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753н от 21 октября 2021 г.</w:t>
      </w:r>
    </w:p>
    <w:p>
      <w:pPr>
        <w:pStyle w:val="Heading2"/>
        <w:rPr/>
      </w:pPr>
      <w:r>
        <w:rPr/>
        <w:t>Об утверждении профессионального стандарта «Специалист по проектированию и конструированию авиационной техники»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«Специалист по проектированию и конструированию авиационной техники».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8 декабря 2014 г. № 985н «Об утверждении профессионального стандарта «Специалист по проектированию и конструированию авиационной техники» (зарегистрирован Министерством юстиции Российской Федерации 29 декабря 2014 г., регистрационный № 35471);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19 сентября 2016 г. № 534н «О внесении изменения в профессиональный стандарт «Специалист по проектированию и конструированию авиационной техники», утвержденный приказом Министерства труда и социальной защиты Российской Федерации от 8 декабря 2014 г. № 985н» (зарегистрирован Министерством юстиции Российской Федерации 31 октября 2016 г., регистрационный № 44196);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28 ноября 2016 г. № 678н «О внесении изменения в профессиональный стандарт «Специалист по проектированию и конструированию авиационной техники», утвержденный приказом Министерства труда и социальной защиты Российской Федерации от 8 декабря 2014 г. № 985н» (зарегистрирован Министерством юстиции Российской Федерации 7 декабря 2016 г., регистрационный № 44609).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