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731н от 19 октября 2021 г.</w:t>
      </w:r>
    </w:p>
    <w:p>
      <w:pPr>
        <w:pStyle w:val="Heading2"/>
        <w:rPr/>
      </w:pPr>
      <w:r>
        <w:rPr/>
        <w:t>Об утверждении профессионального стандарта «Работник технологических установок (аппаратов) нефтяной отрасли»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«Работник технологических установок (аппаратов) нефтяной отрасли».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6 июля 2015 г. № 427н «Об утверждении профессионального стандарта «Оператор технологических установок нефтегазовой отрасли» (зарегистрирован Министерством юстиции Российской Федерации 27 июля 2015 г., регистрационный № 38198).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