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900 от 21 декабря 2021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22 декабря 2020 г. № 937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с изменениями, внесенными приказами Министерства труда и социальной защиты Российской Федерации от 24 марта 2021 г. № 146, от 19 мая 2021 г. № 319, от 27 июля 2021 г. № 514, от 20 августа 2021 г. № 564 и от 21 октября 2021 г. № 754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