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48 от 04 июля 2018 г.</w:t>
      </w:r>
    </w:p>
    <w:p>
      <w:pPr>
        <w:pStyle w:val="Heading2"/>
        <w:rPr/>
      </w:pPr>
      <w:r>
        <w:rPr/>
        <w:t>Заседание Совета № 48 от 04 июля 2018 г.</w:t>
      </w:r>
    </w:p>
    <w:p>
      <w:pPr>
        <w:pStyle w:val="TextBody"/>
        <w:rPr/>
      </w:pPr>
      <w:r>
        <w:rPr>
          <w:rStyle w:val="StrongEmphasis"/>
        </w:rPr>
        <w:t xml:space="preserve">ПОВЕСТКА </w:t>
        <w:br/>
        <w:t xml:space="preserve">заседания № 48 </w:t>
        <w:br/>
        <w:t xml:space="preserve">Общественного совета </w:t>
        <w:br/>
        <w:t>при Министерстве труда и социальной защиты Российской Федерации</w:t>
      </w:r>
    </w:p>
    <w:p>
      <w:pPr>
        <w:pStyle w:val="TextBody"/>
        <w:rPr/>
      </w:pPr>
      <w:r>
        <w:rPr>
          <w:rStyle w:val="Emphasis"/>
        </w:rPr>
        <w:t>4 июля 2018 года, 15:00                                                                       </w:t>
      </w:r>
      <w:r>
        <w:rPr>
          <w:rStyle w:val="Emphasis"/>
        </w:rPr>
        <w:t xml:space="preserve">Минтруд России (4-й этаж, Зал коллегии) </w:t>
      </w:r>
    </w:p>
    <w:p>
      <w:pPr>
        <w:pStyle w:val="TextBody"/>
        <w:rPr/>
      </w:pPr>
      <w:r>
        <w:rPr>
          <w:rStyle w:val="StrongEmphasis"/>
        </w:rPr>
        <w:t>Об изменении параметров пенсионной системы</w:t>
      </w:r>
    </w:p>
    <w:p>
      <w:pPr>
        <w:pStyle w:val="TextBody"/>
        <w:rPr/>
      </w:pPr>
      <w:r>
        <w:rPr>
          <w:rStyle w:val="Emphasis"/>
        </w:rPr>
        <w:t xml:space="preserve">Докладчик: </w:t>
      </w:r>
      <w:r>
        <w:rPr/>
        <w:t>Директор Департамента пенсионного обеспечения Минтруда России</w:t>
      </w:r>
    </w:p>
    <w:p>
      <w:pPr>
        <w:pStyle w:val="TextBody"/>
        <w:rPr/>
      </w:pPr>
      <w:r>
        <w:rPr>
          <w:rStyle w:val="StrongEmphasis"/>
        </w:rPr>
        <w:t>Игнатьев Игнат Михайлович</w:t>
      </w:r>
    </w:p>
    <w:p>
      <w:pPr>
        <w:pStyle w:val="TextBody"/>
        <w:rPr/>
      </w:pPr>
      <w:r>
        <w:rPr>
          <w:rStyle w:val="Emphasis"/>
        </w:rPr>
        <w:t>С участием представителей Пенсионного фонда Российской Федерации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>
          <w:rStyle w:val="Emphasis"/>
        </w:rPr>
        <w:t xml:space="preserve"> Все комиссии;</w:t>
      </w:r>
    </w:p>
    <w:p>
      <w:pPr>
        <w:pStyle w:val="TextBody"/>
        <w:rPr/>
      </w:pPr>
      <w:r>
        <w:rPr>
          <w:rStyle w:val="StrongEmphasis"/>
        </w:rPr>
        <w:t>Председатель                                                                             </w:t>
      </w:r>
    </w:p>
    <w:p>
      <w:pPr>
        <w:pStyle w:val="TextBody"/>
        <w:rPr/>
      </w:pPr>
      <w:r>
        <w:rPr>
          <w:rStyle w:val="StrongEmphasis"/>
        </w:rPr>
        <w:t>Общественного совета при Минтруде России                      </w:t>
      </w:r>
    </w:p>
    <w:p>
      <w:pPr>
        <w:pStyle w:val="TextBody"/>
        <w:rPr/>
      </w:pPr>
      <w:r>
        <w:rPr>
          <w:rStyle w:val="StrongEmphasis"/>
        </w:rPr>
        <w:t>Е.А. Тополева-Солдунова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Аудиозапись Заседания Общественного Совета № 48 от 04 июля 2018 г.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7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