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План работы Общественного совета при Минтруде России на 2023 год</w:t>
      </w:r>
    </w:p>
    <w:p>
      <w:pPr>
        <w:pStyle w:val="Heading2"/>
        <w:rPr/>
      </w:pPr>
      <w:r>
        <w:rPr/>
        <w:t>План работы Общественного совета при Минтруде России на 2023 год</w:t>
      </w:r>
    </w:p>
    <w:p>
      <w:pPr>
        <w:pStyle w:val="TextBody"/>
        <w:rPr/>
      </w:pPr>
      <w:r>
        <w:rPr>
          <w:rStyle w:val="StrongEmphasis"/>
        </w:rPr>
        <w:t> </w:t>
      </w:r>
    </w:p>
    <w:tbl>
      <w:tblPr>
        <w:tblW w:w="10205" w:type="dxa"/>
        <w:jc w:val="left"/>
        <w:tblInd w:w="28" w:type="dxa"/>
        <w:tblBorders/>
        <w:tblCellMar>
          <w:top w:w="28" w:type="dxa"/>
          <w:left w:w="28" w:type="dxa"/>
          <w:bottom w:w="28" w:type="dxa"/>
          <w:right w:w="28" w:type="dxa"/>
        </w:tblCellMar>
      </w:tblPr>
      <w:tblGrid>
        <w:gridCol w:w="422"/>
        <w:gridCol w:w="3751"/>
        <w:gridCol w:w="109"/>
        <w:gridCol w:w="1747"/>
        <w:gridCol w:w="2047"/>
        <w:gridCol w:w="2129"/>
      </w:tblGrid>
      <w:tr>
        <w:trPr/>
        <w:tc>
          <w:tcPr>
            <w:tcW w:w="422" w:type="dxa"/>
            <w:tcBorders/>
            <w:shd w:fill="auto" w:val="clear"/>
            <w:vAlign w:val="center"/>
          </w:tcPr>
          <w:p>
            <w:pPr>
              <w:pStyle w:val="TableContents"/>
              <w:spacing w:before="0" w:after="283"/>
              <w:rPr/>
            </w:pPr>
            <w:r>
              <w:rPr>
                <w:rStyle w:val="StrongEmphasis"/>
              </w:rPr>
              <w:t>№</w:t>
            </w:r>
          </w:p>
        </w:tc>
        <w:tc>
          <w:tcPr>
            <w:tcW w:w="3751" w:type="dxa"/>
            <w:tcBorders/>
            <w:shd w:fill="auto" w:val="clear"/>
            <w:vAlign w:val="center"/>
          </w:tcPr>
          <w:p>
            <w:pPr>
              <w:pStyle w:val="TableContents"/>
              <w:spacing w:before="0" w:after="283"/>
              <w:rPr/>
            </w:pPr>
            <w:r>
              <w:rPr>
                <w:rStyle w:val="StrongEmphasis"/>
              </w:rPr>
              <w:t>Рассматриваемый вопрос</w:t>
            </w:r>
          </w:p>
        </w:tc>
        <w:tc>
          <w:tcPr>
            <w:tcW w:w="1856" w:type="dxa"/>
            <w:gridSpan w:val="2"/>
            <w:tcBorders/>
            <w:shd w:fill="auto" w:val="clear"/>
            <w:vAlign w:val="center"/>
          </w:tcPr>
          <w:p>
            <w:pPr>
              <w:pStyle w:val="TableContents"/>
              <w:spacing w:before="0" w:after="283"/>
              <w:rPr/>
            </w:pPr>
            <w:r>
              <w:rPr>
                <w:rStyle w:val="StrongEmphasis"/>
              </w:rPr>
              <w:t>Инициатор</w:t>
            </w:r>
          </w:p>
        </w:tc>
        <w:tc>
          <w:tcPr>
            <w:tcW w:w="2047" w:type="dxa"/>
            <w:tcBorders/>
            <w:shd w:fill="auto" w:val="clear"/>
            <w:vAlign w:val="center"/>
          </w:tcPr>
          <w:p>
            <w:pPr>
              <w:pStyle w:val="TableContents"/>
              <w:spacing w:before="0" w:after="283"/>
              <w:rPr/>
            </w:pPr>
            <w:r>
              <w:rPr>
                <w:rStyle w:val="StrongEmphasis"/>
              </w:rPr>
              <w:t>Ответств. Комиссия Совета</w:t>
            </w:r>
          </w:p>
        </w:tc>
        <w:tc>
          <w:tcPr>
            <w:tcW w:w="2129" w:type="dxa"/>
            <w:tcBorders/>
            <w:shd w:fill="auto" w:val="clear"/>
            <w:vAlign w:val="center"/>
          </w:tcPr>
          <w:p>
            <w:pPr>
              <w:pStyle w:val="TableContents"/>
              <w:spacing w:before="0" w:after="283"/>
              <w:rPr/>
            </w:pPr>
            <w:r>
              <w:rPr>
                <w:rStyle w:val="StrongEmphasis"/>
              </w:rPr>
              <w:t>Компетентные органы, департаменты и должностные лица Минтруда России</w:t>
            </w:r>
          </w:p>
        </w:tc>
      </w:tr>
      <w:tr>
        <w:trPr/>
        <w:tc>
          <w:tcPr>
            <w:tcW w:w="10205" w:type="dxa"/>
            <w:gridSpan w:val="6"/>
            <w:tcBorders/>
            <w:shd w:fill="auto" w:val="clear"/>
            <w:vAlign w:val="center"/>
          </w:tcPr>
          <w:p>
            <w:pPr>
              <w:pStyle w:val="TableContents"/>
              <w:rPr/>
            </w:pPr>
            <w:r>
              <w:rPr>
                <w:rStyle w:val="StrongEmphasis"/>
              </w:rPr>
              <w:t> </w:t>
            </w:r>
          </w:p>
          <w:p>
            <w:pPr>
              <w:pStyle w:val="TableContents"/>
              <w:spacing w:before="0" w:after="283"/>
              <w:rPr/>
            </w:pPr>
            <w:r>
              <w:rPr>
                <w:rStyle w:val="StrongEmphasis"/>
                <w:u w:val="single"/>
              </w:rPr>
              <w:t>ЯНВАРЬ-ФЕВРАЛЬ</w:t>
            </w:r>
          </w:p>
        </w:tc>
      </w:tr>
      <w:tr>
        <w:trPr/>
        <w:tc>
          <w:tcPr>
            <w:tcW w:w="422" w:type="dxa"/>
            <w:tcBorders/>
            <w:shd w:fill="auto" w:val="clear"/>
            <w:vAlign w:val="center"/>
          </w:tcPr>
          <w:p>
            <w:pPr>
              <w:pStyle w:val="TableContents"/>
              <w:spacing w:before="0" w:after="283"/>
              <w:rPr/>
            </w:pPr>
            <w:r>
              <w:rPr/>
              <w:t>1.</w:t>
            </w:r>
          </w:p>
        </w:tc>
        <w:tc>
          <w:tcPr>
            <w:tcW w:w="3751" w:type="dxa"/>
            <w:tcBorders/>
            <w:shd w:fill="auto" w:val="clear"/>
            <w:vAlign w:val="center"/>
          </w:tcPr>
          <w:p>
            <w:pPr>
              <w:pStyle w:val="TableContents"/>
              <w:spacing w:before="0" w:after="283"/>
              <w:rPr/>
            </w:pPr>
            <w:r>
              <w:rPr/>
              <w:t>О проекте федерального закона «О внесении изменений в отдельные законодательные акты Российской Федерации в части представления информации о назначении и выплате негосударственных пенсий»</w:t>
            </w:r>
          </w:p>
        </w:tc>
        <w:tc>
          <w:tcPr>
            <w:tcW w:w="1856" w:type="dxa"/>
            <w:gridSpan w:val="2"/>
            <w:tcBorders/>
            <w:shd w:fill="auto" w:val="clear"/>
            <w:vAlign w:val="center"/>
          </w:tcPr>
          <w:p>
            <w:pPr>
              <w:pStyle w:val="TableContents"/>
              <w:spacing w:before="0" w:after="283"/>
              <w:rPr/>
            </w:pPr>
            <w:r>
              <w:rPr/>
              <w:t>Минтруд России</w:t>
            </w:r>
          </w:p>
        </w:tc>
        <w:tc>
          <w:tcPr>
            <w:tcW w:w="2047" w:type="dxa"/>
            <w:tcBorders/>
            <w:shd w:fill="auto" w:val="clear"/>
            <w:vAlign w:val="center"/>
          </w:tcPr>
          <w:p>
            <w:pPr>
              <w:pStyle w:val="TableContents"/>
              <w:spacing w:before="0" w:after="283"/>
              <w:rPr/>
            </w:pPr>
            <w:r>
              <w:rPr/>
              <w:t>Комиссия № 2</w:t>
            </w:r>
          </w:p>
        </w:tc>
        <w:tc>
          <w:tcPr>
            <w:tcW w:w="2129" w:type="dxa"/>
            <w:tcBorders/>
            <w:shd w:fill="auto" w:val="clear"/>
            <w:vAlign w:val="center"/>
          </w:tcPr>
          <w:p>
            <w:pPr>
              <w:pStyle w:val="TableContents"/>
              <w:rPr/>
            </w:pPr>
            <w:r>
              <w:rPr/>
              <w:t>Департамент</w:t>
            </w:r>
          </w:p>
          <w:p>
            <w:pPr>
              <w:pStyle w:val="TableContents"/>
              <w:rPr/>
            </w:pPr>
            <w:r>
              <w:rPr/>
              <w:t>государственной политики в сфере пенсионного обеспечения</w:t>
            </w:r>
          </w:p>
          <w:p>
            <w:pPr>
              <w:pStyle w:val="TableContents"/>
              <w:spacing w:before="0" w:after="283"/>
              <w:rPr/>
            </w:pPr>
            <w:r>
              <w:rPr/>
              <w:t>(И.М. Игнатьев)</w:t>
            </w:r>
          </w:p>
        </w:tc>
      </w:tr>
      <w:tr>
        <w:trPr/>
        <w:tc>
          <w:tcPr>
            <w:tcW w:w="422" w:type="dxa"/>
            <w:tcBorders/>
            <w:shd w:fill="auto" w:val="clear"/>
            <w:vAlign w:val="center"/>
          </w:tcPr>
          <w:p>
            <w:pPr>
              <w:pStyle w:val="TableContents"/>
              <w:spacing w:before="0" w:after="283"/>
              <w:rPr/>
            </w:pPr>
            <w:r>
              <w:rPr/>
              <w:t>2.</w:t>
            </w:r>
          </w:p>
        </w:tc>
        <w:tc>
          <w:tcPr>
            <w:tcW w:w="3751" w:type="dxa"/>
            <w:tcBorders/>
            <w:shd w:fill="auto" w:val="clear"/>
            <w:vAlign w:val="center"/>
          </w:tcPr>
          <w:p>
            <w:pPr>
              <w:pStyle w:val="TableContents"/>
              <w:rPr/>
            </w:pPr>
            <w:r>
              <w:rPr/>
              <w:t>О проекте федерального закона «О внесении изменений в отдельные законодательные акты Российской Федерации по вопросам комплексной реабилитации и абилитации инвалидов»</w:t>
            </w:r>
          </w:p>
          <w:p>
            <w:pPr>
              <w:pStyle w:val="TableContents"/>
              <w:spacing w:before="0" w:after="283"/>
              <w:rPr/>
            </w:pPr>
            <w:r>
              <w:rPr/>
              <w:t> </w:t>
            </w:r>
          </w:p>
        </w:tc>
        <w:tc>
          <w:tcPr>
            <w:tcW w:w="1856" w:type="dxa"/>
            <w:gridSpan w:val="2"/>
            <w:tcBorders/>
            <w:shd w:fill="auto" w:val="clear"/>
            <w:vAlign w:val="center"/>
          </w:tcPr>
          <w:p>
            <w:pPr>
              <w:pStyle w:val="TableContents"/>
              <w:spacing w:before="0" w:after="283"/>
              <w:rPr/>
            </w:pPr>
            <w:r>
              <w:rPr/>
              <w:t>Минтруд России</w:t>
            </w:r>
          </w:p>
        </w:tc>
        <w:tc>
          <w:tcPr>
            <w:tcW w:w="2047" w:type="dxa"/>
            <w:tcBorders/>
            <w:shd w:fill="auto" w:val="clear"/>
            <w:vAlign w:val="center"/>
          </w:tcPr>
          <w:p>
            <w:pPr>
              <w:pStyle w:val="TableContents"/>
              <w:spacing w:before="0" w:after="283"/>
              <w:rPr/>
            </w:pPr>
            <w:r>
              <w:rPr/>
              <w:t>Комиссия № 3</w:t>
            </w:r>
          </w:p>
        </w:tc>
        <w:tc>
          <w:tcPr>
            <w:tcW w:w="2129" w:type="dxa"/>
            <w:tcBorders/>
            <w:shd w:fill="auto" w:val="clear"/>
            <w:vAlign w:val="center"/>
          </w:tcPr>
          <w:p>
            <w:pPr>
              <w:pStyle w:val="TableContents"/>
              <w:rPr/>
            </w:pPr>
            <w:r>
              <w:rPr/>
              <w:t>Департамент по делам инвалидов</w:t>
            </w:r>
          </w:p>
          <w:p>
            <w:pPr>
              <w:pStyle w:val="TableContents"/>
              <w:spacing w:before="0" w:after="283"/>
              <w:rPr/>
            </w:pPr>
            <w:r>
              <w:rPr/>
              <w:t>(Д.В. Лигомина)</w:t>
            </w:r>
          </w:p>
        </w:tc>
      </w:tr>
      <w:tr>
        <w:trPr/>
        <w:tc>
          <w:tcPr>
            <w:tcW w:w="422" w:type="dxa"/>
            <w:tcBorders/>
            <w:shd w:fill="auto" w:val="clear"/>
            <w:vAlign w:val="center"/>
          </w:tcPr>
          <w:p>
            <w:pPr>
              <w:pStyle w:val="TableContents"/>
              <w:spacing w:before="0" w:after="283"/>
              <w:rPr/>
            </w:pPr>
            <w:r>
              <w:rPr/>
              <w:t>3.</w:t>
            </w:r>
          </w:p>
        </w:tc>
        <w:tc>
          <w:tcPr>
            <w:tcW w:w="3751" w:type="dxa"/>
            <w:tcBorders/>
            <w:shd w:fill="auto" w:val="clear"/>
            <w:vAlign w:val="center"/>
          </w:tcPr>
          <w:p>
            <w:pPr>
              <w:pStyle w:val="TableContents"/>
              <w:spacing w:before="0" w:after="283"/>
              <w:rPr/>
            </w:pPr>
            <w:r>
              <w:rPr/>
              <w:t>О внесении изменений в Федеральный закон «Об обязательном социальном страховании на случай временной нетрудоспособности и в связи с материнством» (в части предоставления самозанятым гражданам права добровольного вступления в правоотношения по обязательному социальному страхованию на случай временной нетрудоспособности)</w:t>
            </w:r>
          </w:p>
        </w:tc>
        <w:tc>
          <w:tcPr>
            <w:tcW w:w="1856" w:type="dxa"/>
            <w:gridSpan w:val="2"/>
            <w:tcBorders/>
            <w:shd w:fill="auto" w:val="clear"/>
            <w:vAlign w:val="center"/>
          </w:tcPr>
          <w:p>
            <w:pPr>
              <w:pStyle w:val="TableContents"/>
              <w:spacing w:before="0" w:after="283"/>
              <w:rPr/>
            </w:pPr>
            <w:r>
              <w:rPr/>
              <w:t>Минтруд России</w:t>
            </w:r>
          </w:p>
        </w:tc>
        <w:tc>
          <w:tcPr>
            <w:tcW w:w="2047" w:type="dxa"/>
            <w:tcBorders/>
            <w:shd w:fill="auto" w:val="clear"/>
            <w:vAlign w:val="center"/>
          </w:tcPr>
          <w:p>
            <w:pPr>
              <w:pStyle w:val="TableContents"/>
              <w:spacing w:before="0" w:after="283"/>
              <w:rPr/>
            </w:pPr>
            <w:r>
              <w:rPr/>
              <w:t>Комиссия № 2</w:t>
            </w:r>
          </w:p>
        </w:tc>
        <w:tc>
          <w:tcPr>
            <w:tcW w:w="2129" w:type="dxa"/>
            <w:tcBorders/>
            <w:shd w:fill="auto" w:val="clear"/>
            <w:vAlign w:val="center"/>
          </w:tcPr>
          <w:p>
            <w:pPr>
              <w:pStyle w:val="TableContents"/>
              <w:rPr/>
            </w:pPr>
            <w:r>
              <w:rPr/>
              <w:t>Департамент развития социального страхования</w:t>
            </w:r>
          </w:p>
          <w:p>
            <w:pPr>
              <w:pStyle w:val="TableContents"/>
              <w:spacing w:before="0" w:after="283"/>
              <w:rPr/>
            </w:pPr>
            <w:r>
              <w:rPr/>
              <w:t>(Л.Ю. Чикмачева)</w:t>
            </w:r>
          </w:p>
        </w:tc>
      </w:tr>
      <w:tr>
        <w:trPr/>
        <w:tc>
          <w:tcPr>
            <w:tcW w:w="422" w:type="dxa"/>
            <w:tcBorders/>
            <w:shd w:fill="auto" w:val="clear"/>
            <w:vAlign w:val="center"/>
          </w:tcPr>
          <w:p>
            <w:pPr>
              <w:pStyle w:val="TableContents"/>
              <w:spacing w:before="0" w:after="283"/>
              <w:rPr/>
            </w:pPr>
            <w:r>
              <w:rPr/>
              <w:t>4.</w:t>
            </w:r>
          </w:p>
        </w:tc>
        <w:tc>
          <w:tcPr>
            <w:tcW w:w="3751" w:type="dxa"/>
            <w:tcBorders/>
            <w:shd w:fill="auto" w:val="clear"/>
            <w:vAlign w:val="center"/>
          </w:tcPr>
          <w:p>
            <w:pPr>
              <w:pStyle w:val="TableContents"/>
              <w:spacing w:before="0" w:after="283"/>
              <w:rPr/>
            </w:pPr>
            <w:r>
              <w:rPr/>
              <w:t>Внесение изменений в статью 15 Федерального закона от 28 декабря 2013 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и в подпункт 10.1 пункта 2 статьи 6 Федерального закона от 1 апреля 1996 г. № 27-ФЗ «Об индивидуальном (персонифицированном) учете в системах обязательного пенсионного страхования и обязательного социального страхования» (в целях сохранения пенсионных прав работников, занятых на работах с осужденными в качестве рабочих и служащих учреждений, исполняющих уголовные наказания в виде лишения свободы (в том числе медицинских работников), за периоды соответствующей работы, за которые по результатам специальной оценки условий труда, проведенной без учета особенностей ее проведения, был установлен допустимый класс условий труда, соответственно дополнительный тариф страховых взносов не уплачивался)</w:t>
            </w:r>
          </w:p>
        </w:tc>
        <w:tc>
          <w:tcPr>
            <w:tcW w:w="1856" w:type="dxa"/>
            <w:gridSpan w:val="2"/>
            <w:tcBorders/>
            <w:shd w:fill="auto" w:val="clear"/>
            <w:vAlign w:val="center"/>
          </w:tcPr>
          <w:p>
            <w:pPr>
              <w:pStyle w:val="TableContents"/>
              <w:spacing w:before="0" w:after="283"/>
              <w:rPr/>
            </w:pPr>
            <w:r>
              <w:rPr/>
              <w:t>Минтруд России</w:t>
            </w:r>
          </w:p>
        </w:tc>
        <w:tc>
          <w:tcPr>
            <w:tcW w:w="2047" w:type="dxa"/>
            <w:tcBorders/>
            <w:shd w:fill="auto" w:val="clear"/>
            <w:vAlign w:val="center"/>
          </w:tcPr>
          <w:p>
            <w:pPr>
              <w:pStyle w:val="TableContents"/>
              <w:spacing w:before="0" w:after="283"/>
              <w:rPr/>
            </w:pPr>
            <w:r>
              <w:rPr/>
              <w:t>Комиссии № 1,2</w:t>
            </w:r>
          </w:p>
        </w:tc>
        <w:tc>
          <w:tcPr>
            <w:tcW w:w="2129" w:type="dxa"/>
            <w:tcBorders/>
            <w:shd w:fill="auto" w:val="clear"/>
            <w:vAlign w:val="center"/>
          </w:tcPr>
          <w:p>
            <w:pPr>
              <w:pStyle w:val="TableContents"/>
              <w:rPr/>
            </w:pPr>
            <w:r>
              <w:rPr/>
              <w:t>Департамент</w:t>
            </w:r>
          </w:p>
          <w:p>
            <w:pPr>
              <w:pStyle w:val="TableContents"/>
              <w:rPr/>
            </w:pPr>
            <w:r>
              <w:rPr/>
              <w:t>государственной политики в сфере пенсионного обеспечения</w:t>
            </w:r>
          </w:p>
          <w:p>
            <w:pPr>
              <w:pStyle w:val="TableContents"/>
              <w:spacing w:before="0" w:after="283"/>
              <w:rPr/>
            </w:pPr>
            <w:r>
              <w:rPr/>
              <w:t>(И.М. Игнатьев)</w:t>
            </w:r>
          </w:p>
        </w:tc>
      </w:tr>
      <w:tr>
        <w:trPr/>
        <w:tc>
          <w:tcPr>
            <w:tcW w:w="422" w:type="dxa"/>
            <w:tcBorders/>
            <w:shd w:fill="auto" w:val="clear"/>
            <w:vAlign w:val="center"/>
          </w:tcPr>
          <w:p>
            <w:pPr>
              <w:pStyle w:val="TableContents"/>
              <w:spacing w:before="0" w:after="283"/>
              <w:rPr/>
            </w:pPr>
            <w:r>
              <w:rPr/>
              <w:t>5.</w:t>
            </w:r>
          </w:p>
        </w:tc>
        <w:tc>
          <w:tcPr>
            <w:tcW w:w="3751" w:type="dxa"/>
            <w:tcBorders/>
            <w:shd w:fill="auto" w:val="clear"/>
            <w:vAlign w:val="center"/>
          </w:tcPr>
          <w:p>
            <w:pPr>
              <w:pStyle w:val="TableContents"/>
              <w:spacing w:before="0" w:after="283"/>
              <w:rPr/>
            </w:pPr>
            <w:r>
              <w:rPr/>
              <w:t>О проекте федерального закона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 (в части возложение на непосредственного руководителя обязанности принимать меры по предотвращению и урегулированию конфликта интересов у подчиненных)</w:t>
            </w:r>
          </w:p>
        </w:tc>
        <w:tc>
          <w:tcPr>
            <w:tcW w:w="1856" w:type="dxa"/>
            <w:gridSpan w:val="2"/>
            <w:tcBorders/>
            <w:shd w:fill="auto" w:val="clear"/>
            <w:vAlign w:val="center"/>
          </w:tcPr>
          <w:p>
            <w:pPr>
              <w:pStyle w:val="TableContents"/>
              <w:spacing w:before="0" w:after="283"/>
              <w:rPr/>
            </w:pPr>
            <w:r>
              <w:rPr/>
              <w:t>Минтруд России</w:t>
            </w:r>
          </w:p>
        </w:tc>
        <w:tc>
          <w:tcPr>
            <w:tcW w:w="2047" w:type="dxa"/>
            <w:tcBorders/>
            <w:shd w:fill="auto" w:val="clear"/>
            <w:vAlign w:val="center"/>
          </w:tcPr>
          <w:p>
            <w:pPr>
              <w:pStyle w:val="TableContents"/>
              <w:spacing w:before="0" w:after="283"/>
              <w:rPr/>
            </w:pPr>
            <w:r>
              <w:rPr/>
              <w:t>Комиссия № 1</w:t>
            </w:r>
          </w:p>
        </w:tc>
        <w:tc>
          <w:tcPr>
            <w:tcW w:w="2129" w:type="dxa"/>
            <w:tcBorders/>
            <w:shd w:fill="auto" w:val="clear"/>
            <w:vAlign w:val="center"/>
          </w:tcPr>
          <w:p>
            <w:pPr>
              <w:pStyle w:val="TableContents"/>
              <w:rPr/>
            </w:pPr>
            <w:r>
              <w:rPr/>
              <w:t>Департамент проектной деятельности и государственной политики в сфере государственной и муниципальной службы</w:t>
            </w:r>
          </w:p>
          <w:p>
            <w:pPr>
              <w:pStyle w:val="TableContents"/>
              <w:spacing w:before="0" w:after="283"/>
              <w:rPr/>
            </w:pPr>
            <w:r>
              <w:rPr/>
              <w:t>(А.С. Шумков)</w:t>
            </w:r>
          </w:p>
        </w:tc>
      </w:tr>
      <w:tr>
        <w:trPr/>
        <w:tc>
          <w:tcPr>
            <w:tcW w:w="422" w:type="dxa"/>
            <w:tcBorders/>
            <w:shd w:fill="auto" w:val="clear"/>
            <w:vAlign w:val="center"/>
          </w:tcPr>
          <w:p>
            <w:pPr>
              <w:pStyle w:val="TableContents"/>
              <w:spacing w:before="0" w:after="283"/>
              <w:rPr/>
            </w:pPr>
            <w:r>
              <w:rPr/>
              <w:t>6.</w:t>
            </w:r>
          </w:p>
        </w:tc>
        <w:tc>
          <w:tcPr>
            <w:tcW w:w="3751" w:type="dxa"/>
            <w:tcBorders/>
            <w:shd w:fill="auto" w:val="clear"/>
            <w:vAlign w:val="center"/>
          </w:tcPr>
          <w:p>
            <w:pPr>
              <w:pStyle w:val="TableContents"/>
              <w:spacing w:before="0" w:after="283"/>
              <w:rPr/>
            </w:pPr>
            <w:r>
              <w:rPr/>
              <w:t>О проекте Приказа Минтруда России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заполнению формы отчета о проведении специальной оценки условий труда» в новой редакции</w:t>
            </w:r>
          </w:p>
        </w:tc>
        <w:tc>
          <w:tcPr>
            <w:tcW w:w="1856" w:type="dxa"/>
            <w:gridSpan w:val="2"/>
            <w:tcBorders/>
            <w:shd w:fill="auto" w:val="clear"/>
            <w:vAlign w:val="center"/>
          </w:tcPr>
          <w:p>
            <w:pPr>
              <w:pStyle w:val="TableContents"/>
              <w:spacing w:before="0" w:after="283"/>
              <w:rPr/>
            </w:pPr>
            <w:r>
              <w:rPr/>
              <w:t>Комиссия № 1</w:t>
            </w:r>
          </w:p>
        </w:tc>
        <w:tc>
          <w:tcPr>
            <w:tcW w:w="2047" w:type="dxa"/>
            <w:tcBorders/>
            <w:shd w:fill="auto" w:val="clear"/>
            <w:vAlign w:val="center"/>
          </w:tcPr>
          <w:p>
            <w:pPr>
              <w:pStyle w:val="TableContents"/>
              <w:spacing w:before="0" w:after="283"/>
              <w:rPr/>
            </w:pPr>
            <w:r>
              <w:rPr/>
              <w:t>Комиссия № 1</w:t>
            </w:r>
          </w:p>
        </w:tc>
        <w:tc>
          <w:tcPr>
            <w:tcW w:w="2129" w:type="dxa"/>
            <w:tcBorders/>
            <w:shd w:fill="auto" w:val="clear"/>
            <w:vAlign w:val="center"/>
          </w:tcPr>
          <w:p>
            <w:pPr>
              <w:pStyle w:val="TableContents"/>
              <w:rPr/>
            </w:pPr>
            <w:r>
              <w:rPr/>
              <w:t>Департамент условий и охраны труда</w:t>
            </w:r>
          </w:p>
          <w:p>
            <w:pPr>
              <w:pStyle w:val="TableContents"/>
              <w:spacing w:before="0" w:after="283"/>
              <w:rPr/>
            </w:pPr>
            <w:r>
              <w:rPr/>
              <w:t>(Г.В.Молебнов)</w:t>
            </w:r>
          </w:p>
        </w:tc>
      </w:tr>
      <w:tr>
        <w:trPr/>
        <w:tc>
          <w:tcPr>
            <w:tcW w:w="422" w:type="dxa"/>
            <w:tcBorders/>
            <w:shd w:fill="auto" w:val="clear"/>
            <w:vAlign w:val="center"/>
          </w:tcPr>
          <w:p>
            <w:pPr>
              <w:pStyle w:val="TableContents"/>
              <w:spacing w:before="0" w:after="283"/>
              <w:rPr/>
            </w:pPr>
            <w:r>
              <w:rPr/>
              <w:t>7.</w:t>
            </w:r>
          </w:p>
        </w:tc>
        <w:tc>
          <w:tcPr>
            <w:tcW w:w="3751" w:type="dxa"/>
            <w:tcBorders/>
            <w:shd w:fill="auto" w:val="clear"/>
            <w:vAlign w:val="center"/>
          </w:tcPr>
          <w:p>
            <w:pPr>
              <w:pStyle w:val="TableContents"/>
              <w:spacing w:before="0" w:after="283"/>
              <w:rPr/>
            </w:pPr>
            <w:r>
              <w:rPr/>
              <w:t>О проекте приказа Минтруда России «Об утверждении Особенностей режима рабочего времени и времени отдыха работников, подвергающихся воздействию вибрации»</w:t>
            </w:r>
          </w:p>
        </w:tc>
        <w:tc>
          <w:tcPr>
            <w:tcW w:w="1856" w:type="dxa"/>
            <w:gridSpan w:val="2"/>
            <w:tcBorders/>
            <w:shd w:fill="auto" w:val="clear"/>
            <w:vAlign w:val="center"/>
          </w:tcPr>
          <w:p>
            <w:pPr>
              <w:pStyle w:val="TableContents"/>
              <w:spacing w:before="0" w:after="283"/>
              <w:rPr/>
            </w:pPr>
            <w:r>
              <w:rPr/>
              <w:t>Комиссия № 1</w:t>
            </w:r>
          </w:p>
        </w:tc>
        <w:tc>
          <w:tcPr>
            <w:tcW w:w="2047" w:type="dxa"/>
            <w:tcBorders/>
            <w:shd w:fill="auto" w:val="clear"/>
            <w:vAlign w:val="center"/>
          </w:tcPr>
          <w:p>
            <w:pPr>
              <w:pStyle w:val="TableContents"/>
              <w:spacing w:before="0" w:after="283"/>
              <w:rPr/>
            </w:pPr>
            <w:r>
              <w:rPr/>
              <w:t>Комиссия № 1</w:t>
            </w:r>
          </w:p>
        </w:tc>
        <w:tc>
          <w:tcPr>
            <w:tcW w:w="2129" w:type="dxa"/>
            <w:tcBorders/>
            <w:shd w:fill="auto" w:val="clear"/>
            <w:vAlign w:val="center"/>
          </w:tcPr>
          <w:p>
            <w:pPr>
              <w:pStyle w:val="TableContents"/>
              <w:rPr/>
            </w:pPr>
            <w:r>
              <w:rPr/>
              <w:t>Департамент условий и охраны труда</w:t>
            </w:r>
          </w:p>
          <w:p>
            <w:pPr>
              <w:pStyle w:val="TableContents"/>
              <w:spacing w:before="0" w:after="283"/>
              <w:rPr/>
            </w:pPr>
            <w:r>
              <w:rPr/>
              <w:t>(Г.В.Молебнов)</w:t>
            </w:r>
          </w:p>
        </w:tc>
      </w:tr>
      <w:tr>
        <w:trPr/>
        <w:tc>
          <w:tcPr>
            <w:tcW w:w="422" w:type="dxa"/>
            <w:tcBorders/>
            <w:shd w:fill="auto" w:val="clear"/>
            <w:vAlign w:val="center"/>
          </w:tcPr>
          <w:p>
            <w:pPr>
              <w:pStyle w:val="TableContents"/>
              <w:spacing w:before="0" w:after="283"/>
              <w:rPr/>
            </w:pPr>
            <w:r>
              <w:rPr/>
              <w:t>8.</w:t>
            </w:r>
          </w:p>
        </w:tc>
        <w:tc>
          <w:tcPr>
            <w:tcW w:w="3751" w:type="dxa"/>
            <w:tcBorders/>
            <w:shd w:fill="auto" w:val="clear"/>
            <w:vAlign w:val="center"/>
          </w:tcPr>
          <w:p>
            <w:pPr>
              <w:pStyle w:val="TableContents"/>
              <w:rPr/>
            </w:pPr>
            <w:r>
              <w:rPr/>
              <w:t>Совместное заседание Общественного совета при Минтруде России с Общественными советами при региональных органах исполнительной власти в сфере социальной защиты и социального обслуживания: «Практики работы и перспективы взаимодействия»</w:t>
            </w:r>
          </w:p>
          <w:p>
            <w:pPr>
              <w:pStyle w:val="TableContents"/>
              <w:spacing w:before="0" w:after="283"/>
              <w:rPr/>
            </w:pPr>
            <w:r>
              <w:rPr/>
              <w:t> </w:t>
            </w:r>
          </w:p>
        </w:tc>
        <w:tc>
          <w:tcPr>
            <w:tcW w:w="1856" w:type="dxa"/>
            <w:gridSpan w:val="2"/>
            <w:tcBorders/>
            <w:shd w:fill="auto" w:val="clear"/>
            <w:vAlign w:val="center"/>
          </w:tcPr>
          <w:p>
            <w:pPr>
              <w:pStyle w:val="TableContents"/>
              <w:spacing w:before="0" w:after="283"/>
              <w:rPr/>
            </w:pPr>
            <w:r>
              <w:rPr/>
              <w:t>Комиссия № 4</w:t>
            </w:r>
          </w:p>
        </w:tc>
        <w:tc>
          <w:tcPr>
            <w:tcW w:w="2047" w:type="dxa"/>
            <w:tcBorders/>
            <w:shd w:fill="auto" w:val="clear"/>
            <w:vAlign w:val="center"/>
          </w:tcPr>
          <w:p>
            <w:pPr>
              <w:pStyle w:val="TableContents"/>
              <w:spacing w:before="0" w:after="283"/>
              <w:rPr/>
            </w:pPr>
            <w:r>
              <w:rPr/>
              <w:t>Комиссия № 4</w:t>
            </w:r>
          </w:p>
        </w:tc>
        <w:tc>
          <w:tcPr>
            <w:tcW w:w="2129" w:type="dxa"/>
            <w:tcBorders/>
            <w:shd w:fill="auto" w:val="clear"/>
            <w:vAlign w:val="center"/>
          </w:tcPr>
          <w:p>
            <w:pPr>
              <w:pStyle w:val="TableContents"/>
              <w:rPr/>
            </w:pPr>
            <w:r>
              <w:rPr/>
              <w:t>Департамент социальной защиты и социального обслуживания</w:t>
            </w:r>
          </w:p>
          <w:p>
            <w:pPr>
              <w:pStyle w:val="TableContents"/>
              <w:spacing w:before="0" w:after="283"/>
              <w:rPr/>
            </w:pPr>
            <w:r>
              <w:rPr/>
              <w:t>(Т.Н. Васько)</w:t>
            </w:r>
          </w:p>
        </w:tc>
      </w:tr>
      <w:tr>
        <w:trPr/>
        <w:tc>
          <w:tcPr>
            <w:tcW w:w="10205" w:type="dxa"/>
            <w:gridSpan w:val="6"/>
            <w:tcBorders/>
            <w:shd w:fill="auto" w:val="clear"/>
            <w:vAlign w:val="center"/>
          </w:tcPr>
          <w:p>
            <w:pPr>
              <w:pStyle w:val="TableContents"/>
              <w:rPr/>
            </w:pPr>
            <w:r>
              <w:rPr>
                <w:rStyle w:val="StrongEmphasis"/>
              </w:rPr>
              <w:t> </w:t>
            </w:r>
          </w:p>
          <w:p>
            <w:pPr>
              <w:pStyle w:val="TableContents"/>
              <w:rPr/>
            </w:pPr>
            <w:r>
              <w:rPr>
                <w:rStyle w:val="StrongEmphasis"/>
                <w:u w:val="single"/>
              </w:rPr>
              <w:t>МАРТ-АПРЕЛЬ</w:t>
            </w:r>
          </w:p>
          <w:p>
            <w:pPr>
              <w:pStyle w:val="TableContents"/>
              <w:spacing w:before="0" w:after="283"/>
              <w:rPr/>
            </w:pPr>
            <w:r>
              <w:rPr>
                <w:rStyle w:val="StrongEmphasis"/>
                <w:u w:val="single"/>
              </w:rPr>
              <w:t> </w:t>
            </w:r>
          </w:p>
        </w:tc>
      </w:tr>
      <w:tr>
        <w:trPr/>
        <w:tc>
          <w:tcPr>
            <w:tcW w:w="422" w:type="dxa"/>
            <w:tcBorders/>
            <w:shd w:fill="auto" w:val="clear"/>
            <w:vAlign w:val="center"/>
          </w:tcPr>
          <w:p>
            <w:pPr>
              <w:pStyle w:val="TableContents"/>
              <w:spacing w:before="0" w:after="283"/>
              <w:rPr/>
            </w:pPr>
            <w:r>
              <w:rPr/>
              <w:t>9.</w:t>
            </w:r>
          </w:p>
        </w:tc>
        <w:tc>
          <w:tcPr>
            <w:tcW w:w="3751" w:type="dxa"/>
            <w:tcBorders/>
            <w:shd w:fill="auto" w:val="clear"/>
            <w:vAlign w:val="center"/>
          </w:tcPr>
          <w:p>
            <w:pPr>
              <w:pStyle w:val="TableContents"/>
              <w:spacing w:before="0" w:after="283"/>
              <w:rPr/>
            </w:pPr>
            <w:r>
              <w:rPr/>
              <w:t>Об основных результатах деятельности Министерства труда и социальной защиты Российской Федерации в 2022 году и задачах на 2023 год (доклад, подготовленный к заседанию итоговой коллегии Минтруда России)</w:t>
            </w:r>
          </w:p>
        </w:tc>
        <w:tc>
          <w:tcPr>
            <w:tcW w:w="1856" w:type="dxa"/>
            <w:gridSpan w:val="2"/>
            <w:tcBorders/>
            <w:shd w:fill="auto" w:val="clear"/>
            <w:vAlign w:val="center"/>
          </w:tcPr>
          <w:p>
            <w:pPr>
              <w:pStyle w:val="TableContents"/>
              <w:spacing w:before="0" w:after="283"/>
              <w:rPr/>
            </w:pPr>
            <w:r>
              <w:rPr/>
              <w:t>Минтруд России</w:t>
            </w:r>
          </w:p>
        </w:tc>
        <w:tc>
          <w:tcPr>
            <w:tcW w:w="2047" w:type="dxa"/>
            <w:tcBorders/>
            <w:shd w:fill="auto" w:val="clear"/>
            <w:vAlign w:val="center"/>
          </w:tcPr>
          <w:p>
            <w:pPr>
              <w:pStyle w:val="TableContents"/>
              <w:spacing w:before="0" w:after="283"/>
              <w:rPr/>
            </w:pPr>
            <w:r>
              <w:rPr/>
              <w:t>Все комиссии</w:t>
            </w:r>
          </w:p>
        </w:tc>
        <w:tc>
          <w:tcPr>
            <w:tcW w:w="2129" w:type="dxa"/>
            <w:tcBorders/>
            <w:shd w:fill="auto" w:val="clear"/>
            <w:vAlign w:val="center"/>
          </w:tcPr>
          <w:p>
            <w:pPr>
              <w:pStyle w:val="TableContents"/>
              <w:rPr/>
            </w:pPr>
            <w:r>
              <w:rPr/>
              <w:t>Департамент проектной деятельности и государственной политики в сфере государственной и муниципальной службы</w:t>
            </w:r>
          </w:p>
          <w:p>
            <w:pPr>
              <w:pStyle w:val="TableContents"/>
              <w:spacing w:before="0" w:after="283"/>
              <w:rPr/>
            </w:pPr>
            <w:r>
              <w:rPr/>
              <w:t>(А.С. Шумков)</w:t>
            </w:r>
          </w:p>
        </w:tc>
      </w:tr>
      <w:tr>
        <w:trPr/>
        <w:tc>
          <w:tcPr>
            <w:tcW w:w="422" w:type="dxa"/>
            <w:tcBorders/>
            <w:shd w:fill="auto" w:val="clear"/>
            <w:vAlign w:val="center"/>
          </w:tcPr>
          <w:p>
            <w:pPr>
              <w:pStyle w:val="TableContents"/>
              <w:spacing w:before="0" w:after="283"/>
              <w:rPr/>
            </w:pPr>
            <w:r>
              <w:rPr/>
              <w:t>10.</w:t>
            </w:r>
          </w:p>
        </w:tc>
        <w:tc>
          <w:tcPr>
            <w:tcW w:w="3751" w:type="dxa"/>
            <w:tcBorders/>
            <w:shd w:fill="auto" w:val="clear"/>
            <w:vAlign w:val="center"/>
          </w:tcPr>
          <w:p>
            <w:pPr>
              <w:pStyle w:val="TableContents"/>
              <w:rPr/>
            </w:pPr>
            <w:r>
              <w:rPr/>
              <w:t>О проекте Публичной декларации целей и задач Министерства труда и социальной защиты Российской Федерации на 2023 год;</w:t>
            </w:r>
          </w:p>
          <w:p>
            <w:pPr>
              <w:pStyle w:val="TableContents"/>
              <w:rPr/>
            </w:pPr>
            <w:r>
              <w:rPr/>
              <w:t> </w:t>
            </w:r>
          </w:p>
          <w:p>
            <w:pPr>
              <w:pStyle w:val="TableContents"/>
              <w:rPr/>
            </w:pPr>
            <w:r>
              <w:rPr/>
              <w:t>О плане деятельности Министерства труда и социальной защиты Российской Федерации на 2019 год и плановый период до 2024 года;</w:t>
            </w:r>
          </w:p>
          <w:p>
            <w:pPr>
              <w:pStyle w:val="TableContents"/>
              <w:rPr/>
            </w:pPr>
            <w:r>
              <w:rPr/>
              <w:t> </w:t>
            </w:r>
          </w:p>
          <w:p>
            <w:pPr>
              <w:pStyle w:val="TableContents"/>
              <w:rPr/>
            </w:pPr>
            <w:r>
              <w:rPr/>
              <w:t>О реализации плана деятельности Министерства труда и социальной защиты Российской Федерации за 2022 год.</w:t>
            </w:r>
          </w:p>
          <w:p>
            <w:pPr>
              <w:pStyle w:val="TableContents"/>
              <w:spacing w:before="0" w:after="283"/>
              <w:rPr/>
            </w:pPr>
            <w:r>
              <w:rPr/>
              <w:t> </w:t>
            </w:r>
          </w:p>
        </w:tc>
        <w:tc>
          <w:tcPr>
            <w:tcW w:w="1856" w:type="dxa"/>
            <w:gridSpan w:val="2"/>
            <w:tcBorders/>
            <w:shd w:fill="auto" w:val="clear"/>
            <w:vAlign w:val="center"/>
          </w:tcPr>
          <w:p>
            <w:pPr>
              <w:pStyle w:val="TableContents"/>
              <w:spacing w:before="0" w:after="283"/>
              <w:rPr/>
            </w:pPr>
            <w:r>
              <w:rPr/>
              <w:t>Минтруд России</w:t>
            </w:r>
          </w:p>
        </w:tc>
        <w:tc>
          <w:tcPr>
            <w:tcW w:w="2047" w:type="dxa"/>
            <w:tcBorders/>
            <w:shd w:fill="auto" w:val="clear"/>
            <w:vAlign w:val="center"/>
          </w:tcPr>
          <w:p>
            <w:pPr>
              <w:pStyle w:val="TableContents"/>
              <w:spacing w:before="0" w:after="283"/>
              <w:rPr/>
            </w:pPr>
            <w:r>
              <w:rPr/>
              <w:t>Все комиссии</w:t>
            </w:r>
          </w:p>
        </w:tc>
        <w:tc>
          <w:tcPr>
            <w:tcW w:w="2129" w:type="dxa"/>
            <w:tcBorders/>
            <w:shd w:fill="auto" w:val="clear"/>
            <w:vAlign w:val="center"/>
          </w:tcPr>
          <w:p>
            <w:pPr>
              <w:pStyle w:val="TableContents"/>
              <w:rPr/>
            </w:pPr>
            <w:r>
              <w:rPr/>
              <w:t>Департамент проектной деятельности и государственной политики в сфере государственной и муниципальной службы</w:t>
            </w:r>
          </w:p>
          <w:p>
            <w:pPr>
              <w:pStyle w:val="TableContents"/>
              <w:spacing w:before="0" w:after="283"/>
              <w:rPr/>
            </w:pPr>
            <w:r>
              <w:rPr/>
              <w:t>(А.С. Шумков)</w:t>
            </w:r>
          </w:p>
        </w:tc>
      </w:tr>
      <w:tr>
        <w:trPr/>
        <w:tc>
          <w:tcPr>
            <w:tcW w:w="422" w:type="dxa"/>
            <w:tcBorders/>
            <w:shd w:fill="auto" w:val="clear"/>
            <w:vAlign w:val="center"/>
          </w:tcPr>
          <w:p>
            <w:pPr>
              <w:pStyle w:val="TableContents"/>
              <w:spacing w:before="0" w:after="283"/>
              <w:rPr/>
            </w:pPr>
            <w:r>
              <w:rPr/>
              <w:t>11.</w:t>
            </w:r>
          </w:p>
        </w:tc>
        <w:tc>
          <w:tcPr>
            <w:tcW w:w="3751" w:type="dxa"/>
            <w:tcBorders/>
            <w:shd w:fill="auto" w:val="clear"/>
            <w:vAlign w:val="center"/>
          </w:tcPr>
          <w:p>
            <w:pPr>
              <w:pStyle w:val="TableContents"/>
              <w:spacing w:before="0" w:after="283"/>
              <w:rPr/>
            </w:pPr>
            <w:r>
              <w:rPr/>
              <w:t>О проекте федерального закона «О внесении изменений в Федеральный закон «Об обязательном пенсионном страховании в Российской Федерации» (реализация Постановления Конституционного Суда Российской Федерации)</w:t>
            </w:r>
          </w:p>
        </w:tc>
        <w:tc>
          <w:tcPr>
            <w:tcW w:w="1856" w:type="dxa"/>
            <w:gridSpan w:val="2"/>
            <w:tcBorders/>
            <w:shd w:fill="auto" w:val="clear"/>
            <w:vAlign w:val="center"/>
          </w:tcPr>
          <w:p>
            <w:pPr>
              <w:pStyle w:val="TableContents"/>
              <w:spacing w:before="0" w:after="283"/>
              <w:rPr/>
            </w:pPr>
            <w:r>
              <w:rPr/>
              <w:t>Минтруд России</w:t>
            </w:r>
          </w:p>
        </w:tc>
        <w:tc>
          <w:tcPr>
            <w:tcW w:w="2047" w:type="dxa"/>
            <w:tcBorders/>
            <w:shd w:fill="auto" w:val="clear"/>
            <w:vAlign w:val="center"/>
          </w:tcPr>
          <w:p>
            <w:pPr>
              <w:pStyle w:val="TableContents"/>
              <w:spacing w:before="0" w:after="283"/>
              <w:rPr/>
            </w:pPr>
            <w:r>
              <w:rPr/>
              <w:t>Комиссия № 2</w:t>
            </w:r>
          </w:p>
        </w:tc>
        <w:tc>
          <w:tcPr>
            <w:tcW w:w="2129" w:type="dxa"/>
            <w:tcBorders/>
            <w:shd w:fill="auto" w:val="clear"/>
            <w:vAlign w:val="center"/>
          </w:tcPr>
          <w:p>
            <w:pPr>
              <w:pStyle w:val="TableContents"/>
              <w:rPr/>
            </w:pPr>
            <w:r>
              <w:rPr/>
              <w:t>Департамент</w:t>
            </w:r>
          </w:p>
          <w:p>
            <w:pPr>
              <w:pStyle w:val="TableContents"/>
              <w:rPr/>
            </w:pPr>
            <w:r>
              <w:rPr/>
              <w:t>государственной политики в сфере пенсионного обеспечения</w:t>
            </w:r>
          </w:p>
          <w:p>
            <w:pPr>
              <w:pStyle w:val="TableContents"/>
              <w:spacing w:before="0" w:after="283"/>
              <w:rPr/>
            </w:pPr>
            <w:r>
              <w:rPr/>
              <w:t>(И.М. Игнатьев)</w:t>
            </w:r>
          </w:p>
        </w:tc>
      </w:tr>
      <w:tr>
        <w:trPr/>
        <w:tc>
          <w:tcPr>
            <w:tcW w:w="422" w:type="dxa"/>
            <w:tcBorders/>
            <w:shd w:fill="auto" w:val="clear"/>
            <w:vAlign w:val="center"/>
          </w:tcPr>
          <w:p>
            <w:pPr>
              <w:pStyle w:val="TableContents"/>
              <w:spacing w:before="0" w:after="283"/>
              <w:rPr/>
            </w:pPr>
            <w:r>
              <w:rPr/>
              <w:t>12.</w:t>
            </w:r>
          </w:p>
        </w:tc>
        <w:tc>
          <w:tcPr>
            <w:tcW w:w="3751" w:type="dxa"/>
            <w:tcBorders/>
            <w:shd w:fill="auto" w:val="clear"/>
            <w:vAlign w:val="center"/>
          </w:tcPr>
          <w:p>
            <w:pPr>
              <w:pStyle w:val="TableContents"/>
              <w:spacing w:before="0" w:after="283"/>
              <w:rPr/>
            </w:pPr>
            <w:r>
              <w:rPr/>
              <w:t>О проекте постановления Правительства Российской Федерации «О порядке предоставления дополнительных оплачиваемых выходных дней для ухода за детьми-инвалидами»</w:t>
            </w:r>
          </w:p>
        </w:tc>
        <w:tc>
          <w:tcPr>
            <w:tcW w:w="1856" w:type="dxa"/>
            <w:gridSpan w:val="2"/>
            <w:tcBorders/>
            <w:shd w:fill="auto" w:val="clear"/>
            <w:vAlign w:val="center"/>
          </w:tcPr>
          <w:p>
            <w:pPr>
              <w:pStyle w:val="TableContents"/>
              <w:spacing w:before="0" w:after="283"/>
              <w:rPr/>
            </w:pPr>
            <w:r>
              <w:rPr/>
              <w:t>Минтруд России</w:t>
            </w:r>
          </w:p>
        </w:tc>
        <w:tc>
          <w:tcPr>
            <w:tcW w:w="2047" w:type="dxa"/>
            <w:tcBorders/>
            <w:shd w:fill="auto" w:val="clear"/>
            <w:vAlign w:val="center"/>
          </w:tcPr>
          <w:p>
            <w:pPr>
              <w:pStyle w:val="TableContents"/>
              <w:rPr/>
            </w:pPr>
            <w:r>
              <w:rPr/>
              <w:t>Комиссии № 2,3</w:t>
            </w:r>
          </w:p>
          <w:p>
            <w:pPr>
              <w:pStyle w:val="TableContents"/>
              <w:spacing w:before="0" w:after="283"/>
              <w:rPr/>
            </w:pPr>
            <w:r>
              <w:rPr>
                <w:rStyle w:val="StrongEmphasis"/>
              </w:rPr>
              <w:t> </w:t>
            </w:r>
          </w:p>
        </w:tc>
        <w:tc>
          <w:tcPr>
            <w:tcW w:w="2129" w:type="dxa"/>
            <w:tcBorders/>
            <w:shd w:fill="auto" w:val="clear"/>
            <w:vAlign w:val="center"/>
          </w:tcPr>
          <w:p>
            <w:pPr>
              <w:pStyle w:val="TableContents"/>
              <w:rPr/>
            </w:pPr>
            <w:r>
              <w:rPr/>
              <w:t>Департамент развития социального страхования</w:t>
            </w:r>
          </w:p>
          <w:p>
            <w:pPr>
              <w:pStyle w:val="TableContents"/>
              <w:spacing w:before="0" w:after="283"/>
              <w:rPr/>
            </w:pPr>
            <w:r>
              <w:rPr/>
              <w:t>(Л.Ю. Чикмачева)</w:t>
            </w:r>
          </w:p>
        </w:tc>
      </w:tr>
      <w:tr>
        <w:trPr/>
        <w:tc>
          <w:tcPr>
            <w:tcW w:w="422" w:type="dxa"/>
            <w:tcBorders/>
            <w:shd w:fill="auto" w:val="clear"/>
            <w:vAlign w:val="center"/>
          </w:tcPr>
          <w:p>
            <w:pPr>
              <w:pStyle w:val="TableContents"/>
              <w:spacing w:before="0" w:after="283"/>
              <w:rPr/>
            </w:pPr>
            <w:r>
              <w:rPr/>
              <w:t>13.</w:t>
            </w:r>
          </w:p>
        </w:tc>
        <w:tc>
          <w:tcPr>
            <w:tcW w:w="3751" w:type="dxa"/>
            <w:tcBorders/>
            <w:shd w:fill="auto" w:val="clear"/>
            <w:vAlign w:val="center"/>
          </w:tcPr>
          <w:p>
            <w:pPr>
              <w:pStyle w:val="TableContents"/>
              <w:spacing w:before="0" w:after="283"/>
              <w:rPr/>
            </w:pPr>
            <w:r>
              <w:rPr/>
              <w:t>О проекте федерального закона «О внесении изменений в отдельные законодательные акты Российской Федерации» (в части определения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tc>
        <w:tc>
          <w:tcPr>
            <w:tcW w:w="1856" w:type="dxa"/>
            <w:gridSpan w:val="2"/>
            <w:tcBorders/>
            <w:shd w:fill="auto" w:val="clear"/>
            <w:vAlign w:val="center"/>
          </w:tcPr>
          <w:p>
            <w:pPr>
              <w:pStyle w:val="TableContents"/>
              <w:spacing w:before="0" w:after="283"/>
              <w:rPr/>
            </w:pPr>
            <w:r>
              <w:rPr/>
              <w:t>Минтруд России</w:t>
            </w:r>
          </w:p>
        </w:tc>
        <w:tc>
          <w:tcPr>
            <w:tcW w:w="2047" w:type="dxa"/>
            <w:tcBorders/>
            <w:shd w:fill="auto" w:val="clear"/>
            <w:vAlign w:val="center"/>
          </w:tcPr>
          <w:p>
            <w:pPr>
              <w:pStyle w:val="TableContents"/>
              <w:spacing w:before="0" w:after="283"/>
              <w:rPr/>
            </w:pPr>
            <w:r>
              <w:rPr/>
              <w:t>Комиссии № 1</w:t>
            </w:r>
          </w:p>
        </w:tc>
        <w:tc>
          <w:tcPr>
            <w:tcW w:w="2129" w:type="dxa"/>
            <w:tcBorders/>
            <w:shd w:fill="auto" w:val="clear"/>
            <w:vAlign w:val="center"/>
          </w:tcPr>
          <w:p>
            <w:pPr>
              <w:pStyle w:val="TableContents"/>
              <w:rPr/>
            </w:pPr>
            <w:r>
              <w:rPr/>
              <w:t>Департамент проектной деятельности и государственной политики в сфере государственной и муниципальной службы</w:t>
            </w:r>
          </w:p>
          <w:p>
            <w:pPr>
              <w:pStyle w:val="TableContents"/>
              <w:spacing w:before="0" w:after="283"/>
              <w:rPr/>
            </w:pPr>
            <w:r>
              <w:rPr/>
              <w:t>(А.С. Шумков)</w:t>
            </w:r>
          </w:p>
        </w:tc>
      </w:tr>
      <w:tr>
        <w:trPr/>
        <w:tc>
          <w:tcPr>
            <w:tcW w:w="422" w:type="dxa"/>
            <w:tcBorders/>
            <w:shd w:fill="auto" w:val="clear"/>
            <w:vAlign w:val="center"/>
          </w:tcPr>
          <w:p>
            <w:pPr>
              <w:pStyle w:val="TableContents"/>
              <w:spacing w:before="0" w:after="283"/>
              <w:rPr/>
            </w:pPr>
            <w:r>
              <w:rPr/>
              <w:t>14.</w:t>
            </w:r>
          </w:p>
        </w:tc>
        <w:tc>
          <w:tcPr>
            <w:tcW w:w="3751" w:type="dxa"/>
            <w:tcBorders/>
            <w:shd w:fill="auto" w:val="clear"/>
            <w:vAlign w:val="center"/>
          </w:tcPr>
          <w:p>
            <w:pPr>
              <w:pStyle w:val="TableContents"/>
              <w:spacing w:before="0" w:after="283"/>
              <w:rPr/>
            </w:pPr>
            <w:r>
              <w:rPr/>
              <w:t>О проекте новой редакции федерального закона «О занятости населения в Российской Федерации</w:t>
            </w:r>
          </w:p>
        </w:tc>
        <w:tc>
          <w:tcPr>
            <w:tcW w:w="1856" w:type="dxa"/>
            <w:gridSpan w:val="2"/>
            <w:tcBorders/>
            <w:shd w:fill="auto" w:val="clear"/>
            <w:vAlign w:val="center"/>
          </w:tcPr>
          <w:p>
            <w:pPr>
              <w:pStyle w:val="TableContents"/>
              <w:spacing w:before="0" w:after="283"/>
              <w:rPr/>
            </w:pPr>
            <w:r>
              <w:rPr/>
              <w:t>Комиссия № 2</w:t>
            </w:r>
          </w:p>
        </w:tc>
        <w:tc>
          <w:tcPr>
            <w:tcW w:w="2047" w:type="dxa"/>
            <w:tcBorders/>
            <w:shd w:fill="auto" w:val="clear"/>
            <w:vAlign w:val="center"/>
          </w:tcPr>
          <w:p>
            <w:pPr>
              <w:pStyle w:val="TableContents"/>
              <w:spacing w:before="0" w:after="283"/>
              <w:rPr/>
            </w:pPr>
            <w:r>
              <w:rPr/>
              <w:t>Комиссия № 2</w:t>
            </w:r>
          </w:p>
        </w:tc>
        <w:tc>
          <w:tcPr>
            <w:tcW w:w="2129" w:type="dxa"/>
            <w:tcBorders/>
            <w:shd w:fill="auto" w:val="clear"/>
            <w:vAlign w:val="center"/>
          </w:tcPr>
          <w:p>
            <w:pPr>
              <w:pStyle w:val="TableContents"/>
              <w:rPr/>
            </w:pPr>
            <w:r>
              <w:rPr/>
              <w:t>Департамент занятости населения и трудовой миграции</w:t>
            </w:r>
          </w:p>
          <w:p>
            <w:pPr>
              <w:pStyle w:val="TableContents"/>
              <w:spacing w:before="0" w:after="283"/>
              <w:rPr/>
            </w:pPr>
            <w:r>
              <w:rPr/>
              <w:t>(М.В. Кирсанов)</w:t>
            </w:r>
          </w:p>
        </w:tc>
      </w:tr>
      <w:tr>
        <w:trPr/>
        <w:tc>
          <w:tcPr>
            <w:tcW w:w="422" w:type="dxa"/>
            <w:tcBorders/>
            <w:shd w:fill="auto" w:val="clear"/>
            <w:vAlign w:val="center"/>
          </w:tcPr>
          <w:p>
            <w:pPr>
              <w:pStyle w:val="TableContents"/>
              <w:spacing w:before="0" w:after="283"/>
              <w:rPr/>
            </w:pPr>
            <w:r>
              <w:rPr/>
              <w:t>15.</w:t>
            </w:r>
          </w:p>
        </w:tc>
        <w:tc>
          <w:tcPr>
            <w:tcW w:w="3751" w:type="dxa"/>
            <w:tcBorders/>
            <w:shd w:fill="auto" w:val="clear"/>
            <w:vAlign w:val="center"/>
          </w:tcPr>
          <w:p>
            <w:pPr>
              <w:pStyle w:val="TableContents"/>
              <w:spacing w:before="0" w:after="283"/>
              <w:rPr/>
            </w:pPr>
            <w:r>
              <w:rPr/>
              <w:t>О проектах законов-спутников к новой редакции федерального закона «О занятости населения в Российской Федерации</w:t>
            </w:r>
          </w:p>
        </w:tc>
        <w:tc>
          <w:tcPr>
            <w:tcW w:w="1856" w:type="dxa"/>
            <w:gridSpan w:val="2"/>
            <w:tcBorders/>
            <w:shd w:fill="auto" w:val="clear"/>
            <w:vAlign w:val="center"/>
          </w:tcPr>
          <w:p>
            <w:pPr>
              <w:pStyle w:val="TableContents"/>
              <w:spacing w:before="0" w:after="283"/>
              <w:rPr/>
            </w:pPr>
            <w:r>
              <w:rPr/>
              <w:t>Комиссия № 2</w:t>
            </w:r>
          </w:p>
        </w:tc>
        <w:tc>
          <w:tcPr>
            <w:tcW w:w="2047" w:type="dxa"/>
            <w:tcBorders/>
            <w:shd w:fill="auto" w:val="clear"/>
            <w:vAlign w:val="center"/>
          </w:tcPr>
          <w:p>
            <w:pPr>
              <w:pStyle w:val="TableContents"/>
              <w:spacing w:before="0" w:after="283"/>
              <w:rPr/>
            </w:pPr>
            <w:r>
              <w:rPr/>
              <w:t>Комиссия № 2</w:t>
            </w:r>
          </w:p>
        </w:tc>
        <w:tc>
          <w:tcPr>
            <w:tcW w:w="2129" w:type="dxa"/>
            <w:tcBorders/>
            <w:shd w:fill="auto" w:val="clear"/>
            <w:vAlign w:val="center"/>
          </w:tcPr>
          <w:p>
            <w:pPr>
              <w:pStyle w:val="TableContents"/>
              <w:rPr/>
            </w:pPr>
            <w:r>
              <w:rPr/>
              <w:t>Департамент занятости населения и трудовой миграции</w:t>
            </w:r>
          </w:p>
          <w:p>
            <w:pPr>
              <w:pStyle w:val="TableContents"/>
              <w:spacing w:before="0" w:after="283"/>
              <w:rPr/>
            </w:pPr>
            <w:r>
              <w:rPr/>
              <w:t>(М.В. Кирсанов)</w:t>
            </w:r>
          </w:p>
        </w:tc>
      </w:tr>
      <w:tr>
        <w:trPr/>
        <w:tc>
          <w:tcPr>
            <w:tcW w:w="422" w:type="dxa"/>
            <w:tcBorders/>
            <w:shd w:fill="auto" w:val="clear"/>
            <w:vAlign w:val="center"/>
          </w:tcPr>
          <w:p>
            <w:pPr>
              <w:pStyle w:val="TableContents"/>
              <w:spacing w:before="0" w:after="283"/>
              <w:rPr/>
            </w:pPr>
            <w:r>
              <w:rPr/>
              <w:t>16.</w:t>
            </w:r>
          </w:p>
        </w:tc>
        <w:tc>
          <w:tcPr>
            <w:tcW w:w="3751" w:type="dxa"/>
            <w:tcBorders/>
            <w:shd w:fill="auto" w:val="clear"/>
            <w:vAlign w:val="center"/>
          </w:tcPr>
          <w:p>
            <w:pPr>
              <w:pStyle w:val="TableContents"/>
              <w:rPr/>
            </w:pPr>
            <w:r>
              <w:rPr/>
              <w:t>Совместное заседание Общественного совета при Минтруде России и Общественного совета по проведению независимой оценки качества условий оказания услуг организациями социального обслуживания и федеральными учреждениями медико-социальной экспертизы при Минтруде России, профильных Общественных советов при региональных органах исполнительной власти:</w:t>
            </w:r>
          </w:p>
          <w:p>
            <w:pPr>
              <w:pStyle w:val="TableContents"/>
              <w:rPr/>
            </w:pPr>
            <w:r>
              <w:rPr/>
              <w:t>«Независимая оценка качества условий оказания услуг организациями социального обслуживания и федеральными учреждениями медико-социальной экспертизы: «Результаты, практики и точки роста развития системы независимой оценки в сфере социального обслуживания и МСЭ»</w:t>
            </w:r>
          </w:p>
          <w:p>
            <w:pPr>
              <w:pStyle w:val="TableContents"/>
              <w:rPr/>
            </w:pPr>
            <w:r>
              <w:rPr/>
              <w:t> </w:t>
            </w:r>
          </w:p>
          <w:p>
            <w:pPr>
              <w:pStyle w:val="TableContents"/>
              <w:spacing w:before="0" w:after="283"/>
              <w:rPr/>
            </w:pPr>
            <w:r>
              <w:rPr/>
              <w:t> </w:t>
            </w:r>
          </w:p>
        </w:tc>
        <w:tc>
          <w:tcPr>
            <w:tcW w:w="1856" w:type="dxa"/>
            <w:gridSpan w:val="2"/>
            <w:tcBorders/>
            <w:shd w:fill="auto" w:val="clear"/>
            <w:vAlign w:val="center"/>
          </w:tcPr>
          <w:p>
            <w:pPr>
              <w:pStyle w:val="TableContents"/>
              <w:spacing w:before="0" w:after="283"/>
              <w:rPr/>
            </w:pPr>
            <w:r>
              <w:rPr/>
              <w:t>Комиссии № 3, 4</w:t>
            </w:r>
          </w:p>
        </w:tc>
        <w:tc>
          <w:tcPr>
            <w:tcW w:w="2047" w:type="dxa"/>
            <w:tcBorders/>
            <w:shd w:fill="auto" w:val="clear"/>
            <w:vAlign w:val="center"/>
          </w:tcPr>
          <w:p>
            <w:pPr>
              <w:pStyle w:val="TableContents"/>
              <w:spacing w:before="0" w:after="283"/>
              <w:rPr/>
            </w:pPr>
            <w:r>
              <w:rPr/>
              <w:t>Комиссии № 3, 4</w:t>
            </w:r>
          </w:p>
        </w:tc>
        <w:tc>
          <w:tcPr>
            <w:tcW w:w="2129" w:type="dxa"/>
            <w:tcBorders/>
            <w:shd w:fill="auto" w:val="clear"/>
            <w:vAlign w:val="center"/>
          </w:tcPr>
          <w:p>
            <w:pPr>
              <w:pStyle w:val="TableContents"/>
              <w:rPr/>
            </w:pPr>
            <w:r>
              <w:rPr/>
              <w:t>Департамент социальной защиты и социального обслуживания</w:t>
            </w:r>
          </w:p>
          <w:p>
            <w:pPr>
              <w:pStyle w:val="TableContents"/>
              <w:spacing w:before="0" w:after="283"/>
              <w:rPr/>
            </w:pPr>
            <w:r>
              <w:rPr/>
              <w:t>(Т.Н. Васько)</w:t>
            </w:r>
          </w:p>
        </w:tc>
      </w:tr>
      <w:tr>
        <w:trPr/>
        <w:tc>
          <w:tcPr>
            <w:tcW w:w="422" w:type="dxa"/>
            <w:tcBorders/>
            <w:shd w:fill="auto" w:val="clear"/>
            <w:vAlign w:val="center"/>
          </w:tcPr>
          <w:p>
            <w:pPr>
              <w:pStyle w:val="TableContents"/>
              <w:rPr/>
            </w:pPr>
            <w:r>
              <w:rPr/>
              <w:t> </w:t>
            </w:r>
          </w:p>
          <w:p>
            <w:pPr>
              <w:pStyle w:val="TableContents"/>
              <w:spacing w:before="0" w:after="283"/>
              <w:rPr/>
            </w:pPr>
            <w:r>
              <w:rPr/>
              <w:t> </w:t>
            </w:r>
          </w:p>
        </w:tc>
        <w:tc>
          <w:tcPr>
            <w:tcW w:w="9783" w:type="dxa"/>
            <w:gridSpan w:val="5"/>
            <w:tcBorders/>
            <w:shd w:fill="auto" w:val="clear"/>
            <w:vAlign w:val="center"/>
          </w:tcPr>
          <w:p>
            <w:pPr>
              <w:pStyle w:val="TableContents"/>
              <w:rPr/>
            </w:pPr>
            <w:r>
              <w:rPr>
                <w:rStyle w:val="StrongEmphasis"/>
              </w:rPr>
              <w:t> </w:t>
            </w:r>
          </w:p>
          <w:p>
            <w:pPr>
              <w:pStyle w:val="TableContents"/>
              <w:rPr/>
            </w:pPr>
            <w:r>
              <w:rPr>
                <w:rStyle w:val="StrongEmphasis"/>
              </w:rPr>
              <w:t> </w:t>
            </w:r>
          </w:p>
          <w:p>
            <w:pPr>
              <w:pStyle w:val="TableContents"/>
              <w:rPr/>
            </w:pPr>
            <w:r>
              <w:rPr>
                <w:rStyle w:val="StrongEmphasis"/>
                <w:u w:val="single"/>
              </w:rPr>
              <w:t xml:space="preserve">МАЙ –ИЮНЬ </w:t>
            </w:r>
          </w:p>
          <w:p>
            <w:pPr>
              <w:pStyle w:val="TableContents"/>
              <w:spacing w:before="0" w:after="283"/>
              <w:rPr/>
            </w:pPr>
            <w:r>
              <w:rPr>
                <w:rStyle w:val="StrongEmphasis"/>
              </w:rPr>
              <w:t> </w:t>
            </w:r>
          </w:p>
        </w:tc>
      </w:tr>
      <w:tr>
        <w:trPr/>
        <w:tc>
          <w:tcPr>
            <w:tcW w:w="422" w:type="dxa"/>
            <w:tcBorders/>
            <w:shd w:fill="auto" w:val="clear"/>
            <w:vAlign w:val="center"/>
          </w:tcPr>
          <w:p>
            <w:pPr>
              <w:pStyle w:val="TableContents"/>
              <w:spacing w:before="0" w:after="283"/>
              <w:rPr/>
            </w:pPr>
            <w:r>
              <w:rPr/>
              <w:t>17.</w:t>
            </w:r>
          </w:p>
        </w:tc>
        <w:tc>
          <w:tcPr>
            <w:tcW w:w="3751" w:type="dxa"/>
            <w:tcBorders/>
            <w:shd w:fill="auto" w:val="clear"/>
            <w:vAlign w:val="center"/>
          </w:tcPr>
          <w:p>
            <w:pPr>
              <w:pStyle w:val="TableContents"/>
              <w:spacing w:before="0" w:after="283"/>
              <w:rPr/>
            </w:pPr>
            <w:r>
              <w:rPr/>
              <w:t>О внесении изменений в Федеральный закон «О страховых пенсиях» и Федеральный закон «О накопительной пенсии» (о досудебном порядке и других изменениях пенсионного законодательства)</w:t>
            </w:r>
          </w:p>
        </w:tc>
        <w:tc>
          <w:tcPr>
            <w:tcW w:w="1856" w:type="dxa"/>
            <w:gridSpan w:val="2"/>
            <w:tcBorders/>
            <w:shd w:fill="auto" w:val="clear"/>
            <w:vAlign w:val="center"/>
          </w:tcPr>
          <w:p>
            <w:pPr>
              <w:pStyle w:val="TableContents"/>
              <w:spacing w:before="0" w:after="283"/>
              <w:rPr/>
            </w:pPr>
            <w:r>
              <w:rPr/>
              <w:t>Минтруд России</w:t>
            </w:r>
          </w:p>
        </w:tc>
        <w:tc>
          <w:tcPr>
            <w:tcW w:w="2047" w:type="dxa"/>
            <w:tcBorders/>
            <w:shd w:fill="auto" w:val="clear"/>
            <w:vAlign w:val="center"/>
          </w:tcPr>
          <w:p>
            <w:pPr>
              <w:pStyle w:val="TableContents"/>
              <w:spacing w:before="0" w:after="283"/>
              <w:rPr/>
            </w:pPr>
            <w:r>
              <w:rPr/>
              <w:t>Комиссия № 2</w:t>
            </w:r>
          </w:p>
        </w:tc>
        <w:tc>
          <w:tcPr>
            <w:tcW w:w="2129" w:type="dxa"/>
            <w:tcBorders/>
            <w:shd w:fill="auto" w:val="clear"/>
            <w:vAlign w:val="center"/>
          </w:tcPr>
          <w:p>
            <w:pPr>
              <w:pStyle w:val="TableContents"/>
              <w:rPr/>
            </w:pPr>
            <w:r>
              <w:rPr/>
              <w:t>Департамент</w:t>
            </w:r>
          </w:p>
          <w:p>
            <w:pPr>
              <w:pStyle w:val="TableContents"/>
              <w:rPr/>
            </w:pPr>
            <w:r>
              <w:rPr/>
              <w:t>государственной политики в сфере пенсионного обеспечения</w:t>
            </w:r>
          </w:p>
          <w:p>
            <w:pPr>
              <w:pStyle w:val="TableContents"/>
              <w:spacing w:before="0" w:after="283"/>
              <w:rPr/>
            </w:pPr>
            <w:r>
              <w:rPr/>
              <w:t>(И.М. Игнатьев)</w:t>
            </w:r>
          </w:p>
        </w:tc>
      </w:tr>
      <w:tr>
        <w:trPr/>
        <w:tc>
          <w:tcPr>
            <w:tcW w:w="422" w:type="dxa"/>
            <w:tcBorders/>
            <w:shd w:fill="auto" w:val="clear"/>
            <w:vAlign w:val="center"/>
          </w:tcPr>
          <w:p>
            <w:pPr>
              <w:pStyle w:val="TableContents"/>
              <w:spacing w:before="0" w:after="283"/>
              <w:rPr/>
            </w:pPr>
            <w:r>
              <w:rPr/>
              <w:t>18.</w:t>
            </w:r>
          </w:p>
        </w:tc>
        <w:tc>
          <w:tcPr>
            <w:tcW w:w="3751" w:type="dxa"/>
            <w:tcBorders/>
            <w:shd w:fill="auto" w:val="clear"/>
            <w:vAlign w:val="center"/>
          </w:tcPr>
          <w:p>
            <w:pPr>
              <w:pStyle w:val="TableContents"/>
              <w:spacing w:before="0" w:after="283"/>
              <w:rPr/>
            </w:pPr>
            <w:r>
              <w:rPr/>
              <w:t>О проекте федерального закона «О внесении изменений в Федеральный закон «Об основах социального обслуживания граждан в Российской Федерации» (в части: сокращения сроков составления индивидуальной программы предоставления социальных услуг с 10 до 5 дней; определения полномочия федерального органа государственной власти в сфере социального обслуживания по утверждению положений об организациях социального обслуживания; уточнения выплаты компенсаций поставщикам социальных услуг)</w:t>
            </w:r>
          </w:p>
        </w:tc>
        <w:tc>
          <w:tcPr>
            <w:tcW w:w="1856" w:type="dxa"/>
            <w:gridSpan w:val="2"/>
            <w:tcBorders/>
            <w:shd w:fill="auto" w:val="clear"/>
            <w:vAlign w:val="center"/>
          </w:tcPr>
          <w:p>
            <w:pPr>
              <w:pStyle w:val="TableContents"/>
              <w:spacing w:before="0" w:after="283"/>
              <w:rPr/>
            </w:pPr>
            <w:r>
              <w:rPr/>
              <w:t>Минтруд России</w:t>
            </w:r>
          </w:p>
        </w:tc>
        <w:tc>
          <w:tcPr>
            <w:tcW w:w="2047" w:type="dxa"/>
            <w:tcBorders/>
            <w:shd w:fill="auto" w:val="clear"/>
            <w:vAlign w:val="center"/>
          </w:tcPr>
          <w:p>
            <w:pPr>
              <w:pStyle w:val="TableContents"/>
              <w:spacing w:before="0" w:after="283"/>
              <w:rPr/>
            </w:pPr>
            <w:r>
              <w:rPr/>
              <w:t>Комиссии № 3</w:t>
            </w:r>
          </w:p>
        </w:tc>
        <w:tc>
          <w:tcPr>
            <w:tcW w:w="2129" w:type="dxa"/>
            <w:tcBorders/>
            <w:shd w:fill="auto" w:val="clear"/>
            <w:vAlign w:val="center"/>
          </w:tcPr>
          <w:p>
            <w:pPr>
              <w:pStyle w:val="TableContents"/>
              <w:rPr/>
            </w:pPr>
            <w:r>
              <w:rPr/>
              <w:t>Департамент социальной защиты и социального обслуживания</w:t>
            </w:r>
          </w:p>
          <w:p>
            <w:pPr>
              <w:pStyle w:val="TableContents"/>
              <w:spacing w:before="0" w:after="283"/>
              <w:rPr/>
            </w:pPr>
            <w:r>
              <w:rPr/>
              <w:t>(Т.Н. Васько)</w:t>
            </w:r>
          </w:p>
        </w:tc>
      </w:tr>
      <w:tr>
        <w:trPr/>
        <w:tc>
          <w:tcPr>
            <w:tcW w:w="422" w:type="dxa"/>
            <w:tcBorders/>
            <w:shd w:fill="auto" w:val="clear"/>
            <w:vAlign w:val="center"/>
          </w:tcPr>
          <w:p>
            <w:pPr>
              <w:pStyle w:val="TableContents"/>
              <w:spacing w:before="0" w:after="283"/>
              <w:rPr/>
            </w:pPr>
            <w:r>
              <w:rPr/>
              <w:t>19.</w:t>
            </w:r>
          </w:p>
        </w:tc>
        <w:tc>
          <w:tcPr>
            <w:tcW w:w="3751" w:type="dxa"/>
            <w:tcBorders/>
            <w:shd w:fill="auto" w:val="clear"/>
            <w:vAlign w:val="center"/>
          </w:tcPr>
          <w:p>
            <w:pPr>
              <w:pStyle w:val="TableContents"/>
              <w:spacing w:before="0" w:after="283"/>
              <w:rPr/>
            </w:pPr>
            <w:r>
              <w:rPr/>
              <w:t>Внедрение дистанционной формы проведения медико-социальной экспертизы</w:t>
            </w:r>
          </w:p>
        </w:tc>
        <w:tc>
          <w:tcPr>
            <w:tcW w:w="1856" w:type="dxa"/>
            <w:gridSpan w:val="2"/>
            <w:tcBorders/>
            <w:shd w:fill="auto" w:val="clear"/>
            <w:vAlign w:val="center"/>
          </w:tcPr>
          <w:p>
            <w:pPr>
              <w:pStyle w:val="TableContents"/>
              <w:spacing w:before="0" w:after="283"/>
              <w:rPr/>
            </w:pPr>
            <w:r>
              <w:rPr/>
              <w:t>Минтруд России</w:t>
            </w:r>
          </w:p>
        </w:tc>
        <w:tc>
          <w:tcPr>
            <w:tcW w:w="2047" w:type="dxa"/>
            <w:tcBorders/>
            <w:shd w:fill="auto" w:val="clear"/>
            <w:vAlign w:val="center"/>
          </w:tcPr>
          <w:p>
            <w:pPr>
              <w:pStyle w:val="TableContents"/>
              <w:rPr/>
            </w:pPr>
            <w:r>
              <w:rPr/>
              <w:t>Комиссия № 3</w:t>
            </w:r>
          </w:p>
          <w:p>
            <w:pPr>
              <w:pStyle w:val="TableContents"/>
              <w:spacing w:before="0" w:after="283"/>
              <w:rPr/>
            </w:pPr>
            <w:r>
              <w:rPr>
                <w:rStyle w:val="StrongEmphasis"/>
              </w:rPr>
              <w:t> </w:t>
            </w:r>
          </w:p>
        </w:tc>
        <w:tc>
          <w:tcPr>
            <w:tcW w:w="2129" w:type="dxa"/>
            <w:tcBorders/>
            <w:shd w:fill="auto" w:val="clear"/>
            <w:vAlign w:val="center"/>
          </w:tcPr>
          <w:p>
            <w:pPr>
              <w:pStyle w:val="TableContents"/>
              <w:rPr/>
            </w:pPr>
            <w:r>
              <w:rPr/>
              <w:t>Департамент по делам инвалидов</w:t>
            </w:r>
          </w:p>
          <w:p>
            <w:pPr>
              <w:pStyle w:val="TableContents"/>
              <w:spacing w:before="0" w:after="283"/>
              <w:rPr/>
            </w:pPr>
            <w:r>
              <w:rPr/>
              <w:t>(Д.В. Лигомина)</w:t>
            </w:r>
          </w:p>
        </w:tc>
      </w:tr>
      <w:tr>
        <w:trPr/>
        <w:tc>
          <w:tcPr>
            <w:tcW w:w="422" w:type="dxa"/>
            <w:tcBorders/>
            <w:shd w:fill="auto" w:val="clear"/>
            <w:vAlign w:val="center"/>
          </w:tcPr>
          <w:p>
            <w:pPr>
              <w:pStyle w:val="TableContents"/>
              <w:spacing w:before="0" w:after="283"/>
              <w:rPr/>
            </w:pPr>
            <w:r>
              <w:rPr/>
              <w:t>20.</w:t>
            </w:r>
          </w:p>
        </w:tc>
        <w:tc>
          <w:tcPr>
            <w:tcW w:w="3751" w:type="dxa"/>
            <w:tcBorders/>
            <w:shd w:fill="auto" w:val="clear"/>
            <w:vAlign w:val="center"/>
          </w:tcPr>
          <w:p>
            <w:pPr>
              <w:pStyle w:val="TableContents"/>
              <w:spacing w:before="0" w:after="283"/>
              <w:rPr/>
            </w:pPr>
            <w:r>
              <w:rPr/>
              <w:t>Об исполнении бюджета Пенсионного фонда Российской Федерации за 2022 год</w:t>
            </w:r>
          </w:p>
        </w:tc>
        <w:tc>
          <w:tcPr>
            <w:tcW w:w="1856" w:type="dxa"/>
            <w:gridSpan w:val="2"/>
            <w:tcBorders/>
            <w:shd w:fill="auto" w:val="clear"/>
            <w:vAlign w:val="center"/>
          </w:tcPr>
          <w:p>
            <w:pPr>
              <w:pStyle w:val="TableContents"/>
              <w:spacing w:before="0" w:after="283"/>
              <w:rPr/>
            </w:pPr>
            <w:r>
              <w:rPr/>
              <w:t>Минтруд России</w:t>
            </w:r>
          </w:p>
        </w:tc>
        <w:tc>
          <w:tcPr>
            <w:tcW w:w="2047" w:type="dxa"/>
            <w:tcBorders/>
            <w:shd w:fill="auto" w:val="clear"/>
            <w:vAlign w:val="center"/>
          </w:tcPr>
          <w:p>
            <w:pPr>
              <w:pStyle w:val="TableContents"/>
              <w:spacing w:before="0" w:after="283"/>
              <w:rPr/>
            </w:pPr>
            <w:r>
              <w:rPr/>
              <w:t>Комиссия №2, с участием заинтересованных комиссий</w:t>
            </w:r>
          </w:p>
        </w:tc>
        <w:tc>
          <w:tcPr>
            <w:tcW w:w="2129" w:type="dxa"/>
            <w:tcBorders/>
            <w:shd w:fill="auto" w:val="clear"/>
            <w:vAlign w:val="center"/>
          </w:tcPr>
          <w:p>
            <w:pPr>
              <w:pStyle w:val="TableContents"/>
              <w:rPr/>
            </w:pPr>
            <w:r>
              <w:rPr/>
              <w:t>Департамент организации бюджетных процедур планирования и финансового обеспечения</w:t>
            </w:r>
          </w:p>
          <w:p>
            <w:pPr>
              <w:pStyle w:val="TableContents"/>
              <w:spacing w:before="0" w:after="283"/>
              <w:rPr/>
            </w:pPr>
            <w:r>
              <w:rPr/>
              <w:t>(С.В.Привезенцева)</w:t>
            </w:r>
          </w:p>
        </w:tc>
      </w:tr>
      <w:tr>
        <w:trPr/>
        <w:tc>
          <w:tcPr>
            <w:tcW w:w="422" w:type="dxa"/>
            <w:tcBorders/>
            <w:shd w:fill="auto" w:val="clear"/>
            <w:vAlign w:val="center"/>
          </w:tcPr>
          <w:p>
            <w:pPr>
              <w:pStyle w:val="TableContents"/>
              <w:spacing w:before="0" w:after="283"/>
              <w:rPr/>
            </w:pPr>
            <w:r>
              <w:rPr/>
              <w:t>21.</w:t>
            </w:r>
          </w:p>
        </w:tc>
        <w:tc>
          <w:tcPr>
            <w:tcW w:w="3751" w:type="dxa"/>
            <w:tcBorders/>
            <w:shd w:fill="auto" w:val="clear"/>
            <w:vAlign w:val="center"/>
          </w:tcPr>
          <w:p>
            <w:pPr>
              <w:pStyle w:val="TableContents"/>
              <w:spacing w:before="0" w:after="283"/>
              <w:rPr/>
            </w:pPr>
            <w:r>
              <w:rPr/>
              <w:t>Об исполнении бюджета Фонда социального страхования Российской Федерации за 2022 год</w:t>
            </w:r>
          </w:p>
        </w:tc>
        <w:tc>
          <w:tcPr>
            <w:tcW w:w="1856" w:type="dxa"/>
            <w:gridSpan w:val="2"/>
            <w:tcBorders/>
            <w:shd w:fill="auto" w:val="clear"/>
            <w:vAlign w:val="center"/>
          </w:tcPr>
          <w:p>
            <w:pPr>
              <w:pStyle w:val="TableContents"/>
              <w:spacing w:before="0" w:after="283"/>
              <w:rPr/>
            </w:pPr>
            <w:r>
              <w:rPr/>
              <w:t>Минтруд России</w:t>
            </w:r>
          </w:p>
        </w:tc>
        <w:tc>
          <w:tcPr>
            <w:tcW w:w="2047" w:type="dxa"/>
            <w:tcBorders/>
            <w:shd w:fill="auto" w:val="clear"/>
            <w:vAlign w:val="center"/>
          </w:tcPr>
          <w:p>
            <w:pPr>
              <w:pStyle w:val="TableContents"/>
              <w:spacing w:before="0" w:after="283"/>
              <w:rPr/>
            </w:pPr>
            <w:r>
              <w:rPr/>
              <w:t>Комиссия №2, с участием заинтересованных комиссий</w:t>
            </w:r>
          </w:p>
        </w:tc>
        <w:tc>
          <w:tcPr>
            <w:tcW w:w="2129" w:type="dxa"/>
            <w:tcBorders/>
            <w:shd w:fill="auto" w:val="clear"/>
            <w:vAlign w:val="center"/>
          </w:tcPr>
          <w:p>
            <w:pPr>
              <w:pStyle w:val="TableContents"/>
              <w:rPr/>
            </w:pPr>
            <w:r>
              <w:rPr/>
              <w:t>Департамент организации бюджетных процедур планирования и финансового обеспечения</w:t>
            </w:r>
          </w:p>
          <w:p>
            <w:pPr>
              <w:pStyle w:val="TableContents"/>
              <w:spacing w:before="0" w:after="283"/>
              <w:rPr/>
            </w:pPr>
            <w:r>
              <w:rPr/>
              <w:t>(С.В.Привезенцева)</w:t>
            </w:r>
          </w:p>
        </w:tc>
      </w:tr>
      <w:tr>
        <w:trPr/>
        <w:tc>
          <w:tcPr>
            <w:tcW w:w="422" w:type="dxa"/>
            <w:tcBorders/>
            <w:shd w:fill="auto" w:val="clear"/>
            <w:vAlign w:val="center"/>
          </w:tcPr>
          <w:p>
            <w:pPr>
              <w:pStyle w:val="TableContents"/>
              <w:spacing w:before="0" w:after="283"/>
              <w:rPr/>
            </w:pPr>
            <w:r>
              <w:rPr/>
              <w:t>22.</w:t>
            </w:r>
          </w:p>
        </w:tc>
        <w:tc>
          <w:tcPr>
            <w:tcW w:w="3751" w:type="dxa"/>
            <w:tcBorders/>
            <w:shd w:fill="auto" w:val="clear"/>
            <w:vAlign w:val="center"/>
          </w:tcPr>
          <w:p>
            <w:pPr>
              <w:pStyle w:val="TableContents"/>
              <w:spacing w:before="0" w:after="283"/>
              <w:rPr/>
            </w:pPr>
            <w:r>
              <w:rPr/>
              <w:t>О подготовке пилотного проекта по формированию организационно-финансовой модели жизнеустройства и социального обслуживания пожилых людей с обеспечением проживания (в зависимости от степени утраты способности к самообслуживанию), в организациях (в том числе негосударственных) малой вместимости</w:t>
            </w:r>
          </w:p>
        </w:tc>
        <w:tc>
          <w:tcPr>
            <w:tcW w:w="1856" w:type="dxa"/>
            <w:gridSpan w:val="2"/>
            <w:tcBorders/>
            <w:shd w:fill="auto" w:val="clear"/>
            <w:vAlign w:val="center"/>
          </w:tcPr>
          <w:p>
            <w:pPr>
              <w:pStyle w:val="TableContents"/>
              <w:rPr/>
            </w:pPr>
            <w:r>
              <w:rPr/>
              <w:t>Комиссия № 3</w:t>
            </w:r>
          </w:p>
          <w:p>
            <w:pPr>
              <w:pStyle w:val="TableContents"/>
              <w:spacing w:before="0" w:after="283"/>
              <w:rPr/>
            </w:pPr>
            <w:r>
              <w:rPr/>
              <w:t> </w:t>
            </w:r>
          </w:p>
        </w:tc>
        <w:tc>
          <w:tcPr>
            <w:tcW w:w="2047" w:type="dxa"/>
            <w:tcBorders/>
            <w:shd w:fill="auto" w:val="clear"/>
            <w:vAlign w:val="center"/>
          </w:tcPr>
          <w:p>
            <w:pPr>
              <w:pStyle w:val="TableContents"/>
              <w:rPr/>
            </w:pPr>
            <w:r>
              <w:rPr/>
              <w:t>Комиссия № 3</w:t>
            </w:r>
          </w:p>
          <w:p>
            <w:pPr>
              <w:pStyle w:val="TableContents"/>
              <w:spacing w:before="0" w:after="283"/>
              <w:rPr/>
            </w:pPr>
            <w:r>
              <w:rPr/>
              <w:t> </w:t>
            </w:r>
          </w:p>
        </w:tc>
        <w:tc>
          <w:tcPr>
            <w:tcW w:w="2129" w:type="dxa"/>
            <w:tcBorders/>
            <w:shd w:fill="auto" w:val="clear"/>
            <w:vAlign w:val="center"/>
          </w:tcPr>
          <w:p>
            <w:pPr>
              <w:pStyle w:val="TableContents"/>
              <w:rPr/>
            </w:pPr>
            <w:r>
              <w:rPr/>
              <w:t>Департамент социальной защиты и социального обслуживания</w:t>
            </w:r>
          </w:p>
          <w:p>
            <w:pPr>
              <w:pStyle w:val="TableContents"/>
              <w:spacing w:before="0" w:after="283"/>
              <w:rPr/>
            </w:pPr>
            <w:r>
              <w:rPr/>
              <w:t>(Т.Н. Васько)</w:t>
            </w:r>
          </w:p>
        </w:tc>
      </w:tr>
      <w:tr>
        <w:trPr/>
        <w:tc>
          <w:tcPr>
            <w:tcW w:w="422" w:type="dxa"/>
            <w:tcBorders/>
            <w:shd w:fill="auto" w:val="clear"/>
            <w:vAlign w:val="center"/>
          </w:tcPr>
          <w:p>
            <w:pPr>
              <w:pStyle w:val="TableContents"/>
              <w:spacing w:before="0" w:after="283"/>
              <w:rPr/>
            </w:pPr>
            <w:r>
              <w:rPr/>
              <w:t>23.</w:t>
            </w:r>
          </w:p>
        </w:tc>
        <w:tc>
          <w:tcPr>
            <w:tcW w:w="3751" w:type="dxa"/>
            <w:tcBorders/>
            <w:shd w:fill="auto" w:val="clear"/>
            <w:vAlign w:val="center"/>
          </w:tcPr>
          <w:p>
            <w:pPr>
              <w:pStyle w:val="TableContents"/>
              <w:spacing w:before="0" w:after="283"/>
              <w:rPr/>
            </w:pPr>
            <w:r>
              <w:rPr/>
              <w:t>Об организации проведения образовательного курса «Общественная экспертиза и общественный контроль» для членов общественных советов при региональных органах исполнительной власти в сфере социальной защиты и социального обслуживания, и сотрудников органов власти и местного самоуправления управления в сфере социальной защиты и социального обслуживания» в рамках НП «Демография» совместно с ИГСУ РАНХиГС</w:t>
            </w:r>
          </w:p>
        </w:tc>
        <w:tc>
          <w:tcPr>
            <w:tcW w:w="1856" w:type="dxa"/>
            <w:gridSpan w:val="2"/>
            <w:tcBorders/>
            <w:shd w:fill="auto" w:val="clear"/>
            <w:vAlign w:val="center"/>
          </w:tcPr>
          <w:p>
            <w:pPr>
              <w:pStyle w:val="TableContents"/>
              <w:rPr/>
            </w:pPr>
            <w:r>
              <w:rPr/>
              <w:t>Комиссия № 4</w:t>
            </w:r>
          </w:p>
          <w:p>
            <w:pPr>
              <w:pStyle w:val="TableContents"/>
              <w:spacing w:before="0" w:after="283"/>
              <w:rPr/>
            </w:pPr>
            <w:r>
              <w:rPr/>
              <w:t> </w:t>
            </w:r>
          </w:p>
        </w:tc>
        <w:tc>
          <w:tcPr>
            <w:tcW w:w="2047" w:type="dxa"/>
            <w:tcBorders/>
            <w:shd w:fill="auto" w:val="clear"/>
            <w:vAlign w:val="center"/>
          </w:tcPr>
          <w:p>
            <w:pPr>
              <w:pStyle w:val="TableContents"/>
              <w:rPr/>
            </w:pPr>
            <w:r>
              <w:rPr/>
              <w:t>Комиссия № 4</w:t>
            </w:r>
          </w:p>
          <w:p>
            <w:pPr>
              <w:pStyle w:val="TableContents"/>
              <w:spacing w:before="0" w:after="283"/>
              <w:rPr/>
            </w:pPr>
            <w:r>
              <w:rPr/>
              <w:t> </w:t>
            </w:r>
          </w:p>
        </w:tc>
        <w:tc>
          <w:tcPr>
            <w:tcW w:w="2129" w:type="dxa"/>
            <w:tcBorders/>
            <w:shd w:fill="auto" w:val="clear"/>
            <w:vAlign w:val="center"/>
          </w:tcPr>
          <w:p>
            <w:pPr>
              <w:pStyle w:val="TableContents"/>
              <w:rPr/>
            </w:pPr>
            <w:r>
              <w:rPr/>
              <w:t>Департамент занятости населения и трудовой миграции</w:t>
            </w:r>
          </w:p>
          <w:p>
            <w:pPr>
              <w:pStyle w:val="TableContents"/>
              <w:rPr/>
            </w:pPr>
            <w:r>
              <w:rPr/>
              <w:t>(М.В. Кирсанов)</w:t>
            </w:r>
          </w:p>
          <w:p>
            <w:pPr>
              <w:pStyle w:val="TableContents"/>
              <w:rPr/>
            </w:pPr>
            <w:r>
              <w:rPr/>
              <w:t>Департамент проектной деятельности и государственной политики в сфере гос.и муниципальной службы</w:t>
            </w:r>
          </w:p>
          <w:p>
            <w:pPr>
              <w:pStyle w:val="TableContents"/>
              <w:spacing w:before="0" w:after="283"/>
              <w:rPr/>
            </w:pPr>
            <w:r>
              <w:rPr/>
              <w:t>(А.С. Шумков)</w:t>
            </w:r>
          </w:p>
        </w:tc>
      </w:tr>
      <w:tr>
        <w:trPr/>
        <w:tc>
          <w:tcPr>
            <w:tcW w:w="422" w:type="dxa"/>
            <w:tcBorders/>
            <w:shd w:fill="auto" w:val="clear"/>
            <w:vAlign w:val="center"/>
          </w:tcPr>
          <w:p>
            <w:pPr>
              <w:pStyle w:val="TableContents"/>
              <w:rPr/>
            </w:pPr>
            <w:r>
              <w:rPr>
                <w:rStyle w:val="StrongEmphasis"/>
              </w:rPr>
              <w:t> </w:t>
            </w:r>
          </w:p>
          <w:p>
            <w:pPr>
              <w:pStyle w:val="TableContents"/>
              <w:spacing w:before="0" w:after="283"/>
              <w:rPr/>
            </w:pPr>
            <w:r>
              <w:rPr>
                <w:rStyle w:val="StrongEmphasis"/>
              </w:rPr>
              <w:t> </w:t>
            </w:r>
          </w:p>
        </w:tc>
        <w:tc>
          <w:tcPr>
            <w:tcW w:w="9783" w:type="dxa"/>
            <w:gridSpan w:val="5"/>
            <w:tcBorders/>
            <w:shd w:fill="auto" w:val="clear"/>
            <w:vAlign w:val="center"/>
          </w:tcPr>
          <w:p>
            <w:pPr>
              <w:pStyle w:val="TableContents"/>
              <w:rPr/>
            </w:pPr>
            <w:r>
              <w:rPr>
                <w:rStyle w:val="StrongEmphasis"/>
              </w:rPr>
              <w:t> </w:t>
            </w:r>
          </w:p>
          <w:p>
            <w:pPr>
              <w:pStyle w:val="TableContents"/>
              <w:rPr/>
            </w:pPr>
            <w:r>
              <w:rPr>
                <w:rStyle w:val="StrongEmphasis"/>
                <w:u w:val="single"/>
              </w:rPr>
              <w:t>ИЮЛЬ – АВГУСТ</w:t>
            </w:r>
          </w:p>
          <w:p>
            <w:pPr>
              <w:pStyle w:val="TableContents"/>
              <w:spacing w:before="0" w:after="283"/>
              <w:rPr/>
            </w:pPr>
            <w:r>
              <w:rPr>
                <w:rStyle w:val="StrongEmphasis"/>
              </w:rPr>
              <w:t> </w:t>
            </w:r>
          </w:p>
        </w:tc>
      </w:tr>
      <w:tr>
        <w:trPr/>
        <w:tc>
          <w:tcPr>
            <w:tcW w:w="422" w:type="dxa"/>
            <w:tcBorders/>
            <w:shd w:fill="auto" w:val="clear"/>
            <w:vAlign w:val="center"/>
          </w:tcPr>
          <w:p>
            <w:pPr>
              <w:pStyle w:val="TableContents"/>
              <w:spacing w:before="0" w:after="283"/>
              <w:rPr/>
            </w:pPr>
            <w:r>
              <w:rPr/>
              <w:t>24.</w:t>
            </w:r>
          </w:p>
        </w:tc>
        <w:tc>
          <w:tcPr>
            <w:tcW w:w="3751" w:type="dxa"/>
            <w:tcBorders/>
            <w:shd w:fill="auto" w:val="clear"/>
            <w:vAlign w:val="center"/>
          </w:tcPr>
          <w:p>
            <w:pPr>
              <w:pStyle w:val="TableContents"/>
              <w:rPr/>
            </w:pPr>
            <w:r>
              <w:rPr/>
              <w:t>О реализации пилотного проекта по оказанию услуг по комплексной реабилитации и абилитации детей инвалидов в Тюменской и Свердловской областях</w:t>
            </w:r>
          </w:p>
          <w:p>
            <w:pPr>
              <w:pStyle w:val="TableContents"/>
              <w:spacing w:before="0" w:after="283"/>
              <w:rPr/>
            </w:pPr>
            <w:r>
              <w:rPr/>
              <w:t> </w:t>
            </w:r>
          </w:p>
        </w:tc>
        <w:tc>
          <w:tcPr>
            <w:tcW w:w="1856" w:type="dxa"/>
            <w:gridSpan w:val="2"/>
            <w:tcBorders/>
            <w:shd w:fill="auto" w:val="clear"/>
            <w:vAlign w:val="center"/>
          </w:tcPr>
          <w:p>
            <w:pPr>
              <w:pStyle w:val="TableContents"/>
              <w:spacing w:before="0" w:after="283"/>
              <w:rPr/>
            </w:pPr>
            <w:r>
              <w:rPr/>
              <w:t>Минтруд России</w:t>
            </w:r>
          </w:p>
        </w:tc>
        <w:tc>
          <w:tcPr>
            <w:tcW w:w="2047" w:type="dxa"/>
            <w:tcBorders/>
            <w:shd w:fill="auto" w:val="clear"/>
            <w:vAlign w:val="center"/>
          </w:tcPr>
          <w:p>
            <w:pPr>
              <w:pStyle w:val="TableContents"/>
              <w:rPr/>
            </w:pPr>
            <w:r>
              <w:rPr/>
              <w:t>Комиссия № 3</w:t>
            </w:r>
          </w:p>
          <w:p>
            <w:pPr>
              <w:pStyle w:val="TableContents"/>
              <w:spacing w:before="0" w:after="283"/>
              <w:rPr/>
            </w:pPr>
            <w:r>
              <w:rPr>
                <w:rStyle w:val="StrongEmphasis"/>
              </w:rPr>
              <w:t> </w:t>
            </w:r>
          </w:p>
        </w:tc>
        <w:tc>
          <w:tcPr>
            <w:tcW w:w="2129" w:type="dxa"/>
            <w:tcBorders/>
            <w:shd w:fill="auto" w:val="clear"/>
            <w:vAlign w:val="center"/>
          </w:tcPr>
          <w:p>
            <w:pPr>
              <w:pStyle w:val="TableContents"/>
              <w:rPr/>
            </w:pPr>
            <w:r>
              <w:rPr/>
              <w:t>Департамент по делам инвалидов</w:t>
            </w:r>
          </w:p>
          <w:p>
            <w:pPr>
              <w:pStyle w:val="TableContents"/>
              <w:spacing w:before="0" w:after="283"/>
              <w:rPr/>
            </w:pPr>
            <w:r>
              <w:rPr/>
              <w:t>(Д.В. Лигомина)</w:t>
            </w:r>
          </w:p>
        </w:tc>
      </w:tr>
      <w:tr>
        <w:trPr/>
        <w:tc>
          <w:tcPr>
            <w:tcW w:w="422" w:type="dxa"/>
            <w:tcBorders/>
            <w:shd w:fill="auto" w:val="clear"/>
            <w:vAlign w:val="center"/>
          </w:tcPr>
          <w:p>
            <w:pPr>
              <w:pStyle w:val="TableContents"/>
              <w:spacing w:before="0" w:after="283"/>
              <w:rPr/>
            </w:pPr>
            <w:r>
              <w:rPr/>
              <w:t>25.</w:t>
            </w:r>
          </w:p>
        </w:tc>
        <w:tc>
          <w:tcPr>
            <w:tcW w:w="3751" w:type="dxa"/>
            <w:tcBorders/>
            <w:shd w:fill="auto" w:val="clear"/>
            <w:vAlign w:val="center"/>
          </w:tcPr>
          <w:p>
            <w:pPr>
              <w:pStyle w:val="TableContents"/>
              <w:rPr/>
            </w:pPr>
            <w:r>
              <w:rPr/>
              <w:t>О проекте федерального закона «О внесении изменений в Федеральный закон «О государственной гражданской службе Российской Федерации» (в части совершенствования порядка прохождения государственной гражданской службы)</w:t>
            </w:r>
          </w:p>
          <w:p>
            <w:pPr>
              <w:pStyle w:val="TableContents"/>
              <w:spacing w:before="0" w:after="283"/>
              <w:rPr/>
            </w:pPr>
            <w:r>
              <w:rPr/>
              <w:t> </w:t>
            </w:r>
          </w:p>
        </w:tc>
        <w:tc>
          <w:tcPr>
            <w:tcW w:w="1856" w:type="dxa"/>
            <w:gridSpan w:val="2"/>
            <w:tcBorders/>
            <w:shd w:fill="auto" w:val="clear"/>
            <w:vAlign w:val="center"/>
          </w:tcPr>
          <w:p>
            <w:pPr>
              <w:pStyle w:val="TableContents"/>
              <w:spacing w:before="0" w:after="283"/>
              <w:rPr/>
            </w:pPr>
            <w:r>
              <w:rPr/>
              <w:t>Минтруд России</w:t>
            </w:r>
          </w:p>
        </w:tc>
        <w:tc>
          <w:tcPr>
            <w:tcW w:w="2047" w:type="dxa"/>
            <w:tcBorders/>
            <w:shd w:fill="auto" w:val="clear"/>
            <w:vAlign w:val="center"/>
          </w:tcPr>
          <w:p>
            <w:pPr>
              <w:pStyle w:val="TableContents"/>
              <w:rPr/>
            </w:pPr>
            <w:r>
              <w:rPr/>
              <w:t>Комиссия № 2</w:t>
            </w:r>
          </w:p>
          <w:p>
            <w:pPr>
              <w:pStyle w:val="TableContents"/>
              <w:spacing w:before="0" w:after="283"/>
              <w:rPr/>
            </w:pPr>
            <w:r>
              <w:rPr/>
              <w:t> </w:t>
            </w:r>
          </w:p>
        </w:tc>
        <w:tc>
          <w:tcPr>
            <w:tcW w:w="2129" w:type="dxa"/>
            <w:tcBorders/>
            <w:shd w:fill="auto" w:val="clear"/>
            <w:vAlign w:val="center"/>
          </w:tcPr>
          <w:p>
            <w:pPr>
              <w:pStyle w:val="TableContents"/>
              <w:rPr/>
            </w:pPr>
            <w:r>
              <w:rPr/>
              <w:t>Департамент</w:t>
            </w:r>
          </w:p>
          <w:p>
            <w:pPr>
              <w:pStyle w:val="TableContents"/>
              <w:rPr/>
            </w:pPr>
            <w:r>
              <w:rPr/>
              <w:t>проектной</w:t>
            </w:r>
          </w:p>
          <w:p>
            <w:pPr>
              <w:pStyle w:val="TableContents"/>
              <w:rPr/>
            </w:pPr>
            <w:r>
              <w:rPr/>
              <w:t>деятельности и</w:t>
            </w:r>
          </w:p>
          <w:p>
            <w:pPr>
              <w:pStyle w:val="TableContents"/>
              <w:rPr/>
            </w:pPr>
            <w:r>
              <w:rPr/>
              <w:t>государственной</w:t>
            </w:r>
          </w:p>
          <w:p>
            <w:pPr>
              <w:pStyle w:val="TableContents"/>
              <w:rPr/>
            </w:pPr>
            <w:r>
              <w:rPr/>
              <w:t>политики в сфере</w:t>
            </w:r>
          </w:p>
          <w:p>
            <w:pPr>
              <w:pStyle w:val="TableContents"/>
              <w:rPr/>
            </w:pPr>
            <w:r>
              <w:rPr/>
              <w:t>государственной и муниципальной</w:t>
            </w:r>
          </w:p>
          <w:p>
            <w:pPr>
              <w:pStyle w:val="TableContents"/>
              <w:rPr/>
            </w:pPr>
            <w:r>
              <w:rPr/>
              <w:t>службы</w:t>
            </w:r>
          </w:p>
          <w:p>
            <w:pPr>
              <w:pStyle w:val="TableContents"/>
              <w:spacing w:before="0" w:after="283"/>
              <w:rPr/>
            </w:pPr>
            <w:r>
              <w:rPr/>
              <w:t>(А.С. Шумков)</w:t>
            </w:r>
          </w:p>
        </w:tc>
      </w:tr>
      <w:tr>
        <w:trPr/>
        <w:tc>
          <w:tcPr>
            <w:tcW w:w="422" w:type="dxa"/>
            <w:tcBorders/>
            <w:shd w:fill="auto" w:val="clear"/>
            <w:vAlign w:val="center"/>
          </w:tcPr>
          <w:p>
            <w:pPr>
              <w:pStyle w:val="TableContents"/>
              <w:spacing w:before="0" w:after="283"/>
              <w:rPr/>
            </w:pPr>
            <w:r>
              <w:rPr/>
              <w:t>26.</w:t>
            </w:r>
          </w:p>
        </w:tc>
        <w:tc>
          <w:tcPr>
            <w:tcW w:w="3751" w:type="dxa"/>
            <w:tcBorders/>
            <w:shd w:fill="auto" w:val="clear"/>
            <w:vAlign w:val="center"/>
          </w:tcPr>
          <w:p>
            <w:pPr>
              <w:pStyle w:val="TableContents"/>
              <w:spacing w:before="0" w:after="283"/>
              <w:rPr/>
            </w:pPr>
            <w:r>
              <w:rPr/>
              <w:t>О проекте федерального закона «О страховых тарифах на обязательное социальное страхование от несчастных случаев на производстве и профессиональных заболеваний на 2024 год и на плановый период 2025 и 2026 годов»</w:t>
            </w:r>
          </w:p>
        </w:tc>
        <w:tc>
          <w:tcPr>
            <w:tcW w:w="1856" w:type="dxa"/>
            <w:gridSpan w:val="2"/>
            <w:tcBorders/>
            <w:shd w:fill="auto" w:val="clear"/>
            <w:vAlign w:val="center"/>
          </w:tcPr>
          <w:p>
            <w:pPr>
              <w:pStyle w:val="TableContents"/>
              <w:spacing w:before="0" w:after="283"/>
              <w:rPr/>
            </w:pPr>
            <w:r>
              <w:rPr/>
              <w:t>Минтруд России</w:t>
            </w:r>
          </w:p>
        </w:tc>
        <w:tc>
          <w:tcPr>
            <w:tcW w:w="2047" w:type="dxa"/>
            <w:tcBorders/>
            <w:shd w:fill="auto" w:val="clear"/>
            <w:vAlign w:val="center"/>
          </w:tcPr>
          <w:p>
            <w:pPr>
              <w:pStyle w:val="TableContents"/>
              <w:rPr/>
            </w:pPr>
            <w:r>
              <w:rPr/>
              <w:t>Комиссия № 2</w:t>
            </w:r>
          </w:p>
          <w:p>
            <w:pPr>
              <w:pStyle w:val="TableContents"/>
              <w:spacing w:before="0" w:after="283"/>
              <w:rPr/>
            </w:pPr>
            <w:r>
              <w:rPr/>
              <w:t> </w:t>
            </w:r>
          </w:p>
        </w:tc>
        <w:tc>
          <w:tcPr>
            <w:tcW w:w="2129" w:type="dxa"/>
            <w:tcBorders/>
            <w:shd w:fill="auto" w:val="clear"/>
            <w:vAlign w:val="center"/>
          </w:tcPr>
          <w:p>
            <w:pPr>
              <w:pStyle w:val="TableContents"/>
              <w:rPr/>
            </w:pPr>
            <w:r>
              <w:rPr/>
              <w:t>Департамент развития социального страхования</w:t>
            </w:r>
          </w:p>
          <w:p>
            <w:pPr>
              <w:pStyle w:val="TableContents"/>
              <w:spacing w:before="0" w:after="283"/>
              <w:rPr/>
            </w:pPr>
            <w:r>
              <w:rPr/>
              <w:t>(Л.Ю. Чикмачева)</w:t>
            </w:r>
          </w:p>
        </w:tc>
      </w:tr>
      <w:tr>
        <w:trPr/>
        <w:tc>
          <w:tcPr>
            <w:tcW w:w="422" w:type="dxa"/>
            <w:tcBorders/>
            <w:shd w:fill="auto" w:val="clear"/>
            <w:vAlign w:val="center"/>
          </w:tcPr>
          <w:p>
            <w:pPr>
              <w:pStyle w:val="TableContents"/>
              <w:spacing w:before="0" w:after="283"/>
              <w:rPr/>
            </w:pPr>
            <w:r>
              <w:rPr/>
              <w:t>27.</w:t>
            </w:r>
          </w:p>
        </w:tc>
        <w:tc>
          <w:tcPr>
            <w:tcW w:w="3751" w:type="dxa"/>
            <w:tcBorders/>
            <w:shd w:fill="auto" w:val="clear"/>
            <w:vAlign w:val="center"/>
          </w:tcPr>
          <w:p>
            <w:pPr>
              <w:pStyle w:val="TableContents"/>
              <w:rPr/>
            </w:pPr>
            <w:r>
              <w:rPr/>
              <w:t>О проекте федерального закона «Об ожидаемом периоде выплаты накопительной пенсии на 2024 год»</w:t>
            </w:r>
          </w:p>
          <w:p>
            <w:pPr>
              <w:pStyle w:val="TableContents"/>
              <w:rPr/>
            </w:pPr>
            <w:r>
              <w:rPr/>
              <w:t> </w:t>
            </w:r>
          </w:p>
          <w:p>
            <w:pPr>
              <w:pStyle w:val="TableContents"/>
              <w:spacing w:before="0" w:after="283"/>
              <w:rPr/>
            </w:pPr>
            <w:r>
              <w:rPr/>
              <w:t> </w:t>
            </w:r>
          </w:p>
        </w:tc>
        <w:tc>
          <w:tcPr>
            <w:tcW w:w="1856" w:type="dxa"/>
            <w:gridSpan w:val="2"/>
            <w:tcBorders/>
            <w:shd w:fill="auto" w:val="clear"/>
            <w:vAlign w:val="center"/>
          </w:tcPr>
          <w:p>
            <w:pPr>
              <w:pStyle w:val="TableContents"/>
              <w:spacing w:before="0" w:after="283"/>
              <w:rPr/>
            </w:pPr>
            <w:r>
              <w:rPr/>
              <w:t>Минтруд России</w:t>
            </w:r>
          </w:p>
        </w:tc>
        <w:tc>
          <w:tcPr>
            <w:tcW w:w="2047" w:type="dxa"/>
            <w:tcBorders/>
            <w:shd w:fill="auto" w:val="clear"/>
            <w:vAlign w:val="center"/>
          </w:tcPr>
          <w:p>
            <w:pPr>
              <w:pStyle w:val="TableContents"/>
              <w:spacing w:before="0" w:after="283"/>
              <w:rPr/>
            </w:pPr>
            <w:r>
              <w:rPr/>
              <w:t>Комиссия № 2</w:t>
            </w:r>
          </w:p>
        </w:tc>
        <w:tc>
          <w:tcPr>
            <w:tcW w:w="2129" w:type="dxa"/>
            <w:tcBorders/>
            <w:shd w:fill="auto" w:val="clear"/>
            <w:vAlign w:val="center"/>
          </w:tcPr>
          <w:p>
            <w:pPr>
              <w:pStyle w:val="TableContents"/>
              <w:rPr/>
            </w:pPr>
            <w:r>
              <w:rPr/>
              <w:t>Департамент</w:t>
            </w:r>
          </w:p>
          <w:p>
            <w:pPr>
              <w:pStyle w:val="TableContents"/>
              <w:rPr/>
            </w:pPr>
            <w:r>
              <w:rPr/>
              <w:t>государственной политики в сфере пенсионного обеспечения</w:t>
            </w:r>
          </w:p>
          <w:p>
            <w:pPr>
              <w:pStyle w:val="TableContents"/>
              <w:spacing w:before="0" w:after="283"/>
              <w:rPr/>
            </w:pPr>
            <w:r>
              <w:rPr/>
              <w:t>(И.М. Игнатьев)</w:t>
            </w:r>
          </w:p>
        </w:tc>
      </w:tr>
      <w:tr>
        <w:trPr/>
        <w:tc>
          <w:tcPr>
            <w:tcW w:w="422" w:type="dxa"/>
            <w:tcBorders/>
            <w:shd w:fill="auto" w:val="clear"/>
            <w:vAlign w:val="center"/>
          </w:tcPr>
          <w:p>
            <w:pPr>
              <w:pStyle w:val="TableContents"/>
              <w:spacing w:before="0" w:after="283"/>
              <w:rPr/>
            </w:pPr>
            <w:r>
              <w:rPr/>
              <w:t>28.</w:t>
            </w:r>
          </w:p>
        </w:tc>
        <w:tc>
          <w:tcPr>
            <w:tcW w:w="3751" w:type="dxa"/>
            <w:tcBorders/>
            <w:shd w:fill="auto" w:val="clear"/>
            <w:vAlign w:val="center"/>
          </w:tcPr>
          <w:p>
            <w:pPr>
              <w:pStyle w:val="TableContents"/>
              <w:rPr/>
            </w:pPr>
            <w:r>
              <w:rPr/>
              <w:t>О проекте федерального закона «О внесении изменений в Федеральный закон «О специальной оценке условий труда» (в части совершенствования оказания государственных услуг и цифровой трансформации)</w:t>
            </w:r>
          </w:p>
          <w:p>
            <w:pPr>
              <w:pStyle w:val="TableContents"/>
              <w:spacing w:before="0" w:after="283"/>
              <w:rPr/>
            </w:pPr>
            <w:r>
              <w:rPr/>
              <w:t> </w:t>
            </w:r>
          </w:p>
        </w:tc>
        <w:tc>
          <w:tcPr>
            <w:tcW w:w="1856" w:type="dxa"/>
            <w:gridSpan w:val="2"/>
            <w:tcBorders/>
            <w:shd w:fill="auto" w:val="clear"/>
            <w:vAlign w:val="center"/>
          </w:tcPr>
          <w:p>
            <w:pPr>
              <w:pStyle w:val="TableContents"/>
              <w:spacing w:before="0" w:after="283"/>
              <w:rPr/>
            </w:pPr>
            <w:r>
              <w:rPr/>
              <w:t>Минтруд России</w:t>
            </w:r>
          </w:p>
        </w:tc>
        <w:tc>
          <w:tcPr>
            <w:tcW w:w="2047" w:type="dxa"/>
            <w:tcBorders/>
            <w:shd w:fill="auto" w:val="clear"/>
            <w:vAlign w:val="center"/>
          </w:tcPr>
          <w:p>
            <w:pPr>
              <w:pStyle w:val="TableContents"/>
              <w:spacing w:before="0" w:after="283"/>
              <w:rPr/>
            </w:pPr>
            <w:r>
              <w:rPr/>
              <w:t>Комиссия № 1</w:t>
            </w:r>
          </w:p>
        </w:tc>
        <w:tc>
          <w:tcPr>
            <w:tcW w:w="2129" w:type="dxa"/>
            <w:tcBorders/>
            <w:shd w:fill="auto" w:val="clear"/>
            <w:vAlign w:val="center"/>
          </w:tcPr>
          <w:p>
            <w:pPr>
              <w:pStyle w:val="TableContents"/>
              <w:rPr/>
            </w:pPr>
            <w:r>
              <w:rPr/>
              <w:t>Департамент условий и охраны труда</w:t>
            </w:r>
          </w:p>
          <w:p>
            <w:pPr>
              <w:pStyle w:val="TableContents"/>
              <w:spacing w:before="0" w:after="283"/>
              <w:rPr/>
            </w:pPr>
            <w:r>
              <w:rPr/>
              <w:t>(Г.В. Молебнов)</w:t>
            </w:r>
          </w:p>
        </w:tc>
      </w:tr>
      <w:tr>
        <w:trPr/>
        <w:tc>
          <w:tcPr>
            <w:tcW w:w="422" w:type="dxa"/>
            <w:tcBorders/>
            <w:shd w:fill="auto" w:val="clear"/>
            <w:vAlign w:val="center"/>
          </w:tcPr>
          <w:p>
            <w:pPr>
              <w:pStyle w:val="TableContents"/>
              <w:spacing w:before="0" w:after="283"/>
              <w:rPr/>
            </w:pPr>
            <w:r>
              <w:rPr/>
              <w:t>29.</w:t>
            </w:r>
          </w:p>
        </w:tc>
        <w:tc>
          <w:tcPr>
            <w:tcW w:w="3751" w:type="dxa"/>
            <w:tcBorders/>
            <w:shd w:fill="auto" w:val="clear"/>
            <w:vAlign w:val="center"/>
          </w:tcPr>
          <w:p>
            <w:pPr>
              <w:pStyle w:val="TableContents"/>
              <w:spacing w:before="0" w:after="283"/>
              <w:rPr/>
            </w:pPr>
            <w:r>
              <w:rPr/>
              <w:t>О национальной системе рейтинговая негосударственных организаций, предоставляющих пожилым людям уход и социальное обслуживание с обеспечением проживания с фокусом на оценку потенциала оказания качественных услуг</w:t>
            </w:r>
          </w:p>
        </w:tc>
        <w:tc>
          <w:tcPr>
            <w:tcW w:w="1856" w:type="dxa"/>
            <w:gridSpan w:val="2"/>
            <w:tcBorders/>
            <w:shd w:fill="auto" w:val="clear"/>
            <w:vAlign w:val="center"/>
          </w:tcPr>
          <w:p>
            <w:pPr>
              <w:pStyle w:val="TableContents"/>
              <w:spacing w:before="0" w:after="283"/>
              <w:rPr/>
            </w:pPr>
            <w:r>
              <w:rPr/>
              <w:t>Комиссия № 3</w:t>
            </w:r>
          </w:p>
        </w:tc>
        <w:tc>
          <w:tcPr>
            <w:tcW w:w="2047" w:type="dxa"/>
            <w:tcBorders/>
            <w:shd w:fill="auto" w:val="clear"/>
            <w:vAlign w:val="center"/>
          </w:tcPr>
          <w:p>
            <w:pPr>
              <w:pStyle w:val="TableContents"/>
              <w:rPr/>
            </w:pPr>
            <w:r>
              <w:rPr/>
              <w:t>Комиссия № 3</w:t>
            </w:r>
          </w:p>
          <w:p>
            <w:pPr>
              <w:pStyle w:val="TableContents"/>
              <w:spacing w:before="0" w:after="283"/>
              <w:rPr/>
            </w:pPr>
            <w:r>
              <w:rPr/>
              <w:t> </w:t>
            </w:r>
          </w:p>
        </w:tc>
        <w:tc>
          <w:tcPr>
            <w:tcW w:w="2129" w:type="dxa"/>
            <w:tcBorders/>
            <w:shd w:fill="auto" w:val="clear"/>
            <w:vAlign w:val="center"/>
          </w:tcPr>
          <w:p>
            <w:pPr>
              <w:pStyle w:val="TableContents"/>
              <w:rPr/>
            </w:pPr>
            <w:r>
              <w:rPr/>
              <w:t>Департамент социальной защиты и социального обслуживания</w:t>
            </w:r>
          </w:p>
          <w:p>
            <w:pPr>
              <w:pStyle w:val="TableContents"/>
              <w:spacing w:before="0" w:after="283"/>
              <w:rPr/>
            </w:pPr>
            <w:r>
              <w:rPr/>
              <w:t>(Т.Н. Васько)</w:t>
            </w:r>
          </w:p>
        </w:tc>
      </w:tr>
      <w:tr>
        <w:trPr/>
        <w:tc>
          <w:tcPr>
            <w:tcW w:w="422" w:type="dxa"/>
            <w:tcBorders/>
            <w:shd w:fill="auto" w:val="clear"/>
            <w:vAlign w:val="center"/>
          </w:tcPr>
          <w:p>
            <w:pPr>
              <w:pStyle w:val="TableContents"/>
              <w:rPr/>
            </w:pPr>
            <w:r>
              <w:rPr>
                <w:rStyle w:val="StrongEmphasis"/>
              </w:rPr>
              <w:t> </w:t>
            </w:r>
          </w:p>
          <w:p>
            <w:pPr>
              <w:pStyle w:val="TableContents"/>
              <w:spacing w:before="0" w:after="283"/>
              <w:rPr/>
            </w:pPr>
            <w:r>
              <w:rPr>
                <w:rStyle w:val="StrongEmphasis"/>
              </w:rPr>
              <w:t> </w:t>
            </w:r>
          </w:p>
        </w:tc>
        <w:tc>
          <w:tcPr>
            <w:tcW w:w="9783" w:type="dxa"/>
            <w:gridSpan w:val="5"/>
            <w:tcBorders/>
            <w:shd w:fill="auto" w:val="clear"/>
            <w:vAlign w:val="center"/>
          </w:tcPr>
          <w:p>
            <w:pPr>
              <w:pStyle w:val="TableContents"/>
              <w:rPr/>
            </w:pPr>
            <w:r>
              <w:rPr>
                <w:rStyle w:val="StrongEmphasis"/>
              </w:rPr>
              <w:t> </w:t>
            </w:r>
          </w:p>
          <w:p>
            <w:pPr>
              <w:pStyle w:val="TableContents"/>
              <w:rPr/>
            </w:pPr>
            <w:r>
              <w:rPr>
                <w:rStyle w:val="StrongEmphasis"/>
              </w:rPr>
              <w:t> </w:t>
            </w:r>
          </w:p>
          <w:p>
            <w:pPr>
              <w:pStyle w:val="TableContents"/>
              <w:rPr/>
            </w:pPr>
            <w:r>
              <w:rPr>
                <w:rStyle w:val="StrongEmphasis"/>
                <w:u w:val="single"/>
              </w:rPr>
              <w:t>СЕНТЯБРЬ-ОКТЯБРЬ</w:t>
            </w:r>
          </w:p>
          <w:p>
            <w:pPr>
              <w:pStyle w:val="TableContents"/>
              <w:spacing w:before="0" w:after="283"/>
              <w:rPr/>
            </w:pPr>
            <w:r>
              <w:rPr>
                <w:rStyle w:val="StrongEmphasis"/>
              </w:rPr>
              <w:t> </w:t>
            </w:r>
          </w:p>
        </w:tc>
      </w:tr>
      <w:tr>
        <w:trPr/>
        <w:tc>
          <w:tcPr>
            <w:tcW w:w="10205" w:type="dxa"/>
            <w:gridSpan w:val="6"/>
            <w:tcBorders/>
            <w:shd w:fill="auto" w:val="clear"/>
            <w:vAlign w:val="center"/>
          </w:tcPr>
          <w:p>
            <w:pPr>
              <w:pStyle w:val="TableContents"/>
              <w:rPr/>
            </w:pPr>
            <w:r>
              <w:rPr/>
              <w:t>Выездное заседание Общественного совета в рамках «Всероссийской недели охраны труда - 2023» (Краснодарский край, г. Сочи)</w:t>
            </w:r>
          </w:p>
          <w:p>
            <w:pPr>
              <w:pStyle w:val="TableContents"/>
              <w:spacing w:before="0" w:after="283"/>
              <w:rPr/>
            </w:pPr>
            <w:r>
              <w:rPr/>
              <w:t> </w:t>
            </w:r>
          </w:p>
        </w:tc>
      </w:tr>
      <w:tr>
        <w:trPr/>
        <w:tc>
          <w:tcPr>
            <w:tcW w:w="422" w:type="dxa"/>
            <w:tcBorders/>
            <w:shd w:fill="auto" w:val="clear"/>
            <w:vAlign w:val="center"/>
          </w:tcPr>
          <w:p>
            <w:pPr>
              <w:pStyle w:val="TableContents"/>
              <w:spacing w:before="0" w:after="283"/>
              <w:rPr/>
            </w:pPr>
            <w:r>
              <w:rPr/>
              <w:t>30.</w:t>
            </w:r>
          </w:p>
        </w:tc>
        <w:tc>
          <w:tcPr>
            <w:tcW w:w="3860" w:type="dxa"/>
            <w:gridSpan w:val="2"/>
            <w:tcBorders/>
            <w:shd w:fill="auto" w:val="clear"/>
            <w:vAlign w:val="center"/>
          </w:tcPr>
          <w:p>
            <w:pPr>
              <w:pStyle w:val="TableContents"/>
              <w:spacing w:before="0" w:after="283"/>
              <w:rPr/>
            </w:pPr>
            <w:r>
              <w:rPr/>
              <w:t>О проекте федерального закона «О внесении изменений в статью 1 Федерального закона «О минимальном размере оплаты труда»</w:t>
            </w:r>
          </w:p>
        </w:tc>
        <w:tc>
          <w:tcPr>
            <w:tcW w:w="1747" w:type="dxa"/>
            <w:tcBorders/>
            <w:shd w:fill="auto" w:val="clear"/>
            <w:vAlign w:val="center"/>
          </w:tcPr>
          <w:p>
            <w:pPr>
              <w:pStyle w:val="TableContents"/>
              <w:spacing w:before="0" w:after="283"/>
              <w:rPr/>
            </w:pPr>
            <w:r>
              <w:rPr/>
              <w:t>Минтруд России</w:t>
            </w:r>
          </w:p>
        </w:tc>
        <w:tc>
          <w:tcPr>
            <w:tcW w:w="2047" w:type="dxa"/>
            <w:tcBorders/>
            <w:shd w:fill="auto" w:val="clear"/>
            <w:vAlign w:val="center"/>
          </w:tcPr>
          <w:p>
            <w:pPr>
              <w:pStyle w:val="TableContents"/>
              <w:spacing w:before="0" w:after="283"/>
              <w:rPr/>
            </w:pPr>
            <w:r>
              <w:rPr/>
              <w:t>Комиссия № 2</w:t>
            </w:r>
          </w:p>
        </w:tc>
        <w:tc>
          <w:tcPr>
            <w:tcW w:w="2129" w:type="dxa"/>
            <w:tcBorders/>
            <w:shd w:fill="auto" w:val="clear"/>
            <w:vAlign w:val="center"/>
          </w:tcPr>
          <w:p>
            <w:pPr>
              <w:pStyle w:val="TableContents"/>
              <w:rPr/>
            </w:pPr>
            <w:r>
              <w:rPr/>
              <w:t>Департамент оплаты труда, трудовых отношений и социального партнерства</w:t>
            </w:r>
          </w:p>
          <w:p>
            <w:pPr>
              <w:pStyle w:val="TableContents"/>
              <w:spacing w:before="0" w:after="283"/>
              <w:rPr/>
            </w:pPr>
            <w:r>
              <w:rPr/>
              <w:t>(М.С. Маслова)</w:t>
            </w:r>
          </w:p>
        </w:tc>
      </w:tr>
      <w:tr>
        <w:trPr/>
        <w:tc>
          <w:tcPr>
            <w:tcW w:w="422" w:type="dxa"/>
            <w:tcBorders/>
            <w:shd w:fill="auto" w:val="clear"/>
            <w:vAlign w:val="center"/>
          </w:tcPr>
          <w:p>
            <w:pPr>
              <w:pStyle w:val="TableContents"/>
              <w:spacing w:before="0" w:after="283"/>
              <w:rPr/>
            </w:pPr>
            <w:r>
              <w:rPr/>
              <w:t>31.</w:t>
            </w:r>
          </w:p>
        </w:tc>
        <w:tc>
          <w:tcPr>
            <w:tcW w:w="3860" w:type="dxa"/>
            <w:gridSpan w:val="2"/>
            <w:tcBorders/>
            <w:shd w:fill="auto" w:val="clear"/>
            <w:vAlign w:val="center"/>
          </w:tcPr>
          <w:p>
            <w:pPr>
              <w:pStyle w:val="TableContents"/>
              <w:spacing w:before="0" w:after="283"/>
              <w:rPr/>
            </w:pPr>
            <w:r>
              <w:rPr/>
              <w:t>О проекте федерального закона «О бюджете Фонда пенсионного и социального страхования Российской Федерации на 2024 год и плановый период 2025 и 2026 годы»</w:t>
            </w:r>
          </w:p>
        </w:tc>
        <w:tc>
          <w:tcPr>
            <w:tcW w:w="1747" w:type="dxa"/>
            <w:tcBorders/>
            <w:shd w:fill="auto" w:val="clear"/>
            <w:vAlign w:val="center"/>
          </w:tcPr>
          <w:p>
            <w:pPr>
              <w:pStyle w:val="TableContents"/>
              <w:rPr/>
            </w:pPr>
            <w:r>
              <w:rPr/>
              <w:t>Минтруд России</w:t>
            </w:r>
          </w:p>
          <w:p>
            <w:pPr>
              <w:pStyle w:val="TableContents"/>
              <w:spacing w:before="0" w:after="283"/>
              <w:rPr/>
            </w:pPr>
            <w:r>
              <w:rPr/>
              <w:t> </w:t>
            </w:r>
          </w:p>
        </w:tc>
        <w:tc>
          <w:tcPr>
            <w:tcW w:w="2047" w:type="dxa"/>
            <w:tcBorders/>
            <w:shd w:fill="auto" w:val="clear"/>
            <w:vAlign w:val="center"/>
          </w:tcPr>
          <w:p>
            <w:pPr>
              <w:pStyle w:val="TableContents"/>
              <w:spacing w:before="0" w:after="283"/>
              <w:rPr/>
            </w:pPr>
            <w:r>
              <w:rPr/>
              <w:t>Комиссия №2, с участием заинтересованных комиссий</w:t>
            </w:r>
          </w:p>
        </w:tc>
        <w:tc>
          <w:tcPr>
            <w:tcW w:w="2129" w:type="dxa"/>
            <w:tcBorders/>
            <w:shd w:fill="auto" w:val="clear"/>
            <w:vAlign w:val="center"/>
          </w:tcPr>
          <w:p>
            <w:pPr>
              <w:pStyle w:val="TableContents"/>
              <w:rPr/>
            </w:pPr>
            <w:r>
              <w:rPr/>
              <w:t>Департамент</w:t>
            </w:r>
          </w:p>
          <w:p>
            <w:pPr>
              <w:pStyle w:val="TableContents"/>
              <w:rPr/>
            </w:pPr>
            <w:r>
              <w:rPr/>
              <w:t>организации</w:t>
            </w:r>
          </w:p>
          <w:p>
            <w:pPr>
              <w:pStyle w:val="TableContents"/>
              <w:rPr/>
            </w:pPr>
            <w:r>
              <w:rPr/>
              <w:t>бюджетных процедур</w:t>
            </w:r>
          </w:p>
          <w:p>
            <w:pPr>
              <w:pStyle w:val="TableContents"/>
              <w:rPr/>
            </w:pPr>
            <w:r>
              <w:rPr/>
              <w:t>планирования и</w:t>
            </w:r>
          </w:p>
          <w:p>
            <w:pPr>
              <w:pStyle w:val="TableContents"/>
              <w:rPr/>
            </w:pPr>
            <w:r>
              <w:rPr/>
              <w:t>финансового</w:t>
            </w:r>
          </w:p>
          <w:p>
            <w:pPr>
              <w:pStyle w:val="TableContents"/>
              <w:rPr/>
            </w:pPr>
            <w:r>
              <w:rPr/>
              <w:t>обеспечения</w:t>
            </w:r>
          </w:p>
          <w:p>
            <w:pPr>
              <w:pStyle w:val="TableContents"/>
              <w:spacing w:before="0" w:after="283"/>
              <w:rPr/>
            </w:pPr>
            <w:r>
              <w:rPr/>
              <w:t>(С.В.Привезенцева)</w:t>
            </w:r>
          </w:p>
        </w:tc>
      </w:tr>
      <w:tr>
        <w:trPr/>
        <w:tc>
          <w:tcPr>
            <w:tcW w:w="422" w:type="dxa"/>
            <w:tcBorders/>
            <w:shd w:fill="auto" w:val="clear"/>
            <w:vAlign w:val="center"/>
          </w:tcPr>
          <w:p>
            <w:pPr>
              <w:pStyle w:val="TableContents"/>
              <w:spacing w:before="0" w:after="283"/>
              <w:rPr/>
            </w:pPr>
            <w:r>
              <w:rPr/>
              <w:t>32.</w:t>
            </w:r>
          </w:p>
        </w:tc>
        <w:tc>
          <w:tcPr>
            <w:tcW w:w="3860" w:type="dxa"/>
            <w:gridSpan w:val="2"/>
            <w:tcBorders/>
            <w:shd w:fill="auto" w:val="clear"/>
            <w:vAlign w:val="center"/>
          </w:tcPr>
          <w:p>
            <w:pPr>
              <w:pStyle w:val="TableContents"/>
              <w:spacing w:before="0" w:after="283"/>
              <w:rPr/>
            </w:pPr>
            <w:r>
              <w:rPr/>
              <w:t>Проект федерального закона «О внесении изменений в отдельные законодательные акты Российской Федерации» предусматривает возврат в Пенсионный фонд Российской Федерации средств материнского (семейного) капитала, ранее направленных владельцем сертификата в качестве платежа в счет уплаты вступительного взноса и (или) паевого взноса в жилищно-строительный кооператив, в случае выплаты публично-правовой компанией «Фонд развития территорий» возмещения, предусмотренного при несостоятельности (банкротстве) застройщиков, и последующего восстановления владельца сертификата в праве на дополнительные меры государственной поддержки</w:t>
            </w:r>
          </w:p>
        </w:tc>
        <w:tc>
          <w:tcPr>
            <w:tcW w:w="1747" w:type="dxa"/>
            <w:tcBorders/>
            <w:shd w:fill="auto" w:val="clear"/>
            <w:vAlign w:val="center"/>
          </w:tcPr>
          <w:p>
            <w:pPr>
              <w:pStyle w:val="TableContents"/>
              <w:spacing w:before="0" w:after="283"/>
              <w:rPr/>
            </w:pPr>
            <w:r>
              <w:rPr/>
              <w:t>Минтруд России</w:t>
            </w:r>
          </w:p>
        </w:tc>
        <w:tc>
          <w:tcPr>
            <w:tcW w:w="2047" w:type="dxa"/>
            <w:tcBorders/>
            <w:shd w:fill="auto" w:val="clear"/>
            <w:vAlign w:val="center"/>
          </w:tcPr>
          <w:p>
            <w:pPr>
              <w:pStyle w:val="TableContents"/>
              <w:rPr/>
            </w:pPr>
            <w:r>
              <w:rPr/>
              <w:t>Комиссия № 3</w:t>
            </w:r>
          </w:p>
          <w:p>
            <w:pPr>
              <w:pStyle w:val="TableContents"/>
              <w:spacing w:before="0" w:after="283"/>
              <w:rPr/>
            </w:pPr>
            <w:r>
              <w:rPr/>
              <w:t> </w:t>
            </w:r>
          </w:p>
        </w:tc>
        <w:tc>
          <w:tcPr>
            <w:tcW w:w="2129" w:type="dxa"/>
            <w:tcBorders/>
            <w:shd w:fill="auto" w:val="clear"/>
            <w:vAlign w:val="center"/>
          </w:tcPr>
          <w:p>
            <w:pPr>
              <w:pStyle w:val="TableContents"/>
              <w:rPr/>
            </w:pPr>
            <w:r>
              <w:rPr/>
              <w:t>Департамент демографической и семейной политики</w:t>
            </w:r>
          </w:p>
          <w:p>
            <w:pPr>
              <w:pStyle w:val="TableContents"/>
              <w:spacing w:before="0" w:after="283"/>
              <w:rPr/>
            </w:pPr>
            <w:r>
              <w:rPr/>
              <w:t>(А.И.Галкин)</w:t>
            </w:r>
          </w:p>
        </w:tc>
      </w:tr>
      <w:tr>
        <w:trPr/>
        <w:tc>
          <w:tcPr>
            <w:tcW w:w="422" w:type="dxa"/>
            <w:tcBorders/>
            <w:shd w:fill="auto" w:val="clear"/>
            <w:vAlign w:val="center"/>
          </w:tcPr>
          <w:p>
            <w:pPr>
              <w:pStyle w:val="TableContents"/>
              <w:spacing w:before="0" w:after="283"/>
              <w:rPr/>
            </w:pPr>
            <w:r>
              <w:rPr/>
              <w:t>33.</w:t>
            </w:r>
          </w:p>
        </w:tc>
        <w:tc>
          <w:tcPr>
            <w:tcW w:w="3860" w:type="dxa"/>
            <w:gridSpan w:val="2"/>
            <w:tcBorders/>
            <w:shd w:fill="auto" w:val="clear"/>
            <w:vAlign w:val="center"/>
          </w:tcPr>
          <w:p>
            <w:pPr>
              <w:pStyle w:val="TableContents"/>
              <w:spacing w:before="0" w:after="283"/>
              <w:rPr/>
            </w:pPr>
            <w:r>
              <w:rPr/>
              <w:t>О проекте федерального закона «О внесении изменений в статью 213 и главу 36.1 Трудового кодекса Российской Федерации» (в части совершенствования работы государственной экспертизы условий труда, порядка расследования, оформления и учета несчастных случаев)</w:t>
            </w:r>
          </w:p>
        </w:tc>
        <w:tc>
          <w:tcPr>
            <w:tcW w:w="1747" w:type="dxa"/>
            <w:tcBorders/>
            <w:shd w:fill="auto" w:val="clear"/>
            <w:vAlign w:val="center"/>
          </w:tcPr>
          <w:p>
            <w:pPr>
              <w:pStyle w:val="TableContents"/>
              <w:spacing w:before="0" w:after="283"/>
              <w:rPr/>
            </w:pPr>
            <w:r>
              <w:rPr/>
              <w:t>Минтруд России</w:t>
            </w:r>
          </w:p>
        </w:tc>
        <w:tc>
          <w:tcPr>
            <w:tcW w:w="2047" w:type="dxa"/>
            <w:tcBorders/>
            <w:shd w:fill="auto" w:val="clear"/>
            <w:vAlign w:val="center"/>
          </w:tcPr>
          <w:p>
            <w:pPr>
              <w:pStyle w:val="TableContents"/>
              <w:spacing w:before="0" w:after="283"/>
              <w:rPr/>
            </w:pPr>
            <w:r>
              <w:rPr/>
              <w:t>Комиссия № 1</w:t>
            </w:r>
          </w:p>
        </w:tc>
        <w:tc>
          <w:tcPr>
            <w:tcW w:w="2129" w:type="dxa"/>
            <w:tcBorders/>
            <w:shd w:fill="auto" w:val="clear"/>
            <w:vAlign w:val="center"/>
          </w:tcPr>
          <w:p>
            <w:pPr>
              <w:pStyle w:val="TableContents"/>
              <w:rPr/>
            </w:pPr>
            <w:r>
              <w:rPr/>
              <w:t>Департамент условий и охраны труда</w:t>
            </w:r>
          </w:p>
          <w:p>
            <w:pPr>
              <w:pStyle w:val="TableContents"/>
              <w:spacing w:before="0" w:after="283"/>
              <w:rPr/>
            </w:pPr>
            <w:r>
              <w:rPr/>
              <w:t>(Г.В.Молебнов)</w:t>
            </w:r>
          </w:p>
        </w:tc>
      </w:tr>
      <w:tr>
        <w:trPr/>
        <w:tc>
          <w:tcPr>
            <w:tcW w:w="422" w:type="dxa"/>
            <w:tcBorders/>
            <w:shd w:fill="auto" w:val="clear"/>
            <w:vAlign w:val="center"/>
          </w:tcPr>
          <w:p>
            <w:pPr>
              <w:pStyle w:val="TableContents"/>
              <w:spacing w:before="0" w:after="283"/>
              <w:rPr/>
            </w:pPr>
            <w:r>
              <w:rPr/>
              <w:t>34.</w:t>
            </w:r>
          </w:p>
        </w:tc>
        <w:tc>
          <w:tcPr>
            <w:tcW w:w="3860" w:type="dxa"/>
            <w:gridSpan w:val="2"/>
            <w:tcBorders/>
            <w:shd w:fill="auto" w:val="clear"/>
            <w:vAlign w:val="center"/>
          </w:tcPr>
          <w:p>
            <w:pPr>
              <w:pStyle w:val="TableContents"/>
              <w:spacing w:before="0" w:after="283"/>
              <w:rPr/>
            </w:pPr>
            <w:r>
              <w:rPr/>
              <w:t>О проекте федерального закона «О внесении изменений в Федеральный закон от 21 декабря 2013 г. № 353-ФЗ «О потребительском кредите (займе)» (предусматривает изменении табличной формы условий кредитного договора, путем ее дополнения пунктом 12.1, содержащим сведения о ранее выданном(ых) договоре(ах) кредита (займа) (реквизиты договора, его существенные условия, в том числе цель, сумма кредита и адрес приобретаемого (строящегося) жилого помещения) в случае, если целью использования заемщиком кредита (займа) является рефинансирование ранее предоставленного кредита (займа). Указанные сведения необходимы территориальным органам Пенсионного фонда Российской Федерации для принятия обоснованного решения по заявлению о распоряжении средствами материнского (семейного) капитала с учетом целевого назначения бюджетных средств (средств материнского (семейного) капитала)</w:t>
            </w:r>
          </w:p>
        </w:tc>
        <w:tc>
          <w:tcPr>
            <w:tcW w:w="1747" w:type="dxa"/>
            <w:tcBorders/>
            <w:shd w:fill="auto" w:val="clear"/>
            <w:vAlign w:val="center"/>
          </w:tcPr>
          <w:p>
            <w:pPr>
              <w:pStyle w:val="TableContents"/>
              <w:spacing w:before="0" w:after="283"/>
              <w:rPr/>
            </w:pPr>
            <w:r>
              <w:rPr/>
              <w:t>Минтруд России</w:t>
            </w:r>
          </w:p>
        </w:tc>
        <w:tc>
          <w:tcPr>
            <w:tcW w:w="2047" w:type="dxa"/>
            <w:tcBorders/>
            <w:shd w:fill="auto" w:val="clear"/>
            <w:vAlign w:val="center"/>
          </w:tcPr>
          <w:p>
            <w:pPr>
              <w:pStyle w:val="TableContents"/>
              <w:rPr/>
            </w:pPr>
            <w:r>
              <w:rPr/>
              <w:t>Комиссия № 3</w:t>
            </w:r>
          </w:p>
          <w:p>
            <w:pPr>
              <w:pStyle w:val="TableContents"/>
              <w:spacing w:before="0" w:after="283"/>
              <w:rPr/>
            </w:pPr>
            <w:r>
              <w:rPr/>
              <w:t> </w:t>
            </w:r>
          </w:p>
        </w:tc>
        <w:tc>
          <w:tcPr>
            <w:tcW w:w="2129" w:type="dxa"/>
            <w:tcBorders/>
            <w:shd w:fill="auto" w:val="clear"/>
            <w:vAlign w:val="center"/>
          </w:tcPr>
          <w:p>
            <w:pPr>
              <w:pStyle w:val="TableContents"/>
              <w:rPr/>
            </w:pPr>
            <w:r>
              <w:rPr/>
              <w:t>Департамент демографической и семейной политики</w:t>
            </w:r>
          </w:p>
          <w:p>
            <w:pPr>
              <w:pStyle w:val="TableContents"/>
              <w:spacing w:before="0" w:after="283"/>
              <w:rPr/>
            </w:pPr>
            <w:r>
              <w:rPr/>
              <w:t>(А.И.Галкин)</w:t>
            </w:r>
          </w:p>
        </w:tc>
      </w:tr>
      <w:tr>
        <w:trPr/>
        <w:tc>
          <w:tcPr>
            <w:tcW w:w="422" w:type="dxa"/>
            <w:tcBorders/>
            <w:shd w:fill="auto" w:val="clear"/>
            <w:vAlign w:val="center"/>
          </w:tcPr>
          <w:p>
            <w:pPr>
              <w:pStyle w:val="TableContents"/>
              <w:spacing w:before="0" w:after="283"/>
              <w:rPr>
                <w:sz w:val="4"/>
                <w:szCs w:val="4"/>
              </w:rPr>
            </w:pPr>
            <w:r>
              <w:rPr>
                <w:sz w:val="4"/>
                <w:szCs w:val="4"/>
              </w:rPr>
            </w:r>
          </w:p>
        </w:tc>
        <w:tc>
          <w:tcPr>
            <w:tcW w:w="9783" w:type="dxa"/>
            <w:gridSpan w:val="5"/>
            <w:tcBorders/>
            <w:shd w:fill="auto" w:val="clear"/>
            <w:vAlign w:val="center"/>
          </w:tcPr>
          <w:p>
            <w:pPr>
              <w:pStyle w:val="TableContents"/>
              <w:rPr/>
            </w:pPr>
            <w:r>
              <w:rPr>
                <w:rStyle w:val="StrongEmphasis"/>
              </w:rPr>
              <w:t> </w:t>
            </w:r>
          </w:p>
          <w:p>
            <w:pPr>
              <w:pStyle w:val="TableContents"/>
              <w:spacing w:before="0" w:after="283"/>
              <w:rPr/>
            </w:pPr>
            <w:r>
              <w:rPr>
                <w:rStyle w:val="StrongEmphasis"/>
                <w:u w:val="single"/>
              </w:rPr>
              <w:t>НОЯБРЬ-ДЕКАБРЬ</w:t>
            </w:r>
          </w:p>
        </w:tc>
      </w:tr>
      <w:tr>
        <w:trPr/>
        <w:tc>
          <w:tcPr>
            <w:tcW w:w="422" w:type="dxa"/>
            <w:tcBorders/>
            <w:shd w:fill="auto" w:val="clear"/>
            <w:vAlign w:val="center"/>
          </w:tcPr>
          <w:p>
            <w:pPr>
              <w:pStyle w:val="TableContents"/>
              <w:spacing w:before="0" w:after="283"/>
              <w:rPr/>
            </w:pPr>
            <w:r>
              <w:rPr/>
              <w:t>35.</w:t>
            </w:r>
          </w:p>
        </w:tc>
        <w:tc>
          <w:tcPr>
            <w:tcW w:w="3860" w:type="dxa"/>
            <w:gridSpan w:val="2"/>
            <w:tcBorders/>
            <w:shd w:fill="auto" w:val="clear"/>
            <w:vAlign w:val="center"/>
          </w:tcPr>
          <w:p>
            <w:pPr>
              <w:pStyle w:val="TableContents"/>
              <w:rPr/>
            </w:pPr>
            <w:r>
              <w:rPr/>
              <w:t>О ходе выполнения в 2023 году мероприятий, предусмотренных планом Минтруда России по противодействию коррупции на 2022-2024 годы</w:t>
            </w:r>
          </w:p>
          <w:p>
            <w:pPr>
              <w:pStyle w:val="TableContents"/>
              <w:rPr/>
            </w:pPr>
            <w:r>
              <w:rPr/>
              <w:t> </w:t>
            </w:r>
          </w:p>
          <w:p>
            <w:pPr>
              <w:pStyle w:val="TableContents"/>
              <w:spacing w:before="0" w:after="283"/>
              <w:rPr/>
            </w:pPr>
            <w:r>
              <w:rPr>
                <w:rStyle w:val="StrongEmphasis"/>
              </w:rPr>
              <w:t> </w:t>
            </w:r>
          </w:p>
        </w:tc>
        <w:tc>
          <w:tcPr>
            <w:tcW w:w="1747" w:type="dxa"/>
            <w:tcBorders/>
            <w:shd w:fill="auto" w:val="clear"/>
            <w:vAlign w:val="center"/>
          </w:tcPr>
          <w:p>
            <w:pPr>
              <w:pStyle w:val="TableContents"/>
              <w:spacing w:before="0" w:after="283"/>
              <w:rPr/>
            </w:pPr>
            <w:r>
              <w:rPr/>
              <w:t>Минтруд России</w:t>
            </w:r>
          </w:p>
        </w:tc>
        <w:tc>
          <w:tcPr>
            <w:tcW w:w="2047" w:type="dxa"/>
            <w:tcBorders/>
            <w:shd w:fill="auto" w:val="clear"/>
            <w:vAlign w:val="center"/>
          </w:tcPr>
          <w:p>
            <w:pPr>
              <w:pStyle w:val="TableContents"/>
              <w:rPr/>
            </w:pPr>
            <w:r>
              <w:rPr/>
              <w:t>Комиссия № 1</w:t>
            </w:r>
          </w:p>
          <w:p>
            <w:pPr>
              <w:pStyle w:val="TableContents"/>
              <w:spacing w:before="0" w:after="283"/>
              <w:rPr/>
            </w:pPr>
            <w:r>
              <w:rPr/>
              <w:t> </w:t>
            </w:r>
          </w:p>
        </w:tc>
        <w:tc>
          <w:tcPr>
            <w:tcW w:w="2129" w:type="dxa"/>
            <w:tcBorders/>
            <w:shd w:fill="auto" w:val="clear"/>
            <w:vAlign w:val="center"/>
          </w:tcPr>
          <w:p>
            <w:pPr>
              <w:pStyle w:val="TableContents"/>
              <w:rPr/>
            </w:pPr>
            <w:r>
              <w:rPr/>
              <w:t>Департамент управления делами</w:t>
            </w:r>
          </w:p>
          <w:p>
            <w:pPr>
              <w:pStyle w:val="TableContents"/>
              <w:rPr/>
            </w:pPr>
            <w:r>
              <w:rPr/>
              <w:t>(А.Х.Кесаев)</w:t>
            </w:r>
          </w:p>
          <w:p>
            <w:pPr>
              <w:pStyle w:val="TableContents"/>
              <w:spacing w:before="0" w:after="283"/>
              <w:rPr/>
            </w:pPr>
            <w:r>
              <w:rPr/>
              <w:t> </w:t>
            </w:r>
          </w:p>
        </w:tc>
      </w:tr>
      <w:tr>
        <w:trPr/>
        <w:tc>
          <w:tcPr>
            <w:tcW w:w="422" w:type="dxa"/>
            <w:tcBorders/>
            <w:shd w:fill="auto" w:val="clear"/>
            <w:vAlign w:val="center"/>
          </w:tcPr>
          <w:p>
            <w:pPr>
              <w:pStyle w:val="TableContents"/>
              <w:spacing w:before="0" w:after="283"/>
              <w:rPr/>
            </w:pPr>
            <w:r>
              <w:rPr/>
              <w:t>36.</w:t>
            </w:r>
          </w:p>
        </w:tc>
        <w:tc>
          <w:tcPr>
            <w:tcW w:w="3860" w:type="dxa"/>
            <w:gridSpan w:val="2"/>
            <w:tcBorders/>
            <w:shd w:fill="auto" w:val="clear"/>
            <w:vAlign w:val="center"/>
          </w:tcPr>
          <w:p>
            <w:pPr>
              <w:pStyle w:val="TableContents"/>
              <w:rPr/>
            </w:pPr>
            <w:r>
              <w:rPr/>
              <w:t>Совместное заседание Общественного совета при Минтруде России с Общественными советами при региональных органах исполнительной власти субъектов Российской Федерации в сфере соцзащиты и социального обслуживания: «Вклад в решение задач социальной повестки страны» (мониторинг системы долговременного ухода за гражданами пожилого возраста и инвалидами (развитие и реализация проекта в регионах)  </w:t>
            </w:r>
          </w:p>
          <w:p>
            <w:pPr>
              <w:pStyle w:val="TableContents"/>
              <w:rPr/>
            </w:pPr>
            <w:r>
              <w:rPr/>
              <w:t> </w:t>
            </w:r>
          </w:p>
          <w:p>
            <w:pPr>
              <w:pStyle w:val="TableContents"/>
              <w:rPr/>
            </w:pPr>
            <w:r>
              <w:rPr/>
              <w:t> </w:t>
            </w:r>
          </w:p>
          <w:p>
            <w:pPr>
              <w:pStyle w:val="TableContents"/>
              <w:spacing w:before="0" w:after="283"/>
              <w:rPr/>
            </w:pPr>
            <w:r>
              <w:rPr/>
              <w:t> </w:t>
            </w:r>
          </w:p>
        </w:tc>
        <w:tc>
          <w:tcPr>
            <w:tcW w:w="1747" w:type="dxa"/>
            <w:tcBorders/>
            <w:shd w:fill="auto" w:val="clear"/>
            <w:vAlign w:val="center"/>
          </w:tcPr>
          <w:p>
            <w:pPr>
              <w:pStyle w:val="TableContents"/>
              <w:spacing w:before="0" w:after="283"/>
              <w:rPr/>
            </w:pPr>
            <w:r>
              <w:rPr/>
              <w:t>Комиссии № 3,4</w:t>
            </w:r>
          </w:p>
        </w:tc>
        <w:tc>
          <w:tcPr>
            <w:tcW w:w="2047" w:type="dxa"/>
            <w:tcBorders/>
            <w:shd w:fill="auto" w:val="clear"/>
            <w:vAlign w:val="center"/>
          </w:tcPr>
          <w:p>
            <w:pPr>
              <w:pStyle w:val="TableContents"/>
              <w:spacing w:before="0" w:after="283"/>
              <w:rPr/>
            </w:pPr>
            <w:r>
              <w:rPr/>
              <w:t>Комиссии № 3,4</w:t>
            </w:r>
          </w:p>
        </w:tc>
        <w:tc>
          <w:tcPr>
            <w:tcW w:w="2129" w:type="dxa"/>
            <w:tcBorders/>
            <w:shd w:fill="auto" w:val="clear"/>
            <w:vAlign w:val="center"/>
          </w:tcPr>
          <w:p>
            <w:pPr>
              <w:pStyle w:val="TableContents"/>
              <w:rPr/>
            </w:pPr>
            <w:r>
              <w:rPr/>
              <w:t>Департамент социальной защиты и социального обслуживания</w:t>
            </w:r>
          </w:p>
          <w:p>
            <w:pPr>
              <w:pStyle w:val="TableContents"/>
              <w:spacing w:before="0" w:after="283"/>
              <w:rPr/>
            </w:pPr>
            <w:r>
              <w:rPr/>
              <w:t>(Т.Н. Васько)</w:t>
            </w:r>
          </w:p>
        </w:tc>
      </w:tr>
      <w:tr>
        <w:trPr/>
        <w:tc>
          <w:tcPr>
            <w:tcW w:w="422" w:type="dxa"/>
            <w:tcBorders/>
            <w:shd w:fill="auto" w:val="clear"/>
            <w:vAlign w:val="center"/>
          </w:tcPr>
          <w:p>
            <w:pPr>
              <w:pStyle w:val="TableContents"/>
              <w:spacing w:before="0" w:after="283"/>
              <w:rPr/>
            </w:pPr>
            <w:r>
              <w:rPr/>
              <w:t>37.</w:t>
            </w:r>
          </w:p>
        </w:tc>
        <w:tc>
          <w:tcPr>
            <w:tcW w:w="3860" w:type="dxa"/>
            <w:gridSpan w:val="2"/>
            <w:tcBorders/>
            <w:shd w:fill="auto" w:val="clear"/>
            <w:vAlign w:val="center"/>
          </w:tcPr>
          <w:p>
            <w:pPr>
              <w:pStyle w:val="TableContents"/>
              <w:rPr/>
            </w:pPr>
            <w:r>
              <w:rPr/>
              <w:t>Об участии представителя Общественного совета в работе Комиссий Минтруда России:</w:t>
            </w:r>
          </w:p>
          <w:p>
            <w:pPr>
              <w:pStyle w:val="TableContents"/>
              <w:rPr/>
            </w:pPr>
            <w:r>
              <w:rPr/>
              <w:t>-  по соблюдению требований к служебному (должностному) поведению федеральных государственных гражданских служащих и работников организаций, созданных для выполнения задач, поставленных перед Министерством труда и социальной защиты Российской Федерации, и урегулированию конфликта интересов;</w:t>
            </w:r>
          </w:p>
          <w:p>
            <w:pPr>
              <w:pStyle w:val="TableContents"/>
              <w:rPr/>
            </w:pPr>
            <w:r>
              <w:rPr/>
              <w:t>-  по проведению конкурса на замещение вакантной должности федеральной государственной гражданской службы в Министерстве труда и социальной защиты Российской Федерации;</w:t>
            </w:r>
          </w:p>
          <w:p>
            <w:pPr>
              <w:pStyle w:val="TableContents"/>
              <w:spacing w:before="0" w:after="283"/>
              <w:rPr/>
            </w:pPr>
            <w:r>
              <w:rPr/>
              <w:t>-  аттестационной комиссии Министерства труда и социальной защиты Российской Федерации</w:t>
            </w:r>
          </w:p>
        </w:tc>
        <w:tc>
          <w:tcPr>
            <w:tcW w:w="1747" w:type="dxa"/>
            <w:tcBorders/>
            <w:shd w:fill="auto" w:val="clear"/>
            <w:vAlign w:val="center"/>
          </w:tcPr>
          <w:p>
            <w:pPr>
              <w:pStyle w:val="TableContents"/>
              <w:spacing w:before="0" w:after="283"/>
              <w:rPr/>
            </w:pPr>
            <w:r>
              <w:rPr/>
              <w:t>Минтруд России</w:t>
            </w:r>
          </w:p>
        </w:tc>
        <w:tc>
          <w:tcPr>
            <w:tcW w:w="2047" w:type="dxa"/>
            <w:tcBorders/>
            <w:shd w:fill="auto" w:val="clear"/>
            <w:vAlign w:val="center"/>
          </w:tcPr>
          <w:p>
            <w:pPr>
              <w:pStyle w:val="TableContents"/>
              <w:rPr/>
            </w:pPr>
            <w:r>
              <w:rPr/>
              <w:t>Комиссия № 1</w:t>
            </w:r>
          </w:p>
          <w:p>
            <w:pPr>
              <w:pStyle w:val="TableContents"/>
              <w:spacing w:before="0" w:after="283"/>
              <w:rPr/>
            </w:pPr>
            <w:r>
              <w:rPr/>
              <w:t> </w:t>
            </w:r>
          </w:p>
        </w:tc>
        <w:tc>
          <w:tcPr>
            <w:tcW w:w="2129" w:type="dxa"/>
            <w:tcBorders/>
            <w:shd w:fill="auto" w:val="clear"/>
            <w:vAlign w:val="center"/>
          </w:tcPr>
          <w:p>
            <w:pPr>
              <w:pStyle w:val="TableContents"/>
              <w:rPr/>
            </w:pPr>
            <w:r>
              <w:rPr/>
              <w:t>Департамент управления делами</w:t>
            </w:r>
          </w:p>
          <w:p>
            <w:pPr>
              <w:pStyle w:val="TableContents"/>
              <w:rPr/>
            </w:pPr>
            <w:r>
              <w:rPr/>
              <w:t>(А.Х.Кесаев)</w:t>
            </w:r>
          </w:p>
          <w:p>
            <w:pPr>
              <w:pStyle w:val="TableContents"/>
              <w:spacing w:before="0" w:after="283"/>
              <w:rPr/>
            </w:pPr>
            <w:r>
              <w:rPr/>
              <w:t> </w:t>
            </w:r>
          </w:p>
        </w:tc>
      </w:tr>
      <w:tr>
        <w:trPr/>
        <w:tc>
          <w:tcPr>
            <w:tcW w:w="422" w:type="dxa"/>
            <w:tcBorders/>
            <w:shd w:fill="auto" w:val="clear"/>
            <w:vAlign w:val="center"/>
          </w:tcPr>
          <w:p>
            <w:pPr>
              <w:pStyle w:val="TableContents"/>
              <w:spacing w:before="0" w:after="283"/>
              <w:rPr/>
            </w:pPr>
            <w:r>
              <w:rPr/>
              <w:t>38.</w:t>
            </w:r>
          </w:p>
        </w:tc>
        <w:tc>
          <w:tcPr>
            <w:tcW w:w="3860" w:type="dxa"/>
            <w:gridSpan w:val="2"/>
            <w:tcBorders/>
            <w:shd w:fill="auto" w:val="clear"/>
            <w:vAlign w:val="center"/>
          </w:tcPr>
          <w:p>
            <w:pPr>
              <w:pStyle w:val="TableContents"/>
              <w:rPr/>
            </w:pPr>
            <w:r>
              <w:rPr/>
              <w:t>О реализации плана деятельности Министерства труда и социальной защиты Российской Федерации за 2023 год.</w:t>
            </w:r>
          </w:p>
          <w:p>
            <w:pPr>
              <w:pStyle w:val="TableContents"/>
              <w:spacing w:before="0" w:after="283"/>
              <w:rPr/>
            </w:pPr>
            <w:r>
              <w:rPr/>
              <w:t> </w:t>
            </w:r>
          </w:p>
        </w:tc>
        <w:tc>
          <w:tcPr>
            <w:tcW w:w="1747" w:type="dxa"/>
            <w:tcBorders/>
            <w:shd w:fill="auto" w:val="clear"/>
            <w:vAlign w:val="center"/>
          </w:tcPr>
          <w:p>
            <w:pPr>
              <w:pStyle w:val="TableContents"/>
              <w:spacing w:before="0" w:after="283"/>
              <w:rPr/>
            </w:pPr>
            <w:r>
              <w:rPr/>
              <w:t>Минтруд России</w:t>
            </w:r>
          </w:p>
        </w:tc>
        <w:tc>
          <w:tcPr>
            <w:tcW w:w="2047" w:type="dxa"/>
            <w:tcBorders/>
            <w:shd w:fill="auto" w:val="clear"/>
            <w:vAlign w:val="center"/>
          </w:tcPr>
          <w:p>
            <w:pPr>
              <w:pStyle w:val="TableContents"/>
              <w:spacing w:before="0" w:after="283"/>
              <w:rPr/>
            </w:pPr>
            <w:r>
              <w:rPr/>
              <w:t>Все комиссии</w:t>
            </w:r>
          </w:p>
        </w:tc>
        <w:tc>
          <w:tcPr>
            <w:tcW w:w="2129" w:type="dxa"/>
            <w:tcBorders/>
            <w:shd w:fill="auto" w:val="clear"/>
            <w:vAlign w:val="center"/>
          </w:tcPr>
          <w:p>
            <w:pPr>
              <w:pStyle w:val="TableContents"/>
              <w:rPr/>
            </w:pPr>
            <w:r>
              <w:rPr/>
              <w:t>Департамент проектной деятельности и государственной политики в сфере гос. и муниципальной службы</w:t>
            </w:r>
          </w:p>
          <w:p>
            <w:pPr>
              <w:pStyle w:val="TableContents"/>
              <w:spacing w:before="0" w:after="283"/>
              <w:rPr/>
            </w:pPr>
            <w:r>
              <w:rPr/>
              <w:t>(А.С. Шумков)</w:t>
            </w:r>
          </w:p>
        </w:tc>
      </w:tr>
      <w:tr>
        <w:trPr/>
        <w:tc>
          <w:tcPr>
            <w:tcW w:w="422" w:type="dxa"/>
            <w:tcBorders/>
            <w:shd w:fill="auto" w:val="clear"/>
            <w:vAlign w:val="center"/>
          </w:tcPr>
          <w:p>
            <w:pPr>
              <w:pStyle w:val="TableContents"/>
              <w:spacing w:before="0" w:after="283"/>
              <w:rPr/>
            </w:pPr>
            <w:r>
              <w:rPr/>
              <w:t>39.</w:t>
            </w:r>
          </w:p>
        </w:tc>
        <w:tc>
          <w:tcPr>
            <w:tcW w:w="3860" w:type="dxa"/>
            <w:gridSpan w:val="2"/>
            <w:tcBorders/>
            <w:shd w:fill="auto" w:val="clear"/>
            <w:vAlign w:val="center"/>
          </w:tcPr>
          <w:p>
            <w:pPr>
              <w:pStyle w:val="TableContents"/>
              <w:rPr/>
            </w:pPr>
            <w:r>
              <w:rPr/>
              <w:t>Заключительное заседание Общественного совета.</w:t>
            </w:r>
          </w:p>
          <w:p>
            <w:pPr>
              <w:pStyle w:val="TableContents"/>
              <w:spacing w:before="0" w:after="283"/>
              <w:rPr/>
            </w:pPr>
            <w:r>
              <w:rPr/>
              <w:t>Подведение итогов работы Общественного совета за 2023 год</w:t>
            </w:r>
          </w:p>
        </w:tc>
        <w:tc>
          <w:tcPr>
            <w:tcW w:w="1747" w:type="dxa"/>
            <w:tcBorders/>
            <w:shd w:fill="auto" w:val="clear"/>
            <w:vAlign w:val="center"/>
          </w:tcPr>
          <w:p>
            <w:pPr>
              <w:pStyle w:val="TableContents"/>
              <w:spacing w:before="0" w:after="283"/>
              <w:rPr/>
            </w:pPr>
            <w:r>
              <w:rPr/>
              <w:t>Общественный совет</w:t>
            </w:r>
          </w:p>
        </w:tc>
        <w:tc>
          <w:tcPr>
            <w:tcW w:w="2047" w:type="dxa"/>
            <w:tcBorders/>
            <w:shd w:fill="auto" w:val="clear"/>
            <w:vAlign w:val="center"/>
          </w:tcPr>
          <w:p>
            <w:pPr>
              <w:pStyle w:val="TableContents"/>
              <w:spacing w:before="0" w:after="283"/>
              <w:rPr/>
            </w:pPr>
            <w:r>
              <w:rPr/>
              <w:t>Комиссии № 1, 2, 3, 4</w:t>
            </w:r>
          </w:p>
        </w:tc>
        <w:tc>
          <w:tcPr>
            <w:tcW w:w="2129" w:type="dxa"/>
            <w:tcBorders/>
            <w:shd w:fill="auto" w:val="clear"/>
            <w:vAlign w:val="center"/>
          </w:tcPr>
          <w:p>
            <w:pPr>
              <w:pStyle w:val="TableContents"/>
              <w:spacing w:before="0" w:after="283"/>
              <w:rPr/>
            </w:pPr>
            <w:r>
              <w:rPr/>
              <w:t> </w:t>
            </w:r>
          </w:p>
        </w:tc>
      </w:tr>
      <w:tr>
        <w:trPr/>
        <w:tc>
          <w:tcPr>
            <w:tcW w:w="422" w:type="dxa"/>
            <w:tcBorders/>
            <w:shd w:fill="auto" w:val="clear"/>
            <w:vAlign w:val="center"/>
          </w:tcPr>
          <w:p>
            <w:pPr>
              <w:pStyle w:val="TableContents"/>
              <w:spacing w:before="0" w:after="283"/>
              <w:rPr>
                <w:sz w:val="4"/>
                <w:szCs w:val="4"/>
              </w:rPr>
            </w:pPr>
            <w:r>
              <w:rPr>
                <w:sz w:val="4"/>
                <w:szCs w:val="4"/>
              </w:rPr>
            </w:r>
          </w:p>
        </w:tc>
        <w:tc>
          <w:tcPr>
            <w:tcW w:w="375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747" w:type="dxa"/>
            <w:tcBorders/>
            <w:shd w:fill="auto" w:val="clear"/>
            <w:vAlign w:val="center"/>
          </w:tcPr>
          <w:p>
            <w:pPr>
              <w:pStyle w:val="TableContents"/>
              <w:spacing w:before="0" w:after="283"/>
              <w:rPr>
                <w:sz w:val="4"/>
                <w:szCs w:val="4"/>
              </w:rPr>
            </w:pPr>
            <w:r>
              <w:rPr>
                <w:sz w:val="4"/>
                <w:szCs w:val="4"/>
              </w:rPr>
            </w:r>
          </w:p>
        </w:tc>
        <w:tc>
          <w:tcPr>
            <w:tcW w:w="2047" w:type="dxa"/>
            <w:tcBorders/>
            <w:shd w:fill="auto" w:val="clear"/>
            <w:vAlign w:val="center"/>
          </w:tcPr>
          <w:p>
            <w:pPr>
              <w:pStyle w:val="TableContents"/>
              <w:spacing w:before="0" w:after="283"/>
              <w:rPr>
                <w:sz w:val="4"/>
                <w:szCs w:val="4"/>
              </w:rPr>
            </w:pPr>
            <w:r>
              <w:rPr>
                <w:sz w:val="4"/>
                <w:szCs w:val="4"/>
              </w:rPr>
            </w:r>
          </w:p>
        </w:tc>
        <w:tc>
          <w:tcPr>
            <w:tcW w:w="2129" w:type="dxa"/>
            <w:tcBorders/>
            <w:shd w:fill="auto" w:val="clear"/>
            <w:vAlign w:val="center"/>
          </w:tcPr>
          <w:p>
            <w:pPr>
              <w:pStyle w:val="TableContents"/>
              <w:spacing w:before="0" w:after="283"/>
              <w:rPr>
                <w:sz w:val="4"/>
                <w:szCs w:val="4"/>
              </w:rPr>
            </w:pPr>
            <w:r>
              <w:rPr>
                <w:sz w:val="4"/>
                <w:szCs w:val="4"/>
              </w:rPr>
            </w:r>
          </w:p>
        </w:tc>
      </w:tr>
    </w:tbl>
    <w:p>
      <w:pPr>
        <w:pStyle w:val="TextBody"/>
        <w:rPr/>
      </w:pPr>
      <w:r>
        <w:rPr>
          <w:rStyle w:val="StrongEmphasis"/>
        </w:rPr>
        <w:t> </w:t>
      </w:r>
    </w:p>
    <w:p>
      <w:pPr>
        <w:pStyle w:val="TextBody"/>
        <w:rPr/>
      </w:pPr>
      <w:r>
        <w:rPr>
          <w:rStyle w:val="StrongEmphasis"/>
        </w:rPr>
        <w:t>Дополнительные вопросы, которые могут быть рассмотрены Общественным советом в 2023 г.</w:t>
      </w:r>
    </w:p>
    <w:p>
      <w:pPr>
        <w:pStyle w:val="TextBody"/>
        <w:numPr>
          <w:ilvl w:val="0"/>
          <w:numId w:val="1"/>
        </w:numPr>
        <w:tabs>
          <w:tab w:val="left" w:pos="0" w:leader="none"/>
        </w:tabs>
        <w:spacing w:before="0" w:after="0"/>
        <w:ind w:left="707" w:hanging="283"/>
        <w:rPr/>
      </w:pPr>
      <w:r>
        <w:rPr/>
        <w:t xml:space="preserve">О необходимости решения на системной основе проблемы возникновения задолженности распорядителей бюджетных средств перед негосударственными поставщиками социальных услуг (реализация рекомендаций Общественного совета (протокол № 9 от 3 июня 2020 года); </w:t>
      </w:r>
    </w:p>
    <w:p>
      <w:pPr>
        <w:pStyle w:val="TextBody"/>
        <w:numPr>
          <w:ilvl w:val="0"/>
          <w:numId w:val="1"/>
        </w:numPr>
        <w:tabs>
          <w:tab w:val="left" w:pos="0" w:leader="none"/>
        </w:tabs>
        <w:spacing w:before="0" w:after="0"/>
        <w:ind w:left="707" w:hanging="283"/>
        <w:rPr/>
      </w:pPr>
      <w:r>
        <w:rPr/>
        <w:t xml:space="preserve">О Концепции развития ранней помощи в Российской Федерации (создание центров ранней диагностики в субъектах Российской Федерации исходя из численности детского населения); </w:t>
      </w:r>
    </w:p>
    <w:p>
      <w:pPr>
        <w:pStyle w:val="TextBody"/>
        <w:numPr>
          <w:ilvl w:val="0"/>
          <w:numId w:val="1"/>
        </w:numPr>
        <w:tabs>
          <w:tab w:val="left" w:pos="0" w:leader="none"/>
        </w:tabs>
        <w:spacing w:before="0" w:after="0"/>
        <w:ind w:left="707" w:hanging="283"/>
        <w:rPr/>
      </w:pPr>
      <w:r>
        <w:rPr/>
        <w:t xml:space="preserve">Использование средств материнского капитала на покупку средств реабилитации для детей-инвалидов (анализ статистических данных использования средств мат капитала на покупку средств реабилитации. Внесение предложений по расширению перечня); </w:t>
      </w:r>
    </w:p>
    <w:p>
      <w:pPr>
        <w:pStyle w:val="TextBody"/>
        <w:numPr>
          <w:ilvl w:val="0"/>
          <w:numId w:val="1"/>
        </w:numPr>
        <w:tabs>
          <w:tab w:val="left" w:pos="0" w:leader="none"/>
        </w:tabs>
        <w:spacing w:before="0" w:after="0"/>
        <w:ind w:left="707" w:hanging="283"/>
        <w:rPr/>
      </w:pPr>
      <w:r>
        <w:rPr/>
        <w:t xml:space="preserve">Обеспечение ТСР за счет средств федерального бюджета (практика и проблемы использования сертификатов, возмещения расходов за самостоятельное приобретение средств, пути решения); </w:t>
      </w:r>
    </w:p>
    <w:p>
      <w:pPr>
        <w:pStyle w:val="TextBody"/>
        <w:numPr>
          <w:ilvl w:val="0"/>
          <w:numId w:val="1"/>
        </w:numPr>
        <w:tabs>
          <w:tab w:val="left" w:pos="0" w:leader="none"/>
        </w:tabs>
        <w:spacing w:before="0" w:after="0"/>
        <w:ind w:left="707" w:hanging="283"/>
        <w:rPr/>
      </w:pPr>
      <w:r>
        <w:rPr/>
        <w:t xml:space="preserve">О пособиях, пенсиях детей-инвалидов, инвалидов с детства 1 группы, в том числе недееспособных (о ежемесячной выплате родителям, усыновителям, опекунам, попечителям по уходу за детьми-инвалидами и инвалидами с детства 1 группы в размере минимального размера оплаты труда; о компенсационной выплате лицам, осуществляющим уход за инвалидами 1 группы в размере минимального размера оплаты труда; о расчете дохода инвалида без учета ЕДВ); </w:t>
      </w:r>
    </w:p>
    <w:p>
      <w:pPr>
        <w:pStyle w:val="TextBody"/>
        <w:numPr>
          <w:ilvl w:val="0"/>
          <w:numId w:val="1"/>
        </w:numPr>
        <w:tabs>
          <w:tab w:val="left" w:pos="0" w:leader="none"/>
        </w:tabs>
        <w:spacing w:before="0" w:after="0"/>
        <w:ind w:left="707" w:hanging="283"/>
        <w:rPr/>
      </w:pPr>
      <w:r>
        <w:rPr/>
        <w:t xml:space="preserve">О создании условий для нормализации жизни инвалидов; </w:t>
      </w:r>
    </w:p>
    <w:p>
      <w:pPr>
        <w:pStyle w:val="TextBody"/>
        <w:numPr>
          <w:ilvl w:val="0"/>
          <w:numId w:val="1"/>
        </w:numPr>
        <w:tabs>
          <w:tab w:val="left" w:pos="0" w:leader="none"/>
        </w:tabs>
        <w:spacing w:before="0" w:after="0"/>
        <w:ind w:left="707" w:hanging="283"/>
        <w:rPr/>
      </w:pPr>
      <w:r>
        <w:rPr/>
        <w:t xml:space="preserve">О внесении дополнений в проект Комплексного межведомственного плана мероприятий по развитию ранней помощи детям и их семьям в субъектах Российской Федерации на период до 2023 года; </w:t>
      </w:r>
    </w:p>
    <w:p>
      <w:pPr>
        <w:pStyle w:val="TextBody"/>
        <w:numPr>
          <w:ilvl w:val="0"/>
          <w:numId w:val="1"/>
        </w:numPr>
        <w:tabs>
          <w:tab w:val="left" w:pos="0" w:leader="none"/>
        </w:tabs>
        <w:spacing w:before="0" w:after="0"/>
        <w:ind w:left="707" w:hanging="283"/>
        <w:rPr/>
      </w:pPr>
      <w:r>
        <w:rPr/>
        <w:t xml:space="preserve">О создании специальных Ресурсных центров помощи женщинам, родившим детей раньше срока, в стационаре в отделениях выхаживания недоношенных детей и детей с патологиями в развитии; </w:t>
      </w:r>
    </w:p>
    <w:p>
      <w:pPr>
        <w:pStyle w:val="TextBody"/>
        <w:numPr>
          <w:ilvl w:val="0"/>
          <w:numId w:val="1"/>
        </w:numPr>
        <w:tabs>
          <w:tab w:val="left" w:pos="0" w:leader="none"/>
        </w:tabs>
        <w:ind w:left="707" w:hanging="283"/>
        <w:rPr/>
      </w:pPr>
      <w:r>
        <w:rPr/>
        <w:t xml:space="preserve">О лицензировании деятельности по предоставлению социального обслуживания гражданам в стационарной форме. </w:t>
      </w:r>
    </w:p>
    <w:p>
      <w:pPr>
        <w:pStyle w:val="TextBody"/>
        <w:rPr/>
      </w:pPr>
      <w:r>
        <w:rPr/>
        <w:t> </w:t>
      </w:r>
    </w:p>
    <w:p>
      <w:pPr>
        <w:pStyle w:val="TextBody"/>
        <w:rPr/>
      </w:pPr>
      <w:r>
        <w:rPr>
          <w:rStyle w:val="StrongEmphasis"/>
        </w:rPr>
        <w:t>* Справочно:</w:t>
      </w:r>
    </w:p>
    <w:p>
      <w:pPr>
        <w:pStyle w:val="TextBody"/>
        <w:rPr/>
      </w:pPr>
      <w:r>
        <w:rPr>
          <w:rStyle w:val="Emphasis"/>
        </w:rPr>
        <w:t>- План работы Общественного совета сформирован с учетом плана организации законопроектных работ Минтруда России на 2023 год, плана законопроектной деятельности Правительства Российской Федерации на 2023 год.</w:t>
      </w:r>
    </w:p>
    <w:p>
      <w:pPr>
        <w:pStyle w:val="TextBody"/>
        <w:rPr/>
      </w:pPr>
      <w:r>
        <w:rPr>
          <w:rStyle w:val="Emphasis"/>
        </w:rPr>
        <w:t>- План работы Общественного совета является основой для формирования Повестки соответствующего заседания Совета. При этом Повестка заседания Совета окончательно формируется с учетом фактической ситуации на конкретный момент времени и может включать в себя вопросы, отличные от обозначенных в данном Плане.</w:t>
      </w:r>
    </w:p>
    <w:p>
      <w:pPr>
        <w:pStyle w:val="TextBody"/>
        <w:rPr/>
      </w:pPr>
      <w:r>
        <w:rPr>
          <w:rStyle w:val="Emphasis"/>
        </w:rPr>
        <w:t>- Дополнительные вопросы рассматриваются профильными комиссиями Общественного совета по готовности и выносятся на плановое заседание Общественного совета по согласованию с председателем Общественного совета.</w:t>
      </w:r>
    </w:p>
    <w:p>
      <w:pPr>
        <w:pStyle w:val="TextBody"/>
        <w:spacing w:before="0" w:after="283"/>
        <w:rPr/>
      </w:pPr>
      <w:r>
        <w:rPr/>
        <w:t> </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NumberingSymbols">
    <w:name w:val="Numbering Symbols"/>
    <w:qFormat/>
    <w:rPr/>
  </w:style>
  <w:style w:type="character" w:styleId="Emphasis">
    <w:name w:val="Emphasis"/>
    <w:qFormat/>
    <w:rPr>
      <w:i/>
      <w:i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