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83" w:rsidRPr="005D3C19" w:rsidRDefault="005D3C19" w:rsidP="005D3C19">
      <w:pPr>
        <w:pStyle w:val="ConsPlusTitle"/>
        <w:ind w:left="4956"/>
        <w:rPr>
          <w:rFonts w:ascii="Times New Roman" w:hAnsi="Times New Roman" w:cs="Times New Roman"/>
          <w:color w:val="000000" w:themeColor="text1"/>
          <w:sz w:val="28"/>
          <w:szCs w:val="28"/>
        </w:rPr>
      </w:pPr>
      <w:bookmarkStart w:id="0" w:name="_GoBack"/>
      <w:bookmarkEnd w:id="0"/>
      <w:r w:rsidRPr="005D3C19">
        <w:rPr>
          <w:rFonts w:ascii="Times New Roman" w:hAnsi="Times New Roman" w:cs="Times New Roman"/>
          <w:i/>
          <w:color w:val="000000" w:themeColor="text1"/>
          <w:sz w:val="28"/>
          <w:szCs w:val="28"/>
        </w:rPr>
        <w:t xml:space="preserve">Утвержден приказом Минтруда России </w:t>
      </w:r>
      <w:r w:rsidRPr="005D3C19">
        <w:rPr>
          <w:rFonts w:ascii="Times New Roman" w:hAnsi="Times New Roman" w:cs="Times New Roman"/>
          <w:i/>
          <w:color w:val="000000" w:themeColor="text1"/>
          <w:sz w:val="28"/>
          <w:szCs w:val="28"/>
        </w:rPr>
        <w:t xml:space="preserve">от </w:t>
      </w:r>
      <w:r w:rsidR="00452883" w:rsidRPr="005D3C19">
        <w:rPr>
          <w:rFonts w:ascii="Times New Roman" w:hAnsi="Times New Roman" w:cs="Times New Roman"/>
          <w:i/>
          <w:color w:val="000000" w:themeColor="text1"/>
          <w:sz w:val="28"/>
          <w:szCs w:val="28"/>
        </w:rPr>
        <w:t xml:space="preserve">23 марта 2018 г. </w:t>
      </w:r>
      <w:r w:rsidRPr="005D3C19">
        <w:rPr>
          <w:rFonts w:ascii="Times New Roman" w:hAnsi="Times New Roman" w:cs="Times New Roman"/>
          <w:i/>
          <w:color w:val="000000" w:themeColor="text1"/>
          <w:sz w:val="28"/>
          <w:szCs w:val="28"/>
        </w:rPr>
        <w:t>№ </w:t>
      </w:r>
      <w:r w:rsidR="00452883" w:rsidRPr="005D3C19">
        <w:rPr>
          <w:rFonts w:ascii="Times New Roman" w:hAnsi="Times New Roman" w:cs="Times New Roman"/>
          <w:i/>
          <w:color w:val="000000" w:themeColor="text1"/>
          <w:sz w:val="28"/>
          <w:szCs w:val="28"/>
        </w:rPr>
        <w:t>186н</w:t>
      </w:r>
      <w:r w:rsidRPr="005D3C19">
        <w:rPr>
          <w:rFonts w:ascii="Times New Roman" w:hAnsi="Times New Roman" w:cs="Times New Roman"/>
          <w:i/>
          <w:color w:val="000000" w:themeColor="text1"/>
          <w:sz w:val="28"/>
          <w:szCs w:val="28"/>
        </w:rPr>
        <w:t xml:space="preserve"> </w:t>
      </w:r>
      <w:r w:rsidRPr="005D3C19">
        <w:rPr>
          <w:rFonts w:ascii="Times New Roman" w:hAnsi="Times New Roman" w:cs="Times New Roman"/>
          <w:i/>
          <w:color w:val="000000" w:themeColor="text1"/>
          <w:sz w:val="28"/>
          <w:szCs w:val="28"/>
        </w:rPr>
        <w:t xml:space="preserve">(в ред. </w:t>
      </w:r>
      <w:r w:rsidRPr="005D3C19">
        <w:rPr>
          <w:rFonts w:ascii="Times New Roman" w:hAnsi="Times New Roman" w:cs="Times New Roman"/>
          <w:i/>
          <w:color w:val="000000" w:themeColor="text1"/>
          <w:sz w:val="28"/>
          <w:szCs w:val="28"/>
        </w:rPr>
        <w:t xml:space="preserve">приказов </w:t>
      </w:r>
      <w:r w:rsidRPr="005D3C19">
        <w:rPr>
          <w:rFonts w:ascii="Times New Roman" w:hAnsi="Times New Roman" w:cs="Times New Roman"/>
          <w:i/>
          <w:color w:val="000000" w:themeColor="text1"/>
          <w:sz w:val="28"/>
          <w:szCs w:val="28"/>
        </w:rPr>
        <w:t xml:space="preserve">Минтруда России от 25.03.2019 </w:t>
      </w:r>
      <w:hyperlink r:id="rId4" w:history="1">
        <w:r w:rsidRPr="005D3C19">
          <w:rPr>
            <w:rFonts w:ascii="Times New Roman" w:hAnsi="Times New Roman" w:cs="Times New Roman"/>
            <w:i/>
            <w:color w:val="000000" w:themeColor="text1"/>
            <w:sz w:val="28"/>
            <w:szCs w:val="28"/>
          </w:rPr>
          <w:t>N 178н</w:t>
        </w:r>
      </w:hyperlink>
      <w:r w:rsidRPr="005D3C19">
        <w:rPr>
          <w:rFonts w:ascii="Times New Roman" w:hAnsi="Times New Roman" w:cs="Times New Roman"/>
          <w:i/>
          <w:color w:val="000000" w:themeColor="text1"/>
          <w:sz w:val="28"/>
          <w:szCs w:val="28"/>
        </w:rPr>
        <w:t>,</w:t>
      </w:r>
      <w:r>
        <w:rPr>
          <w:rFonts w:ascii="Times New Roman" w:hAnsi="Times New Roman" w:cs="Times New Roman"/>
          <w:i/>
          <w:color w:val="000000" w:themeColor="text1"/>
          <w:sz w:val="28"/>
          <w:szCs w:val="28"/>
        </w:rPr>
        <w:t xml:space="preserve"> </w:t>
      </w:r>
      <w:r w:rsidRPr="005D3C19">
        <w:rPr>
          <w:rFonts w:ascii="Times New Roman" w:hAnsi="Times New Roman" w:cs="Times New Roman"/>
          <w:i/>
          <w:color w:val="000000" w:themeColor="text1"/>
          <w:sz w:val="28"/>
          <w:szCs w:val="28"/>
        </w:rPr>
        <w:t xml:space="preserve">от 06.08.2020 </w:t>
      </w:r>
      <w:hyperlink r:id="rId5" w:history="1">
        <w:r w:rsidRPr="005D3C19">
          <w:rPr>
            <w:rFonts w:ascii="Times New Roman" w:hAnsi="Times New Roman" w:cs="Times New Roman"/>
            <w:i/>
            <w:color w:val="000000" w:themeColor="text1"/>
            <w:sz w:val="28"/>
            <w:szCs w:val="28"/>
          </w:rPr>
          <w:t>N 489н</w:t>
        </w:r>
      </w:hyperlink>
      <w:r w:rsidRPr="005D3C19">
        <w:rPr>
          <w:rFonts w:ascii="Times New Roman" w:hAnsi="Times New Roman" w:cs="Times New Roman"/>
          <w:i/>
          <w:color w:val="000000" w:themeColor="text1"/>
          <w:sz w:val="28"/>
          <w:szCs w:val="28"/>
        </w:rPr>
        <w:t>)</w:t>
      </w:r>
    </w:p>
    <w:p w:rsidR="005D3C19" w:rsidRDefault="005D3C19" w:rsidP="005D3C19">
      <w:pPr>
        <w:pStyle w:val="a5"/>
        <w:snapToGrid w:val="0"/>
        <w:ind w:left="5103"/>
        <w:rPr>
          <w:b/>
          <w:i/>
          <w:sz w:val="28"/>
          <w:szCs w:val="28"/>
        </w:rPr>
      </w:pPr>
    </w:p>
    <w:p w:rsidR="005D3C19" w:rsidRPr="005D3C19" w:rsidRDefault="005D3C19" w:rsidP="005D3C19">
      <w:pPr>
        <w:pStyle w:val="a5"/>
        <w:snapToGrid w:val="0"/>
        <w:ind w:left="5103"/>
        <w:rPr>
          <w:b/>
          <w:i/>
          <w:sz w:val="28"/>
          <w:szCs w:val="28"/>
        </w:rPr>
      </w:pP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5D3C19">
      <w:pPr>
        <w:pStyle w:val="ConsPlusTitle"/>
        <w:jc w:val="center"/>
        <w:rPr>
          <w:rFonts w:ascii="Times New Roman" w:hAnsi="Times New Roman" w:cs="Times New Roman"/>
          <w:color w:val="000000" w:themeColor="text1"/>
          <w:sz w:val="28"/>
          <w:szCs w:val="28"/>
        </w:rPr>
      </w:pPr>
      <w:bookmarkStart w:id="1" w:name="P35"/>
      <w:bookmarkEnd w:id="1"/>
      <w:r w:rsidRPr="00452883">
        <w:rPr>
          <w:rFonts w:ascii="Times New Roman" w:hAnsi="Times New Roman" w:cs="Times New Roman"/>
          <w:color w:val="000000" w:themeColor="text1"/>
          <w:sz w:val="28"/>
          <w:szCs w:val="28"/>
        </w:rPr>
        <w:t>Административный регламент</w:t>
      </w:r>
    </w:p>
    <w:p w:rsidR="00452883" w:rsidRPr="00452883" w:rsidRDefault="005D3C19">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 предоставлению органами государственной власти субъектов</w:t>
      </w:r>
    </w:p>
    <w:p w:rsidR="00452883" w:rsidRPr="00452883" w:rsidRDefault="005D3C19">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Российской Федерации государственной услуги в сфере</w:t>
      </w:r>
    </w:p>
    <w:p w:rsidR="00452883" w:rsidRPr="00452883" w:rsidRDefault="005D3C19">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переданных полномочий Российской Федерации</w:t>
      </w:r>
    </w:p>
    <w:p w:rsidR="00452883" w:rsidRPr="00452883" w:rsidRDefault="005D3C19">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 назначению государственных пособий</w:t>
      </w:r>
    </w:p>
    <w:p w:rsidR="00452883" w:rsidRPr="00452883" w:rsidRDefault="005D3C19">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гражданам, имеющим детей</w:t>
      </w:r>
    </w:p>
    <w:p w:rsidR="005D3C19" w:rsidRDefault="005D3C19">
      <w:pPr>
        <w:pStyle w:val="ConsPlusTitle"/>
        <w:jc w:val="center"/>
        <w:outlineLvl w:val="1"/>
        <w:rPr>
          <w:rFonts w:ascii="Times New Roman" w:hAnsi="Times New Roman" w:cs="Times New Roman"/>
          <w:color w:val="000000" w:themeColor="text1"/>
          <w:sz w:val="28"/>
          <w:szCs w:val="28"/>
        </w:rPr>
      </w:pPr>
    </w:p>
    <w:p w:rsidR="00452883" w:rsidRPr="00452883" w:rsidRDefault="00452883">
      <w:pPr>
        <w:pStyle w:val="ConsPlusTitle"/>
        <w:jc w:val="center"/>
        <w:outlineLvl w:val="1"/>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I. Общие положения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Предмет регулирования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 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 имеющим детей (далее - соответственно государственная услуга, уполномоченный орган), порядок взаимодействия структурных подразделений, их должностных лиц, с заявителями, органами государственной власти Российской Федерации при предоставлении государственной услуги.</w:t>
      </w:r>
    </w:p>
    <w:p w:rsidR="00452883" w:rsidRDefault="00452883">
      <w:pPr>
        <w:pStyle w:val="ConsPlusNormal"/>
        <w:jc w:val="both"/>
        <w:rPr>
          <w:rFonts w:ascii="Times New Roman" w:hAnsi="Times New Roman" w:cs="Times New Roman"/>
          <w:color w:val="000000" w:themeColor="text1"/>
          <w:sz w:val="28"/>
          <w:szCs w:val="28"/>
        </w:rPr>
      </w:pPr>
    </w:p>
    <w:p w:rsidR="009B415F" w:rsidRPr="00452883" w:rsidRDefault="009B415F">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Круг заявителей</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2. Заявителями на предоставление государственной услуги (далее - заявители) являются лица, имеющие право на государственные пособия в соответствии с Федеральным </w:t>
      </w:r>
      <w:hyperlink r:id="rId6" w:history="1">
        <w:r w:rsidRPr="00452883">
          <w:rPr>
            <w:rFonts w:ascii="Times New Roman" w:hAnsi="Times New Roman" w:cs="Times New Roman"/>
            <w:color w:val="000000" w:themeColor="text1"/>
            <w:sz w:val="28"/>
            <w:szCs w:val="28"/>
          </w:rPr>
          <w:t>законом</w:t>
        </w:r>
      </w:hyperlink>
      <w:r w:rsidRPr="00452883">
        <w:rPr>
          <w:rFonts w:ascii="Times New Roman" w:hAnsi="Times New Roman" w:cs="Times New Roman"/>
          <w:color w:val="000000" w:themeColor="text1"/>
          <w:sz w:val="28"/>
          <w:szCs w:val="28"/>
        </w:rPr>
        <w:t xml:space="preserve"> от 19 мая 1995 г. N 81-ФЗ "О государственных пособиях гражданам, имеющим детей" (Собрание законодательства Российской Федерации, 1995, N 21, ст. 1929; N 48, ст. 4566; 1996, N 26, ст. 3028; N 49, ст. 5489; 1998, N 30, ст. 3613; N 31, ст. 3812; 2000, N 33, ст. 3348; 2001, N 23, ст. 2284, 2285; N 53, ст. 5017; 2002, N 30, ст. 3033; 2004, N 35, ст. 3607; 2005, N 1, ст. 32; N 52, ст. 5591, 5593, 5594; 2006, N 50, ст. 5285; 2007, N 44, ст. 5281; 2008, N 9, ст. 817; N 29, ст. 3410; N 30, ст. 3616; N 52, ст. 6236; 2009, N 30, ст. 3739; 2011, N 11, ст. 1496; 2012, N 31, ст. 4322; 2013, N 14, ст. 1653; N 19, ст. 2313, 2331; N 23, ст. 2887; N 27, ст. 3459, 3477; 2014, N 23, ст. 2930; 2015, N 14, ст. 2008; 2016, N 1, ст. 8; N 27, ст. 4238; N 52, ст. 7493, 7504; 2017, N 14, ст. 1998) (далее - Федеральный закон от 19 мая 1995 </w:t>
      </w:r>
      <w:r w:rsidRPr="00452883">
        <w:rPr>
          <w:rFonts w:ascii="Times New Roman" w:hAnsi="Times New Roman" w:cs="Times New Roman"/>
          <w:color w:val="000000" w:themeColor="text1"/>
          <w:sz w:val="28"/>
          <w:szCs w:val="28"/>
        </w:rPr>
        <w:lastRenderedPageBreak/>
        <w:t xml:space="preserve">г. N 81-ФЗ), из числа граждан Российской Федерации, проживающих на территории Российской Федерации, и постоянно проживающих на территории Российской Федерации иностранных граждан и лиц без гражданства, беженцев, а также их </w:t>
      </w:r>
      <w:hyperlink r:id="rId7" w:history="1">
        <w:r w:rsidRPr="00452883">
          <w:rPr>
            <w:rFonts w:ascii="Times New Roman" w:hAnsi="Times New Roman" w:cs="Times New Roman"/>
            <w:color w:val="000000" w:themeColor="text1"/>
            <w:sz w:val="28"/>
            <w:szCs w:val="28"/>
          </w:rPr>
          <w:t>законные представители</w:t>
        </w:r>
      </w:hyperlink>
      <w:r w:rsidRPr="00452883">
        <w:rPr>
          <w:rFonts w:ascii="Times New Roman" w:hAnsi="Times New Roman" w:cs="Times New Roman"/>
          <w:color w:val="000000" w:themeColor="text1"/>
          <w:sz w:val="28"/>
          <w:szCs w:val="28"/>
        </w:rPr>
        <w:t xml:space="preserve"> или доверенные лица, которым назначаются следующие виды государственных пособий гражданам, имеющим детей (далее - государственные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2" w:name="P54"/>
      <w:bookmarkEnd w:id="2"/>
      <w:r w:rsidRPr="00452883">
        <w:rPr>
          <w:rFonts w:ascii="Times New Roman" w:hAnsi="Times New Roman" w:cs="Times New Roman"/>
          <w:color w:val="000000" w:themeColor="text1"/>
          <w:sz w:val="28"/>
          <w:szCs w:val="28"/>
        </w:rPr>
        <w:t>а) пособие по беременности и родам;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3" w:name="P55"/>
      <w:bookmarkEnd w:id="3"/>
      <w:r w:rsidRPr="00452883">
        <w:rPr>
          <w:rFonts w:ascii="Times New Roman" w:hAnsi="Times New Roman" w:cs="Times New Roman"/>
          <w:color w:val="000000" w:themeColor="text1"/>
          <w:sz w:val="28"/>
          <w:szCs w:val="28"/>
        </w:rPr>
        <w:t>б) единовременное пособие женщинам, вставшим на учет в медицинских организациях в ранние сроки беременности;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4" w:name="P56"/>
      <w:bookmarkEnd w:id="4"/>
      <w:r w:rsidRPr="00452883">
        <w:rPr>
          <w:rFonts w:ascii="Times New Roman" w:hAnsi="Times New Roman" w:cs="Times New Roman"/>
          <w:color w:val="000000" w:themeColor="text1"/>
          <w:sz w:val="28"/>
          <w:szCs w:val="28"/>
        </w:rPr>
        <w:t>в) единовременное пособие при рождении ребенка;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5" w:name="P57"/>
      <w:bookmarkEnd w:id="5"/>
      <w:r w:rsidRPr="00452883">
        <w:rPr>
          <w:rFonts w:ascii="Times New Roman" w:hAnsi="Times New Roman" w:cs="Times New Roman"/>
          <w:color w:val="000000" w:themeColor="text1"/>
          <w:sz w:val="28"/>
          <w:szCs w:val="28"/>
        </w:rPr>
        <w:t>г) ежемесячное пособие по уходу за ребенком;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6" w:name="P58"/>
      <w:bookmarkEnd w:id="6"/>
      <w:r w:rsidRPr="00452883">
        <w:rPr>
          <w:rFonts w:ascii="Times New Roman" w:hAnsi="Times New Roman" w:cs="Times New Roman"/>
          <w:color w:val="000000" w:themeColor="text1"/>
          <w:sz w:val="28"/>
          <w:szCs w:val="28"/>
        </w:rPr>
        <w:t>д) единовременное пособие беременной жене военнослужащего, проходящего военную службу по призыву;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7" w:name="P59"/>
      <w:bookmarkEnd w:id="7"/>
      <w:r w:rsidRPr="00452883">
        <w:rPr>
          <w:rFonts w:ascii="Times New Roman" w:hAnsi="Times New Roman" w:cs="Times New Roman"/>
          <w:color w:val="000000" w:themeColor="text1"/>
          <w:sz w:val="28"/>
          <w:szCs w:val="28"/>
        </w:rPr>
        <w:t>е) ежемесячное пособие на ребенка военнослужащего, проходящего военную службу по призыву.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3. Заявителями на предоставление государственной услуги по назначению государственного пособия, предусмотренного </w:t>
      </w:r>
      <w:hyperlink w:anchor="P54" w:history="1">
        <w:r w:rsidRPr="00452883">
          <w:rPr>
            <w:rFonts w:ascii="Times New Roman" w:hAnsi="Times New Roman" w:cs="Times New Roman"/>
            <w:color w:val="000000" w:themeColor="text1"/>
            <w:sz w:val="28"/>
            <w:szCs w:val="28"/>
          </w:rPr>
          <w:t>подпунктом "а"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4. Заявителями на предоставление государственной услуги по назначению государственного пособия, предусмотренного </w:t>
      </w:r>
      <w:hyperlink w:anchor="P55" w:history="1">
        <w:r w:rsidRPr="00452883">
          <w:rPr>
            <w:rFonts w:ascii="Times New Roman" w:hAnsi="Times New Roman" w:cs="Times New Roman"/>
            <w:color w:val="000000" w:themeColor="text1"/>
            <w:sz w:val="28"/>
            <w:szCs w:val="28"/>
          </w:rPr>
          <w:t>подпунктом "б"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являются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порядке безработными, вставшие на учет в медицинских организациях в ранние сроки </w:t>
      </w:r>
      <w:r w:rsidRPr="00452883">
        <w:rPr>
          <w:rFonts w:ascii="Times New Roman" w:hAnsi="Times New Roman" w:cs="Times New Roman"/>
          <w:color w:val="000000" w:themeColor="text1"/>
          <w:sz w:val="28"/>
          <w:szCs w:val="28"/>
        </w:rPr>
        <w:lastRenderedPageBreak/>
        <w:t>беременности (до двенадцати недель).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5. Заявителями на предоставление государственной услуги по назначению государственного пособия, предусмотренного </w:t>
      </w:r>
      <w:hyperlink w:anchor="P56" w:history="1">
        <w:r w:rsidRPr="00452883">
          <w:rPr>
            <w:rFonts w:ascii="Times New Roman" w:hAnsi="Times New Roman" w:cs="Times New Roman"/>
            <w:color w:val="000000" w:themeColor="text1"/>
            <w:sz w:val="28"/>
            <w:szCs w:val="28"/>
          </w:rPr>
          <w:t>подпунктом "в"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является один из родителей либо лицо, его заменяющее, из числа лиц, не подлежащих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6. Заявителями на предоставление государственной услуги по назначению государственного пособия, предусмотренного </w:t>
      </w:r>
      <w:hyperlink w:anchor="P57" w:history="1">
        <w:r w:rsidRPr="00452883">
          <w:rPr>
            <w:rFonts w:ascii="Times New Roman" w:hAnsi="Times New Roman" w:cs="Times New Roman"/>
            <w:color w:val="000000" w:themeColor="text1"/>
            <w:sz w:val="28"/>
            <w:szCs w:val="28"/>
          </w:rPr>
          <w:t>подпунктом "г"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являются: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8" w:name="P64"/>
      <w:bookmarkEnd w:id="8"/>
      <w:r w:rsidRPr="00452883">
        <w:rPr>
          <w:rFonts w:ascii="Times New Roman" w:hAnsi="Times New Roman" w:cs="Times New Roman"/>
          <w:color w:val="000000" w:themeColor="text1"/>
          <w:sz w:val="28"/>
          <w:szCs w:val="28"/>
        </w:rPr>
        <w:t>а)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частей в Российскую Федерацию;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9" w:name="P65"/>
      <w:bookmarkEnd w:id="9"/>
      <w:r w:rsidRPr="00452883">
        <w:rPr>
          <w:rFonts w:ascii="Times New Roman" w:hAnsi="Times New Roman" w:cs="Times New Roman"/>
          <w:color w:val="000000" w:themeColor="text1"/>
          <w:sz w:val="28"/>
          <w:szCs w:val="28"/>
        </w:rPr>
        <w:t>б)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0" w:name="P66"/>
      <w:bookmarkEnd w:id="10"/>
      <w:r w:rsidRPr="00452883">
        <w:rPr>
          <w:rFonts w:ascii="Times New Roman" w:hAnsi="Times New Roman" w:cs="Times New Roman"/>
          <w:color w:val="000000" w:themeColor="text1"/>
          <w:sz w:val="28"/>
          <w:szCs w:val="28"/>
        </w:rPr>
        <w:lastRenderedPageBreak/>
        <w:t>в)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1" w:name="P67"/>
      <w:bookmarkEnd w:id="11"/>
      <w:r w:rsidRPr="00452883">
        <w:rPr>
          <w:rFonts w:ascii="Times New Roman" w:hAnsi="Times New Roman" w:cs="Times New Roman"/>
          <w:color w:val="000000" w:themeColor="text1"/>
          <w:sz w:val="28"/>
          <w:szCs w:val="28"/>
        </w:rPr>
        <w:t>г) другие родственники,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медицинских организаций, организаций социального обслуживания и других аналогичных организаций.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7. Заявителями на предоставление государственной услуги по назначению государственного пособия, предусмотренного </w:t>
      </w:r>
      <w:hyperlink w:anchor="P58" w:history="1">
        <w:r w:rsidRPr="00452883">
          <w:rPr>
            <w:rFonts w:ascii="Times New Roman" w:hAnsi="Times New Roman" w:cs="Times New Roman"/>
            <w:color w:val="000000" w:themeColor="text1"/>
            <w:sz w:val="28"/>
            <w:szCs w:val="28"/>
          </w:rPr>
          <w:t>подпунктом "д"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является жена военнослужащего, проходящего военную службу по призыву, срок беременности которой составляет не менее 180 дней.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8. Заявителями на предоставление государственной услуги по назначению государственного пособия, предусмотренного </w:t>
      </w:r>
      <w:hyperlink w:anchor="P59" w:history="1">
        <w:r w:rsidRPr="00452883">
          <w:rPr>
            <w:rFonts w:ascii="Times New Roman" w:hAnsi="Times New Roman" w:cs="Times New Roman"/>
            <w:color w:val="000000" w:themeColor="text1"/>
            <w:sz w:val="28"/>
            <w:szCs w:val="28"/>
          </w:rPr>
          <w:t>подпунктом "е"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являются: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мать ребенка военнослужащего, проходящего военную службу по призыву;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образовательных организаций, медицинских организаций, организаций социального обслуживания и из других аналогичных организаций.</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Требования к порядку информирования о предоставлении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 Информация о предоставлении государственной услуги предоставляется должностными лицами уполномоченного органа по телефону, на личном приеме, а также размещается на официальных сайтах уполномоченных органов в информационно-телекоммуникационной сети "Интернет" (далее соответственно - сеть "Интернет", сайт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на порталах государственных и муниципальных услуг субъектов Российской Федерации (далее - портал услуг), а также на информационных стендах, оборудованных в помещениях уполномоченных органов, предназначенных для приема граждан.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Информация о местах нахождения уполномоченных органов, осуществляющих предоставление государственной услуги, их полных почтовых адресах, справочных телефонах и адресах официальных сайтов, а также о графике их работы размещается на официальном сайте Министерства труда и социальной защиты Российской Федерации в сети "Интернет" по адресу: www.rosmintrud.ru (далее - официальный сайт Министерства труда и социальной защиты Российской Федерации), сайте уполномоченного органа, в Федеральном реестре, на Едином портале и на портале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 Информирование граждан о предоставлении государственной услуги производится путем: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публикации информационных материалов в средствах массовой информации, издания информационных брошюр, буклетов, иной печатной продукции;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размещения материалов на информационных стендах, оборудованных в помещениях уполномоченных органов, предназначенных для приема граждан;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размещения брошюр, буклетов и других печатных материалов в помещениях уполномоченных органов, предназначенных для приема граждан, а также в помещениях иных органов и организаций (например, в помещениях территориальных органов Пенсионного фонда Российской Федерации, органов медико-социальной экспертизы, организаций, осуществляющих доставку пенсий, архивов) по согласованию с указанными органами и организациями, в помещениях многофункциональных центров предоставления государственных и муниципальных услуг (далее - многофункциональный центр).</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11. На информационных стендах в помещениях, предназначенных для приема граждан, в средствах массовой информации и в печатных изданиях </w:t>
      </w:r>
      <w:r w:rsidRPr="00452883">
        <w:rPr>
          <w:rFonts w:ascii="Times New Roman" w:hAnsi="Times New Roman" w:cs="Times New Roman"/>
          <w:color w:val="000000" w:themeColor="text1"/>
          <w:sz w:val="28"/>
          <w:szCs w:val="28"/>
        </w:rPr>
        <w:lastRenderedPageBreak/>
        <w:t>размещается и публикуется следующая информация и документы: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о месте нахождения уполномоченных органов (полные почтовые адреса, адреса электронной почты, справочные номера телефонов уполномоченных органов, в том числе номера телефонов - автоинформаторов (при их наличии), графики работы);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выдержки из законодательных и иных нормативных правовых актов Российской Федерации, регулирующих вопросы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текст настоящего Административного регламента с приложениями (полная версия - на сайте уполномоченного органа, выдержки - на информационных стендах в помещениях, средствах массовой информации и в печатных изданиях);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перечень категорий граждан, которым может быть предоставлена государственная услуга;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информация о порядке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образцы заполнения заявлений о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график приема граждан должностными лицами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информация о порядке обжалования действий или бездействия должностных лиц, предоставляющих государственную услугу;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 Информирование производится должностным лицом уполномоченного органа, ответственным за информирование по вопросам предоставления государственной услуги (далее - должностное лицо), при непосредственном обращении гражданина в уполномоченный орган, посредством телефонной связи, посредством ответов на письменные обращения граждан, путем размещения информации на информационных стендах, оборудованных при входе в помещения уполномоченных органов, а также путем публикации информации в средствах массовой информации и издания и размещения информационных материалов (брошюр, буклетов).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13. Информация о порядке предоставления государственной услуги </w:t>
      </w:r>
      <w:r w:rsidRPr="00452883">
        <w:rPr>
          <w:rFonts w:ascii="Times New Roman" w:hAnsi="Times New Roman" w:cs="Times New Roman"/>
          <w:color w:val="000000" w:themeColor="text1"/>
          <w:sz w:val="28"/>
          <w:szCs w:val="28"/>
        </w:rPr>
        <w:lastRenderedPageBreak/>
        <w:t>размещается в Федеральном реестре, на Едином портале, на портале услуг, на сайте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 На Едином портале, портале услуг размещаются следующая информация и документы: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круг заявителей;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срок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результаты предоставления государственной услуги, порядок предоставления документа, являющегося результатом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исчерпывающий перечень оснований для приостановления или отказа в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формы заявлений (уведомлений, сообщений), используемые при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перечень многофункциональных центров, в которых предоставляется государственная услуга, адреса местонахождения, телефоны и территории обслуживания многофункциональных центров.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Информация на Едином портале, портале услуг и на сайте уполномоченного органа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452883">
        <w:rPr>
          <w:rFonts w:ascii="Times New Roman" w:hAnsi="Times New Roman" w:cs="Times New Roman"/>
          <w:color w:val="000000" w:themeColor="text1"/>
          <w:sz w:val="28"/>
          <w:szCs w:val="28"/>
        </w:rPr>
        <w:t>заявителя</w:t>
      </w:r>
      <w:proofErr w:type="gramEnd"/>
      <w:r w:rsidRPr="00452883">
        <w:rPr>
          <w:rFonts w:ascii="Times New Roman" w:hAnsi="Times New Roman" w:cs="Times New Roman"/>
          <w:color w:val="000000" w:themeColor="text1"/>
          <w:sz w:val="28"/>
          <w:szCs w:val="28"/>
        </w:rPr>
        <w:t xml:space="preserve"> или предоставление им персональных данных.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15. При обращении заявителя лично или по телефону должностными лицами в соответствии с поступившим обращением может быть </w:t>
      </w:r>
      <w:r w:rsidRPr="00452883">
        <w:rPr>
          <w:rFonts w:ascii="Times New Roman" w:hAnsi="Times New Roman" w:cs="Times New Roman"/>
          <w:color w:val="000000" w:themeColor="text1"/>
          <w:sz w:val="28"/>
          <w:szCs w:val="28"/>
        </w:rPr>
        <w:lastRenderedPageBreak/>
        <w:t>предоставлена информация о месте нахождения уполномоченных органов (почтовые адреса, графики работы, справочные телефоны); о порядке предоставления государственной услуги, о способах и сроках подачи заявлений; о категориях граждан, которым предоставляется государственная услуга; о нормативных правовых актах Российской Федерации, регулирующих вопросы предоставления государственной услуги; о перечне документов, необходимых для рассмотрения заявления о предоставлении государственной услуги, о сроках приема и регистрации заявления; о ходе предоставления государственной услуги; о месте размещения на сайте уполномоченного органа информации по вопросам предоставления государственной услуги; о порядке обжалования действий или бездействия должностных лиц уполномоченных органов, предоставляющих государственную услугу.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16. Информация о предоставлении государственной услуги предоставляется бесплатно.</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1"/>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II. Стандарт предоставления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Наименование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17. Наименование государственной услуги - государственная услуга в сфере переданных полномочий Российской Федерации по назначению государственных пособий гражданам, имеющим детей.</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Наименование органа государственной власти,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предоставляющего государственную услугу</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18. Предоставление государственной услуги осуществляется уполномоченным органом по месту жительства (пребывания) или фактического проживания заявителей.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19. Запрещается требовать от заявителей осуществление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Описание результата предоставления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20. Результатом предоставления государственной услуги является: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принятие решения о назначении государственных пособий в случае наличия права на государственные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принятие решения об отказе в назначении государственных пособий в случае отсутствия права на государственные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Результат предоставления государственной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соответствии с действующим законодательством Российской Федерации.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Срок предоставления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21. Заявление о назначении государственного пособия (далее - заявление) подлежит рассмотрению уполномоченным органом в 10-дневный срок с даты приема (регистрации) заявления со всеми необходимыми документами.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 указанные заявителями в заявлении, не позднее 26 числа месяца, следующего за месяцем приема (регистрации) заявления со всеми необходимыми документами (для пособий, выплачиваемых ежемесячно, - в последующем ежемесячно), исходя из размеров государственных пособий, назначенных в соответствии с Федеральным </w:t>
      </w:r>
      <w:hyperlink r:id="rId8" w:history="1">
        <w:r w:rsidRPr="00452883">
          <w:rPr>
            <w:rFonts w:ascii="Times New Roman" w:hAnsi="Times New Roman" w:cs="Times New Roman"/>
            <w:color w:val="000000" w:themeColor="text1"/>
            <w:sz w:val="28"/>
            <w:szCs w:val="28"/>
          </w:rPr>
          <w:t>законом</w:t>
        </w:r>
      </w:hyperlink>
      <w:r w:rsidRPr="00452883">
        <w:rPr>
          <w:rFonts w:ascii="Times New Roman" w:hAnsi="Times New Roman" w:cs="Times New Roman"/>
          <w:color w:val="000000" w:themeColor="text1"/>
          <w:sz w:val="28"/>
          <w:szCs w:val="28"/>
        </w:rPr>
        <w:t xml:space="preserve"> от 19 мая 1995 г. N 81-ФЗ.</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Нормативные правовые акты, регулирующие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предоставление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22. Перечень нормативных правовых актов, регулирующих предоставление государственной услуги, размещается на официальном сайте Министерства труда и социальной защиты Российской Федерации, сайтах уполномоченных органов, в Федеральном реестре, на Едином портале и на портале услуг.</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Исчерпывающий перечень документов,</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необходимых в соответствии с нормативными правовыми актами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для предоставления государственной услуги и услуг, которые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являются необходимыми и обязательными для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 подлежащих представлению</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заявителем, способы их получения заявителем,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том числе в электронной форме, порядок</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их представления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23. Для предоставления государственной услуги заявителем представляется заявление, в котором указываются: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наименование уполномоченного органа, в который подается заявление;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б) фамилия, имя, отчество (при наличии) заявителя без сокращений в </w:t>
      </w:r>
      <w:r w:rsidRPr="00452883">
        <w:rPr>
          <w:rFonts w:ascii="Times New Roman" w:hAnsi="Times New Roman" w:cs="Times New Roman"/>
          <w:color w:val="000000" w:themeColor="text1"/>
          <w:sz w:val="28"/>
          <w:szCs w:val="28"/>
        </w:rPr>
        <w:lastRenderedPageBreak/>
        <w:t>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сведения о </w:t>
      </w:r>
      <w:hyperlink r:id="rId9" w:history="1">
        <w:r w:rsidRPr="00452883">
          <w:rPr>
            <w:rFonts w:ascii="Times New Roman" w:hAnsi="Times New Roman" w:cs="Times New Roman"/>
            <w:color w:val="000000" w:themeColor="text1"/>
            <w:sz w:val="28"/>
            <w:szCs w:val="28"/>
          </w:rPr>
          <w:t>документе</w:t>
        </w:r>
      </w:hyperlink>
      <w:r w:rsidRPr="00452883">
        <w:rPr>
          <w:rFonts w:ascii="Times New Roman" w:hAnsi="Times New Roman" w:cs="Times New Roman"/>
          <w:color w:val="000000" w:themeColor="text1"/>
          <w:sz w:val="28"/>
          <w:szCs w:val="28"/>
        </w:rPr>
        <w:t>, удостоверяющем личность (наименование, серия и номер, кем и когда выдан);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сведения о месте жительства (пребывания) (почтовый индекс, наименование региона, района, города, иного населенного пункта, улицы, номера дома, корпуса, квартиры) на основании записи в документе, удостоверяющем личность,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вид государственного пособия, за назначением и выплатой которого обращается заявитель;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способ получения государственных пособий (почтовым переводом, перечислением на личный счет заявителя, открытый в кредитной организации);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сведения о реквизитах счета, открытого заявителем (наименование организации, в которую должно быть перечислено государственное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сведения о представителе заявителя (фамилия, имя, отчество (при наличии), адрес места жительства (пребывания), фактического проживания) (в случае обращения представителя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 сведения о документе, удостоверяющем личность представителя заявителя (наименование, серия и номер, кем и когда выдан) (в случае обращения представителя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л) сведения о документе, подтверждающем полномочия представителя заявителя (наименование, серия и номер, кем и когда выдан) (в случае обращения представителя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м) форма получения результата государственной услуги - на бумажном носителе, в форме электронного документа;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н) способ получения результата государственной услуги - в </w:t>
      </w:r>
      <w:r w:rsidRPr="00452883">
        <w:rPr>
          <w:rFonts w:ascii="Times New Roman" w:hAnsi="Times New Roman" w:cs="Times New Roman"/>
          <w:color w:val="000000" w:themeColor="text1"/>
          <w:sz w:val="28"/>
          <w:szCs w:val="28"/>
        </w:rPr>
        <w:lastRenderedPageBreak/>
        <w:t>уполномоченном органе, многофункциональном центре, посредством почтовой связи (с указанием почтового адреса), посредством Единого портала, портала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 согласие на обработку персональных данных;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 перечень прилагаемых документов, необходимых для предоставления государственной услуги в зависимости от вида государственного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Заявление подписывается заявителем с проставлением даты заполнения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24. Заявление принимается при представлении следующих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а) при обращении за назначением государственного пособия, предусмотренного </w:t>
      </w:r>
      <w:hyperlink w:anchor="P54" w:history="1">
        <w:r w:rsidRPr="00452883">
          <w:rPr>
            <w:rFonts w:ascii="Times New Roman" w:hAnsi="Times New Roman" w:cs="Times New Roman"/>
            <w:color w:val="000000" w:themeColor="text1"/>
            <w:sz w:val="28"/>
            <w:szCs w:val="28"/>
          </w:rPr>
          <w:t>подпунктом "а"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представляется листок нетрудоспособности, выписка из трудовой книжки о последнем месте работы, заверенная в установленном порядке, и (или) сведения о трудовой деятельности, оформленные в установленном трудовым законодательством порядке;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б) при обращении за назначением государственного пособия, предусмотренного </w:t>
      </w:r>
      <w:hyperlink w:anchor="P55" w:history="1">
        <w:r w:rsidRPr="00452883">
          <w:rPr>
            <w:rFonts w:ascii="Times New Roman" w:hAnsi="Times New Roman" w:cs="Times New Roman"/>
            <w:color w:val="000000" w:themeColor="text1"/>
            <w:sz w:val="28"/>
            <w:szCs w:val="28"/>
          </w:rPr>
          <w:t>подпунктом "б"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представляется справка из женской консультации либо другой медицинской организации, поставившей женщину на учет в ранние сроки беременности;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при обращении за назначением государственного пособия, предусмотренного </w:t>
      </w:r>
      <w:hyperlink w:anchor="P56" w:history="1">
        <w:r w:rsidRPr="00452883">
          <w:rPr>
            <w:rFonts w:ascii="Times New Roman" w:hAnsi="Times New Roman" w:cs="Times New Roman"/>
            <w:color w:val="000000" w:themeColor="text1"/>
            <w:sz w:val="28"/>
            <w:szCs w:val="28"/>
          </w:rPr>
          <w:t>подпунктом "в"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представляются: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документ и его копия, подтверждающий факт рождения и регистрации ребенка, выданный и удостоверенный штампом "</w:t>
      </w:r>
      <w:proofErr w:type="spellStart"/>
      <w:r w:rsidRPr="00452883">
        <w:rPr>
          <w:rFonts w:ascii="Times New Roman" w:hAnsi="Times New Roman" w:cs="Times New Roman"/>
          <w:color w:val="000000" w:themeColor="text1"/>
          <w:sz w:val="28"/>
          <w:szCs w:val="28"/>
        </w:rPr>
        <w:t>апостиль</w:t>
      </w:r>
      <w:proofErr w:type="spellEnd"/>
      <w:r w:rsidRPr="00452883">
        <w:rPr>
          <w:rFonts w:ascii="Times New Roman" w:hAnsi="Times New Roman" w:cs="Times New Roman"/>
          <w:color w:val="000000" w:themeColor="text1"/>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0" w:history="1">
        <w:r w:rsidRPr="00452883">
          <w:rPr>
            <w:rFonts w:ascii="Times New Roman" w:hAnsi="Times New Roman" w:cs="Times New Roman"/>
            <w:color w:val="000000" w:themeColor="text1"/>
            <w:sz w:val="28"/>
            <w:szCs w:val="28"/>
          </w:rPr>
          <w:t>Конвенции</w:t>
        </w:r>
      </w:hyperlink>
      <w:r w:rsidRPr="00452883">
        <w:rPr>
          <w:rFonts w:ascii="Times New Roman" w:hAnsi="Times New Roman" w:cs="Times New Roman"/>
          <w:color w:val="000000" w:themeColor="text1"/>
          <w:sz w:val="28"/>
          <w:szCs w:val="28"/>
        </w:rPr>
        <w:t>, отменяющей требование легализации иностранных официальных документов, заключенной в Гааге 5 октября 1961 года (далее - Конвенция 1961 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 документ и его копия, подтверждающий факт рождения и регистрации ребенка, выданный компетентным органом иностранного государства, </w:t>
      </w:r>
      <w:r w:rsidRPr="00452883">
        <w:rPr>
          <w:rFonts w:ascii="Times New Roman" w:hAnsi="Times New Roman" w:cs="Times New Roman"/>
          <w:color w:val="000000" w:themeColor="text1"/>
          <w:sz w:val="28"/>
          <w:szCs w:val="28"/>
        </w:rPr>
        <w:lastRenderedPageBreak/>
        <w:t xml:space="preserve">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1" w:history="1">
        <w:r w:rsidRPr="00452883">
          <w:rPr>
            <w:rFonts w:ascii="Times New Roman" w:hAnsi="Times New Roman" w:cs="Times New Roman"/>
            <w:color w:val="000000" w:themeColor="text1"/>
            <w:sz w:val="28"/>
            <w:szCs w:val="28"/>
          </w:rPr>
          <w:t>Конвенции 1961 г</w:t>
        </w:r>
      </w:hyperlink>
      <w:r w:rsidRPr="00452883">
        <w:rPr>
          <w:rFonts w:ascii="Times New Roman" w:hAnsi="Times New Roman" w:cs="Times New Roman"/>
          <w:color w:val="000000" w:themeColor="text1"/>
          <w:sz w:val="28"/>
          <w:szCs w:val="28"/>
        </w:rPr>
        <w:t>.;</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 w:history="1">
        <w:r w:rsidRPr="00452883">
          <w:rPr>
            <w:rFonts w:ascii="Times New Roman" w:hAnsi="Times New Roman" w:cs="Times New Roman"/>
            <w:color w:val="000000" w:themeColor="text1"/>
            <w:sz w:val="28"/>
            <w:szCs w:val="28"/>
          </w:rPr>
          <w:t>Конвенции</w:t>
        </w:r>
      </w:hyperlink>
      <w:r w:rsidRPr="00452883">
        <w:rPr>
          <w:rFonts w:ascii="Times New Roman" w:hAnsi="Times New Roman" w:cs="Times New Roman"/>
          <w:color w:val="000000" w:themeColor="text1"/>
          <w:sz w:val="28"/>
          <w:szCs w:val="28"/>
        </w:rP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заверенная выписка из трудовой книжки и (или) сведения о трудовой деятельности, оформленные в установленном трудовым законодательством порядке, заверенные копии военного билета или другого документа о последнем месте работы (службы, учебы).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отсутствия у заявителя трудовой книжки и (или) сведений о трудовой деятельности, оформленных в установленном трудовым законодательством порядке,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если брак между родителями ребенка расторгнут;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г) при обращении за назначением государственного пособия, предусмотренного </w:t>
      </w:r>
      <w:hyperlink w:anchor="P57" w:history="1">
        <w:r w:rsidRPr="00452883">
          <w:rPr>
            <w:rFonts w:ascii="Times New Roman" w:hAnsi="Times New Roman" w:cs="Times New Roman"/>
            <w:color w:val="000000" w:themeColor="text1"/>
            <w:sz w:val="28"/>
            <w:szCs w:val="28"/>
          </w:rPr>
          <w:t>подпунктом "г"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представляются: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документ и его копия, подтверждающий факт рождения и регистрации ребенка, выданный и удостоверенный штампом "</w:t>
      </w:r>
      <w:proofErr w:type="spellStart"/>
      <w:r w:rsidRPr="00452883">
        <w:rPr>
          <w:rFonts w:ascii="Times New Roman" w:hAnsi="Times New Roman" w:cs="Times New Roman"/>
          <w:color w:val="000000" w:themeColor="text1"/>
          <w:sz w:val="28"/>
          <w:szCs w:val="28"/>
        </w:rPr>
        <w:t>апостиль</w:t>
      </w:r>
      <w:proofErr w:type="spellEnd"/>
      <w:r w:rsidRPr="00452883">
        <w:rPr>
          <w:rFonts w:ascii="Times New Roman" w:hAnsi="Times New Roman" w:cs="Times New Roman"/>
          <w:color w:val="000000" w:themeColor="text1"/>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3" w:history="1">
        <w:r w:rsidRPr="00452883">
          <w:rPr>
            <w:rFonts w:ascii="Times New Roman" w:hAnsi="Times New Roman" w:cs="Times New Roman"/>
            <w:color w:val="000000" w:themeColor="text1"/>
            <w:sz w:val="28"/>
            <w:szCs w:val="28"/>
          </w:rPr>
          <w:t>Конвенции 1961 г</w:t>
        </w:r>
      </w:hyperlink>
      <w:r w:rsidRPr="00452883">
        <w:rPr>
          <w:rFonts w:ascii="Times New Roman" w:hAnsi="Times New Roman" w:cs="Times New Roman"/>
          <w:color w:val="000000" w:themeColor="text1"/>
          <w:sz w:val="28"/>
          <w:szCs w:val="28"/>
        </w:rPr>
        <w:t>.;</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4" w:history="1">
        <w:r w:rsidRPr="00452883">
          <w:rPr>
            <w:rFonts w:ascii="Times New Roman" w:hAnsi="Times New Roman" w:cs="Times New Roman"/>
            <w:color w:val="000000" w:themeColor="text1"/>
            <w:sz w:val="28"/>
            <w:szCs w:val="28"/>
          </w:rPr>
          <w:t>Конвенции 1961 г</w:t>
        </w:r>
      </w:hyperlink>
      <w:r w:rsidRPr="00452883">
        <w:rPr>
          <w:rFonts w:ascii="Times New Roman" w:hAnsi="Times New Roman" w:cs="Times New Roman"/>
          <w:color w:val="000000" w:themeColor="text1"/>
          <w:sz w:val="28"/>
          <w:szCs w:val="28"/>
        </w:rPr>
        <w:t>.;</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 w:history="1">
        <w:r w:rsidRPr="00452883">
          <w:rPr>
            <w:rFonts w:ascii="Times New Roman" w:hAnsi="Times New Roman" w:cs="Times New Roman"/>
            <w:color w:val="000000" w:themeColor="text1"/>
            <w:sz w:val="28"/>
            <w:szCs w:val="28"/>
          </w:rPr>
          <w:t xml:space="preserve">Конвенции 1993 </w:t>
        </w:r>
        <w:proofErr w:type="gramStart"/>
        <w:r w:rsidRPr="00452883">
          <w:rPr>
            <w:rFonts w:ascii="Times New Roman" w:hAnsi="Times New Roman" w:cs="Times New Roman"/>
            <w:color w:val="000000" w:themeColor="text1"/>
            <w:sz w:val="28"/>
            <w:szCs w:val="28"/>
          </w:rPr>
          <w:t>г</w:t>
        </w:r>
      </w:hyperlink>
      <w:r w:rsidRPr="00452883">
        <w:rPr>
          <w:rFonts w:ascii="Times New Roman" w:hAnsi="Times New Roman" w:cs="Times New Roman"/>
          <w:color w:val="000000" w:themeColor="text1"/>
          <w:sz w:val="28"/>
          <w:szCs w:val="28"/>
        </w:rPr>
        <w:t>.;</w:t>
      </w:r>
      <w:proofErr w:type="gramEnd"/>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заверенная выписка из трудовой книжки и (или) сведения о трудовой деятельности, оформленные в установленном трудовым законодательством порядке, о последнем месте работы,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64" w:history="1">
        <w:r w:rsidRPr="00452883">
          <w:rPr>
            <w:rFonts w:ascii="Times New Roman" w:hAnsi="Times New Roman" w:cs="Times New Roman"/>
            <w:color w:val="000000" w:themeColor="text1"/>
            <w:sz w:val="28"/>
            <w:szCs w:val="28"/>
          </w:rPr>
          <w:t>подпункте "а" пункта 6</w:t>
        </w:r>
      </w:hyperlink>
      <w:r w:rsidRPr="00452883">
        <w:rPr>
          <w:rFonts w:ascii="Times New Roman" w:hAnsi="Times New Roman" w:cs="Times New Roman"/>
          <w:color w:val="000000" w:themeColor="text1"/>
          <w:sz w:val="28"/>
          <w:szCs w:val="28"/>
        </w:rPr>
        <w:t xml:space="preserve"> настоящего Административного регламента, из числа уволенных в период отпуска по уходу за ребенком;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заверенная выписка из трудовой книжки и (или) сведения о трудовой деятельности, оформленные в установленном трудовым законодательством порядке, о последнем месте работы, сведения о среднем заработке, исчисленном в порядке, установленном </w:t>
      </w:r>
      <w:hyperlink r:id="rId16" w:history="1">
        <w:r w:rsidRPr="00452883">
          <w:rPr>
            <w:rFonts w:ascii="Times New Roman" w:hAnsi="Times New Roman" w:cs="Times New Roman"/>
            <w:color w:val="000000" w:themeColor="text1"/>
            <w:sz w:val="28"/>
            <w:szCs w:val="28"/>
          </w:rPr>
          <w:t>Положением</w:t>
        </w:r>
      </w:hyperlink>
      <w:r w:rsidRPr="00452883">
        <w:rPr>
          <w:rFonts w:ascii="Times New Roman" w:hAnsi="Times New Roman" w:cs="Times New Roman"/>
          <w:color w:val="000000" w:themeColor="text1"/>
          <w:sz w:val="28"/>
          <w:szCs w:val="28"/>
        </w:rP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 для лиц, указанных в </w:t>
      </w:r>
      <w:hyperlink w:anchor="P64" w:history="1">
        <w:r w:rsidRPr="00452883">
          <w:rPr>
            <w:rFonts w:ascii="Times New Roman" w:hAnsi="Times New Roman" w:cs="Times New Roman"/>
            <w:color w:val="000000" w:themeColor="text1"/>
            <w:sz w:val="28"/>
            <w:szCs w:val="28"/>
          </w:rPr>
          <w:t>подпункте "а" пункта 6</w:t>
        </w:r>
      </w:hyperlink>
      <w:r w:rsidRPr="00452883">
        <w:rPr>
          <w:rFonts w:ascii="Times New Roman" w:hAnsi="Times New Roman" w:cs="Times New Roman"/>
          <w:color w:val="000000" w:themeColor="text1"/>
          <w:sz w:val="28"/>
          <w:szCs w:val="28"/>
        </w:rPr>
        <w:t xml:space="preserve"> настоящего Административного </w:t>
      </w:r>
      <w:r w:rsidRPr="00452883">
        <w:rPr>
          <w:rFonts w:ascii="Times New Roman" w:hAnsi="Times New Roman" w:cs="Times New Roman"/>
          <w:color w:val="000000" w:themeColor="text1"/>
          <w:sz w:val="28"/>
          <w:szCs w:val="28"/>
        </w:rPr>
        <w:lastRenderedPageBreak/>
        <w:t>регламента, из числа уволенных в период отпуска по беременности и родам;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заверенная выписка из трудовой книжки и (или) сведения о трудовой деятельности, оформленные в установленном трудовым законодательством порядке, о последнем месте работы - для лиц, указанных в </w:t>
      </w:r>
      <w:hyperlink w:anchor="P65" w:history="1">
        <w:r w:rsidRPr="00452883">
          <w:rPr>
            <w:rFonts w:ascii="Times New Roman" w:hAnsi="Times New Roman" w:cs="Times New Roman"/>
            <w:color w:val="000000" w:themeColor="text1"/>
            <w:sz w:val="28"/>
            <w:szCs w:val="28"/>
          </w:rPr>
          <w:t>подпункте "б" пункта 6</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копия документа, удостоверяющего личность, с отметкой о выдаче вида на жительство - 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государственного пособия осуществляются органами социальной защиты населения;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заверенная копия трудовой книжки и (или) сведения о трудовой деятельности, оформленные в установленном трудовым законодательством порядке, с предъявлением документа, удостоверяющего личность, - для лиц, указанных в </w:t>
      </w:r>
      <w:hyperlink w:anchor="P66" w:history="1">
        <w:r w:rsidRPr="00452883">
          <w:rPr>
            <w:rFonts w:ascii="Times New Roman" w:hAnsi="Times New Roman" w:cs="Times New Roman"/>
            <w:color w:val="000000" w:themeColor="text1"/>
            <w:sz w:val="28"/>
            <w:szCs w:val="28"/>
          </w:rPr>
          <w:t>подпункте "в" пункта 6</w:t>
        </w:r>
      </w:hyperlink>
      <w:r w:rsidRPr="00452883">
        <w:rPr>
          <w:rFonts w:ascii="Times New Roman" w:hAnsi="Times New Roman" w:cs="Times New Roman"/>
          <w:color w:val="000000" w:themeColor="text1"/>
          <w:sz w:val="28"/>
          <w:szCs w:val="28"/>
        </w:rPr>
        <w:t xml:space="preserve"> настоящего Административного регламента (за исключением лиц из числа обучающихся по очной форме обучения в образовательных организациях);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заверенная копия трудовой книжки и (или) сведения о трудовой деятельности, оформленные в установленном трудовым законодательством порядке, с предъявлением документа, удостоверяющего личность, - для лиц, указанных в </w:t>
      </w:r>
      <w:hyperlink w:anchor="P67" w:history="1">
        <w:r w:rsidRPr="00452883">
          <w:rPr>
            <w:rFonts w:ascii="Times New Roman" w:hAnsi="Times New Roman" w:cs="Times New Roman"/>
            <w:color w:val="000000" w:themeColor="text1"/>
            <w:sz w:val="28"/>
            <w:szCs w:val="28"/>
          </w:rPr>
          <w:t>подпункте "г" пункта 6</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отсутствия у заявителя трудовой книжки и (или) сведений о трудовой деятельности, оформленных в установленном трудовым законодательством порядке, в заявлении указываются сведения о том, что заявитель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66" w:history="1">
        <w:r w:rsidRPr="00452883">
          <w:rPr>
            <w:rFonts w:ascii="Times New Roman" w:hAnsi="Times New Roman" w:cs="Times New Roman"/>
            <w:color w:val="000000" w:themeColor="text1"/>
            <w:sz w:val="28"/>
            <w:szCs w:val="28"/>
          </w:rPr>
          <w:t>подпунктах "в"</w:t>
        </w:r>
      </w:hyperlink>
      <w:r w:rsidRPr="00452883">
        <w:rPr>
          <w:rFonts w:ascii="Times New Roman" w:hAnsi="Times New Roman" w:cs="Times New Roman"/>
          <w:color w:val="000000" w:themeColor="text1"/>
          <w:sz w:val="28"/>
          <w:szCs w:val="28"/>
        </w:rPr>
        <w:t xml:space="preserve"> и </w:t>
      </w:r>
      <w:hyperlink w:anchor="P67" w:history="1">
        <w:r w:rsidRPr="00452883">
          <w:rPr>
            <w:rFonts w:ascii="Times New Roman" w:hAnsi="Times New Roman" w:cs="Times New Roman"/>
            <w:color w:val="000000" w:themeColor="text1"/>
            <w:sz w:val="28"/>
            <w:szCs w:val="28"/>
          </w:rPr>
          <w:t>"г" пункта 6</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 xml:space="preserve">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66" w:history="1">
        <w:r w:rsidRPr="00452883">
          <w:rPr>
            <w:rFonts w:ascii="Times New Roman" w:hAnsi="Times New Roman" w:cs="Times New Roman"/>
            <w:color w:val="000000" w:themeColor="text1"/>
            <w:sz w:val="28"/>
            <w:szCs w:val="28"/>
          </w:rPr>
          <w:t>подпункте "в" пункта 6</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д) при обращении за назначением государственного пособия, предусмотренного </w:t>
      </w:r>
      <w:hyperlink w:anchor="P58" w:history="1">
        <w:r w:rsidRPr="00452883">
          <w:rPr>
            <w:rFonts w:ascii="Times New Roman" w:hAnsi="Times New Roman" w:cs="Times New Roman"/>
            <w:color w:val="000000" w:themeColor="text1"/>
            <w:sz w:val="28"/>
            <w:szCs w:val="28"/>
          </w:rPr>
          <w:t>подпунктом "д"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представляется справка из женской консультации либо другой медицинской организации, поставившего женщину на учет;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е) при обращении за назначением государственного пособия, предусмотренного </w:t>
      </w:r>
      <w:hyperlink w:anchor="P59" w:history="1">
        <w:r w:rsidRPr="00452883">
          <w:rPr>
            <w:rFonts w:ascii="Times New Roman" w:hAnsi="Times New Roman" w:cs="Times New Roman"/>
            <w:color w:val="000000" w:themeColor="text1"/>
            <w:sz w:val="28"/>
            <w:szCs w:val="28"/>
          </w:rPr>
          <w:t>подпунктом "е" пункта 2</w:t>
        </w:r>
      </w:hyperlink>
      <w:r w:rsidRPr="00452883">
        <w:rPr>
          <w:rFonts w:ascii="Times New Roman" w:hAnsi="Times New Roman" w:cs="Times New Roman"/>
          <w:color w:val="000000" w:themeColor="text1"/>
          <w:sz w:val="28"/>
          <w:szCs w:val="28"/>
        </w:rPr>
        <w:t xml:space="preserve"> настоящего Административного регламента, представляется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документ и его копия, подтверждающий факт рождения и регистрации ребенка, выданный и удостоверенный штампом "</w:t>
      </w:r>
      <w:proofErr w:type="spellStart"/>
      <w:r w:rsidRPr="00452883">
        <w:rPr>
          <w:rFonts w:ascii="Times New Roman" w:hAnsi="Times New Roman" w:cs="Times New Roman"/>
          <w:color w:val="000000" w:themeColor="text1"/>
          <w:sz w:val="28"/>
          <w:szCs w:val="28"/>
        </w:rPr>
        <w:t>апостиль</w:t>
      </w:r>
      <w:proofErr w:type="spellEnd"/>
      <w:r w:rsidRPr="00452883">
        <w:rPr>
          <w:rFonts w:ascii="Times New Roman" w:hAnsi="Times New Roman" w:cs="Times New Roman"/>
          <w:color w:val="000000" w:themeColor="text1"/>
          <w:sz w:val="28"/>
          <w:szCs w:val="28"/>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w:t>
      </w:r>
      <w:hyperlink r:id="rId17" w:history="1">
        <w:r w:rsidRPr="00452883">
          <w:rPr>
            <w:rFonts w:ascii="Times New Roman" w:hAnsi="Times New Roman" w:cs="Times New Roman"/>
            <w:color w:val="000000" w:themeColor="text1"/>
            <w:sz w:val="28"/>
            <w:szCs w:val="28"/>
          </w:rPr>
          <w:t>Конвенции 1961 г</w:t>
        </w:r>
      </w:hyperlink>
      <w:r w:rsidRPr="00452883">
        <w:rPr>
          <w:rFonts w:ascii="Times New Roman" w:hAnsi="Times New Roman" w:cs="Times New Roman"/>
          <w:color w:val="000000" w:themeColor="text1"/>
          <w:sz w:val="28"/>
          <w:szCs w:val="28"/>
        </w:rPr>
        <w:t>.;</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8" w:history="1">
        <w:r w:rsidRPr="00452883">
          <w:rPr>
            <w:rFonts w:ascii="Times New Roman" w:hAnsi="Times New Roman" w:cs="Times New Roman"/>
            <w:color w:val="000000" w:themeColor="text1"/>
            <w:sz w:val="28"/>
            <w:szCs w:val="28"/>
          </w:rPr>
          <w:t>Конвенции 1961 г</w:t>
        </w:r>
      </w:hyperlink>
      <w:r w:rsidRPr="00452883">
        <w:rPr>
          <w:rFonts w:ascii="Times New Roman" w:hAnsi="Times New Roman" w:cs="Times New Roman"/>
          <w:color w:val="000000" w:themeColor="text1"/>
          <w:sz w:val="28"/>
          <w:szCs w:val="28"/>
        </w:rPr>
        <w:t>.;</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 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9" w:history="1">
        <w:r w:rsidRPr="00452883">
          <w:rPr>
            <w:rFonts w:ascii="Times New Roman" w:hAnsi="Times New Roman" w:cs="Times New Roman"/>
            <w:color w:val="000000" w:themeColor="text1"/>
            <w:sz w:val="28"/>
            <w:szCs w:val="28"/>
          </w:rPr>
          <w:t>Конвенции 1993 г</w:t>
        </w:r>
      </w:hyperlink>
      <w:r w:rsidRPr="00452883">
        <w:rPr>
          <w:rFonts w:ascii="Times New Roman" w:hAnsi="Times New Roman" w:cs="Times New Roman"/>
          <w:color w:val="000000" w:themeColor="text1"/>
          <w:sz w:val="28"/>
          <w:szCs w:val="28"/>
        </w:rPr>
        <w:t>.</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Исчерпывающий перечень документов,</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необходимых в соответствии с нормативными правовыми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актами для предоставления государственной услуги, которые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находятся в распоряжении государственных органов, органов</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местного самоуправления и иных органов, участвующих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предоставлении государственных или муниципальных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услуг, и которые заявитель вправе представить,</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а также способы их получения заявителями,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том числе в электронной форме</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bookmarkStart w:id="12" w:name="P222"/>
      <w:bookmarkEnd w:id="12"/>
      <w:r w:rsidRPr="00452883">
        <w:rPr>
          <w:rFonts w:ascii="Times New Roman" w:hAnsi="Times New Roman" w:cs="Times New Roman"/>
          <w:color w:val="000000" w:themeColor="text1"/>
          <w:sz w:val="28"/>
          <w:szCs w:val="28"/>
        </w:rPr>
        <w:t>25.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воинских частей, учреждений и организаций федеральных органов исполнительной власти, в которых законом предусмотрена военная служба, и военных комиссариатов муниципальных образований, являются справка о прохождении гражданином военной службы по призыву, извещение о переводе военнослужащего в другую воинскую часть, извещение о досрочном увольнении военнослужащего и других случаях прекращения им военной службы по призыву, акт о расформировании (ликвидации) воинской части, находящейся за пределами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26.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исполнительной власти субъектов Российской Федерации, осуществляющих полномочия в области содействия занятости населения, являются справка о признании заявителя безработным, справка о невыплате пособия по безработице.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27. Документами, необходимыми в соответствии с нормативными правовыми актами для предоставления государственной услуги, которые находятся в распоряжении органов записи актов гражданского состояния, являются справка о рождении ребенка (детей), копия свидетельства о рождении (усыновлении) ребенка (детей), копия свидетельства о заключении (расторжении) брака, копия свидетельства о смерти.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28.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судов, являются выписка из решения об установлении над ребенком (детьми) опеки (копия вступившего в законную силу решения суда об усыновлении).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29. Документом, необходимым в соответствии с нормативными правовыми актами для предоставления государственной услуги, который находится в распоряжении медицинской организации, является копия заключения о рождении ребенка.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30. Документом, необходимым в соответствии с нормативными правовыми актами для предоставления государственной услуги, который находится в распоряжении территориальных органов федерального органа исполнительной власти, осуществляющих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w:t>
      </w:r>
      <w:r w:rsidRPr="00452883">
        <w:rPr>
          <w:rFonts w:ascii="Times New Roman" w:hAnsi="Times New Roman" w:cs="Times New Roman"/>
          <w:color w:val="000000" w:themeColor="text1"/>
          <w:sz w:val="28"/>
          <w:szCs w:val="28"/>
        </w:rPr>
        <w:lastRenderedPageBreak/>
        <w:t>бюджет налогов, сборов и страховых взносов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является решение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31. Документом, необходимым в соответствии с нормативными правовыми актами для предоставления государственной услуги, который находится в распоряжении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является справка о нахождении родителей под стражей или об отбывании ими наказания в виде лишения свободы.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32.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территориальных органов Фонда социального страхования Российской Федерации, являются копии документов, подтверждающих статус плательщика страховых взносов на обязательное социальное страхование,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 обязательного социального страхования.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3" w:name="P230"/>
      <w:bookmarkEnd w:id="13"/>
      <w:r w:rsidRPr="00452883">
        <w:rPr>
          <w:rFonts w:ascii="Times New Roman" w:hAnsi="Times New Roman" w:cs="Times New Roman"/>
          <w:color w:val="000000" w:themeColor="text1"/>
          <w:sz w:val="28"/>
          <w:szCs w:val="28"/>
        </w:rPr>
        <w:t xml:space="preserve">33. Документами, необходимыми в соответствии с нормативными правовыми актами для предоставления государственной услуги, которые находятся в распоряжении федерального органа исполнительной власти, уполномоченного на осуществление функций по контролю и надзору в сфере миграции, и его территориальных органов,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 сведения о </w:t>
      </w:r>
      <w:r w:rsidRPr="00452883">
        <w:rPr>
          <w:rFonts w:ascii="Times New Roman" w:hAnsi="Times New Roman" w:cs="Times New Roman"/>
          <w:color w:val="000000" w:themeColor="text1"/>
          <w:sz w:val="28"/>
          <w:szCs w:val="28"/>
        </w:rPr>
        <w:lastRenderedPageBreak/>
        <w:t>регистрации по месту жительства (пребывания) гражданина Российской Федерации; сведения о регистрации по месту жительства иностранного гражданина или лица без гражданства; сведения о постановке на учет по месту пребывания иностранного гражданина или лица без гражданства.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34. Заявитель вправе представить документы и сведения, предусмотренные </w:t>
      </w:r>
      <w:hyperlink w:anchor="P222" w:history="1">
        <w:r w:rsidRPr="00452883">
          <w:rPr>
            <w:rFonts w:ascii="Times New Roman" w:hAnsi="Times New Roman" w:cs="Times New Roman"/>
            <w:color w:val="000000" w:themeColor="text1"/>
            <w:sz w:val="28"/>
            <w:szCs w:val="28"/>
          </w:rPr>
          <w:t>пунктами 25</w:t>
        </w:r>
      </w:hyperlink>
      <w:r w:rsidRPr="00452883">
        <w:rPr>
          <w:rFonts w:ascii="Times New Roman" w:hAnsi="Times New Roman" w:cs="Times New Roman"/>
          <w:color w:val="000000" w:themeColor="text1"/>
          <w:sz w:val="28"/>
          <w:szCs w:val="28"/>
        </w:rPr>
        <w:t xml:space="preserve"> - </w:t>
      </w:r>
      <w:hyperlink w:anchor="P230" w:history="1">
        <w:r w:rsidRPr="00452883">
          <w:rPr>
            <w:rFonts w:ascii="Times New Roman" w:hAnsi="Times New Roman" w:cs="Times New Roman"/>
            <w:color w:val="000000" w:themeColor="text1"/>
            <w:sz w:val="28"/>
            <w:szCs w:val="28"/>
          </w:rPr>
          <w:t>33</w:t>
        </w:r>
      </w:hyperlink>
      <w:r w:rsidRPr="00452883">
        <w:rPr>
          <w:rFonts w:ascii="Times New Roman" w:hAnsi="Times New Roman" w:cs="Times New Roman"/>
          <w:color w:val="000000" w:themeColor="text1"/>
          <w:sz w:val="28"/>
          <w:szCs w:val="28"/>
        </w:rPr>
        <w:t xml:space="preserve"> настоящего Административного регламента, в уполномоченный орган по собственной инициативе.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4" w:name="P232"/>
      <w:bookmarkEnd w:id="14"/>
      <w:r w:rsidRPr="00452883">
        <w:rPr>
          <w:rFonts w:ascii="Times New Roman" w:hAnsi="Times New Roman" w:cs="Times New Roman"/>
          <w:color w:val="000000" w:themeColor="text1"/>
          <w:sz w:val="28"/>
          <w:szCs w:val="28"/>
        </w:rPr>
        <w:t>35. В случае непредставления заявителем документов (копий документов, сведений) о месте жительства (пребывания) или фактического проживания, необходимых для вынесения решения о назначении государственных пособий самостоятельно, уполномоченный орган запрашивает их в государственных органах, органах местного самоуправления и иных органах, участвующих в предоставлении государственных или муниципальных услуг, в распоряжении которых имеется указанная информация.</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Запрет требовать от заявителя представления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документов и информации или осуществления действий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 предоставлении государственной услуги</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36. Запрещается требовать от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государственных и муниципальных услуг, за исключением документов, указанных в </w:t>
      </w:r>
      <w:hyperlink r:id="rId20" w:history="1">
        <w:r w:rsidRPr="00452883">
          <w:rPr>
            <w:rFonts w:ascii="Times New Roman" w:hAnsi="Times New Roman" w:cs="Times New Roman"/>
            <w:color w:val="000000" w:themeColor="text1"/>
            <w:sz w:val="28"/>
            <w:szCs w:val="28"/>
          </w:rPr>
          <w:t>части 6 статьи 7</w:t>
        </w:r>
      </w:hyperlink>
      <w:r w:rsidRPr="00452883">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72; N 10, ст. 1393; N 29, ст. 4342, 4376; 2016, N 7, ст. 916; N 27, ст. 4293, 4294; N 52, ст. 7482; 2017, N 1, ст. 12; N 31, ст. 4785; N 50, ст. 7555; 2018, N 1, ст. 63; N 9, ст. 1283; N 17, ст. 2427; N 18, ст. 2557; N 24, ст. 3413; N 27, ст. 3954; N 30, ст. 4539; N 31, ст. 4858; 2019, N 14, ст. 1461);</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452883">
          <w:rPr>
            <w:rFonts w:ascii="Times New Roman" w:hAnsi="Times New Roman" w:cs="Times New Roman"/>
            <w:color w:val="000000" w:themeColor="text1"/>
            <w:sz w:val="28"/>
            <w:szCs w:val="28"/>
          </w:rPr>
          <w:t>пунктом 4 части 1 статьи 7</w:t>
        </w:r>
      </w:hyperlink>
      <w:r w:rsidRPr="00452883">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Исчерпывающий перечень оснований для отказа</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приеме документов, необходимых для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37. Оснований для отказа в приеме документов, необходимых для предоставления государственной услуги, не предусмотрено.</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Исчерпывающий перечень оснований для приостановления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или отказа в предоставлении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38. Основания для приостановления предоставления государственной услуги отсутствуют.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39. Оснований для отказа в предоставлении государственной услуги законодательством Российской Федерации не предусмотрено.</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Перечень услуг, которые являются необходимыми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обязательными для предоставления государственной услуги,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том числе сведения о документе (документах), выдаваемом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(выдаваемых) организациями, участвующими в предоставлении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40.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размер и основания взимания государственной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пошлины или иной платы, взимаемой за предоставление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41. За предоставление государственной услуги государственная пошлина или иная плата не взимается.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размер и основания взимания платы</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 предоставление услуг, которые являются необходимыми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обязательными для предоставления государственной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услуги, включая информацию о методике расчета</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размера такой платы</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42. Плата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предусмотрена.</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Максимальный срок ожидания в очереди при подаче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заявления и при получении результата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43.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Срок и порядок регистрации заявления, в том числе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электронной форме</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44. Заявление и документы, необходимые для предоставления государственной услуги, предусмотренные </w:t>
      </w:r>
      <w:hyperlink w:anchor="P222" w:history="1">
        <w:r w:rsidRPr="00452883">
          <w:rPr>
            <w:rFonts w:ascii="Times New Roman" w:hAnsi="Times New Roman" w:cs="Times New Roman"/>
            <w:color w:val="000000" w:themeColor="text1"/>
            <w:sz w:val="28"/>
            <w:szCs w:val="28"/>
          </w:rPr>
          <w:t>пунктами 25</w:t>
        </w:r>
      </w:hyperlink>
      <w:r w:rsidRPr="00452883">
        <w:rPr>
          <w:rFonts w:ascii="Times New Roman" w:hAnsi="Times New Roman" w:cs="Times New Roman"/>
          <w:color w:val="000000" w:themeColor="text1"/>
          <w:sz w:val="28"/>
          <w:szCs w:val="28"/>
        </w:rPr>
        <w:t xml:space="preserve"> - </w:t>
      </w:r>
      <w:hyperlink w:anchor="P230" w:history="1">
        <w:r w:rsidRPr="00452883">
          <w:rPr>
            <w:rFonts w:ascii="Times New Roman" w:hAnsi="Times New Roman" w:cs="Times New Roman"/>
            <w:color w:val="000000" w:themeColor="text1"/>
            <w:sz w:val="28"/>
            <w:szCs w:val="28"/>
          </w:rPr>
          <w:t>33</w:t>
        </w:r>
      </w:hyperlink>
      <w:r w:rsidRPr="00452883">
        <w:rPr>
          <w:rFonts w:ascii="Times New Roman" w:hAnsi="Times New Roman" w:cs="Times New Roman"/>
          <w:color w:val="000000" w:themeColor="text1"/>
          <w:sz w:val="28"/>
          <w:szCs w:val="28"/>
        </w:rPr>
        <w:t xml:space="preserve"> настоящего Административного регламента (далее - необходимые документы), могут быть поданы непосредственно в уполномоченный орган,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Единого портала, портала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Заявление и необходимые документы направляются в уполномоченный орган посредством почтовой связи способом, позволяющим подтвердить факт и дату отправления. В этом случае к заявлению прилагаются заверенные копии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45. При обращении заявителя должностное лицо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принимает заявление и необходимые документы;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б) выдает заявителю расписку-уведомление о приеме заявления и </w:t>
      </w:r>
      <w:proofErr w:type="gramStart"/>
      <w:r w:rsidRPr="00452883">
        <w:rPr>
          <w:rFonts w:ascii="Times New Roman" w:hAnsi="Times New Roman" w:cs="Times New Roman"/>
          <w:color w:val="000000" w:themeColor="text1"/>
          <w:sz w:val="28"/>
          <w:szCs w:val="28"/>
        </w:rPr>
        <w:t>необходимых документов с указанием регистрационного номера</w:t>
      </w:r>
      <w:proofErr w:type="gramEnd"/>
      <w:r w:rsidRPr="00452883">
        <w:rPr>
          <w:rFonts w:ascii="Times New Roman" w:hAnsi="Times New Roman" w:cs="Times New Roman"/>
          <w:color w:val="000000" w:themeColor="text1"/>
          <w:sz w:val="28"/>
          <w:szCs w:val="28"/>
        </w:rPr>
        <w:t xml:space="preserve"> и даты приема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направляет извещение о дате получения заявления заявителю в случае получения документов посредством почтовой связи.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5" w:name="P296"/>
      <w:bookmarkEnd w:id="15"/>
      <w:r w:rsidRPr="00452883">
        <w:rPr>
          <w:rFonts w:ascii="Times New Roman" w:hAnsi="Times New Roman" w:cs="Times New Roman"/>
          <w:color w:val="000000" w:themeColor="text1"/>
          <w:sz w:val="28"/>
          <w:szCs w:val="28"/>
        </w:rPr>
        <w:t>46. Заявление, принятое лично от заявителя, регистрируется уполномоченным органом в день его приема при условии одновременного предъявления (представления) соответствующих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6" w:name="P298"/>
      <w:bookmarkEnd w:id="16"/>
      <w:r w:rsidRPr="00452883">
        <w:rPr>
          <w:rFonts w:ascii="Times New Roman" w:hAnsi="Times New Roman" w:cs="Times New Roman"/>
          <w:color w:val="000000" w:themeColor="text1"/>
          <w:sz w:val="28"/>
          <w:szCs w:val="28"/>
        </w:rPr>
        <w:t xml:space="preserve">47. Заявление, принятое посредством почтовой связи, регистрируется не </w:t>
      </w:r>
      <w:r w:rsidRPr="00452883">
        <w:rPr>
          <w:rFonts w:ascii="Times New Roman" w:hAnsi="Times New Roman" w:cs="Times New Roman"/>
          <w:color w:val="000000" w:themeColor="text1"/>
          <w:sz w:val="28"/>
          <w:szCs w:val="28"/>
        </w:rPr>
        <w:lastRenderedPageBreak/>
        <w:t>позднее первого рабочего дня, следующего за днем его получения уполномоченным органом с копиями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48. В случае если к заявлению, направленному посредством почтовой связи, приложены не все необходимые документы, уполномоченный орган возвращает заявителю заявление и приложенные к нему документы в 5-дневный срок с даты получения этих документов.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7" w:name="P300"/>
      <w:bookmarkEnd w:id="17"/>
      <w:r w:rsidRPr="00452883">
        <w:rPr>
          <w:rFonts w:ascii="Times New Roman" w:hAnsi="Times New Roman" w:cs="Times New Roman"/>
          <w:color w:val="000000" w:themeColor="text1"/>
          <w:sz w:val="28"/>
          <w:szCs w:val="28"/>
        </w:rPr>
        <w:t>49. Заявление, принятое посредством Единого портала, портала услуг регистрируется в автоматическом режиме.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 Срок представления заявителем необходимых документов не должен превышать 5 рабочих дней со дня получения уполномоченным органом заявления. В уведомлении также содержится перечень документов, необходимых для представления заявителем.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расписку-уведомление заявителю на руки.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Требования к помещениям, в которых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предоставляется государственная услуга, к залу ожидания,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местам для заполнения заявления, информационным стендам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 образцами их заполнения и перечнем документов,</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необходимых для предоставления государственной услуги,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размещению и оформлению визуальной, текстовой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мультимедийной информации о порядке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такой услуги, в том числе к обеспечению доступности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для инвалидов указанных объектов в соответствии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 законодательством Российской Федерации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 социальной защите инвалидов</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50. Местоположение помещения уполномоченного органа, в котором предоставляется государственная услуга (далее - помещение уполномоченного органа), должно обеспечивать удобство для заявителей с точки зрения пешеходной доступности от остановок общественного транспорта.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Путь от остановок общественного транспорта до здания (строения), в котором располагается помещение уполномоченного органа, должен быть оборудован соответствующими информационными указателями.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50.1. В случае если имеется возможность, возле здания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51. Помещения уполномоченного органа должны размещаться преимущественно на нижних, предпочтительнее на первых этажах зданий с отдельным входом (по возможности).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Фасад здания (строения), где располагается помещение уполномоченного органа, должен быть оборудован осветительными приборами, позволяющими заявителям ознакомиться с информационной табличкой.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Вход в помещение уполномоченного органа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Передвижение по помещению уполномоченного органа не должно создавать затруднений для лиц с ограниченными возможностями здоровья, включая тех, кто использует кресла-коляски. Помещение уполномоченного органа должно быть достаточно освещено.</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52. Центральный вход в здание уполномоченного органа оборудуется информационной табличкой (вывеской), содержащей следующую информацию: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наименование органа, осуществляющего предоставление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адрес (местонахождение);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график приема граждан.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53. Помещения, предназначенные для приема граждан, оборудуются: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электронной системой управления очередью (по возможности);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световым информационным табло (по возможности);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системой кондиционирования воздуха (по возможности);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г) противопожарной системой и средствами пожаротушения;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системой охраны и видеонаблюдения (по возможности).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54.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условия для беспрепятственного доступа к объекту (зданию, помещению), в котором предоставляется государственная услуга;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сопровождение инвалидов, имеющих стойкие расстройства функции зрения и самостоятельного передвижения;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е) допуск </w:t>
      </w:r>
      <w:proofErr w:type="spellStart"/>
      <w:r w:rsidRPr="00452883">
        <w:rPr>
          <w:rFonts w:ascii="Times New Roman" w:hAnsi="Times New Roman" w:cs="Times New Roman"/>
          <w:color w:val="000000" w:themeColor="text1"/>
          <w:sz w:val="28"/>
          <w:szCs w:val="28"/>
        </w:rPr>
        <w:t>сурдопереводчика</w:t>
      </w:r>
      <w:proofErr w:type="spellEnd"/>
      <w:r w:rsidRPr="00452883">
        <w:rPr>
          <w:rFonts w:ascii="Times New Roman" w:hAnsi="Times New Roman" w:cs="Times New Roman"/>
          <w:color w:val="000000" w:themeColor="text1"/>
          <w:sz w:val="28"/>
          <w:szCs w:val="28"/>
        </w:rPr>
        <w:t xml:space="preserve"> и </w:t>
      </w:r>
      <w:proofErr w:type="spellStart"/>
      <w:r w:rsidRPr="00452883">
        <w:rPr>
          <w:rFonts w:ascii="Times New Roman" w:hAnsi="Times New Roman" w:cs="Times New Roman"/>
          <w:color w:val="000000" w:themeColor="text1"/>
          <w:sz w:val="28"/>
          <w:szCs w:val="28"/>
        </w:rPr>
        <w:t>тифлосурдопереводчика</w:t>
      </w:r>
      <w:proofErr w:type="spellEnd"/>
      <w:r w:rsidRPr="00452883">
        <w:rPr>
          <w:rFonts w:ascii="Times New Roman" w:hAnsi="Times New Roman" w:cs="Times New Roman"/>
          <w:color w:val="000000" w:themeColor="text1"/>
          <w:sz w:val="28"/>
          <w:szCs w:val="28"/>
        </w:rPr>
        <w:t>;</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ж)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22" w:history="1">
        <w:r w:rsidRPr="00452883">
          <w:rPr>
            <w:rFonts w:ascii="Times New Roman" w:hAnsi="Times New Roman" w:cs="Times New Roman"/>
            <w:color w:val="000000" w:themeColor="text1"/>
            <w:sz w:val="28"/>
            <w:szCs w:val="28"/>
          </w:rPr>
          <w:t>форме</w:t>
        </w:r>
      </w:hyperlink>
      <w:r w:rsidRPr="00452883">
        <w:rPr>
          <w:rFonts w:ascii="Times New Roman" w:hAnsi="Times New Roman" w:cs="Times New Roman"/>
          <w:color w:val="000000" w:themeColor="text1"/>
          <w:sz w:val="28"/>
          <w:szCs w:val="28"/>
        </w:rPr>
        <w:t xml:space="preserve"> и в </w:t>
      </w:r>
      <w:hyperlink r:id="rId23" w:history="1">
        <w:r w:rsidRPr="00452883">
          <w:rPr>
            <w:rFonts w:ascii="Times New Roman" w:hAnsi="Times New Roman" w:cs="Times New Roman"/>
            <w:color w:val="000000" w:themeColor="text1"/>
            <w:sz w:val="28"/>
            <w:szCs w:val="28"/>
          </w:rPr>
          <w:t>порядке</w:t>
        </w:r>
      </w:hyperlink>
      <w:r w:rsidRPr="00452883">
        <w:rPr>
          <w:rFonts w:ascii="Times New Roman" w:hAnsi="Times New Roman" w:cs="Times New Roman"/>
          <w:color w:val="000000" w:themeColor="text1"/>
          <w:sz w:val="28"/>
          <w:szCs w:val="28"/>
        </w:rP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оказание инвалидам помощи в преодолении барьеров, мешающих получению ими государственной услуги наравне с другими лицами.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 </w:t>
      </w:r>
      <w:proofErr w:type="gramStart"/>
      <w:r w:rsidRPr="00452883">
        <w:rPr>
          <w:rFonts w:ascii="Times New Roman" w:hAnsi="Times New Roman" w:cs="Times New Roman"/>
          <w:color w:val="000000" w:themeColor="text1"/>
          <w:sz w:val="28"/>
          <w:szCs w:val="28"/>
        </w:rPr>
        <w:t>либо</w:t>
      </w:r>
      <w:proofErr w:type="gramEnd"/>
      <w:r w:rsidRPr="00452883">
        <w:rPr>
          <w:rFonts w:ascii="Times New Roman" w:hAnsi="Times New Roman" w:cs="Times New Roman"/>
          <w:color w:val="000000" w:themeColor="text1"/>
          <w:sz w:val="28"/>
          <w:szCs w:val="28"/>
        </w:rPr>
        <w:t xml:space="preserve"> когда это возможно, ее предоставление обеспечивается по месту жительства инвалида или в </w:t>
      </w:r>
      <w:r w:rsidRPr="00452883">
        <w:rPr>
          <w:rFonts w:ascii="Times New Roman" w:hAnsi="Times New Roman" w:cs="Times New Roman"/>
          <w:color w:val="000000" w:themeColor="text1"/>
          <w:sz w:val="28"/>
          <w:szCs w:val="28"/>
        </w:rPr>
        <w:lastRenderedPageBreak/>
        <w:t>дистанционном режиме.</w:t>
      </w:r>
    </w:p>
    <w:p w:rsidR="00452883" w:rsidRPr="00452883" w:rsidRDefault="005D3C19">
      <w:pPr>
        <w:pStyle w:val="ConsPlusNormal"/>
        <w:spacing w:before="220"/>
        <w:ind w:firstLine="540"/>
        <w:jc w:val="both"/>
        <w:rPr>
          <w:rFonts w:ascii="Times New Roman" w:hAnsi="Times New Roman" w:cs="Times New Roman"/>
          <w:color w:val="000000" w:themeColor="text1"/>
          <w:sz w:val="28"/>
          <w:szCs w:val="28"/>
        </w:rPr>
      </w:pPr>
      <w:hyperlink r:id="rId24" w:history="1">
        <w:r w:rsidR="00452883" w:rsidRPr="00452883">
          <w:rPr>
            <w:rFonts w:ascii="Times New Roman" w:hAnsi="Times New Roman" w:cs="Times New Roman"/>
            <w:color w:val="000000" w:themeColor="text1"/>
            <w:sz w:val="28"/>
            <w:szCs w:val="28"/>
          </w:rPr>
          <w:t>Порядок</w:t>
        </w:r>
      </w:hyperlink>
      <w:r w:rsidR="00452883" w:rsidRPr="00452883">
        <w:rPr>
          <w:rFonts w:ascii="Times New Roman" w:hAnsi="Times New Roman" w:cs="Times New Roman"/>
          <w:color w:val="000000" w:themeColor="text1"/>
          <w:sz w:val="28"/>
          <w:szCs w:val="28"/>
        </w:rP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Министерства N 527н (зарегистрирован Министерством юстиции Российской Федерации 17 сентября 2015 г., регистрационный N 38897).</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55. Помещения, в которых осуществляется прием заявителей, включают зал ожидания и места для приема граждан.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помещениях уполномоченного органа зал ожидания должен быть оснащен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уполномоченного органа, отвечающего за работу компьютера, размещаются на информационном стенде, расположенном рядом с компьютером.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56. При входе в помещения уполномоченного органа и (или) залах ожидания оборудуются информационные стенды, на которых размещается следующая обязательная информация: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почтовый адрес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адрес сайта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справочный номер телефона структурного подразделения уполномоченного органа, ответственного за предоставление государственной услуги, номер телефона-автоинформатора (при наличии);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режим работы структурного подразделения уполномоченного органа, ответственного за предоставление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выдержки из нормативных правовых актов, содержащих нормы, регулирующие деятельность по предоставлению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перечень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форма заявления и образец ее заполнения.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Тексты материалов печатаются удобным для чтения шрифтом, без исправлений, наиболее важные места выделяются.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57. Прием граждан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а) номера кабинки (кабинета);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фамилии, имени, отчества (при наличии) должностного лица.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 принтером и сканером.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58. 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 (месте ожидания), где предоставляется государственная услуга, размещаются информационные материалы, содержащие сведения о возможности участия заявителей в оценке качества предоставления государственных услуг.</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Показатели доступности и качества</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 в том числе количество</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взаимодействий заявителя с должностными лицами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уполномоченного органа при предоставлении государственной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услуги и их продолжительность, возможность получения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информации о ходе предоставления государственной услуги,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том числе с использованием информационно-коммуникационных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технологий, возможность получения государственной услуги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многофункциональном центре, в любом территориальном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подразделении уполномоченного органа, предоставляющего</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государственную услугу, по выбору заявителя,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посредством запроса о предоставлении нескольких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государственных и (или) муниципальных услуг</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многофункциональных центрах</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59. Показателем качества государственной услуги является предоставление государственной услуги в соответствии со стандартом, установленным настоящим Административным регламентом, и удовлетворенность заявителей предоставленной государственной услугой.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60. Показателями доступности государственной услуги являются: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доступность обращения за предоставлением государственной услуги, в том числе лицами с ограниченными физическими возможностями;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возможность обращения за государственной услугой различными способами (личное обращение в уполномоченный орган, через Единый </w:t>
      </w:r>
      <w:r w:rsidRPr="00452883">
        <w:rPr>
          <w:rFonts w:ascii="Times New Roman" w:hAnsi="Times New Roman" w:cs="Times New Roman"/>
          <w:color w:val="000000" w:themeColor="text1"/>
          <w:sz w:val="28"/>
          <w:szCs w:val="28"/>
        </w:rPr>
        <w:lastRenderedPageBreak/>
        <w:t>портал, портал услуг или многофункциональный центр);</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своевременность оказания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количество взаимодействий заявителя (его представителя) с должностными лицами уполномоченного органа при предоставлении государственной услуги и их продолжительность;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возможность обращения за получением государственной услуги по месту жительства или месту фактического проживания (пребывания) заявителей;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 возможность обращения за государственной услугой посредством комплексного запроса о предоставлении нескольких государственных услуг в многофункциональных центрах, предусмотренного </w:t>
      </w:r>
      <w:hyperlink r:id="rId25" w:history="1">
        <w:r w:rsidRPr="00452883">
          <w:rPr>
            <w:rFonts w:ascii="Times New Roman" w:hAnsi="Times New Roman" w:cs="Times New Roman"/>
            <w:color w:val="000000" w:themeColor="text1"/>
            <w:sz w:val="28"/>
            <w:szCs w:val="28"/>
          </w:rPr>
          <w:t>статьей 15.1</w:t>
        </w:r>
      </w:hyperlink>
      <w:r w:rsidRPr="00452883">
        <w:rPr>
          <w:rFonts w:ascii="Times New Roman" w:hAnsi="Times New Roman" w:cs="Times New Roman"/>
          <w:color w:val="000000" w:themeColor="text1"/>
          <w:sz w:val="28"/>
          <w:szCs w:val="28"/>
        </w:rPr>
        <w:t xml:space="preserve"> Федерального закона от 27 июля 2010 г. N 210-ФЗ "Об организации предоставления государственных и муниципальных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61. Взаимодействие заявителя (его представителя) с должностными лицами уполномоченного органа, многофункционального центра при предоставлении государственной услуги осуществляется два раза - при представлении в уполномоченный орган,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62.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 при получении результата предоставления государственной услуги заявителем непосредственно.</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63. В случае направления заявления посредством Единого портала, портала услуг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 в случае получения результата государственной услуги посредством Единого портала, портала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64.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65. С использованием Единого портала, портала услуг обеспечивается: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информирование о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запись на прием в уполномоченный орган;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формирование и направление заявления о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получение сведений о ходе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г.1) прием и регистрация уполномоченным органом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получение результата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оценка доступности и качества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обжалование решений и действий (бездействия) уполномоченного органа, их должностных лиц при предоставлении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Иные требования, в том числе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учитывающие особенности предоставления государственной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услуги по экстерриториальному принципу и особенности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предоставления государственной услуги в электронной форме</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66. При направлении заявления и необходимых документов в форме электронных документов посредством Единого портала, портала услуг может использоваться усиленная квалифицированная электронная подпись или простая электронная подпись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Заявитель может использовать простую электронную подпись в случае, предусмотренном </w:t>
      </w:r>
      <w:hyperlink r:id="rId26" w:history="1">
        <w:r w:rsidRPr="00452883">
          <w:rPr>
            <w:rFonts w:ascii="Times New Roman" w:hAnsi="Times New Roman" w:cs="Times New Roman"/>
            <w:color w:val="000000" w:themeColor="text1"/>
            <w:sz w:val="28"/>
            <w:szCs w:val="28"/>
          </w:rPr>
          <w:t>пунктом 2(1)</w:t>
        </w:r>
      </w:hyperlink>
      <w:r w:rsidRPr="00452883">
        <w:rPr>
          <w:rFonts w:ascii="Times New Roman" w:hAnsi="Times New Roman" w:cs="Times New Roman"/>
          <w:color w:val="000000" w:themeColor="text1"/>
          <w:sz w:val="28"/>
          <w:szCs w:val="28"/>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66.1. 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(пребывания).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66.2. При предоставлении государственной услуги посредством Единого портала, портала услуг заявителю обеспечивается возможность: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получения информации о порядке и сроках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записи на прием в уполномоченный орган для подачи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формирования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направления заявления и необходимых документов в электронной форме;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получения сведений о ходе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получения электронного сообщения о результате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осуществления оценки качества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досудебного (внесудебного) обжалования решений и действий (бездействия) уполномоченного органа, должностного лица, ответственного за предоставление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получения результата государственной услуги в форме электронного документа.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66.3. При предоставлении государственной услуги посредством Единого портала заявителю направляется: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уведомление о приеме и регистрации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уведомление о результатах рассмотрения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67. Прием заявителей в уполномоченном органе осуществляется по предварительной записи.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Запись заявителей на прием в уполномоченный орган (далее - запись) осуществляется посредством Единого портала, портала услуг, сайта уполномоченного органа, многофункционального центра.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Запись на определенную дату заканчивается за сутки до наступления этой </w:t>
      </w:r>
      <w:r w:rsidRPr="00452883">
        <w:rPr>
          <w:rFonts w:ascii="Times New Roman" w:hAnsi="Times New Roman" w:cs="Times New Roman"/>
          <w:color w:val="000000" w:themeColor="text1"/>
          <w:sz w:val="28"/>
          <w:szCs w:val="28"/>
        </w:rPr>
        <w:lastRenderedPageBreak/>
        <w:t>даты.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68. Для осуществления предварительной записи посредством Единого портала, портала услуг, сайта уполномоченного органа, многофункционального центра заявителю необходимо указать запрашиваемые системой данные, в том числе: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фамилию, имя, отчество (при наличии);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страховой номер индивидуального лицевого счета застрахованного лица;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номер телефона;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адрес электронной почты (по желанию);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желаемую дату и время приема.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69. 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70. При осуществлении предварительной записи путем личного обращения заявителю выдается талон-подтверждение, содержащий информацию о дате и времени представления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 осуществлении предварительной записи по телефону заявителю сообщаются дата и время приема документов, а в случае, если заявитель сообщит адрес электронной почты, на указанный адрес также направляется талон-подтверждение.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 осуществлении предварительной записи через сайт уполномоченного органа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71.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Заявитель в любое время вправе отказаться от предварительной записи.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72. Запрещается отказывать в приеме запроса о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портале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Запрещается отказывать в предоставлении государственной услуги в случае, если запрос о предоставлении государственной услуги подан в соответствии с информацией о сроках и порядке предоставления государственной услуги, опубликованной на Едином портале или портале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73.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1"/>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III. Состав, последовательность и сроки выполнения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административных процедур (действий), требования к порядку</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их выполнения, в том числе особенностей выполнения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административных процедур (действий)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электронной форме</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74. Предоставление государственной услуги включает в себя следующие административные процедуры: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прием и регистрация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принятие решения о назначении государственного пособия либо об отказе в назначении государственного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уведомление заявителя о решении о назначении государственного пособия либо об отказе в назначении государственного пособия.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Прием и регистрация заявления и необходимых документов</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76.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77. При приеме заявления и необходимых документов должностное лицо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сверяет данные представленных документов с данными, указанными в заявлении;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снимает копии с документов в случае, если представлены подлинники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заверяет копии документов, подлинники документов возвращает заявителю;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д) регистрирует заявление в сроки, предусмотренные </w:t>
      </w:r>
      <w:hyperlink w:anchor="P296" w:history="1">
        <w:r w:rsidRPr="00452883">
          <w:rPr>
            <w:rFonts w:ascii="Times New Roman" w:hAnsi="Times New Roman" w:cs="Times New Roman"/>
            <w:color w:val="000000" w:themeColor="text1"/>
            <w:sz w:val="28"/>
            <w:szCs w:val="28"/>
          </w:rPr>
          <w:t>пунктами 46</w:t>
        </w:r>
      </w:hyperlink>
      <w:r w:rsidRPr="00452883">
        <w:rPr>
          <w:rFonts w:ascii="Times New Roman" w:hAnsi="Times New Roman" w:cs="Times New Roman"/>
          <w:color w:val="000000" w:themeColor="text1"/>
          <w:sz w:val="28"/>
          <w:szCs w:val="28"/>
        </w:rPr>
        <w:t xml:space="preserve">, </w:t>
      </w:r>
      <w:hyperlink w:anchor="P298" w:history="1">
        <w:r w:rsidRPr="00452883">
          <w:rPr>
            <w:rFonts w:ascii="Times New Roman" w:hAnsi="Times New Roman" w:cs="Times New Roman"/>
            <w:color w:val="000000" w:themeColor="text1"/>
            <w:sz w:val="28"/>
            <w:szCs w:val="28"/>
          </w:rPr>
          <w:t>47</w:t>
        </w:r>
      </w:hyperlink>
      <w:r w:rsidRPr="00452883">
        <w:rPr>
          <w:rFonts w:ascii="Times New Roman" w:hAnsi="Times New Roman" w:cs="Times New Roman"/>
          <w:color w:val="000000" w:themeColor="text1"/>
          <w:sz w:val="28"/>
          <w:szCs w:val="28"/>
        </w:rPr>
        <w:t xml:space="preserve"> и </w:t>
      </w:r>
      <w:hyperlink w:anchor="P300" w:history="1">
        <w:r w:rsidRPr="00452883">
          <w:rPr>
            <w:rFonts w:ascii="Times New Roman" w:hAnsi="Times New Roman" w:cs="Times New Roman"/>
            <w:color w:val="000000" w:themeColor="text1"/>
            <w:sz w:val="28"/>
            <w:szCs w:val="28"/>
          </w:rPr>
          <w:t>49</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е) выдает (направляет) заявителю расписку-уведомление о приеме заявления и </w:t>
      </w:r>
      <w:proofErr w:type="gramStart"/>
      <w:r w:rsidRPr="00452883">
        <w:rPr>
          <w:rFonts w:ascii="Times New Roman" w:hAnsi="Times New Roman" w:cs="Times New Roman"/>
          <w:color w:val="000000" w:themeColor="text1"/>
          <w:sz w:val="28"/>
          <w:szCs w:val="28"/>
        </w:rPr>
        <w:t>документов с указанием регистрационного номера</w:t>
      </w:r>
      <w:proofErr w:type="gramEnd"/>
      <w:r w:rsidRPr="00452883">
        <w:rPr>
          <w:rFonts w:ascii="Times New Roman" w:hAnsi="Times New Roman" w:cs="Times New Roman"/>
          <w:color w:val="000000" w:themeColor="text1"/>
          <w:sz w:val="28"/>
          <w:szCs w:val="28"/>
        </w:rPr>
        <w:t xml:space="preserve"> и даты приема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78.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назначение государственного пособия не отнесено к компетенции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заявителем не представлены в уполномоченный орган надлежащим образом оформленное заявление и (или) в полном объеме необходимые документы.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79. Результатом административной процедуры является прием и регистрация заявления и необходимых документов.</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Взаимодействие с иными органами государственной власти,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направление межведомственных запросов в указанные органы</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для получения документов и сведений, которые находятся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распоряжении указанных государственных органов</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80. Основанием для направления запросов для получения информации, влияющей на право заявителя на получение государственной услуги, является прием и регистрация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81. При предоставлении государственной услуги уполномоченный орган взаимодействует с судами, территориальными органами исполнительной власти субъектов Российской Федерации, осуществляющими полномочия в области содействия занятости населения; территориальными органами федерального органа исполнительной власти, осуществляющего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сборов и страховых взносов в случаях, </w:t>
      </w:r>
      <w:r w:rsidRPr="00452883">
        <w:rPr>
          <w:rFonts w:ascii="Times New Roman" w:hAnsi="Times New Roman" w:cs="Times New Roman"/>
          <w:color w:val="000000" w:themeColor="text1"/>
          <w:sz w:val="28"/>
          <w:szCs w:val="28"/>
        </w:rPr>
        <w:lastRenderedPageBreak/>
        <w:t>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за производством и оборотом табачной продукции, за применением контрольно-кассовой техники, а также функции органа валютного контроля в пределах компетенции налоговых органов; федеральным органом исполнительной власти, осуществляющим правоприменительные функции, функции по контролю и надзору в сфере исполнения уголовных наказаний в отношении осужденных,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 осужденных и осужденных, которым судом предоставлена отсрочка отбывания наказания, и по контролю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 воинскими частями, учреждениями и организациями федеральных органов исполнительной власти, в которых законом предусмотрена военная служба, и военными комиссариатами муниципальных образований; территориальными органами Фонда социального страхования Российской Федерации; с федеральным органом исполнительной власти, уполномоченным на осуществление функций по контролю и надзору в сфере миграции, и его территориальными органами, в распоряжении которых имеется информация о месте жительства (пребывания) или фактического проживания заявителя; органами записи актов гражданского состояния.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82. В течение 5 рабочих дней после приема и регистрации заявления должностное лицо уполномоченного органа направляет запросы в органы и организации, имеющие в распоряжении информацию: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о прохождении гражданином военной службы по призыву, о переводе военнослужащего в другую воинскую часть, о досрочном увольнении военнослужащего и других случаях прекращения им военной службы по призыву, о расформировании (ликвидации) воинской части, находящейся за пределами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о признании заявителя безработным, о невыплате пособия по безработице;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г) о нахождении родителей под стражей или об отбывании ими наказания в виде лишения свободы;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подтверждающую статус плательщика страховых взносов на обязательное социальное страхование,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83. Органы, указанные в </w:t>
      </w:r>
      <w:hyperlink w:anchor="P232" w:history="1">
        <w:r w:rsidRPr="00452883">
          <w:rPr>
            <w:rFonts w:ascii="Times New Roman" w:hAnsi="Times New Roman" w:cs="Times New Roman"/>
            <w:color w:val="000000" w:themeColor="text1"/>
            <w:sz w:val="28"/>
            <w:szCs w:val="28"/>
          </w:rPr>
          <w:t>пункте 35</w:t>
        </w:r>
      </w:hyperlink>
      <w:r w:rsidRPr="00452883">
        <w:rPr>
          <w:rFonts w:ascii="Times New Roman" w:hAnsi="Times New Roman" w:cs="Times New Roman"/>
          <w:color w:val="000000" w:themeColor="text1"/>
          <w:sz w:val="28"/>
          <w:szCs w:val="28"/>
        </w:rPr>
        <w:t xml:space="preserve"> настоящего Административного регламента, обязаны рассмотреть межведомственные запросы уполномоченного органа и направить ответ в срок, не превышающий 5 рабочих дней со дня их поступления в такие органы и организации.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84. Результатом административной процедуры является получение документов и сведений, которые находятся в распоряжении государственных органов, влияющих на право заявителя на получение 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Принятие решения о назначении государственного пособия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либо об отказе в назначении государственного пособия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85. Основанием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 влияющей на право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86. Уполномоченный орган: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определяет наличие либо отсутствие права заявителя на получение государственной услуги в соответствии с законодательством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принимает решение о назначении (об отказе в назначении) государственного пособия в 10-дневный срок с даты подачи заявления и необходимых документов, которое подписывается руководителем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87. Государственные пособия назначаются, если обращение за ними последовало не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88. 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 указанные заявителем, не позднее 26 числа месяца, следующего за месяцем приема (регистрации) заявления и необходимых документов, исходя из </w:t>
      </w:r>
      <w:r w:rsidRPr="00452883">
        <w:rPr>
          <w:rFonts w:ascii="Times New Roman" w:hAnsi="Times New Roman" w:cs="Times New Roman"/>
          <w:color w:val="000000" w:themeColor="text1"/>
          <w:sz w:val="28"/>
          <w:szCs w:val="28"/>
        </w:rPr>
        <w:lastRenderedPageBreak/>
        <w:t xml:space="preserve">размеров государственных пособий, назначенных в соответствии с Федеральным </w:t>
      </w:r>
      <w:hyperlink r:id="rId27" w:history="1">
        <w:r w:rsidRPr="00452883">
          <w:rPr>
            <w:rFonts w:ascii="Times New Roman" w:hAnsi="Times New Roman" w:cs="Times New Roman"/>
            <w:color w:val="000000" w:themeColor="text1"/>
            <w:sz w:val="28"/>
            <w:szCs w:val="28"/>
          </w:rPr>
          <w:t>законом</w:t>
        </w:r>
      </w:hyperlink>
      <w:r w:rsidRPr="00452883">
        <w:rPr>
          <w:rFonts w:ascii="Times New Roman" w:hAnsi="Times New Roman" w:cs="Times New Roman"/>
          <w:color w:val="000000" w:themeColor="text1"/>
          <w:sz w:val="28"/>
          <w:szCs w:val="28"/>
        </w:rPr>
        <w:t xml:space="preserve"> от 19 мая 1995 г. N 81-ФЗ.</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государственного пособия, в размере, предусмотренном законодательством Российской Федерации на соответствующий период.</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89. Решение об отказе в назначении государственного пособия выносится по основаниям, указанным в </w:t>
      </w:r>
      <w:hyperlink r:id="rId28" w:history="1">
        <w:r w:rsidRPr="00452883">
          <w:rPr>
            <w:rFonts w:ascii="Times New Roman" w:hAnsi="Times New Roman" w:cs="Times New Roman"/>
            <w:color w:val="000000" w:themeColor="text1"/>
            <w:sz w:val="28"/>
            <w:szCs w:val="28"/>
          </w:rPr>
          <w:t>пункте 4</w:t>
        </w:r>
      </w:hyperlink>
      <w:r w:rsidRPr="00452883">
        <w:rPr>
          <w:rFonts w:ascii="Times New Roman" w:hAnsi="Times New Roman" w:cs="Times New Roman"/>
          <w:color w:val="000000" w:themeColor="text1"/>
          <w:sz w:val="28"/>
          <w:szCs w:val="28"/>
        </w:rPr>
        <w:t xml:space="preserve"> Порядка и условий назначения и выплаты государственных пособий гражданам, имеющим детей, утвержденного приказом Министерства здравоохранения и социального развития Российской Федерации от 23 декабря 2009 г. N 1012н (далее - Порядок), </w:t>
      </w:r>
      <w:hyperlink r:id="rId29" w:history="1">
        <w:r w:rsidRPr="00452883">
          <w:rPr>
            <w:rFonts w:ascii="Times New Roman" w:hAnsi="Times New Roman" w:cs="Times New Roman"/>
            <w:color w:val="000000" w:themeColor="text1"/>
            <w:sz w:val="28"/>
            <w:szCs w:val="28"/>
          </w:rPr>
          <w:t>абзаца третьего пункта 25</w:t>
        </w:r>
      </w:hyperlink>
      <w:r w:rsidRPr="00452883">
        <w:rPr>
          <w:rFonts w:ascii="Times New Roman" w:hAnsi="Times New Roman" w:cs="Times New Roman"/>
          <w:color w:val="000000" w:themeColor="text1"/>
          <w:sz w:val="28"/>
          <w:szCs w:val="28"/>
        </w:rPr>
        <w:t xml:space="preserve"> Порядка, а также в случае, если обращение за ними последовало позднее 6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окончания военнослужащим военной службы по призыву.</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90.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Уведомление заявителя о решении о назначении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государственного пособия либо об отказе в назначении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государственного пособия</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91. Основанием для уведомления заявителя о решении о назначении государственного пособия либо об отказе в назначении государственного пособия является принятие решения о назначении государственного </w:t>
      </w:r>
      <w:proofErr w:type="gramStart"/>
      <w:r w:rsidRPr="00452883">
        <w:rPr>
          <w:rFonts w:ascii="Times New Roman" w:hAnsi="Times New Roman" w:cs="Times New Roman"/>
          <w:color w:val="000000" w:themeColor="text1"/>
          <w:sz w:val="28"/>
          <w:szCs w:val="28"/>
        </w:rPr>
        <w:t>пособия</w:t>
      </w:r>
      <w:proofErr w:type="gramEnd"/>
      <w:r w:rsidRPr="00452883">
        <w:rPr>
          <w:rFonts w:ascii="Times New Roman" w:hAnsi="Times New Roman" w:cs="Times New Roman"/>
          <w:color w:val="000000" w:themeColor="text1"/>
          <w:sz w:val="28"/>
          <w:szCs w:val="28"/>
        </w:rPr>
        <w:t xml:space="preserve"> либо об отказе в назначении государственного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18" w:name="P526"/>
      <w:bookmarkEnd w:id="18"/>
      <w:r w:rsidRPr="00452883">
        <w:rPr>
          <w:rFonts w:ascii="Times New Roman" w:hAnsi="Times New Roman" w:cs="Times New Roman"/>
          <w:color w:val="000000" w:themeColor="text1"/>
          <w:sz w:val="28"/>
          <w:szCs w:val="28"/>
        </w:rPr>
        <w:t>92. Уполномоченный орган уведомляет о принятом решении по адресу, указанному заявителем, почтовым отправлением в течение 5 рабочих дней после принятия решения.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случае подачи заявления в форме электронного документа посредством Единого портала,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портала </w:t>
      </w:r>
      <w:r w:rsidRPr="00452883">
        <w:rPr>
          <w:rFonts w:ascii="Times New Roman" w:hAnsi="Times New Roman" w:cs="Times New Roman"/>
          <w:color w:val="000000" w:themeColor="text1"/>
          <w:sz w:val="28"/>
          <w:szCs w:val="28"/>
        </w:rPr>
        <w:lastRenderedPageBreak/>
        <w:t>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93. Результатом административной процедуры является направление заявителю уведомления о решении о назначении государственного пособия либо об отказе в назначении государственного пособия.</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Особенности выполнения административных процедур</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(действий) в электронной форме</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94. Предоставление государственной услуги в электронной форме посредством Единого портала, портала услуг включает в себя следующие административные процедуры (действия):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прием и регистрация заявления и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б) направление электронного уведомления заявителю о получении заявления с указанием даты представления в уполномоченный орган необходимых документов в соответствии с </w:t>
      </w:r>
      <w:hyperlink w:anchor="P300" w:history="1">
        <w:r w:rsidRPr="00452883">
          <w:rPr>
            <w:rFonts w:ascii="Times New Roman" w:hAnsi="Times New Roman" w:cs="Times New Roman"/>
            <w:color w:val="000000" w:themeColor="text1"/>
            <w:sz w:val="28"/>
            <w:szCs w:val="28"/>
          </w:rPr>
          <w:t>пунктом 49</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уведомление заявителя о принятом решении о назначении государственного пособия либо об отказе в назначении государственного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95. При поступлении заявления в электронной форме должностное лицо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сверяет данные, содержащиеся в направленных посредством Единого портала, портала услуг, документах, с данными, указанными в заявлении;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направляет заявителю электронное уведомление о получении заявления с указанием даты представления в уполномоченный орган необходимых документов;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направляет межведомственные запросы в органы государственной власти для получения документов и сведений, которые находятся в распоряжении указанных государственных органов, а также информации, влияющей на право заявителя на получение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 xml:space="preserve">д) направляет заявителю уведомление о принятом решении в электронной форме в соответствии с </w:t>
      </w:r>
      <w:hyperlink w:anchor="P526" w:history="1">
        <w:r w:rsidRPr="00452883">
          <w:rPr>
            <w:rFonts w:ascii="Times New Roman" w:hAnsi="Times New Roman" w:cs="Times New Roman"/>
            <w:color w:val="000000" w:themeColor="text1"/>
            <w:sz w:val="28"/>
            <w:szCs w:val="28"/>
          </w:rPr>
          <w:t>пунктом 92</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исправления допущенных опечаток</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ошибок в выданных в результате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 документах</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96. В случае если в выданных в результате предоставления государственной услуги документах допущены опечатки и (или) ошибки, то заявитель вправе обратиться в уполномоченный орган посредством почтовой связи, Единого портала или портала услуг, через многофункциональный центр либо непосредственно при личном обращении в уполномоченный орган с письмом о необходимости исправления допущенных опечаток и (или) ошибок с изложением их сути и приложением копии документа, содержащего опечатки и (или) ошибки.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97. Регистрация письма о необходимости исправления допущенных опечаток и (или) ошибок осуществляется в сроки, предусмотренные </w:t>
      </w:r>
      <w:hyperlink w:anchor="P296" w:history="1">
        <w:r w:rsidRPr="00452883">
          <w:rPr>
            <w:rFonts w:ascii="Times New Roman" w:hAnsi="Times New Roman" w:cs="Times New Roman"/>
            <w:color w:val="000000" w:themeColor="text1"/>
            <w:sz w:val="28"/>
            <w:szCs w:val="28"/>
          </w:rPr>
          <w:t>пунктами 46</w:t>
        </w:r>
      </w:hyperlink>
      <w:r w:rsidRPr="00452883">
        <w:rPr>
          <w:rFonts w:ascii="Times New Roman" w:hAnsi="Times New Roman" w:cs="Times New Roman"/>
          <w:color w:val="000000" w:themeColor="text1"/>
          <w:sz w:val="28"/>
          <w:szCs w:val="28"/>
        </w:rPr>
        <w:t xml:space="preserve">, </w:t>
      </w:r>
      <w:hyperlink w:anchor="P298" w:history="1">
        <w:r w:rsidRPr="00452883">
          <w:rPr>
            <w:rFonts w:ascii="Times New Roman" w:hAnsi="Times New Roman" w:cs="Times New Roman"/>
            <w:color w:val="000000" w:themeColor="text1"/>
            <w:sz w:val="28"/>
            <w:szCs w:val="28"/>
          </w:rPr>
          <w:t>47</w:t>
        </w:r>
      </w:hyperlink>
      <w:r w:rsidRPr="00452883">
        <w:rPr>
          <w:rFonts w:ascii="Times New Roman" w:hAnsi="Times New Roman" w:cs="Times New Roman"/>
          <w:color w:val="000000" w:themeColor="text1"/>
          <w:sz w:val="28"/>
          <w:szCs w:val="28"/>
        </w:rPr>
        <w:t xml:space="preserve"> и </w:t>
      </w:r>
      <w:hyperlink w:anchor="P300" w:history="1">
        <w:r w:rsidRPr="00452883">
          <w:rPr>
            <w:rFonts w:ascii="Times New Roman" w:hAnsi="Times New Roman" w:cs="Times New Roman"/>
            <w:color w:val="000000" w:themeColor="text1"/>
            <w:sz w:val="28"/>
            <w:szCs w:val="28"/>
          </w:rPr>
          <w:t>49</w:t>
        </w:r>
      </w:hyperlink>
      <w:r w:rsidRPr="00452883">
        <w:rPr>
          <w:rFonts w:ascii="Times New Roman" w:hAnsi="Times New Roman" w:cs="Times New Roman"/>
          <w:color w:val="000000" w:themeColor="text1"/>
          <w:sz w:val="28"/>
          <w:szCs w:val="28"/>
        </w:rPr>
        <w:t xml:space="preserve">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98. В течение 10 рабочих дней с момента регистрации в уполномоченном органе письма о необходимости исправления допущенных опечаток и (или) ошибок уполномоченный орган подготавливает и направляет заявителю новые документы, в которые внесены соответствующие исправления.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99. Документ, выдаваемый в результате предоставления государственной услуги, в который внесены исправления, вручаются заявителю лично или направляются заказным почтовым отправлением с уведомлением о вручении.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в многофункциональный центр для выдачи заявителю.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направления письма о необходимости исправления допущенных опечаток и (или) ошибок в форме электронного документа посредством Единого портала, портала услуг исправленное уведомление в форме электронного документа после принятия решения направляется заявителю посредством Единого портала, портала услуг.</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1"/>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IV. Формы контроля за предоставлением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осуществления текущего контроля за соблюдением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исполнением должностными лицами положений настоящего</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Административного регламента и иных нормативных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правовых актов, устанавливающих требования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 предоставлению государственной услуги,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также принятием ими решений</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94. Текущий контроль за соблюдением и исполнением должностным лицом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уполномоченного органа, ответственного за предоставление государственной услуги, а также руководством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Текущий контроль за предоставлением должностным лицом уполномоченного органа государственной услуги осуществляется на постоянной основе (по итогам рабочего дня) по данным журнала учета заявлений и решений уполномоченного органа.</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и периодичность осуществления плановых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внеплановых проверок полноты и качества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 в том числе порядок и формы</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контроля за полнотой и качеством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95. В целях осуществления контроля за соблюдением и исполнением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руководитель уполномоченного органа, ответственный за организацию работы по предоставлению государственной услуги, может проводить проверки полноты и качества предоставления государственной услуги (далее - проверки) уполномоченным органом.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Проверки осуществляются на основании актов и распорядительных документов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Периодичность проведения проверок за исполнением настоящего Административного регламента устанавливается руководителем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Проверки также могут носить тематический характер.</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 проверке могут рассматриваться все вопросы, связанные с предоставлением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Проверки проводятся с целью выявления и устранения нарушений при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Надзор и контроль за полнотой и качеством осуществления уполномоченным органом предоставления государственной услуги осуществляет Федеральная служба по труду и занятости путем проведения плановых (внеплановых) выездных (документарных) проверок.</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Перечень должностных лиц, уполномоченных на проведение проверок, периодичность осуществления контроля в виде плановых (внеплановых), выездных (документарных) проверок определяется в установленном порядке Федеральной службой по труду и занятости.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Ответственность должностных лиц уполномоченного органа</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 решения и действия (бездействие), принимаемые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(осуществляемые) ими в ходе предоставления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96. Должностные лица уполномоченного органа несут персональную ответственность за предоставление государственной услуги, соблюдение сроков и порядка предоставления государственной услуги, установленных настоящим Административным регламентом.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Административного регламента.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97. Должностные лица уполномоченного органа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w:t>
      </w:r>
      <w:proofErr w:type="gramStart"/>
      <w:r w:rsidRPr="00452883">
        <w:rPr>
          <w:rFonts w:ascii="Times New Roman" w:hAnsi="Times New Roman" w:cs="Times New Roman"/>
          <w:color w:val="000000" w:themeColor="text1"/>
          <w:sz w:val="28"/>
          <w:szCs w:val="28"/>
        </w:rPr>
        <w:t>служебную</w:t>
      </w:r>
      <w:proofErr w:type="gramEnd"/>
      <w:r w:rsidRPr="00452883">
        <w:rPr>
          <w:rFonts w:ascii="Times New Roman" w:hAnsi="Times New Roman" w:cs="Times New Roman"/>
          <w:color w:val="000000" w:themeColor="text1"/>
          <w:sz w:val="28"/>
          <w:szCs w:val="28"/>
        </w:rPr>
        <w:t xml:space="preserve">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Требования к порядку и формам контроля за предоставлением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государственной услуги, в том числе со стороны граждан,</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их объединений и организаций</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98. Уполномоченный орган осуществляет постоянный контроль за предоставлением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Уполномоченным органом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w:t>
      </w:r>
      <w:r w:rsidRPr="00452883">
        <w:rPr>
          <w:rFonts w:ascii="Times New Roman" w:hAnsi="Times New Roman" w:cs="Times New Roman"/>
          <w:color w:val="000000" w:themeColor="text1"/>
          <w:sz w:val="28"/>
          <w:szCs w:val="28"/>
        </w:rPr>
        <w:lastRenderedPageBreak/>
        <w:t>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99.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При предоставлении заявителю результата государственной услуги должностное лицо уполномоченного органа (работник многофункционального центра)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(работник многофункционального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 предоставленный заявителем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1"/>
        <w:rPr>
          <w:rFonts w:ascii="Times New Roman" w:hAnsi="Times New Roman" w:cs="Times New Roman"/>
          <w:color w:val="000000" w:themeColor="text1"/>
          <w:sz w:val="28"/>
          <w:szCs w:val="28"/>
        </w:rPr>
      </w:pPr>
      <w:bookmarkStart w:id="19" w:name="P608"/>
      <w:bookmarkEnd w:id="19"/>
      <w:r w:rsidRPr="00452883">
        <w:rPr>
          <w:rFonts w:ascii="Times New Roman" w:hAnsi="Times New Roman" w:cs="Times New Roman"/>
          <w:color w:val="000000" w:themeColor="text1"/>
          <w:sz w:val="28"/>
          <w:szCs w:val="28"/>
        </w:rPr>
        <w:t>V. Досудебный (внесудебный)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обжалования решений и действий (бездействия)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уполномоченного органа, его должностных лиц</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Информация для заявителя о его праве подать жалобу</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на решения и (или) действия (бездействие) уполномоченного</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органа, его должностных лиц</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100. Заявитель имеет право подать жалобу на решения и (или) действия (бездействие) уполномоченного органа, его должностных лиц при предоставлении государственной услуги (далее - жалоба), в том числе в </w:t>
      </w:r>
      <w:r w:rsidRPr="00452883">
        <w:rPr>
          <w:rFonts w:ascii="Times New Roman" w:hAnsi="Times New Roman" w:cs="Times New Roman"/>
          <w:color w:val="000000" w:themeColor="text1"/>
          <w:sz w:val="28"/>
          <w:szCs w:val="28"/>
        </w:rPr>
        <w:lastRenderedPageBreak/>
        <w:t>досудебном (внесудебном) порядке в следующих случаях: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нарушение срока регистрации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нарушение срока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требование у заявителя документов, информации или осуществления действий, не предусмотренных нормативными правовыми актами Российской Федерации для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отказ уполномоченного органа, его должностных лиц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нарушение срока или порядка выдачи документов по результатам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Предмет жалобы</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101. Предметом жалобы является нарушение прав и законных интересов заявителя, противоправные решения и (или) действия (бездействие) уполномоченного органа, его должностных лиц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Уполномоченный орган и уполномоченные</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на рассмотрение жалобы должностные лица, которым</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может быть направлена жалоба</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102. Жалоба подается заявителем в письменной форме на бумажном носителе, в электронной форме в уполномоченный орган.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Жалобы на решения и действия (бездействие) руководителя уполномоченного органа рассматриваются непосредственно должностным лицом органа исполнительной власти субъекта Российской Федерации, уполномоченным на рассмотрение жалоб.</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подачи и рассмотрения жалобы</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103. Жалоба должна содержать: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наименование уполномоченного органа, фамилию, имя, отчество (при наличии) его должностных лиц, предоставляющих государственную услугу, и (или) их руководителей, решения и действия (бездействие) которых обжалуются;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сведения об обжалуемых решениях и (или) действиях (бездействии) уполномоченного органа, должностного лица уполномоченного органа, его руководителя;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доводы, на основании которых заявитель не согласен с решениями и (или) действиями (бездействием) уполномоченного органа, должностного лица уполномоченного органа, его руководителя.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Заявителем представляются документы (при наличии), подтверждающие его доводы либо их копии.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104. В случае подачи жалобы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заключенным между многофункциональным центром и уполномоченным органом, но не позднее рабочего дня, следующего за днем поступления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105. Прием жалоб в письменной форме осуществляется уполномоченным органом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w:t>
      </w:r>
      <w:r w:rsidRPr="00452883">
        <w:rPr>
          <w:rFonts w:ascii="Times New Roman" w:hAnsi="Times New Roman" w:cs="Times New Roman"/>
          <w:color w:val="000000" w:themeColor="text1"/>
          <w:sz w:val="28"/>
          <w:szCs w:val="28"/>
        </w:rPr>
        <w:lastRenderedPageBreak/>
        <w:t>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Время приема жалоб должно совпадать со временем предоставления государственных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bookmarkStart w:id="20" w:name="P650"/>
      <w:bookmarkEnd w:id="20"/>
      <w:r w:rsidRPr="00452883">
        <w:rPr>
          <w:rFonts w:ascii="Times New Roman" w:hAnsi="Times New Roman" w:cs="Times New Roman"/>
          <w:color w:val="000000" w:themeColor="text1"/>
          <w:sz w:val="28"/>
          <w:szCs w:val="28"/>
        </w:rPr>
        <w:t>106.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При подаче жалобы представителем заявителя посредством почтовой связи к жалобе прилагается копия документа, подтверждающая полномочия представителя, заверенная в установленном порядке.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107. В электронном виде жалоба может быть подана заявителем посредством сайта уполномоченного органа, Единого портала, портала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При подаче жалобы в электронном виде документы, указанные в </w:t>
      </w:r>
      <w:hyperlink w:anchor="P650" w:history="1">
        <w:r w:rsidRPr="00452883">
          <w:rPr>
            <w:rFonts w:ascii="Times New Roman" w:hAnsi="Times New Roman" w:cs="Times New Roman"/>
            <w:color w:val="000000" w:themeColor="text1"/>
            <w:sz w:val="28"/>
            <w:szCs w:val="28"/>
          </w:rPr>
          <w:t>пункте 106</w:t>
        </w:r>
      </w:hyperlink>
      <w:r w:rsidRPr="00452883">
        <w:rPr>
          <w:rFonts w:ascii="Times New Roman"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108. В уполномоченном органе определяются уполномоченные на рассмотрение жалоб должностные лица, которые обеспечивают: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прием и рассмотрение жалоб;</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направление жалоб в уполномоченный на их рассмотрение орган.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109. Жалобы на решения и (или) действия (бездействие) должностного лица уполномоченного органа рассматриваются руководителем уполномоченного органа или должностным лицом уполномоченного органа, уполномоченным на рассмотрение жалоб. Жалобы на решения и (или) действия (бездействие) руководителя уполномоченного органа рассматриваются должностным лицом органа исполнительной власти субъекта Российской Федерации, уполномоченным на рассмотрение жалоб.</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111. Уполномоченный орган обеспечивает:</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оснащение мест приема жалоб;</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б) информирование заявителей о порядке обжалования решений и (или) действий (бездействия) уполномоченного органа, должностных лиц </w:t>
      </w:r>
      <w:r w:rsidRPr="00452883">
        <w:rPr>
          <w:rFonts w:ascii="Times New Roman" w:hAnsi="Times New Roman" w:cs="Times New Roman"/>
          <w:color w:val="000000" w:themeColor="text1"/>
          <w:sz w:val="28"/>
          <w:szCs w:val="28"/>
        </w:rPr>
        <w:lastRenderedPageBreak/>
        <w:t>уполномоченного органа посредством размещения информации на информационных стендах в местах предоставления государственной услуги, на сайте уполномоченного органа, на Едином портале, портале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консультирование заявителей о порядке обжалования решений и (или) действий (бездействия) уполномоченного органа, должностных лиц уполномоченного органа при личном приеме, по телефону, с использованием сайта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формирование и представление ежеквартально в Федеральную службу по труду и занятости отчетности о полученных и рассмотренных жалобах (в том числе о количестве удовлетворенных и неудовлетворенных жалоб).</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Сроки рассмотрения жалобы</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112. Жалоба, поступившая в уполномоченный орган, подлежит регистрации не позднее рабочего дня, следующего за днем ее поступления.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113. Жалоба 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Результат рассмотрения жалобы</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114. Результатом рассмотрения жалобы является принятие одного из следующих решений: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удовлетворить жалобу, в том числе в форме отмены принятого уполномоченным органом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отказать в удовлетворении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115. 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w:t>
      </w:r>
      <w:r w:rsidRPr="00452883">
        <w:rPr>
          <w:rFonts w:ascii="Times New Roman" w:hAnsi="Times New Roman" w:cs="Times New Roman"/>
          <w:color w:val="000000" w:themeColor="text1"/>
          <w:sz w:val="28"/>
          <w:szCs w:val="28"/>
        </w:rPr>
        <w:lastRenderedPageBreak/>
        <w:t>дней со дня принятия соответствующего решения, если иное не установлено законодательством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116. В удовлетворении жалобы может быть отказано в следующих случаях: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наличие вступившего в законную силу решения суда по жалобе о том же предмете и по тем же основаниям;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наличие решения по жалобе, принятого ранее в соответствии с требованиями </w:t>
      </w:r>
      <w:hyperlink r:id="rId30" w:history="1">
        <w:r w:rsidRPr="00452883">
          <w:rPr>
            <w:rFonts w:ascii="Times New Roman" w:hAnsi="Times New Roman" w:cs="Times New Roman"/>
            <w:color w:val="000000" w:themeColor="text1"/>
            <w:sz w:val="28"/>
            <w:szCs w:val="28"/>
          </w:rPr>
          <w:t>Правил</w:t>
        </w:r>
      </w:hyperlink>
      <w:r w:rsidRPr="00452883">
        <w:rPr>
          <w:rFonts w:ascii="Times New Roman" w:hAnsi="Times New Roman" w:cs="Times New Roman"/>
          <w:color w:val="000000" w:themeColor="text1"/>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утвержденных постановлением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в отношении того же заявителя и по тому же предмету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117. Жалоба может быть оставлена без ответа в следующих случаях: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уполномоченного органа, а также членов его семьи;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118. В ответе по результатам рассмотрения жалобы указываются: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наименование органа, предоставляющего государственную услугу, рассмотревшего жалобу, должность, фамилия, имя, отчество (при наличии) должностного лица, принявшего решение по жалобе;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номер, дата, место принятия решения, включая сведения о должностном лице уполномоченного органа, решения и (или) действия (бездействие) которого обжалуется;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в) фамилия, имя, отчество (при наличии)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основания для принятия решения по жалобе;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принятое по жалобе решение;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сведения о порядке обжалования принятого по жалобе решения.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уполномоченное на рассмотрение жалоб, направляет имеющиеся материалы в органы прокуратуры.</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информирования заявителя о результатах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рассмотрения жалобы</w:t>
      </w:r>
    </w:p>
    <w:p w:rsidR="00452883" w:rsidRPr="00452883" w:rsidRDefault="00452883">
      <w:pPr>
        <w:pStyle w:val="ConsPlusNormal"/>
        <w:jc w:val="right"/>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120. 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обжалования решения по жалобе</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121. Заявитель вправе обжаловать решение, принятое по жалобе, направив его в Федеральную службу по труду и занятости.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122. В случае если заявитель не удовлетворен решением, принятым в ходе рассмотрения жалобы или отсутствием решения по ней, то он вправе обжаловать принятое решение в соответствии с законодательством Российской Федерации.</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Право заявителя на получение информации и документов,</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необходимых для обоснования и рассмотрения жалобы</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123. Заявитель имеет право на получение исчерпывающей информации и документов, необходимых для обоснования и рассмотрения жалобы.</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Способы информирования заявителей о порядке подачи</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и рассмотрения жалобы</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124.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Перечень нормативных правовых актов, регулирующих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порядок досудебного (внесудебного) обжалования решений</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действий (бездействия) уполномоченного органа,</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также его должностных лиц</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125.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Федеральным </w:t>
      </w:r>
      <w:hyperlink r:id="rId31" w:history="1">
        <w:r w:rsidRPr="00452883">
          <w:rPr>
            <w:rFonts w:ascii="Times New Roman" w:hAnsi="Times New Roman" w:cs="Times New Roman"/>
            <w:color w:val="000000" w:themeColor="text1"/>
            <w:sz w:val="28"/>
            <w:szCs w:val="28"/>
          </w:rPr>
          <w:t>законом</w:t>
        </w:r>
      </w:hyperlink>
      <w:r w:rsidRPr="00452883">
        <w:rPr>
          <w:rFonts w:ascii="Times New Roman" w:hAnsi="Times New Roman" w:cs="Times New Roman"/>
          <w:color w:val="000000" w:themeColor="text1"/>
          <w:sz w:val="28"/>
          <w:szCs w:val="28"/>
        </w:rPr>
        <w:t xml:space="preserve"> от 27 июля 2010 г. N 210-ФЗ "Об организации предоставления государственных и муниципальных услуг" и </w:t>
      </w:r>
      <w:hyperlink r:id="rId32" w:history="1">
        <w:r w:rsidRPr="00452883">
          <w:rPr>
            <w:rFonts w:ascii="Times New Roman" w:hAnsi="Times New Roman" w:cs="Times New Roman"/>
            <w:color w:val="000000" w:themeColor="text1"/>
            <w:sz w:val="28"/>
            <w:szCs w:val="28"/>
          </w:rPr>
          <w:t>постановлением</w:t>
        </w:r>
      </w:hyperlink>
      <w:r w:rsidRPr="00452883">
        <w:rPr>
          <w:rFonts w:ascii="Times New Roman" w:hAnsi="Times New Roman" w:cs="Times New Roman"/>
          <w:color w:val="000000" w:themeColor="text1"/>
          <w:sz w:val="28"/>
          <w:szCs w:val="28"/>
        </w:rP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126. Информация, указанная в </w:t>
      </w:r>
      <w:hyperlink w:anchor="P608" w:history="1">
        <w:r w:rsidRPr="00452883">
          <w:rPr>
            <w:rFonts w:ascii="Times New Roman" w:hAnsi="Times New Roman" w:cs="Times New Roman"/>
            <w:color w:val="000000" w:themeColor="text1"/>
            <w:sz w:val="28"/>
            <w:szCs w:val="28"/>
          </w:rPr>
          <w:t>разделе V</w:t>
        </w:r>
      </w:hyperlink>
      <w:r w:rsidRPr="00452883">
        <w:rPr>
          <w:rFonts w:ascii="Times New Roman" w:hAnsi="Times New Roman" w:cs="Times New Roman"/>
          <w:color w:val="000000" w:themeColor="text1"/>
          <w:sz w:val="28"/>
          <w:szCs w:val="28"/>
        </w:rPr>
        <w:t xml:space="preserve"> настоящего Административного регламента, подлежит обязательному размещению на Едином портале.</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1"/>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VI. Особенности выполнения административных процедур</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(действий) в многофункциональных центрах</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127. Получение заявителем государственной услуги в многофункциональном центре осуществляется в соответствии с соглашениями, заключенными между многофункциональным центром и уполномоченным органом.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Заявление со всеми необходимыми документами подаются через многофункциональный центр в порядке, установленном </w:t>
      </w:r>
      <w:hyperlink r:id="rId33" w:history="1">
        <w:r w:rsidRPr="00452883">
          <w:rPr>
            <w:rFonts w:ascii="Times New Roman" w:hAnsi="Times New Roman" w:cs="Times New Roman"/>
            <w:color w:val="000000" w:themeColor="text1"/>
            <w:sz w:val="28"/>
            <w:szCs w:val="28"/>
          </w:rPr>
          <w:t>Правилами</w:t>
        </w:r>
      </w:hyperlink>
      <w:r w:rsidRPr="00452883">
        <w:rPr>
          <w:rFonts w:ascii="Times New Roman" w:hAnsi="Times New Roman" w:cs="Times New Roman"/>
          <w:color w:val="000000" w:themeColor="text1"/>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w:t>
      </w:r>
      <w:r w:rsidRPr="00452883">
        <w:rPr>
          <w:rFonts w:ascii="Times New Roman" w:hAnsi="Times New Roman" w:cs="Times New Roman"/>
          <w:color w:val="000000" w:themeColor="text1"/>
          <w:sz w:val="28"/>
          <w:szCs w:val="28"/>
        </w:rPr>
        <w:lastRenderedPageBreak/>
        <w:t>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ст. 7932; 2013, N 45, ст. 5807; 2014, N 20, ст. 2523; 2015, N 11, ст. 1594; N 29, ст. 4486; N 42, ст. 5789; 2017, N 5, ст. 809; N 10, ст. 1478; N 32, ст. 5086; N 44, ст. 6519; N 52, ст. 8143; 2018, N 4, ст. 636; N 21, ст. 3019; N 33, ст. 5415; 2019, N 5, ст. 392, N 24, ст. 3085).</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128. Многофункциональный центр осуществляет также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129. В случае подачи заявления с необходимыми документами через многофункциональный центр датой приема заявления считается дата регистрации в многофункциональном центре. В случае если заявление подано через многофункциональный центр и к заявлению не приложены необходимые документы или приложены не все документы, уполномоченный орган в 5-дневный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 а также о возможности представления заявления и необходимых документов повторно.</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130. Предоставление государственной услуги через многофункциональные центры включает в себя следующие административные процедуры (действия):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информирование заявителей о порядке предоставления государственной услуги в многофункциональном центре, о ходе предоставления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прием и регистрация заявления со всеми необходимыми документами;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в) направление заявления со всеми необходимыми документами в уполномоченный орган;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уведомление заявителя о принятом решении о назначении государственного пособия либо об отказе в назначении государственного пособия;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д)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заявления, в соответствии с </w:t>
      </w:r>
      <w:hyperlink r:id="rId34" w:history="1">
        <w:r w:rsidRPr="00452883">
          <w:rPr>
            <w:rFonts w:ascii="Times New Roman" w:hAnsi="Times New Roman" w:cs="Times New Roman"/>
            <w:color w:val="000000" w:themeColor="text1"/>
            <w:sz w:val="28"/>
            <w:szCs w:val="28"/>
          </w:rPr>
          <w:t>абзацем тринадцатым пункта 15</w:t>
        </w:r>
      </w:hyperlink>
      <w:r w:rsidRPr="00452883">
        <w:rPr>
          <w:rFonts w:ascii="Times New Roman" w:hAnsi="Times New Roman" w:cs="Times New Roman"/>
          <w:color w:val="000000" w:themeColor="text1"/>
          <w:sz w:val="28"/>
          <w:szCs w:val="28"/>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131. При поступлении заявления и необходимых документов многофункциональный центр:</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сверяет данные представленных документов с данными, указанными в заявлении;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регистрирует заявление;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выдает заявителю расписку-уведомление с указанием регистрационного номера и даты приема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обеспечивает передачу в уполномоченный орган заявления и необходимых документов в электронной форме в соответствии с нормативными правовыми актами Российской Федерации и соглашением о взаимодействии, заключенным между уполномоченным органом и многофункциональным центром, в порядке и сроки, которые установлены этим соглашением, но не позднее рабочего дня, следующего за днем поступления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е) выдает (направляет) заявителю уведомление о принятом решении, </w:t>
      </w:r>
      <w:r w:rsidRPr="00452883">
        <w:rPr>
          <w:rFonts w:ascii="Times New Roman" w:hAnsi="Times New Roman" w:cs="Times New Roman"/>
          <w:color w:val="000000" w:themeColor="text1"/>
          <w:sz w:val="28"/>
          <w:szCs w:val="28"/>
        </w:rPr>
        <w:lastRenderedPageBreak/>
        <w:t>полученное в форме электронного документа из уполномоченного органа.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132. Предоставление государственной услуги посредством комплексного запроса включает в себя следующие административные процедуры (действия):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прием и регистрация комплексного запроса со всеми необходимыми документами;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сканирование представленных документов, необходимых для предоставления государственной услуги, предусмотренной настоящим Административным регламентом;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в распоряжении которых находятся документы (сведения) в случае непредставления необходимых документов заявителем самостоятельно;</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направление комплексного запроса со всеми необходимыми документами в уполномоченный орган;</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уведомление заявителя о принятом решении о назначении государственного пособия либо об отказе в назначении государственного пособия.</w:t>
      </w:r>
    </w:p>
    <w:p w:rsidR="00452883" w:rsidRPr="00452883" w:rsidRDefault="00452883">
      <w:pPr>
        <w:pStyle w:val="ConsPlusNormal"/>
        <w:ind w:firstLine="540"/>
        <w:jc w:val="both"/>
        <w:rPr>
          <w:rFonts w:ascii="Times New Roman" w:hAnsi="Times New Roman" w:cs="Times New Roman"/>
          <w:color w:val="000000" w:themeColor="text1"/>
          <w:sz w:val="28"/>
          <w:szCs w:val="28"/>
        </w:rPr>
      </w:pPr>
    </w:p>
    <w:p w:rsidR="00452883" w:rsidRPr="00452883" w:rsidRDefault="00452883">
      <w:pPr>
        <w:pStyle w:val="ConsPlusTitle"/>
        <w:jc w:val="center"/>
        <w:outlineLvl w:val="2"/>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Досудебный (внесудебный) порядок обжалования</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решений и действий (бездействия) многофункциональных</w:t>
      </w:r>
    </w:p>
    <w:p w:rsidR="00452883" w:rsidRPr="00452883" w:rsidRDefault="00452883">
      <w:pPr>
        <w:pStyle w:val="ConsPlusTitle"/>
        <w:jc w:val="center"/>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центров, их работников</w:t>
      </w:r>
    </w:p>
    <w:p w:rsidR="00452883" w:rsidRPr="00452883" w:rsidRDefault="00452883">
      <w:pPr>
        <w:pStyle w:val="ConsPlusNormal"/>
        <w:jc w:val="center"/>
        <w:rPr>
          <w:rFonts w:ascii="Times New Roman" w:hAnsi="Times New Roman" w:cs="Times New Roman"/>
          <w:color w:val="000000" w:themeColor="text1"/>
          <w:sz w:val="28"/>
          <w:szCs w:val="28"/>
        </w:rPr>
      </w:pPr>
    </w:p>
    <w:p w:rsidR="00452883" w:rsidRPr="00452883" w:rsidRDefault="00452883">
      <w:pPr>
        <w:pStyle w:val="ConsPlusNormal"/>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133. Заявитель имеет право подать жалобу на решения и (или) действия (бездействие) многофункционального центра, работника многофункционального центра при предоставлении государственной услуги (далее - жалоба на многофункциональный центр), а также в досудебном (внесудебном) порядке, в том числе в следующих случаях: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нарушение срока регистрации заявления;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нарушение срока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г) отказ в предоставлении государственной услуги, если основания для отказа не предусмотрены федеральными законами и принятыми в </w:t>
      </w:r>
      <w:r w:rsidRPr="00452883">
        <w:rPr>
          <w:rFonts w:ascii="Times New Roman" w:hAnsi="Times New Roman" w:cs="Times New Roman"/>
          <w:color w:val="000000" w:themeColor="text1"/>
          <w:sz w:val="28"/>
          <w:szCs w:val="28"/>
        </w:rPr>
        <w:lastRenderedPageBreak/>
        <w:t>соответствии с ними иными нормативными правовыми актами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отказ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 нарушение срока или порядка выдачи документов по результатам предоставления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134. Предметом жалобы на многофункциональный центр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при предоставлении государственной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135. Жалоба на многофункциональный центр подается в письменной форме на бумажном носителе или в электронной форме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субъекта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136. Жалоба на многофункциональный центр должна содержать:</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а) наименование многофункционального центра, фамилию, имя, отчество </w:t>
      </w:r>
      <w:r w:rsidRPr="00452883">
        <w:rPr>
          <w:rFonts w:ascii="Times New Roman" w:hAnsi="Times New Roman" w:cs="Times New Roman"/>
          <w:color w:val="000000" w:themeColor="text1"/>
          <w:sz w:val="28"/>
          <w:szCs w:val="28"/>
        </w:rPr>
        <w:lastRenderedPageBreak/>
        <w:t>(при наличии) его работников, предоставляющих государственную услугу, и (или) их руководителей, решения и действия (бездействие) которых обжалуются;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фамилию, имя, отчество (при наличии) заявителя, сведения о месте жительства,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сведения об обжалуемых решениях и (или) действиях (бездействии) многофункционального центра, его руководителя и (или) работника;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доводы, на основании которых заявитель не согласен с решениями и (или) действиями (бездействием) многофункционального центра, его руководителя и (или) работника.</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Заявителем представляются документы (при наличии), подтверждающие его доводы, либо их копии.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137. Прием жалоб на многофункциональный центр в письменной форме осуществляется многофункциональным центром в месте предоставления государственной услуги (в месте, где заявитель обращался за получением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 либо отказ в предоставлении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Время приема жалоб должно совпадать со временем предоставления государственных услуг.</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138. В случае подачи жалобы на многофункциональный центр при личном приеме заявитель предъявляет документ, удостоверяющий личность, в случае если жалоба на многофункциональный центр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139. Жалоба на многофункциональный центр, поступившая в многофункциональный центр, учредителю многофункционального центра, подлежит регистрации не позднее одного рабочего дня, следующего за днем ее поступления.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140. Жалоба на многофункциональный центр подлежит рассмотрению в течение 15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141. По результатам рассмотрения жалобы на многофункциональный центр принимается одно из следующих решений:</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отказать в удовлетворении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142. При удовлетворении жалобы на многофункциональный центр многофункциональный центр принимает исчерпывающие меры по устранению выявленных нарушений не позднее 5 рабочих дней со дня принятия соответствующего решения, если иное не установлено законодательством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143. В удовлетворении жалобы на многофункциональный центр может быть отказано в следующих случаях: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наличие вступившего в законную силу решения суда по жалобе о том же предмете и по тем же основаниям;</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 xml:space="preserve">в) наличие решения по жалобе, принятого ранее в соответствии с требованиями </w:t>
      </w:r>
      <w:hyperlink r:id="rId35" w:history="1">
        <w:r w:rsidRPr="00452883">
          <w:rPr>
            <w:rFonts w:ascii="Times New Roman" w:hAnsi="Times New Roman" w:cs="Times New Roman"/>
            <w:color w:val="000000" w:themeColor="text1"/>
            <w:sz w:val="28"/>
            <w:szCs w:val="28"/>
          </w:rPr>
          <w:t>Правил</w:t>
        </w:r>
      </w:hyperlink>
      <w:r w:rsidRPr="00452883">
        <w:rPr>
          <w:rFonts w:ascii="Times New Roman" w:hAnsi="Times New Roman" w:cs="Times New Roman"/>
          <w:color w:val="000000" w:themeColor="text1"/>
          <w:sz w:val="28"/>
          <w:szCs w:val="28"/>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в отношении того же заявителя и по тому же предмету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144. Жалоба на многофункциональный центр может быть оставлена без ответа в следующих случаях:</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lastRenderedPageBreak/>
        <w:t>145. В ответе по результатам рассмотрения жалобы на многофункциональный центр указываются: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а) наименование многофункционального центра, предоставляющего государственную услугу, рассмотревшего жалобу, должность, фамилия, имя, отчество (при наличии) работника многофункционального центра, принявшего решение по жалобе;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б) номер, дата, место принятия решения, включая сведения о работнике многофункционального центра, решения и (или) действия (бездействие) которого обжалуется;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в) фамилия, имя, отчество (при наличии) заявителя;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г) основания для принятия решения по жалобе;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д) принятое по жалобе решение;</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ж) сведения о порядке обжалования принятого по жалобе решения.</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146. В случае установления в ходе или по результатам рассмотрения жалобы на многофункциональный центр признаков состава административного правонарушения или преступления работник многофункционального центра, уполномоченный на рассмотрение жалоб, направляет имеющиеся материалы в органы прокуратуры.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147. 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вид которой установлен законодательством Российской Федерации, не позднее дня, следующего за днем принятия решения по результатам рассмотрения жалобы.</w:t>
      </w:r>
    </w:p>
    <w:p w:rsidR="00452883" w:rsidRPr="00452883" w:rsidRDefault="00452883">
      <w:pPr>
        <w:pStyle w:val="ConsPlusNormal"/>
        <w:spacing w:before="220"/>
        <w:ind w:firstLine="540"/>
        <w:jc w:val="both"/>
        <w:rPr>
          <w:rFonts w:ascii="Times New Roman" w:hAnsi="Times New Roman" w:cs="Times New Roman"/>
          <w:color w:val="000000" w:themeColor="text1"/>
          <w:sz w:val="28"/>
          <w:szCs w:val="28"/>
        </w:rPr>
      </w:pPr>
      <w:r w:rsidRPr="00452883">
        <w:rPr>
          <w:rFonts w:ascii="Times New Roman" w:hAnsi="Times New Roman" w:cs="Times New Roman"/>
          <w:color w:val="000000" w:themeColor="text1"/>
          <w:sz w:val="28"/>
          <w:szCs w:val="28"/>
        </w:rPr>
        <w:t>148. Информация о порядке подачи и рассмотрения жалобы размещается на информационных стендах в местах предоставления государственной услуги, на сайте уполномоченного органа, на Едином портале, портале услуг, а также может быть сообщена заявителю в устной и (или) в письменной форме.</w:t>
      </w:r>
    </w:p>
    <w:p w:rsidR="00452883" w:rsidRPr="00452883" w:rsidRDefault="00452883">
      <w:pPr>
        <w:pStyle w:val="ConsPlusNormal"/>
        <w:jc w:val="both"/>
        <w:rPr>
          <w:rFonts w:ascii="Times New Roman" w:hAnsi="Times New Roman" w:cs="Times New Roman"/>
          <w:color w:val="000000" w:themeColor="text1"/>
          <w:sz w:val="28"/>
          <w:szCs w:val="28"/>
        </w:rPr>
      </w:pPr>
    </w:p>
    <w:p w:rsidR="00452883" w:rsidRPr="00452883" w:rsidRDefault="00452883">
      <w:pPr>
        <w:pStyle w:val="ConsPlusNormal"/>
        <w:jc w:val="both"/>
        <w:rPr>
          <w:rFonts w:ascii="Times New Roman" w:hAnsi="Times New Roman" w:cs="Times New Roman"/>
          <w:color w:val="000000" w:themeColor="text1"/>
          <w:sz w:val="28"/>
          <w:szCs w:val="28"/>
        </w:rPr>
      </w:pPr>
    </w:p>
    <w:sectPr w:rsidR="00452883" w:rsidRPr="00452883" w:rsidSect="009E08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83"/>
    <w:rsid w:val="00452883"/>
    <w:rsid w:val="005D3C19"/>
    <w:rsid w:val="006D50CC"/>
    <w:rsid w:val="009B4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730EB-2041-413B-BEF7-4439EE9F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2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2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2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528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28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288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basedOn w:val="a"/>
    <w:link w:val="a4"/>
    <w:rsid w:val="005D3C19"/>
    <w:pPr>
      <w:suppressAutoHyphens/>
      <w:spacing w:after="120" w:line="240" w:lineRule="auto"/>
      <w:jc w:val="both"/>
    </w:pPr>
    <w:rPr>
      <w:rFonts w:ascii="Times New Roman" w:eastAsia="Times New Roman" w:hAnsi="Times New Roman" w:cs="Times New Roman"/>
      <w:sz w:val="24"/>
      <w:szCs w:val="20"/>
      <w:lang w:eastAsia="ar-SA"/>
    </w:rPr>
  </w:style>
  <w:style w:type="character" w:customStyle="1" w:styleId="a4">
    <w:name w:val="Основной текст Знак"/>
    <w:basedOn w:val="a0"/>
    <w:link w:val="a3"/>
    <w:rsid w:val="005D3C19"/>
    <w:rPr>
      <w:rFonts w:ascii="Times New Roman" w:eastAsia="Times New Roman" w:hAnsi="Times New Roman" w:cs="Times New Roman"/>
      <w:sz w:val="24"/>
      <w:szCs w:val="20"/>
      <w:lang w:eastAsia="ar-SA"/>
    </w:rPr>
  </w:style>
  <w:style w:type="paragraph" w:customStyle="1" w:styleId="a5">
    <w:name w:val="Содержимое таблицы"/>
    <w:basedOn w:val="a"/>
    <w:rsid w:val="005D3C19"/>
    <w:pPr>
      <w:suppressLineNumbers/>
      <w:suppressAutoHyphens/>
      <w:spacing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B7C9E3415DEBDB779C2FA9CDF3C63DAC6AF888454579157A8AA850CAEC7FFDC47BEDC8CC712BA59A213BR3LEG" TargetMode="External"/><Relationship Id="rId18" Type="http://schemas.openxmlformats.org/officeDocument/2006/relationships/hyperlink" Target="consultantplus://offline/ref=DFB7C9E3415DEBDB779C2FA9CDF3C63DAC6AF888454579157A8AA850CAEC7FFDC47BEDC8CC712BA59A213BR3LEG" TargetMode="External"/><Relationship Id="rId26" Type="http://schemas.openxmlformats.org/officeDocument/2006/relationships/hyperlink" Target="consultantplus://offline/ref=DFB7C9E3415DEBDB779C2FA9CDF3C63DAD6DFC8C4B132E172BDFA655C2BC25EDD232E1CBD9257BFFCD2C383E6A470CAD490607R9L9G" TargetMode="External"/><Relationship Id="rId21" Type="http://schemas.openxmlformats.org/officeDocument/2006/relationships/hyperlink" Target="consultantplus://offline/ref=DFB7C9E3415DEBDB779C2FA9CDF3C63DAD68F1834B152E172BDFA655C2BC25EDD232E1CBDB7121EFC9656C32754613B34A1807984AR7LBG" TargetMode="External"/><Relationship Id="rId34" Type="http://schemas.openxmlformats.org/officeDocument/2006/relationships/hyperlink" Target="consultantplus://offline/ref=DFB7C9E3415DEBDB779C2FA9CDF3C63DAD6CF98D47172E172BDFA655C2BC25EDD232E1CBDA7321EFC9656C32754613B34A1807984AR7LBG" TargetMode="External"/><Relationship Id="rId7" Type="http://schemas.openxmlformats.org/officeDocument/2006/relationships/hyperlink" Target="consultantplus://offline/ref=DFB7C9E3415DEBDB779C2FA9CDF3C63DA764FF8D4F18731D2386AA57C5B37AFAD57BEDC9D2712ABF9375687B214A0CB2550604864A7A87R3L4G" TargetMode="External"/><Relationship Id="rId12" Type="http://schemas.openxmlformats.org/officeDocument/2006/relationships/hyperlink" Target="consultantplus://offline/ref=DFB7C9E3415DEBDB779C2FA9CDF3C63DAD68F08D47132E172BDFA655C2BC25EDC032B9C4D37034BB993F3B3F76R4L6G" TargetMode="External"/><Relationship Id="rId17" Type="http://schemas.openxmlformats.org/officeDocument/2006/relationships/hyperlink" Target="consultantplus://offline/ref=DFB7C9E3415DEBDB779C2FA9CDF3C63DAC6AF888454579157A8AA850CAEC7FFDC47BEDC8CC712BA59A213BR3LEG" TargetMode="External"/><Relationship Id="rId25" Type="http://schemas.openxmlformats.org/officeDocument/2006/relationships/hyperlink" Target="consultantplus://offline/ref=DFB7C9E3415DEBDB779C2FA9CDF3C63DAD68F1834B152E172BDFA655C2BC25EDD232E1CBD67521EFC9656C32754613B34A1807984AR7LBG" TargetMode="External"/><Relationship Id="rId33" Type="http://schemas.openxmlformats.org/officeDocument/2006/relationships/hyperlink" Target="consultantplus://offline/ref=DFB7C9E3415DEBDB779C2FA9CDF3C63DAD6BF08E4F1A2E172BDFA655C2BC25EDD232E1C8D2712ABA982A6D6E301200B24A18059956788537RAL4G" TargetMode="External"/><Relationship Id="rId2" Type="http://schemas.openxmlformats.org/officeDocument/2006/relationships/settings" Target="settings.xml"/><Relationship Id="rId16" Type="http://schemas.openxmlformats.org/officeDocument/2006/relationships/hyperlink" Target="consultantplus://offline/ref=DFB7C9E3415DEBDB779C2FA9CDF3C63DAD68FA8E4C132E172BDFA655C2BC25EDD232E1C8D2712ABA982A6D6E301200B24A18059956788537RAL4G" TargetMode="External"/><Relationship Id="rId20" Type="http://schemas.openxmlformats.org/officeDocument/2006/relationships/hyperlink" Target="consultantplus://offline/ref=DFB7C9E3415DEBDB779C2FA9CDF3C63DAD68F1834B152E172BDFA655C2BC25EDD232E1CDD17A7EEADC74343E75590DB25504059AR4L9G" TargetMode="External"/><Relationship Id="rId29" Type="http://schemas.openxmlformats.org/officeDocument/2006/relationships/hyperlink" Target="consultantplus://offline/ref=DFB7C9E3415DEBDB779C2FA9CDF3C63DAD6DF18D47142E172BDFA655C2BC25EDD232E1C8D2712AB3902A6D6E301200B24A18059956788537RAL4G" TargetMode="External"/><Relationship Id="rId1" Type="http://schemas.openxmlformats.org/officeDocument/2006/relationships/styles" Target="styles.xml"/><Relationship Id="rId6" Type="http://schemas.openxmlformats.org/officeDocument/2006/relationships/hyperlink" Target="consultantplus://offline/ref=DFB7C9E3415DEBDB779C2FA9CDF3C63DAD68FD8E48142E172BDFA655C2BC25EDD232E1C8D2712ABA992A6D6E301200B24A18059956788537RAL4G" TargetMode="External"/><Relationship Id="rId11" Type="http://schemas.openxmlformats.org/officeDocument/2006/relationships/hyperlink" Target="consultantplus://offline/ref=DFB7C9E3415DEBDB779C2FA9CDF3C63DAC6AF888454579157A8AA850CAEC7FFDC47BEDC8CC712BA59A213BR3LEG" TargetMode="External"/><Relationship Id="rId24" Type="http://schemas.openxmlformats.org/officeDocument/2006/relationships/hyperlink" Target="consultantplus://offline/ref=DFB7C9E3415DEBDB779C2FA9CDF3C63DAF65FF8A4B1A2E172BDFA655C2BC25EDD232E1C8D2712ABA982A6D6E301200B24A18059956788537RAL4G" TargetMode="External"/><Relationship Id="rId32" Type="http://schemas.openxmlformats.org/officeDocument/2006/relationships/hyperlink" Target="consultantplus://offline/ref=DFB7C9E3415DEBDB779C2FA9CDF3C63DAD6DF9884F152E172BDFA655C2BC25EDC032B9C4D37034BB993F3B3F76R4L6G" TargetMode="External"/><Relationship Id="rId37" Type="http://schemas.openxmlformats.org/officeDocument/2006/relationships/theme" Target="theme/theme1.xml"/><Relationship Id="rId5" Type="http://schemas.openxmlformats.org/officeDocument/2006/relationships/hyperlink" Target="consultantplus://offline/ref=DFB7C9E3415DEBDB779C2FA9CDF3C63DAD6BF88C4C1B2E172BDFA655C2BC25EDD232E1C8D2712ABB9E2A6D6E301200B24A18059956788537RAL4G" TargetMode="External"/><Relationship Id="rId15" Type="http://schemas.openxmlformats.org/officeDocument/2006/relationships/hyperlink" Target="consultantplus://offline/ref=DFB7C9E3415DEBDB779C2FA9CDF3C63DAD68F08D47132E172BDFA655C2BC25EDC032B9C4D37034BB993F3B3F76R4L6G" TargetMode="External"/><Relationship Id="rId23" Type="http://schemas.openxmlformats.org/officeDocument/2006/relationships/hyperlink" Target="consultantplus://offline/ref=DFB7C9E3415DEBDB779C2FA9CDF3C63DAF65FA8F47152E172BDFA655C2BC25EDD232E1C8D2712AB8902A6D6E301200B24A18059956788537RAL4G" TargetMode="External"/><Relationship Id="rId28" Type="http://schemas.openxmlformats.org/officeDocument/2006/relationships/hyperlink" Target="consultantplus://offline/ref=DFB7C9E3415DEBDB779C2FA9CDF3C63DAD6DF18D47142E172BDFA655C2BC25EDD232E1C8D2712AB99E2A6D6E301200B24A18059956788537RAL4G" TargetMode="External"/><Relationship Id="rId36" Type="http://schemas.openxmlformats.org/officeDocument/2006/relationships/fontTable" Target="fontTable.xml"/><Relationship Id="rId10" Type="http://schemas.openxmlformats.org/officeDocument/2006/relationships/hyperlink" Target="consultantplus://offline/ref=DFB7C9E3415DEBDB779C2FA9CDF3C63DAC6AF888454579157A8AA850CAEC7FFDC47BEDC8CC712BA59A213BR3LEG" TargetMode="External"/><Relationship Id="rId19" Type="http://schemas.openxmlformats.org/officeDocument/2006/relationships/hyperlink" Target="consultantplus://offline/ref=DFB7C9E3415DEBDB779C2FA9CDF3C63DAD68F08D47132E172BDFA655C2BC25EDC032B9C4D37034BB993F3B3F76R4L6G" TargetMode="External"/><Relationship Id="rId31" Type="http://schemas.openxmlformats.org/officeDocument/2006/relationships/hyperlink" Target="consultantplus://offline/ref=DFB7C9E3415DEBDB779C2FA9CDF3C63DAD68F1834B152E172BDFA655C2BC25EDC032B9C4D37034BB993F3B3F76R4L6G" TargetMode="External"/><Relationship Id="rId4" Type="http://schemas.openxmlformats.org/officeDocument/2006/relationships/hyperlink" Target="consultantplus://offline/ref=DFB7C9E3415DEBDB779C2FA9CDF3C63DAD6EFA8D491A2E172BDFA655C2BC25EDD232E1C8D2712ABB9E2A6D6E301200B24A18059956788537RAL4G" TargetMode="External"/><Relationship Id="rId9" Type="http://schemas.openxmlformats.org/officeDocument/2006/relationships/hyperlink" Target="consultantplus://offline/ref=DFB7C9E3415DEBDB779C2FA9CDF3C63DAF69F0894A172E172BDFA655C2BC25EDC032B9C4D37034BB993F3B3F76R4L6G" TargetMode="External"/><Relationship Id="rId14" Type="http://schemas.openxmlformats.org/officeDocument/2006/relationships/hyperlink" Target="consultantplus://offline/ref=DFB7C9E3415DEBDB779C2FA9CDF3C63DAC6AF888454579157A8AA850CAEC7FFDC47BEDC8CC712BA59A213BR3LEG" TargetMode="External"/><Relationship Id="rId22" Type="http://schemas.openxmlformats.org/officeDocument/2006/relationships/hyperlink" Target="consultantplus://offline/ref=DFB7C9E3415DEBDB779C2FA9CDF3C63DAF65FA8F47152E172BDFA655C2BC25EDD232E1C8D2712ABA9A2A6D6E301200B24A18059956788537RAL4G" TargetMode="External"/><Relationship Id="rId27" Type="http://schemas.openxmlformats.org/officeDocument/2006/relationships/hyperlink" Target="consultantplus://offline/ref=DFB7C9E3415DEBDB779C2FA9CDF3C63DAD68FD8E48142E172BDFA655C2BC25EDC032B9C4D37034BB993F3B3F76R4L6G" TargetMode="External"/><Relationship Id="rId30" Type="http://schemas.openxmlformats.org/officeDocument/2006/relationships/hyperlink" Target="consultantplus://offline/ref=DFB7C9E3415DEBDB779C2FA9CDF3C63DAD6DF9884F152E172BDFA655C2BC25EDD232E1C8D07A7EEADC74343E75590DB25504059AR4L9G" TargetMode="External"/><Relationship Id="rId35" Type="http://schemas.openxmlformats.org/officeDocument/2006/relationships/hyperlink" Target="consultantplus://offline/ref=DFB7C9E3415DEBDB779C2FA9CDF3C63DAD6DF9884F152E172BDFA655C2BC25EDD232E1C8D07A7EEADC74343E75590DB25504059AR4L9G" TargetMode="External"/><Relationship Id="rId8" Type="http://schemas.openxmlformats.org/officeDocument/2006/relationships/hyperlink" Target="consultantplus://offline/ref=DFB7C9E3415DEBDB779C2FA9CDF3C63DAD68FD8E48142E172BDFA655C2BC25EDC032B9C4D37034BB993F3B3F76R4L6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53</Pages>
  <Words>18212</Words>
  <Characters>103815</Characters>
  <Application>Microsoft Office Word</Application>
  <DocSecurity>0</DocSecurity>
  <Lines>865</Lines>
  <Paragraphs>243</Paragraphs>
  <ScaleCrop>false</ScaleCrop>
  <Company/>
  <LinksUpToDate>false</LinksUpToDate>
  <CharactersWithSpaces>121784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Даниличева Юлия Юрьевна</dc:creator>
  <cp:keywords/>
  <dc:description/>
  <cp:lastModifiedBy>Ушакова Мария Васильевна</cp:lastModifiedBy>
  <cp:revision>3</cp:revision>
  <dcterms:created xsi:type="dcterms:W3CDTF">2021-01-11T06:11:00Z</dcterms:created>
  <dcterms:modified xsi:type="dcterms:W3CDTF">2021-02-26T08:02:00Z</dcterms:modified>
</cp:coreProperties>
</file>