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72" w:rsidRPr="00713E99" w:rsidRDefault="00F25172" w:rsidP="00D26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99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F25172" w:rsidRPr="00713E99" w:rsidRDefault="00D93F5E" w:rsidP="00D26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F25172" w:rsidRPr="00713E99">
        <w:rPr>
          <w:rFonts w:ascii="Times New Roman" w:hAnsi="Times New Roman" w:cs="Times New Roman"/>
          <w:b/>
          <w:sz w:val="28"/>
          <w:szCs w:val="28"/>
        </w:rPr>
        <w:t xml:space="preserve"> разработки региональной программы</w:t>
      </w:r>
    </w:p>
    <w:p w:rsidR="00E85CC5" w:rsidRDefault="00F25172" w:rsidP="00D26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E99">
        <w:rPr>
          <w:rFonts w:ascii="Times New Roman" w:hAnsi="Times New Roman" w:cs="Times New Roman"/>
          <w:b/>
          <w:sz w:val="28"/>
          <w:szCs w:val="28"/>
        </w:rPr>
        <w:t>по формированию системы комплексной реабилитации и абилитации инвалидов,</w:t>
      </w:r>
      <w:r w:rsidR="00713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E99">
        <w:rPr>
          <w:rFonts w:ascii="Times New Roman" w:hAnsi="Times New Roman" w:cs="Times New Roman"/>
          <w:b/>
          <w:sz w:val="28"/>
          <w:szCs w:val="28"/>
        </w:rPr>
        <w:t>в том числе детей-</w:t>
      </w:r>
      <w:r w:rsidRPr="005C066B">
        <w:rPr>
          <w:rFonts w:ascii="Times New Roman" w:hAnsi="Times New Roman" w:cs="Times New Roman"/>
          <w:b/>
          <w:sz w:val="28"/>
          <w:szCs w:val="28"/>
        </w:rPr>
        <w:t>инвалидов</w:t>
      </w:r>
      <w:r w:rsidR="005C066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066B" w:rsidRPr="004D79BE">
        <w:rPr>
          <w:rFonts w:ascii="Times New Roman" w:hAnsi="Times New Roman" w:cs="Times New Roman"/>
          <w:b/>
          <w:sz w:val="28"/>
          <w:szCs w:val="28"/>
        </w:rPr>
        <w:t>в соответствии с приказом Минтруда России от 26 декабря 2017 г. № 875 «Об утверждении методики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(типовая программа субъекта Российской Федерации)»</w:t>
      </w:r>
    </w:p>
    <w:p w:rsidR="005C066B" w:rsidRPr="000531CD" w:rsidRDefault="00BC42B8" w:rsidP="00D26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1CD">
        <w:rPr>
          <w:rFonts w:ascii="Times New Roman" w:hAnsi="Times New Roman" w:cs="Times New Roman"/>
          <w:b/>
          <w:sz w:val="28"/>
          <w:szCs w:val="28"/>
        </w:rPr>
        <w:t>и рассмотрения ее на Координационном совете</w:t>
      </w:r>
    </w:p>
    <w:p w:rsidR="005C066B" w:rsidRPr="005C066B" w:rsidRDefault="005C066B" w:rsidP="00D2633B">
      <w:pPr>
        <w:spacing w:line="240" w:lineRule="auto"/>
      </w:pPr>
    </w:p>
    <w:p w:rsidR="00D2633B" w:rsidRDefault="00C0382F" w:rsidP="00D263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2633B" w:rsidRPr="00E30844">
        <w:rPr>
          <w:rFonts w:ascii="Times New Roman" w:hAnsi="Times New Roman" w:cs="Times New Roman"/>
          <w:sz w:val="28"/>
          <w:szCs w:val="28"/>
        </w:rPr>
        <w:t xml:space="preserve">осударственной программой Российской Федерации «Доступная среда», утвержденной постановлением Правительства </w:t>
      </w:r>
      <w:r w:rsidR="00D2633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2633B" w:rsidRPr="00D2633B">
        <w:rPr>
          <w:rFonts w:ascii="Times New Roman" w:hAnsi="Times New Roman" w:cs="Times New Roman"/>
          <w:sz w:val="28"/>
          <w:szCs w:val="28"/>
        </w:rPr>
        <w:t>от 29 марта 2019 г. № 363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63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начиная с 2019 года, </w:t>
      </w:r>
      <w:r w:rsidR="00D2633B">
        <w:rPr>
          <w:rFonts w:ascii="Times New Roman" w:hAnsi="Times New Roman" w:cs="Times New Roman"/>
          <w:sz w:val="28"/>
          <w:szCs w:val="28"/>
        </w:rPr>
        <w:t>предусмотрена поддержка субъектов Российской Федерации  посредством предоставления им субсидий из средств федерального бюджета на софинансирование расходов на реализацию мероприятий, включенных в региональную программу</w:t>
      </w:r>
      <w:r w:rsidR="00D2633B" w:rsidRPr="00D2633B">
        <w:rPr>
          <w:rFonts w:ascii="Times New Roman" w:hAnsi="Times New Roman" w:cs="Times New Roman"/>
          <w:sz w:val="28"/>
          <w:szCs w:val="28"/>
        </w:rPr>
        <w:t xml:space="preserve"> </w:t>
      </w:r>
      <w:r w:rsidR="00D2633B">
        <w:rPr>
          <w:rFonts w:ascii="Times New Roman" w:hAnsi="Times New Roman" w:cs="Times New Roman"/>
          <w:sz w:val="28"/>
          <w:szCs w:val="28"/>
        </w:rPr>
        <w:t>по формированию системы комплексной реабилитации и абилитации инвалидов, в том числе детей-инвалидов, разработанную в соответствии с</w:t>
      </w:r>
      <w:proofErr w:type="gramEnd"/>
      <w:r w:rsidR="00D2633B">
        <w:rPr>
          <w:rFonts w:ascii="Times New Roman" w:hAnsi="Times New Roman" w:cs="Times New Roman"/>
          <w:sz w:val="28"/>
          <w:szCs w:val="28"/>
        </w:rPr>
        <w:t xml:space="preserve"> типовой программой</w:t>
      </w:r>
      <w:r w:rsidR="00D2633B" w:rsidRPr="00F25172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D2633B">
        <w:rPr>
          <w:rFonts w:ascii="Times New Roman" w:hAnsi="Times New Roman" w:cs="Times New Roman"/>
          <w:sz w:val="28"/>
          <w:szCs w:val="28"/>
        </w:rPr>
        <w:t xml:space="preserve"> </w:t>
      </w:r>
      <w:r w:rsidR="00D2633B" w:rsidRPr="00D2633B">
        <w:rPr>
          <w:rFonts w:ascii="Times New Roman" w:hAnsi="Times New Roman" w:cs="Times New Roman"/>
          <w:sz w:val="28"/>
          <w:szCs w:val="28"/>
        </w:rPr>
        <w:t>(далее</w:t>
      </w:r>
      <w:r w:rsidR="00D2633B" w:rsidRPr="00E30844">
        <w:rPr>
          <w:rFonts w:ascii="Times New Roman" w:hAnsi="Times New Roman" w:cs="Times New Roman"/>
          <w:sz w:val="28"/>
          <w:szCs w:val="28"/>
        </w:rPr>
        <w:t xml:space="preserve"> </w:t>
      </w:r>
      <w:r w:rsidR="00D2633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D2633B" w:rsidRPr="00E30844">
        <w:rPr>
          <w:rFonts w:ascii="Times New Roman" w:hAnsi="Times New Roman" w:cs="Times New Roman"/>
          <w:sz w:val="28"/>
          <w:szCs w:val="28"/>
        </w:rPr>
        <w:t>- Госпрограмма</w:t>
      </w:r>
      <w:r w:rsidR="00D2633B">
        <w:rPr>
          <w:rFonts w:ascii="Times New Roman" w:hAnsi="Times New Roman" w:cs="Times New Roman"/>
          <w:sz w:val="28"/>
          <w:szCs w:val="28"/>
        </w:rPr>
        <w:t xml:space="preserve">, </w:t>
      </w:r>
      <w:r w:rsidR="00A8249A">
        <w:rPr>
          <w:rFonts w:ascii="Times New Roman" w:hAnsi="Times New Roman" w:cs="Times New Roman"/>
          <w:sz w:val="28"/>
          <w:szCs w:val="28"/>
        </w:rPr>
        <w:t xml:space="preserve">субсидия, </w:t>
      </w:r>
      <w:r w:rsidR="00D2633B">
        <w:rPr>
          <w:rFonts w:ascii="Times New Roman" w:hAnsi="Times New Roman" w:cs="Times New Roman"/>
          <w:sz w:val="28"/>
          <w:szCs w:val="28"/>
        </w:rPr>
        <w:t>региональная программа</w:t>
      </w:r>
      <w:r w:rsidR="00272BC2">
        <w:rPr>
          <w:rFonts w:ascii="Times New Roman" w:hAnsi="Times New Roman" w:cs="Times New Roman"/>
          <w:sz w:val="28"/>
          <w:szCs w:val="28"/>
        </w:rPr>
        <w:t>, система комплексной реабилитации инвалидов</w:t>
      </w:r>
      <w:r w:rsidR="00D2633B" w:rsidRPr="00E30844">
        <w:rPr>
          <w:rFonts w:ascii="Times New Roman" w:hAnsi="Times New Roman" w:cs="Times New Roman"/>
          <w:sz w:val="28"/>
          <w:szCs w:val="28"/>
        </w:rPr>
        <w:t>)</w:t>
      </w:r>
      <w:r w:rsidR="00D2633B">
        <w:rPr>
          <w:rFonts w:ascii="Times New Roman" w:hAnsi="Times New Roman" w:cs="Times New Roman"/>
          <w:sz w:val="28"/>
          <w:szCs w:val="28"/>
        </w:rPr>
        <w:t>.</w:t>
      </w:r>
    </w:p>
    <w:p w:rsidR="00767FCC" w:rsidRDefault="00C34023" w:rsidP="00473F3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Госпрограмме в 2021 году субъектам Российской Федерации необходимо строго </w:t>
      </w:r>
      <w:r>
        <w:rPr>
          <w:rFonts w:ascii="Times New Roman" w:hAnsi="Times New Roman" w:cs="Times New Roman"/>
          <w:b/>
          <w:sz w:val="28"/>
          <w:szCs w:val="28"/>
        </w:rPr>
        <w:t>не позднее 1 мая 2020 г.</w:t>
      </w:r>
      <w:r w:rsidRPr="004304F6">
        <w:rPr>
          <w:rFonts w:ascii="Times New Roman" w:hAnsi="Times New Roman" w:cs="Times New Roman"/>
          <w:b/>
          <w:sz w:val="28"/>
          <w:szCs w:val="28"/>
        </w:rPr>
        <w:t xml:space="preserve"> в установленном порядке (официально) </w:t>
      </w:r>
      <w:r>
        <w:rPr>
          <w:rFonts w:ascii="Times New Roman" w:hAnsi="Times New Roman" w:cs="Times New Roman"/>
          <w:sz w:val="28"/>
          <w:szCs w:val="28"/>
        </w:rPr>
        <w:t>представить в Минтруд России</w:t>
      </w:r>
      <w:r w:rsidR="0093638A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CC">
        <w:rPr>
          <w:rFonts w:ascii="Times New Roman" w:hAnsi="Times New Roman" w:cs="Times New Roman"/>
          <w:sz w:val="28"/>
          <w:szCs w:val="28"/>
        </w:rPr>
        <w:t>региональные программы (</w:t>
      </w:r>
      <w:r>
        <w:rPr>
          <w:rFonts w:ascii="Times New Roman" w:hAnsi="Times New Roman" w:cs="Times New Roman"/>
          <w:sz w:val="28"/>
          <w:szCs w:val="28"/>
        </w:rPr>
        <w:t>проекты региональных программ</w:t>
      </w:r>
      <w:r w:rsidR="00767F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1CD">
        <w:rPr>
          <w:rFonts w:ascii="Times New Roman" w:hAnsi="Times New Roman" w:cs="Times New Roman"/>
          <w:sz w:val="28"/>
          <w:szCs w:val="28"/>
        </w:rPr>
        <w:t>за подписью не ниже заместителя высшего должностного лица субъекта Российской Федерации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последующего рассмотрения на заседании Координационного совета по контролю за реализацией Госпрограммы (далее - Координационный совет)</w:t>
      </w:r>
      <w:r w:rsidR="00767F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67FCC" w:rsidRPr="00767FCC" w:rsidRDefault="00767FCC" w:rsidP="00767F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FCC">
        <w:rPr>
          <w:rFonts w:ascii="Times New Roman" w:hAnsi="Times New Roman" w:cs="Times New Roman"/>
          <w:sz w:val="28"/>
          <w:szCs w:val="28"/>
        </w:rPr>
        <w:t>К региональной программе (проекту региональной программы) прилагаются:</w:t>
      </w:r>
    </w:p>
    <w:p w:rsidR="00767FCC" w:rsidRPr="00767FCC" w:rsidRDefault="00767FCC" w:rsidP="00767F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FCC">
        <w:rPr>
          <w:rFonts w:ascii="Times New Roman" w:hAnsi="Times New Roman" w:cs="Times New Roman"/>
          <w:sz w:val="28"/>
          <w:szCs w:val="28"/>
        </w:rPr>
        <w:t>проект финансово-экономического обоснования к региональной программе (проекту региональной программы);</w:t>
      </w:r>
    </w:p>
    <w:p w:rsidR="00767FCC" w:rsidRPr="00767FCC" w:rsidRDefault="00767FCC" w:rsidP="00767FC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FCC">
        <w:rPr>
          <w:rFonts w:ascii="Times New Roman" w:hAnsi="Times New Roman" w:cs="Times New Roman"/>
          <w:sz w:val="28"/>
          <w:szCs w:val="28"/>
        </w:rPr>
        <w:t>план (проект плана) реализации мероприятий региональной программы (проекта региональной программы)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0531CD">
        <w:rPr>
          <w:rFonts w:ascii="Times New Roman" w:hAnsi="Times New Roman" w:cs="Times New Roman"/>
          <w:sz w:val="28"/>
          <w:szCs w:val="28"/>
        </w:rPr>
        <w:t xml:space="preserve"> с кратким обоснованием необходимости включения в него каждого мероприятия 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531CD">
        <w:rPr>
          <w:rFonts w:ascii="Times New Roman" w:hAnsi="Times New Roman" w:cs="Times New Roman"/>
          <w:sz w:val="28"/>
          <w:szCs w:val="28"/>
        </w:rPr>
        <w:t xml:space="preserve"> влияние на достижение ожидаемого результата</w:t>
      </w:r>
      <w:r w:rsidRPr="00767FCC">
        <w:rPr>
          <w:rFonts w:ascii="Times New Roman" w:hAnsi="Times New Roman" w:cs="Times New Roman"/>
          <w:sz w:val="28"/>
          <w:szCs w:val="28"/>
        </w:rPr>
        <w:t>;</w:t>
      </w:r>
    </w:p>
    <w:p w:rsidR="002E548F" w:rsidRDefault="00767FCC" w:rsidP="002E54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7FCC">
        <w:rPr>
          <w:rFonts w:ascii="Times New Roman" w:hAnsi="Times New Roman" w:cs="Times New Roman"/>
          <w:sz w:val="28"/>
          <w:szCs w:val="28"/>
        </w:rPr>
        <w:t>дополнительная информация о планируемом расходовании субъектом Российской Федерации субсидии из федерального бюджета бюджету субъекта Российской Федерации</w:t>
      </w:r>
      <w:r w:rsidR="00CD4C0E">
        <w:rPr>
          <w:rFonts w:ascii="Times New Roman" w:hAnsi="Times New Roman" w:cs="Times New Roman"/>
          <w:sz w:val="28"/>
          <w:szCs w:val="28"/>
        </w:rPr>
        <w:t xml:space="preserve"> по прилагаемым к настоящей информационной справке формам</w:t>
      </w:r>
      <w:r w:rsidRPr="00767FCC">
        <w:rPr>
          <w:rFonts w:ascii="Times New Roman" w:hAnsi="Times New Roman" w:cs="Times New Roman"/>
          <w:sz w:val="28"/>
          <w:szCs w:val="28"/>
        </w:rPr>
        <w:t>.</w:t>
      </w:r>
    </w:p>
    <w:p w:rsidR="00CD4C0E" w:rsidRDefault="00AA093F" w:rsidP="002E54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4023" w:rsidRPr="0093638A">
        <w:rPr>
          <w:rFonts w:ascii="Times New Roman" w:hAnsi="Times New Roman" w:cs="Times New Roman"/>
          <w:sz w:val="28"/>
          <w:szCs w:val="28"/>
        </w:rPr>
        <w:t xml:space="preserve"> учетом сложившейся эпидемиологической ситуации </w:t>
      </w:r>
      <w:r w:rsidR="00C34023" w:rsidRPr="00473F36">
        <w:rPr>
          <w:rFonts w:ascii="Times New Roman" w:hAnsi="Times New Roman" w:cs="Times New Roman"/>
          <w:sz w:val="28"/>
          <w:szCs w:val="28"/>
        </w:rPr>
        <w:t>представление комплекта документов</w:t>
      </w:r>
      <w:r w:rsidR="00C34023" w:rsidRPr="0093638A">
        <w:rPr>
          <w:rFonts w:ascii="Times New Roman" w:hAnsi="Times New Roman" w:cs="Times New Roman"/>
          <w:sz w:val="28"/>
          <w:szCs w:val="28"/>
        </w:rPr>
        <w:t xml:space="preserve"> необходимо осуществлять в электронном виде с приложением всех необходимых документов</w:t>
      </w:r>
      <w:r w:rsidR="0093638A" w:rsidRPr="0093638A">
        <w:rPr>
          <w:rFonts w:ascii="Times New Roman" w:hAnsi="Times New Roman" w:cs="Times New Roman"/>
          <w:sz w:val="28"/>
          <w:szCs w:val="28"/>
        </w:rPr>
        <w:t xml:space="preserve"> в доступном формате и качестве, </w:t>
      </w:r>
      <w:proofErr w:type="gramStart"/>
      <w:r w:rsidR="0093638A" w:rsidRPr="0093638A">
        <w:rPr>
          <w:rFonts w:ascii="Times New Roman" w:hAnsi="Times New Roman" w:cs="Times New Roman"/>
          <w:sz w:val="28"/>
          <w:szCs w:val="28"/>
        </w:rPr>
        <w:lastRenderedPageBreak/>
        <w:t>позволяющем</w:t>
      </w:r>
      <w:proofErr w:type="gramEnd"/>
      <w:r w:rsidR="0093638A" w:rsidRPr="0093638A">
        <w:rPr>
          <w:rFonts w:ascii="Times New Roman" w:hAnsi="Times New Roman" w:cs="Times New Roman"/>
          <w:sz w:val="28"/>
          <w:szCs w:val="28"/>
        </w:rPr>
        <w:t xml:space="preserve"> обработать поступившую в Минтруд России информацию в рамках подготовки к заседанию Координационного совета.</w:t>
      </w:r>
    </w:p>
    <w:p w:rsidR="00C34023" w:rsidRDefault="00AA093F" w:rsidP="00D2633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1CD">
        <w:rPr>
          <w:rFonts w:ascii="Times New Roman" w:hAnsi="Times New Roman" w:cs="Times New Roman"/>
          <w:sz w:val="28"/>
          <w:szCs w:val="28"/>
        </w:rPr>
        <w:t>При рассмотрении проектов региональных программ на заседании Координационного совета будут учитываться следующие положения.</w:t>
      </w:r>
    </w:p>
    <w:p w:rsidR="00A8249A" w:rsidRDefault="00AA093F" w:rsidP="00A8249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633B">
        <w:rPr>
          <w:rFonts w:ascii="Times New Roman" w:hAnsi="Times New Roman" w:cs="Times New Roman"/>
          <w:sz w:val="28"/>
          <w:szCs w:val="28"/>
        </w:rPr>
        <w:t xml:space="preserve">Методика разработки и реализации региональной программы (типовая программа субъекта Российской Федерации) утверждена приказом Минтруда России от 26 декабря 2017 г. № </w:t>
      </w:r>
      <w:r w:rsidR="00D2633B" w:rsidRPr="00F25172">
        <w:rPr>
          <w:rFonts w:ascii="Times New Roman" w:hAnsi="Times New Roman" w:cs="Times New Roman"/>
          <w:sz w:val="28"/>
          <w:szCs w:val="28"/>
        </w:rPr>
        <w:t>875</w:t>
      </w:r>
      <w:r w:rsidR="00826CA5">
        <w:rPr>
          <w:rFonts w:ascii="Times New Roman" w:hAnsi="Times New Roman" w:cs="Times New Roman"/>
          <w:sz w:val="28"/>
          <w:szCs w:val="28"/>
        </w:rPr>
        <w:t xml:space="preserve"> (с изменениями, внесенными приказами</w:t>
      </w:r>
      <w:r w:rsidR="00826CA5"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="00826CA5">
        <w:rPr>
          <w:rFonts w:ascii="Times New Roman" w:hAnsi="Times New Roman" w:cs="Times New Roman"/>
          <w:sz w:val="28"/>
          <w:szCs w:val="28"/>
        </w:rPr>
        <w:t xml:space="preserve">от 10 декабря 2019 г. № 783 и </w:t>
      </w:r>
      <w:r w:rsidR="00826CA5">
        <w:rPr>
          <w:rFonts w:ascii="Times New Roman" w:hAnsi="Times New Roman" w:cs="Times New Roman"/>
          <w:sz w:val="28"/>
          <w:szCs w:val="28"/>
        </w:rPr>
        <w:t>от 10 апреля 2020 г. № 194</w:t>
      </w:r>
      <w:r w:rsidR="00826CA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D2633B">
        <w:rPr>
          <w:rFonts w:ascii="Times New Roman" w:hAnsi="Times New Roman" w:cs="Times New Roman"/>
          <w:sz w:val="28"/>
          <w:szCs w:val="28"/>
        </w:rPr>
        <w:t>.</w:t>
      </w:r>
    </w:p>
    <w:p w:rsidR="00004898" w:rsidRDefault="00004898" w:rsidP="000048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72FC">
        <w:rPr>
          <w:rFonts w:ascii="Times New Roman" w:hAnsi="Times New Roman" w:cs="Times New Roman"/>
          <w:b/>
          <w:sz w:val="28"/>
          <w:szCs w:val="28"/>
        </w:rPr>
        <w:t xml:space="preserve">Обращаем внимание, </w:t>
      </w:r>
      <w:r>
        <w:rPr>
          <w:rFonts w:ascii="Times New Roman" w:hAnsi="Times New Roman" w:cs="Times New Roman"/>
          <w:sz w:val="28"/>
          <w:szCs w:val="28"/>
        </w:rPr>
        <w:t xml:space="preserve">что в типовую программу субъекта Российской Федерации внесены изменения, которые рекомендуется учитывать субъектам </w:t>
      </w:r>
      <w:r w:rsidRPr="00CD4C0E">
        <w:rPr>
          <w:rFonts w:ascii="Times New Roman" w:hAnsi="Times New Roman" w:cs="Times New Roman"/>
          <w:sz w:val="28"/>
          <w:szCs w:val="28"/>
        </w:rPr>
        <w:t xml:space="preserve">Российской Федерации при подготовке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CD4C0E">
        <w:rPr>
          <w:rFonts w:ascii="Times New Roman" w:hAnsi="Times New Roman" w:cs="Times New Roman"/>
          <w:sz w:val="28"/>
          <w:szCs w:val="28"/>
        </w:rPr>
        <w:t>региональных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Федерации, получающим субсидию в 2020 году, программы которых утверждены на период 2020 – 2022 годов и более, и планирующим продолжать участие в Госпрограмме, рекомендуется пересмотреть мероприятия, предусмотренные в региональных программах, с учетом указанных изменений.</w:t>
      </w:r>
    </w:p>
    <w:p w:rsidR="00A8249A" w:rsidRDefault="00004898" w:rsidP="000048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типовой программе</w:t>
      </w:r>
      <w:r w:rsidRPr="00004898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мероприятия, на финансовое обеспечение которых предоставляется субсидия, пересмотрены.</w:t>
      </w:r>
      <w:r>
        <w:rPr>
          <w:rFonts w:ascii="Times New Roman" w:hAnsi="Times New Roman" w:cs="Times New Roman"/>
          <w:sz w:val="28"/>
          <w:szCs w:val="28"/>
        </w:rPr>
        <w:t xml:space="preserve"> Так </w:t>
      </w:r>
      <w:r w:rsidR="00A8249A" w:rsidRPr="00C92CEB">
        <w:rPr>
          <w:rFonts w:ascii="Times New Roman" w:hAnsi="Times New Roman" w:cs="Times New Roman"/>
          <w:sz w:val="28"/>
          <w:szCs w:val="28"/>
        </w:rPr>
        <w:t>с</w:t>
      </w:r>
      <w:r w:rsidR="00A8249A" w:rsidRPr="00C92CEB">
        <w:rPr>
          <w:rFonts w:ascii="Times New Roman" w:hAnsi="Times New Roman" w:cs="Times New Roman"/>
          <w:bCs/>
          <w:sz w:val="28"/>
          <w:szCs w:val="28"/>
        </w:rPr>
        <w:t xml:space="preserve">убсидия </w:t>
      </w:r>
      <w:r w:rsidR="00A8249A" w:rsidRPr="00C92CE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proofErr w:type="gramStart"/>
      <w:r w:rsidR="00A8249A" w:rsidRPr="00C92C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8249A" w:rsidRPr="00C92CEB">
        <w:rPr>
          <w:rFonts w:ascii="Times New Roman" w:hAnsi="Times New Roman" w:cs="Times New Roman"/>
          <w:sz w:val="28"/>
          <w:szCs w:val="28"/>
        </w:rPr>
        <w:t>:</w:t>
      </w:r>
    </w:p>
    <w:p w:rsidR="00F072FC" w:rsidRDefault="00A8249A" w:rsidP="00F072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382F">
        <w:rPr>
          <w:rFonts w:ascii="Times New Roman" w:hAnsi="Times New Roman" w:cs="Times New Roman"/>
          <w:sz w:val="28"/>
          <w:szCs w:val="28"/>
        </w:rPr>
        <w:t>а)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реабилитационного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оборудования для оснащения организаций, </w:t>
      </w:r>
      <w:r w:rsidR="00F072FC">
        <w:rPr>
          <w:rFonts w:ascii="Times New Roman" w:hAnsi="Times New Roman" w:cs="Times New Roman"/>
          <w:sz w:val="28"/>
          <w:szCs w:val="28"/>
        </w:rPr>
        <w:t>подлежащих включению в систему комплексной реабилитации инвалидов субъекта Российской Федерации:</w:t>
      </w:r>
    </w:p>
    <w:p w:rsidR="00F072FC" w:rsidRDefault="00A8249A" w:rsidP="00F072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мероприятия по реабилитац</w:t>
      </w:r>
      <w:r w:rsidR="00F072FC">
        <w:rPr>
          <w:rFonts w:ascii="Times New Roman" w:hAnsi="Times New Roman" w:cs="Times New Roman"/>
          <w:sz w:val="28"/>
          <w:szCs w:val="28"/>
        </w:rPr>
        <w:t xml:space="preserve">ии и (или) </w:t>
      </w:r>
      <w:proofErr w:type="spellStart"/>
      <w:r w:rsidR="00F072F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F072FC">
        <w:rPr>
          <w:rFonts w:ascii="Times New Roman" w:hAnsi="Times New Roman" w:cs="Times New Roman"/>
          <w:sz w:val="28"/>
          <w:szCs w:val="28"/>
        </w:rPr>
        <w:t xml:space="preserve"> инвалидов, в том числе детей-инвалидов; </w:t>
      </w:r>
    </w:p>
    <w:p w:rsidR="00F072FC" w:rsidRDefault="00A8249A" w:rsidP="00F072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ранней помощи</w:t>
      </w:r>
      <w:r w:rsidR="00F072FC">
        <w:rPr>
          <w:rFonts w:ascii="Times New Roman" w:hAnsi="Times New Roman" w:cs="Times New Roman"/>
          <w:sz w:val="28"/>
          <w:szCs w:val="28"/>
        </w:rPr>
        <w:t>;</w:t>
      </w:r>
    </w:p>
    <w:p w:rsidR="00A8249A" w:rsidRDefault="00A8249A" w:rsidP="00F072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реализующих сопровождаемое проживание инвалидов;</w:t>
      </w:r>
    </w:p>
    <w:p w:rsidR="00A8249A" w:rsidRDefault="00A8249A" w:rsidP="00A8249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приобретение компьютерной техники, оргтехники и программного обеспечения для оснащения организаций, осуществляющих мероприятия по реабилитации и (или) абилитации инвалидов, в том числе детей-инвалидов, организаций, оказывающих услуги ранней помощи и реализующих сопровождаемое проживание инвалидов, в целях непосредственного проведения мероприятий по реабилитации и (или) абилитации инвалидов, в том числе детей-инвалидов, оказания услуг ранней помощи;</w:t>
      </w:r>
      <w:proofErr w:type="gramEnd"/>
    </w:p>
    <w:p w:rsidR="00A8249A" w:rsidRDefault="00A8249A" w:rsidP="00A8249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проведение обучения специалистов, обеспечивающих осуществление мероприятий по реабилитации и (или) абилитации инвалидов, в том числе детей-инвалидов, в различных сферах деятельности, оказание услуг ранней помощи, организацию сопровождаемого проживания инвалидов;</w:t>
      </w:r>
    </w:p>
    <w:p w:rsidR="00A8249A" w:rsidRDefault="00A8249A" w:rsidP="00A8249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создание, эксплуатация и развитие (доработка) единой информационной системы субъекта Российской Федерации в целях формирования системы комплексной реабилитации </w:t>
      </w:r>
      <w:r w:rsidR="00272BC2">
        <w:rPr>
          <w:rFonts w:ascii="Times New Roman" w:hAnsi="Times New Roman" w:cs="Times New Roman"/>
          <w:sz w:val="28"/>
          <w:szCs w:val="28"/>
        </w:rPr>
        <w:t xml:space="preserve">и абилитации </w:t>
      </w:r>
      <w:r>
        <w:rPr>
          <w:rFonts w:ascii="Times New Roman" w:hAnsi="Times New Roman" w:cs="Times New Roman"/>
          <w:sz w:val="28"/>
          <w:szCs w:val="28"/>
        </w:rPr>
        <w:t>инвалидов, в том числе детей-инвалидов, включая раннюю помощь и сопр</w:t>
      </w:r>
      <w:r w:rsidR="00765CBA">
        <w:rPr>
          <w:rFonts w:ascii="Times New Roman" w:hAnsi="Times New Roman" w:cs="Times New Roman"/>
          <w:sz w:val="28"/>
          <w:szCs w:val="28"/>
        </w:rPr>
        <w:t>овождаемое проживание инвалидов;</w:t>
      </w:r>
    </w:p>
    <w:p w:rsidR="00F635E0" w:rsidRPr="00F635E0" w:rsidRDefault="00F635E0" w:rsidP="00F635E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F635E0">
        <w:rPr>
          <w:rFonts w:ascii="Times New Roman" w:hAnsi="Times New Roman" w:cs="Times New Roman"/>
          <w:sz w:val="28"/>
          <w:szCs w:val="28"/>
        </w:rPr>
        <w:t>проведение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навыкам;</w:t>
      </w:r>
    </w:p>
    <w:p w:rsidR="00F635E0" w:rsidRDefault="00F635E0" w:rsidP="000048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Pr="00F635E0">
        <w:rPr>
          <w:rFonts w:ascii="Times New Roman" w:hAnsi="Times New Roman" w:cs="Times New Roman"/>
          <w:sz w:val="28"/>
          <w:szCs w:val="28"/>
        </w:rPr>
        <w:t xml:space="preserve">приобретение мебели, бытовой техники в организации, реализующие сопровождаемое проживание инвалидов, подлежащие включению в систему комплексной реабилитации и </w:t>
      </w:r>
      <w:proofErr w:type="spellStart"/>
      <w:r w:rsidRPr="00F635E0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F635E0">
        <w:rPr>
          <w:rFonts w:ascii="Times New Roman" w:hAnsi="Times New Roman" w:cs="Times New Roman"/>
          <w:sz w:val="28"/>
          <w:szCs w:val="28"/>
        </w:rPr>
        <w:t xml:space="preserve"> инвалидов субъекта Российской Федерации, для организации сопровождаемого проживания инвалидов.</w:t>
      </w:r>
    </w:p>
    <w:p w:rsidR="00C233D5" w:rsidRDefault="00A8249A" w:rsidP="00C233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73F36">
        <w:rPr>
          <w:rFonts w:ascii="Times New Roman" w:hAnsi="Times New Roman" w:cs="Times New Roman"/>
          <w:sz w:val="28"/>
          <w:szCs w:val="28"/>
        </w:rPr>
        <w:t xml:space="preserve">согласно требованиям типовой программы субъекта Российской Федерации </w:t>
      </w:r>
      <w:r w:rsidR="00004898">
        <w:rPr>
          <w:rFonts w:ascii="Times New Roman" w:hAnsi="Times New Roman" w:cs="Times New Roman"/>
          <w:sz w:val="28"/>
          <w:szCs w:val="28"/>
        </w:rPr>
        <w:t xml:space="preserve">(в предыдущей редакции) </w:t>
      </w:r>
      <w:r w:rsidRPr="00A8249A">
        <w:rPr>
          <w:rFonts w:ascii="Times New Roman" w:hAnsi="Times New Roman" w:cs="Times New Roman"/>
          <w:sz w:val="28"/>
          <w:szCs w:val="28"/>
        </w:rPr>
        <w:t xml:space="preserve">приобретаемое реабилитационное и </w:t>
      </w:r>
      <w:proofErr w:type="spellStart"/>
      <w:r w:rsidRPr="00A8249A">
        <w:rPr>
          <w:rFonts w:ascii="Times New Roman" w:hAnsi="Times New Roman" w:cs="Times New Roman"/>
          <w:sz w:val="28"/>
          <w:szCs w:val="28"/>
        </w:rPr>
        <w:t>абилитационное</w:t>
      </w:r>
      <w:proofErr w:type="spellEnd"/>
      <w:r w:rsidRPr="00A8249A">
        <w:rPr>
          <w:rFonts w:ascii="Times New Roman" w:hAnsi="Times New Roman" w:cs="Times New Roman"/>
          <w:sz w:val="28"/>
          <w:szCs w:val="28"/>
        </w:rPr>
        <w:t xml:space="preserve"> оборудование должно </w:t>
      </w:r>
      <w:r w:rsidR="00004898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8249A">
        <w:rPr>
          <w:rFonts w:ascii="Times New Roman" w:hAnsi="Times New Roman" w:cs="Times New Roman"/>
          <w:sz w:val="28"/>
          <w:szCs w:val="28"/>
        </w:rPr>
        <w:t>соответствовать положениям приказа Минтруда России от 23 апреля 2018 г. № 275 «Об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</w:t>
      </w:r>
      <w:proofErr w:type="gramEnd"/>
      <w:r w:rsidRPr="00A8249A">
        <w:rPr>
          <w:rFonts w:ascii="Times New Roman" w:hAnsi="Times New Roman" w:cs="Times New Roman"/>
          <w:sz w:val="28"/>
          <w:szCs w:val="28"/>
        </w:rPr>
        <w:t xml:space="preserve"> детей инвалидов», а также приказа Минздрава России от 29 декабря 2012 г. № 1705н «О порядке организации медицинской реабилитации»</w:t>
      </w:r>
      <w:r w:rsidR="00E83A33">
        <w:rPr>
          <w:rFonts w:ascii="Times New Roman" w:hAnsi="Times New Roman" w:cs="Times New Roman"/>
          <w:sz w:val="28"/>
          <w:szCs w:val="28"/>
        </w:rPr>
        <w:t xml:space="preserve"> (далее - приказ № 1705н)</w:t>
      </w:r>
      <w:r w:rsidRPr="00A8249A">
        <w:rPr>
          <w:rFonts w:ascii="Times New Roman" w:hAnsi="Times New Roman" w:cs="Times New Roman"/>
          <w:sz w:val="28"/>
          <w:szCs w:val="28"/>
        </w:rPr>
        <w:t>.</w:t>
      </w:r>
    </w:p>
    <w:p w:rsidR="00C233D5" w:rsidRPr="00004898" w:rsidRDefault="00C233D5" w:rsidP="00C233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004898" w:rsidRPr="00004898">
        <w:rPr>
          <w:rFonts w:ascii="Times New Roman" w:hAnsi="Times New Roman" w:cs="Times New Roman"/>
          <w:sz w:val="28"/>
          <w:szCs w:val="28"/>
        </w:rPr>
        <w:t xml:space="preserve"> учетом имеющего законодательного закрепления вопросов медицинской реабилитации, уровня ее развития, имеющихся механизмов поддержки в рамках государственной программы Российской Федерации «Развитие здравоохранения, утвержденной постановлением Правительства Российской Федерации от 15 апреля 2014 г. № 294, а также национального проекта «Здравоохранение», начиная с 2021 года </w:t>
      </w:r>
      <w:r>
        <w:rPr>
          <w:rFonts w:ascii="Times New Roman" w:hAnsi="Times New Roman" w:cs="Times New Roman"/>
          <w:sz w:val="28"/>
          <w:szCs w:val="28"/>
        </w:rPr>
        <w:t>исключается</w:t>
      </w:r>
      <w:r w:rsidR="00004898" w:rsidRPr="00004898">
        <w:rPr>
          <w:rFonts w:ascii="Times New Roman" w:hAnsi="Times New Roman" w:cs="Times New Roman"/>
          <w:sz w:val="28"/>
          <w:szCs w:val="28"/>
        </w:rPr>
        <w:t xml:space="preserve"> возможность приобретения реабилитационного и </w:t>
      </w:r>
      <w:proofErr w:type="spellStart"/>
      <w:r w:rsidR="00004898" w:rsidRPr="00004898">
        <w:rPr>
          <w:rFonts w:ascii="Times New Roman" w:hAnsi="Times New Roman" w:cs="Times New Roman"/>
          <w:sz w:val="28"/>
          <w:szCs w:val="28"/>
        </w:rPr>
        <w:t>абилитационного</w:t>
      </w:r>
      <w:proofErr w:type="spellEnd"/>
      <w:r w:rsidR="00004898" w:rsidRPr="00004898">
        <w:rPr>
          <w:rFonts w:ascii="Times New Roman" w:hAnsi="Times New Roman" w:cs="Times New Roman"/>
          <w:sz w:val="28"/>
          <w:szCs w:val="28"/>
        </w:rPr>
        <w:t xml:space="preserve"> оборудования в рамках приказа Минздрава России № 1705н.</w:t>
      </w:r>
      <w:proofErr w:type="gramEnd"/>
    </w:p>
    <w:p w:rsidR="00C233D5" w:rsidRDefault="00004898" w:rsidP="00C233D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89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233D5" w:rsidRPr="00C233D5">
        <w:rPr>
          <w:rFonts w:ascii="Times New Roman" w:hAnsi="Times New Roman" w:cs="Times New Roman"/>
          <w:sz w:val="28"/>
          <w:szCs w:val="28"/>
        </w:rPr>
        <w:t>в рамках обеспечения выполнения перечня поручений по итогам встречи Президента Российской Федерации с представителями общественности в</w:t>
      </w:r>
      <w:r w:rsidR="00C233D5">
        <w:rPr>
          <w:rFonts w:ascii="Times New Roman" w:hAnsi="Times New Roman" w:cs="Times New Roman"/>
          <w:sz w:val="28"/>
          <w:szCs w:val="28"/>
        </w:rPr>
        <w:t xml:space="preserve">    </w:t>
      </w:r>
      <w:r w:rsidR="00C233D5" w:rsidRPr="00C233D5">
        <w:rPr>
          <w:rFonts w:ascii="Times New Roman" w:hAnsi="Times New Roman" w:cs="Times New Roman"/>
          <w:sz w:val="28"/>
          <w:szCs w:val="28"/>
        </w:rPr>
        <w:t xml:space="preserve"> г. Светлогорске Калининградской области 31 октября 2019 г., утвержденного </w:t>
      </w:r>
      <w:r w:rsidR="00C233D5">
        <w:rPr>
          <w:rFonts w:ascii="Times New Roman" w:hAnsi="Times New Roman" w:cs="Times New Roman"/>
          <w:sz w:val="28"/>
          <w:szCs w:val="28"/>
        </w:rPr>
        <w:t xml:space="preserve">        </w:t>
      </w:r>
      <w:r w:rsidR="00C233D5" w:rsidRPr="00C233D5">
        <w:rPr>
          <w:rFonts w:ascii="Times New Roman" w:hAnsi="Times New Roman" w:cs="Times New Roman"/>
          <w:sz w:val="28"/>
          <w:szCs w:val="28"/>
        </w:rPr>
        <w:t>В.В. Путиным 8 января 2020 г. № П</w:t>
      </w:r>
      <w:r w:rsidR="00C233D5">
        <w:rPr>
          <w:rFonts w:ascii="Times New Roman" w:hAnsi="Times New Roman" w:cs="Times New Roman"/>
          <w:sz w:val="28"/>
          <w:szCs w:val="28"/>
        </w:rPr>
        <w:t>р-27, по вопросу</w:t>
      </w:r>
      <w:r w:rsidR="002E548F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C233D5" w:rsidRPr="00C233D5">
        <w:rPr>
          <w:rFonts w:ascii="Times New Roman" w:hAnsi="Times New Roman" w:cs="Times New Roman"/>
          <w:sz w:val="28"/>
          <w:szCs w:val="28"/>
        </w:rPr>
        <w:t xml:space="preserve"> </w:t>
      </w:r>
      <w:r w:rsidR="002E548F">
        <w:rPr>
          <w:rFonts w:ascii="Times New Roman" w:hAnsi="Times New Roman" w:cs="Times New Roman"/>
          <w:sz w:val="28"/>
          <w:szCs w:val="28"/>
        </w:rPr>
        <w:t>поддержки мероприятий</w:t>
      </w:r>
      <w:r w:rsidR="00C233D5" w:rsidRPr="00C233D5">
        <w:rPr>
          <w:rFonts w:ascii="Times New Roman" w:hAnsi="Times New Roman" w:cs="Times New Roman"/>
          <w:sz w:val="28"/>
          <w:szCs w:val="28"/>
        </w:rPr>
        <w:t xml:space="preserve"> по созданию условий для сопровождаемого проживания инвалидов в рамках </w:t>
      </w:r>
      <w:r w:rsidR="00C233D5">
        <w:rPr>
          <w:rFonts w:ascii="Times New Roman" w:hAnsi="Times New Roman" w:cs="Times New Roman"/>
          <w:sz w:val="28"/>
          <w:szCs w:val="28"/>
        </w:rPr>
        <w:t xml:space="preserve">Госпрограммы, а также </w:t>
      </w:r>
      <w:r w:rsidRPr="00004898">
        <w:rPr>
          <w:rFonts w:ascii="Times New Roman" w:hAnsi="Times New Roman" w:cs="Times New Roman"/>
          <w:sz w:val="28"/>
          <w:szCs w:val="28"/>
        </w:rPr>
        <w:t>в связи с высоким спросом на развитие</w:t>
      </w:r>
      <w:proofErr w:type="gramEnd"/>
      <w:r w:rsidRPr="00004898">
        <w:rPr>
          <w:rFonts w:ascii="Times New Roman" w:hAnsi="Times New Roman" w:cs="Times New Roman"/>
          <w:sz w:val="28"/>
          <w:szCs w:val="28"/>
        </w:rPr>
        <w:t xml:space="preserve"> социальной реабилитации и </w:t>
      </w:r>
      <w:proofErr w:type="spellStart"/>
      <w:r w:rsidRPr="0000489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04898">
        <w:rPr>
          <w:rFonts w:ascii="Times New Roman" w:hAnsi="Times New Roman" w:cs="Times New Roman"/>
          <w:sz w:val="28"/>
          <w:szCs w:val="28"/>
        </w:rPr>
        <w:t xml:space="preserve"> инвалидов и детей-инвалидов, сопровождаемого проживания инвалидов  </w:t>
      </w:r>
      <w:r w:rsidR="00C233D5">
        <w:rPr>
          <w:rFonts w:ascii="Times New Roman" w:hAnsi="Times New Roman" w:cs="Times New Roman"/>
          <w:sz w:val="28"/>
          <w:szCs w:val="28"/>
        </w:rPr>
        <w:t>расширены</w:t>
      </w:r>
      <w:r w:rsidRPr="00004898">
        <w:rPr>
          <w:rFonts w:ascii="Times New Roman" w:hAnsi="Times New Roman" w:cs="Times New Roman"/>
          <w:sz w:val="28"/>
          <w:szCs w:val="28"/>
        </w:rPr>
        <w:t xml:space="preserve"> направления р</w:t>
      </w:r>
      <w:r w:rsidR="00C233D5">
        <w:rPr>
          <w:rFonts w:ascii="Times New Roman" w:hAnsi="Times New Roman" w:cs="Times New Roman"/>
          <w:sz w:val="28"/>
          <w:szCs w:val="28"/>
        </w:rPr>
        <w:t>асходования субсидии, указанные в подпунктах «д» и «е» настоящего пункта.</w:t>
      </w:r>
    </w:p>
    <w:p w:rsidR="00473E8D" w:rsidRDefault="00004898" w:rsidP="002E54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4898">
        <w:rPr>
          <w:rFonts w:ascii="Times New Roman" w:hAnsi="Times New Roman" w:cs="Times New Roman"/>
          <w:sz w:val="28"/>
          <w:szCs w:val="28"/>
        </w:rPr>
        <w:t xml:space="preserve">Таким образом, с помощью субсидии для организации сопровождаемого проживания инвалидов помимо уже имеющихся возможностей приобретать в организации, реализующие сопровождаемое проживание инвалидов, реабилитационное и </w:t>
      </w:r>
      <w:proofErr w:type="spellStart"/>
      <w:r w:rsidRPr="00004898">
        <w:rPr>
          <w:rFonts w:ascii="Times New Roman" w:hAnsi="Times New Roman" w:cs="Times New Roman"/>
          <w:sz w:val="28"/>
          <w:szCs w:val="28"/>
        </w:rPr>
        <w:t>абилитационное</w:t>
      </w:r>
      <w:proofErr w:type="spellEnd"/>
      <w:r w:rsidRPr="00004898">
        <w:rPr>
          <w:rFonts w:ascii="Times New Roman" w:hAnsi="Times New Roman" w:cs="Times New Roman"/>
          <w:sz w:val="28"/>
          <w:szCs w:val="28"/>
        </w:rPr>
        <w:t xml:space="preserve"> оборудование, осуществлять п</w:t>
      </w:r>
      <w:r w:rsidR="00C233D5">
        <w:rPr>
          <w:rFonts w:ascii="Times New Roman" w:hAnsi="Times New Roman" w:cs="Times New Roman"/>
          <w:sz w:val="28"/>
          <w:szCs w:val="28"/>
        </w:rPr>
        <w:t>одготовку специалистов, появилась</w:t>
      </w:r>
      <w:r w:rsidRPr="00004898">
        <w:rPr>
          <w:rFonts w:ascii="Times New Roman" w:hAnsi="Times New Roman" w:cs="Times New Roman"/>
          <w:sz w:val="28"/>
          <w:szCs w:val="28"/>
        </w:rPr>
        <w:t xml:space="preserve"> возможность обустройства жилого помещения в рамках создания необходимых условий для проживания в нем инвалидов.</w:t>
      </w:r>
    </w:p>
    <w:p w:rsidR="0007607E" w:rsidRDefault="002E548F" w:rsidP="002E548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</w:t>
      </w:r>
      <w:r w:rsidR="00721AC0" w:rsidRPr="00C14222">
        <w:rPr>
          <w:rFonts w:ascii="Times New Roman" w:hAnsi="Times New Roman" w:cs="Times New Roman"/>
          <w:sz w:val="28"/>
          <w:szCs w:val="28"/>
        </w:rPr>
        <w:t xml:space="preserve">онкретный состав оборудования, приобретаемого для оснащения реабилитационных организаций, </w:t>
      </w:r>
      <w:r w:rsidRPr="002E548F">
        <w:rPr>
          <w:rFonts w:ascii="Times New Roman" w:hAnsi="Times New Roman" w:cs="Times New Roman"/>
          <w:sz w:val="28"/>
          <w:szCs w:val="28"/>
        </w:rPr>
        <w:t>компьютерной техники, оргтехники и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E548F">
        <w:rPr>
          <w:rFonts w:ascii="Times New Roman" w:hAnsi="Times New Roman" w:cs="Times New Roman"/>
          <w:sz w:val="28"/>
          <w:szCs w:val="28"/>
        </w:rPr>
        <w:t xml:space="preserve">мебели, бытовой техники в организации, реализующие сопровождаемое проживание инвалидов, </w:t>
      </w:r>
      <w:r w:rsidR="00721AC0" w:rsidRPr="00C14222">
        <w:rPr>
          <w:rFonts w:ascii="Times New Roman" w:hAnsi="Times New Roman" w:cs="Times New Roman"/>
          <w:sz w:val="28"/>
          <w:szCs w:val="28"/>
        </w:rPr>
        <w:t>должен быть обоснован, обеспечивать проведение реабилитационного процесса</w:t>
      </w:r>
      <w:r>
        <w:rPr>
          <w:rFonts w:ascii="Times New Roman" w:hAnsi="Times New Roman" w:cs="Times New Roman"/>
          <w:sz w:val="28"/>
          <w:szCs w:val="28"/>
        </w:rPr>
        <w:t>, организацию сопровождаемого проживания инвалидов, ранней помощи</w:t>
      </w:r>
      <w:r w:rsidR="00721AC0" w:rsidRPr="00C14222">
        <w:rPr>
          <w:rFonts w:ascii="Times New Roman" w:hAnsi="Times New Roman" w:cs="Times New Roman"/>
          <w:sz w:val="28"/>
          <w:szCs w:val="28"/>
        </w:rPr>
        <w:t xml:space="preserve"> и не может быть использован на иные цели.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Госпрограммой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112D0">
        <w:rPr>
          <w:rFonts w:ascii="Times New Roman" w:hAnsi="Times New Roman" w:cs="Times New Roman"/>
          <w:b/>
          <w:sz w:val="28"/>
          <w:szCs w:val="28"/>
        </w:rPr>
        <w:t>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ABB">
        <w:rPr>
          <w:rFonts w:ascii="Times New Roman" w:hAnsi="Times New Roman" w:cs="Times New Roman"/>
          <w:b/>
          <w:sz w:val="28"/>
          <w:szCs w:val="28"/>
        </w:rPr>
        <w:t>расходование субсидии</w:t>
      </w:r>
      <w:r>
        <w:rPr>
          <w:rFonts w:ascii="Times New Roman" w:hAnsi="Times New Roman" w:cs="Times New Roman"/>
          <w:b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мероприятия: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1CD">
        <w:rPr>
          <w:rFonts w:ascii="Times New Roman" w:hAnsi="Times New Roman" w:cs="Times New Roman"/>
          <w:sz w:val="28"/>
          <w:szCs w:val="28"/>
        </w:rPr>
        <w:t>строительство, реконструкция, ремонт объектов капитального строительства, в том числе реабилитационных центров;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1CD">
        <w:rPr>
          <w:rFonts w:ascii="Times New Roman" w:hAnsi="Times New Roman" w:cs="Times New Roman"/>
          <w:sz w:val="28"/>
          <w:szCs w:val="28"/>
        </w:rPr>
        <w:t>оплата аренды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зданий, сооружений, помещений и т.д., в том числе в рамках организации сопровождаемого проживания инвалидов;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транспортных средств;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по сопровождению инвалидов молодого возраста при трудоустройстве, реализуемые субъектом Российской Федерации в соответствии с приказом Минтруда России от 23 августа 2017 г. № 625 «Об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населения»;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>по организации предоставления инвалиду социальных услуг, осуществляемых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Pr="00CD737B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D737B">
        <w:rPr>
          <w:rFonts w:ascii="Times New Roman" w:hAnsi="Times New Roman" w:cs="Times New Roman"/>
          <w:sz w:val="28"/>
          <w:szCs w:val="28"/>
        </w:rPr>
        <w:t xml:space="preserve"> № 442-ФЗ «Об основах социального обслуживания граждан в Российской Федерации»;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 xml:space="preserve">проведение социологических исследований с целью определения потребности инвалидов </w:t>
      </w:r>
      <w:proofErr w:type="gramStart"/>
      <w:r w:rsidRPr="00CD73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3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737B">
        <w:rPr>
          <w:rFonts w:ascii="Times New Roman" w:hAnsi="Times New Roman" w:cs="Times New Roman"/>
          <w:sz w:val="28"/>
          <w:szCs w:val="28"/>
        </w:rPr>
        <w:t>реабилитационных</w:t>
      </w:r>
      <w:proofErr w:type="gramEnd"/>
      <w:r w:rsidRPr="00CD737B">
        <w:rPr>
          <w:rFonts w:ascii="Times New Roman" w:hAnsi="Times New Roman" w:cs="Times New Roman"/>
          <w:sz w:val="28"/>
          <w:szCs w:val="28"/>
        </w:rPr>
        <w:t xml:space="preserve"> и абилитационных мероприятий, ранней помощи;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37B">
        <w:rPr>
          <w:rFonts w:ascii="Times New Roman" w:hAnsi="Times New Roman" w:cs="Times New Roman"/>
          <w:sz w:val="28"/>
          <w:szCs w:val="28"/>
        </w:rPr>
        <w:t>приобретение оборудования (мебели, инвентаря), оргтехники (компьютеры, принтеры и т.д.) для административно-управленческого персонала;</w:t>
      </w:r>
      <w:proofErr w:type="gramEnd"/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>создание, эксплуатация и развитие информационных систем субъекта Российской Федерации не для целей формирования сведений об оказании реабилитационных и (или) абилитационных услуг инвалидам, детям-инвалидам, услуг ранней помощи детям целевой группы;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>предоставление субсидий социально ориентированным некоммерческим организациям на оказание ими реабилитационных и (или) абилитационных услуг инвалидам, детям-инвалидам, услуг ранней помощи детям целевой группы;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1CD">
        <w:rPr>
          <w:rFonts w:ascii="Times New Roman" w:hAnsi="Times New Roman" w:cs="Times New Roman"/>
          <w:sz w:val="28"/>
          <w:szCs w:val="28"/>
        </w:rPr>
        <w:t>проведение работ, оказание услуг</w:t>
      </w:r>
      <w:r w:rsidRPr="00CD737B">
        <w:rPr>
          <w:rFonts w:ascii="Times New Roman" w:hAnsi="Times New Roman" w:cs="Times New Roman"/>
          <w:sz w:val="28"/>
          <w:szCs w:val="28"/>
        </w:rPr>
        <w:t xml:space="preserve"> в рамках государственного задания;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>проведение конкурсов, фестивалей среди инвалидов, экскурсий;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>издание художественной литературы, в том числе книг шрифтом Брайля;</w:t>
      </w:r>
    </w:p>
    <w:p w:rsidR="0007607E" w:rsidRDefault="0007607E" w:rsidP="0007607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>предоставление грантов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07E" w:rsidRDefault="0007607E" w:rsidP="00CE5B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31CD">
        <w:rPr>
          <w:rFonts w:ascii="Times New Roman" w:hAnsi="Times New Roman" w:cs="Times New Roman"/>
          <w:sz w:val="28"/>
          <w:szCs w:val="28"/>
        </w:rPr>
        <w:t>не требующие финансирования (разработка нормативных правовых актов и методологических документов по вопросам реабилитации и абилитации, ранней помощи в субъекте Российской Федерации; проведение мониторинга выполнения мероприятий, предусмотренных индивидуальными программами реабилитации или абилитации инвалида, индивидуальными программами реабилитации или</w:t>
      </w:r>
      <w:r w:rsidRPr="004959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0531C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531CD">
        <w:rPr>
          <w:rFonts w:ascii="Times New Roman" w:hAnsi="Times New Roman" w:cs="Times New Roman"/>
          <w:sz w:val="28"/>
          <w:szCs w:val="28"/>
        </w:rPr>
        <w:t xml:space="preserve"> ребенка-инвалида и т.д.)</w:t>
      </w:r>
      <w:r w:rsidR="00F31FEB">
        <w:rPr>
          <w:rFonts w:ascii="Times New Roman" w:hAnsi="Times New Roman" w:cs="Times New Roman"/>
          <w:sz w:val="28"/>
          <w:szCs w:val="28"/>
        </w:rPr>
        <w:t>;</w:t>
      </w:r>
    </w:p>
    <w:p w:rsidR="00F31FEB" w:rsidRDefault="00F31FEB" w:rsidP="00F31FE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реализующиеся в субъекте Российской Федерации с привлечением средств </w:t>
      </w:r>
      <w:r w:rsidRPr="00F31FEB"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F31FEB">
        <w:rPr>
          <w:rFonts w:ascii="Times New Roman" w:hAnsi="Times New Roman" w:cs="Times New Roman"/>
          <w:sz w:val="28"/>
          <w:szCs w:val="28"/>
        </w:rPr>
        <w:t xml:space="preserve"> в рамках иных государственных программ (подпрограмм)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</w:t>
      </w:r>
      <w:r w:rsidRPr="00F31FEB">
        <w:rPr>
          <w:rFonts w:ascii="Times New Roman" w:hAnsi="Times New Roman" w:cs="Times New Roman"/>
          <w:sz w:val="28"/>
          <w:szCs w:val="28"/>
        </w:rPr>
        <w:t xml:space="preserve"> в рамках реализации комплекса мер субъекта Российской Федерации по формированию современной инфраструктуры служб ранней помощи за счет грантов Фонда поддержки детей, находящихся в трудной жизненной ситуации,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CE5BB9" w:rsidRDefault="00CE5BB9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BB9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такие мероприятия могут быть отражены в региональной программе</w:t>
      </w:r>
    </w:p>
    <w:p w:rsidR="00E83A33" w:rsidRDefault="00CE5BB9" w:rsidP="00DD4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BB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CD737B">
        <w:rPr>
          <w:rFonts w:ascii="Times New Roman" w:hAnsi="Times New Roman" w:cs="Times New Roman"/>
          <w:sz w:val="28"/>
          <w:szCs w:val="28"/>
        </w:rPr>
        <w:t>иных соответствующих источников финансирования</w:t>
      </w:r>
      <w:r w:rsidR="00F31FEB">
        <w:rPr>
          <w:rFonts w:ascii="Times New Roman" w:hAnsi="Times New Roman" w:cs="Times New Roman"/>
          <w:sz w:val="28"/>
          <w:szCs w:val="28"/>
        </w:rPr>
        <w:t>.</w:t>
      </w:r>
    </w:p>
    <w:p w:rsidR="00752012" w:rsidRDefault="00AA093F" w:rsidP="0075201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752012">
        <w:rPr>
          <w:rFonts w:ascii="Times New Roman" w:hAnsi="Times New Roman" w:cs="Times New Roman"/>
          <w:sz w:val="28"/>
          <w:szCs w:val="28"/>
        </w:rPr>
        <w:t>Обращаем внимание, что в</w:t>
      </w:r>
      <w:r w:rsidR="00752012" w:rsidRPr="006B343C"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752012">
        <w:rPr>
          <w:rFonts w:ascii="Times New Roman" w:hAnsi="Times New Roman" w:cs="Times New Roman"/>
          <w:sz w:val="28"/>
          <w:szCs w:val="28"/>
        </w:rPr>
        <w:t>33</w:t>
      </w:r>
      <w:r w:rsidR="00752012" w:rsidRPr="006B343C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№ 181-ФЗ «О социальной защите инвалидов в Российской Федерации»</w:t>
      </w:r>
      <w:r w:rsidR="00752012">
        <w:rPr>
          <w:rFonts w:ascii="Times New Roman" w:hAnsi="Times New Roman" w:cs="Times New Roman"/>
          <w:sz w:val="28"/>
          <w:szCs w:val="28"/>
        </w:rPr>
        <w:t xml:space="preserve"> подготовка и принятие решений, затрагивающих интересы инвалидов, осуществляется с привлечением полномочных представителей общественных объединений инвалидов.</w:t>
      </w:r>
    </w:p>
    <w:p w:rsidR="00AA093F" w:rsidRPr="00E13DB7" w:rsidRDefault="00752012" w:rsidP="00AA09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субъекту Российской Федерации необходимо организовать соответствующее взаимодействие </w:t>
      </w:r>
      <w:r w:rsidR="00AA093F">
        <w:rPr>
          <w:rFonts w:ascii="Times New Roman" w:hAnsi="Times New Roman" w:cs="Times New Roman"/>
          <w:sz w:val="28"/>
          <w:szCs w:val="28"/>
        </w:rPr>
        <w:t>и обсуждение  региональной программы с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AA093F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инвалидов (</w:t>
      </w:r>
      <w:r w:rsidRPr="00EF055A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5A">
        <w:rPr>
          <w:rFonts w:ascii="Times New Roman" w:hAnsi="Times New Roman" w:cs="Times New Roman"/>
          <w:sz w:val="28"/>
          <w:szCs w:val="28"/>
        </w:rPr>
        <w:t>«Всероссийское ордена Трудового Красного Знамени общество слепых», Общероссийск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инвалидов «Всероссийское общество глухих»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EF055A">
        <w:rPr>
          <w:rFonts w:ascii="Times New Roman" w:hAnsi="Times New Roman" w:cs="Times New Roman"/>
          <w:sz w:val="28"/>
          <w:szCs w:val="28"/>
        </w:rPr>
        <w:t>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 «В</w:t>
      </w:r>
      <w:r w:rsidRPr="00EF055A">
        <w:rPr>
          <w:rFonts w:ascii="Times New Roman" w:hAnsi="Times New Roman" w:cs="Times New Roman"/>
          <w:sz w:val="28"/>
          <w:szCs w:val="28"/>
        </w:rPr>
        <w:t>сероссийское общество инвалидов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F055A">
        <w:rPr>
          <w:rFonts w:ascii="Times New Roman" w:hAnsi="Times New Roman" w:cs="Times New Roman"/>
          <w:sz w:val="28"/>
          <w:szCs w:val="28"/>
        </w:rPr>
        <w:t>Общероссийск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организац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EF055A">
        <w:rPr>
          <w:rFonts w:ascii="Times New Roman" w:hAnsi="Times New Roman" w:cs="Times New Roman"/>
          <w:sz w:val="28"/>
          <w:szCs w:val="28"/>
        </w:rPr>
        <w:t xml:space="preserve"> «Всероссийская организация родителей детей-инвалидов и инвалидов старше 18 лет с ментальными и иными нарушениями, нуждающихся в</w:t>
      </w:r>
      <w:proofErr w:type="gramEnd"/>
      <w:r w:rsidRPr="00EF05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055A">
        <w:rPr>
          <w:rFonts w:ascii="Times New Roman" w:hAnsi="Times New Roman" w:cs="Times New Roman"/>
          <w:sz w:val="28"/>
          <w:szCs w:val="28"/>
        </w:rPr>
        <w:t>представительстве</w:t>
      </w:r>
      <w:proofErr w:type="gramEnd"/>
      <w:r w:rsidRPr="00EF055A">
        <w:rPr>
          <w:rFonts w:ascii="Times New Roman" w:hAnsi="Times New Roman" w:cs="Times New Roman"/>
          <w:sz w:val="28"/>
          <w:szCs w:val="28"/>
        </w:rPr>
        <w:t xml:space="preserve"> своих интересов»</w:t>
      </w:r>
      <w:r w:rsidR="00AA093F">
        <w:rPr>
          <w:rFonts w:ascii="Times New Roman" w:hAnsi="Times New Roman" w:cs="Times New Roman"/>
          <w:sz w:val="28"/>
          <w:szCs w:val="28"/>
        </w:rPr>
        <w:t>)</w:t>
      </w:r>
      <w:r w:rsidR="00E13DB7">
        <w:rPr>
          <w:rFonts w:ascii="Times New Roman" w:hAnsi="Times New Roman" w:cs="Times New Roman"/>
          <w:sz w:val="28"/>
          <w:szCs w:val="28"/>
        </w:rPr>
        <w:t xml:space="preserve">, </w:t>
      </w:r>
      <w:r w:rsidR="00E13DB7" w:rsidRPr="00E13DB7">
        <w:rPr>
          <w:rFonts w:ascii="Times New Roman" w:hAnsi="Times New Roman" w:cs="Times New Roman"/>
          <w:sz w:val="28"/>
          <w:szCs w:val="28"/>
        </w:rPr>
        <w:t>а при их отсутствии с другими региональными общественными объединениями инвалидов и родителей детей-инвалидов, имеющихся на территории субъекта Российской Федерации</w:t>
      </w:r>
      <w:r w:rsidR="00E13DB7">
        <w:rPr>
          <w:rFonts w:ascii="Times New Roman" w:hAnsi="Times New Roman" w:cs="Times New Roman"/>
          <w:sz w:val="28"/>
          <w:szCs w:val="28"/>
        </w:rPr>
        <w:t>.</w:t>
      </w:r>
    </w:p>
    <w:p w:rsidR="00AA093F" w:rsidRDefault="00AA093F" w:rsidP="00AA09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0B63">
        <w:rPr>
          <w:rFonts w:ascii="Times New Roman" w:hAnsi="Times New Roman" w:cs="Times New Roman"/>
          <w:sz w:val="28"/>
          <w:szCs w:val="28"/>
        </w:rPr>
        <w:t>Региональная программа (п</w:t>
      </w:r>
      <w:r w:rsidR="00C84829">
        <w:rPr>
          <w:rFonts w:ascii="Times New Roman" w:hAnsi="Times New Roman" w:cs="Times New Roman"/>
          <w:sz w:val="28"/>
          <w:szCs w:val="28"/>
        </w:rPr>
        <w:t>роект р</w:t>
      </w:r>
      <w:r w:rsidR="00942877">
        <w:rPr>
          <w:rFonts w:ascii="Times New Roman" w:hAnsi="Times New Roman" w:cs="Times New Roman"/>
          <w:sz w:val="28"/>
          <w:szCs w:val="28"/>
        </w:rPr>
        <w:t>егиональн</w:t>
      </w:r>
      <w:r w:rsidR="00C84829">
        <w:rPr>
          <w:rFonts w:ascii="Times New Roman" w:hAnsi="Times New Roman" w:cs="Times New Roman"/>
          <w:sz w:val="28"/>
          <w:szCs w:val="28"/>
        </w:rPr>
        <w:t>ой</w:t>
      </w:r>
      <w:r w:rsidR="0094287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84829">
        <w:rPr>
          <w:rFonts w:ascii="Times New Roman" w:hAnsi="Times New Roman" w:cs="Times New Roman"/>
          <w:sz w:val="28"/>
          <w:szCs w:val="28"/>
        </w:rPr>
        <w:t>ы</w:t>
      </w:r>
      <w:r w:rsidR="00610B63">
        <w:rPr>
          <w:rFonts w:ascii="Times New Roman" w:hAnsi="Times New Roman" w:cs="Times New Roman"/>
          <w:sz w:val="28"/>
          <w:szCs w:val="28"/>
        </w:rPr>
        <w:t>)</w:t>
      </w:r>
      <w:r w:rsidR="00942877">
        <w:rPr>
          <w:rFonts w:ascii="Times New Roman" w:hAnsi="Times New Roman" w:cs="Times New Roman"/>
          <w:sz w:val="28"/>
          <w:szCs w:val="28"/>
        </w:rPr>
        <w:t xml:space="preserve"> может быть представлен субъектом Российской Федерации в форме</w:t>
      </w:r>
      <w:r w:rsidR="00942877" w:rsidRPr="00942877">
        <w:rPr>
          <w:rFonts w:ascii="Times New Roman" w:hAnsi="Times New Roman" w:cs="Times New Roman"/>
          <w:sz w:val="28"/>
          <w:szCs w:val="28"/>
        </w:rPr>
        <w:t xml:space="preserve"> </w:t>
      </w:r>
      <w:r w:rsidR="006B44F6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="00942877">
        <w:rPr>
          <w:rFonts w:ascii="Times New Roman" w:hAnsi="Times New Roman" w:cs="Times New Roman"/>
          <w:sz w:val="28"/>
          <w:szCs w:val="28"/>
        </w:rPr>
        <w:t>государственной программы субъекта Российской Федерации</w:t>
      </w:r>
      <w:r w:rsidR="006B44F6">
        <w:rPr>
          <w:rFonts w:ascii="Times New Roman" w:hAnsi="Times New Roman" w:cs="Times New Roman"/>
          <w:sz w:val="28"/>
          <w:szCs w:val="28"/>
        </w:rPr>
        <w:t xml:space="preserve"> либо отдельной подпрограммы такой госпрограммы</w:t>
      </w:r>
      <w:r w:rsidR="00942877">
        <w:rPr>
          <w:rFonts w:ascii="Times New Roman" w:hAnsi="Times New Roman" w:cs="Times New Roman"/>
          <w:sz w:val="28"/>
          <w:szCs w:val="28"/>
        </w:rPr>
        <w:t>.</w:t>
      </w:r>
    </w:p>
    <w:p w:rsidR="00AA093F" w:rsidRDefault="002A4B4E" w:rsidP="00AA09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проект</w:t>
      </w:r>
      <w:r w:rsidR="00A250C3">
        <w:rPr>
          <w:rFonts w:ascii="Times New Roman" w:hAnsi="Times New Roman" w:cs="Times New Roman"/>
          <w:sz w:val="28"/>
          <w:szCs w:val="28"/>
        </w:rPr>
        <w:t>а региональной программы</w:t>
      </w:r>
      <w:r w:rsidR="006B44F6">
        <w:rPr>
          <w:rFonts w:ascii="Times New Roman" w:hAnsi="Times New Roman" w:cs="Times New Roman"/>
          <w:sz w:val="28"/>
          <w:szCs w:val="28"/>
        </w:rPr>
        <w:t xml:space="preserve"> </w:t>
      </w:r>
      <w:r w:rsidR="00A250C3">
        <w:rPr>
          <w:rFonts w:ascii="Times New Roman" w:hAnsi="Times New Roman" w:cs="Times New Roman"/>
          <w:sz w:val="28"/>
          <w:szCs w:val="28"/>
        </w:rPr>
        <w:t>необходимо</w:t>
      </w:r>
      <w:r w:rsidR="00A250C3" w:rsidRPr="00A250C3">
        <w:rPr>
          <w:rFonts w:ascii="Times New Roman" w:hAnsi="Times New Roman" w:cs="Times New Roman"/>
          <w:sz w:val="28"/>
          <w:szCs w:val="28"/>
        </w:rPr>
        <w:t xml:space="preserve"> </w:t>
      </w:r>
      <w:r w:rsidR="00A250C3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придерживаться</w:t>
      </w:r>
      <w:r w:rsidR="00896573">
        <w:rPr>
          <w:rFonts w:ascii="Times New Roman" w:hAnsi="Times New Roman" w:cs="Times New Roman"/>
          <w:sz w:val="28"/>
          <w:szCs w:val="28"/>
        </w:rPr>
        <w:t xml:space="preserve"> </w:t>
      </w:r>
      <w:r w:rsidR="00136FFB" w:rsidRPr="00CD737B">
        <w:rPr>
          <w:rFonts w:ascii="Times New Roman" w:hAnsi="Times New Roman" w:cs="Times New Roman"/>
          <w:sz w:val="28"/>
          <w:szCs w:val="28"/>
        </w:rPr>
        <w:t>положений</w:t>
      </w:r>
      <w:r w:rsidR="00896573" w:rsidRPr="00CD737B">
        <w:rPr>
          <w:rFonts w:ascii="Times New Roman" w:hAnsi="Times New Roman" w:cs="Times New Roman"/>
          <w:sz w:val="28"/>
          <w:szCs w:val="28"/>
        </w:rPr>
        <w:t xml:space="preserve"> </w:t>
      </w:r>
      <w:r w:rsidR="00136FFB" w:rsidRPr="00CD737B">
        <w:rPr>
          <w:rFonts w:ascii="Times New Roman" w:hAnsi="Times New Roman" w:cs="Times New Roman"/>
          <w:sz w:val="28"/>
          <w:szCs w:val="28"/>
        </w:rPr>
        <w:t xml:space="preserve">типовой программы субъекта Российской Федерации </w:t>
      </w:r>
      <w:r w:rsidR="00896573" w:rsidRPr="00CD737B">
        <w:rPr>
          <w:rFonts w:ascii="Times New Roman" w:hAnsi="Times New Roman" w:cs="Times New Roman"/>
          <w:sz w:val="28"/>
          <w:szCs w:val="28"/>
        </w:rPr>
        <w:t>(в части</w:t>
      </w:r>
      <w:r w:rsidR="002921C6" w:rsidRPr="00CD737B">
        <w:rPr>
          <w:rFonts w:ascii="Times New Roman" w:hAnsi="Times New Roman" w:cs="Times New Roman"/>
          <w:sz w:val="28"/>
          <w:szCs w:val="28"/>
        </w:rPr>
        <w:t xml:space="preserve"> формы региональной программы, включая соблюдение последовательности формирования разделов, подразделов перечня мероприятий</w:t>
      </w:r>
      <w:r w:rsidR="00896573" w:rsidRPr="00CD737B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DA3160" w:rsidRPr="00CD737B">
        <w:rPr>
          <w:rFonts w:ascii="Times New Roman" w:hAnsi="Times New Roman" w:cs="Times New Roman"/>
          <w:sz w:val="28"/>
          <w:szCs w:val="28"/>
        </w:rPr>
        <w:t>.</w:t>
      </w:r>
    </w:p>
    <w:p w:rsidR="00AA093F" w:rsidRDefault="00671CEC" w:rsidP="00AA09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75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675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75D6">
        <w:rPr>
          <w:rFonts w:ascii="Times New Roman" w:hAnsi="Times New Roman" w:cs="Times New Roman"/>
          <w:sz w:val="28"/>
          <w:szCs w:val="28"/>
        </w:rPr>
        <w:t xml:space="preserve"> если нормативным правовым актом </w:t>
      </w:r>
      <w:r w:rsidR="006B44F6" w:rsidRPr="008675D6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Pr="008675D6">
        <w:rPr>
          <w:rFonts w:ascii="Times New Roman" w:hAnsi="Times New Roman" w:cs="Times New Roman"/>
          <w:sz w:val="28"/>
          <w:szCs w:val="28"/>
        </w:rPr>
        <w:t xml:space="preserve">утверждена форма государственной программы (подпрограммы) субъекта Российской Федерации, значительно </w:t>
      </w:r>
      <w:r w:rsidR="00962C21" w:rsidRPr="008675D6">
        <w:rPr>
          <w:rFonts w:ascii="Times New Roman" w:hAnsi="Times New Roman" w:cs="Times New Roman"/>
          <w:sz w:val="28"/>
          <w:szCs w:val="28"/>
        </w:rPr>
        <w:t xml:space="preserve">отличающаяся от требований </w:t>
      </w:r>
      <w:r w:rsidR="00CB5963" w:rsidRPr="008675D6">
        <w:rPr>
          <w:rFonts w:ascii="Times New Roman" w:hAnsi="Times New Roman" w:cs="Times New Roman"/>
          <w:sz w:val="28"/>
          <w:szCs w:val="28"/>
        </w:rPr>
        <w:t xml:space="preserve"> типовой программы субъекта Российской Федерации</w:t>
      </w:r>
      <w:r w:rsidR="00A250C3" w:rsidRPr="008675D6">
        <w:rPr>
          <w:rFonts w:ascii="Times New Roman" w:hAnsi="Times New Roman" w:cs="Times New Roman"/>
          <w:sz w:val="28"/>
          <w:szCs w:val="28"/>
        </w:rPr>
        <w:t xml:space="preserve">, </w:t>
      </w:r>
      <w:r w:rsidR="00962C21" w:rsidRPr="0034379A">
        <w:rPr>
          <w:rFonts w:ascii="Times New Roman" w:hAnsi="Times New Roman" w:cs="Times New Roman"/>
          <w:sz w:val="28"/>
          <w:szCs w:val="28"/>
        </w:rPr>
        <w:t>все необходимые формы</w:t>
      </w:r>
      <w:r w:rsidR="0034379A">
        <w:rPr>
          <w:rFonts w:ascii="Times New Roman" w:hAnsi="Times New Roman" w:cs="Times New Roman"/>
          <w:sz w:val="28"/>
          <w:szCs w:val="28"/>
        </w:rPr>
        <w:t>,</w:t>
      </w:r>
      <w:r w:rsidR="0034379A" w:rsidRPr="003437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4379A" w:rsidRPr="00C14222">
        <w:rPr>
          <w:rFonts w:ascii="Times New Roman" w:hAnsi="Times New Roman" w:cs="Times New Roman"/>
          <w:sz w:val="28"/>
          <w:szCs w:val="28"/>
        </w:rPr>
        <w:t>предусмотренные типовой программой субъекта Российской, должны быть оформлены в виде отдельных приложений к региональной программе.</w:t>
      </w:r>
    </w:p>
    <w:p w:rsidR="00AA093F" w:rsidRDefault="00AA093F" w:rsidP="00AA09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96BEC" w:rsidRPr="00CD737B">
        <w:rPr>
          <w:rFonts w:ascii="Times New Roman" w:hAnsi="Times New Roman" w:cs="Times New Roman"/>
          <w:sz w:val="28"/>
          <w:szCs w:val="28"/>
        </w:rPr>
        <w:t>Общие требования к м</w:t>
      </w:r>
      <w:r w:rsidR="00B6565D" w:rsidRPr="00CD737B">
        <w:rPr>
          <w:rFonts w:ascii="Times New Roman" w:hAnsi="Times New Roman" w:cs="Times New Roman"/>
          <w:sz w:val="28"/>
          <w:szCs w:val="28"/>
        </w:rPr>
        <w:t>ероприятия</w:t>
      </w:r>
      <w:r w:rsidR="00596BEC" w:rsidRPr="00CD737B">
        <w:rPr>
          <w:rFonts w:ascii="Times New Roman" w:hAnsi="Times New Roman" w:cs="Times New Roman"/>
          <w:sz w:val="28"/>
          <w:szCs w:val="28"/>
        </w:rPr>
        <w:t>м</w:t>
      </w:r>
      <w:r w:rsidR="00F400DF" w:rsidRPr="00CD737B">
        <w:rPr>
          <w:rFonts w:ascii="Times New Roman" w:hAnsi="Times New Roman" w:cs="Times New Roman"/>
          <w:sz w:val="28"/>
          <w:szCs w:val="28"/>
        </w:rPr>
        <w:t xml:space="preserve"> </w:t>
      </w:r>
      <w:r w:rsidR="000F7098" w:rsidRPr="00CD737B">
        <w:rPr>
          <w:rFonts w:ascii="Times New Roman" w:hAnsi="Times New Roman" w:cs="Times New Roman"/>
          <w:sz w:val="28"/>
          <w:szCs w:val="28"/>
        </w:rPr>
        <w:t xml:space="preserve">и целевым показателям (индикаторам) </w:t>
      </w:r>
      <w:r w:rsidR="00F400DF" w:rsidRPr="00CD737B">
        <w:rPr>
          <w:rFonts w:ascii="Times New Roman" w:hAnsi="Times New Roman" w:cs="Times New Roman"/>
          <w:sz w:val="28"/>
          <w:szCs w:val="28"/>
        </w:rPr>
        <w:t>региональной программы</w:t>
      </w:r>
      <w:r w:rsidR="00120915" w:rsidRPr="00CD737B">
        <w:rPr>
          <w:rFonts w:ascii="Times New Roman" w:hAnsi="Times New Roman" w:cs="Times New Roman"/>
          <w:sz w:val="28"/>
          <w:szCs w:val="28"/>
        </w:rPr>
        <w:t>:</w:t>
      </w:r>
    </w:p>
    <w:p w:rsidR="00AA093F" w:rsidRDefault="008615F7" w:rsidP="00AA093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 w:rsidRPr="00392164">
        <w:rPr>
          <w:rFonts w:ascii="Times New Roman" w:hAnsi="Times New Roman"/>
          <w:sz w:val="28"/>
          <w:szCs w:val="28"/>
        </w:rPr>
        <w:t xml:space="preserve"> мероприятий </w:t>
      </w:r>
      <w:r w:rsidR="00610B63">
        <w:rPr>
          <w:rFonts w:ascii="Times New Roman" w:hAnsi="Times New Roman"/>
          <w:sz w:val="28"/>
          <w:szCs w:val="28"/>
        </w:rPr>
        <w:t>региональной программы (</w:t>
      </w:r>
      <w:r w:rsidRPr="00392164">
        <w:rPr>
          <w:rFonts w:ascii="Times New Roman" w:hAnsi="Times New Roman"/>
          <w:sz w:val="28"/>
          <w:szCs w:val="28"/>
        </w:rPr>
        <w:t>проекта региональной программы</w:t>
      </w:r>
      <w:r w:rsidR="00610B63">
        <w:rPr>
          <w:rFonts w:ascii="Times New Roman" w:hAnsi="Times New Roman"/>
          <w:sz w:val="28"/>
          <w:szCs w:val="28"/>
        </w:rPr>
        <w:t>)</w:t>
      </w:r>
      <w:r w:rsidRPr="00392164">
        <w:rPr>
          <w:rFonts w:ascii="Times New Roman" w:hAnsi="Times New Roman"/>
          <w:sz w:val="28"/>
          <w:szCs w:val="28"/>
        </w:rPr>
        <w:t xml:space="preserve"> комплексному подходу к формированию системы комплексной реабилитации и абилитации инвалидов и детей-инвалидов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272BC2" w:rsidRPr="00272BC2" w:rsidRDefault="00272BC2" w:rsidP="00AA09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>целевая направленность мероприятий (на инвалидов, детей-инвалидов, детей целевой группы для оказания ранней помощи);</w:t>
      </w:r>
    </w:p>
    <w:p w:rsidR="00272BC2" w:rsidRDefault="00272BC2" w:rsidP="00272B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Pr="00392164">
        <w:rPr>
          <w:rFonts w:ascii="Times New Roman" w:hAnsi="Times New Roman"/>
          <w:sz w:val="28"/>
          <w:szCs w:val="28"/>
        </w:rPr>
        <w:t xml:space="preserve"> мероприятий по ранней помощи и сопровождаемому проживанию</w:t>
      </w:r>
      <w:r>
        <w:rPr>
          <w:rFonts w:ascii="Times New Roman" w:hAnsi="Times New Roman"/>
          <w:sz w:val="28"/>
          <w:szCs w:val="28"/>
        </w:rPr>
        <w:t xml:space="preserve"> инвалидов;</w:t>
      </w:r>
    </w:p>
    <w:p w:rsidR="00272BC2" w:rsidRDefault="00272BC2" w:rsidP="00272B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>наличие всех целевых показателей (индикаторов), содержащихся в типовой программе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1A5" w:rsidRDefault="00272BC2" w:rsidP="008561A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соответствие</w:t>
      </w:r>
      <w:r w:rsidRPr="00392164">
        <w:rPr>
          <w:rFonts w:ascii="Times New Roman" w:hAnsi="Times New Roman"/>
          <w:sz w:val="28"/>
          <w:szCs w:val="28"/>
        </w:rPr>
        <w:t xml:space="preserve"> значений показателей результативности использования субс</w:t>
      </w:r>
      <w:r>
        <w:rPr>
          <w:rFonts w:ascii="Times New Roman" w:hAnsi="Times New Roman"/>
          <w:sz w:val="28"/>
          <w:szCs w:val="28"/>
        </w:rPr>
        <w:t>идии, указанных в приложении № 8</w:t>
      </w:r>
      <w:r w:rsidRPr="00392164">
        <w:rPr>
          <w:rFonts w:ascii="Times New Roman" w:hAnsi="Times New Roman"/>
          <w:sz w:val="28"/>
          <w:szCs w:val="28"/>
        </w:rPr>
        <w:t xml:space="preserve"> к Госпрограмме, значениям целевых показателей (индика</w:t>
      </w:r>
      <w:r>
        <w:rPr>
          <w:rFonts w:ascii="Times New Roman" w:hAnsi="Times New Roman"/>
          <w:sz w:val="28"/>
          <w:szCs w:val="28"/>
        </w:rPr>
        <w:t>торов) Госпрограммы;</w:t>
      </w:r>
    </w:p>
    <w:p w:rsidR="008561A5" w:rsidRPr="008561A5" w:rsidRDefault="008561A5" w:rsidP="00272BC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региональной программы (исходя из срока действия Госпрограммы, но не менее трех лет);</w:t>
      </w:r>
    </w:p>
    <w:p w:rsidR="00AA093F" w:rsidRDefault="0034379A" w:rsidP="00AA09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недопустимость</w:t>
      </w:r>
      <w:r w:rsidRPr="003437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96BEC" w:rsidRPr="00CD737B">
        <w:rPr>
          <w:rFonts w:ascii="Times New Roman" w:hAnsi="Times New Roman" w:cs="Times New Roman"/>
          <w:sz w:val="28"/>
          <w:szCs w:val="28"/>
        </w:rPr>
        <w:t>общих формулировок в названии мероприятия (например, мероприятия по социальной реабилитации, организация профессиональной реабилитации, проведение мероприятий для инвалидов и т.п.)</w:t>
      </w:r>
      <w:r w:rsidR="004D79BE">
        <w:rPr>
          <w:rFonts w:ascii="Times New Roman" w:hAnsi="Times New Roman" w:cs="Times New Roman"/>
          <w:sz w:val="28"/>
          <w:szCs w:val="28"/>
        </w:rPr>
        <w:t>;</w:t>
      </w:r>
    </w:p>
    <w:p w:rsidR="00E13DB7" w:rsidRPr="00E13DB7" w:rsidRDefault="00596BEC" w:rsidP="00272B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737B">
        <w:rPr>
          <w:rFonts w:ascii="Times New Roman" w:hAnsi="Times New Roman" w:cs="Times New Roman"/>
          <w:sz w:val="28"/>
          <w:szCs w:val="28"/>
        </w:rPr>
        <w:t xml:space="preserve">исключение дублирования мероприятий </w:t>
      </w:r>
      <w:r w:rsidR="00B6565D" w:rsidRPr="00CD737B">
        <w:rPr>
          <w:rFonts w:ascii="Times New Roman" w:hAnsi="Times New Roman" w:cs="Times New Roman"/>
          <w:sz w:val="28"/>
          <w:szCs w:val="28"/>
        </w:rPr>
        <w:t xml:space="preserve">в </w:t>
      </w:r>
      <w:r w:rsidR="00120915" w:rsidRPr="00CD737B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B6565D" w:rsidRPr="00CD737B">
        <w:rPr>
          <w:rFonts w:ascii="Times New Roman" w:hAnsi="Times New Roman" w:cs="Times New Roman"/>
          <w:sz w:val="28"/>
          <w:szCs w:val="28"/>
        </w:rPr>
        <w:t>разделах (подразделах) региональной программы</w:t>
      </w:r>
      <w:r w:rsidR="000F7098" w:rsidRPr="00CD737B">
        <w:rPr>
          <w:rFonts w:ascii="Times New Roman" w:hAnsi="Times New Roman"/>
          <w:sz w:val="28"/>
          <w:szCs w:val="28"/>
        </w:rPr>
        <w:t>.</w:t>
      </w:r>
    </w:p>
    <w:p w:rsidR="0007607E" w:rsidRDefault="00B7215C" w:rsidP="00272B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мероприятий</w:t>
      </w:r>
      <w:r w:rsidR="00CF618B">
        <w:rPr>
          <w:rFonts w:ascii="Times New Roman" w:hAnsi="Times New Roman" w:cs="Times New Roman"/>
          <w:sz w:val="28"/>
          <w:szCs w:val="28"/>
        </w:rPr>
        <w:t xml:space="preserve"> проекта региональной программы рекомендуется включать</w:t>
      </w:r>
      <w:r w:rsidR="00BC1106">
        <w:rPr>
          <w:rFonts w:ascii="Times New Roman" w:hAnsi="Times New Roman" w:cs="Times New Roman"/>
          <w:sz w:val="28"/>
          <w:szCs w:val="28"/>
        </w:rPr>
        <w:t xml:space="preserve">, в том числе мероприятия </w:t>
      </w:r>
      <w:proofErr w:type="gramStart"/>
      <w:r w:rsidR="00BC11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7607E">
        <w:rPr>
          <w:rFonts w:ascii="Times New Roman" w:hAnsi="Times New Roman" w:cs="Times New Roman"/>
          <w:sz w:val="28"/>
          <w:szCs w:val="28"/>
        </w:rPr>
        <w:t>:</w:t>
      </w:r>
    </w:p>
    <w:p w:rsidR="0007607E" w:rsidRDefault="0007607E" w:rsidP="00272B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созданию и</w:t>
      </w:r>
      <w:r w:rsidRPr="0007607E">
        <w:rPr>
          <w:rFonts w:ascii="Times New Roman" w:hAnsi="Times New Roman" w:cs="Times New Roman"/>
          <w:sz w:val="28"/>
          <w:szCs w:val="28"/>
        </w:rPr>
        <w:t xml:space="preserve"> развитию региональных и муниципальных центров комплексной реабилитации и абилитации, предусмотрев участие в их работе врачей, психологов и педагогов, в целях повышения доступности реабилитационных и абилитационных услуг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07607E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олнения подпункта «б» пункта 2 п</w:t>
      </w:r>
      <w:r w:rsidRPr="0007607E">
        <w:rPr>
          <w:rFonts w:ascii="Times New Roman" w:hAnsi="Times New Roman" w:cs="Times New Roman"/>
          <w:sz w:val="28"/>
          <w:szCs w:val="28"/>
        </w:rPr>
        <w:t xml:space="preserve">еречня поручений по итогам встречи Президента Российской Федерации с инвалидами и представителями общественных организаций и профессиональных сообществ, оказывающих содействие инвалидам, 5 декабря 2017 г., </w:t>
      </w:r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В.В. Путиным </w:t>
      </w:r>
      <w:r w:rsidRPr="0007607E">
        <w:rPr>
          <w:rFonts w:ascii="Times New Roman" w:hAnsi="Times New Roman" w:cs="Times New Roman"/>
          <w:sz w:val="28"/>
          <w:szCs w:val="28"/>
        </w:rPr>
        <w:t>13 января 2018 г. № Пр-50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3DB7" w:rsidRDefault="00BC1106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CF618B">
        <w:rPr>
          <w:rFonts w:ascii="Times New Roman" w:hAnsi="Times New Roman" w:cs="Times New Roman"/>
          <w:sz w:val="28"/>
          <w:szCs w:val="28"/>
        </w:rPr>
        <w:t xml:space="preserve"> взаимодействия с волонтерскими (д</w:t>
      </w:r>
      <w:r w:rsidR="00272BC2">
        <w:rPr>
          <w:rFonts w:ascii="Times New Roman" w:hAnsi="Times New Roman" w:cs="Times New Roman"/>
          <w:sz w:val="28"/>
          <w:szCs w:val="28"/>
        </w:rPr>
        <w:t xml:space="preserve">обровольческими) организациями </w:t>
      </w:r>
      <w:r w:rsidR="00314118">
        <w:rPr>
          <w:rFonts w:ascii="Times New Roman" w:hAnsi="Times New Roman" w:cs="Times New Roman"/>
          <w:sz w:val="28"/>
          <w:szCs w:val="28"/>
        </w:rPr>
        <w:t>с целью вовлечения их в формирование региональной системы комплексной реабилитации инвалидов</w:t>
      </w:r>
      <w:r w:rsidR="00272BC2">
        <w:rPr>
          <w:rFonts w:ascii="Times New Roman" w:hAnsi="Times New Roman" w:cs="Times New Roman"/>
          <w:sz w:val="28"/>
          <w:szCs w:val="28"/>
        </w:rPr>
        <w:t>.</w:t>
      </w:r>
    </w:p>
    <w:p w:rsidR="00E13DB7" w:rsidRDefault="00E13DB7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A0A" w:rsidRPr="00CD737B">
        <w:rPr>
          <w:rFonts w:ascii="Times New Roman" w:hAnsi="Times New Roman" w:cs="Times New Roman"/>
          <w:sz w:val="28"/>
          <w:szCs w:val="28"/>
        </w:rPr>
        <w:t>. Финансирование мероприятий региональной программы.</w:t>
      </w:r>
    </w:p>
    <w:p w:rsidR="00E13DB7" w:rsidRDefault="000F7098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F71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</w:t>
      </w:r>
      <w:proofErr w:type="spellStart"/>
      <w:r w:rsidRPr="00457F7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57F71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реализацией мероприятий, </w:t>
      </w:r>
      <w:r w:rsidRPr="00457F71">
        <w:rPr>
          <w:rFonts w:ascii="Times New Roman" w:hAnsi="Times New Roman" w:cs="Times New Roman"/>
          <w:b/>
          <w:sz w:val="28"/>
          <w:szCs w:val="28"/>
        </w:rPr>
        <w:t>включенных в региональную программу</w:t>
      </w:r>
      <w:r w:rsidR="00E13AAB">
        <w:rPr>
          <w:rFonts w:ascii="Times New Roman" w:hAnsi="Times New Roman" w:cs="Times New Roman"/>
          <w:b/>
          <w:sz w:val="28"/>
          <w:szCs w:val="28"/>
        </w:rPr>
        <w:t xml:space="preserve"> и требующих финансирования</w:t>
      </w:r>
      <w:r w:rsidRPr="00457F71">
        <w:rPr>
          <w:rFonts w:ascii="Times New Roman" w:hAnsi="Times New Roman" w:cs="Times New Roman"/>
          <w:sz w:val="28"/>
          <w:szCs w:val="28"/>
        </w:rPr>
        <w:t>.</w:t>
      </w:r>
    </w:p>
    <w:p w:rsidR="00E13DB7" w:rsidRDefault="000F7098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71E45">
        <w:rPr>
          <w:rFonts w:ascii="Times New Roman" w:hAnsi="Times New Roman" w:cs="Times New Roman"/>
          <w:sz w:val="28"/>
          <w:szCs w:val="28"/>
        </w:rPr>
        <w:t>асчет с</w:t>
      </w:r>
      <w:r>
        <w:rPr>
          <w:rFonts w:ascii="Times New Roman" w:hAnsi="Times New Roman" w:cs="Times New Roman"/>
          <w:sz w:val="28"/>
          <w:szCs w:val="28"/>
        </w:rPr>
        <w:t xml:space="preserve">убсидии будет </w:t>
      </w:r>
      <w:r w:rsidRPr="00E71E45">
        <w:rPr>
          <w:rFonts w:ascii="Times New Roman" w:hAnsi="Times New Roman" w:cs="Times New Roman"/>
          <w:sz w:val="28"/>
          <w:szCs w:val="28"/>
        </w:rPr>
        <w:t>осуществле</w:t>
      </w:r>
      <w:r>
        <w:rPr>
          <w:rFonts w:ascii="Times New Roman" w:hAnsi="Times New Roman" w:cs="Times New Roman"/>
          <w:sz w:val="28"/>
          <w:szCs w:val="28"/>
        </w:rPr>
        <w:t xml:space="preserve">н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мероприятий, включенных в </w:t>
      </w:r>
      <w:r w:rsidR="00E13DB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>
        <w:rPr>
          <w:rFonts w:ascii="Times New Roman" w:hAnsi="Times New Roman" w:cs="Times New Roman"/>
          <w:sz w:val="28"/>
          <w:szCs w:val="28"/>
        </w:rPr>
        <w:t>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</w:t>
      </w:r>
      <w:r w:rsidR="00E13DB7">
        <w:rPr>
          <w:rFonts w:ascii="Times New Roman" w:hAnsi="Times New Roman" w:cs="Times New Roman"/>
          <w:sz w:val="28"/>
          <w:szCs w:val="28"/>
        </w:rPr>
        <w:t>, в том числе детей-инвалидов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DB7">
        <w:rPr>
          <w:rFonts w:ascii="Times New Roman" w:hAnsi="Times New Roman" w:cs="Times New Roman"/>
          <w:b/>
          <w:sz w:val="28"/>
          <w:szCs w:val="28"/>
        </w:rPr>
        <w:t>(приложение № 8</w:t>
      </w:r>
      <w:r w:rsidRPr="004304F6">
        <w:rPr>
          <w:rFonts w:ascii="Times New Roman" w:hAnsi="Times New Roman" w:cs="Times New Roman"/>
          <w:b/>
          <w:sz w:val="28"/>
          <w:szCs w:val="28"/>
        </w:rPr>
        <w:t xml:space="preserve"> к Госпрограмме)</w:t>
      </w:r>
      <w:r w:rsidR="00610B63">
        <w:rPr>
          <w:rFonts w:ascii="Times New Roman" w:hAnsi="Times New Roman" w:cs="Times New Roman"/>
          <w:b/>
          <w:sz w:val="28"/>
          <w:szCs w:val="28"/>
        </w:rPr>
        <w:t xml:space="preserve"> после экспертизы </w:t>
      </w:r>
      <w:r w:rsidR="004E7D35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</w:t>
      </w:r>
      <w:r w:rsidR="00FD7AFB">
        <w:rPr>
          <w:rFonts w:ascii="Times New Roman" w:hAnsi="Times New Roman" w:cs="Times New Roman"/>
          <w:b/>
          <w:sz w:val="28"/>
          <w:szCs w:val="28"/>
        </w:rPr>
        <w:t xml:space="preserve">представленных </w:t>
      </w:r>
      <w:r w:rsidR="004E7D35">
        <w:rPr>
          <w:rFonts w:ascii="Times New Roman" w:hAnsi="Times New Roman" w:cs="Times New Roman"/>
          <w:b/>
          <w:sz w:val="28"/>
          <w:szCs w:val="28"/>
        </w:rPr>
        <w:t>в установленном</w:t>
      </w:r>
      <w:proofErr w:type="gramEnd"/>
      <w:r w:rsidR="004E7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7D35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="004E7D35">
        <w:rPr>
          <w:rFonts w:ascii="Times New Roman" w:hAnsi="Times New Roman" w:cs="Times New Roman"/>
          <w:b/>
          <w:sz w:val="28"/>
          <w:szCs w:val="28"/>
        </w:rPr>
        <w:t xml:space="preserve"> в Минтруд России </w:t>
      </w:r>
      <w:r w:rsidR="00FD7AFB">
        <w:rPr>
          <w:rFonts w:ascii="Times New Roman" w:hAnsi="Times New Roman" w:cs="Times New Roman"/>
          <w:b/>
          <w:sz w:val="28"/>
          <w:szCs w:val="28"/>
        </w:rPr>
        <w:t>до 1 мая текущего года региональных программ (проектов региональных программ)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DB7" w:rsidRDefault="000F7098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расходного обязательства субъекта Российской Федерации на очередной финансовый год и плановый период ежегодно утверждается Правительством Российской Федерации. </w:t>
      </w:r>
    </w:p>
    <w:p w:rsidR="00E13DB7" w:rsidRDefault="00E13DB7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19FE" w:rsidRPr="00CD737B">
        <w:rPr>
          <w:rFonts w:ascii="Times New Roman" w:hAnsi="Times New Roman" w:cs="Times New Roman"/>
          <w:sz w:val="28"/>
          <w:szCs w:val="28"/>
        </w:rPr>
        <w:t xml:space="preserve">. </w:t>
      </w:r>
      <w:r w:rsidR="009F3CA2" w:rsidRPr="00CD737B">
        <w:rPr>
          <w:rFonts w:ascii="Times New Roman" w:hAnsi="Times New Roman" w:cs="Times New Roman"/>
          <w:sz w:val="28"/>
          <w:szCs w:val="28"/>
        </w:rPr>
        <w:t>П</w:t>
      </w:r>
      <w:r w:rsidR="00272709" w:rsidRPr="00CD737B">
        <w:rPr>
          <w:rFonts w:ascii="Times New Roman" w:hAnsi="Times New Roman" w:cs="Times New Roman"/>
          <w:sz w:val="28"/>
          <w:szCs w:val="28"/>
        </w:rPr>
        <w:t>ланирование</w:t>
      </w:r>
      <w:r w:rsidR="008719FE" w:rsidRPr="00CD737B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="00940F28" w:rsidRPr="00CD737B">
        <w:rPr>
          <w:rFonts w:ascii="Times New Roman" w:hAnsi="Times New Roman" w:cs="Times New Roman"/>
          <w:sz w:val="28"/>
          <w:szCs w:val="28"/>
        </w:rPr>
        <w:t xml:space="preserve"> мероприятий региональной программы</w:t>
      </w:r>
      <w:r w:rsidR="009F3CA2" w:rsidRPr="00CD737B">
        <w:rPr>
          <w:rFonts w:ascii="Times New Roman" w:hAnsi="Times New Roman" w:cs="Times New Roman"/>
          <w:sz w:val="28"/>
          <w:szCs w:val="28"/>
        </w:rPr>
        <w:t>.</w:t>
      </w:r>
    </w:p>
    <w:p w:rsidR="00E13DB7" w:rsidRDefault="006E7ABF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мероприятий региональной программы и объема расходов на их выполнение </w:t>
      </w:r>
      <w:r w:rsidR="005C7F03">
        <w:rPr>
          <w:rFonts w:ascii="Times New Roman" w:hAnsi="Times New Roman" w:cs="Times New Roman"/>
          <w:sz w:val="28"/>
          <w:szCs w:val="28"/>
        </w:rPr>
        <w:t>не допускается отражение</w:t>
      </w:r>
      <w:r>
        <w:rPr>
          <w:rFonts w:ascii="Times New Roman" w:hAnsi="Times New Roman" w:cs="Times New Roman"/>
          <w:sz w:val="28"/>
          <w:szCs w:val="28"/>
        </w:rPr>
        <w:t xml:space="preserve"> двойного финансирования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федерального бюджета</w:t>
      </w:r>
      <w:r w:rsidR="00940F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>
        <w:rPr>
          <w:rFonts w:ascii="Times New Roman" w:hAnsi="Times New Roman"/>
          <w:sz w:val="28"/>
          <w:szCs w:val="28"/>
        </w:rPr>
        <w:t xml:space="preserve">полное </w:t>
      </w:r>
      <w:r w:rsidRPr="00D211A6">
        <w:rPr>
          <w:rFonts w:ascii="Times New Roman" w:hAnsi="Times New Roman"/>
          <w:sz w:val="28"/>
          <w:szCs w:val="28"/>
        </w:rPr>
        <w:t>или частично</w:t>
      </w:r>
      <w:r>
        <w:rPr>
          <w:rFonts w:ascii="Times New Roman" w:hAnsi="Times New Roman"/>
          <w:sz w:val="28"/>
          <w:szCs w:val="28"/>
        </w:rPr>
        <w:t>е</w:t>
      </w:r>
      <w:r w:rsidRPr="00D211A6">
        <w:rPr>
          <w:rFonts w:ascii="Times New Roman" w:hAnsi="Times New Roman"/>
          <w:sz w:val="28"/>
          <w:szCs w:val="28"/>
        </w:rPr>
        <w:t xml:space="preserve"> финансир</w:t>
      </w:r>
      <w:r>
        <w:rPr>
          <w:rFonts w:ascii="Times New Roman" w:hAnsi="Times New Roman"/>
          <w:sz w:val="28"/>
          <w:szCs w:val="28"/>
        </w:rPr>
        <w:t xml:space="preserve">ование </w:t>
      </w:r>
      <w:r w:rsidRPr="006E7ABF">
        <w:rPr>
          <w:rFonts w:ascii="Times New Roman" w:hAnsi="Times New Roman"/>
          <w:sz w:val="28"/>
          <w:szCs w:val="28"/>
        </w:rPr>
        <w:t>за счет грантов Фонда поддержки детей, находящихся в трудной жизненной ситуации</w:t>
      </w:r>
      <w:r w:rsidRPr="006E7ABF">
        <w:rPr>
          <w:rFonts w:ascii="Times New Roman" w:hAnsi="Times New Roman" w:cs="Times New Roman"/>
          <w:sz w:val="28"/>
          <w:szCs w:val="28"/>
        </w:rPr>
        <w:t xml:space="preserve">, полученных по итогам конкурсного </w:t>
      </w:r>
      <w:proofErr w:type="gramStart"/>
      <w:r w:rsidRPr="006E7ABF">
        <w:rPr>
          <w:rFonts w:ascii="Times New Roman" w:hAnsi="Times New Roman" w:cs="Times New Roman"/>
          <w:sz w:val="28"/>
          <w:szCs w:val="28"/>
        </w:rPr>
        <w:t>отбора комплексов мер субъектов Российской Федерации</w:t>
      </w:r>
      <w:proofErr w:type="gramEnd"/>
      <w:r w:rsidRPr="006E7ABF">
        <w:rPr>
          <w:rFonts w:ascii="Times New Roman" w:hAnsi="Times New Roman" w:cs="Times New Roman"/>
          <w:sz w:val="28"/>
          <w:szCs w:val="28"/>
        </w:rPr>
        <w:t>.</w:t>
      </w:r>
    </w:p>
    <w:p w:rsidR="00E13DB7" w:rsidRDefault="00E13DB7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3DB7" w:rsidRDefault="006E7ABF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ABF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6E7AB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13DB7" w:rsidRDefault="00E13DB7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3DB7" w:rsidRDefault="006E7ABF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7ABF">
        <w:rPr>
          <w:rFonts w:ascii="Times New Roman" w:hAnsi="Times New Roman" w:cs="Times New Roman"/>
          <w:i/>
          <w:sz w:val="28"/>
          <w:szCs w:val="28"/>
        </w:rPr>
        <w:t xml:space="preserve">При формировании заявки на участие в новых конкурсах Фонда по отбору комплексов мер субъектов Российской Федерации, для последующей </w:t>
      </w:r>
      <w:proofErr w:type="spellStart"/>
      <w:r w:rsidRPr="006E7ABF">
        <w:rPr>
          <w:rFonts w:ascii="Times New Roman" w:hAnsi="Times New Roman" w:cs="Times New Roman"/>
          <w:i/>
          <w:sz w:val="28"/>
          <w:szCs w:val="28"/>
        </w:rPr>
        <w:t>грантовой</w:t>
      </w:r>
      <w:proofErr w:type="spellEnd"/>
      <w:r w:rsidRPr="006E7ABF">
        <w:rPr>
          <w:rFonts w:ascii="Times New Roman" w:hAnsi="Times New Roman" w:cs="Times New Roman"/>
          <w:i/>
          <w:sz w:val="28"/>
          <w:szCs w:val="28"/>
        </w:rPr>
        <w:t xml:space="preserve"> поддержки, необходимо учитывать, что средства гранта Фонда не могут запрашиваться на мероприятия, получившие в рамках региональной программы</w:t>
      </w:r>
      <w:r w:rsidRPr="006E7ABF">
        <w:rPr>
          <w:i/>
        </w:rPr>
        <w:t xml:space="preserve"> </w:t>
      </w:r>
      <w:r w:rsidRPr="006E7ABF">
        <w:rPr>
          <w:rFonts w:ascii="Times New Roman" w:hAnsi="Times New Roman" w:cs="Times New Roman"/>
          <w:i/>
          <w:sz w:val="28"/>
          <w:szCs w:val="28"/>
        </w:rPr>
        <w:t>финансирование за счет средств федерального бюджета.</w:t>
      </w:r>
    </w:p>
    <w:p w:rsidR="00E13DB7" w:rsidRDefault="00E13DB7" w:rsidP="00E13DB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A0DBF" w:rsidRDefault="00E13DB7" w:rsidP="00CA0D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272BC2">
        <w:rPr>
          <w:rFonts w:ascii="Times New Roman" w:hAnsi="Times New Roman" w:cs="Times New Roman"/>
          <w:i/>
          <w:sz w:val="28"/>
          <w:szCs w:val="28"/>
        </w:rPr>
        <w:t>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должны реализовываться субъектом Российской Федерации в виде самостоятельной государственной программы (подпрограммы) в соответствии с приказом Минтруда России от 6 декабря 2012 г. № 575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</w:t>
      </w:r>
      <w:proofErr w:type="gramEnd"/>
      <w:r w:rsidRPr="00272BC2">
        <w:rPr>
          <w:rFonts w:ascii="Times New Roman" w:hAnsi="Times New Roman" w:cs="Times New Roman"/>
          <w:i/>
          <w:sz w:val="28"/>
          <w:szCs w:val="28"/>
        </w:rPr>
        <w:t xml:space="preserve"> и других маломобильных групп населения».</w:t>
      </w:r>
    </w:p>
    <w:p w:rsidR="00CA0DBF" w:rsidRDefault="00CA0DBF" w:rsidP="00CA0D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05BE" w:rsidRDefault="00944740" w:rsidP="00AE05B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883">
        <w:rPr>
          <w:rFonts w:ascii="Times New Roman" w:hAnsi="Times New Roman" w:cs="Times New Roman"/>
          <w:sz w:val="28"/>
          <w:szCs w:val="28"/>
        </w:rPr>
        <w:t>Планирование бюджетных ассигнований осуществляется в соответствии с положениями типовой программы субъекта Российской Федерации и должно обеспечивать равное финансировани</w:t>
      </w:r>
      <w:r w:rsidR="00AE05BE">
        <w:rPr>
          <w:rFonts w:ascii="Times New Roman" w:hAnsi="Times New Roman" w:cs="Times New Roman"/>
          <w:sz w:val="28"/>
          <w:szCs w:val="28"/>
        </w:rPr>
        <w:t xml:space="preserve">е </w:t>
      </w:r>
      <w:r w:rsidR="00AE05BE" w:rsidRPr="00270883">
        <w:rPr>
          <w:rFonts w:ascii="Times New Roman" w:hAnsi="Times New Roman" w:cs="Times New Roman"/>
          <w:sz w:val="28"/>
          <w:szCs w:val="28"/>
        </w:rPr>
        <w:t>(не менее 10 процентов и не более 20</w:t>
      </w:r>
      <w:r w:rsidR="00AE05BE">
        <w:rPr>
          <w:rFonts w:ascii="Times New Roman" w:hAnsi="Times New Roman" w:cs="Times New Roman"/>
          <w:sz w:val="28"/>
          <w:szCs w:val="28"/>
        </w:rPr>
        <w:t xml:space="preserve"> процентов на одно направление)</w:t>
      </w:r>
      <w:r w:rsidRPr="00270883">
        <w:rPr>
          <w:rFonts w:ascii="Times New Roman" w:hAnsi="Times New Roman" w:cs="Times New Roman"/>
          <w:sz w:val="28"/>
          <w:szCs w:val="28"/>
        </w:rPr>
        <w:t xml:space="preserve"> </w:t>
      </w:r>
      <w:r w:rsidR="00AE05BE" w:rsidRPr="00AE05BE">
        <w:rPr>
          <w:rFonts w:ascii="Times New Roman" w:hAnsi="Times New Roman" w:cs="Times New Roman"/>
          <w:sz w:val="28"/>
          <w:szCs w:val="28"/>
        </w:rPr>
        <w:t>на одно направление деятельности (сферу) (социальная защита, занятость, здравоохранение, образование, физическая культура и спорт, культура, информация и связь, ранняя помощь, сопровождаемое проживание инвалидов)</w:t>
      </w:r>
      <w:r w:rsidR="00AE05BE">
        <w:rPr>
          <w:rFonts w:ascii="Times New Roman" w:hAnsi="Times New Roman" w:cs="Times New Roman"/>
          <w:sz w:val="28"/>
          <w:szCs w:val="28"/>
        </w:rPr>
        <w:t xml:space="preserve"> </w:t>
      </w:r>
      <w:r w:rsidRPr="00270883">
        <w:rPr>
          <w:rFonts w:ascii="Times New Roman" w:hAnsi="Times New Roman" w:cs="Times New Roman"/>
          <w:sz w:val="28"/>
          <w:szCs w:val="28"/>
        </w:rPr>
        <w:t>с целью обеспечения комплексного подхода при реализации</w:t>
      </w:r>
      <w:proofErr w:type="gramEnd"/>
      <w:r w:rsidRPr="00270883">
        <w:rPr>
          <w:rFonts w:ascii="Times New Roman" w:hAnsi="Times New Roman" w:cs="Times New Roman"/>
          <w:sz w:val="28"/>
          <w:szCs w:val="28"/>
        </w:rPr>
        <w:t xml:space="preserve"> мероприятий региональной программы.</w:t>
      </w:r>
    </w:p>
    <w:p w:rsidR="00CA0DBF" w:rsidRDefault="00AE05BE" w:rsidP="00CE5BB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05BE">
        <w:rPr>
          <w:rFonts w:ascii="Times New Roman" w:hAnsi="Times New Roman" w:cs="Times New Roman"/>
          <w:sz w:val="28"/>
          <w:szCs w:val="28"/>
        </w:rPr>
        <w:t xml:space="preserve">В случае несоблюдения пропорций сбалансированности финансирования (от 10 процентов до 20 процентов) на одно направление деятельности (сферу) от общего объема финансирования региональной программы ответственный исполнитель региональной программы представляет в </w:t>
      </w:r>
      <w:r>
        <w:rPr>
          <w:rFonts w:ascii="Times New Roman" w:hAnsi="Times New Roman" w:cs="Times New Roman"/>
          <w:sz w:val="28"/>
          <w:szCs w:val="28"/>
        </w:rPr>
        <w:t>Минтруд России</w:t>
      </w:r>
      <w:r w:rsidRPr="00AE05BE">
        <w:rPr>
          <w:rFonts w:ascii="Times New Roman" w:hAnsi="Times New Roman" w:cs="Times New Roman"/>
          <w:sz w:val="28"/>
          <w:szCs w:val="28"/>
        </w:rPr>
        <w:t xml:space="preserve"> информацию о планируемом распределении бюджетных ассигнований региональной программы на финансирование направлений деятельности (сфер) с разбивкой по соответствующим направлениям деятельности (сферам), которые предусмотрены в других государственных программах субъекта Российской Федерации</w:t>
      </w:r>
      <w:proofErr w:type="gramEnd"/>
      <w:r w:rsidRPr="00AE05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05BE">
        <w:rPr>
          <w:rFonts w:ascii="Times New Roman" w:hAnsi="Times New Roman" w:cs="Times New Roman"/>
          <w:sz w:val="28"/>
          <w:szCs w:val="28"/>
        </w:rPr>
        <w:t>комплексах</w:t>
      </w:r>
      <w:proofErr w:type="gramEnd"/>
      <w:r w:rsidRPr="00AE05BE">
        <w:rPr>
          <w:rFonts w:ascii="Times New Roman" w:hAnsi="Times New Roman" w:cs="Times New Roman"/>
          <w:sz w:val="28"/>
          <w:szCs w:val="28"/>
        </w:rPr>
        <w:t xml:space="preserve"> мер, национальных проектах с целью соблюдения необходимой пропорциональности соответствующего финансирования.</w:t>
      </w:r>
    </w:p>
    <w:p w:rsidR="00F25172" w:rsidRDefault="001A2EE8" w:rsidP="00CA0D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3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276FCB" w:rsidRPr="00CD737B">
        <w:rPr>
          <w:rFonts w:ascii="Times New Roman" w:hAnsi="Times New Roman" w:cs="Times New Roman"/>
          <w:sz w:val="28"/>
          <w:szCs w:val="28"/>
        </w:rPr>
        <w:t>типовой программы субъекта Российской Федерации</w:t>
      </w:r>
      <w:r w:rsidRPr="00CD737B">
        <w:rPr>
          <w:rFonts w:ascii="Times New Roman" w:hAnsi="Times New Roman" w:cs="Times New Roman"/>
          <w:sz w:val="28"/>
          <w:szCs w:val="28"/>
        </w:rPr>
        <w:t xml:space="preserve">, а также данных разъяснений будут учитываться при рассмотрении поступивших в установленном порядке </w:t>
      </w:r>
      <w:r w:rsidR="00746C1F">
        <w:rPr>
          <w:rFonts w:ascii="Times New Roman" w:hAnsi="Times New Roman" w:cs="Times New Roman"/>
          <w:sz w:val="28"/>
          <w:szCs w:val="28"/>
        </w:rPr>
        <w:t>региональных программ (</w:t>
      </w:r>
      <w:r w:rsidRPr="00CD737B">
        <w:rPr>
          <w:rFonts w:ascii="Times New Roman" w:hAnsi="Times New Roman" w:cs="Times New Roman"/>
          <w:sz w:val="28"/>
          <w:szCs w:val="28"/>
        </w:rPr>
        <w:t>проектов региональных программ</w:t>
      </w:r>
      <w:r w:rsidR="00746C1F">
        <w:rPr>
          <w:rFonts w:ascii="Times New Roman" w:hAnsi="Times New Roman" w:cs="Times New Roman"/>
          <w:sz w:val="28"/>
          <w:szCs w:val="28"/>
        </w:rPr>
        <w:t>)</w:t>
      </w:r>
      <w:r w:rsidRPr="00CD737B">
        <w:rPr>
          <w:rFonts w:ascii="Times New Roman" w:hAnsi="Times New Roman" w:cs="Times New Roman"/>
          <w:sz w:val="28"/>
          <w:szCs w:val="28"/>
        </w:rPr>
        <w:t xml:space="preserve"> на </w:t>
      </w:r>
      <w:r w:rsidR="00F64ED9" w:rsidRPr="00CD737B">
        <w:rPr>
          <w:rFonts w:ascii="Times New Roman" w:hAnsi="Times New Roman" w:cs="Times New Roman"/>
          <w:sz w:val="28"/>
          <w:szCs w:val="28"/>
        </w:rPr>
        <w:t>заседании Координационного</w:t>
      </w:r>
      <w:r w:rsidRPr="00CD737B">
        <w:rPr>
          <w:rFonts w:ascii="Times New Roman" w:hAnsi="Times New Roman" w:cs="Times New Roman"/>
          <w:sz w:val="28"/>
          <w:szCs w:val="28"/>
        </w:rPr>
        <w:t xml:space="preserve"> с</w:t>
      </w:r>
      <w:r w:rsidR="00F64ED9" w:rsidRPr="00CD737B">
        <w:rPr>
          <w:rFonts w:ascii="Times New Roman" w:hAnsi="Times New Roman" w:cs="Times New Roman"/>
          <w:sz w:val="28"/>
          <w:szCs w:val="28"/>
        </w:rPr>
        <w:t xml:space="preserve">овета, по итогам которого </w:t>
      </w:r>
      <w:r w:rsidR="00746C1F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746C1F">
        <w:rPr>
          <w:rFonts w:ascii="Times New Roman" w:hAnsi="Times New Roman" w:cs="Times New Roman"/>
          <w:sz w:val="28"/>
          <w:szCs w:val="28"/>
        </w:rPr>
        <w:lastRenderedPageBreak/>
        <w:t>программа (</w:t>
      </w:r>
      <w:r w:rsidR="00F64ED9" w:rsidRPr="00CD737B">
        <w:rPr>
          <w:rFonts w:ascii="Times New Roman" w:hAnsi="Times New Roman" w:cs="Times New Roman"/>
          <w:sz w:val="28"/>
          <w:szCs w:val="28"/>
        </w:rPr>
        <w:t>проект региональной программы</w:t>
      </w:r>
      <w:r w:rsidR="00746C1F">
        <w:rPr>
          <w:rFonts w:ascii="Times New Roman" w:hAnsi="Times New Roman" w:cs="Times New Roman"/>
          <w:sz w:val="28"/>
          <w:szCs w:val="28"/>
        </w:rPr>
        <w:t>)</w:t>
      </w:r>
      <w:r w:rsidR="00F64ED9" w:rsidRPr="00CD737B">
        <w:rPr>
          <w:rFonts w:ascii="Times New Roman" w:hAnsi="Times New Roman" w:cs="Times New Roman"/>
          <w:sz w:val="28"/>
          <w:szCs w:val="28"/>
        </w:rPr>
        <w:t xml:space="preserve"> может быть возвращен</w:t>
      </w:r>
      <w:r w:rsidR="00CE5BB9">
        <w:rPr>
          <w:rFonts w:ascii="Times New Roman" w:hAnsi="Times New Roman" w:cs="Times New Roman"/>
          <w:sz w:val="28"/>
          <w:szCs w:val="28"/>
        </w:rPr>
        <w:t>а</w:t>
      </w:r>
      <w:r w:rsidR="00F64ED9" w:rsidRPr="00CD737B">
        <w:rPr>
          <w:rFonts w:ascii="Times New Roman" w:hAnsi="Times New Roman" w:cs="Times New Roman"/>
          <w:sz w:val="28"/>
          <w:szCs w:val="28"/>
        </w:rPr>
        <w:t xml:space="preserve"> представившему ее субъекту Российской Федерации на доработку</w:t>
      </w:r>
      <w:r w:rsidR="00CA0DBF">
        <w:rPr>
          <w:rFonts w:ascii="Times New Roman" w:hAnsi="Times New Roman" w:cs="Times New Roman"/>
          <w:sz w:val="28"/>
          <w:szCs w:val="28"/>
        </w:rPr>
        <w:t xml:space="preserve"> или принято решение </w:t>
      </w:r>
      <w:r w:rsidR="00CA0DBF" w:rsidRPr="00CA0DBF">
        <w:rPr>
          <w:rFonts w:ascii="Times New Roman" w:hAnsi="Times New Roman" w:cs="Times New Roman"/>
          <w:sz w:val="28"/>
          <w:szCs w:val="28"/>
        </w:rPr>
        <w:t xml:space="preserve">о невозможности </w:t>
      </w:r>
      <w:r w:rsidR="00CA0DBF">
        <w:rPr>
          <w:rFonts w:ascii="Times New Roman" w:hAnsi="Times New Roman" w:cs="Times New Roman"/>
          <w:sz w:val="28"/>
          <w:szCs w:val="28"/>
        </w:rPr>
        <w:t>участия</w:t>
      </w:r>
      <w:r w:rsidR="00CE5BB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="00CA0DBF">
        <w:rPr>
          <w:rFonts w:ascii="Times New Roman" w:hAnsi="Times New Roman" w:cs="Times New Roman"/>
          <w:sz w:val="28"/>
          <w:szCs w:val="28"/>
        </w:rPr>
        <w:t xml:space="preserve"> в Госпрограмме</w:t>
      </w:r>
      <w:r w:rsidR="00F64ED9" w:rsidRPr="00CA0D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492" w:rsidRDefault="00DD4492" w:rsidP="00CA0D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D4492" w:rsidRPr="00DD4492" w:rsidRDefault="00DD4492" w:rsidP="00DD449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492">
        <w:rPr>
          <w:rFonts w:ascii="Times New Roman" w:hAnsi="Times New Roman" w:cs="Times New Roman"/>
          <w:i/>
          <w:sz w:val="28"/>
          <w:szCs w:val="28"/>
          <w:u w:val="single"/>
        </w:rPr>
        <w:t>Справочно</w:t>
      </w:r>
      <w:proofErr w:type="spellEnd"/>
      <w:r w:rsidRPr="00DD449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D4492" w:rsidRPr="00DD4492" w:rsidRDefault="00DD4492" w:rsidP="00DD449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4492" w:rsidRDefault="00DD4492" w:rsidP="00DD4492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492">
        <w:rPr>
          <w:rFonts w:ascii="Times New Roman" w:hAnsi="Times New Roman" w:cs="Times New Roman"/>
          <w:i/>
          <w:sz w:val="28"/>
          <w:szCs w:val="28"/>
        </w:rPr>
        <w:t xml:space="preserve">Методическая и методологическая помощь по вопросам разработки региональной программы оказывается Федеральным центром научно-методического и методологического обеспечения развития системы комплексной реабилитации и </w:t>
      </w:r>
      <w:proofErr w:type="spellStart"/>
      <w:r w:rsidRPr="00DD4492">
        <w:rPr>
          <w:rFonts w:ascii="Times New Roman" w:hAnsi="Times New Roman" w:cs="Times New Roman"/>
          <w:i/>
          <w:sz w:val="28"/>
          <w:szCs w:val="28"/>
        </w:rPr>
        <w:t>абилитации</w:t>
      </w:r>
      <w:proofErr w:type="spellEnd"/>
      <w:r w:rsidRPr="00DD4492">
        <w:rPr>
          <w:rFonts w:ascii="Times New Roman" w:hAnsi="Times New Roman" w:cs="Times New Roman"/>
          <w:i/>
          <w:sz w:val="28"/>
          <w:szCs w:val="28"/>
        </w:rPr>
        <w:t xml:space="preserve"> инвалидов и детей-инвалидов, созданным на базе       ФГБУ «Федеральное бюро </w:t>
      </w:r>
      <w:proofErr w:type="gramStart"/>
      <w:r w:rsidRPr="00DD4492">
        <w:rPr>
          <w:rFonts w:ascii="Times New Roman" w:hAnsi="Times New Roman" w:cs="Times New Roman"/>
          <w:i/>
          <w:sz w:val="28"/>
          <w:szCs w:val="28"/>
        </w:rPr>
        <w:t>медико-социальной</w:t>
      </w:r>
      <w:proofErr w:type="gramEnd"/>
      <w:r w:rsidRPr="00DD4492">
        <w:rPr>
          <w:rFonts w:ascii="Times New Roman" w:hAnsi="Times New Roman" w:cs="Times New Roman"/>
          <w:i/>
          <w:sz w:val="28"/>
          <w:szCs w:val="28"/>
        </w:rPr>
        <w:t xml:space="preserve"> экспертизы» Минтруда России, а также ФГБУ «Федеральный научный центр реабилитации инвалидов                      им. Г.А. Альбрехта» Минтруда России.</w:t>
      </w:r>
    </w:p>
    <w:p w:rsidR="003C0CBB" w:rsidRPr="00DD4492" w:rsidRDefault="003C0CBB" w:rsidP="003C0CBB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Контактное лицо: Дубровинская Маргарита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Вильямовна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тел. 8(499)487-57-11, доб. 16-60, 8(916)861-89-93.  </w:t>
      </w:r>
    </w:p>
    <w:p w:rsidR="00DD4492" w:rsidRPr="00CA0DBF" w:rsidRDefault="00DD4492" w:rsidP="00CA0DB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DD4492" w:rsidRPr="00CA0DBF" w:rsidSect="00D2633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92" w:rsidRDefault="005C4692" w:rsidP="004304F6">
      <w:pPr>
        <w:spacing w:after="0" w:line="240" w:lineRule="auto"/>
      </w:pPr>
      <w:r>
        <w:separator/>
      </w:r>
    </w:p>
  </w:endnote>
  <w:endnote w:type="continuationSeparator" w:id="0">
    <w:p w:rsidR="005C4692" w:rsidRDefault="005C4692" w:rsidP="0043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92" w:rsidRDefault="005C4692" w:rsidP="004304F6">
      <w:pPr>
        <w:spacing w:after="0" w:line="240" w:lineRule="auto"/>
      </w:pPr>
      <w:r>
        <w:separator/>
      </w:r>
    </w:p>
  </w:footnote>
  <w:footnote w:type="continuationSeparator" w:id="0">
    <w:p w:rsidR="005C4692" w:rsidRDefault="005C4692" w:rsidP="004304F6">
      <w:pPr>
        <w:spacing w:after="0" w:line="240" w:lineRule="auto"/>
      </w:pPr>
      <w:r>
        <w:continuationSeparator/>
      </w:r>
    </w:p>
  </w:footnote>
  <w:footnote w:id="1">
    <w:p w:rsidR="00752012" w:rsidRPr="0093638A" w:rsidRDefault="00752012" w:rsidP="0093638A">
      <w:pPr>
        <w:pStyle w:val="a7"/>
        <w:jc w:val="both"/>
        <w:rPr>
          <w:rFonts w:ascii="Times New Roman" w:hAnsi="Times New Roman" w:cs="Times New Roman"/>
        </w:rPr>
      </w:pPr>
      <w:r w:rsidRPr="0093638A">
        <w:rPr>
          <w:rStyle w:val="a9"/>
          <w:rFonts w:ascii="Times New Roman" w:hAnsi="Times New Roman" w:cs="Times New Roman"/>
        </w:rPr>
        <w:footnoteRef/>
      </w:r>
      <w:r w:rsidRPr="0093638A">
        <w:rPr>
          <w:rFonts w:ascii="Times New Roman" w:hAnsi="Times New Roman" w:cs="Times New Roman"/>
        </w:rPr>
        <w:t xml:space="preserve"> </w:t>
      </w:r>
      <w:r w:rsidRPr="0093638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Проект региональной программы с приложением необходимых документов должен поступить в Минтруд России в установленном порядке (быть зарегистрирован) не позднее указанного срока.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34857"/>
      <w:docPartObj>
        <w:docPartGallery w:val="Page Numbers (Top of Page)"/>
        <w:docPartUnique/>
      </w:docPartObj>
    </w:sdtPr>
    <w:sdtEndPr/>
    <w:sdtContent>
      <w:p w:rsidR="00752012" w:rsidRDefault="00752012">
        <w:pPr>
          <w:pStyle w:val="a3"/>
          <w:jc w:val="center"/>
        </w:pPr>
        <w:r w:rsidRPr="004304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04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304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6C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04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012" w:rsidRDefault="00752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172"/>
    <w:rsid w:val="00004898"/>
    <w:rsid w:val="000141F4"/>
    <w:rsid w:val="00016790"/>
    <w:rsid w:val="00036157"/>
    <w:rsid w:val="000531CD"/>
    <w:rsid w:val="00060EEB"/>
    <w:rsid w:val="00066B99"/>
    <w:rsid w:val="00071224"/>
    <w:rsid w:val="0007174F"/>
    <w:rsid w:val="0007607E"/>
    <w:rsid w:val="00076869"/>
    <w:rsid w:val="00097486"/>
    <w:rsid w:val="000A0933"/>
    <w:rsid w:val="000A7B32"/>
    <w:rsid w:val="000C5DEC"/>
    <w:rsid w:val="000D0AB0"/>
    <w:rsid w:val="000F13E7"/>
    <w:rsid w:val="000F7098"/>
    <w:rsid w:val="000F7761"/>
    <w:rsid w:val="00107324"/>
    <w:rsid w:val="0011116A"/>
    <w:rsid w:val="00112794"/>
    <w:rsid w:val="00120915"/>
    <w:rsid w:val="00136FFB"/>
    <w:rsid w:val="001402D5"/>
    <w:rsid w:val="00142BDB"/>
    <w:rsid w:val="001450B2"/>
    <w:rsid w:val="001745BF"/>
    <w:rsid w:val="001828A2"/>
    <w:rsid w:val="00185322"/>
    <w:rsid w:val="001912C9"/>
    <w:rsid w:val="001A2779"/>
    <w:rsid w:val="001A2EE8"/>
    <w:rsid w:val="001B1FE2"/>
    <w:rsid w:val="001B24D8"/>
    <w:rsid w:val="001B6031"/>
    <w:rsid w:val="001C7D2C"/>
    <w:rsid w:val="001F4886"/>
    <w:rsid w:val="002037B5"/>
    <w:rsid w:val="00216CA9"/>
    <w:rsid w:val="002179C7"/>
    <w:rsid w:val="00221694"/>
    <w:rsid w:val="0023372F"/>
    <w:rsid w:val="002340AB"/>
    <w:rsid w:val="00234202"/>
    <w:rsid w:val="00247810"/>
    <w:rsid w:val="00255B13"/>
    <w:rsid w:val="00263A83"/>
    <w:rsid w:val="00266E6B"/>
    <w:rsid w:val="00270883"/>
    <w:rsid w:val="00270D18"/>
    <w:rsid w:val="00270EFA"/>
    <w:rsid w:val="00272709"/>
    <w:rsid w:val="00272BC2"/>
    <w:rsid w:val="00272D45"/>
    <w:rsid w:val="00276FCB"/>
    <w:rsid w:val="002921C6"/>
    <w:rsid w:val="002A4B4E"/>
    <w:rsid w:val="002B3BBA"/>
    <w:rsid w:val="002D20FC"/>
    <w:rsid w:val="002D578D"/>
    <w:rsid w:val="002D6AB7"/>
    <w:rsid w:val="002E1AB8"/>
    <w:rsid w:val="002E548F"/>
    <w:rsid w:val="002F0F79"/>
    <w:rsid w:val="00300993"/>
    <w:rsid w:val="00314118"/>
    <w:rsid w:val="00317238"/>
    <w:rsid w:val="00337732"/>
    <w:rsid w:val="0034379A"/>
    <w:rsid w:val="00365589"/>
    <w:rsid w:val="00374F1C"/>
    <w:rsid w:val="00385019"/>
    <w:rsid w:val="003A2ACB"/>
    <w:rsid w:val="003A3AA2"/>
    <w:rsid w:val="003A5653"/>
    <w:rsid w:val="003B4565"/>
    <w:rsid w:val="003C0CBB"/>
    <w:rsid w:val="003C5870"/>
    <w:rsid w:val="003D397B"/>
    <w:rsid w:val="003D66C2"/>
    <w:rsid w:val="003E43B9"/>
    <w:rsid w:val="003F1C02"/>
    <w:rsid w:val="003F5EB5"/>
    <w:rsid w:val="004112D0"/>
    <w:rsid w:val="004147EC"/>
    <w:rsid w:val="00426666"/>
    <w:rsid w:val="004276F8"/>
    <w:rsid w:val="0043043C"/>
    <w:rsid w:val="004304F6"/>
    <w:rsid w:val="004366C7"/>
    <w:rsid w:val="00437B58"/>
    <w:rsid w:val="00457F71"/>
    <w:rsid w:val="0046520F"/>
    <w:rsid w:val="00473E8D"/>
    <w:rsid w:val="00473F36"/>
    <w:rsid w:val="00491668"/>
    <w:rsid w:val="00495696"/>
    <w:rsid w:val="0049598A"/>
    <w:rsid w:val="004A2E28"/>
    <w:rsid w:val="004A332A"/>
    <w:rsid w:val="004A37DA"/>
    <w:rsid w:val="004A5CB0"/>
    <w:rsid w:val="004A5F02"/>
    <w:rsid w:val="004C5BFE"/>
    <w:rsid w:val="004D79BE"/>
    <w:rsid w:val="004E7D35"/>
    <w:rsid w:val="004F03EF"/>
    <w:rsid w:val="00503FEA"/>
    <w:rsid w:val="00520F1F"/>
    <w:rsid w:val="00523ABB"/>
    <w:rsid w:val="0053362D"/>
    <w:rsid w:val="00564DCE"/>
    <w:rsid w:val="00565B52"/>
    <w:rsid w:val="00577953"/>
    <w:rsid w:val="00582891"/>
    <w:rsid w:val="00596BEC"/>
    <w:rsid w:val="005A1B26"/>
    <w:rsid w:val="005A49F8"/>
    <w:rsid w:val="005B4F92"/>
    <w:rsid w:val="005C066B"/>
    <w:rsid w:val="005C3A42"/>
    <w:rsid w:val="005C4692"/>
    <w:rsid w:val="005C7F03"/>
    <w:rsid w:val="005D6D2F"/>
    <w:rsid w:val="005E6A93"/>
    <w:rsid w:val="005F129C"/>
    <w:rsid w:val="005F428C"/>
    <w:rsid w:val="00601B16"/>
    <w:rsid w:val="00610B63"/>
    <w:rsid w:val="006128FC"/>
    <w:rsid w:val="00613E32"/>
    <w:rsid w:val="006476AB"/>
    <w:rsid w:val="00654E97"/>
    <w:rsid w:val="00662E80"/>
    <w:rsid w:val="00671CEC"/>
    <w:rsid w:val="00671EE1"/>
    <w:rsid w:val="00680D6B"/>
    <w:rsid w:val="006836F2"/>
    <w:rsid w:val="0068400C"/>
    <w:rsid w:val="00691E6F"/>
    <w:rsid w:val="006A7263"/>
    <w:rsid w:val="006B0539"/>
    <w:rsid w:val="006B24C7"/>
    <w:rsid w:val="006B44F6"/>
    <w:rsid w:val="006C3F50"/>
    <w:rsid w:val="006D0F49"/>
    <w:rsid w:val="006E3DEF"/>
    <w:rsid w:val="006E7ABF"/>
    <w:rsid w:val="006F0472"/>
    <w:rsid w:val="00701455"/>
    <w:rsid w:val="007028CD"/>
    <w:rsid w:val="00702C1E"/>
    <w:rsid w:val="00713E99"/>
    <w:rsid w:val="0071495F"/>
    <w:rsid w:val="00721AC0"/>
    <w:rsid w:val="007251B4"/>
    <w:rsid w:val="00727474"/>
    <w:rsid w:val="00737753"/>
    <w:rsid w:val="007408BB"/>
    <w:rsid w:val="00746C1F"/>
    <w:rsid w:val="00750BA9"/>
    <w:rsid w:val="00751F3D"/>
    <w:rsid w:val="00752012"/>
    <w:rsid w:val="00754A38"/>
    <w:rsid w:val="00765762"/>
    <w:rsid w:val="00765CBA"/>
    <w:rsid w:val="00767FCC"/>
    <w:rsid w:val="00781D2C"/>
    <w:rsid w:val="00782DB7"/>
    <w:rsid w:val="007A4E18"/>
    <w:rsid w:val="007A596D"/>
    <w:rsid w:val="007B08DF"/>
    <w:rsid w:val="007B66E8"/>
    <w:rsid w:val="007C386D"/>
    <w:rsid w:val="007C7469"/>
    <w:rsid w:val="007D4A57"/>
    <w:rsid w:val="007E0C3A"/>
    <w:rsid w:val="007E6213"/>
    <w:rsid w:val="0080496A"/>
    <w:rsid w:val="00804B37"/>
    <w:rsid w:val="008168CF"/>
    <w:rsid w:val="00820615"/>
    <w:rsid w:val="00823E41"/>
    <w:rsid w:val="00826CA5"/>
    <w:rsid w:val="00840519"/>
    <w:rsid w:val="00840ED7"/>
    <w:rsid w:val="00850BB2"/>
    <w:rsid w:val="008561A5"/>
    <w:rsid w:val="008615F7"/>
    <w:rsid w:val="008675D6"/>
    <w:rsid w:val="008719FE"/>
    <w:rsid w:val="00871FFA"/>
    <w:rsid w:val="00872058"/>
    <w:rsid w:val="00875B92"/>
    <w:rsid w:val="0088013C"/>
    <w:rsid w:val="0088079E"/>
    <w:rsid w:val="00896573"/>
    <w:rsid w:val="00897987"/>
    <w:rsid w:val="008A35D1"/>
    <w:rsid w:val="008A47E5"/>
    <w:rsid w:val="008C3EFE"/>
    <w:rsid w:val="008C71AE"/>
    <w:rsid w:val="008D0C99"/>
    <w:rsid w:val="008D24D7"/>
    <w:rsid w:val="008D25B8"/>
    <w:rsid w:val="008E225A"/>
    <w:rsid w:val="008E7362"/>
    <w:rsid w:val="008F5271"/>
    <w:rsid w:val="00904595"/>
    <w:rsid w:val="00926509"/>
    <w:rsid w:val="00930D4D"/>
    <w:rsid w:val="0093638A"/>
    <w:rsid w:val="00940F28"/>
    <w:rsid w:val="00942877"/>
    <w:rsid w:val="00944740"/>
    <w:rsid w:val="0094688B"/>
    <w:rsid w:val="00954A75"/>
    <w:rsid w:val="00957F89"/>
    <w:rsid w:val="00962C21"/>
    <w:rsid w:val="00982A4E"/>
    <w:rsid w:val="009841B9"/>
    <w:rsid w:val="00987928"/>
    <w:rsid w:val="009A69D4"/>
    <w:rsid w:val="009B0651"/>
    <w:rsid w:val="009D1DE8"/>
    <w:rsid w:val="009D7701"/>
    <w:rsid w:val="009E0FC4"/>
    <w:rsid w:val="009E6ADD"/>
    <w:rsid w:val="009F1052"/>
    <w:rsid w:val="009F3CA2"/>
    <w:rsid w:val="00A13F3A"/>
    <w:rsid w:val="00A15355"/>
    <w:rsid w:val="00A16F4D"/>
    <w:rsid w:val="00A17BCB"/>
    <w:rsid w:val="00A20D1D"/>
    <w:rsid w:val="00A21D95"/>
    <w:rsid w:val="00A250C3"/>
    <w:rsid w:val="00A46E22"/>
    <w:rsid w:val="00A472DE"/>
    <w:rsid w:val="00A566DA"/>
    <w:rsid w:val="00A6685D"/>
    <w:rsid w:val="00A70D13"/>
    <w:rsid w:val="00A8249A"/>
    <w:rsid w:val="00A8490C"/>
    <w:rsid w:val="00AA093F"/>
    <w:rsid w:val="00AA4AA1"/>
    <w:rsid w:val="00AB1320"/>
    <w:rsid w:val="00AB465C"/>
    <w:rsid w:val="00AD1DF0"/>
    <w:rsid w:val="00AE05BE"/>
    <w:rsid w:val="00B01C3D"/>
    <w:rsid w:val="00B16A3D"/>
    <w:rsid w:val="00B222F3"/>
    <w:rsid w:val="00B2300B"/>
    <w:rsid w:val="00B34A0A"/>
    <w:rsid w:val="00B43FC2"/>
    <w:rsid w:val="00B520A1"/>
    <w:rsid w:val="00B5493C"/>
    <w:rsid w:val="00B56E4A"/>
    <w:rsid w:val="00B6565D"/>
    <w:rsid w:val="00B673C2"/>
    <w:rsid w:val="00B7215C"/>
    <w:rsid w:val="00BA1759"/>
    <w:rsid w:val="00BA5C2F"/>
    <w:rsid w:val="00BB7A65"/>
    <w:rsid w:val="00BC0F28"/>
    <w:rsid w:val="00BC1106"/>
    <w:rsid w:val="00BC42B8"/>
    <w:rsid w:val="00BD5F8D"/>
    <w:rsid w:val="00BE2B65"/>
    <w:rsid w:val="00C0382F"/>
    <w:rsid w:val="00C05E9F"/>
    <w:rsid w:val="00C11317"/>
    <w:rsid w:val="00C14222"/>
    <w:rsid w:val="00C20219"/>
    <w:rsid w:val="00C233D5"/>
    <w:rsid w:val="00C25F36"/>
    <w:rsid w:val="00C30C64"/>
    <w:rsid w:val="00C31EE3"/>
    <w:rsid w:val="00C34023"/>
    <w:rsid w:val="00C351B3"/>
    <w:rsid w:val="00C41345"/>
    <w:rsid w:val="00C44085"/>
    <w:rsid w:val="00C46845"/>
    <w:rsid w:val="00C50497"/>
    <w:rsid w:val="00C574B8"/>
    <w:rsid w:val="00C84829"/>
    <w:rsid w:val="00C92CEB"/>
    <w:rsid w:val="00CA0DBF"/>
    <w:rsid w:val="00CA271E"/>
    <w:rsid w:val="00CB03E0"/>
    <w:rsid w:val="00CB5963"/>
    <w:rsid w:val="00CB6519"/>
    <w:rsid w:val="00CB6675"/>
    <w:rsid w:val="00CC1811"/>
    <w:rsid w:val="00CC5C4F"/>
    <w:rsid w:val="00CC5E1B"/>
    <w:rsid w:val="00CD4C0E"/>
    <w:rsid w:val="00CD5C69"/>
    <w:rsid w:val="00CD6858"/>
    <w:rsid w:val="00CD737B"/>
    <w:rsid w:val="00CE5BB9"/>
    <w:rsid w:val="00CF0583"/>
    <w:rsid w:val="00CF618B"/>
    <w:rsid w:val="00D01A41"/>
    <w:rsid w:val="00D13BB4"/>
    <w:rsid w:val="00D13BB5"/>
    <w:rsid w:val="00D140B4"/>
    <w:rsid w:val="00D25E48"/>
    <w:rsid w:val="00D2633B"/>
    <w:rsid w:val="00D32427"/>
    <w:rsid w:val="00D40D36"/>
    <w:rsid w:val="00D41E92"/>
    <w:rsid w:val="00D46F69"/>
    <w:rsid w:val="00D51562"/>
    <w:rsid w:val="00D519DC"/>
    <w:rsid w:val="00D520D6"/>
    <w:rsid w:val="00D621A1"/>
    <w:rsid w:val="00D93F5E"/>
    <w:rsid w:val="00D9575C"/>
    <w:rsid w:val="00DA19A7"/>
    <w:rsid w:val="00DA3160"/>
    <w:rsid w:val="00DA4862"/>
    <w:rsid w:val="00DA7F53"/>
    <w:rsid w:val="00DB30FF"/>
    <w:rsid w:val="00DB4FC1"/>
    <w:rsid w:val="00DB534E"/>
    <w:rsid w:val="00DC1A52"/>
    <w:rsid w:val="00DC73FB"/>
    <w:rsid w:val="00DC7AB1"/>
    <w:rsid w:val="00DD1042"/>
    <w:rsid w:val="00DD4492"/>
    <w:rsid w:val="00DD591C"/>
    <w:rsid w:val="00E13AAB"/>
    <w:rsid w:val="00E13DB7"/>
    <w:rsid w:val="00E17DC6"/>
    <w:rsid w:val="00E23624"/>
    <w:rsid w:val="00E30844"/>
    <w:rsid w:val="00E53C25"/>
    <w:rsid w:val="00E573A2"/>
    <w:rsid w:val="00E57794"/>
    <w:rsid w:val="00E67BA2"/>
    <w:rsid w:val="00E73627"/>
    <w:rsid w:val="00E749F2"/>
    <w:rsid w:val="00E80CF9"/>
    <w:rsid w:val="00E83A33"/>
    <w:rsid w:val="00E83AD0"/>
    <w:rsid w:val="00E85CC5"/>
    <w:rsid w:val="00E95226"/>
    <w:rsid w:val="00E96BC8"/>
    <w:rsid w:val="00EA3BB3"/>
    <w:rsid w:val="00EB0960"/>
    <w:rsid w:val="00EB4179"/>
    <w:rsid w:val="00ED28E6"/>
    <w:rsid w:val="00ED79BA"/>
    <w:rsid w:val="00EE0E63"/>
    <w:rsid w:val="00F02BD1"/>
    <w:rsid w:val="00F072FC"/>
    <w:rsid w:val="00F116A9"/>
    <w:rsid w:val="00F14F4C"/>
    <w:rsid w:val="00F15F97"/>
    <w:rsid w:val="00F25172"/>
    <w:rsid w:val="00F30ED9"/>
    <w:rsid w:val="00F3158F"/>
    <w:rsid w:val="00F31FEB"/>
    <w:rsid w:val="00F3455C"/>
    <w:rsid w:val="00F35F44"/>
    <w:rsid w:val="00F37C15"/>
    <w:rsid w:val="00F400DF"/>
    <w:rsid w:val="00F46E79"/>
    <w:rsid w:val="00F503CD"/>
    <w:rsid w:val="00F61735"/>
    <w:rsid w:val="00F63362"/>
    <w:rsid w:val="00F635E0"/>
    <w:rsid w:val="00F64ED9"/>
    <w:rsid w:val="00F741FD"/>
    <w:rsid w:val="00F77A8B"/>
    <w:rsid w:val="00F90AF8"/>
    <w:rsid w:val="00FA273C"/>
    <w:rsid w:val="00FB710B"/>
    <w:rsid w:val="00FD7AFB"/>
    <w:rsid w:val="00FE4873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52"/>
  </w:style>
  <w:style w:type="paragraph" w:styleId="1">
    <w:name w:val="heading 1"/>
    <w:basedOn w:val="a"/>
    <w:next w:val="a"/>
    <w:link w:val="10"/>
    <w:uiPriority w:val="9"/>
    <w:qFormat/>
    <w:rsid w:val="00F2517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unhideWhenUsed/>
    <w:rsid w:val="0043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4F6"/>
  </w:style>
  <w:style w:type="paragraph" w:styleId="a5">
    <w:name w:val="footer"/>
    <w:basedOn w:val="a"/>
    <w:link w:val="a6"/>
    <w:uiPriority w:val="99"/>
    <w:semiHidden/>
    <w:unhideWhenUsed/>
    <w:rsid w:val="0043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4F6"/>
  </w:style>
  <w:style w:type="paragraph" w:styleId="a7">
    <w:name w:val="footnote text"/>
    <w:basedOn w:val="a"/>
    <w:link w:val="a8"/>
    <w:uiPriority w:val="99"/>
    <w:semiHidden/>
    <w:unhideWhenUsed/>
    <w:rsid w:val="00523AB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3AB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3ABB"/>
    <w:rPr>
      <w:vertAlign w:val="superscript"/>
    </w:rPr>
  </w:style>
  <w:style w:type="paragraph" w:customStyle="1" w:styleId="ConsPlusNormal">
    <w:name w:val="ConsPlusNormal"/>
    <w:link w:val="ConsPlusNormal0"/>
    <w:rsid w:val="009E0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E0FC4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D93F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93F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93F5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93F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93F5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9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3F5E"/>
    <w:rPr>
      <w:rFonts w:ascii="Tahoma" w:hAnsi="Tahoma" w:cs="Tahoma"/>
      <w:sz w:val="16"/>
      <w:szCs w:val="16"/>
    </w:rPr>
  </w:style>
  <w:style w:type="paragraph" w:styleId="af1">
    <w:name w:val="List Paragraph"/>
    <w:basedOn w:val="a"/>
    <w:link w:val="af2"/>
    <w:uiPriority w:val="34"/>
    <w:qFormat/>
    <w:rsid w:val="006B24C7"/>
    <w:pPr>
      <w:spacing w:after="0" w:line="240" w:lineRule="auto"/>
      <w:ind w:left="720"/>
      <w:contextualSpacing/>
    </w:pPr>
    <w:rPr>
      <w:rFonts w:ascii="Calibri" w:hAnsi="Calibri" w:cs="Times New Roman"/>
      <w:lang w:eastAsia="ru-RU"/>
    </w:rPr>
  </w:style>
  <w:style w:type="character" w:customStyle="1" w:styleId="af2">
    <w:name w:val="Абзац списка Знак"/>
    <w:link w:val="af1"/>
    <w:uiPriority w:val="34"/>
    <w:locked/>
    <w:rsid w:val="006B24C7"/>
    <w:rPr>
      <w:rFonts w:ascii="Calibri" w:hAnsi="Calibri" w:cs="Times New Roman"/>
      <w:lang w:eastAsia="ru-RU"/>
    </w:rPr>
  </w:style>
  <w:style w:type="character" w:customStyle="1" w:styleId="color16">
    <w:name w:val="color_16"/>
    <w:basedOn w:val="a0"/>
    <w:rsid w:val="0072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57B81-44A3-4FB2-868B-FFCE3D0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8</Pages>
  <Words>2966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Екатерина</cp:lastModifiedBy>
  <cp:revision>36</cp:revision>
  <cp:lastPrinted>2018-04-28T07:33:00Z</cp:lastPrinted>
  <dcterms:created xsi:type="dcterms:W3CDTF">2019-04-03T14:12:00Z</dcterms:created>
  <dcterms:modified xsi:type="dcterms:W3CDTF">2020-04-10T12:23:00Z</dcterms:modified>
</cp:coreProperties>
</file>