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"/>
        <w:gridCol w:w="4005"/>
        <w:gridCol w:w="1063"/>
        <w:gridCol w:w="1740"/>
        <w:gridCol w:w="1665"/>
        <w:gridCol w:w="1740"/>
        <w:gridCol w:w="1740"/>
        <w:gridCol w:w="1635"/>
        <w:gridCol w:w="1710"/>
      </w:tblGrid>
      <w:tr w:rsidR="00C63877">
        <w:trPr>
          <w:cantSplit/>
          <w:trHeight w:hRule="exact" w:val="74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015FA" w:rsidTr="006015FA">
        <w:trPr>
          <w:cantSplit/>
          <w:trHeight w:hRule="exact" w:val="930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2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015FA" w:rsidRPr="006015FA" w:rsidRDefault="006015FA" w:rsidP="006015F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</w:pPr>
            <w:r w:rsidRPr="006015FA"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  <w:t xml:space="preserve">Соотношение численности безработных, состоявших на регистрационном </w:t>
            </w:r>
            <w:proofErr w:type="spellStart"/>
            <w:r w:rsidRPr="006015FA"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  <w:t>учете</w:t>
            </w:r>
            <w:proofErr w:type="spellEnd"/>
            <w:r w:rsidRPr="006015FA"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  <w:t xml:space="preserve"> в органах службы занятости, и количества свободных рабочих мест и вакантных должностей, заявленных работодателями в органы службы занятости, по занятиям</w:t>
            </w:r>
          </w:p>
          <w:p w:rsidR="00C63877" w:rsidRDefault="006015FA" w:rsidP="0091587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</w:pPr>
            <w:r w:rsidRPr="006015FA"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  <w:t xml:space="preserve">в </w:t>
            </w:r>
            <w:r w:rsidR="00915874"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  <w:t>июне</w:t>
            </w:r>
            <w:r w:rsidR="004D0470"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  <w:t xml:space="preserve"> 201</w:t>
            </w:r>
            <w:r w:rsidR="002F113B"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  <w:t>9</w:t>
            </w:r>
            <w:r w:rsidR="004D0470"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  <w:t xml:space="preserve"> г.</w:t>
            </w:r>
            <w:bookmarkStart w:id="0" w:name="_GoBack"/>
            <w:bookmarkEnd w:id="0"/>
          </w:p>
        </w:tc>
      </w:tr>
      <w:tr w:rsidR="00C63877">
        <w:trPr>
          <w:cantSplit/>
          <w:trHeight w:hRule="exact" w:val="119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015FA" w:rsidTr="006015FA"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063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Код по ОКЗ</w:t>
            </w:r>
          </w:p>
        </w:tc>
        <w:tc>
          <w:tcPr>
            <w:tcW w:w="514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 конец отчётного периода</w:t>
            </w:r>
          </w:p>
        </w:tc>
        <w:tc>
          <w:tcPr>
            <w:tcW w:w="508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 конец соответствующего периода предыдущего года</w:t>
            </w:r>
          </w:p>
        </w:tc>
      </w:tr>
      <w:tr w:rsidR="00C63877">
        <w:trPr>
          <w:cantSplit/>
          <w:trHeight w:hRule="exact" w:val="148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 работодателями потребность в работниках, единиц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 безработных, осуществлявших трудовую деятельность, человек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Соотношение безработных и потребности в работниках 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 работодателями потребность в работниках, единиц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 безработных, осуществлявших трудовую деятельность, человек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Соотношение безработных и потребности в работниках </w:t>
            </w:r>
          </w:p>
        </w:tc>
      </w:tr>
      <w:tr w:rsidR="00C63877">
        <w:trPr>
          <w:cantSplit/>
          <w:trHeight w:hRule="exact" w:val="247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3=2/1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6=5/4</w:t>
            </w:r>
          </w:p>
        </w:tc>
      </w:tr>
      <w:tr w:rsidR="00B601F6"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Всего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1 763 745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683 810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1 741 114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632 682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0,36</w:t>
            </w:r>
          </w:p>
        </w:tc>
      </w:tr>
      <w:tr w:rsidR="00B601F6"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68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 том числе: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B601F6"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руководители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110 024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100 013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0,91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105 947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85 036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0,80</w:t>
            </w:r>
          </w:p>
        </w:tc>
      </w:tr>
      <w:tr w:rsidR="00B601F6"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 высшего уровня квалификации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260 349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78 226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248 942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72 195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0,29</w:t>
            </w:r>
          </w:p>
        </w:tc>
      </w:tr>
      <w:tr w:rsidR="00B601F6"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 том числе: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B601F6"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 в области науки и техники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62 871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16 571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59 293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16 085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0,27</w:t>
            </w:r>
          </w:p>
        </w:tc>
      </w:tr>
      <w:tr w:rsidR="00B601F6"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 в области здравоохранения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72 981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3 569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70 838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3 249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0,05</w:t>
            </w:r>
          </w:p>
        </w:tc>
      </w:tr>
      <w:tr w:rsidR="00B601F6"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из них: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B601F6"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врачи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221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53 595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465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52 025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484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0,01</w:t>
            </w:r>
          </w:p>
        </w:tc>
      </w:tr>
      <w:tr w:rsidR="00B601F6"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 по медицинскому уходу и акушерству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222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5 894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392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6 373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447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0,07</w:t>
            </w:r>
          </w:p>
        </w:tc>
      </w:tr>
      <w:tr w:rsidR="00B601F6"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 в области образования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72 287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18 737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67 732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17 269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0,25</w:t>
            </w:r>
          </w:p>
        </w:tc>
      </w:tr>
      <w:tr w:rsidR="00B601F6"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из них: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B601F6"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профессорско-преподавательский персонал университетов и других организаций высшего образования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231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4 988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1 007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3 906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967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0,25</w:t>
            </w:r>
          </w:p>
        </w:tc>
      </w:tr>
      <w:tr w:rsidR="00B601F6"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преподаватели средних профессиональных образовательных организаций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232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705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173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558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224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0,40</w:t>
            </w:r>
          </w:p>
        </w:tc>
      </w:tr>
      <w:tr w:rsidR="00B601F6"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педагогические работники в средней школе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233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30 624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4 894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0,16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27 740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4 552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0,16</w:t>
            </w:r>
          </w:p>
        </w:tc>
      </w:tr>
    </w:tbl>
    <w:p w:rsidR="00C63877" w:rsidRDefault="00C63877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  <w:sectPr w:rsidR="00C63877">
          <w:headerReference w:type="default" r:id="rId6"/>
          <w:footerReference w:type="default" r:id="rId7"/>
          <w:pgSz w:w="16838" w:h="11906" w:orient="landscape"/>
          <w:pgMar w:top="567" w:right="567" w:bottom="567" w:left="567" w:header="0" w:footer="567" w:gutter="0"/>
          <w:cols w:space="720"/>
          <w:noEndnote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"/>
        <w:gridCol w:w="4005"/>
        <w:gridCol w:w="1063"/>
        <w:gridCol w:w="1740"/>
        <w:gridCol w:w="1665"/>
        <w:gridCol w:w="1740"/>
        <w:gridCol w:w="1740"/>
        <w:gridCol w:w="1635"/>
        <w:gridCol w:w="1710"/>
      </w:tblGrid>
      <w:tr w:rsidR="006015FA" w:rsidTr="006015FA"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063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Код по ОКЗ</w:t>
            </w:r>
          </w:p>
        </w:tc>
        <w:tc>
          <w:tcPr>
            <w:tcW w:w="514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 конец отчётного периода</w:t>
            </w:r>
          </w:p>
        </w:tc>
        <w:tc>
          <w:tcPr>
            <w:tcW w:w="508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 конец соответствующего периода предыдущего года</w:t>
            </w:r>
          </w:p>
        </w:tc>
      </w:tr>
      <w:tr w:rsidR="00C63877">
        <w:trPr>
          <w:cantSplit/>
          <w:trHeight w:hRule="exact" w:val="148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 работодателями потребность в работниках, единиц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 безработных, осуществлявших трудовую деятельность, человек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Соотношение безработных и потребности в работниках 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 работодателями потребность в работниках, единиц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 безработных, осуществлявших трудовую деятельность, человек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Соотношение безработных и потребности в работниках </w:t>
            </w:r>
          </w:p>
        </w:tc>
      </w:tr>
      <w:tr w:rsidR="00C63877">
        <w:trPr>
          <w:cantSplit/>
          <w:trHeight w:hRule="exact" w:val="247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3=2/1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6=5/4</w:t>
            </w:r>
          </w:p>
        </w:tc>
      </w:tr>
      <w:tr w:rsidR="00B601F6"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педагогические работники в начальном и дошкольном образовании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234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19 502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8 075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17 336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7 641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0,44</w:t>
            </w:r>
          </w:p>
        </w:tc>
      </w:tr>
      <w:tr w:rsidR="00B601F6"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 в сфере бизнеса и администрации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15 251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22 616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1,48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15 672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19 493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1,24</w:t>
            </w:r>
          </w:p>
        </w:tc>
      </w:tr>
      <w:tr w:rsidR="00B601F6"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 по информационно-коммуникационным технологиям (ИКТ)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8 610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1 556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0,18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7 176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1 510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0,21</w:t>
            </w:r>
          </w:p>
        </w:tc>
      </w:tr>
      <w:tr w:rsidR="00B601F6"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 в области права, гуманитарных областей и культуры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28 349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15 175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28 231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14 589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0,52</w:t>
            </w:r>
          </w:p>
        </w:tc>
      </w:tr>
      <w:tr w:rsidR="00B601F6"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 среднего уровня квалификации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140 734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53 735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139 838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50 620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0,36</w:t>
            </w:r>
          </w:p>
        </w:tc>
      </w:tr>
      <w:tr w:rsidR="00B601F6"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 том числе: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B601F6"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специалисты-техники в области науки и техники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30 302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25 457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0,84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29 457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23 778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0,81</w:t>
            </w:r>
          </w:p>
        </w:tc>
      </w:tr>
      <w:tr w:rsidR="00B601F6"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средний медицинский персонал здравоохранения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54 915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4 573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52 799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4 845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0,09</w:t>
            </w:r>
          </w:p>
        </w:tc>
      </w:tr>
      <w:tr w:rsidR="00B601F6"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средний специальный персонал по экономической и административной деятельности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47 832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18 100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49 583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16 142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0,33</w:t>
            </w:r>
          </w:p>
        </w:tc>
      </w:tr>
      <w:tr w:rsidR="00B601F6">
        <w:trPr>
          <w:cantSplit/>
          <w:trHeight w:hRule="exact" w:val="102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средний специальный персонал в области правовой, социальной работы, культуры, спорта и родственных занятий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6 146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4 700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0,76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6 359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5 125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0,81</w:t>
            </w:r>
          </w:p>
        </w:tc>
      </w:tr>
      <w:tr w:rsidR="00B601F6"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специалисты-техники в области информационно-коммуникационных технологий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1 539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905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1 640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730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0,45</w:t>
            </w:r>
          </w:p>
        </w:tc>
      </w:tr>
      <w:tr w:rsidR="00B601F6"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служащие, занятые подготовкой и оформлением документации, учётом и обслуживанием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37 005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32 160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0,87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38 321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29 257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0,76</w:t>
            </w:r>
          </w:p>
        </w:tc>
      </w:tr>
    </w:tbl>
    <w:p w:rsidR="00C63877" w:rsidRDefault="00C63877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  <w:sectPr w:rsidR="00C63877">
          <w:pgSz w:w="16838" w:h="11906" w:orient="landscape"/>
          <w:pgMar w:top="567" w:right="567" w:bottom="567" w:left="567" w:header="0" w:footer="567" w:gutter="0"/>
          <w:cols w:space="720"/>
          <w:noEndnote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"/>
        <w:gridCol w:w="4005"/>
        <w:gridCol w:w="1063"/>
        <w:gridCol w:w="1740"/>
        <w:gridCol w:w="1665"/>
        <w:gridCol w:w="1740"/>
        <w:gridCol w:w="1740"/>
        <w:gridCol w:w="1635"/>
        <w:gridCol w:w="1710"/>
      </w:tblGrid>
      <w:tr w:rsidR="006015FA" w:rsidTr="006015FA"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063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Код по ОКЗ</w:t>
            </w:r>
          </w:p>
        </w:tc>
        <w:tc>
          <w:tcPr>
            <w:tcW w:w="514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 конец отчётного периода</w:t>
            </w:r>
          </w:p>
        </w:tc>
        <w:tc>
          <w:tcPr>
            <w:tcW w:w="508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 конец соответствующего периода предыдущего года</w:t>
            </w:r>
          </w:p>
        </w:tc>
      </w:tr>
      <w:tr w:rsidR="00C63877">
        <w:trPr>
          <w:cantSplit/>
          <w:trHeight w:hRule="exact" w:val="148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 работодателями потребность в работниках, единиц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 безработных, осуществлявших трудовую деятельность, человек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Соотношение безработных и потребности в работниках 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 работодателями потребность в работниках, единиц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 безработных, осуществлявших трудовую деятельность, человек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Соотношение безработных и потребности в работниках </w:t>
            </w:r>
          </w:p>
        </w:tc>
      </w:tr>
      <w:tr w:rsidR="00C63877">
        <w:trPr>
          <w:cantSplit/>
          <w:trHeight w:hRule="exact" w:val="247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3=2/1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6=5/4</w:t>
            </w:r>
          </w:p>
        </w:tc>
      </w:tr>
      <w:tr w:rsidR="00C63877"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 том числе: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B601F6"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служащие общего профиля и обслуживающие офисную технику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3 929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5 923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1,51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3 813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5 608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1,47</w:t>
            </w:r>
          </w:p>
        </w:tc>
      </w:tr>
      <w:tr w:rsidR="00B601F6"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служащие сферы обслуживания населения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17 499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14 207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0,81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18 879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13 128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0,70</w:t>
            </w:r>
          </w:p>
        </w:tc>
      </w:tr>
      <w:tr w:rsidR="00B601F6"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служащие в сфере обработки числовой информации и учёта материальных ценностей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10 964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10 120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0,92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11 178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8 648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0,77</w:t>
            </w:r>
          </w:p>
        </w:tc>
      </w:tr>
      <w:tr w:rsidR="00B601F6"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другие офисные служащие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4 613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1 910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4 451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1 873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0,42</w:t>
            </w:r>
          </w:p>
        </w:tc>
      </w:tr>
      <w:tr w:rsidR="00B601F6"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работники сферы обслуживания и торговли, охраны граждан и собственности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199 834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84 095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186 025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75 926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0,41</w:t>
            </w:r>
          </w:p>
        </w:tc>
      </w:tr>
      <w:tr w:rsidR="00B601F6"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работники сферы индивидуальных услуг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74 796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24 506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69 519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22 141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0,32</w:t>
            </w:r>
          </w:p>
        </w:tc>
      </w:tr>
      <w:tr w:rsidR="00B601F6"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продавцы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44 089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39 160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0,89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42 259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34 714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0,82</w:t>
            </w:r>
          </w:p>
        </w:tc>
      </w:tr>
      <w:tr w:rsidR="00B601F6"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работники, оказывающие услуги по индивидуальному уходу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5 652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4 375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0,77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5 155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4 392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0,85</w:t>
            </w:r>
          </w:p>
        </w:tc>
      </w:tr>
      <w:tr w:rsidR="00B601F6"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работники служб, осуществляющих охрану граждан и собственности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75 297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16 054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69 092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14 679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0,21</w:t>
            </w:r>
          </w:p>
        </w:tc>
      </w:tr>
      <w:tr w:rsidR="00B601F6"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квалифицированные работники сельского и лесного хозяйства, рыбоводства и рыболовства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41 257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13 922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42 278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12 287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0,29</w:t>
            </w:r>
          </w:p>
        </w:tc>
      </w:tr>
      <w:tr w:rsidR="00B601F6"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 том числе: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B601F6"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квалифицированные работники сельского хозяйства, производящие товарную продукцию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36 409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10 313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37 207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9 464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0,25</w:t>
            </w:r>
          </w:p>
        </w:tc>
      </w:tr>
      <w:tr w:rsidR="00B601F6"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товарные производители лесной и рыбной продукции и охотники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4 754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3 186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0,67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4 881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2 460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0,50</w:t>
            </w:r>
          </w:p>
        </w:tc>
      </w:tr>
    </w:tbl>
    <w:p w:rsidR="00C63877" w:rsidRDefault="00C63877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  <w:sectPr w:rsidR="00C63877">
          <w:pgSz w:w="16838" w:h="11906" w:orient="landscape"/>
          <w:pgMar w:top="567" w:right="567" w:bottom="567" w:left="567" w:header="0" w:footer="567" w:gutter="0"/>
          <w:cols w:space="720"/>
          <w:noEndnote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"/>
        <w:gridCol w:w="4005"/>
        <w:gridCol w:w="1063"/>
        <w:gridCol w:w="1740"/>
        <w:gridCol w:w="1665"/>
        <w:gridCol w:w="1740"/>
        <w:gridCol w:w="1740"/>
        <w:gridCol w:w="1635"/>
        <w:gridCol w:w="1710"/>
      </w:tblGrid>
      <w:tr w:rsidR="006015FA" w:rsidTr="006015FA"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063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Код по ОКЗ</w:t>
            </w:r>
          </w:p>
        </w:tc>
        <w:tc>
          <w:tcPr>
            <w:tcW w:w="514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 конец отчётного периода</w:t>
            </w:r>
          </w:p>
        </w:tc>
        <w:tc>
          <w:tcPr>
            <w:tcW w:w="508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 конец соответствующего периода предыдущего года</w:t>
            </w:r>
          </w:p>
        </w:tc>
      </w:tr>
      <w:tr w:rsidR="00C63877">
        <w:trPr>
          <w:cantSplit/>
          <w:trHeight w:hRule="exact" w:val="148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 работодателями потребность в работниках, единиц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 безработных, осуществлявших трудовую деятельность, человек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Соотношение безработных и потребности в работниках 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 работодателями потребность в работниках, единиц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 безработных, осуществлявших трудовую деятельность, человек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Соотношение безработных и потребности в работниках </w:t>
            </w:r>
          </w:p>
        </w:tc>
      </w:tr>
      <w:tr w:rsidR="00C63877">
        <w:trPr>
          <w:cantSplit/>
          <w:trHeight w:hRule="exact" w:val="247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3=2/1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6=5/4</w:t>
            </w:r>
          </w:p>
        </w:tc>
      </w:tr>
      <w:tr w:rsidR="00B601F6">
        <w:trPr>
          <w:cantSplit/>
          <w:trHeight w:hRule="exact" w:val="125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квалифицированные работники сельского хозяйства, рыболовства, охотники и сборщики урожая, производящие продукцию для личного потребления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94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423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4,50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190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363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1,91</w:t>
            </w:r>
          </w:p>
        </w:tc>
      </w:tr>
      <w:tr w:rsidR="00B601F6">
        <w:trPr>
          <w:cantSplit/>
          <w:trHeight w:hRule="exact" w:val="102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квалифицированные рабочие промышленности, строительства, транспорта и рабочие родственных занятий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455 671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71 536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0,16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463 190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68 942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0,15</w:t>
            </w:r>
          </w:p>
        </w:tc>
      </w:tr>
      <w:tr w:rsidR="00B601F6"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 том числе: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B601F6"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рабочие, занятые в строительстве, и рабочие родственных занятий (за исключением электриков)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187 630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19 704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0,11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211 990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19 846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0,09</w:t>
            </w:r>
          </w:p>
        </w:tc>
      </w:tr>
      <w:tr w:rsidR="00B601F6">
        <w:trPr>
          <w:cantSplit/>
          <w:trHeight w:hRule="exact" w:val="102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рабочие, занятые в металлообрабатывающем и машиностроительном производстве, механики и ремонтники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153 516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29 985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133 105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29 135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0,22</w:t>
            </w:r>
          </w:p>
        </w:tc>
      </w:tr>
      <w:tr w:rsidR="00B601F6">
        <w:trPr>
          <w:cantSplit/>
          <w:trHeight w:hRule="exact" w:val="125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рабочие, занятые изготовлением прецизионных инструментов и приборов, рабочие художественных промыслов и полиграфического производства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4 454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2 064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4 883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1 867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0,38</w:t>
            </w:r>
          </w:p>
        </w:tc>
      </w:tr>
      <w:tr w:rsidR="00B601F6"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 в области электротехники и электроники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28 305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5 576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28 213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5 386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0,19</w:t>
            </w:r>
          </w:p>
        </w:tc>
      </w:tr>
      <w:tr w:rsidR="00B601F6">
        <w:trPr>
          <w:cantSplit/>
          <w:trHeight w:hRule="exact" w:val="125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 пищевой, деревообрабатывающей, текстильной и швейной промышленности и рабочие родственных занятий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81 766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14 207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0,17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84 999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12 708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0,15</w:t>
            </w:r>
          </w:p>
        </w:tc>
      </w:tr>
      <w:tr w:rsidR="00715EE8"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из них: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</w:tbl>
    <w:p w:rsidR="00C63877" w:rsidRDefault="00C63877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  <w:sectPr w:rsidR="00C63877">
          <w:pgSz w:w="16838" w:h="11906" w:orient="landscape"/>
          <w:pgMar w:top="567" w:right="567" w:bottom="567" w:left="567" w:header="0" w:footer="567" w:gutter="0"/>
          <w:cols w:space="720"/>
          <w:noEndnote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"/>
        <w:gridCol w:w="4005"/>
        <w:gridCol w:w="1063"/>
        <w:gridCol w:w="1740"/>
        <w:gridCol w:w="1665"/>
        <w:gridCol w:w="1740"/>
        <w:gridCol w:w="1740"/>
        <w:gridCol w:w="1635"/>
        <w:gridCol w:w="1710"/>
      </w:tblGrid>
      <w:tr w:rsidR="006015FA" w:rsidTr="006015FA"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063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Код по ОКЗ</w:t>
            </w:r>
          </w:p>
        </w:tc>
        <w:tc>
          <w:tcPr>
            <w:tcW w:w="514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 конец отчётного периода</w:t>
            </w:r>
          </w:p>
        </w:tc>
        <w:tc>
          <w:tcPr>
            <w:tcW w:w="508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 конец соответствующего периода предыдущего года</w:t>
            </w:r>
          </w:p>
        </w:tc>
      </w:tr>
      <w:tr w:rsidR="00C63877">
        <w:trPr>
          <w:cantSplit/>
          <w:trHeight w:hRule="exact" w:val="148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 работодателями потребность в работниках, единиц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 безработных, осуществлявших трудовую деятельность, человек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Соотношение безработных и потребности в работниках 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 работодателями потребность в работниках, единиц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 безработных, осуществлявших трудовую деятельность, человек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Соотношение безработных и потребности в работниках </w:t>
            </w:r>
          </w:p>
        </w:tc>
      </w:tr>
      <w:tr w:rsidR="00C63877">
        <w:trPr>
          <w:cantSplit/>
          <w:trHeight w:hRule="exact" w:val="247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3=2/1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6=5/4</w:t>
            </w:r>
          </w:p>
        </w:tc>
      </w:tr>
      <w:tr w:rsidR="00B601F6"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 пищевой промышленности и рабочие родственных занятий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751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22 927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7 960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21 791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6 462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0,30</w:t>
            </w:r>
          </w:p>
        </w:tc>
      </w:tr>
      <w:tr w:rsidR="00B601F6"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 ручного труда, производящие одежду и обувь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753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37 981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3 963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0,10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42 038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3 897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0,09</w:t>
            </w:r>
          </w:p>
        </w:tc>
      </w:tr>
      <w:tr w:rsidR="00B601F6"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операторы производственных установок и машин, сборщики и водители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265 911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114 462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255 198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105 762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0,41</w:t>
            </w:r>
          </w:p>
        </w:tc>
      </w:tr>
      <w:tr w:rsidR="00B601F6"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 том числе: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B601F6"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операторы промышленных установок и стационарного оборудования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107 488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65 835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0,61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101 432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59 431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0,59</w:t>
            </w:r>
          </w:p>
        </w:tc>
      </w:tr>
      <w:tr w:rsidR="00B601F6"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сборщики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13 249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3 735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10 371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3 337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0,32</w:t>
            </w:r>
          </w:p>
        </w:tc>
      </w:tr>
      <w:tr w:rsidR="00B601F6"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водители и операторы подвижного оборудования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145 174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44 892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143 395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42 994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0,30</w:t>
            </w:r>
          </w:p>
        </w:tc>
      </w:tr>
      <w:tr w:rsidR="00B601F6"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 рабочие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236 972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135 108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236 216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131 579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0,56</w:t>
            </w:r>
          </w:p>
        </w:tc>
      </w:tr>
      <w:tr w:rsidR="00B601F6"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 том числе: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B601F6"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уборщики и прислуга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15 911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9 931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0,62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17 408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12 403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0,71</w:t>
            </w:r>
          </w:p>
        </w:tc>
      </w:tr>
      <w:tr w:rsidR="00B601F6"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 рабочие сельского и лесного хозяйства, рыбоводства и рыболовства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2 805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1 409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2 865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2 393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0,84</w:t>
            </w:r>
          </w:p>
        </w:tc>
      </w:tr>
      <w:tr w:rsidR="00B601F6">
        <w:trPr>
          <w:cantSplit/>
          <w:trHeight w:hRule="exact" w:val="125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 рабочие, занятые в горнодобывающей промышленности, строительстве, обрабатывающей промышленности и на транспорте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103 753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40 199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104 885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42 984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0,41</w:t>
            </w:r>
          </w:p>
        </w:tc>
      </w:tr>
      <w:tr w:rsidR="00B601F6"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из них: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B601F6"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 рабочие, занятые в горнодобывающей промышленности и строительстве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931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1 967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396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2 043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624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0,31</w:t>
            </w:r>
          </w:p>
        </w:tc>
      </w:tr>
    </w:tbl>
    <w:p w:rsidR="00C63877" w:rsidRDefault="00C63877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  <w:sectPr w:rsidR="00C63877">
          <w:pgSz w:w="16838" w:h="11906" w:orient="landscape"/>
          <w:pgMar w:top="567" w:right="567" w:bottom="567" w:left="567" w:header="0" w:footer="567" w:gutter="0"/>
          <w:cols w:space="720"/>
          <w:noEndnote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"/>
        <w:gridCol w:w="4005"/>
        <w:gridCol w:w="1063"/>
        <w:gridCol w:w="1740"/>
        <w:gridCol w:w="1665"/>
        <w:gridCol w:w="1740"/>
        <w:gridCol w:w="1740"/>
        <w:gridCol w:w="1635"/>
        <w:gridCol w:w="1710"/>
      </w:tblGrid>
      <w:tr w:rsidR="006015FA" w:rsidTr="006015FA"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063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Код по ОКЗ</w:t>
            </w:r>
          </w:p>
        </w:tc>
        <w:tc>
          <w:tcPr>
            <w:tcW w:w="514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 конец отчётного периода</w:t>
            </w:r>
          </w:p>
        </w:tc>
        <w:tc>
          <w:tcPr>
            <w:tcW w:w="508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 конец соответствующего периода предыдущего года</w:t>
            </w:r>
          </w:p>
        </w:tc>
      </w:tr>
      <w:tr w:rsidR="00C63877">
        <w:trPr>
          <w:cantSplit/>
          <w:trHeight w:hRule="exact" w:val="148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 работодателями потребность в работниках, единиц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 безработных, осуществлявших трудовую деятельность, человек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Соотношение безработных и потребности в работниках 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 работодателями потребность в работниках, единиц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 безработных, осуществлявших трудовую деятельность, человек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Соотношение безработных и потребности в работниках </w:t>
            </w:r>
          </w:p>
        </w:tc>
      </w:tr>
      <w:tr w:rsidR="00C63877">
        <w:trPr>
          <w:cantSplit/>
          <w:trHeight w:hRule="exact" w:val="247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3=2/1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6=5/4</w:t>
            </w:r>
          </w:p>
        </w:tc>
      </w:tr>
      <w:tr w:rsidR="00C63877"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68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из них: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B601F6">
        <w:trPr>
          <w:cantSplit/>
          <w:trHeight w:hRule="exact" w:val="125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68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 рабочие, занятые на строительстве и ремонте дорог, плотин и аналогичных гражданских сооружений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9312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1 738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306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0,18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1 748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266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0,15</w:t>
            </w:r>
          </w:p>
        </w:tc>
      </w:tr>
      <w:tr w:rsidR="00B601F6"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68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 рабочие, занятые на строительстве зданий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9313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103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0,79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101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251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2,49</w:t>
            </w:r>
          </w:p>
        </w:tc>
      </w:tr>
      <w:tr w:rsidR="00B601F6"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 рабочие, занятые в обрабатывающей промышленности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932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19 731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10 261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23 383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10 054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0,43</w:t>
            </w:r>
          </w:p>
        </w:tc>
      </w:tr>
      <w:tr w:rsidR="00B601F6"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 рабочие, занятые на транспорте и в хранении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933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81 777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29 305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78 837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30 835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0,39</w:t>
            </w:r>
          </w:p>
        </w:tc>
      </w:tr>
      <w:tr w:rsidR="00B601F6"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помощники в приготовлении пищи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4 138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2 004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3 929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2 124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0,54</w:t>
            </w:r>
          </w:p>
        </w:tc>
      </w:tr>
      <w:tr w:rsidR="00B601F6">
        <w:trPr>
          <w:cantSplit/>
          <w:trHeight w:hRule="exact" w:val="102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уличные торговцы и другие неквалифицированные работники, оказывающие различные уличные услуги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96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0,97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411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1 073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2,61</w:t>
            </w:r>
          </w:p>
        </w:tc>
      </w:tr>
      <w:tr w:rsidR="00B601F6"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 работники по сбору мусора и другие неквалифицированные работники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110 269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81 472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0,74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106 718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70 602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0,66</w:t>
            </w:r>
          </w:p>
        </w:tc>
      </w:tr>
      <w:tr w:rsidR="00B601F6"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военнослужащие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15 989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553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25 159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1 078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B601F6" w:rsidRDefault="00B601F6" w:rsidP="00B601F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0,04</w:t>
            </w:r>
          </w:p>
        </w:tc>
      </w:tr>
    </w:tbl>
    <w:p w:rsidR="004D0470" w:rsidRDefault="004D0470"/>
    <w:sectPr w:rsidR="004D0470">
      <w:pgSz w:w="16838" w:h="11906" w:orient="landscape"/>
      <w:pgMar w:top="567" w:right="567" w:bottom="567" w:left="567" w:header="0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238F" w:rsidRDefault="007C238F">
      <w:pPr>
        <w:spacing w:after="0" w:line="240" w:lineRule="auto"/>
      </w:pPr>
      <w:r>
        <w:separator/>
      </w:r>
    </w:p>
  </w:endnote>
  <w:endnote w:type="continuationSeparator" w:id="0">
    <w:p w:rsidR="007C238F" w:rsidRDefault="007C2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5704"/>
    </w:tblGrid>
    <w:tr w:rsidR="00C63877">
      <w:trPr>
        <w:cantSplit/>
        <w:trHeight w:hRule="exact" w:val="221"/>
      </w:trPr>
      <w:tc>
        <w:tcPr>
          <w:tcW w:w="15704" w:type="dxa"/>
          <w:tcBorders>
            <w:top w:val="nil"/>
            <w:left w:val="nil"/>
            <w:bottom w:val="nil"/>
            <w:right w:val="nil"/>
          </w:tcBorders>
          <w:noWrap/>
        </w:tcPr>
        <w:p w:rsidR="00C63877" w:rsidRDefault="004D0470">
          <w:pPr>
            <w:autoSpaceDE w:val="0"/>
            <w:autoSpaceDN w:val="0"/>
            <w:spacing w:after="0" w:line="240" w:lineRule="auto"/>
            <w:jc w:val="center"/>
            <w:rPr>
              <w:rFonts w:ascii="Tahoma" w:hAnsi="Tahoma" w:cs="Arial"/>
              <w:color w:val="000000"/>
              <w:sz w:val="16"/>
              <w:szCs w:val="24"/>
            </w:rPr>
          </w:pPr>
          <w:r>
            <w:rPr>
              <w:rFonts w:ascii="Tahoma" w:hAnsi="Tahoma" w:cs="Arial"/>
              <w:color w:val="000000"/>
              <w:sz w:val="16"/>
              <w:szCs w:val="24"/>
            </w:rPr>
            <w:fldChar w:fldCharType="begin"/>
          </w:r>
          <w:r>
            <w:rPr>
              <w:rFonts w:ascii="Tahoma" w:hAnsi="Tahoma" w:cs="Arial"/>
              <w:color w:val="000000"/>
              <w:sz w:val="16"/>
              <w:szCs w:val="24"/>
            </w:rPr>
            <w:instrText xml:space="preserve"> PAGE </w:instrText>
          </w:r>
          <w:r>
            <w:rPr>
              <w:rFonts w:ascii="Tahoma" w:hAnsi="Tahoma" w:cs="Arial"/>
              <w:color w:val="000000"/>
              <w:sz w:val="16"/>
              <w:szCs w:val="24"/>
            </w:rPr>
            <w:fldChar w:fldCharType="separate"/>
          </w:r>
          <w:r w:rsidR="00B601F6">
            <w:rPr>
              <w:rFonts w:ascii="Tahoma" w:hAnsi="Tahoma" w:cs="Arial"/>
              <w:noProof/>
              <w:color w:val="000000"/>
              <w:sz w:val="16"/>
              <w:szCs w:val="24"/>
            </w:rPr>
            <w:t>2</w:t>
          </w:r>
          <w:r>
            <w:rPr>
              <w:rFonts w:ascii="Tahoma" w:hAnsi="Tahoma" w:cs="Arial"/>
              <w:color w:val="000000"/>
              <w:sz w:val="16"/>
              <w:szCs w:val="24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238F" w:rsidRDefault="007C238F">
      <w:pPr>
        <w:spacing w:after="0" w:line="240" w:lineRule="auto"/>
      </w:pPr>
      <w:r>
        <w:separator/>
      </w:r>
    </w:p>
  </w:footnote>
  <w:footnote w:type="continuationSeparator" w:id="0">
    <w:p w:rsidR="007C238F" w:rsidRDefault="007C23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877" w:rsidRDefault="00C63877">
    <w:pPr>
      <w:widowControl w:val="0"/>
      <w:autoSpaceDE w:val="0"/>
      <w:autoSpaceDN w:val="0"/>
      <w:adjustRightInd w:val="0"/>
      <w:spacing w:after="0" w:line="240" w:lineRule="auto"/>
      <w:rPr>
        <w:rFonts w:ascii="Tahoma" w:hAnsi="Tahoma" w:cs="Arial"/>
        <w:sz w:val="2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embedSystemFonts/>
  <w:proofState w:spelling="clean" w:grammar="clean"/>
  <w:defaultTabStop w:val="720"/>
  <w:drawingGridHorizontalSpacing w:val="119"/>
  <w:drawingGridVerticalSpacing w:val="119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5FA"/>
    <w:rsid w:val="002F113B"/>
    <w:rsid w:val="004D0470"/>
    <w:rsid w:val="006015FA"/>
    <w:rsid w:val="00715EE8"/>
    <w:rsid w:val="007C238F"/>
    <w:rsid w:val="00915874"/>
    <w:rsid w:val="009E7D23"/>
    <w:rsid w:val="00B601F6"/>
    <w:rsid w:val="00C63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DDC7C747-59C3-4C8B-A7BA-8E66408E2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1432</Words>
  <Characters>8165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Безработные и вакансии по занятиям</vt:lpstr>
    </vt:vector>
  </TitlesOfParts>
  <Company>Hewlett-Packard Company</Company>
  <LinksUpToDate>false</LinksUpToDate>
  <CharactersWithSpaces>9578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Безработные и вакансии по занятиям</dc:title>
  <dc:creator>Сорокина Юлия Игоревна</dc:creator>
  <cp:lastModifiedBy>Сорокина Юлия Игоревна</cp:lastModifiedBy>
  <cp:revision>3</cp:revision>
  <dcterms:created xsi:type="dcterms:W3CDTF">2019-08-20T13:57:00Z</dcterms:created>
  <dcterms:modified xsi:type="dcterms:W3CDTF">2019-08-20T14:18:00Z</dcterms:modified>
</cp:coreProperties>
</file>