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B8" w:rsidRDefault="00650CB8">
      <w:pPr>
        <w:pStyle w:val="ConsPlusNormal"/>
        <w:outlineLvl w:val="0"/>
      </w:pPr>
      <w:r>
        <w:t>Зарегистрировано в Минюсте России 15 января 2019 г. N 53356</w:t>
      </w:r>
    </w:p>
    <w:p w:rsidR="00650CB8" w:rsidRDefault="00650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CB8" w:rsidRDefault="00650CB8">
      <w:pPr>
        <w:pStyle w:val="ConsPlusNormal"/>
      </w:pPr>
    </w:p>
    <w:p w:rsidR="00650CB8" w:rsidRDefault="00650CB8">
      <w:pPr>
        <w:pStyle w:val="ConsPlusTitle"/>
        <w:jc w:val="center"/>
      </w:pPr>
      <w:r>
        <w:t>МИНИСТЕРСТВО ПРОСВЕЩЕНИЯ РОССИЙСКОЙ ФЕДЕРАЦИИ</w:t>
      </w:r>
    </w:p>
    <w:p w:rsidR="00650CB8" w:rsidRDefault="00650CB8">
      <w:pPr>
        <w:pStyle w:val="ConsPlusTitle"/>
        <w:jc w:val="center"/>
      </w:pPr>
      <w:bookmarkStart w:id="0" w:name="_GoBack"/>
    </w:p>
    <w:p w:rsidR="00650CB8" w:rsidRDefault="00650CB8">
      <w:pPr>
        <w:pStyle w:val="ConsPlusTitle"/>
        <w:jc w:val="center"/>
      </w:pPr>
      <w:r>
        <w:t>ПРИКАЗ</w:t>
      </w:r>
    </w:p>
    <w:p w:rsidR="00650CB8" w:rsidRDefault="00650CB8">
      <w:pPr>
        <w:pStyle w:val="ConsPlusTitle"/>
        <w:jc w:val="center"/>
      </w:pPr>
      <w:r>
        <w:t>от 14 декабря 2018 г. N 301</w:t>
      </w:r>
    </w:p>
    <w:bookmarkEnd w:id="0"/>
    <w:p w:rsidR="00650CB8" w:rsidRDefault="00650CB8">
      <w:pPr>
        <w:pStyle w:val="ConsPlusTitle"/>
        <w:jc w:val="center"/>
      </w:pPr>
    </w:p>
    <w:p w:rsidR="00650CB8" w:rsidRDefault="00650CB8">
      <w:pPr>
        <w:pStyle w:val="ConsPlusTitle"/>
        <w:jc w:val="center"/>
      </w:pPr>
      <w:r>
        <w:t>ОБ ОБЩЕСТВЕННОМ СОВЕТЕ</w:t>
      </w:r>
    </w:p>
    <w:p w:rsidR="00650CB8" w:rsidRDefault="00650CB8">
      <w:pPr>
        <w:pStyle w:val="ConsPlusTitle"/>
        <w:jc w:val="center"/>
      </w:pPr>
      <w:r>
        <w:t>ПРИ МИНИСТЕРСТВЕ ПРОСВЕЩЕНИЯ РОССИЙСКОЙ ФЕДЕРАЦИИ</w:t>
      </w:r>
    </w:p>
    <w:p w:rsidR="00650CB8" w:rsidRDefault="00650CB8">
      <w:pPr>
        <w:pStyle w:val="ConsPlusTitle"/>
        <w:jc w:val="center"/>
      </w:pPr>
      <w:r>
        <w:t>ПО ПРОВЕДЕНИЮ НЕЗАВИСИМОЙ ОЦЕНКИ КАЧЕСТВА УСЛОВИЙ</w:t>
      </w:r>
    </w:p>
    <w:p w:rsidR="00650CB8" w:rsidRDefault="00650CB8">
      <w:pPr>
        <w:pStyle w:val="ConsPlusTitle"/>
        <w:jc w:val="center"/>
      </w:pPr>
      <w:r>
        <w:t>ОСУЩЕСТВЛЕНИЯ ОБРАЗОВАТЕЛЬНОЙ ДЕЯТЕЛЬНОСТИ ФЕДЕРАЛЬНЫМИ</w:t>
      </w:r>
    </w:p>
    <w:p w:rsidR="00650CB8" w:rsidRDefault="00650CB8">
      <w:pPr>
        <w:pStyle w:val="ConsPlusTitle"/>
        <w:jc w:val="center"/>
      </w:pPr>
      <w:r>
        <w:t>ГОСУДАРСТВЕННЫМИ ОБРАЗОВАТЕЛЬНЫМИ ОРГАНИЗАЦИЯМИ,</w:t>
      </w:r>
    </w:p>
    <w:p w:rsidR="00650CB8" w:rsidRDefault="00650CB8">
      <w:pPr>
        <w:pStyle w:val="ConsPlusTitle"/>
        <w:jc w:val="center"/>
      </w:pPr>
      <w:r>
        <w:t>А ТАКЖЕ ИНЫМИ ОРГАНИЗАЦИЯМИ, ОСУЩЕСТВЛЯЮЩИМИ</w:t>
      </w:r>
    </w:p>
    <w:p w:rsidR="00650CB8" w:rsidRDefault="00650CB8">
      <w:pPr>
        <w:pStyle w:val="ConsPlusTitle"/>
        <w:jc w:val="center"/>
      </w:pPr>
      <w:r>
        <w:t>ОБРАЗОВАТЕЛЬНУЮ ДЕЯТЕЛЬНОСТЬ ЗА СЧЕТ БЮДЖЕТНЫХ</w:t>
      </w:r>
    </w:p>
    <w:p w:rsidR="00650CB8" w:rsidRDefault="00650CB8">
      <w:pPr>
        <w:pStyle w:val="ConsPlusTitle"/>
        <w:jc w:val="center"/>
      </w:pPr>
      <w:r>
        <w:t>АССИГНОВАНИЙ ФЕДЕРАЛЬНОГО БЮДЖЕТА</w:t>
      </w:r>
    </w:p>
    <w:p w:rsidR="00650CB8" w:rsidRDefault="00650CB8">
      <w:pPr>
        <w:pStyle w:val="ConsPlusNormal"/>
        <w:jc w:val="center"/>
      </w:pPr>
    </w:p>
    <w:p w:rsidR="00650CB8" w:rsidRPr="000B74DA" w:rsidRDefault="00650CB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 w:rsidRPr="000B74DA">
          <w:t>статьей 95.2</w:t>
        </w:r>
      </w:hyperlink>
      <w:r w:rsidRPr="000B74D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приказываю:</w:t>
      </w:r>
    </w:p>
    <w:p w:rsidR="00650CB8" w:rsidRPr="000B74DA" w:rsidRDefault="00650CB8">
      <w:pPr>
        <w:pStyle w:val="ConsPlusNormal"/>
        <w:spacing w:before="220"/>
        <w:ind w:firstLine="540"/>
        <w:jc w:val="both"/>
      </w:pPr>
      <w:r w:rsidRPr="000B74DA">
        <w:t xml:space="preserve">1. </w:t>
      </w:r>
      <w:proofErr w:type="gramStart"/>
      <w:r w:rsidRPr="000B74DA">
        <w:t>Создать Общественный совет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- Общественный совет).</w:t>
      </w:r>
      <w:proofErr w:type="gramEnd"/>
    </w:p>
    <w:p w:rsidR="00650CB8" w:rsidRPr="000B74DA" w:rsidRDefault="00650CB8">
      <w:pPr>
        <w:pStyle w:val="ConsPlusNormal"/>
        <w:spacing w:before="220"/>
        <w:ind w:firstLine="540"/>
        <w:jc w:val="both"/>
      </w:pPr>
      <w:r w:rsidRPr="000B74DA">
        <w:t xml:space="preserve">2. Утвердить прилагаемое </w:t>
      </w:r>
      <w:hyperlink w:anchor="P39" w:history="1">
        <w:r w:rsidRPr="000B74DA">
          <w:t>Положение</w:t>
        </w:r>
      </w:hyperlink>
      <w:r w:rsidRPr="000B74DA">
        <w:t xml:space="preserve"> об Общественном совете.</w:t>
      </w:r>
    </w:p>
    <w:p w:rsidR="00650CB8" w:rsidRDefault="00650CB8">
      <w:pPr>
        <w:pStyle w:val="ConsPlusNormal"/>
        <w:spacing w:before="220"/>
        <w:ind w:firstLine="540"/>
        <w:jc w:val="both"/>
      </w:pPr>
      <w:r w:rsidRPr="000B74DA">
        <w:t>3. Департаменту международного сотрудничества и связей с</w:t>
      </w:r>
      <w:r>
        <w:t xml:space="preserve"> общественностью (Емельянову А.А.) обеспечить направление в Общественную палату Российской Федерации обращения, касающегося формирования Общественного совета.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4. Организационно-техническое обеспечение деятельности Общественного совета возложить на Департамент стратегии, анализа, прогноза и проектной деятельности в сфере образования (</w:t>
      </w:r>
      <w:proofErr w:type="spellStart"/>
      <w:r>
        <w:t>Хамардюк</w:t>
      </w:r>
      <w:proofErr w:type="spellEnd"/>
      <w:r>
        <w:t xml:space="preserve"> А.В.).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приказа возложить на статс-секретаря - заместителя Министра </w:t>
      </w:r>
      <w:proofErr w:type="spellStart"/>
      <w:r>
        <w:t>Зеньковича</w:t>
      </w:r>
      <w:proofErr w:type="spellEnd"/>
      <w:r>
        <w:t xml:space="preserve"> П.С.</w:t>
      </w:r>
    </w:p>
    <w:p w:rsidR="00650CB8" w:rsidRDefault="00650CB8">
      <w:pPr>
        <w:pStyle w:val="ConsPlusNormal"/>
        <w:ind w:firstLine="540"/>
        <w:jc w:val="both"/>
      </w:pPr>
    </w:p>
    <w:p w:rsidR="00650CB8" w:rsidRDefault="00650CB8">
      <w:pPr>
        <w:pStyle w:val="ConsPlusNormal"/>
        <w:jc w:val="right"/>
      </w:pPr>
      <w:r>
        <w:t>Министр</w:t>
      </w:r>
    </w:p>
    <w:p w:rsidR="00650CB8" w:rsidRDefault="00650CB8">
      <w:pPr>
        <w:pStyle w:val="ConsPlusNormal"/>
        <w:jc w:val="right"/>
      </w:pPr>
      <w:r>
        <w:t>О.Ю.ВАСИЛЬЕВА</w:t>
      </w:r>
    </w:p>
    <w:p w:rsidR="00650CB8" w:rsidRDefault="00650CB8">
      <w:pPr>
        <w:pStyle w:val="ConsPlusNormal"/>
        <w:jc w:val="right"/>
      </w:pPr>
    </w:p>
    <w:p w:rsidR="00650CB8" w:rsidRDefault="00650CB8">
      <w:pPr>
        <w:pStyle w:val="ConsPlusNormal"/>
        <w:jc w:val="right"/>
      </w:pPr>
    </w:p>
    <w:p w:rsidR="00650CB8" w:rsidRDefault="00650CB8">
      <w:pPr>
        <w:pStyle w:val="ConsPlusNormal"/>
        <w:jc w:val="right"/>
      </w:pPr>
    </w:p>
    <w:p w:rsidR="00650CB8" w:rsidRDefault="00650CB8">
      <w:pPr>
        <w:pStyle w:val="ConsPlusNormal"/>
        <w:jc w:val="right"/>
      </w:pPr>
    </w:p>
    <w:p w:rsidR="00650CB8" w:rsidRDefault="00650CB8">
      <w:pPr>
        <w:pStyle w:val="ConsPlusNormal"/>
        <w:jc w:val="right"/>
      </w:pPr>
    </w:p>
    <w:p w:rsidR="008C1218" w:rsidRDefault="008C1218">
      <w:pPr>
        <w:pStyle w:val="ConsPlusNormal"/>
        <w:jc w:val="right"/>
        <w:outlineLvl w:val="0"/>
      </w:pPr>
    </w:p>
    <w:p w:rsidR="008C1218" w:rsidRDefault="008C1218">
      <w:pPr>
        <w:pStyle w:val="ConsPlusNormal"/>
        <w:jc w:val="right"/>
        <w:outlineLvl w:val="0"/>
      </w:pPr>
    </w:p>
    <w:p w:rsidR="008C1218" w:rsidRDefault="008C1218">
      <w:pPr>
        <w:pStyle w:val="ConsPlusNormal"/>
        <w:jc w:val="right"/>
        <w:outlineLvl w:val="0"/>
      </w:pPr>
    </w:p>
    <w:p w:rsidR="008C1218" w:rsidRDefault="008C1218">
      <w:pPr>
        <w:pStyle w:val="ConsPlusNormal"/>
        <w:jc w:val="right"/>
        <w:outlineLvl w:val="0"/>
      </w:pPr>
    </w:p>
    <w:p w:rsidR="008C1218" w:rsidRDefault="008C1218">
      <w:pPr>
        <w:pStyle w:val="ConsPlusNormal"/>
        <w:jc w:val="right"/>
        <w:outlineLvl w:val="0"/>
      </w:pPr>
    </w:p>
    <w:p w:rsidR="008C1218" w:rsidRDefault="008C1218">
      <w:pPr>
        <w:pStyle w:val="ConsPlusNormal"/>
        <w:jc w:val="right"/>
        <w:outlineLvl w:val="0"/>
      </w:pPr>
    </w:p>
    <w:p w:rsidR="008C1218" w:rsidRDefault="008C1218">
      <w:pPr>
        <w:pStyle w:val="ConsPlusNormal"/>
        <w:jc w:val="right"/>
        <w:outlineLvl w:val="0"/>
      </w:pPr>
    </w:p>
    <w:p w:rsidR="008C1218" w:rsidRDefault="008C1218">
      <w:pPr>
        <w:pStyle w:val="ConsPlusNormal"/>
        <w:jc w:val="right"/>
        <w:outlineLvl w:val="0"/>
      </w:pPr>
    </w:p>
    <w:p w:rsidR="00650CB8" w:rsidRDefault="00650CB8">
      <w:pPr>
        <w:pStyle w:val="ConsPlusNormal"/>
        <w:jc w:val="right"/>
        <w:outlineLvl w:val="0"/>
      </w:pPr>
      <w:r>
        <w:lastRenderedPageBreak/>
        <w:t>Приложение</w:t>
      </w:r>
    </w:p>
    <w:p w:rsidR="00650CB8" w:rsidRDefault="00650CB8">
      <w:pPr>
        <w:pStyle w:val="ConsPlusNormal"/>
        <w:jc w:val="right"/>
      </w:pPr>
    </w:p>
    <w:p w:rsidR="00650CB8" w:rsidRDefault="00650CB8">
      <w:pPr>
        <w:pStyle w:val="ConsPlusNormal"/>
        <w:jc w:val="right"/>
      </w:pPr>
      <w:r>
        <w:t>Утверждено</w:t>
      </w:r>
    </w:p>
    <w:p w:rsidR="00650CB8" w:rsidRDefault="00650CB8">
      <w:pPr>
        <w:pStyle w:val="ConsPlusNormal"/>
        <w:jc w:val="right"/>
      </w:pPr>
      <w:r>
        <w:t>приказом Министерства просвещения</w:t>
      </w:r>
    </w:p>
    <w:p w:rsidR="00650CB8" w:rsidRDefault="00650CB8">
      <w:pPr>
        <w:pStyle w:val="ConsPlusNormal"/>
        <w:jc w:val="right"/>
      </w:pPr>
      <w:r>
        <w:t>Российской Федерации</w:t>
      </w:r>
    </w:p>
    <w:p w:rsidR="00650CB8" w:rsidRDefault="00650CB8">
      <w:pPr>
        <w:pStyle w:val="ConsPlusNormal"/>
        <w:jc w:val="right"/>
      </w:pPr>
      <w:r>
        <w:t>от 14 декабря 2018 г. N 301</w:t>
      </w:r>
    </w:p>
    <w:p w:rsidR="00650CB8" w:rsidRDefault="00650CB8">
      <w:pPr>
        <w:pStyle w:val="ConsPlusNormal"/>
        <w:jc w:val="right"/>
      </w:pPr>
    </w:p>
    <w:p w:rsidR="00650CB8" w:rsidRDefault="00650CB8">
      <w:pPr>
        <w:pStyle w:val="ConsPlusTitle"/>
        <w:jc w:val="center"/>
      </w:pPr>
      <w:bookmarkStart w:id="1" w:name="P39"/>
      <w:bookmarkEnd w:id="1"/>
      <w:r>
        <w:t>ПОЛОЖЕНИЕ</w:t>
      </w:r>
    </w:p>
    <w:p w:rsidR="00650CB8" w:rsidRDefault="00650CB8">
      <w:pPr>
        <w:pStyle w:val="ConsPlusTitle"/>
        <w:jc w:val="center"/>
      </w:pPr>
      <w:r>
        <w:t>ОБ ОБЩЕСТВЕННОМ СОВЕТЕ ПРИ МИНИСТЕРСТВЕ</w:t>
      </w:r>
    </w:p>
    <w:p w:rsidR="00650CB8" w:rsidRDefault="00650CB8">
      <w:pPr>
        <w:pStyle w:val="ConsPlusTitle"/>
        <w:jc w:val="center"/>
      </w:pPr>
      <w:r>
        <w:t>ПРОСВЕЩЕНИЯ РОССИЙСКОЙ ФЕДЕРАЦИИ ПО ПРОВЕДЕНИЮ НЕЗАВИСИМОЙ</w:t>
      </w:r>
    </w:p>
    <w:p w:rsidR="00650CB8" w:rsidRDefault="00650CB8">
      <w:pPr>
        <w:pStyle w:val="ConsPlusTitle"/>
        <w:jc w:val="center"/>
      </w:pPr>
      <w:r>
        <w:t>ОЦЕНКИ КАЧЕСТВА УСЛОВИЙ ОСУЩЕСТВЛЕНИЯ ОБРАЗОВАТЕЛЬНОЙ</w:t>
      </w:r>
    </w:p>
    <w:p w:rsidR="00650CB8" w:rsidRDefault="00650CB8">
      <w:pPr>
        <w:pStyle w:val="ConsPlusTitle"/>
        <w:jc w:val="center"/>
      </w:pPr>
      <w:r>
        <w:t>ДЕЯТЕЛЬНОСТИ ФЕДЕРАЛЬНЫМИ ГОСУДАРСТВЕННЫМИ ОБРАЗОВАТЕЛЬНЫМИ</w:t>
      </w:r>
    </w:p>
    <w:p w:rsidR="00650CB8" w:rsidRDefault="00650CB8">
      <w:pPr>
        <w:pStyle w:val="ConsPlusTitle"/>
        <w:jc w:val="center"/>
      </w:pPr>
      <w:r>
        <w:t>ОРГАНИЗАЦИЯМИ, А ТАКЖЕ ИНЫМИ ОРГАНИЗАЦИЯМИ, ОСУЩЕСТВЛЯЮЩИМИ</w:t>
      </w:r>
    </w:p>
    <w:p w:rsidR="00650CB8" w:rsidRDefault="00650CB8">
      <w:pPr>
        <w:pStyle w:val="ConsPlusTitle"/>
        <w:jc w:val="center"/>
      </w:pPr>
      <w:r>
        <w:t>ОБРАЗОВАТЕЛЬНУЮ ДЕЯТЕЛЬНОСТЬ ЗА СЧЕТ БЮДЖЕТНЫХ</w:t>
      </w:r>
    </w:p>
    <w:p w:rsidR="00650CB8" w:rsidRDefault="00650CB8">
      <w:pPr>
        <w:pStyle w:val="ConsPlusTitle"/>
        <w:jc w:val="center"/>
      </w:pPr>
      <w:r>
        <w:t>АССИГНОВАНИЙ ФЕДЕРАЛЬНОГО БЮДЖЕТА</w:t>
      </w:r>
    </w:p>
    <w:p w:rsidR="00650CB8" w:rsidRDefault="00650CB8">
      <w:pPr>
        <w:pStyle w:val="ConsPlusNormal"/>
        <w:jc w:val="center"/>
      </w:pPr>
    </w:p>
    <w:p w:rsidR="00650CB8" w:rsidRDefault="00650CB8">
      <w:pPr>
        <w:pStyle w:val="ConsPlusNormal"/>
        <w:ind w:firstLine="540"/>
        <w:jc w:val="both"/>
      </w:pPr>
      <w:r>
        <w:t>1. Общественный совет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соответственно - Общественный совет, организации), является постоянно действующим совещательным органом, созданным при Минпросвещения России в целях проведения независимой оценки качества условий осуществления образовательной деятельности организациями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2.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Показатели, характеризующие общие критерии оценки качества условий осуществления образовательной деятельности организациями, устанавливаются Минпросвещения России с предварительным обсуждением на Общественном совете.</w:t>
      </w:r>
    </w:p>
    <w:p w:rsidR="00650CB8" w:rsidRPr="000B74DA" w:rsidRDefault="00650CB8">
      <w:pPr>
        <w:pStyle w:val="ConsPlusNormal"/>
        <w:spacing w:before="220"/>
        <w:ind w:firstLine="540"/>
        <w:jc w:val="both"/>
      </w:pPr>
      <w:r>
        <w:t xml:space="preserve">3. Независимая оценка качества условий осуществления </w:t>
      </w:r>
      <w:r w:rsidRPr="000B74DA">
        <w:t xml:space="preserve">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</w:t>
      </w:r>
      <w:hyperlink r:id="rId5" w:history="1">
        <w:r w:rsidRPr="000B74DA">
          <w:t>части 1 статьи 81</w:t>
        </w:r>
      </w:hyperlink>
      <w:r w:rsidRPr="000B74DA">
        <w:t xml:space="preserve"> Федерального закона от 29 декабря 2012 г. N 273-ФЗ "Об образовании в Российской Федерации".</w:t>
      </w:r>
    </w:p>
    <w:p w:rsidR="00650CB8" w:rsidRDefault="00650CB8">
      <w:pPr>
        <w:pStyle w:val="ConsPlusNormal"/>
        <w:spacing w:before="220"/>
        <w:ind w:firstLine="540"/>
        <w:jc w:val="both"/>
      </w:pPr>
      <w:r w:rsidRPr="000B74DA">
        <w:t xml:space="preserve">4. </w:t>
      </w:r>
      <w:proofErr w:type="gramStart"/>
      <w:r w:rsidRPr="000B74DA">
        <w:t>Общественный</w:t>
      </w:r>
      <w:proofErr w:type="gramEnd"/>
      <w:r w:rsidRPr="000B74DA">
        <w:t xml:space="preserve"> совет в своей деятельности руководствуется </w:t>
      </w:r>
      <w:hyperlink r:id="rId6" w:history="1">
        <w:r w:rsidRPr="000B74DA"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 и настоящим Положением.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5. Общественный совет: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 xml:space="preserve">принимает участие в рассмотрении проектов документации о закупках работ, услуг, а также проекта государственного контракта, заключаемого Минпросвещения России с организацией, которая осуществляет сбор и обобщение информации о качестве условий осуществления </w:t>
      </w:r>
      <w:r>
        <w:lastRenderedPageBreak/>
        <w:t>образовательной деятельности организациями (далее - оператор);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представляет в Минпросвещения России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6. Общественный совет для реализации возложенных на него функций вправе: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привлекать к своей работе представителей Общественной палаты Российской Федерации (далее - Общественная палата),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направлять запросы в заинтересованные федеральные государственные органы, органы государственной власти субъектов Российской Федерации, общественные, образовательные и иные организации;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приглашать на заседания Общественного совета руководителей структурных подразделений Минпросвещения России, а также представителей заинтересованных федеральных органов государственной власти, органов государственной власти субъектов Российской Федерации, общественных, образовательных и иных организаций;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взаимодействовать с Минпросвещения России по вопросам проведения независимой оценки условий осуществления образовательной деятельности организациями.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Общественный совет формируется Общественной палатой по обращению Минпросвещения России 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</w:t>
      </w:r>
      <w:proofErr w:type="gramEnd"/>
      <w:r>
        <w:t xml:space="preserve">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8. Численность Общественного совета составляет тринадцать человек.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9.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Общественная палата информирует Минпросвещения России о составе Общественного совета.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10. Основной формой деятельности Общественного совета являются заседания в очной и (или) заочной форме. Заседания Общественного совета проводятся по мере необходимости, но не реже одного раза в квартал и считаются правомочными в случае присутствия на них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lastRenderedPageBreak/>
        <w:t>11.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Министром просвещения Российской Федерации.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12.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13.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14.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15. Решения Общественного совета носят рекомендательный характер.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16. Председатель Общественного совета: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организует работу Общественного совета и председательствует на его заседаниях;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подписывает протоколы заседаний Общественного совета, заключения и иные документы Общественного совета;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формирует при участии членов Общественного совета и утверждает по согласованию с Министром просвещения Российской Федерации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взаимодействует с руководством Минпросвещения России по вопросам проведения независимой оценки условий осуществления образовательной деятельности организациями;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lastRenderedPageBreak/>
        <w:t>принимает решение о проведении внеочередного заседания Общественного совета и (или) заочного голосования.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17. Заместители председателя Общественного совета: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исполняют обязанности председателя Общественного совета в его отсутствие;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по поручению председателя Общественного совета председательствуют на заседаниях в его отсутствие;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подписывают протокол заседания Общественного совета в случае, если они председательствуют на заседании Общественного совета.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18. Секретарь Общественного совета: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готовит и согласует с председателем Общественного совета проекты решений Общественного совета и иные документы Общественного совета;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19. Члены Общественного совета: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вправе получать информацию о реализации решений Общественного совета, направленных в Минпросвещения России.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Члены Общественного совета обладают равными правами при обсуждении вопросов и голосовании.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Члены Общественного совета исполняют свои обязанности на общественных началах.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 xml:space="preserve">20. В случае,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</w:t>
      </w:r>
      <w:r>
        <w:lastRenderedPageBreak/>
        <w:t>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21. Информация о деятельности Общественного совета подлежит размещению в информационно-телекоммуникационной сети "Интернет" на официальном сайте Минпросвещения России.</w:t>
      </w:r>
    </w:p>
    <w:p w:rsidR="00650CB8" w:rsidRDefault="00650CB8">
      <w:pPr>
        <w:pStyle w:val="ConsPlusNormal"/>
        <w:spacing w:before="220"/>
        <w:ind w:firstLine="540"/>
        <w:jc w:val="both"/>
      </w:pPr>
      <w:r>
        <w:t>Общественный совет вправе распространять информацию о своей деятельности в том числе через средства массовой информации.</w:t>
      </w:r>
    </w:p>
    <w:sectPr w:rsidR="00650CB8" w:rsidSect="00DA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B8"/>
    <w:rsid w:val="000B74DA"/>
    <w:rsid w:val="002E0E9A"/>
    <w:rsid w:val="004710D8"/>
    <w:rsid w:val="00650CB8"/>
    <w:rsid w:val="008C1218"/>
    <w:rsid w:val="00933DEB"/>
    <w:rsid w:val="00C75559"/>
    <w:rsid w:val="00D2637E"/>
    <w:rsid w:val="00E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2AFC01A03BA8921F60B86916463290D3152FC127CB286B26F58CD8B6F4B48D7F09CE64EB9E937D80923wFp6O" TargetMode="External"/><Relationship Id="rId5" Type="http://schemas.openxmlformats.org/officeDocument/2006/relationships/hyperlink" Target="consultantplus://offline/ref=C6E2AFC01A03BA8921F60B86916463290C3A55F81E2EE584E33A56C8833F1158C1B991E759B3BF789E5C2FFF92325C30F281740Ew5pBO" TargetMode="External"/><Relationship Id="rId4" Type="http://schemas.openxmlformats.org/officeDocument/2006/relationships/hyperlink" Target="consultantplus://offline/ref=C6E2AFC01A03BA8921F60B86916463290C3A55F81E2EE584E33A56C8833F1158C1B991E552BFE07D8B4D77F2902E4333EE9D760F53w8p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Антипова</dc:creator>
  <cp:keywords/>
  <dc:description/>
  <cp:lastModifiedBy>KokorevaEV</cp:lastModifiedBy>
  <cp:revision>4</cp:revision>
  <dcterms:created xsi:type="dcterms:W3CDTF">2019-12-02T14:41:00Z</dcterms:created>
  <dcterms:modified xsi:type="dcterms:W3CDTF">2019-12-03T08:46:00Z</dcterms:modified>
</cp:coreProperties>
</file>