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93D" w:rsidRPr="00F53DCB" w:rsidRDefault="0051493D" w:rsidP="0051493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ИНФОРМАЦИОННО-МЕТОДИЧЕСКИЕ МАТЕРИАЛЫ</w:t>
      </w:r>
    </w:p>
    <w:p w:rsidR="006C0B71" w:rsidRDefault="0051493D" w:rsidP="0051493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jc w:val="center"/>
        <w:rPr>
          <w:bCs/>
          <w:color w:val="000000"/>
          <w:sz w:val="28"/>
          <w:szCs w:val="28"/>
        </w:rPr>
      </w:pPr>
      <w:r w:rsidRPr="00F057F3">
        <w:rPr>
          <w:sz w:val="28"/>
          <w:szCs w:val="28"/>
        </w:rPr>
        <w:t xml:space="preserve">пилотного проекта </w:t>
      </w:r>
      <w:r w:rsidR="00A406B4" w:rsidRPr="00F057F3">
        <w:rPr>
          <w:sz w:val="28"/>
          <w:szCs w:val="28"/>
        </w:rPr>
        <w:t xml:space="preserve">по внедрению в отдельных федеральных </w:t>
      </w:r>
      <w:r w:rsidR="00DC6E0A">
        <w:rPr>
          <w:sz w:val="28"/>
          <w:szCs w:val="28"/>
        </w:rPr>
        <w:t xml:space="preserve">государственных </w:t>
      </w:r>
      <w:r w:rsidR="00A406B4" w:rsidRPr="00F057F3">
        <w:rPr>
          <w:sz w:val="28"/>
          <w:szCs w:val="28"/>
        </w:rPr>
        <w:t xml:space="preserve">органах </w:t>
      </w:r>
      <w:r w:rsidR="00DC6E0A">
        <w:rPr>
          <w:sz w:val="28"/>
          <w:szCs w:val="28"/>
        </w:rPr>
        <w:t>наставничества на</w:t>
      </w:r>
      <w:r w:rsidR="00A406B4" w:rsidRPr="00F057F3">
        <w:rPr>
          <w:bCs/>
          <w:color w:val="000000"/>
          <w:sz w:val="28"/>
          <w:szCs w:val="28"/>
        </w:rPr>
        <w:t xml:space="preserve"> государственн</w:t>
      </w:r>
      <w:r w:rsidR="00DC6E0A">
        <w:rPr>
          <w:bCs/>
          <w:color w:val="000000"/>
          <w:sz w:val="28"/>
          <w:szCs w:val="28"/>
        </w:rPr>
        <w:t>ой</w:t>
      </w:r>
      <w:r w:rsidR="00A406B4" w:rsidRPr="00F057F3">
        <w:rPr>
          <w:bCs/>
          <w:color w:val="000000"/>
          <w:sz w:val="28"/>
          <w:szCs w:val="28"/>
        </w:rPr>
        <w:t xml:space="preserve"> гражданск</w:t>
      </w:r>
      <w:r w:rsidR="00DC6E0A">
        <w:rPr>
          <w:bCs/>
          <w:color w:val="000000"/>
          <w:sz w:val="28"/>
          <w:szCs w:val="28"/>
        </w:rPr>
        <w:t>ой службе</w:t>
      </w:r>
      <w:r w:rsidR="006C0B71">
        <w:rPr>
          <w:bCs/>
          <w:color w:val="000000"/>
          <w:sz w:val="28"/>
          <w:szCs w:val="28"/>
        </w:rPr>
        <w:t xml:space="preserve"> </w:t>
      </w:r>
    </w:p>
    <w:p w:rsidR="00DC6E0A" w:rsidRDefault="006C0B71" w:rsidP="004347BA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Российской Федерации</w:t>
      </w:r>
    </w:p>
    <w:p w:rsidR="00A406B4" w:rsidRDefault="00A406B4" w:rsidP="004347BA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sz w:val="28"/>
          <w:szCs w:val="28"/>
        </w:rPr>
      </w:pPr>
    </w:p>
    <w:p w:rsidR="00651299" w:rsidRDefault="00651299" w:rsidP="004347BA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sz w:val="28"/>
          <w:szCs w:val="28"/>
        </w:rPr>
      </w:pPr>
    </w:p>
    <w:p w:rsidR="00F928FA" w:rsidRDefault="00F928FA" w:rsidP="00F928FA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ОБЩИЕ ПОЛОЖЕНИЯ</w:t>
      </w:r>
    </w:p>
    <w:p w:rsidR="00F928FA" w:rsidRDefault="00F928FA" w:rsidP="004347BA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sz w:val="28"/>
          <w:szCs w:val="28"/>
        </w:rPr>
      </w:pPr>
    </w:p>
    <w:p w:rsidR="00F928FA" w:rsidRDefault="00F928FA" w:rsidP="004347BA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sz w:val="28"/>
          <w:szCs w:val="28"/>
        </w:rPr>
      </w:pPr>
    </w:p>
    <w:p w:rsidR="00955E5D" w:rsidRPr="0007435D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Основания для реализации</w:t>
      </w:r>
    </w:p>
    <w:p w:rsidR="00955E5D" w:rsidRPr="00F53DCB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sz w:val="28"/>
          <w:szCs w:val="28"/>
        </w:rPr>
      </w:pPr>
      <w:proofErr w:type="gramStart"/>
      <w:r w:rsidRPr="00F53DCB">
        <w:rPr>
          <w:sz w:val="28"/>
          <w:szCs w:val="28"/>
        </w:rPr>
        <w:t xml:space="preserve">Реализация пилотного проекта </w:t>
      </w:r>
      <w:r w:rsidRPr="00F057F3">
        <w:rPr>
          <w:sz w:val="28"/>
          <w:szCs w:val="28"/>
        </w:rPr>
        <w:t xml:space="preserve">по внедрению в отдельных федеральных </w:t>
      </w:r>
      <w:r>
        <w:rPr>
          <w:sz w:val="28"/>
          <w:szCs w:val="28"/>
        </w:rPr>
        <w:t xml:space="preserve">государственных </w:t>
      </w:r>
      <w:r w:rsidRPr="00F057F3">
        <w:rPr>
          <w:sz w:val="28"/>
          <w:szCs w:val="28"/>
        </w:rPr>
        <w:t xml:space="preserve">органах </w:t>
      </w:r>
      <w:r>
        <w:rPr>
          <w:sz w:val="28"/>
          <w:szCs w:val="28"/>
        </w:rPr>
        <w:t>наставничества на</w:t>
      </w:r>
      <w:r w:rsidRPr="00F057F3">
        <w:rPr>
          <w:bCs/>
          <w:color w:val="000000"/>
          <w:sz w:val="28"/>
          <w:szCs w:val="28"/>
        </w:rPr>
        <w:t xml:space="preserve"> государственн</w:t>
      </w:r>
      <w:r>
        <w:rPr>
          <w:bCs/>
          <w:color w:val="000000"/>
          <w:sz w:val="28"/>
          <w:szCs w:val="28"/>
        </w:rPr>
        <w:t>ой</w:t>
      </w:r>
      <w:r w:rsidRPr="00F057F3">
        <w:rPr>
          <w:bCs/>
          <w:color w:val="000000"/>
          <w:sz w:val="28"/>
          <w:szCs w:val="28"/>
        </w:rPr>
        <w:t xml:space="preserve"> гражданск</w:t>
      </w:r>
      <w:r>
        <w:rPr>
          <w:bCs/>
          <w:color w:val="000000"/>
          <w:sz w:val="28"/>
          <w:szCs w:val="28"/>
        </w:rPr>
        <w:t xml:space="preserve">ой службе Российской Федерации (далее – пилотный проект) </w:t>
      </w:r>
      <w:r w:rsidRPr="00F53DCB">
        <w:rPr>
          <w:sz w:val="28"/>
          <w:szCs w:val="28"/>
        </w:rPr>
        <w:t>осуществляется в соответствии с пунктом</w:t>
      </w:r>
      <w:r>
        <w:rPr>
          <w:sz w:val="28"/>
          <w:szCs w:val="28"/>
        </w:rPr>
        <w:t> 7</w:t>
      </w:r>
      <w:r w:rsidRPr="00F53DCB">
        <w:rPr>
          <w:sz w:val="28"/>
          <w:szCs w:val="28"/>
        </w:rPr>
        <w:t xml:space="preserve"> Плана выполнения мероприятий по внедрению в 2012 </w:t>
      </w:r>
      <w:r>
        <w:rPr>
          <w:sz w:val="28"/>
          <w:szCs w:val="28"/>
        </w:rPr>
        <w:t>– 2016 </w:t>
      </w:r>
      <w:r w:rsidRPr="00F53DCB">
        <w:rPr>
          <w:sz w:val="28"/>
          <w:szCs w:val="28"/>
        </w:rPr>
        <w:t>годах новых принципов кадровой политики в системе государственной гражданской службы в рамках реализации подпункта «р» пункта 2 Указа Президента Российской Федерации от 7 мая 2012 г</w:t>
      </w:r>
      <w:proofErr w:type="gramEnd"/>
      <w:r w:rsidRPr="00F53DCB">
        <w:rPr>
          <w:sz w:val="28"/>
          <w:szCs w:val="28"/>
        </w:rPr>
        <w:t>. № </w:t>
      </w:r>
      <w:proofErr w:type="gramStart"/>
      <w:r w:rsidRPr="00F53DCB">
        <w:rPr>
          <w:sz w:val="28"/>
          <w:szCs w:val="28"/>
        </w:rPr>
        <w:t xml:space="preserve">601 «Об основных направлениях совершенствования системы государственного управления», утвержденного Заместителем Председателя Правительства Российской Федерации – Руководителем Аппарата Правительства Российской Федерации В.Ю. Сурковым от 1 октября 2012 г. № 5378п-П17, </w:t>
      </w:r>
      <w:r>
        <w:rPr>
          <w:sz w:val="28"/>
          <w:szCs w:val="28"/>
        </w:rPr>
        <w:t>подпунктом</w:t>
      </w:r>
      <w:r w:rsidRPr="00F53DCB">
        <w:rPr>
          <w:sz w:val="28"/>
          <w:szCs w:val="28"/>
        </w:rPr>
        <w:t> «р» пункта 2 Указа Президента Российской Федерации от 7 мая 2012 г. № 601 «Об основных направлениях совершенствования системы государственного управления»</w:t>
      </w:r>
      <w:r>
        <w:rPr>
          <w:sz w:val="28"/>
          <w:szCs w:val="28"/>
        </w:rPr>
        <w:t>, а также в рамках</w:t>
      </w:r>
      <w:r w:rsidRPr="00F53DCB">
        <w:rPr>
          <w:sz w:val="28"/>
          <w:szCs w:val="28"/>
        </w:rPr>
        <w:t xml:space="preserve"> мероприятий </w:t>
      </w:r>
      <w:r w:rsidRPr="00F53DCB">
        <w:rPr>
          <w:bCs/>
          <w:sz w:val="28"/>
          <w:szCs w:val="28"/>
        </w:rPr>
        <w:t>федеральной программы</w:t>
      </w:r>
      <w:r w:rsidRPr="00F53DCB">
        <w:rPr>
          <w:sz w:val="28"/>
          <w:szCs w:val="28"/>
        </w:rPr>
        <w:t xml:space="preserve"> «Реформирование и развитие системы</w:t>
      </w:r>
      <w:proofErr w:type="gramEnd"/>
      <w:r w:rsidRPr="00F53DCB">
        <w:rPr>
          <w:sz w:val="28"/>
          <w:szCs w:val="28"/>
        </w:rPr>
        <w:t xml:space="preserve"> государственной службы Российской Федерации (2009</w:t>
      </w:r>
      <w:r>
        <w:rPr>
          <w:sz w:val="28"/>
          <w:szCs w:val="28"/>
        </w:rPr>
        <w:t> – </w:t>
      </w:r>
      <w:r w:rsidRPr="00F53DCB">
        <w:rPr>
          <w:sz w:val="28"/>
          <w:szCs w:val="28"/>
        </w:rPr>
        <w:t>2013 годы)», утвержденной Указом Президента Российской Федерации от 10 марта 2009 г.  № 261.</w:t>
      </w:r>
    </w:p>
    <w:p w:rsidR="00955E5D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jc w:val="center"/>
        <w:rPr>
          <w:b/>
          <w:sz w:val="28"/>
          <w:szCs w:val="28"/>
        </w:rPr>
      </w:pPr>
    </w:p>
    <w:p w:rsidR="00955E5D" w:rsidRPr="0027362C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b/>
          <w:sz w:val="28"/>
          <w:szCs w:val="28"/>
        </w:rPr>
      </w:pPr>
      <w:r w:rsidRPr="0027362C">
        <w:rPr>
          <w:b/>
          <w:sz w:val="28"/>
          <w:szCs w:val="28"/>
        </w:rPr>
        <w:t>Цел</w:t>
      </w:r>
      <w:r>
        <w:rPr>
          <w:b/>
          <w:sz w:val="28"/>
          <w:szCs w:val="28"/>
        </w:rPr>
        <w:t>и</w:t>
      </w:r>
    </w:p>
    <w:p w:rsidR="00955E5D" w:rsidRPr="008954CA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color w:val="548DD4"/>
          <w:sz w:val="28"/>
          <w:szCs w:val="28"/>
        </w:rPr>
      </w:pPr>
      <w:r w:rsidRPr="008954CA">
        <w:rPr>
          <w:sz w:val="28"/>
          <w:szCs w:val="28"/>
        </w:rPr>
        <w:t xml:space="preserve">Выработка унифицированных подходов (сценариев) к организации и использованию механизма наставничества в отношении </w:t>
      </w:r>
      <w:r>
        <w:rPr>
          <w:sz w:val="28"/>
          <w:szCs w:val="28"/>
        </w:rPr>
        <w:t xml:space="preserve">государственных </w:t>
      </w:r>
      <w:r w:rsidRPr="008954CA">
        <w:rPr>
          <w:sz w:val="28"/>
          <w:szCs w:val="28"/>
        </w:rPr>
        <w:t>гражданских служащих</w:t>
      </w:r>
      <w:r>
        <w:rPr>
          <w:sz w:val="28"/>
          <w:szCs w:val="28"/>
        </w:rPr>
        <w:t xml:space="preserve"> Российской Федерации (далее – гражданские служащие)</w:t>
      </w:r>
      <w:r w:rsidRPr="008954C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 также </w:t>
      </w:r>
      <w:r w:rsidRPr="008954CA">
        <w:rPr>
          <w:sz w:val="28"/>
          <w:szCs w:val="28"/>
        </w:rPr>
        <w:t xml:space="preserve">лиц, впервые поступающих на </w:t>
      </w:r>
      <w:r>
        <w:rPr>
          <w:sz w:val="28"/>
          <w:szCs w:val="28"/>
        </w:rPr>
        <w:t xml:space="preserve">государственную </w:t>
      </w:r>
      <w:r w:rsidRPr="008954CA">
        <w:rPr>
          <w:sz w:val="28"/>
          <w:szCs w:val="28"/>
        </w:rPr>
        <w:t>гражданскую службу</w:t>
      </w:r>
      <w:r>
        <w:rPr>
          <w:sz w:val="28"/>
          <w:szCs w:val="28"/>
        </w:rPr>
        <w:t xml:space="preserve"> Российской Федерации (далее – гражданская служба)</w:t>
      </w:r>
      <w:r w:rsidRPr="008954CA">
        <w:rPr>
          <w:sz w:val="28"/>
          <w:szCs w:val="28"/>
        </w:rPr>
        <w:t xml:space="preserve">. Формирование методических рекомендаций по </w:t>
      </w:r>
      <w:r>
        <w:rPr>
          <w:sz w:val="28"/>
          <w:szCs w:val="28"/>
        </w:rPr>
        <w:t>организации</w:t>
      </w:r>
      <w:r w:rsidRPr="008954CA">
        <w:rPr>
          <w:sz w:val="28"/>
          <w:szCs w:val="28"/>
        </w:rPr>
        <w:t xml:space="preserve"> наставничества</w:t>
      </w:r>
      <w:r>
        <w:rPr>
          <w:sz w:val="28"/>
          <w:szCs w:val="28"/>
        </w:rPr>
        <w:t xml:space="preserve"> на гражданской службе</w:t>
      </w:r>
      <w:r w:rsidRPr="008954CA">
        <w:rPr>
          <w:sz w:val="28"/>
          <w:szCs w:val="28"/>
        </w:rPr>
        <w:t>, включающих различные сценарии использования</w:t>
      </w:r>
      <w:r>
        <w:rPr>
          <w:sz w:val="28"/>
          <w:szCs w:val="28"/>
        </w:rPr>
        <w:t xml:space="preserve"> наставничества</w:t>
      </w:r>
      <w:r w:rsidRPr="008954CA">
        <w:rPr>
          <w:sz w:val="28"/>
          <w:szCs w:val="28"/>
        </w:rPr>
        <w:t>. Отбор совместно с привлекаемыми экспертами оптимальных сценариев и апробация различных подходов к реализации наставничества на гражданской службе (в отношении различных категорий гражданских служащих</w:t>
      </w:r>
      <w:r>
        <w:rPr>
          <w:sz w:val="28"/>
          <w:szCs w:val="28"/>
        </w:rPr>
        <w:t>)</w:t>
      </w:r>
      <w:r w:rsidRPr="008954CA">
        <w:rPr>
          <w:sz w:val="28"/>
          <w:szCs w:val="28"/>
        </w:rPr>
        <w:t>, а также привлечение в качестве наставников лиц, увольняющихся с гражданской службы.</w:t>
      </w:r>
    </w:p>
    <w:p w:rsidR="00955E5D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sz w:val="28"/>
          <w:szCs w:val="28"/>
        </w:rPr>
      </w:pPr>
    </w:p>
    <w:p w:rsidR="00955E5D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sz w:val="28"/>
          <w:szCs w:val="28"/>
        </w:rPr>
      </w:pPr>
    </w:p>
    <w:p w:rsidR="00955E5D" w:rsidRPr="0027362C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Задачи</w:t>
      </w:r>
    </w:p>
    <w:p w:rsidR="00955E5D" w:rsidRPr="000A6EA9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 В части Министерства труда и социальной защиты Российской Федерации</w:t>
      </w:r>
      <w:r w:rsidRPr="000A6EA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Pr="000A6EA9">
        <w:rPr>
          <w:b/>
          <w:sz w:val="28"/>
          <w:szCs w:val="28"/>
        </w:rPr>
        <w:t xml:space="preserve"> координатор</w:t>
      </w:r>
      <w:r>
        <w:rPr>
          <w:b/>
          <w:sz w:val="28"/>
          <w:szCs w:val="28"/>
        </w:rPr>
        <w:t>а</w:t>
      </w:r>
      <w:r w:rsidRPr="000A6EA9">
        <w:rPr>
          <w:b/>
          <w:sz w:val="28"/>
          <w:szCs w:val="28"/>
        </w:rPr>
        <w:t xml:space="preserve"> мероприятий по реализации пилотн</w:t>
      </w:r>
      <w:r>
        <w:rPr>
          <w:b/>
          <w:sz w:val="28"/>
          <w:szCs w:val="28"/>
        </w:rPr>
        <w:t>ого</w:t>
      </w:r>
      <w:r w:rsidRPr="000A6EA9">
        <w:rPr>
          <w:b/>
          <w:sz w:val="28"/>
          <w:szCs w:val="28"/>
        </w:rPr>
        <w:t xml:space="preserve"> проект</w:t>
      </w:r>
      <w:r>
        <w:rPr>
          <w:b/>
          <w:sz w:val="28"/>
          <w:szCs w:val="28"/>
        </w:rPr>
        <w:t>а</w:t>
      </w:r>
      <w:r w:rsidRPr="000A6EA9">
        <w:rPr>
          <w:b/>
          <w:sz w:val="28"/>
          <w:szCs w:val="28"/>
        </w:rPr>
        <w:t>:</w:t>
      </w:r>
    </w:p>
    <w:p w:rsidR="00955E5D" w:rsidRPr="000A6EA9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</w:t>
      </w:r>
      <w:r w:rsidRPr="000A6EA9">
        <w:rPr>
          <w:sz w:val="28"/>
          <w:szCs w:val="28"/>
        </w:rPr>
        <w:t>предел</w:t>
      </w:r>
      <w:r>
        <w:rPr>
          <w:sz w:val="28"/>
          <w:szCs w:val="28"/>
        </w:rPr>
        <w:t xml:space="preserve">ение </w:t>
      </w:r>
      <w:r w:rsidRPr="000A6EA9">
        <w:rPr>
          <w:sz w:val="28"/>
          <w:szCs w:val="28"/>
        </w:rPr>
        <w:t xml:space="preserve">ответственных </w:t>
      </w:r>
      <w:r>
        <w:rPr>
          <w:sz w:val="28"/>
          <w:szCs w:val="28"/>
        </w:rPr>
        <w:t>федеральных государственных гражданских служащих</w:t>
      </w:r>
      <w:r w:rsidRPr="000A6EA9">
        <w:rPr>
          <w:sz w:val="28"/>
          <w:szCs w:val="28"/>
        </w:rPr>
        <w:t xml:space="preserve"> </w:t>
      </w:r>
      <w:r w:rsidRPr="005415E6">
        <w:rPr>
          <w:sz w:val="28"/>
          <w:szCs w:val="28"/>
        </w:rPr>
        <w:t>Министерства труда и социальной защиты Российской Федерации</w:t>
      </w:r>
      <w:r w:rsidRPr="000A6EA9">
        <w:rPr>
          <w:sz w:val="28"/>
          <w:szCs w:val="28"/>
        </w:rPr>
        <w:t xml:space="preserve"> – координаторов</w:t>
      </w:r>
      <w:r>
        <w:rPr>
          <w:sz w:val="28"/>
          <w:szCs w:val="28"/>
        </w:rPr>
        <w:t xml:space="preserve"> мероприятий по реализации пилотного проекта</w:t>
      </w:r>
      <w:r w:rsidRPr="000A6EA9">
        <w:rPr>
          <w:sz w:val="28"/>
          <w:szCs w:val="28"/>
        </w:rPr>
        <w:t xml:space="preserve">, а также привлекаемых консультантов – экспертов в области кадровых технологий и их </w:t>
      </w:r>
      <w:r>
        <w:rPr>
          <w:sz w:val="28"/>
          <w:szCs w:val="28"/>
        </w:rPr>
        <w:t>закрепление за</w:t>
      </w:r>
      <w:r w:rsidRPr="000A6EA9">
        <w:rPr>
          <w:sz w:val="28"/>
          <w:szCs w:val="28"/>
        </w:rPr>
        <w:t xml:space="preserve"> отдельным</w:t>
      </w:r>
      <w:r>
        <w:rPr>
          <w:sz w:val="28"/>
          <w:szCs w:val="28"/>
        </w:rPr>
        <w:t>и</w:t>
      </w:r>
      <w:r w:rsidRPr="000A6EA9">
        <w:rPr>
          <w:sz w:val="28"/>
          <w:szCs w:val="28"/>
        </w:rPr>
        <w:t xml:space="preserve"> федеральным</w:t>
      </w:r>
      <w:r>
        <w:rPr>
          <w:sz w:val="28"/>
          <w:szCs w:val="28"/>
        </w:rPr>
        <w:t>и</w:t>
      </w:r>
      <w:r w:rsidRPr="000A6EA9">
        <w:rPr>
          <w:sz w:val="28"/>
          <w:szCs w:val="28"/>
        </w:rPr>
        <w:t xml:space="preserve"> государственным</w:t>
      </w:r>
      <w:r>
        <w:rPr>
          <w:sz w:val="28"/>
          <w:szCs w:val="28"/>
        </w:rPr>
        <w:t>и</w:t>
      </w:r>
      <w:r w:rsidRPr="000A6EA9">
        <w:rPr>
          <w:sz w:val="28"/>
          <w:szCs w:val="28"/>
        </w:rPr>
        <w:t xml:space="preserve"> органам</w:t>
      </w:r>
      <w:r>
        <w:rPr>
          <w:sz w:val="28"/>
          <w:szCs w:val="28"/>
        </w:rPr>
        <w:t>и</w:t>
      </w:r>
      <w:r w:rsidRPr="000A6EA9">
        <w:rPr>
          <w:sz w:val="28"/>
          <w:szCs w:val="28"/>
        </w:rPr>
        <w:t xml:space="preserve"> – участникам</w:t>
      </w:r>
      <w:r>
        <w:rPr>
          <w:sz w:val="28"/>
          <w:szCs w:val="28"/>
        </w:rPr>
        <w:t>и</w:t>
      </w:r>
      <w:r w:rsidRPr="000A6EA9">
        <w:rPr>
          <w:sz w:val="28"/>
          <w:szCs w:val="28"/>
        </w:rPr>
        <w:t xml:space="preserve"> пилотн</w:t>
      </w:r>
      <w:r>
        <w:rPr>
          <w:sz w:val="28"/>
          <w:szCs w:val="28"/>
        </w:rPr>
        <w:t>ого проекта</w:t>
      </w:r>
      <w:r w:rsidRPr="000A6EA9">
        <w:rPr>
          <w:sz w:val="28"/>
          <w:szCs w:val="28"/>
        </w:rPr>
        <w:t xml:space="preserve"> в цел</w:t>
      </w:r>
      <w:r>
        <w:rPr>
          <w:sz w:val="28"/>
          <w:szCs w:val="28"/>
        </w:rPr>
        <w:t>ях осуществления организационно-</w:t>
      </w:r>
      <w:r w:rsidRPr="000A6EA9">
        <w:rPr>
          <w:sz w:val="28"/>
          <w:szCs w:val="28"/>
        </w:rPr>
        <w:t>методической поддержки проведения пилотн</w:t>
      </w:r>
      <w:r>
        <w:rPr>
          <w:sz w:val="28"/>
          <w:szCs w:val="28"/>
        </w:rPr>
        <w:t>ого</w:t>
      </w:r>
      <w:r w:rsidRPr="000A6EA9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а</w:t>
      </w:r>
      <w:r w:rsidRPr="000A6EA9">
        <w:rPr>
          <w:sz w:val="28"/>
          <w:szCs w:val="28"/>
        </w:rPr>
        <w:t>;</w:t>
      </w:r>
    </w:p>
    <w:p w:rsidR="00955E5D" w:rsidRPr="000A6EA9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о</w:t>
      </w:r>
      <w:r w:rsidRPr="000A6EA9">
        <w:rPr>
          <w:sz w:val="28"/>
          <w:szCs w:val="28"/>
        </w:rPr>
        <w:t>рганиз</w:t>
      </w:r>
      <w:r>
        <w:rPr>
          <w:sz w:val="28"/>
          <w:szCs w:val="28"/>
        </w:rPr>
        <w:t>ация</w:t>
      </w:r>
      <w:r w:rsidRPr="000A6EA9">
        <w:rPr>
          <w:sz w:val="28"/>
          <w:szCs w:val="28"/>
        </w:rPr>
        <w:t xml:space="preserve"> сбор</w:t>
      </w:r>
      <w:r>
        <w:rPr>
          <w:sz w:val="28"/>
          <w:szCs w:val="28"/>
        </w:rPr>
        <w:t>а</w:t>
      </w:r>
      <w:r w:rsidRPr="000A6EA9">
        <w:rPr>
          <w:sz w:val="28"/>
          <w:szCs w:val="28"/>
        </w:rPr>
        <w:t xml:space="preserve"> и обобщени</w:t>
      </w:r>
      <w:r>
        <w:rPr>
          <w:sz w:val="28"/>
          <w:szCs w:val="28"/>
        </w:rPr>
        <w:t>я</w:t>
      </w:r>
      <w:r w:rsidRPr="000A6EA9">
        <w:rPr>
          <w:sz w:val="28"/>
          <w:szCs w:val="28"/>
        </w:rPr>
        <w:t xml:space="preserve"> материалов о практике кадровой работы федеральных государственных органов</w:t>
      </w:r>
      <w:r>
        <w:rPr>
          <w:sz w:val="28"/>
          <w:szCs w:val="28"/>
        </w:rPr>
        <w:t xml:space="preserve"> </w:t>
      </w:r>
      <w:r w:rsidRPr="000A6EA9">
        <w:rPr>
          <w:sz w:val="28"/>
          <w:szCs w:val="28"/>
        </w:rPr>
        <w:t>– участник</w:t>
      </w:r>
      <w:r>
        <w:rPr>
          <w:sz w:val="28"/>
          <w:szCs w:val="28"/>
        </w:rPr>
        <w:t>ов</w:t>
      </w:r>
      <w:r w:rsidRPr="000A6EA9">
        <w:rPr>
          <w:sz w:val="28"/>
          <w:szCs w:val="28"/>
        </w:rPr>
        <w:t xml:space="preserve"> пилотн</w:t>
      </w:r>
      <w:r>
        <w:rPr>
          <w:sz w:val="28"/>
          <w:szCs w:val="28"/>
        </w:rPr>
        <w:t>ого проекта,</w:t>
      </w:r>
      <w:r w:rsidRPr="000A6EA9">
        <w:rPr>
          <w:sz w:val="28"/>
          <w:szCs w:val="28"/>
        </w:rPr>
        <w:t xml:space="preserve"> соответствующ</w:t>
      </w:r>
      <w:r>
        <w:rPr>
          <w:sz w:val="28"/>
          <w:szCs w:val="28"/>
        </w:rPr>
        <w:t>ей</w:t>
      </w:r>
      <w:r w:rsidRPr="000A6EA9">
        <w:rPr>
          <w:sz w:val="28"/>
          <w:szCs w:val="28"/>
        </w:rPr>
        <w:t xml:space="preserve"> тематике пилотн</w:t>
      </w:r>
      <w:r>
        <w:rPr>
          <w:sz w:val="28"/>
          <w:szCs w:val="28"/>
        </w:rPr>
        <w:t>ого</w:t>
      </w:r>
      <w:r w:rsidRPr="000A6EA9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а</w:t>
      </w:r>
      <w:r w:rsidRPr="000A6EA9">
        <w:rPr>
          <w:sz w:val="28"/>
          <w:szCs w:val="28"/>
        </w:rPr>
        <w:t>;</w:t>
      </w:r>
    </w:p>
    <w:p w:rsidR="00955E5D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о</w:t>
      </w:r>
      <w:r w:rsidRPr="000A6EA9">
        <w:rPr>
          <w:sz w:val="28"/>
          <w:szCs w:val="28"/>
        </w:rPr>
        <w:t>рганиз</w:t>
      </w:r>
      <w:r>
        <w:rPr>
          <w:sz w:val="28"/>
          <w:szCs w:val="28"/>
        </w:rPr>
        <w:t>ация</w:t>
      </w:r>
      <w:r w:rsidRPr="000A6EA9">
        <w:rPr>
          <w:sz w:val="28"/>
          <w:szCs w:val="28"/>
        </w:rPr>
        <w:t xml:space="preserve"> подготовк</w:t>
      </w:r>
      <w:r>
        <w:rPr>
          <w:sz w:val="28"/>
          <w:szCs w:val="28"/>
        </w:rPr>
        <w:t>и</w:t>
      </w:r>
      <w:r w:rsidRPr="000A6EA9">
        <w:rPr>
          <w:sz w:val="28"/>
          <w:szCs w:val="28"/>
        </w:rPr>
        <w:t xml:space="preserve"> методики </w:t>
      </w:r>
      <w:r>
        <w:rPr>
          <w:sz w:val="28"/>
          <w:szCs w:val="28"/>
        </w:rPr>
        <w:t xml:space="preserve">для </w:t>
      </w:r>
      <w:r w:rsidRPr="000A6EA9">
        <w:rPr>
          <w:sz w:val="28"/>
          <w:szCs w:val="28"/>
        </w:rPr>
        <w:t xml:space="preserve">реализации пилотного проекта и </w:t>
      </w:r>
      <w:r>
        <w:rPr>
          <w:sz w:val="28"/>
          <w:szCs w:val="28"/>
        </w:rPr>
        <w:t>ее</w:t>
      </w:r>
      <w:r w:rsidRPr="000A6EA9">
        <w:rPr>
          <w:sz w:val="28"/>
          <w:szCs w:val="28"/>
        </w:rPr>
        <w:t xml:space="preserve"> направление федеральным государственным органам – участникам пилотн</w:t>
      </w:r>
      <w:r>
        <w:rPr>
          <w:sz w:val="28"/>
          <w:szCs w:val="28"/>
        </w:rPr>
        <w:t>ого проекта</w:t>
      </w:r>
      <w:r w:rsidRPr="000A6EA9">
        <w:rPr>
          <w:sz w:val="28"/>
          <w:szCs w:val="28"/>
        </w:rPr>
        <w:t>;</w:t>
      </w:r>
    </w:p>
    <w:p w:rsidR="00955E5D" w:rsidRPr="000A6EA9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о</w:t>
      </w:r>
      <w:r w:rsidRPr="000A6EA9">
        <w:rPr>
          <w:sz w:val="28"/>
          <w:szCs w:val="28"/>
        </w:rPr>
        <w:t>рганиз</w:t>
      </w:r>
      <w:r>
        <w:rPr>
          <w:sz w:val="28"/>
          <w:szCs w:val="28"/>
        </w:rPr>
        <w:t>ация</w:t>
      </w:r>
      <w:r w:rsidRPr="000A6EA9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разработки</w:t>
      </w:r>
      <w:r w:rsidRPr="000A6EA9">
        <w:rPr>
          <w:sz w:val="28"/>
          <w:szCs w:val="28"/>
        </w:rPr>
        <w:t xml:space="preserve"> </w:t>
      </w:r>
      <w:r w:rsidRPr="001E61EA">
        <w:rPr>
          <w:sz w:val="28"/>
          <w:szCs w:val="28"/>
        </w:rPr>
        <w:t>методических рекомендаций</w:t>
      </w:r>
      <w:r>
        <w:rPr>
          <w:sz w:val="28"/>
          <w:szCs w:val="28"/>
        </w:rPr>
        <w:t xml:space="preserve"> по итогам реализации мероприятий пилотного проекта;</w:t>
      </w:r>
    </w:p>
    <w:p w:rsidR="00955E5D" w:rsidRPr="000A6EA9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координация</w:t>
      </w:r>
      <w:r w:rsidRPr="000A6EA9">
        <w:rPr>
          <w:sz w:val="28"/>
          <w:szCs w:val="28"/>
        </w:rPr>
        <w:t xml:space="preserve"> деятельности федеральных государственных органов – участников пилотн</w:t>
      </w:r>
      <w:r>
        <w:rPr>
          <w:sz w:val="28"/>
          <w:szCs w:val="28"/>
        </w:rPr>
        <w:t>ого</w:t>
      </w:r>
      <w:r w:rsidRPr="000A6EA9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а</w:t>
      </w:r>
      <w:r w:rsidRPr="000A6EA9">
        <w:rPr>
          <w:sz w:val="28"/>
          <w:szCs w:val="28"/>
        </w:rPr>
        <w:t xml:space="preserve"> </w:t>
      </w:r>
      <w:r>
        <w:rPr>
          <w:sz w:val="28"/>
          <w:szCs w:val="28"/>
        </w:rPr>
        <w:t>в ходе его</w:t>
      </w:r>
      <w:r w:rsidRPr="000A6EA9">
        <w:rPr>
          <w:sz w:val="28"/>
          <w:szCs w:val="28"/>
        </w:rPr>
        <w:t xml:space="preserve"> реализации в соответствии с методикой</w:t>
      </w:r>
      <w:r>
        <w:rPr>
          <w:sz w:val="28"/>
          <w:szCs w:val="28"/>
        </w:rPr>
        <w:t xml:space="preserve"> для</w:t>
      </w:r>
      <w:r w:rsidRPr="000A6EA9">
        <w:rPr>
          <w:sz w:val="28"/>
          <w:szCs w:val="28"/>
        </w:rPr>
        <w:t xml:space="preserve"> реализации </w:t>
      </w:r>
      <w:r>
        <w:rPr>
          <w:sz w:val="28"/>
          <w:szCs w:val="28"/>
        </w:rPr>
        <w:t>пилотного проекта, а также</w:t>
      </w:r>
      <w:r w:rsidRPr="000A6EA9">
        <w:rPr>
          <w:sz w:val="28"/>
          <w:szCs w:val="28"/>
        </w:rPr>
        <w:t xml:space="preserve"> с привлечением консультантов – экспертов в области кадровых технологий;</w:t>
      </w:r>
    </w:p>
    <w:p w:rsidR="00955E5D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о</w:t>
      </w:r>
      <w:r w:rsidRPr="000A6EA9">
        <w:rPr>
          <w:sz w:val="28"/>
          <w:szCs w:val="28"/>
        </w:rPr>
        <w:t>рганиз</w:t>
      </w:r>
      <w:r>
        <w:rPr>
          <w:sz w:val="28"/>
          <w:szCs w:val="28"/>
        </w:rPr>
        <w:t>ация</w:t>
      </w:r>
      <w:r w:rsidRPr="000A6EA9">
        <w:rPr>
          <w:sz w:val="28"/>
          <w:szCs w:val="28"/>
        </w:rPr>
        <w:t xml:space="preserve"> сбор</w:t>
      </w:r>
      <w:r>
        <w:rPr>
          <w:sz w:val="28"/>
          <w:szCs w:val="28"/>
        </w:rPr>
        <w:t>а</w:t>
      </w:r>
      <w:r w:rsidRPr="000A6EA9">
        <w:rPr>
          <w:sz w:val="28"/>
          <w:szCs w:val="28"/>
        </w:rPr>
        <w:t xml:space="preserve"> и обобщени</w:t>
      </w:r>
      <w:r>
        <w:rPr>
          <w:sz w:val="28"/>
          <w:szCs w:val="28"/>
        </w:rPr>
        <w:t>я</w:t>
      </w:r>
      <w:r w:rsidRPr="000A6EA9">
        <w:rPr>
          <w:sz w:val="28"/>
          <w:szCs w:val="28"/>
        </w:rPr>
        <w:t xml:space="preserve"> отчетных материалов федеральных государственных органов – участников пилотн</w:t>
      </w:r>
      <w:r>
        <w:rPr>
          <w:sz w:val="28"/>
          <w:szCs w:val="28"/>
        </w:rPr>
        <w:t>ого</w:t>
      </w:r>
      <w:r w:rsidRPr="000A6EA9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а, подготовка отчета о его реализации;</w:t>
      </w:r>
    </w:p>
    <w:p w:rsidR="00955E5D" w:rsidRPr="000A6EA9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 подготовка</w:t>
      </w:r>
      <w:r w:rsidRPr="000A6EA9">
        <w:rPr>
          <w:sz w:val="28"/>
          <w:szCs w:val="28"/>
        </w:rPr>
        <w:t xml:space="preserve"> проектов нормативных правовых актов по внедрению новых принципов кадровой политики на гражданской службе.</w:t>
      </w:r>
    </w:p>
    <w:p w:rsidR="00955E5D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b/>
          <w:sz w:val="28"/>
          <w:szCs w:val="28"/>
        </w:rPr>
      </w:pPr>
    </w:p>
    <w:p w:rsidR="00955E5D" w:rsidRPr="000A6EA9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 В части ф</w:t>
      </w:r>
      <w:r w:rsidRPr="000A6EA9">
        <w:rPr>
          <w:b/>
          <w:sz w:val="28"/>
          <w:szCs w:val="28"/>
        </w:rPr>
        <w:t>едеральны</w:t>
      </w:r>
      <w:r>
        <w:rPr>
          <w:b/>
          <w:sz w:val="28"/>
          <w:szCs w:val="28"/>
        </w:rPr>
        <w:t>х</w:t>
      </w:r>
      <w:r w:rsidRPr="000A6EA9">
        <w:rPr>
          <w:b/>
          <w:sz w:val="28"/>
          <w:szCs w:val="28"/>
        </w:rPr>
        <w:t xml:space="preserve"> государственны</w:t>
      </w:r>
      <w:r>
        <w:rPr>
          <w:b/>
          <w:sz w:val="28"/>
          <w:szCs w:val="28"/>
        </w:rPr>
        <w:t>х</w:t>
      </w:r>
      <w:r w:rsidRPr="000A6EA9">
        <w:rPr>
          <w:b/>
          <w:sz w:val="28"/>
          <w:szCs w:val="28"/>
        </w:rPr>
        <w:t xml:space="preserve"> орган</w:t>
      </w:r>
      <w:r>
        <w:rPr>
          <w:b/>
          <w:sz w:val="28"/>
          <w:szCs w:val="28"/>
        </w:rPr>
        <w:t>ов</w:t>
      </w:r>
      <w:r w:rsidRPr="000A6EA9">
        <w:rPr>
          <w:b/>
          <w:sz w:val="28"/>
          <w:szCs w:val="28"/>
        </w:rPr>
        <w:t xml:space="preserve"> – участник</w:t>
      </w:r>
      <w:r>
        <w:rPr>
          <w:b/>
          <w:sz w:val="28"/>
          <w:szCs w:val="28"/>
        </w:rPr>
        <w:t>ов</w:t>
      </w:r>
      <w:r w:rsidRPr="000A6EA9">
        <w:rPr>
          <w:b/>
          <w:sz w:val="28"/>
          <w:szCs w:val="28"/>
        </w:rPr>
        <w:t xml:space="preserve"> пилотн</w:t>
      </w:r>
      <w:r>
        <w:rPr>
          <w:b/>
          <w:sz w:val="28"/>
          <w:szCs w:val="28"/>
        </w:rPr>
        <w:t>ого</w:t>
      </w:r>
      <w:r w:rsidRPr="000A6EA9">
        <w:rPr>
          <w:b/>
          <w:sz w:val="28"/>
          <w:szCs w:val="28"/>
        </w:rPr>
        <w:t xml:space="preserve"> проект</w:t>
      </w:r>
      <w:r>
        <w:rPr>
          <w:b/>
          <w:sz w:val="28"/>
          <w:szCs w:val="28"/>
        </w:rPr>
        <w:t>а</w:t>
      </w:r>
      <w:r w:rsidRPr="000A6EA9">
        <w:rPr>
          <w:b/>
          <w:sz w:val="28"/>
          <w:szCs w:val="28"/>
        </w:rPr>
        <w:t>:</w:t>
      </w:r>
    </w:p>
    <w:p w:rsidR="00955E5D" w:rsidRPr="000A6EA9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определение</w:t>
      </w:r>
      <w:r w:rsidRPr="000A6EA9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федеральных гражданских служащих</w:t>
      </w:r>
      <w:r w:rsidRPr="000A6EA9">
        <w:rPr>
          <w:sz w:val="28"/>
          <w:szCs w:val="28"/>
        </w:rPr>
        <w:t xml:space="preserve">, ответственных за взаимодействие с </w:t>
      </w:r>
      <w:r w:rsidRPr="005415E6">
        <w:rPr>
          <w:sz w:val="28"/>
          <w:szCs w:val="28"/>
        </w:rPr>
        <w:t>Министерств</w:t>
      </w:r>
      <w:r>
        <w:rPr>
          <w:sz w:val="28"/>
          <w:szCs w:val="28"/>
        </w:rPr>
        <w:t>ом</w:t>
      </w:r>
      <w:r w:rsidRPr="005415E6">
        <w:rPr>
          <w:sz w:val="28"/>
          <w:szCs w:val="28"/>
        </w:rPr>
        <w:t xml:space="preserve"> труда и социальной защиты Российской Федерации</w:t>
      </w:r>
      <w:r w:rsidRPr="000A6EA9">
        <w:rPr>
          <w:sz w:val="28"/>
          <w:szCs w:val="28"/>
        </w:rPr>
        <w:t xml:space="preserve"> как координатором </w:t>
      </w:r>
      <w:r>
        <w:rPr>
          <w:sz w:val="28"/>
          <w:szCs w:val="28"/>
        </w:rPr>
        <w:t>мероприятий по реализации</w:t>
      </w:r>
      <w:r w:rsidRPr="000A6EA9">
        <w:rPr>
          <w:sz w:val="28"/>
          <w:szCs w:val="28"/>
        </w:rPr>
        <w:t xml:space="preserve"> пилотн</w:t>
      </w:r>
      <w:r>
        <w:rPr>
          <w:sz w:val="28"/>
          <w:szCs w:val="28"/>
        </w:rPr>
        <w:t>ого</w:t>
      </w:r>
      <w:r w:rsidRPr="000A6EA9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а</w:t>
      </w:r>
      <w:r w:rsidRPr="000A6EA9">
        <w:rPr>
          <w:sz w:val="28"/>
          <w:szCs w:val="28"/>
        </w:rPr>
        <w:t>, а также консультантами - экспертами в области кадровых технологий;</w:t>
      </w:r>
    </w:p>
    <w:p w:rsidR="00955E5D" w:rsidRPr="000A6EA9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представление</w:t>
      </w:r>
      <w:r w:rsidRPr="000A6EA9">
        <w:rPr>
          <w:sz w:val="28"/>
          <w:szCs w:val="28"/>
        </w:rPr>
        <w:t xml:space="preserve"> в </w:t>
      </w:r>
      <w:r w:rsidRPr="005415E6">
        <w:rPr>
          <w:sz w:val="28"/>
          <w:szCs w:val="28"/>
        </w:rPr>
        <w:t>Министерств</w:t>
      </w:r>
      <w:r>
        <w:rPr>
          <w:sz w:val="28"/>
          <w:szCs w:val="28"/>
        </w:rPr>
        <w:t>о</w:t>
      </w:r>
      <w:r w:rsidRPr="005415E6">
        <w:rPr>
          <w:sz w:val="28"/>
          <w:szCs w:val="28"/>
        </w:rPr>
        <w:t xml:space="preserve"> труда и социальной защиты Российской Федерации</w:t>
      </w:r>
      <w:r w:rsidRPr="000A6EA9">
        <w:rPr>
          <w:sz w:val="28"/>
          <w:szCs w:val="28"/>
        </w:rPr>
        <w:t xml:space="preserve"> материал</w:t>
      </w:r>
      <w:r>
        <w:rPr>
          <w:sz w:val="28"/>
          <w:szCs w:val="28"/>
        </w:rPr>
        <w:t>ов</w:t>
      </w:r>
      <w:r w:rsidRPr="000A6EA9">
        <w:rPr>
          <w:sz w:val="28"/>
          <w:szCs w:val="28"/>
        </w:rPr>
        <w:t xml:space="preserve"> о практике кадровой работы</w:t>
      </w:r>
      <w:r>
        <w:rPr>
          <w:sz w:val="28"/>
          <w:szCs w:val="28"/>
        </w:rPr>
        <w:t>,</w:t>
      </w:r>
      <w:r w:rsidRPr="000A6EA9">
        <w:rPr>
          <w:sz w:val="28"/>
          <w:szCs w:val="28"/>
        </w:rPr>
        <w:t xml:space="preserve"> соответствующ</w:t>
      </w:r>
      <w:r>
        <w:rPr>
          <w:sz w:val="28"/>
          <w:szCs w:val="28"/>
        </w:rPr>
        <w:t>ей</w:t>
      </w:r>
      <w:r w:rsidRPr="000A6EA9">
        <w:rPr>
          <w:sz w:val="28"/>
          <w:szCs w:val="28"/>
        </w:rPr>
        <w:t xml:space="preserve"> тематике пилотн</w:t>
      </w:r>
      <w:r>
        <w:rPr>
          <w:sz w:val="28"/>
          <w:szCs w:val="28"/>
        </w:rPr>
        <w:t>ого</w:t>
      </w:r>
      <w:r w:rsidRPr="000A6EA9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а</w:t>
      </w:r>
      <w:r w:rsidRPr="00867FA7">
        <w:rPr>
          <w:sz w:val="28"/>
          <w:szCs w:val="28"/>
        </w:rPr>
        <w:t xml:space="preserve"> </w:t>
      </w:r>
      <w:r w:rsidRPr="000A6EA9">
        <w:rPr>
          <w:sz w:val="28"/>
          <w:szCs w:val="28"/>
        </w:rPr>
        <w:t>при их наличии;</w:t>
      </w:r>
    </w:p>
    <w:p w:rsidR="00955E5D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3) п</w:t>
      </w:r>
      <w:r w:rsidRPr="000A6EA9">
        <w:rPr>
          <w:sz w:val="28"/>
          <w:szCs w:val="28"/>
        </w:rPr>
        <w:t xml:space="preserve">роведение мероприятий пилотного проекта в соответствии с разработанной </w:t>
      </w:r>
      <w:r w:rsidRPr="005415E6">
        <w:rPr>
          <w:sz w:val="28"/>
          <w:szCs w:val="28"/>
        </w:rPr>
        <w:t>Министерств</w:t>
      </w:r>
      <w:r>
        <w:rPr>
          <w:sz w:val="28"/>
          <w:szCs w:val="28"/>
        </w:rPr>
        <w:t>ом</w:t>
      </w:r>
      <w:r w:rsidRPr="005415E6">
        <w:rPr>
          <w:sz w:val="28"/>
          <w:szCs w:val="28"/>
        </w:rPr>
        <w:t xml:space="preserve"> труда и социальной защиты Российской Федерации</w:t>
      </w:r>
      <w:r w:rsidRPr="000A6EA9">
        <w:rPr>
          <w:sz w:val="28"/>
          <w:szCs w:val="28"/>
        </w:rPr>
        <w:t xml:space="preserve"> методикой</w:t>
      </w:r>
      <w:r>
        <w:rPr>
          <w:sz w:val="28"/>
          <w:szCs w:val="28"/>
        </w:rPr>
        <w:t xml:space="preserve"> для реализации пилотного проекта, в том числе подготовка и утверждение приказа федерального государственного органа – </w:t>
      </w:r>
      <w:r>
        <w:rPr>
          <w:sz w:val="28"/>
          <w:szCs w:val="28"/>
        </w:rPr>
        <w:lastRenderedPageBreak/>
        <w:t>участника пилотного проекта, направленного на реализацию в данном органе пилотного проекта, в соответствии с образцом, предусмотренным приложением № 1 к настоящим информационно-методическим материалам.</w:t>
      </w:r>
      <w:proofErr w:type="gramEnd"/>
    </w:p>
    <w:p w:rsidR="00955E5D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Обозначенным проектом приказа предусмотрено утверждение </w:t>
      </w:r>
      <w:r w:rsidRPr="00F87D4B">
        <w:rPr>
          <w:sz w:val="28"/>
          <w:szCs w:val="28"/>
        </w:rPr>
        <w:t>план</w:t>
      </w:r>
      <w:r>
        <w:rPr>
          <w:sz w:val="28"/>
          <w:szCs w:val="28"/>
        </w:rPr>
        <w:t>а</w:t>
      </w:r>
      <w:r w:rsidRPr="00F87D4B">
        <w:rPr>
          <w:sz w:val="28"/>
          <w:szCs w:val="28"/>
        </w:rPr>
        <w:t xml:space="preserve"> реализации пилотного проекта</w:t>
      </w:r>
      <w:r>
        <w:rPr>
          <w:sz w:val="28"/>
          <w:szCs w:val="28"/>
        </w:rPr>
        <w:t xml:space="preserve"> (приложение № 2 к настоящим информационно-методическим материалам), </w:t>
      </w:r>
      <w:r w:rsidRPr="00F87D4B">
        <w:rPr>
          <w:sz w:val="28"/>
          <w:szCs w:val="28"/>
        </w:rPr>
        <w:t>поряд</w:t>
      </w:r>
      <w:r>
        <w:rPr>
          <w:sz w:val="28"/>
          <w:szCs w:val="28"/>
        </w:rPr>
        <w:t>ка</w:t>
      </w:r>
      <w:r w:rsidRPr="00F87D4B">
        <w:rPr>
          <w:sz w:val="28"/>
          <w:szCs w:val="28"/>
        </w:rPr>
        <w:t xml:space="preserve"> подготовки и представления отчета о реализации пилотного проекта</w:t>
      </w:r>
      <w:r>
        <w:rPr>
          <w:sz w:val="28"/>
          <w:szCs w:val="28"/>
        </w:rPr>
        <w:t xml:space="preserve">, </w:t>
      </w:r>
      <w:r w:rsidRPr="00F87D4B">
        <w:rPr>
          <w:sz w:val="28"/>
          <w:szCs w:val="28"/>
        </w:rPr>
        <w:t>созд</w:t>
      </w:r>
      <w:r>
        <w:rPr>
          <w:sz w:val="28"/>
          <w:szCs w:val="28"/>
        </w:rPr>
        <w:t>ание</w:t>
      </w:r>
      <w:r w:rsidRPr="00F87D4B">
        <w:rPr>
          <w:sz w:val="28"/>
          <w:szCs w:val="28"/>
        </w:rPr>
        <w:t xml:space="preserve"> рабоч</w:t>
      </w:r>
      <w:r>
        <w:rPr>
          <w:sz w:val="28"/>
          <w:szCs w:val="28"/>
        </w:rPr>
        <w:t>ей группы</w:t>
      </w:r>
      <w:r w:rsidRPr="00F87D4B">
        <w:rPr>
          <w:sz w:val="28"/>
          <w:szCs w:val="28"/>
        </w:rPr>
        <w:t xml:space="preserve"> по реализации пилотного проекта</w:t>
      </w:r>
      <w:r>
        <w:rPr>
          <w:sz w:val="28"/>
          <w:szCs w:val="28"/>
        </w:rPr>
        <w:t>, а также утверждение</w:t>
      </w:r>
      <w:r w:rsidRPr="00F87D4B">
        <w:rPr>
          <w:sz w:val="28"/>
          <w:szCs w:val="28"/>
        </w:rPr>
        <w:t xml:space="preserve"> ее состав</w:t>
      </w:r>
      <w:r>
        <w:rPr>
          <w:sz w:val="28"/>
          <w:szCs w:val="28"/>
        </w:rPr>
        <w:t>а</w:t>
      </w:r>
      <w:r w:rsidRPr="00F87D4B">
        <w:rPr>
          <w:sz w:val="28"/>
          <w:szCs w:val="28"/>
        </w:rPr>
        <w:t xml:space="preserve"> и регламент</w:t>
      </w:r>
      <w:r>
        <w:rPr>
          <w:sz w:val="28"/>
          <w:szCs w:val="28"/>
        </w:rPr>
        <w:t>а.</w:t>
      </w:r>
    </w:p>
    <w:p w:rsidR="00955E5D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</w:t>
      </w:r>
      <w:r w:rsidRPr="005415E6">
        <w:rPr>
          <w:sz w:val="28"/>
          <w:szCs w:val="28"/>
        </w:rPr>
        <w:t>Министерств</w:t>
      </w:r>
      <w:r>
        <w:rPr>
          <w:sz w:val="28"/>
          <w:szCs w:val="28"/>
        </w:rPr>
        <w:t>ом</w:t>
      </w:r>
      <w:r w:rsidRPr="005415E6">
        <w:rPr>
          <w:sz w:val="28"/>
          <w:szCs w:val="28"/>
        </w:rPr>
        <w:t xml:space="preserve"> труда и социальной защиты Российской Федерации</w:t>
      </w:r>
      <w:r>
        <w:rPr>
          <w:sz w:val="28"/>
          <w:szCs w:val="28"/>
        </w:rPr>
        <w:t xml:space="preserve"> подготовлены и</w:t>
      </w:r>
      <w:r w:rsidRPr="00333760">
        <w:rPr>
          <w:sz w:val="28"/>
          <w:szCs w:val="28"/>
        </w:rPr>
        <w:t xml:space="preserve">нформационные материалы </w:t>
      </w:r>
      <w:r w:rsidRPr="00D85D59">
        <w:rPr>
          <w:sz w:val="28"/>
          <w:szCs w:val="28"/>
        </w:rPr>
        <w:t>по развитию института наставничества на гражданской службе</w:t>
      </w:r>
      <w:r>
        <w:rPr>
          <w:sz w:val="28"/>
          <w:szCs w:val="28"/>
        </w:rPr>
        <w:t xml:space="preserve"> (приложение № 3</w:t>
      </w:r>
      <w:r w:rsidRPr="00764680">
        <w:rPr>
          <w:sz w:val="28"/>
          <w:szCs w:val="28"/>
        </w:rPr>
        <w:t xml:space="preserve"> </w:t>
      </w:r>
      <w:r>
        <w:rPr>
          <w:sz w:val="28"/>
          <w:szCs w:val="28"/>
        </w:rPr>
        <w:t>к настоящим информационно-методическим материалам);</w:t>
      </w:r>
    </w:p>
    <w:p w:rsidR="00955E5D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подготовка и</w:t>
      </w:r>
      <w:r w:rsidRPr="000A6EA9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представление</w:t>
      </w:r>
      <w:r w:rsidRPr="000A6EA9">
        <w:rPr>
          <w:sz w:val="28"/>
          <w:szCs w:val="28"/>
        </w:rPr>
        <w:t xml:space="preserve"> в </w:t>
      </w:r>
      <w:r w:rsidRPr="005415E6">
        <w:rPr>
          <w:sz w:val="28"/>
          <w:szCs w:val="28"/>
        </w:rPr>
        <w:t>Министерств</w:t>
      </w:r>
      <w:r>
        <w:rPr>
          <w:sz w:val="28"/>
          <w:szCs w:val="28"/>
        </w:rPr>
        <w:t>о</w:t>
      </w:r>
      <w:r w:rsidRPr="005415E6">
        <w:rPr>
          <w:sz w:val="28"/>
          <w:szCs w:val="28"/>
        </w:rPr>
        <w:t xml:space="preserve"> труда и социальной защиты Российской Федерации</w:t>
      </w:r>
      <w:r w:rsidRPr="000A6EA9">
        <w:rPr>
          <w:sz w:val="28"/>
          <w:szCs w:val="28"/>
        </w:rPr>
        <w:t xml:space="preserve"> отчетны</w:t>
      </w:r>
      <w:r>
        <w:rPr>
          <w:sz w:val="28"/>
          <w:szCs w:val="28"/>
        </w:rPr>
        <w:t>х</w:t>
      </w:r>
      <w:r w:rsidRPr="000A6EA9">
        <w:rPr>
          <w:sz w:val="28"/>
          <w:szCs w:val="28"/>
        </w:rPr>
        <w:t xml:space="preserve"> материал</w:t>
      </w:r>
      <w:r>
        <w:rPr>
          <w:sz w:val="28"/>
          <w:szCs w:val="28"/>
        </w:rPr>
        <w:t>ов</w:t>
      </w:r>
      <w:r w:rsidRPr="000A6EA9">
        <w:rPr>
          <w:sz w:val="28"/>
          <w:szCs w:val="28"/>
        </w:rPr>
        <w:t xml:space="preserve"> о результата</w:t>
      </w:r>
      <w:r>
        <w:rPr>
          <w:sz w:val="28"/>
          <w:szCs w:val="28"/>
        </w:rPr>
        <w:t>х пилотного проекта</w:t>
      </w:r>
      <w:r w:rsidRPr="000A6EA9">
        <w:rPr>
          <w:sz w:val="28"/>
          <w:szCs w:val="28"/>
        </w:rPr>
        <w:t>.</w:t>
      </w:r>
    </w:p>
    <w:p w:rsidR="00955E5D" w:rsidRDefault="00955E5D" w:rsidP="00955E5D">
      <w:pPr>
        <w:tabs>
          <w:tab w:val="left" w:pos="-526"/>
          <w:tab w:val="left" w:pos="0"/>
        </w:tabs>
        <w:jc w:val="both"/>
        <w:rPr>
          <w:sz w:val="28"/>
          <w:szCs w:val="28"/>
        </w:rPr>
      </w:pPr>
    </w:p>
    <w:p w:rsidR="00955E5D" w:rsidRPr="00511756" w:rsidRDefault="00955E5D" w:rsidP="00955E5D">
      <w:pPr>
        <w:tabs>
          <w:tab w:val="left" w:pos="-526"/>
          <w:tab w:val="left" w:pos="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  <w:t>3. </w:t>
      </w:r>
      <w:r>
        <w:rPr>
          <w:b/>
          <w:sz w:val="28"/>
          <w:szCs w:val="28"/>
        </w:rPr>
        <w:t>В части консультантов – экспертов</w:t>
      </w:r>
      <w:r w:rsidRPr="00511756">
        <w:rPr>
          <w:b/>
          <w:sz w:val="28"/>
          <w:szCs w:val="28"/>
        </w:rPr>
        <w:t xml:space="preserve"> в области кадровых технологий:</w:t>
      </w:r>
    </w:p>
    <w:p w:rsidR="00955E5D" w:rsidRDefault="00955E5D" w:rsidP="00955E5D">
      <w:pPr>
        <w:tabs>
          <w:tab w:val="left" w:pos="-526"/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 анализ и </w:t>
      </w:r>
      <w:r w:rsidRPr="00511756">
        <w:rPr>
          <w:sz w:val="28"/>
          <w:szCs w:val="28"/>
        </w:rPr>
        <w:t xml:space="preserve">обобщение материалов </w:t>
      </w:r>
      <w:r w:rsidRPr="000A6EA9">
        <w:rPr>
          <w:sz w:val="28"/>
          <w:szCs w:val="28"/>
        </w:rPr>
        <w:t>о практике кадровой работы федеральных государственных органов</w:t>
      </w:r>
      <w:r>
        <w:rPr>
          <w:sz w:val="28"/>
          <w:szCs w:val="28"/>
        </w:rPr>
        <w:t xml:space="preserve"> </w:t>
      </w:r>
      <w:r w:rsidRPr="000A6EA9">
        <w:rPr>
          <w:sz w:val="28"/>
          <w:szCs w:val="28"/>
        </w:rPr>
        <w:t>– участник</w:t>
      </w:r>
      <w:r>
        <w:rPr>
          <w:sz w:val="28"/>
          <w:szCs w:val="28"/>
        </w:rPr>
        <w:t>ов</w:t>
      </w:r>
      <w:r w:rsidRPr="000A6EA9">
        <w:rPr>
          <w:sz w:val="28"/>
          <w:szCs w:val="28"/>
        </w:rPr>
        <w:t xml:space="preserve"> пилотн</w:t>
      </w:r>
      <w:r>
        <w:rPr>
          <w:sz w:val="28"/>
          <w:szCs w:val="28"/>
        </w:rPr>
        <w:t>ого проекта,</w:t>
      </w:r>
      <w:r w:rsidRPr="000A6EA9">
        <w:rPr>
          <w:sz w:val="28"/>
          <w:szCs w:val="28"/>
        </w:rPr>
        <w:t xml:space="preserve"> соответствующ</w:t>
      </w:r>
      <w:r>
        <w:rPr>
          <w:sz w:val="28"/>
          <w:szCs w:val="28"/>
        </w:rPr>
        <w:t>ей</w:t>
      </w:r>
      <w:r w:rsidRPr="000A6EA9">
        <w:rPr>
          <w:sz w:val="28"/>
          <w:szCs w:val="28"/>
        </w:rPr>
        <w:t xml:space="preserve"> тематике пилотн</w:t>
      </w:r>
      <w:r>
        <w:rPr>
          <w:sz w:val="28"/>
          <w:szCs w:val="28"/>
        </w:rPr>
        <w:t>ого</w:t>
      </w:r>
      <w:r w:rsidRPr="000A6EA9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а;</w:t>
      </w:r>
    </w:p>
    <w:p w:rsidR="00955E5D" w:rsidRPr="00894154" w:rsidRDefault="00955E5D" w:rsidP="00955E5D">
      <w:pPr>
        <w:tabs>
          <w:tab w:val="left" w:pos="-526"/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п</w:t>
      </w:r>
      <w:r w:rsidRPr="00894154">
        <w:rPr>
          <w:sz w:val="28"/>
          <w:szCs w:val="28"/>
        </w:rPr>
        <w:t>одготовк</w:t>
      </w:r>
      <w:r>
        <w:rPr>
          <w:sz w:val="28"/>
          <w:szCs w:val="28"/>
        </w:rPr>
        <w:t>а предложений по методике реализации пилотного проекта</w:t>
      </w:r>
      <w:r w:rsidRPr="00894154">
        <w:rPr>
          <w:sz w:val="28"/>
          <w:szCs w:val="28"/>
        </w:rPr>
        <w:t>;</w:t>
      </w:r>
    </w:p>
    <w:p w:rsidR="00955E5D" w:rsidRPr="00511756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разработка проекта</w:t>
      </w:r>
      <w:r w:rsidRPr="00511756">
        <w:rPr>
          <w:sz w:val="28"/>
          <w:szCs w:val="28"/>
        </w:rPr>
        <w:t xml:space="preserve"> методических рекомендаций по итогам реализации мероприятий пилотного проекта с учетом замечаний и предложений федеральных государственных орган</w:t>
      </w:r>
      <w:r>
        <w:rPr>
          <w:sz w:val="28"/>
          <w:szCs w:val="28"/>
        </w:rPr>
        <w:t xml:space="preserve">ов </w:t>
      </w:r>
      <w:r w:rsidRPr="000A6EA9">
        <w:rPr>
          <w:sz w:val="28"/>
          <w:szCs w:val="28"/>
        </w:rPr>
        <w:t>– участник</w:t>
      </w:r>
      <w:r>
        <w:rPr>
          <w:sz w:val="28"/>
          <w:szCs w:val="28"/>
        </w:rPr>
        <w:t>ов</w:t>
      </w:r>
      <w:r w:rsidRPr="000A6EA9">
        <w:rPr>
          <w:sz w:val="28"/>
          <w:szCs w:val="28"/>
        </w:rPr>
        <w:t xml:space="preserve"> пилотн</w:t>
      </w:r>
      <w:r>
        <w:rPr>
          <w:sz w:val="28"/>
          <w:szCs w:val="28"/>
        </w:rPr>
        <w:t>ого проекта</w:t>
      </w:r>
      <w:r w:rsidRPr="00511756">
        <w:rPr>
          <w:sz w:val="28"/>
          <w:szCs w:val="28"/>
        </w:rPr>
        <w:t>;</w:t>
      </w:r>
    </w:p>
    <w:p w:rsidR="00955E5D" w:rsidRPr="00511756" w:rsidRDefault="00955E5D" w:rsidP="00955E5D">
      <w:pPr>
        <w:tabs>
          <w:tab w:val="left" w:pos="-526"/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к</w:t>
      </w:r>
      <w:r w:rsidRPr="00511756">
        <w:rPr>
          <w:sz w:val="28"/>
          <w:szCs w:val="28"/>
        </w:rPr>
        <w:t>онсультационн</w:t>
      </w:r>
      <w:r>
        <w:rPr>
          <w:sz w:val="28"/>
          <w:szCs w:val="28"/>
        </w:rPr>
        <w:t>ая,</w:t>
      </w:r>
      <w:r w:rsidRPr="00511756">
        <w:rPr>
          <w:sz w:val="28"/>
          <w:szCs w:val="28"/>
        </w:rPr>
        <w:t xml:space="preserve"> методическ</w:t>
      </w:r>
      <w:r>
        <w:rPr>
          <w:sz w:val="28"/>
          <w:szCs w:val="28"/>
        </w:rPr>
        <w:t>ая и методологическая</w:t>
      </w:r>
      <w:r w:rsidRPr="00511756">
        <w:rPr>
          <w:sz w:val="28"/>
          <w:szCs w:val="28"/>
        </w:rPr>
        <w:t xml:space="preserve"> поддержк</w:t>
      </w:r>
      <w:r>
        <w:rPr>
          <w:sz w:val="28"/>
          <w:szCs w:val="28"/>
        </w:rPr>
        <w:t>а</w:t>
      </w:r>
      <w:r w:rsidRPr="00511756">
        <w:rPr>
          <w:sz w:val="28"/>
          <w:szCs w:val="28"/>
        </w:rPr>
        <w:t xml:space="preserve"> </w:t>
      </w:r>
      <w:r w:rsidRPr="000A6EA9">
        <w:rPr>
          <w:sz w:val="28"/>
          <w:szCs w:val="28"/>
        </w:rPr>
        <w:t>федеральных государственных органов</w:t>
      </w:r>
      <w:r>
        <w:rPr>
          <w:sz w:val="28"/>
          <w:szCs w:val="28"/>
        </w:rPr>
        <w:t xml:space="preserve"> </w:t>
      </w:r>
      <w:r w:rsidRPr="000A6EA9">
        <w:rPr>
          <w:sz w:val="28"/>
          <w:szCs w:val="28"/>
        </w:rPr>
        <w:t>– участник</w:t>
      </w:r>
      <w:r>
        <w:rPr>
          <w:sz w:val="28"/>
          <w:szCs w:val="28"/>
        </w:rPr>
        <w:t>ов</w:t>
      </w:r>
      <w:r w:rsidRPr="000A6EA9">
        <w:rPr>
          <w:sz w:val="28"/>
          <w:szCs w:val="28"/>
        </w:rPr>
        <w:t xml:space="preserve"> пилотн</w:t>
      </w:r>
      <w:r>
        <w:rPr>
          <w:sz w:val="28"/>
          <w:szCs w:val="28"/>
        </w:rPr>
        <w:t>ого проекта</w:t>
      </w:r>
      <w:r w:rsidRPr="00511756">
        <w:rPr>
          <w:sz w:val="28"/>
          <w:szCs w:val="28"/>
        </w:rPr>
        <w:t>;</w:t>
      </w:r>
    </w:p>
    <w:p w:rsidR="00955E5D" w:rsidRPr="00511756" w:rsidRDefault="00955E5D" w:rsidP="00955E5D">
      <w:pPr>
        <w:tabs>
          <w:tab w:val="left" w:pos="-526"/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 анализ и </w:t>
      </w:r>
      <w:r w:rsidRPr="00511756">
        <w:rPr>
          <w:sz w:val="28"/>
          <w:szCs w:val="28"/>
        </w:rPr>
        <w:t>обобщение отчетных материалов</w:t>
      </w:r>
      <w:r>
        <w:rPr>
          <w:sz w:val="28"/>
          <w:szCs w:val="28"/>
        </w:rPr>
        <w:t xml:space="preserve"> </w:t>
      </w:r>
      <w:r w:rsidRPr="000A6EA9">
        <w:rPr>
          <w:sz w:val="28"/>
          <w:szCs w:val="28"/>
        </w:rPr>
        <w:t>федеральных государственных органов</w:t>
      </w:r>
      <w:r>
        <w:rPr>
          <w:sz w:val="28"/>
          <w:szCs w:val="28"/>
        </w:rPr>
        <w:t xml:space="preserve"> –</w:t>
      </w:r>
      <w:r w:rsidRPr="00511756">
        <w:rPr>
          <w:sz w:val="28"/>
          <w:szCs w:val="28"/>
        </w:rPr>
        <w:t xml:space="preserve"> участников </w:t>
      </w:r>
      <w:r>
        <w:rPr>
          <w:sz w:val="28"/>
          <w:szCs w:val="28"/>
        </w:rPr>
        <w:t>пилотного проекта</w:t>
      </w:r>
      <w:r w:rsidRPr="00511756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Pr="00511756">
        <w:rPr>
          <w:sz w:val="28"/>
          <w:szCs w:val="28"/>
        </w:rPr>
        <w:t xml:space="preserve"> подготовке </w:t>
      </w:r>
      <w:r>
        <w:rPr>
          <w:sz w:val="28"/>
          <w:szCs w:val="28"/>
        </w:rPr>
        <w:t>проекта отчета о реализации пилотного проекта, а также подготовке</w:t>
      </w:r>
      <w:r w:rsidRPr="000A6EA9">
        <w:rPr>
          <w:sz w:val="28"/>
          <w:szCs w:val="28"/>
        </w:rPr>
        <w:t xml:space="preserve"> проектов нормативных правовых актов по внедрению новых принципов кадровой политики на гражданской службе.</w:t>
      </w:r>
    </w:p>
    <w:p w:rsidR="00955E5D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jc w:val="both"/>
        <w:rPr>
          <w:b/>
          <w:sz w:val="28"/>
          <w:szCs w:val="28"/>
        </w:rPr>
      </w:pPr>
    </w:p>
    <w:p w:rsidR="00955E5D" w:rsidRPr="0027362C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955E5D" w:rsidRPr="008954CA" w:rsidRDefault="00955E5D" w:rsidP="00955E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54CA">
        <w:rPr>
          <w:sz w:val="28"/>
          <w:szCs w:val="28"/>
        </w:rPr>
        <w:t xml:space="preserve">В ходе реализации пилотного проекта будут разработаны универсальные методики реализации различных сценариев наставничества: </w:t>
      </w:r>
    </w:p>
    <w:p w:rsidR="00955E5D" w:rsidRDefault="00955E5D" w:rsidP="00955E5D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 типу лиц, в отношении которых применяется наставничество:</w:t>
      </w:r>
    </w:p>
    <w:p w:rsidR="00955E5D" w:rsidRPr="008954CA" w:rsidRDefault="00955E5D" w:rsidP="00955E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54CA">
        <w:rPr>
          <w:sz w:val="28"/>
          <w:szCs w:val="28"/>
        </w:rPr>
        <w:t xml:space="preserve">- назначение наставников для </w:t>
      </w:r>
      <w:r>
        <w:rPr>
          <w:sz w:val="28"/>
          <w:szCs w:val="28"/>
        </w:rPr>
        <w:t>гражданских служащих</w:t>
      </w:r>
      <w:r w:rsidRPr="008954CA">
        <w:rPr>
          <w:sz w:val="28"/>
          <w:szCs w:val="28"/>
        </w:rPr>
        <w:t xml:space="preserve">, впервые </w:t>
      </w:r>
      <w:r>
        <w:rPr>
          <w:sz w:val="28"/>
          <w:szCs w:val="28"/>
        </w:rPr>
        <w:t>принятых</w:t>
      </w:r>
      <w:r w:rsidRPr="008954CA">
        <w:rPr>
          <w:sz w:val="28"/>
          <w:szCs w:val="28"/>
        </w:rPr>
        <w:t xml:space="preserve"> на гражданскую службу</w:t>
      </w:r>
      <w:r>
        <w:rPr>
          <w:sz w:val="28"/>
          <w:szCs w:val="28"/>
        </w:rPr>
        <w:t>, на период испытательного срока</w:t>
      </w:r>
      <w:r w:rsidRPr="008954CA">
        <w:rPr>
          <w:sz w:val="28"/>
          <w:szCs w:val="28"/>
        </w:rPr>
        <w:t>;</w:t>
      </w:r>
    </w:p>
    <w:p w:rsidR="00955E5D" w:rsidRPr="008954CA" w:rsidRDefault="00955E5D" w:rsidP="00955E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54CA">
        <w:rPr>
          <w:sz w:val="28"/>
          <w:szCs w:val="28"/>
        </w:rPr>
        <w:t>- назначение наставников для гражданских служащих, назначенных на должность гражданской службы в порядке должностного роста;</w:t>
      </w:r>
    </w:p>
    <w:p w:rsidR="00955E5D" w:rsidRDefault="00955E5D" w:rsidP="00955E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54CA">
        <w:rPr>
          <w:sz w:val="28"/>
          <w:szCs w:val="28"/>
        </w:rPr>
        <w:lastRenderedPageBreak/>
        <w:t>- назначение наставников для гражданских служащих и граждан, включенных в кадровый резерв;</w:t>
      </w:r>
    </w:p>
    <w:p w:rsidR="00955E5D" w:rsidRPr="00F50D86" w:rsidRDefault="00955E5D" w:rsidP="00955E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назначение наставников для гражданских служащих, которые по результатам аттестации признаны </w:t>
      </w:r>
      <w:r w:rsidRPr="008E277C">
        <w:rPr>
          <w:sz w:val="28"/>
          <w:szCs w:val="28"/>
        </w:rPr>
        <w:t>соответству</w:t>
      </w:r>
      <w:r>
        <w:rPr>
          <w:sz w:val="28"/>
          <w:szCs w:val="28"/>
        </w:rPr>
        <w:t xml:space="preserve">ющими </w:t>
      </w:r>
      <w:r w:rsidRPr="008E277C">
        <w:rPr>
          <w:sz w:val="28"/>
          <w:szCs w:val="28"/>
        </w:rPr>
        <w:t>замещаемой должности гражданской службы при условии успешного прохождения профессиональной переподготовки или повышения квалификации</w:t>
      </w:r>
      <w:r>
        <w:rPr>
          <w:sz w:val="28"/>
          <w:szCs w:val="28"/>
        </w:rPr>
        <w:t xml:space="preserve"> или не </w:t>
      </w:r>
      <w:r w:rsidRPr="008E277C">
        <w:rPr>
          <w:sz w:val="28"/>
          <w:szCs w:val="28"/>
        </w:rPr>
        <w:t>соответствующими</w:t>
      </w:r>
      <w:r w:rsidRPr="00EB6CCA">
        <w:rPr>
          <w:rFonts w:ascii="Calibri" w:hAnsi="Calibri" w:cs="Calibri"/>
          <w:bCs/>
        </w:rPr>
        <w:t xml:space="preserve"> </w:t>
      </w:r>
      <w:r>
        <w:rPr>
          <w:sz w:val="28"/>
          <w:szCs w:val="28"/>
        </w:rPr>
        <w:t>замещаемой должности.</w:t>
      </w:r>
    </w:p>
    <w:p w:rsidR="00955E5D" w:rsidRDefault="00955E5D" w:rsidP="00955E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По применяемым механизмам наставничества:</w:t>
      </w:r>
    </w:p>
    <w:p w:rsidR="00955E5D" w:rsidRDefault="00955E5D" w:rsidP="00955E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и отбор состава наставников;</w:t>
      </w:r>
    </w:p>
    <w:p w:rsidR="00955E5D" w:rsidRPr="008954CA" w:rsidRDefault="00955E5D" w:rsidP="00955E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регулирование процесса наставничества (установление ответственности, стимулирование, отчетность и развитие).</w:t>
      </w:r>
    </w:p>
    <w:p w:rsidR="00955E5D" w:rsidRPr="008954CA" w:rsidRDefault="00955E5D" w:rsidP="00955E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54CA">
        <w:rPr>
          <w:sz w:val="28"/>
          <w:szCs w:val="28"/>
        </w:rPr>
        <w:t>На основе экспертного обсуждения, с учетом специфики деятельности и особенностей прохождения гражданской службы в отдельных федеральных государственных органах будут отобраны наиболее подходящие модели наставничества для их апробации в соответствии с разработанными методиками с соблюдением</w:t>
      </w:r>
      <w:r>
        <w:rPr>
          <w:sz w:val="28"/>
          <w:szCs w:val="28"/>
        </w:rPr>
        <w:t xml:space="preserve"> следующих</w:t>
      </w:r>
      <w:r w:rsidRPr="008954CA">
        <w:rPr>
          <w:sz w:val="28"/>
          <w:szCs w:val="28"/>
        </w:rPr>
        <w:t xml:space="preserve"> общих организационных принципов:</w:t>
      </w:r>
    </w:p>
    <w:p w:rsidR="00955E5D" w:rsidRPr="008954CA" w:rsidRDefault="00955E5D" w:rsidP="00955E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8954CA">
        <w:rPr>
          <w:sz w:val="28"/>
          <w:szCs w:val="28"/>
        </w:rPr>
        <w:t>установление прав и обязанностей участвующих в наставничестве лиц;</w:t>
      </w:r>
    </w:p>
    <w:p w:rsidR="00955E5D" w:rsidRPr="008954CA" w:rsidRDefault="00955E5D" w:rsidP="00955E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8954CA">
        <w:rPr>
          <w:sz w:val="28"/>
          <w:szCs w:val="28"/>
        </w:rPr>
        <w:t>разработка планов наставничества на основе анализа существующих процессов профессиональной служебной деятельности гражданских служащих и критериев оценки наставника и наставляемого;</w:t>
      </w:r>
    </w:p>
    <w:p w:rsidR="00955E5D" w:rsidRPr="008954CA" w:rsidRDefault="00955E5D" w:rsidP="00955E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8954CA">
        <w:rPr>
          <w:sz w:val="28"/>
          <w:szCs w:val="28"/>
        </w:rPr>
        <w:t>отбор наставников с использованием специализированных методик и формирование графиков их работы с учетом текущей загруженности;</w:t>
      </w:r>
    </w:p>
    <w:p w:rsidR="00955E5D" w:rsidRPr="008954CA" w:rsidRDefault="00955E5D" w:rsidP="00955E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54CA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8954CA">
        <w:rPr>
          <w:sz w:val="28"/>
          <w:szCs w:val="28"/>
        </w:rPr>
        <w:t xml:space="preserve">апробация различных вариантов </w:t>
      </w:r>
      <w:r>
        <w:rPr>
          <w:sz w:val="28"/>
          <w:szCs w:val="28"/>
        </w:rPr>
        <w:t>включения</w:t>
      </w:r>
      <w:r w:rsidRPr="008954CA">
        <w:rPr>
          <w:sz w:val="28"/>
          <w:szCs w:val="28"/>
        </w:rPr>
        <w:t xml:space="preserve"> наставничества в график текущей служебной деятельности наставников и наставляемых;</w:t>
      </w:r>
    </w:p>
    <w:p w:rsidR="00955E5D" w:rsidRDefault="00955E5D" w:rsidP="00955E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8954CA">
        <w:rPr>
          <w:sz w:val="28"/>
          <w:szCs w:val="28"/>
        </w:rPr>
        <w:t>фиксация результатов наставничества в соответствии с разработанными критериями, с использованием специализированных отчетных форм;</w:t>
      </w:r>
    </w:p>
    <w:p w:rsidR="00955E5D" w:rsidRPr="008954CA" w:rsidRDefault="00955E5D" w:rsidP="00955E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54CA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8954CA">
        <w:rPr>
          <w:sz w:val="28"/>
          <w:szCs w:val="28"/>
        </w:rPr>
        <w:t>выработка предложений по механизму отбора</w:t>
      </w:r>
      <w:r>
        <w:rPr>
          <w:sz w:val="28"/>
          <w:szCs w:val="28"/>
        </w:rPr>
        <w:t xml:space="preserve"> и</w:t>
      </w:r>
      <w:r w:rsidRPr="008954CA">
        <w:rPr>
          <w:sz w:val="28"/>
          <w:szCs w:val="28"/>
        </w:rPr>
        <w:t xml:space="preserve"> подготовки наста</w:t>
      </w:r>
      <w:r>
        <w:rPr>
          <w:sz w:val="28"/>
          <w:szCs w:val="28"/>
        </w:rPr>
        <w:t>вников;</w:t>
      </w:r>
    </w:p>
    <w:p w:rsidR="00955E5D" w:rsidRPr="008954CA" w:rsidRDefault="00955E5D" w:rsidP="00955E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введение механизмов стимулирования </w:t>
      </w:r>
      <w:r w:rsidRPr="008954CA">
        <w:rPr>
          <w:sz w:val="28"/>
          <w:szCs w:val="28"/>
        </w:rPr>
        <w:t xml:space="preserve">и мотивации </w:t>
      </w:r>
      <w:r>
        <w:rPr>
          <w:sz w:val="28"/>
          <w:szCs w:val="28"/>
        </w:rPr>
        <w:t>для лиц, являющихся наставниками.</w:t>
      </w:r>
    </w:p>
    <w:p w:rsidR="00955E5D" w:rsidRPr="008954CA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strike/>
          <w:sz w:val="28"/>
          <w:szCs w:val="28"/>
        </w:rPr>
      </w:pPr>
      <w:r w:rsidRPr="008954CA">
        <w:rPr>
          <w:sz w:val="28"/>
          <w:szCs w:val="28"/>
        </w:rPr>
        <w:t>В ходе пилотного проекта в рамках обучающих мероприятий с привлечением экспертов – консультантов в области кадровых технологий представители кадровых служб государственных органов – участников пилотного проекта познакомятся с ролью, функциями и принципами</w:t>
      </w:r>
      <w:r>
        <w:rPr>
          <w:sz w:val="28"/>
          <w:szCs w:val="28"/>
        </w:rPr>
        <w:t xml:space="preserve"> института наставничества,</w:t>
      </w:r>
      <w:r w:rsidRPr="008954CA">
        <w:rPr>
          <w:sz w:val="28"/>
          <w:szCs w:val="28"/>
        </w:rPr>
        <w:t xml:space="preserve"> его местом в системе карьерного планирования. </w:t>
      </w:r>
    </w:p>
    <w:p w:rsidR="00955E5D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sz w:val="28"/>
          <w:szCs w:val="28"/>
        </w:rPr>
      </w:pPr>
    </w:p>
    <w:p w:rsidR="00955E5D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b/>
          <w:sz w:val="28"/>
          <w:szCs w:val="28"/>
        </w:rPr>
      </w:pPr>
    </w:p>
    <w:p w:rsidR="00955E5D" w:rsidRPr="0027362C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Срок реализации</w:t>
      </w:r>
    </w:p>
    <w:p w:rsidR="00955E5D" w:rsidRPr="001C2A1A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sz w:val="28"/>
          <w:szCs w:val="28"/>
        </w:rPr>
      </w:pPr>
      <w:r w:rsidRPr="001C2A1A">
        <w:rPr>
          <w:sz w:val="28"/>
          <w:szCs w:val="28"/>
        </w:rPr>
        <w:t>Февраль – июнь 2013 г.</w:t>
      </w:r>
    </w:p>
    <w:p w:rsidR="00955E5D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jc w:val="both"/>
        <w:rPr>
          <w:sz w:val="28"/>
          <w:szCs w:val="28"/>
        </w:rPr>
      </w:pPr>
    </w:p>
    <w:p w:rsidR="00955E5D" w:rsidRPr="0027362C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jc w:val="both"/>
        <w:rPr>
          <w:sz w:val="28"/>
          <w:szCs w:val="28"/>
        </w:rPr>
      </w:pPr>
    </w:p>
    <w:p w:rsidR="00955E5D" w:rsidRPr="0027362C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Федеральные государственные органы и организации,</w:t>
      </w:r>
      <w:r w:rsidRPr="0027362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Pr="0027362C">
        <w:rPr>
          <w:b/>
          <w:sz w:val="28"/>
          <w:szCs w:val="28"/>
        </w:rPr>
        <w:t>тветственные</w:t>
      </w:r>
      <w:r>
        <w:rPr>
          <w:b/>
          <w:sz w:val="28"/>
          <w:szCs w:val="28"/>
        </w:rPr>
        <w:t xml:space="preserve"> за реализацию пилотного проекта:</w:t>
      </w:r>
    </w:p>
    <w:p w:rsidR="00955E5D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 труда и социальной защиты Российской Федерации.</w:t>
      </w:r>
    </w:p>
    <w:p w:rsidR="00955E5D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участии автономной некоммерческой организации</w:t>
      </w:r>
      <w:r w:rsidRPr="008954CA">
        <w:rPr>
          <w:sz w:val="28"/>
          <w:szCs w:val="28"/>
        </w:rPr>
        <w:t xml:space="preserve"> «Агентство стратегических инициатив</w:t>
      </w:r>
      <w:r>
        <w:rPr>
          <w:sz w:val="28"/>
          <w:szCs w:val="28"/>
        </w:rPr>
        <w:t xml:space="preserve"> по продвижению новых проектов».</w:t>
      </w:r>
    </w:p>
    <w:p w:rsidR="00955E5D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sz w:val="28"/>
          <w:szCs w:val="28"/>
        </w:rPr>
      </w:pPr>
    </w:p>
    <w:p w:rsidR="00955E5D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Федеральные государственные органы – участники пилотного проекта</w:t>
      </w:r>
      <w:r w:rsidRPr="0027362C">
        <w:rPr>
          <w:b/>
          <w:sz w:val="28"/>
          <w:szCs w:val="28"/>
        </w:rPr>
        <w:t>:</w:t>
      </w:r>
    </w:p>
    <w:p w:rsidR="00955E5D" w:rsidRPr="00E81D00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sz w:val="28"/>
          <w:szCs w:val="28"/>
        </w:rPr>
      </w:pPr>
      <w:r w:rsidRPr="00E81D00">
        <w:rPr>
          <w:sz w:val="28"/>
          <w:szCs w:val="28"/>
        </w:rPr>
        <w:t>Министерство юстиции Российской Федерации;</w:t>
      </w:r>
    </w:p>
    <w:p w:rsidR="00955E5D" w:rsidRPr="00E81D00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sz w:val="28"/>
          <w:szCs w:val="28"/>
        </w:rPr>
      </w:pPr>
      <w:r w:rsidRPr="00E81D00">
        <w:rPr>
          <w:sz w:val="28"/>
          <w:szCs w:val="28"/>
        </w:rPr>
        <w:t>Федеральная миграционная служба;</w:t>
      </w:r>
    </w:p>
    <w:p w:rsidR="00955E5D" w:rsidRPr="00E81D00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sz w:val="28"/>
          <w:szCs w:val="28"/>
        </w:rPr>
      </w:pPr>
      <w:r w:rsidRPr="00E81D00">
        <w:rPr>
          <w:sz w:val="28"/>
          <w:szCs w:val="28"/>
        </w:rPr>
        <w:t>Федеральное казначейство;</w:t>
      </w:r>
    </w:p>
    <w:p w:rsidR="00955E5D" w:rsidRPr="00E81D00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sz w:val="28"/>
          <w:szCs w:val="28"/>
        </w:rPr>
      </w:pPr>
      <w:r w:rsidRPr="00E81D00">
        <w:rPr>
          <w:sz w:val="28"/>
          <w:szCs w:val="28"/>
        </w:rPr>
        <w:t>Федеральная служба по надзору в сфере защиты прав потребителей и благополучия человека;</w:t>
      </w:r>
    </w:p>
    <w:p w:rsidR="00955E5D" w:rsidRPr="00E81D00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sz w:val="28"/>
          <w:szCs w:val="28"/>
        </w:rPr>
      </w:pPr>
      <w:r w:rsidRPr="00E81D00">
        <w:rPr>
          <w:sz w:val="28"/>
          <w:szCs w:val="28"/>
        </w:rPr>
        <w:t>Федеральное агентство по печати и массовым коммуникациям;</w:t>
      </w:r>
    </w:p>
    <w:p w:rsidR="00955E5D" w:rsidRPr="00E81D00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sz w:val="28"/>
          <w:szCs w:val="28"/>
        </w:rPr>
      </w:pPr>
      <w:r w:rsidRPr="00E81D00">
        <w:rPr>
          <w:sz w:val="28"/>
          <w:szCs w:val="28"/>
        </w:rPr>
        <w:t>Федеральное агентство по техническому регулированию и метрологии;</w:t>
      </w:r>
    </w:p>
    <w:p w:rsidR="00955E5D" w:rsidRPr="00E81D00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sz w:val="28"/>
          <w:szCs w:val="28"/>
        </w:rPr>
      </w:pPr>
      <w:r w:rsidRPr="00E81D00">
        <w:rPr>
          <w:sz w:val="28"/>
          <w:szCs w:val="28"/>
        </w:rPr>
        <w:t>Федеральное агентство по обустройству государственной границы Российской Федерации;</w:t>
      </w:r>
    </w:p>
    <w:p w:rsidR="00955E5D" w:rsidRPr="00E81D00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sz w:val="28"/>
          <w:szCs w:val="28"/>
        </w:rPr>
      </w:pPr>
      <w:r w:rsidRPr="00E81D00">
        <w:rPr>
          <w:sz w:val="28"/>
          <w:szCs w:val="28"/>
        </w:rPr>
        <w:t>Судебный департамент при Верховном Суде Российской Федерации.</w:t>
      </w:r>
    </w:p>
    <w:p w:rsidR="00955E5D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jc w:val="both"/>
        <w:rPr>
          <w:b/>
          <w:sz w:val="28"/>
          <w:szCs w:val="28"/>
        </w:rPr>
      </w:pPr>
    </w:p>
    <w:p w:rsidR="00955E5D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</w:t>
      </w:r>
    </w:p>
    <w:p w:rsidR="00955E5D" w:rsidRPr="001C2A1A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sz w:val="28"/>
          <w:szCs w:val="28"/>
        </w:rPr>
      </w:pPr>
      <w:r w:rsidRPr="001C2A1A">
        <w:rPr>
          <w:sz w:val="28"/>
          <w:szCs w:val="28"/>
        </w:rPr>
        <w:t xml:space="preserve">Отчет </w:t>
      </w:r>
      <w:r w:rsidRPr="005415E6">
        <w:rPr>
          <w:sz w:val="28"/>
          <w:szCs w:val="28"/>
        </w:rPr>
        <w:t>Министерств</w:t>
      </w:r>
      <w:r>
        <w:rPr>
          <w:sz w:val="28"/>
          <w:szCs w:val="28"/>
        </w:rPr>
        <w:t>а</w:t>
      </w:r>
      <w:r w:rsidRPr="005415E6">
        <w:rPr>
          <w:sz w:val="28"/>
          <w:szCs w:val="28"/>
        </w:rPr>
        <w:t xml:space="preserve"> труда и социальной защиты Российской Федерации</w:t>
      </w:r>
      <w:r>
        <w:rPr>
          <w:sz w:val="28"/>
          <w:szCs w:val="28"/>
        </w:rPr>
        <w:t xml:space="preserve"> </w:t>
      </w:r>
      <w:r w:rsidRPr="001C2A1A">
        <w:rPr>
          <w:sz w:val="28"/>
          <w:szCs w:val="28"/>
        </w:rPr>
        <w:t>о результатах пилотного проекта</w:t>
      </w:r>
      <w:r>
        <w:rPr>
          <w:i/>
          <w:sz w:val="28"/>
          <w:szCs w:val="28"/>
        </w:rPr>
        <w:t>.</w:t>
      </w:r>
    </w:p>
    <w:p w:rsidR="00955E5D" w:rsidRPr="001C2A1A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sz w:val="28"/>
          <w:szCs w:val="28"/>
        </w:rPr>
      </w:pPr>
      <w:r w:rsidRPr="001C2A1A">
        <w:rPr>
          <w:sz w:val="28"/>
          <w:szCs w:val="28"/>
        </w:rPr>
        <w:t>Предложения по развитию института наставничества на гражданской службе, способствующего карьерному росту гражданских служащих, в том числе в отношении гражданских служащих, включенных в кадровый резерв</w:t>
      </w:r>
      <w:r>
        <w:rPr>
          <w:sz w:val="28"/>
          <w:szCs w:val="28"/>
        </w:rPr>
        <w:t xml:space="preserve">. </w:t>
      </w:r>
    </w:p>
    <w:p w:rsidR="00955E5D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федерального закона о внесении изменений в </w:t>
      </w:r>
      <w:r w:rsidRPr="001C2A1A">
        <w:rPr>
          <w:sz w:val="28"/>
          <w:szCs w:val="28"/>
        </w:rPr>
        <w:t>Федеральный закон от</w:t>
      </w:r>
      <w:r>
        <w:rPr>
          <w:sz w:val="28"/>
          <w:szCs w:val="28"/>
        </w:rPr>
        <w:t> </w:t>
      </w:r>
      <w:r w:rsidRPr="001C2A1A">
        <w:rPr>
          <w:sz w:val="28"/>
          <w:szCs w:val="28"/>
        </w:rPr>
        <w:t>27</w:t>
      </w:r>
      <w:r>
        <w:rPr>
          <w:sz w:val="28"/>
          <w:szCs w:val="28"/>
        </w:rPr>
        <w:t> июля </w:t>
      </w:r>
      <w:r w:rsidRPr="001C2A1A">
        <w:rPr>
          <w:sz w:val="28"/>
          <w:szCs w:val="28"/>
        </w:rPr>
        <w:t>2004</w:t>
      </w:r>
      <w:r>
        <w:rPr>
          <w:sz w:val="28"/>
          <w:szCs w:val="28"/>
        </w:rPr>
        <w:t> г. № </w:t>
      </w:r>
      <w:r w:rsidRPr="001C2A1A">
        <w:rPr>
          <w:sz w:val="28"/>
          <w:szCs w:val="28"/>
        </w:rPr>
        <w:t>79-ФЗ</w:t>
      </w:r>
      <w:r>
        <w:rPr>
          <w:sz w:val="28"/>
          <w:szCs w:val="28"/>
        </w:rPr>
        <w:t xml:space="preserve"> «</w:t>
      </w:r>
      <w:r w:rsidRPr="001C2A1A">
        <w:rPr>
          <w:sz w:val="28"/>
          <w:szCs w:val="28"/>
        </w:rPr>
        <w:t>О государственной гражданс</w:t>
      </w:r>
      <w:r>
        <w:rPr>
          <w:sz w:val="28"/>
          <w:szCs w:val="28"/>
        </w:rPr>
        <w:t>кой службе Российской Федерации»</w:t>
      </w:r>
      <w:r>
        <w:rPr>
          <w:i/>
          <w:sz w:val="28"/>
          <w:szCs w:val="28"/>
        </w:rPr>
        <w:t>.</w:t>
      </w:r>
    </w:p>
    <w:p w:rsidR="00955E5D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Проект указа Президента Российской Федерации об утверждении Положения о наставничестве</w:t>
      </w:r>
      <w:r>
        <w:rPr>
          <w:i/>
          <w:sz w:val="28"/>
          <w:szCs w:val="28"/>
        </w:rPr>
        <w:t>.</w:t>
      </w:r>
    </w:p>
    <w:p w:rsidR="00955E5D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Проект постановления Правительства Российской Федерации о порядке оплаты труда гражданских служащих и работников государственных органов, являющихся наставниками</w:t>
      </w:r>
      <w:r>
        <w:rPr>
          <w:i/>
          <w:sz w:val="28"/>
          <w:szCs w:val="28"/>
        </w:rPr>
        <w:t>.</w:t>
      </w:r>
    </w:p>
    <w:p w:rsidR="00955E5D" w:rsidRDefault="00955E5D" w:rsidP="00955E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 рекомендации для кадровых служб государственных органов по применению наставничества в кадровой работе.</w:t>
      </w:r>
    </w:p>
    <w:p w:rsidR="00955E5D" w:rsidRDefault="00955E5D" w:rsidP="00955E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Обучение представителей федеральных государственных органов – участников пилотного проекта по организации механизма наставничества в отношении различных категорий гражданских служащих.</w:t>
      </w:r>
    </w:p>
    <w:p w:rsidR="00955E5D" w:rsidRDefault="00955E5D" w:rsidP="00955E5D">
      <w:pPr>
        <w:tabs>
          <w:tab w:val="left" w:pos="-526"/>
          <w:tab w:val="left" w:pos="0"/>
          <w:tab w:val="left" w:pos="4549"/>
          <w:tab w:val="left" w:pos="6538"/>
          <w:tab w:val="left" w:pos="9819"/>
        </w:tabs>
        <w:ind w:firstLine="709"/>
        <w:jc w:val="both"/>
        <w:rPr>
          <w:sz w:val="28"/>
          <w:szCs w:val="28"/>
        </w:rPr>
      </w:pPr>
    </w:p>
    <w:p w:rsidR="00BC5E67" w:rsidRDefault="00BC5E67" w:rsidP="004347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55E5D" w:rsidRDefault="00955E5D" w:rsidP="004347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55E5D" w:rsidRDefault="00955E5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C5E67" w:rsidRDefault="00BC5E67" w:rsidP="00BC5E67">
      <w:pPr>
        <w:tabs>
          <w:tab w:val="num" w:pos="1080"/>
        </w:tabs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МЕТОДИКА РЕАЛИЗАЦИИ</w:t>
      </w:r>
    </w:p>
    <w:p w:rsidR="00955E5D" w:rsidRDefault="00955E5D" w:rsidP="00BC5E67">
      <w:pPr>
        <w:tabs>
          <w:tab w:val="num" w:pos="1080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55E5D" w:rsidRPr="00C969A9" w:rsidRDefault="00955E5D" w:rsidP="00955E5D">
      <w:pPr>
        <w:autoSpaceDE w:val="0"/>
        <w:autoSpaceDN w:val="0"/>
        <w:adjustRightInd w:val="0"/>
        <w:spacing w:line="350" w:lineRule="exact"/>
        <w:jc w:val="center"/>
        <w:rPr>
          <w:b/>
          <w:bCs/>
          <w:sz w:val="28"/>
          <w:szCs w:val="28"/>
        </w:rPr>
      </w:pPr>
      <w:smartTag w:uri="urn:schemas-microsoft-com:office:smarttags" w:element="place">
        <w:r w:rsidRPr="00C969A9">
          <w:rPr>
            <w:b/>
            <w:bCs/>
            <w:sz w:val="28"/>
            <w:szCs w:val="28"/>
            <w:lang w:val="en-US"/>
          </w:rPr>
          <w:t>I</w:t>
        </w:r>
        <w:r w:rsidRPr="00C969A9">
          <w:rPr>
            <w:b/>
            <w:bCs/>
            <w:sz w:val="28"/>
            <w:szCs w:val="28"/>
          </w:rPr>
          <w:t>.</w:t>
        </w:r>
      </w:smartTag>
      <w:r w:rsidRPr="00C969A9">
        <w:rPr>
          <w:b/>
          <w:bCs/>
          <w:sz w:val="28"/>
          <w:szCs w:val="28"/>
        </w:rPr>
        <w:t> </w:t>
      </w:r>
      <w:r>
        <w:rPr>
          <w:b/>
          <w:bCs/>
          <w:sz w:val="28"/>
          <w:szCs w:val="28"/>
        </w:rPr>
        <w:t>Опыт применения института наставничества</w:t>
      </w:r>
    </w:p>
    <w:p w:rsidR="00955E5D" w:rsidRPr="00C969A9" w:rsidRDefault="00955E5D" w:rsidP="00955E5D">
      <w:pPr>
        <w:spacing w:line="350" w:lineRule="exact"/>
        <w:ind w:firstLine="720"/>
        <w:rPr>
          <w:sz w:val="28"/>
          <w:szCs w:val="28"/>
        </w:rPr>
      </w:pPr>
    </w:p>
    <w:p w:rsidR="00955E5D" w:rsidRPr="00FF596E" w:rsidRDefault="00955E5D" w:rsidP="00955E5D">
      <w:pPr>
        <w:autoSpaceDE w:val="0"/>
        <w:autoSpaceDN w:val="0"/>
        <w:adjustRightInd w:val="0"/>
        <w:spacing w:line="346" w:lineRule="exact"/>
        <w:ind w:firstLine="720"/>
        <w:jc w:val="both"/>
        <w:rPr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Проведенный анализ международного и российского опыта по применению механизма наставничества показывает, что н</w:t>
      </w:r>
      <w:r w:rsidRPr="00FF596E">
        <w:rPr>
          <w:sz w:val="28"/>
          <w:szCs w:val="28"/>
        </w:rPr>
        <w:t>аставничество доказало свою эффективность на протяжении длительного срока своего существования в качестве метода обучения персонала. Привлекательность данного метода заключается в том, что он выгоден всем сторонам</w:t>
      </w:r>
      <w:r>
        <w:rPr>
          <w:sz w:val="28"/>
          <w:szCs w:val="28"/>
        </w:rPr>
        <w:t>,</w:t>
      </w:r>
      <w:r w:rsidRPr="00FF596E">
        <w:rPr>
          <w:sz w:val="28"/>
          <w:szCs w:val="28"/>
        </w:rPr>
        <w:t xml:space="preserve"> участвующим в процессе: </w:t>
      </w:r>
      <w:r>
        <w:rPr>
          <w:sz w:val="28"/>
          <w:szCs w:val="28"/>
        </w:rPr>
        <w:t>новому сотруднику</w:t>
      </w:r>
      <w:r w:rsidRPr="00FF596E">
        <w:rPr>
          <w:sz w:val="28"/>
          <w:szCs w:val="28"/>
        </w:rPr>
        <w:t xml:space="preserve">, наставнику и самой </w:t>
      </w:r>
      <w:r>
        <w:rPr>
          <w:sz w:val="28"/>
          <w:szCs w:val="28"/>
        </w:rPr>
        <w:t>организации</w:t>
      </w:r>
      <w:r w:rsidRPr="00FF596E">
        <w:rPr>
          <w:sz w:val="28"/>
          <w:szCs w:val="28"/>
        </w:rPr>
        <w:t>.</w:t>
      </w:r>
    </w:p>
    <w:p w:rsidR="00955E5D" w:rsidRPr="00BE2516" w:rsidRDefault="00955E5D" w:rsidP="00955E5D">
      <w:pPr>
        <w:autoSpaceDE w:val="0"/>
        <w:autoSpaceDN w:val="0"/>
        <w:adjustRightInd w:val="0"/>
        <w:spacing w:line="346" w:lineRule="exact"/>
        <w:ind w:firstLine="720"/>
        <w:jc w:val="both"/>
        <w:rPr>
          <w:color w:val="000000"/>
          <w:spacing w:val="-6"/>
          <w:sz w:val="28"/>
          <w:szCs w:val="28"/>
        </w:rPr>
      </w:pPr>
      <w:r w:rsidRPr="00BE2516">
        <w:rPr>
          <w:sz w:val="28"/>
          <w:szCs w:val="28"/>
        </w:rPr>
        <w:t>Наставничество – это на</w:t>
      </w:r>
      <w:r>
        <w:rPr>
          <w:sz w:val="28"/>
          <w:szCs w:val="28"/>
        </w:rPr>
        <w:t>значение в помощь впервые назначенному сотруднику</w:t>
      </w:r>
      <w:r w:rsidRPr="00BE2516">
        <w:rPr>
          <w:sz w:val="28"/>
          <w:szCs w:val="28"/>
        </w:rPr>
        <w:t xml:space="preserve"> опытного работника с</w:t>
      </w:r>
      <w:r>
        <w:rPr>
          <w:sz w:val="28"/>
          <w:szCs w:val="28"/>
        </w:rPr>
        <w:t xml:space="preserve"> определенным с</w:t>
      </w:r>
      <w:r w:rsidRPr="00BE2516">
        <w:rPr>
          <w:sz w:val="28"/>
          <w:szCs w:val="28"/>
        </w:rPr>
        <w:t>тажем работы в организации, который делится своим профессиональным опытом, руково</w:t>
      </w:r>
      <w:r w:rsidRPr="00BE2516">
        <w:rPr>
          <w:sz w:val="28"/>
          <w:szCs w:val="28"/>
        </w:rPr>
        <w:softHyphen/>
        <w:t>дит процессом производственной адаптации, поддерживает но</w:t>
      </w:r>
      <w:r w:rsidRPr="00BE2516">
        <w:rPr>
          <w:sz w:val="28"/>
          <w:szCs w:val="28"/>
        </w:rPr>
        <w:softHyphen/>
        <w:t xml:space="preserve">вого сотрудника во время прохождения испытательного срока, отвечает на его вопросы и дает советы. </w:t>
      </w:r>
      <w:r>
        <w:rPr>
          <w:sz w:val="28"/>
          <w:szCs w:val="28"/>
        </w:rPr>
        <w:t>Кроме того, н</w:t>
      </w:r>
      <w:r w:rsidRPr="00BE2516">
        <w:rPr>
          <w:sz w:val="28"/>
          <w:szCs w:val="28"/>
        </w:rPr>
        <w:t>аставник ускоряет со</w:t>
      </w:r>
      <w:r w:rsidRPr="00BE2516">
        <w:rPr>
          <w:sz w:val="28"/>
          <w:szCs w:val="28"/>
        </w:rPr>
        <w:softHyphen/>
        <w:t xml:space="preserve">циально-психологическую адаптацию </w:t>
      </w:r>
      <w:r>
        <w:rPr>
          <w:sz w:val="28"/>
          <w:szCs w:val="28"/>
        </w:rPr>
        <w:t>нового сотрудника</w:t>
      </w:r>
      <w:r w:rsidRPr="00BE2516">
        <w:rPr>
          <w:sz w:val="28"/>
          <w:szCs w:val="28"/>
        </w:rPr>
        <w:t>.</w:t>
      </w:r>
    </w:p>
    <w:p w:rsidR="00955E5D" w:rsidRPr="00890A9D" w:rsidRDefault="00955E5D" w:rsidP="00955E5D">
      <w:pPr>
        <w:autoSpaceDE w:val="0"/>
        <w:autoSpaceDN w:val="0"/>
        <w:adjustRightInd w:val="0"/>
        <w:spacing w:line="346" w:lineRule="exact"/>
        <w:ind w:firstLine="720"/>
        <w:jc w:val="both"/>
        <w:rPr>
          <w:rStyle w:val="ae"/>
          <w:b w:val="0"/>
          <w:bCs w:val="0"/>
          <w:color w:val="000000"/>
          <w:spacing w:val="-6"/>
          <w:sz w:val="28"/>
          <w:szCs w:val="28"/>
        </w:rPr>
      </w:pPr>
      <w:r>
        <w:rPr>
          <w:rStyle w:val="ae"/>
          <w:b w:val="0"/>
          <w:sz w:val="28"/>
          <w:szCs w:val="28"/>
        </w:rPr>
        <w:t>Наставничество</w:t>
      </w:r>
      <w:r w:rsidRPr="00890A9D"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 xml:space="preserve">является кадровой технологией, обеспечивающей передачу посредством планомерной работы </w:t>
      </w:r>
      <w:r w:rsidRPr="0025117D">
        <w:rPr>
          <w:color w:val="000000"/>
          <w:spacing w:val="-6"/>
          <w:sz w:val="28"/>
          <w:szCs w:val="28"/>
        </w:rPr>
        <w:t xml:space="preserve">знаний, навыков и установок от более опытного </w:t>
      </w:r>
      <w:r>
        <w:rPr>
          <w:color w:val="000000"/>
          <w:spacing w:val="-6"/>
          <w:sz w:val="28"/>
          <w:szCs w:val="28"/>
        </w:rPr>
        <w:t xml:space="preserve">сотрудника – </w:t>
      </w:r>
      <w:r w:rsidRPr="0025117D">
        <w:rPr>
          <w:color w:val="000000"/>
          <w:spacing w:val="-6"/>
          <w:sz w:val="28"/>
          <w:szCs w:val="28"/>
        </w:rPr>
        <w:t>менее опытному</w:t>
      </w:r>
      <w:r>
        <w:rPr>
          <w:color w:val="000000"/>
          <w:spacing w:val="-6"/>
          <w:sz w:val="28"/>
          <w:szCs w:val="28"/>
        </w:rPr>
        <w:t>.</w:t>
      </w:r>
    </w:p>
    <w:p w:rsidR="00955E5D" w:rsidRPr="00BE2516" w:rsidRDefault="00955E5D" w:rsidP="00955E5D">
      <w:pPr>
        <w:autoSpaceDE w:val="0"/>
        <w:autoSpaceDN w:val="0"/>
        <w:adjustRightInd w:val="0"/>
        <w:spacing w:line="346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Наставничество – </w:t>
      </w:r>
      <w:r w:rsidRPr="00BE2516">
        <w:rPr>
          <w:sz w:val="28"/>
          <w:szCs w:val="28"/>
        </w:rPr>
        <w:t>это обучение на рабочем месте, основной целью которого является оперативное вовлечение новых сотрудников в выполнение должностных обязанностей и деятельность организации.</w:t>
      </w:r>
      <w:r>
        <w:rPr>
          <w:sz w:val="28"/>
          <w:szCs w:val="28"/>
        </w:rPr>
        <w:t xml:space="preserve"> </w:t>
      </w:r>
      <w:r w:rsidRPr="00BE2516">
        <w:rPr>
          <w:sz w:val="28"/>
          <w:szCs w:val="28"/>
        </w:rPr>
        <w:t>Таким образом, наставничество отличается своей практической направленностью, непосредственной связью с производственными функциями сотрудника.</w:t>
      </w:r>
    </w:p>
    <w:p w:rsidR="00955E5D" w:rsidRPr="001D5B33" w:rsidRDefault="00955E5D" w:rsidP="00955E5D">
      <w:pPr>
        <w:spacing w:line="346" w:lineRule="exact"/>
        <w:ind w:firstLine="720"/>
        <w:jc w:val="both"/>
        <w:rPr>
          <w:sz w:val="28"/>
          <w:szCs w:val="28"/>
        </w:rPr>
      </w:pPr>
      <w:r w:rsidRPr="001D5B33">
        <w:rPr>
          <w:sz w:val="28"/>
          <w:szCs w:val="28"/>
        </w:rPr>
        <w:t>Целями наставничества явля</w:t>
      </w:r>
      <w:r>
        <w:rPr>
          <w:sz w:val="28"/>
          <w:szCs w:val="28"/>
        </w:rPr>
        <w:t>ю</w:t>
      </w:r>
      <w:r w:rsidRPr="001D5B33">
        <w:rPr>
          <w:sz w:val="28"/>
          <w:szCs w:val="28"/>
        </w:rPr>
        <w:t xml:space="preserve">тся оказание помощи </w:t>
      </w:r>
      <w:r>
        <w:rPr>
          <w:sz w:val="28"/>
          <w:szCs w:val="28"/>
        </w:rPr>
        <w:t xml:space="preserve">государственным гражданским служащим, впервые принятым на государственную гражданскую службы, в </w:t>
      </w:r>
      <w:r w:rsidRPr="001D5B33">
        <w:rPr>
          <w:sz w:val="28"/>
          <w:szCs w:val="28"/>
        </w:rPr>
        <w:t>их профессиональном становлении, приобретении профессиональных навыков выполнения служебных обязанностей, адаптация в коллективе, а также воспитание дисциплинированности.</w:t>
      </w:r>
    </w:p>
    <w:p w:rsidR="00955E5D" w:rsidRDefault="00955E5D" w:rsidP="00955E5D">
      <w:pPr>
        <w:autoSpaceDE w:val="0"/>
        <w:autoSpaceDN w:val="0"/>
        <w:adjustRightInd w:val="0"/>
        <w:spacing w:line="346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наставничества могут решаться следующие</w:t>
      </w:r>
      <w:r w:rsidRPr="00BE2516">
        <w:rPr>
          <w:sz w:val="28"/>
          <w:szCs w:val="28"/>
        </w:rPr>
        <w:t xml:space="preserve"> значим</w:t>
      </w:r>
      <w:r>
        <w:rPr>
          <w:sz w:val="28"/>
          <w:szCs w:val="28"/>
        </w:rPr>
        <w:t>ые</w:t>
      </w:r>
      <w:r w:rsidRPr="00BE2516">
        <w:rPr>
          <w:sz w:val="28"/>
          <w:szCs w:val="28"/>
        </w:rPr>
        <w:t xml:space="preserve"> для организации задач</w:t>
      </w:r>
      <w:r>
        <w:rPr>
          <w:sz w:val="28"/>
          <w:szCs w:val="28"/>
        </w:rPr>
        <w:t>и</w:t>
      </w:r>
      <w:r w:rsidRPr="00BE2516">
        <w:rPr>
          <w:sz w:val="28"/>
          <w:szCs w:val="28"/>
        </w:rPr>
        <w:t>:</w:t>
      </w:r>
    </w:p>
    <w:p w:rsidR="00955E5D" w:rsidRDefault="00955E5D" w:rsidP="00955E5D">
      <w:pPr>
        <w:spacing w:line="346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D5B33">
        <w:rPr>
          <w:sz w:val="28"/>
          <w:szCs w:val="28"/>
        </w:rPr>
        <w:t xml:space="preserve">ускорение процесса профессионального становления принятых на </w:t>
      </w:r>
      <w:r>
        <w:rPr>
          <w:sz w:val="28"/>
          <w:szCs w:val="28"/>
        </w:rPr>
        <w:t>работу</w:t>
      </w:r>
      <w:r w:rsidRPr="001D5B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сотрудников, развитие их </w:t>
      </w:r>
      <w:r w:rsidRPr="001D5B33">
        <w:rPr>
          <w:sz w:val="28"/>
          <w:szCs w:val="28"/>
        </w:rPr>
        <w:t>способности самостоятельно, качественно и ответственно выполнять возложенные функциональные обязанности в соответствии с занимаемой должностью;</w:t>
      </w:r>
    </w:p>
    <w:p w:rsidR="00955E5D" w:rsidRDefault="00955E5D" w:rsidP="00955E5D">
      <w:pPr>
        <w:spacing w:line="346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 адаптация</w:t>
      </w:r>
      <w:r w:rsidRPr="001D5B33">
        <w:rPr>
          <w:sz w:val="28"/>
          <w:szCs w:val="28"/>
        </w:rPr>
        <w:t xml:space="preserve"> сотрудников к условиям осуществления </w:t>
      </w:r>
      <w:r>
        <w:rPr>
          <w:sz w:val="28"/>
          <w:szCs w:val="28"/>
        </w:rPr>
        <w:t>служебной</w:t>
      </w:r>
      <w:r w:rsidRPr="001D5B33">
        <w:rPr>
          <w:sz w:val="28"/>
          <w:szCs w:val="28"/>
        </w:rPr>
        <w:t xml:space="preserve"> деятельности;</w:t>
      </w:r>
    </w:p>
    <w:p w:rsidR="00955E5D" w:rsidRPr="001D5B33" w:rsidRDefault="00955E5D" w:rsidP="00955E5D">
      <w:pPr>
        <w:widowControl w:val="0"/>
        <w:spacing w:line="346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развитие профессионально-значимых качеств личности; </w:t>
      </w:r>
    </w:p>
    <w:p w:rsidR="00955E5D" w:rsidRDefault="00955E5D" w:rsidP="00955E5D">
      <w:pPr>
        <w:widowControl w:val="0"/>
        <w:spacing w:line="346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 в</w:t>
      </w:r>
      <w:r w:rsidRPr="00BE2516">
        <w:rPr>
          <w:sz w:val="28"/>
          <w:szCs w:val="28"/>
        </w:rPr>
        <w:t xml:space="preserve">недрение корпоративных стандартов и обеспечение их </w:t>
      </w:r>
      <w:r w:rsidRPr="00BE2516">
        <w:rPr>
          <w:sz w:val="28"/>
          <w:szCs w:val="28"/>
        </w:rPr>
        <w:lastRenderedPageBreak/>
        <w:t>преемственности</w:t>
      </w:r>
      <w:r>
        <w:rPr>
          <w:sz w:val="28"/>
          <w:szCs w:val="28"/>
        </w:rPr>
        <w:t>;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 ф</w:t>
      </w:r>
      <w:r w:rsidRPr="00BE2516">
        <w:rPr>
          <w:sz w:val="28"/>
          <w:szCs w:val="28"/>
        </w:rPr>
        <w:t>ормирование сплоченного грамотного коллектива за счет включения в адаптационный проце</w:t>
      </w:r>
      <w:r>
        <w:rPr>
          <w:sz w:val="28"/>
          <w:szCs w:val="28"/>
        </w:rPr>
        <w:t>сс опытных сотрудников компании, с</w:t>
      </w:r>
      <w:r w:rsidRPr="00BE2516">
        <w:rPr>
          <w:sz w:val="28"/>
          <w:szCs w:val="28"/>
        </w:rPr>
        <w:t>нижение текучести персонала</w:t>
      </w:r>
      <w:r>
        <w:rPr>
          <w:sz w:val="28"/>
          <w:szCs w:val="28"/>
        </w:rPr>
        <w:t>;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 рост производительности труда.</w:t>
      </w:r>
    </w:p>
    <w:p w:rsidR="00955E5D" w:rsidRPr="00BE2516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Так, в частности, </w:t>
      </w:r>
      <w:r w:rsidRPr="00BE2516">
        <w:rPr>
          <w:sz w:val="28"/>
          <w:szCs w:val="28"/>
        </w:rPr>
        <w:t xml:space="preserve">наставники стараются работать лучше, т.к. </w:t>
      </w:r>
      <w:r>
        <w:rPr>
          <w:sz w:val="28"/>
          <w:szCs w:val="28"/>
        </w:rPr>
        <w:t>с них берут пример новые сотрудники</w:t>
      </w:r>
      <w:r w:rsidRPr="00BE2516">
        <w:rPr>
          <w:sz w:val="28"/>
          <w:szCs w:val="28"/>
        </w:rPr>
        <w:t>, а это, в свою очередь, стимулирует по</w:t>
      </w:r>
      <w:r>
        <w:rPr>
          <w:sz w:val="28"/>
          <w:szCs w:val="28"/>
        </w:rPr>
        <w:t>вышение результативности работы.</w:t>
      </w:r>
    </w:p>
    <w:p w:rsidR="00955E5D" w:rsidRPr="00BE2516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Следует также отметить, что наставникам предоставляются </w:t>
      </w:r>
      <w:r w:rsidRPr="00BE2516">
        <w:rPr>
          <w:sz w:val="28"/>
          <w:szCs w:val="28"/>
        </w:rPr>
        <w:t>возможност</w:t>
      </w:r>
      <w:r>
        <w:rPr>
          <w:sz w:val="28"/>
          <w:szCs w:val="28"/>
        </w:rPr>
        <w:t>и</w:t>
      </w:r>
      <w:r w:rsidRPr="00BE2516">
        <w:rPr>
          <w:sz w:val="28"/>
          <w:szCs w:val="28"/>
        </w:rPr>
        <w:t xml:space="preserve"> карьерного роста. В данном случае имеется в виду горизонтальное развитие карьеры, когда обогащается труд сотрудника в рамках его должности. При этом успешный наставник вполне может входить в число кадровых резервистов на замещени</w:t>
      </w:r>
      <w:r>
        <w:rPr>
          <w:sz w:val="28"/>
          <w:szCs w:val="28"/>
        </w:rPr>
        <w:t>е вакантной руководящей позиции. Кроме того, о</w:t>
      </w:r>
      <w:r w:rsidRPr="00BE2516">
        <w:rPr>
          <w:sz w:val="28"/>
          <w:szCs w:val="28"/>
        </w:rPr>
        <w:t>существление функций наставника создает ощущение значимости и полезности труда, наполняет новым смыслом деятел</w:t>
      </w:r>
      <w:r>
        <w:rPr>
          <w:sz w:val="28"/>
          <w:szCs w:val="28"/>
        </w:rPr>
        <w:t>ьность сотрудника-профессионала.</w:t>
      </w:r>
    </w:p>
    <w:p w:rsidR="00955E5D" w:rsidRPr="00BE2516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 w:rsidRPr="00BE2516">
        <w:rPr>
          <w:sz w:val="28"/>
          <w:szCs w:val="28"/>
        </w:rPr>
        <w:t> Исходя из перечисленных задач</w:t>
      </w:r>
      <w:r>
        <w:rPr>
          <w:sz w:val="28"/>
          <w:szCs w:val="28"/>
        </w:rPr>
        <w:t>,</w:t>
      </w:r>
      <w:r w:rsidRPr="00BE2516">
        <w:rPr>
          <w:sz w:val="28"/>
          <w:szCs w:val="28"/>
        </w:rPr>
        <w:t xml:space="preserve"> можно сделать вывод, что любой организации выгодно внедрять и развивать наставничество. Эта система не является узкопрофильной, она направлена на достижение разнообразных целей организации, значимых с практической точки зрения.</w:t>
      </w:r>
    </w:p>
    <w:p w:rsidR="00955E5D" w:rsidRDefault="00955E5D" w:rsidP="00955E5D">
      <w:pPr>
        <w:autoSpaceDE w:val="0"/>
        <w:autoSpaceDN w:val="0"/>
        <w:adjustRightInd w:val="0"/>
        <w:spacing w:line="350" w:lineRule="exact"/>
        <w:ind w:firstLine="720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В настоящее время в Российской Федерации ведомственными нормативными правовыми актами урегулированы вопросы организации наставничества в органах внутренних дел Российской Федерации, в системе МЧС России</w:t>
      </w:r>
      <w:r w:rsidRPr="00010250">
        <w:rPr>
          <w:color w:val="000000"/>
          <w:spacing w:val="-6"/>
          <w:sz w:val="28"/>
          <w:szCs w:val="28"/>
        </w:rPr>
        <w:t>, в органах по контролю за оборотом наркотических с</w:t>
      </w:r>
      <w:r>
        <w:rPr>
          <w:color w:val="000000"/>
          <w:spacing w:val="-6"/>
          <w:sz w:val="28"/>
          <w:szCs w:val="28"/>
        </w:rPr>
        <w:t>редств и психотропных веществ, в системе С</w:t>
      </w:r>
      <w:r w:rsidRPr="00010250">
        <w:rPr>
          <w:color w:val="000000"/>
          <w:spacing w:val="-6"/>
          <w:sz w:val="28"/>
          <w:szCs w:val="28"/>
        </w:rPr>
        <w:t>ледственного комитета Российской Федерации.</w:t>
      </w:r>
    </w:p>
    <w:p w:rsidR="00955E5D" w:rsidRDefault="00955E5D" w:rsidP="00955E5D">
      <w:pPr>
        <w:autoSpaceDE w:val="0"/>
        <w:autoSpaceDN w:val="0"/>
        <w:adjustRightInd w:val="0"/>
        <w:spacing w:line="350" w:lineRule="exact"/>
        <w:ind w:firstLine="720"/>
        <w:jc w:val="both"/>
        <w:rPr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Так,</w:t>
      </w:r>
      <w:r>
        <w:rPr>
          <w:sz w:val="28"/>
          <w:szCs w:val="28"/>
        </w:rPr>
        <w:t xml:space="preserve"> целью наставничества в системе МЧС России является оказание помощи сотрудникам Федеральной противопожарной службы, военнослужащим войск гражданской обороны, проходящим службу по контракту, федеральным государственным гражданским служащим и работникам МЧС России в приобретении ими необходимых профессиональных навыков и опыта работы, соблюдении служебной, воинской или трудовой дисциплины, а также воспитание у них требовательности к себе и заинтересованности в результатах труда</w:t>
      </w:r>
      <w:r>
        <w:rPr>
          <w:rStyle w:val="af1"/>
          <w:sz w:val="28"/>
          <w:szCs w:val="28"/>
        </w:rPr>
        <w:footnoteReference w:id="1"/>
      </w:r>
      <w:r>
        <w:rPr>
          <w:sz w:val="28"/>
          <w:szCs w:val="28"/>
        </w:rPr>
        <w:t>.</w:t>
      </w:r>
    </w:p>
    <w:p w:rsidR="00955E5D" w:rsidRDefault="00955E5D" w:rsidP="00955E5D">
      <w:pPr>
        <w:autoSpaceDE w:val="0"/>
        <w:autoSpaceDN w:val="0"/>
        <w:adjustRightInd w:val="0"/>
        <w:spacing w:line="350" w:lineRule="exact"/>
        <w:ind w:firstLine="720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При этом з</w:t>
      </w:r>
      <w:r w:rsidRPr="009A1A4C">
        <w:rPr>
          <w:color w:val="000000"/>
          <w:spacing w:val="-6"/>
          <w:sz w:val="28"/>
          <w:szCs w:val="28"/>
        </w:rPr>
        <w:t xml:space="preserve">адачи наставничества </w:t>
      </w:r>
      <w:r>
        <w:rPr>
          <w:color w:val="000000"/>
          <w:spacing w:val="-6"/>
          <w:sz w:val="28"/>
          <w:szCs w:val="28"/>
        </w:rPr>
        <w:t xml:space="preserve">в системе МЧС России </w:t>
      </w:r>
      <w:r w:rsidRPr="009A1A4C">
        <w:rPr>
          <w:color w:val="000000"/>
          <w:spacing w:val="-6"/>
          <w:sz w:val="28"/>
          <w:szCs w:val="28"/>
        </w:rPr>
        <w:t xml:space="preserve">реализуются во взаимодействии руководителей органов (подразделений) и их структурных подразделений, наставников, сотрудников подразделений по организации воспитательной работы, психологического обеспечения, профессиональной </w:t>
      </w:r>
      <w:r w:rsidRPr="009A1A4C">
        <w:rPr>
          <w:color w:val="000000"/>
          <w:spacing w:val="-6"/>
          <w:sz w:val="28"/>
          <w:szCs w:val="28"/>
        </w:rPr>
        <w:lastRenderedPageBreak/>
        <w:t>подготовки, представителей общественных формирований и ветеранских организаций.</w:t>
      </w:r>
    </w:p>
    <w:p w:rsidR="00955E5D" w:rsidRDefault="00955E5D" w:rsidP="00955E5D">
      <w:pPr>
        <w:autoSpaceDE w:val="0"/>
        <w:autoSpaceDN w:val="0"/>
        <w:adjustRightInd w:val="0"/>
        <w:spacing w:line="350" w:lineRule="exact"/>
        <w:ind w:firstLine="720"/>
        <w:jc w:val="both"/>
        <w:rPr>
          <w:sz w:val="28"/>
          <w:szCs w:val="28"/>
        </w:rPr>
      </w:pPr>
    </w:p>
    <w:p w:rsidR="00955E5D" w:rsidRDefault="00955E5D" w:rsidP="00955E5D">
      <w:pPr>
        <w:autoSpaceDE w:val="0"/>
        <w:autoSpaceDN w:val="0"/>
        <w:adjustRightInd w:val="0"/>
        <w:spacing w:line="35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</w:t>
      </w:r>
      <w:r w:rsidRPr="00C969A9">
        <w:rPr>
          <w:b/>
          <w:bCs/>
          <w:sz w:val="28"/>
          <w:szCs w:val="28"/>
        </w:rPr>
        <w:t>. </w:t>
      </w:r>
      <w:r>
        <w:rPr>
          <w:b/>
          <w:bCs/>
          <w:sz w:val="28"/>
          <w:szCs w:val="28"/>
        </w:rPr>
        <w:t xml:space="preserve">Концептуальные подходы к внедрению </w:t>
      </w:r>
    </w:p>
    <w:p w:rsidR="00955E5D" w:rsidRDefault="00955E5D" w:rsidP="00955E5D">
      <w:pPr>
        <w:autoSpaceDE w:val="0"/>
        <w:autoSpaceDN w:val="0"/>
        <w:adjustRightInd w:val="0"/>
        <w:spacing w:line="35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института наставничества на гражданской службе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</w:p>
    <w:p w:rsidR="00955E5D" w:rsidRPr="00B37EA5" w:rsidRDefault="00955E5D" w:rsidP="00955E5D">
      <w:pPr>
        <w:autoSpaceDE w:val="0"/>
        <w:autoSpaceDN w:val="0"/>
        <w:adjustRightInd w:val="0"/>
        <w:spacing w:line="350" w:lineRule="exact"/>
        <w:ind w:firstLine="720"/>
        <w:jc w:val="both"/>
        <w:rPr>
          <w:rStyle w:val="ae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С учетом проведенного анализа международного опыта, а также в целях в</w:t>
      </w:r>
      <w:r w:rsidRPr="00B37EA5">
        <w:rPr>
          <w:sz w:val="28"/>
          <w:szCs w:val="28"/>
        </w:rPr>
        <w:t>недрен</w:t>
      </w:r>
      <w:r>
        <w:rPr>
          <w:sz w:val="28"/>
          <w:szCs w:val="28"/>
        </w:rPr>
        <w:t>ия</w:t>
      </w:r>
      <w:r w:rsidRPr="00B37EA5">
        <w:rPr>
          <w:sz w:val="28"/>
          <w:szCs w:val="28"/>
        </w:rPr>
        <w:t xml:space="preserve"> новых принципов кадровой политики</w:t>
      </w:r>
      <w:r>
        <w:rPr>
          <w:sz w:val="28"/>
          <w:szCs w:val="28"/>
        </w:rPr>
        <w:t xml:space="preserve"> в системе </w:t>
      </w:r>
      <w:r w:rsidRPr="00B37EA5">
        <w:rPr>
          <w:sz w:val="28"/>
          <w:szCs w:val="28"/>
        </w:rPr>
        <w:t>государственной гражданской служб</w:t>
      </w:r>
      <w:r>
        <w:rPr>
          <w:sz w:val="28"/>
          <w:szCs w:val="28"/>
        </w:rPr>
        <w:t>ы</w:t>
      </w:r>
      <w:r w:rsidRPr="001058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Российской Федерации </w:t>
      </w:r>
      <w:r w:rsidRPr="004F6BBE">
        <w:rPr>
          <w:sz w:val="28"/>
          <w:szCs w:val="28"/>
        </w:rPr>
        <w:t>(далее – гражданская служба)</w:t>
      </w:r>
      <w:r>
        <w:rPr>
          <w:sz w:val="28"/>
          <w:szCs w:val="28"/>
        </w:rPr>
        <w:t xml:space="preserve"> определена необходимость развития института наставничества на гражданской службе.</w:t>
      </w:r>
    </w:p>
    <w:p w:rsidR="00955E5D" w:rsidRDefault="00955E5D" w:rsidP="00955E5D">
      <w:pPr>
        <w:autoSpaceDE w:val="0"/>
        <w:autoSpaceDN w:val="0"/>
        <w:adjustRightInd w:val="0"/>
        <w:spacing w:line="350" w:lineRule="exact"/>
        <w:ind w:firstLine="720"/>
        <w:jc w:val="both"/>
        <w:rPr>
          <w:color w:val="000000"/>
          <w:spacing w:val="-6"/>
          <w:sz w:val="28"/>
          <w:szCs w:val="28"/>
        </w:rPr>
      </w:pPr>
      <w:r>
        <w:rPr>
          <w:sz w:val="28"/>
          <w:szCs w:val="28"/>
        </w:rPr>
        <w:t xml:space="preserve">Актуальность развития института наставничества на </w:t>
      </w:r>
      <w:r w:rsidRPr="00B37EA5">
        <w:rPr>
          <w:sz w:val="28"/>
          <w:szCs w:val="28"/>
        </w:rPr>
        <w:t>гражданской служб</w:t>
      </w:r>
      <w:r>
        <w:rPr>
          <w:sz w:val="28"/>
          <w:szCs w:val="28"/>
        </w:rPr>
        <w:t>е</w:t>
      </w:r>
      <w:r w:rsidRPr="001058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обуславливается тем, что </w:t>
      </w:r>
      <w:r w:rsidRPr="00BE2516">
        <w:rPr>
          <w:sz w:val="28"/>
          <w:szCs w:val="28"/>
        </w:rPr>
        <w:t xml:space="preserve">подготовить </w:t>
      </w:r>
      <w:r>
        <w:rPr>
          <w:sz w:val="28"/>
          <w:szCs w:val="28"/>
        </w:rPr>
        <w:t>должным образом</w:t>
      </w:r>
      <w:r w:rsidRPr="00BE2516">
        <w:rPr>
          <w:sz w:val="28"/>
          <w:szCs w:val="28"/>
        </w:rPr>
        <w:t xml:space="preserve"> начинающего работника к </w:t>
      </w:r>
      <w:r>
        <w:rPr>
          <w:sz w:val="28"/>
          <w:szCs w:val="28"/>
        </w:rPr>
        <w:t xml:space="preserve">трудовой </w:t>
      </w:r>
      <w:r w:rsidRPr="00BE2516">
        <w:rPr>
          <w:sz w:val="28"/>
          <w:szCs w:val="28"/>
        </w:rPr>
        <w:t>деятель</w:t>
      </w:r>
      <w:r w:rsidRPr="00BE2516">
        <w:rPr>
          <w:sz w:val="28"/>
          <w:szCs w:val="28"/>
        </w:rPr>
        <w:softHyphen/>
        <w:t>ности в</w:t>
      </w:r>
      <w:r>
        <w:rPr>
          <w:sz w:val="28"/>
          <w:szCs w:val="28"/>
        </w:rPr>
        <w:t xml:space="preserve"> рамках конкретной организации</w:t>
      </w:r>
      <w:r w:rsidRPr="008A013A">
        <w:rPr>
          <w:sz w:val="28"/>
          <w:szCs w:val="28"/>
        </w:rPr>
        <w:t xml:space="preserve"> </w:t>
      </w:r>
      <w:r w:rsidRPr="00BE2516">
        <w:rPr>
          <w:sz w:val="28"/>
          <w:szCs w:val="28"/>
        </w:rPr>
        <w:t>не сможет</w:t>
      </w:r>
      <w:r w:rsidRPr="008A01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ни </w:t>
      </w:r>
      <w:r w:rsidRPr="00BE2516">
        <w:rPr>
          <w:sz w:val="28"/>
          <w:szCs w:val="28"/>
        </w:rPr>
        <w:t xml:space="preserve">один внешний консультант или </w:t>
      </w:r>
      <w:r>
        <w:rPr>
          <w:sz w:val="28"/>
          <w:szCs w:val="28"/>
        </w:rPr>
        <w:t>преподаватель.</w:t>
      </w:r>
    </w:p>
    <w:p w:rsidR="00955E5D" w:rsidRDefault="00955E5D" w:rsidP="00955E5D">
      <w:pPr>
        <w:autoSpaceDE w:val="0"/>
        <w:autoSpaceDN w:val="0"/>
        <w:adjustRightInd w:val="0"/>
        <w:spacing w:line="350" w:lineRule="exact"/>
        <w:ind w:firstLine="720"/>
        <w:jc w:val="both"/>
        <w:rPr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Следует отметить, что </w:t>
      </w:r>
      <w:r w:rsidRPr="00176D0D">
        <w:rPr>
          <w:color w:val="000000"/>
          <w:spacing w:val="-6"/>
          <w:sz w:val="28"/>
          <w:szCs w:val="28"/>
        </w:rPr>
        <w:t>и</w:t>
      </w:r>
      <w:r w:rsidRPr="00176D0D">
        <w:rPr>
          <w:sz w:val="28"/>
          <w:szCs w:val="28"/>
        </w:rPr>
        <w:t>нститут наставничества законодательством</w:t>
      </w:r>
      <w:r>
        <w:rPr>
          <w:sz w:val="28"/>
          <w:szCs w:val="28"/>
        </w:rPr>
        <w:t xml:space="preserve"> Российской Федерации</w:t>
      </w:r>
      <w:r w:rsidRPr="00176D0D">
        <w:rPr>
          <w:sz w:val="28"/>
          <w:szCs w:val="28"/>
        </w:rPr>
        <w:t xml:space="preserve"> о гражданской службе </w:t>
      </w:r>
      <w:r>
        <w:rPr>
          <w:sz w:val="28"/>
          <w:szCs w:val="28"/>
        </w:rPr>
        <w:t xml:space="preserve">в настоящее время </w:t>
      </w:r>
      <w:r w:rsidRPr="00176D0D">
        <w:rPr>
          <w:sz w:val="28"/>
          <w:szCs w:val="28"/>
        </w:rPr>
        <w:t>не предусмотрен</w:t>
      </w:r>
      <w:r>
        <w:rPr>
          <w:sz w:val="28"/>
          <w:szCs w:val="28"/>
        </w:rPr>
        <w:t>.</w:t>
      </w:r>
    </w:p>
    <w:p w:rsidR="00955E5D" w:rsidRPr="00176D0D" w:rsidRDefault="00955E5D" w:rsidP="00955E5D">
      <w:pPr>
        <w:autoSpaceDE w:val="0"/>
        <w:autoSpaceDN w:val="0"/>
        <w:adjustRightInd w:val="0"/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Учитывая положения подпункта «р» пункта 2 Указа Президента Российской Федерации от 7 мая 2012 г. № 601 «Об основных направлениях совершенствования системы государственного управления», в целях создания нормативной правовой основы для развития института наставничества на гражданской службе </w:t>
      </w:r>
      <w:r w:rsidRPr="00176D0D">
        <w:rPr>
          <w:sz w:val="28"/>
          <w:szCs w:val="28"/>
        </w:rPr>
        <w:t xml:space="preserve">потребуется внесение изменений в </w:t>
      </w:r>
      <w:r>
        <w:rPr>
          <w:sz w:val="28"/>
          <w:szCs w:val="28"/>
        </w:rPr>
        <w:t xml:space="preserve">нормативную правовую базу, в том числе в </w:t>
      </w:r>
      <w:r w:rsidRPr="00176D0D">
        <w:rPr>
          <w:sz w:val="28"/>
          <w:szCs w:val="28"/>
        </w:rPr>
        <w:t xml:space="preserve">Федеральный закон </w:t>
      </w:r>
      <w:r>
        <w:rPr>
          <w:sz w:val="28"/>
          <w:szCs w:val="28"/>
        </w:rPr>
        <w:t>от 27 июля 2004 г. № </w:t>
      </w:r>
      <w:r w:rsidRPr="00176D0D">
        <w:rPr>
          <w:sz w:val="28"/>
          <w:szCs w:val="28"/>
        </w:rPr>
        <w:t xml:space="preserve">79-ФЗ </w:t>
      </w:r>
      <w:r w:rsidRPr="00210012">
        <w:rPr>
          <w:sz w:val="28"/>
          <w:szCs w:val="28"/>
        </w:rPr>
        <w:t>«О государственной гражданской службе Российской Федерации»</w:t>
      </w:r>
      <w:r>
        <w:rPr>
          <w:sz w:val="28"/>
          <w:szCs w:val="28"/>
        </w:rPr>
        <w:t xml:space="preserve"> </w:t>
      </w:r>
      <w:r w:rsidRPr="00176D0D">
        <w:rPr>
          <w:sz w:val="28"/>
          <w:szCs w:val="28"/>
        </w:rPr>
        <w:t>в части закрепления основных задач указанного института.</w:t>
      </w:r>
    </w:p>
    <w:p w:rsidR="00955E5D" w:rsidRDefault="00955E5D" w:rsidP="00955E5D">
      <w:pPr>
        <w:autoSpaceDE w:val="0"/>
        <w:autoSpaceDN w:val="0"/>
        <w:adjustRightInd w:val="0"/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качестве основных концептуальных подходов к внедрению института наставничества на гражданской службе предлагается использовать следующие положения.</w:t>
      </w:r>
    </w:p>
    <w:p w:rsidR="00955E5D" w:rsidRDefault="00955E5D" w:rsidP="00955E5D">
      <w:pPr>
        <w:autoSpaceDE w:val="0"/>
        <w:autoSpaceDN w:val="0"/>
        <w:adjustRightInd w:val="0"/>
        <w:spacing w:line="350" w:lineRule="exact"/>
        <w:ind w:firstLine="720"/>
        <w:jc w:val="both"/>
        <w:rPr>
          <w:sz w:val="28"/>
          <w:szCs w:val="28"/>
        </w:rPr>
      </w:pPr>
    </w:p>
    <w:p w:rsidR="00955E5D" w:rsidRDefault="00955E5D" w:rsidP="00955E5D">
      <w:pPr>
        <w:autoSpaceDE w:val="0"/>
        <w:autoSpaceDN w:val="0"/>
        <w:adjustRightInd w:val="0"/>
        <w:spacing w:line="350" w:lineRule="exact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2.1. Определение понятия наставничества</w:t>
      </w:r>
    </w:p>
    <w:p w:rsidR="00955E5D" w:rsidRPr="004F6BBE" w:rsidRDefault="00955E5D" w:rsidP="00955E5D">
      <w:pPr>
        <w:autoSpaceDE w:val="0"/>
        <w:autoSpaceDN w:val="0"/>
        <w:adjustRightInd w:val="0"/>
        <w:spacing w:line="350" w:lineRule="exact"/>
        <w:ind w:firstLine="720"/>
        <w:jc w:val="both"/>
        <w:rPr>
          <w:sz w:val="28"/>
          <w:szCs w:val="28"/>
        </w:rPr>
      </w:pPr>
    </w:p>
    <w:p w:rsidR="00955E5D" w:rsidRDefault="00955E5D" w:rsidP="00955E5D">
      <w:pPr>
        <w:spacing w:after="240" w:line="350" w:lineRule="exact"/>
        <w:ind w:firstLine="720"/>
        <w:jc w:val="both"/>
        <w:rPr>
          <w:sz w:val="28"/>
          <w:szCs w:val="28"/>
        </w:rPr>
      </w:pPr>
      <w:r w:rsidRPr="008B10B0">
        <w:rPr>
          <w:sz w:val="28"/>
          <w:szCs w:val="28"/>
        </w:rPr>
        <w:t>Наставничество</w:t>
      </w:r>
      <w:r>
        <w:rPr>
          <w:sz w:val="28"/>
          <w:szCs w:val="28"/>
        </w:rPr>
        <w:t xml:space="preserve"> на гражданской службе</w:t>
      </w:r>
      <w:r w:rsidRPr="008B10B0">
        <w:rPr>
          <w:sz w:val="28"/>
          <w:szCs w:val="28"/>
        </w:rPr>
        <w:t xml:space="preserve"> – форма обеспечения профессионального становления и развития государственных гражданских служащих Российской Федерации</w:t>
      </w:r>
      <w:r>
        <w:rPr>
          <w:sz w:val="28"/>
          <w:szCs w:val="28"/>
        </w:rPr>
        <w:t xml:space="preserve"> (далее – гражданские служащие), а также граждан, включенных в кадровый резерв, направленная на </w:t>
      </w:r>
      <w:r w:rsidRPr="008B10B0">
        <w:rPr>
          <w:sz w:val="28"/>
          <w:szCs w:val="28"/>
        </w:rPr>
        <w:t>профессиональн</w:t>
      </w:r>
      <w:r>
        <w:rPr>
          <w:sz w:val="28"/>
          <w:szCs w:val="28"/>
        </w:rPr>
        <w:t>ое</w:t>
      </w:r>
      <w:r w:rsidRPr="008B10B0">
        <w:rPr>
          <w:sz w:val="28"/>
          <w:szCs w:val="28"/>
        </w:rPr>
        <w:t xml:space="preserve"> исполнен</w:t>
      </w:r>
      <w:r>
        <w:rPr>
          <w:sz w:val="28"/>
          <w:szCs w:val="28"/>
        </w:rPr>
        <w:t>ие</w:t>
      </w:r>
      <w:r w:rsidRPr="008B10B0">
        <w:rPr>
          <w:sz w:val="28"/>
          <w:szCs w:val="28"/>
        </w:rPr>
        <w:t xml:space="preserve"> ими должностных обязанностей.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</w:p>
    <w:p w:rsidR="00955E5D" w:rsidRDefault="00955E5D" w:rsidP="00955E5D">
      <w:pPr>
        <w:spacing w:line="350" w:lineRule="exact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2.2. Цели и задачи наставничества</w:t>
      </w:r>
    </w:p>
    <w:p w:rsidR="00955E5D" w:rsidRPr="008B10B0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</w:p>
    <w:p w:rsidR="00955E5D" w:rsidRPr="005F5422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 w:rsidRPr="005F5422">
        <w:rPr>
          <w:sz w:val="28"/>
          <w:szCs w:val="28"/>
        </w:rPr>
        <w:t>Цел</w:t>
      </w:r>
      <w:r>
        <w:rPr>
          <w:sz w:val="28"/>
          <w:szCs w:val="28"/>
        </w:rPr>
        <w:t>ью</w:t>
      </w:r>
      <w:r w:rsidRPr="005F5422">
        <w:rPr>
          <w:sz w:val="28"/>
          <w:szCs w:val="28"/>
        </w:rPr>
        <w:t xml:space="preserve"> наставничества </w:t>
      </w:r>
      <w:r>
        <w:rPr>
          <w:sz w:val="28"/>
          <w:szCs w:val="28"/>
        </w:rPr>
        <w:t xml:space="preserve">на гражданской службе </w:t>
      </w:r>
      <w:r w:rsidRPr="005F5422">
        <w:rPr>
          <w:sz w:val="28"/>
          <w:szCs w:val="28"/>
        </w:rPr>
        <w:t>явля</w:t>
      </w:r>
      <w:r>
        <w:rPr>
          <w:sz w:val="28"/>
          <w:szCs w:val="28"/>
        </w:rPr>
        <w:t>е</w:t>
      </w:r>
      <w:r w:rsidRPr="005F5422">
        <w:rPr>
          <w:sz w:val="28"/>
          <w:szCs w:val="28"/>
        </w:rPr>
        <w:t xml:space="preserve">тся оказание помощи </w:t>
      </w:r>
      <w:r>
        <w:rPr>
          <w:sz w:val="28"/>
          <w:szCs w:val="28"/>
        </w:rPr>
        <w:t>гражданским служащим, а также гражданам, включенным в кадровый резерв,</w:t>
      </w:r>
      <w:r w:rsidRPr="005F5422">
        <w:rPr>
          <w:sz w:val="28"/>
          <w:szCs w:val="28"/>
        </w:rPr>
        <w:t xml:space="preserve"> в их профессиональном становлении, приобретении профессиональных </w:t>
      </w:r>
      <w:r>
        <w:rPr>
          <w:sz w:val="28"/>
          <w:szCs w:val="28"/>
        </w:rPr>
        <w:t xml:space="preserve">знаний, умений, </w:t>
      </w:r>
      <w:r w:rsidRPr="005F5422">
        <w:rPr>
          <w:sz w:val="28"/>
          <w:szCs w:val="28"/>
        </w:rPr>
        <w:t xml:space="preserve">навыков выполнения служебных обязанностей, адаптация в коллективе, а также </w:t>
      </w:r>
      <w:r>
        <w:rPr>
          <w:sz w:val="28"/>
          <w:szCs w:val="28"/>
        </w:rPr>
        <w:t>развитие профессионально-значимых качеств личности</w:t>
      </w:r>
      <w:r w:rsidRPr="005F5422">
        <w:rPr>
          <w:sz w:val="28"/>
          <w:szCs w:val="28"/>
        </w:rPr>
        <w:t>.</w:t>
      </w:r>
    </w:p>
    <w:p w:rsidR="00955E5D" w:rsidRPr="005F5422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 w:rsidRPr="005F5422">
        <w:rPr>
          <w:sz w:val="28"/>
          <w:szCs w:val="28"/>
        </w:rPr>
        <w:t>Задачами наставничества являются:</w:t>
      </w:r>
    </w:p>
    <w:p w:rsidR="00955E5D" w:rsidRPr="005F5422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5F5422">
        <w:rPr>
          <w:sz w:val="28"/>
          <w:szCs w:val="28"/>
        </w:rPr>
        <w:t xml:space="preserve">оптимизация процесса формирования и развития профессиональных знаний, навыков, умений </w:t>
      </w:r>
      <w:r>
        <w:rPr>
          <w:sz w:val="28"/>
          <w:szCs w:val="28"/>
        </w:rPr>
        <w:t xml:space="preserve">гражданских служащих, а также граждан, включенных в кадровый резерв, </w:t>
      </w:r>
      <w:r w:rsidRPr="005F5422">
        <w:rPr>
          <w:sz w:val="28"/>
          <w:szCs w:val="28"/>
        </w:rPr>
        <w:t>в отношении которых осуществляется наставничество;</w:t>
      </w:r>
    </w:p>
    <w:p w:rsidR="00955E5D" w:rsidRPr="005F5422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5F5422">
        <w:rPr>
          <w:sz w:val="28"/>
          <w:szCs w:val="28"/>
        </w:rPr>
        <w:t>ускорение процесса профессионального становления</w:t>
      </w:r>
      <w:r>
        <w:rPr>
          <w:sz w:val="28"/>
          <w:szCs w:val="28"/>
        </w:rPr>
        <w:t xml:space="preserve"> и развития гражданских служащих, а также граждан, включенных в кадровый резерв, </w:t>
      </w:r>
      <w:r w:rsidRPr="005F5422">
        <w:rPr>
          <w:sz w:val="28"/>
          <w:szCs w:val="28"/>
        </w:rPr>
        <w:t>развитие их способности самостоятельно, качественно и ответственно выполнять возложенные функциональн</w:t>
      </w:r>
      <w:r>
        <w:rPr>
          <w:sz w:val="28"/>
          <w:szCs w:val="28"/>
        </w:rPr>
        <w:t xml:space="preserve">ые обязанности в соответствии с </w:t>
      </w:r>
      <w:proofErr w:type="spellStart"/>
      <w:r>
        <w:rPr>
          <w:sz w:val="28"/>
          <w:szCs w:val="28"/>
        </w:rPr>
        <w:t>замещаемей</w:t>
      </w:r>
      <w:proofErr w:type="spellEnd"/>
      <w:r>
        <w:rPr>
          <w:sz w:val="28"/>
          <w:szCs w:val="28"/>
        </w:rPr>
        <w:t xml:space="preserve"> </w:t>
      </w:r>
      <w:r w:rsidRPr="005F5422">
        <w:rPr>
          <w:sz w:val="28"/>
          <w:szCs w:val="28"/>
        </w:rPr>
        <w:t>должностью;</w:t>
      </w:r>
    </w:p>
    <w:p w:rsidR="00955E5D" w:rsidRPr="005F5422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5F5422">
        <w:rPr>
          <w:sz w:val="28"/>
          <w:szCs w:val="28"/>
        </w:rPr>
        <w:t xml:space="preserve">оказание помощи в адаптации </w:t>
      </w:r>
      <w:r>
        <w:rPr>
          <w:sz w:val="28"/>
          <w:szCs w:val="28"/>
        </w:rPr>
        <w:t xml:space="preserve">гражданским служащим, а также гражданам, включенным в кадровый резерв, </w:t>
      </w:r>
      <w:r w:rsidRPr="005F5422">
        <w:rPr>
          <w:sz w:val="28"/>
          <w:szCs w:val="28"/>
        </w:rPr>
        <w:t>к условиям осуществления служебной деятельности;</w:t>
      </w:r>
    </w:p>
    <w:p w:rsidR="00955E5D" w:rsidRPr="005F5422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5F5422">
        <w:rPr>
          <w:sz w:val="28"/>
          <w:szCs w:val="28"/>
        </w:rPr>
        <w:t xml:space="preserve">оказание моральной и психологической поддержки </w:t>
      </w:r>
      <w:r>
        <w:rPr>
          <w:sz w:val="28"/>
          <w:szCs w:val="28"/>
        </w:rPr>
        <w:t xml:space="preserve">гражданским служащим, а также гражданам, включенным в кадровый резерв, </w:t>
      </w:r>
      <w:r w:rsidRPr="005F5422">
        <w:rPr>
          <w:sz w:val="28"/>
          <w:szCs w:val="28"/>
        </w:rPr>
        <w:t xml:space="preserve">в преодолении профессиональных трудностей, возникающих при выполнении служебных </w:t>
      </w:r>
      <w:r>
        <w:rPr>
          <w:sz w:val="28"/>
          <w:szCs w:val="28"/>
        </w:rPr>
        <w:t>обязанностей;</w:t>
      </w:r>
    </w:p>
    <w:p w:rsidR="00955E5D" w:rsidRPr="005F5422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5F5422">
        <w:rPr>
          <w:sz w:val="28"/>
          <w:szCs w:val="28"/>
        </w:rPr>
        <w:t xml:space="preserve">содействие выработке навыков поведения </w:t>
      </w:r>
      <w:r>
        <w:rPr>
          <w:sz w:val="28"/>
          <w:szCs w:val="28"/>
        </w:rPr>
        <w:t xml:space="preserve">гражданских служащих, а также граждан, включенных в кадровый резерв, </w:t>
      </w:r>
      <w:r w:rsidRPr="005F5422">
        <w:rPr>
          <w:sz w:val="28"/>
          <w:szCs w:val="28"/>
        </w:rPr>
        <w:t>соответс</w:t>
      </w:r>
      <w:r>
        <w:rPr>
          <w:sz w:val="28"/>
          <w:szCs w:val="28"/>
        </w:rPr>
        <w:t xml:space="preserve">твующего </w:t>
      </w:r>
      <w:r w:rsidRPr="005F5422">
        <w:rPr>
          <w:sz w:val="28"/>
          <w:szCs w:val="28"/>
        </w:rPr>
        <w:t xml:space="preserve">профессионально-этическим </w:t>
      </w:r>
      <w:r>
        <w:rPr>
          <w:sz w:val="28"/>
          <w:szCs w:val="28"/>
        </w:rPr>
        <w:t>нормам</w:t>
      </w:r>
      <w:r w:rsidRPr="005F5422">
        <w:rPr>
          <w:sz w:val="28"/>
          <w:szCs w:val="28"/>
        </w:rPr>
        <w:t xml:space="preserve"> и правилам</w:t>
      </w:r>
      <w:r>
        <w:rPr>
          <w:sz w:val="28"/>
          <w:szCs w:val="28"/>
        </w:rPr>
        <w:t>, требованиям, установленным законодательством</w:t>
      </w:r>
      <w:r w:rsidRPr="005F5422">
        <w:rPr>
          <w:sz w:val="28"/>
          <w:szCs w:val="28"/>
        </w:rPr>
        <w:t>;</w:t>
      </w:r>
    </w:p>
    <w:p w:rsidR="00955E5D" w:rsidRPr="005F5422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5F5422">
        <w:rPr>
          <w:sz w:val="28"/>
          <w:szCs w:val="28"/>
        </w:rPr>
        <w:t xml:space="preserve">обучение </w:t>
      </w:r>
      <w:r>
        <w:rPr>
          <w:sz w:val="28"/>
          <w:szCs w:val="28"/>
        </w:rPr>
        <w:t xml:space="preserve">гражданских служащих, а также граждан, включенных в кадровый резерв, </w:t>
      </w:r>
      <w:r w:rsidRPr="005F5422">
        <w:rPr>
          <w:sz w:val="28"/>
          <w:szCs w:val="28"/>
        </w:rPr>
        <w:t>эффективным формам и методам работы, развитие их способности самостоятельно и качественно выполнять возложенные на них служебные обязанности, повышать свой профессиональный уровень;</w:t>
      </w:r>
    </w:p>
    <w:p w:rsidR="00955E5D" w:rsidRPr="005F5422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5F5422">
        <w:rPr>
          <w:sz w:val="28"/>
          <w:szCs w:val="28"/>
        </w:rPr>
        <w:t>воспитание профессион</w:t>
      </w:r>
      <w:r>
        <w:rPr>
          <w:sz w:val="28"/>
          <w:szCs w:val="28"/>
        </w:rPr>
        <w:t xml:space="preserve">ально-значимых качеств личности гражданских служащих, а также граждан, включенных в кадровый резерв, формирование у данных лиц </w:t>
      </w:r>
      <w:r w:rsidRPr="005F5422">
        <w:rPr>
          <w:sz w:val="28"/>
          <w:szCs w:val="28"/>
        </w:rPr>
        <w:t>необходимых морально-психологических качеств, высокой сознательности, дисциплинированности, трудолюбия, приверженности службе, чувства ответственности за порученное дело и свои поступки, необходимости соблюдения служебной этики и культуры в работе, доброжелательного и уважительного отношения к сослуживцам, гражданам Росси</w:t>
      </w:r>
      <w:r>
        <w:rPr>
          <w:sz w:val="28"/>
          <w:szCs w:val="28"/>
        </w:rPr>
        <w:t>йской Федерации</w:t>
      </w:r>
      <w:r w:rsidRPr="005F5422">
        <w:rPr>
          <w:sz w:val="28"/>
          <w:szCs w:val="28"/>
        </w:rPr>
        <w:t xml:space="preserve"> и другим лицам;</w:t>
      </w:r>
    </w:p>
    <w:p w:rsidR="00955E5D" w:rsidRPr="005F5422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 </w:t>
      </w:r>
      <w:r w:rsidRPr="005F5422">
        <w:rPr>
          <w:sz w:val="28"/>
          <w:szCs w:val="28"/>
        </w:rPr>
        <w:t xml:space="preserve">формирование активной гражданской и жизненной позиции </w:t>
      </w:r>
      <w:r>
        <w:rPr>
          <w:sz w:val="28"/>
          <w:szCs w:val="28"/>
        </w:rPr>
        <w:t xml:space="preserve">гражданских служащих, а также граждан, включенных в кадровый резерв, </w:t>
      </w:r>
      <w:r w:rsidRPr="005F5422">
        <w:rPr>
          <w:sz w:val="28"/>
          <w:szCs w:val="28"/>
        </w:rPr>
        <w:t>развитие у них ответственного и сознательного отношения к службе;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 р</w:t>
      </w:r>
      <w:r w:rsidRPr="005F5422">
        <w:rPr>
          <w:sz w:val="28"/>
          <w:szCs w:val="28"/>
        </w:rPr>
        <w:t xml:space="preserve">азвитие у </w:t>
      </w:r>
      <w:r>
        <w:rPr>
          <w:sz w:val="28"/>
          <w:szCs w:val="28"/>
        </w:rPr>
        <w:t>гражданских служащих, а также граждан, включенных в кадровый резерв, и</w:t>
      </w:r>
      <w:r w:rsidRPr="005F5422">
        <w:rPr>
          <w:sz w:val="28"/>
          <w:szCs w:val="28"/>
        </w:rPr>
        <w:t>нтереса к служебной деятельн</w:t>
      </w:r>
      <w:r>
        <w:rPr>
          <w:sz w:val="28"/>
          <w:szCs w:val="28"/>
        </w:rPr>
        <w:t>ости, их закрепление на гражданской службе.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</w:p>
    <w:p w:rsidR="00955E5D" w:rsidRDefault="00955E5D" w:rsidP="00955E5D">
      <w:pPr>
        <w:spacing w:line="350" w:lineRule="exact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2.3. Перечень лиц, в отношении которых применяется наставничество</w:t>
      </w:r>
    </w:p>
    <w:p w:rsidR="00955E5D" w:rsidRPr="005F5422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</w:p>
    <w:p w:rsidR="00955E5D" w:rsidRPr="00C969A9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 w:rsidRPr="00C969A9">
        <w:rPr>
          <w:sz w:val="28"/>
          <w:szCs w:val="28"/>
        </w:rPr>
        <w:t>Наставничество применяется для:</w:t>
      </w:r>
    </w:p>
    <w:p w:rsidR="00955E5D" w:rsidRPr="00986F20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986F20">
        <w:rPr>
          <w:sz w:val="28"/>
          <w:szCs w:val="28"/>
        </w:rPr>
        <w:t>гражданских служащих, впервые принятых на гражданскую службу, на период испытательного срока</w:t>
      </w:r>
      <w:r>
        <w:rPr>
          <w:sz w:val="28"/>
          <w:szCs w:val="28"/>
        </w:rPr>
        <w:t>;</w:t>
      </w:r>
    </w:p>
    <w:p w:rsidR="00955E5D" w:rsidRPr="00986F20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986F20">
        <w:rPr>
          <w:sz w:val="28"/>
          <w:szCs w:val="28"/>
        </w:rPr>
        <w:t>гражданских служащих, назначенных на должность гражданской службы в порядке должностного роста</w:t>
      </w:r>
      <w:r>
        <w:rPr>
          <w:sz w:val="28"/>
          <w:szCs w:val="28"/>
        </w:rPr>
        <w:t>;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986F20">
        <w:rPr>
          <w:sz w:val="28"/>
          <w:szCs w:val="28"/>
        </w:rPr>
        <w:t>гражданских служащих и граждан, включенных в кадровый резерв</w:t>
      </w:r>
      <w:r>
        <w:rPr>
          <w:sz w:val="28"/>
          <w:szCs w:val="28"/>
        </w:rPr>
        <w:t>;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гражданских служащих, которые по результатам аттестации признаны </w:t>
      </w:r>
      <w:r w:rsidRPr="008E277C">
        <w:rPr>
          <w:sz w:val="28"/>
          <w:szCs w:val="28"/>
        </w:rPr>
        <w:t>соответству</w:t>
      </w:r>
      <w:r>
        <w:rPr>
          <w:sz w:val="28"/>
          <w:szCs w:val="28"/>
        </w:rPr>
        <w:t xml:space="preserve">ющими </w:t>
      </w:r>
      <w:r w:rsidRPr="008E277C">
        <w:rPr>
          <w:sz w:val="28"/>
          <w:szCs w:val="28"/>
        </w:rPr>
        <w:t>замещаемой должности гражданской службы при условии успешного прохождения профессиональной переподготовки или повышения квалификации</w:t>
      </w:r>
      <w:r>
        <w:rPr>
          <w:sz w:val="28"/>
          <w:szCs w:val="28"/>
        </w:rPr>
        <w:t xml:space="preserve"> или не </w:t>
      </w:r>
      <w:r w:rsidRPr="008E277C">
        <w:rPr>
          <w:sz w:val="28"/>
          <w:szCs w:val="28"/>
        </w:rPr>
        <w:t>соответствующими</w:t>
      </w:r>
      <w:r w:rsidRPr="00EB6CCA">
        <w:rPr>
          <w:rFonts w:ascii="Calibri" w:hAnsi="Calibri" w:cs="Calibri"/>
          <w:bCs/>
        </w:rPr>
        <w:t xml:space="preserve"> </w:t>
      </w:r>
      <w:r>
        <w:rPr>
          <w:sz w:val="28"/>
          <w:szCs w:val="28"/>
        </w:rPr>
        <w:t>замещаемой должности.</w:t>
      </w:r>
    </w:p>
    <w:p w:rsidR="00955E5D" w:rsidRDefault="00955E5D" w:rsidP="00955E5D">
      <w:pPr>
        <w:autoSpaceDE w:val="0"/>
        <w:autoSpaceDN w:val="0"/>
        <w:adjustRightInd w:val="0"/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в</w:t>
      </w:r>
      <w:r w:rsidRPr="00C969A9">
        <w:rPr>
          <w:sz w:val="28"/>
          <w:szCs w:val="28"/>
        </w:rPr>
        <w:t xml:space="preserve"> целях привлечения наиболее перспективных и талантливых студентов, обучающихся в образовательных учреждениях, к поступлению на гражданскую службу </w:t>
      </w:r>
      <w:r>
        <w:rPr>
          <w:sz w:val="28"/>
          <w:szCs w:val="28"/>
        </w:rPr>
        <w:t>наставники могут также привлекаться для координации</w:t>
      </w:r>
      <w:r w:rsidRPr="00C969A9">
        <w:rPr>
          <w:sz w:val="28"/>
          <w:szCs w:val="28"/>
        </w:rPr>
        <w:t xml:space="preserve"> прохождения студе</w:t>
      </w:r>
      <w:r>
        <w:rPr>
          <w:sz w:val="28"/>
          <w:szCs w:val="28"/>
        </w:rPr>
        <w:t>нтами практики в государственном</w:t>
      </w:r>
      <w:r w:rsidRPr="00C969A9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е.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</w:p>
    <w:p w:rsidR="00955E5D" w:rsidRDefault="00955E5D" w:rsidP="00955E5D">
      <w:pPr>
        <w:spacing w:line="350" w:lineRule="exact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2.4. Организационные основы наставничества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 Руководство деятельностью наставников осуществляет рабочая группа по вопросам развития института наставничества на государственной гражданской службе, образованная при органе государственной власти (далее – рабочая группа).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Рабочая группа подбирает наставников из числа наиболее профессионально подготовленных лиц, имеющих высокие показатели служебной деятельности, обладающих значительным профессиональным опытом, проявляющих способности к воспитательной работе и пользующихся авторитетом в коллективе.</w:t>
      </w:r>
    </w:p>
    <w:p w:rsidR="00955E5D" w:rsidRPr="00FE0FE0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Наставник может назначаться из структурного подразделения, куда </w:t>
      </w:r>
      <w:r w:rsidRPr="00E77B95">
        <w:rPr>
          <w:sz w:val="28"/>
          <w:szCs w:val="28"/>
        </w:rPr>
        <w:t>пр</w:t>
      </w:r>
      <w:r>
        <w:rPr>
          <w:sz w:val="28"/>
          <w:szCs w:val="28"/>
        </w:rPr>
        <w:t>инят на государственную</w:t>
      </w:r>
      <w:r w:rsidRPr="00E77B95">
        <w:rPr>
          <w:sz w:val="28"/>
          <w:szCs w:val="28"/>
        </w:rPr>
        <w:t xml:space="preserve"> службу сотрудник</w:t>
      </w:r>
      <w:r>
        <w:rPr>
          <w:sz w:val="28"/>
          <w:szCs w:val="28"/>
        </w:rPr>
        <w:t xml:space="preserve">, в отношении которого применяется наставничество, а также из структурных подразделений </w:t>
      </w:r>
      <w:r>
        <w:rPr>
          <w:sz w:val="28"/>
          <w:szCs w:val="28"/>
        </w:rPr>
        <w:lastRenderedPageBreak/>
        <w:t>смежных профилей в случае, если рабочей группой признана целесообразность такого взаимодействия.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Наставники</w:t>
      </w:r>
      <w:r w:rsidRPr="00C969A9">
        <w:rPr>
          <w:sz w:val="28"/>
          <w:szCs w:val="28"/>
        </w:rPr>
        <w:t xml:space="preserve"> </w:t>
      </w:r>
      <w:r>
        <w:rPr>
          <w:sz w:val="28"/>
          <w:szCs w:val="28"/>
        </w:rPr>
        <w:t>подбираются</w:t>
      </w:r>
      <w:r w:rsidRPr="00C969A9">
        <w:rPr>
          <w:sz w:val="28"/>
          <w:szCs w:val="28"/>
        </w:rPr>
        <w:t xml:space="preserve"> из числа лиц, имеющих стаж гражданской службы</w:t>
      </w:r>
      <w:r>
        <w:rPr>
          <w:sz w:val="28"/>
          <w:szCs w:val="28"/>
        </w:rPr>
        <w:t xml:space="preserve"> не менее 5 лет</w:t>
      </w:r>
      <w:r w:rsidRPr="00C969A9">
        <w:rPr>
          <w:sz w:val="28"/>
          <w:szCs w:val="28"/>
        </w:rPr>
        <w:t xml:space="preserve">, в том числе </w:t>
      </w:r>
      <w:r w:rsidRPr="00986F20">
        <w:rPr>
          <w:sz w:val="28"/>
          <w:szCs w:val="28"/>
        </w:rPr>
        <w:t>уволенных в связи с достижением предельного возраста нахождения на гражданской службе</w:t>
      </w:r>
      <w:r>
        <w:rPr>
          <w:sz w:val="28"/>
          <w:szCs w:val="28"/>
        </w:rPr>
        <w:t>.</w:t>
      </w:r>
    </w:p>
    <w:p w:rsidR="00955E5D" w:rsidRPr="008954CA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 w:rsidRPr="00566082">
        <w:rPr>
          <w:sz w:val="28"/>
          <w:szCs w:val="28"/>
        </w:rPr>
        <w:t>Назначение наставников из числа лиц, уволенных с гражданской службы в связи с достижением предельного возраста нахождения на гражданской службе</w:t>
      </w:r>
      <w:r>
        <w:rPr>
          <w:sz w:val="28"/>
          <w:szCs w:val="28"/>
        </w:rPr>
        <w:t>,</w:t>
      </w:r>
      <w:r w:rsidRPr="00566082">
        <w:rPr>
          <w:sz w:val="28"/>
          <w:szCs w:val="28"/>
        </w:rPr>
        <w:t xml:space="preserve"> может осуществляться как в качестве общественных наставников – консультантов для оказания помощи и содействия действующим сотрудника</w:t>
      </w:r>
      <w:r>
        <w:rPr>
          <w:sz w:val="28"/>
          <w:szCs w:val="28"/>
        </w:rPr>
        <w:t>м</w:t>
      </w:r>
      <w:r w:rsidRPr="00566082">
        <w:rPr>
          <w:sz w:val="28"/>
          <w:szCs w:val="28"/>
        </w:rPr>
        <w:t xml:space="preserve">, так и по </w:t>
      </w:r>
      <w:r w:rsidRPr="00C84D91">
        <w:rPr>
          <w:sz w:val="28"/>
          <w:szCs w:val="28"/>
        </w:rPr>
        <w:t>гражданско-правовым</w:t>
      </w:r>
      <w:r w:rsidRPr="00566082">
        <w:rPr>
          <w:i/>
          <w:sz w:val="28"/>
          <w:szCs w:val="28"/>
        </w:rPr>
        <w:t xml:space="preserve"> </w:t>
      </w:r>
      <w:r w:rsidRPr="00566082">
        <w:rPr>
          <w:sz w:val="28"/>
          <w:szCs w:val="28"/>
        </w:rPr>
        <w:t>договорам.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Наставник осуществляет мероприятия наставнической деятельности в </w:t>
      </w:r>
      <w:r w:rsidRPr="00FE0FE0">
        <w:rPr>
          <w:sz w:val="28"/>
          <w:szCs w:val="28"/>
        </w:rPr>
        <w:t>отношении одного или нескольких гражданских служащих одновременно, но не более трех, в зависимости от специфики служебной деятельности.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 w:rsidRPr="00FE0FE0">
        <w:rPr>
          <w:sz w:val="28"/>
          <w:szCs w:val="28"/>
        </w:rPr>
        <w:t>Кандидатуры наставников рассматриваются на заседаниях рабочей группы, а там, где рабочие группы не созданы, - на заседаниях конкурсной или аттестационной комиссии.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повышения эффективности реализации института наставничества, обобщения и трансляции опыта методического и практического сопровождения процедуры наставничества, целесообразно включение государственных служащих, имеющих опыт наставничества, в состав рабочей группы. 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Основанием для назначения наставников гражданским служащим, </w:t>
      </w:r>
      <w:r w:rsidRPr="00986F20">
        <w:rPr>
          <w:sz w:val="28"/>
          <w:szCs w:val="28"/>
        </w:rPr>
        <w:t>впервые приняты</w:t>
      </w:r>
      <w:r>
        <w:rPr>
          <w:sz w:val="28"/>
          <w:szCs w:val="28"/>
        </w:rPr>
        <w:t>м</w:t>
      </w:r>
      <w:r w:rsidRPr="00986F20">
        <w:rPr>
          <w:sz w:val="28"/>
          <w:szCs w:val="28"/>
        </w:rPr>
        <w:t xml:space="preserve"> на гражданскую службу,</w:t>
      </w:r>
      <w:r>
        <w:rPr>
          <w:sz w:val="28"/>
          <w:szCs w:val="28"/>
        </w:rPr>
        <w:t xml:space="preserve"> является представление руководителя структурного подразделения органа государственной власти, согласованное с кадровой службой органа государственной власти.</w:t>
      </w:r>
    </w:p>
    <w:p w:rsidR="00955E5D" w:rsidRDefault="00955E5D" w:rsidP="00955E5D">
      <w:pPr>
        <w:spacing w:line="346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Назначение наставника гражданскому служащему либо гражданину, включенному в кадровый резерв, осуществляется по рекомендации рабочей группы или конкурсной либо аттестационной комиссии органа государственной власти с указанием срока наставничества.</w:t>
      </w:r>
    </w:p>
    <w:p w:rsidR="00955E5D" w:rsidRDefault="00955E5D" w:rsidP="00955E5D">
      <w:pPr>
        <w:spacing w:line="346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Наставничество устанавливается продолжительностью от трех месяцев до одного года без учета времени профессиональной подготовки или переподготовки гражданского служащего.</w:t>
      </w:r>
    </w:p>
    <w:p w:rsidR="00955E5D" w:rsidRDefault="00955E5D" w:rsidP="00955E5D">
      <w:pPr>
        <w:spacing w:line="346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923C0F">
        <w:rPr>
          <w:sz w:val="28"/>
          <w:szCs w:val="28"/>
        </w:rPr>
        <w:t>азначен</w:t>
      </w:r>
      <w:r>
        <w:rPr>
          <w:sz w:val="28"/>
          <w:szCs w:val="28"/>
        </w:rPr>
        <w:t>ие</w:t>
      </w:r>
      <w:r w:rsidRPr="00923C0F">
        <w:rPr>
          <w:sz w:val="28"/>
          <w:szCs w:val="28"/>
        </w:rPr>
        <w:t xml:space="preserve"> наставник</w:t>
      </w:r>
      <w:r>
        <w:rPr>
          <w:sz w:val="28"/>
          <w:szCs w:val="28"/>
        </w:rPr>
        <w:t>а</w:t>
      </w:r>
      <w:r w:rsidRPr="00923C0F">
        <w:rPr>
          <w:sz w:val="28"/>
          <w:szCs w:val="28"/>
        </w:rPr>
        <w:t xml:space="preserve"> для гражданск</w:t>
      </w:r>
      <w:r>
        <w:rPr>
          <w:sz w:val="28"/>
          <w:szCs w:val="28"/>
        </w:rPr>
        <w:t>ого</w:t>
      </w:r>
      <w:r w:rsidRPr="00923C0F">
        <w:rPr>
          <w:sz w:val="28"/>
          <w:szCs w:val="28"/>
        </w:rPr>
        <w:t xml:space="preserve"> служащ</w:t>
      </w:r>
      <w:r>
        <w:rPr>
          <w:sz w:val="28"/>
          <w:szCs w:val="28"/>
        </w:rPr>
        <w:t xml:space="preserve">его либо </w:t>
      </w:r>
      <w:r w:rsidRPr="00923C0F">
        <w:rPr>
          <w:sz w:val="28"/>
          <w:szCs w:val="28"/>
        </w:rPr>
        <w:t>граждан</w:t>
      </w:r>
      <w:r>
        <w:rPr>
          <w:sz w:val="28"/>
          <w:szCs w:val="28"/>
        </w:rPr>
        <w:t>ина</w:t>
      </w:r>
      <w:r w:rsidRPr="00923C0F">
        <w:rPr>
          <w:sz w:val="28"/>
          <w:szCs w:val="28"/>
        </w:rPr>
        <w:t>, включенн</w:t>
      </w:r>
      <w:r>
        <w:rPr>
          <w:sz w:val="28"/>
          <w:szCs w:val="28"/>
        </w:rPr>
        <w:t>ого</w:t>
      </w:r>
      <w:r w:rsidRPr="00923C0F">
        <w:rPr>
          <w:sz w:val="28"/>
          <w:szCs w:val="28"/>
        </w:rPr>
        <w:t xml:space="preserve"> в кадровый резерв</w:t>
      </w:r>
      <w:r>
        <w:rPr>
          <w:sz w:val="28"/>
          <w:szCs w:val="28"/>
        </w:rPr>
        <w:t xml:space="preserve">, </w:t>
      </w:r>
      <w:r w:rsidRPr="00923C0F">
        <w:rPr>
          <w:sz w:val="28"/>
          <w:szCs w:val="28"/>
        </w:rPr>
        <w:t xml:space="preserve">оформляется </w:t>
      </w:r>
      <w:r>
        <w:rPr>
          <w:sz w:val="28"/>
          <w:szCs w:val="28"/>
        </w:rPr>
        <w:t>правовым актом</w:t>
      </w:r>
      <w:r w:rsidRPr="00923C0F">
        <w:rPr>
          <w:sz w:val="28"/>
          <w:szCs w:val="28"/>
        </w:rPr>
        <w:t xml:space="preserve"> представителя нанимателя</w:t>
      </w:r>
      <w:r>
        <w:rPr>
          <w:sz w:val="28"/>
          <w:szCs w:val="28"/>
        </w:rPr>
        <w:t>.</w:t>
      </w:r>
    </w:p>
    <w:p w:rsidR="00955E5D" w:rsidRDefault="00955E5D" w:rsidP="00955E5D">
      <w:pPr>
        <w:spacing w:line="346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 Замена наставника оформляется правовым актом представителя нанимателя в случаях:</w:t>
      </w:r>
    </w:p>
    <w:p w:rsidR="00955E5D" w:rsidRDefault="00955E5D" w:rsidP="00955E5D">
      <w:pPr>
        <w:spacing w:line="346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 увольнения наставника;</w:t>
      </w:r>
    </w:p>
    <w:p w:rsidR="00955E5D" w:rsidRDefault="00955E5D" w:rsidP="00955E5D">
      <w:pPr>
        <w:spacing w:line="346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 окончания срока гражданско-правового договора, заключенного с наставником;</w:t>
      </w:r>
    </w:p>
    <w:p w:rsidR="00955E5D" w:rsidRPr="00466B28" w:rsidRDefault="00955E5D" w:rsidP="00955E5D">
      <w:pPr>
        <w:spacing w:line="346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 </w:t>
      </w:r>
      <w:r w:rsidRPr="00466B28">
        <w:rPr>
          <w:sz w:val="28"/>
          <w:szCs w:val="28"/>
        </w:rPr>
        <w:t>перевода на другую работу наставника или лица, в отношении которого применяется наставничество;</w:t>
      </w:r>
    </w:p>
    <w:p w:rsidR="00955E5D" w:rsidRDefault="00955E5D" w:rsidP="00955E5D">
      <w:pPr>
        <w:spacing w:line="346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 привлечения наставника к дисциплинарной ответственности.</w:t>
      </w:r>
    </w:p>
    <w:p w:rsidR="00955E5D" w:rsidRDefault="00955E5D" w:rsidP="00955E5D">
      <w:pPr>
        <w:spacing w:line="346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Функции к</w:t>
      </w:r>
      <w:r w:rsidRPr="00C969A9">
        <w:rPr>
          <w:sz w:val="28"/>
          <w:szCs w:val="28"/>
        </w:rPr>
        <w:t>оординац</w:t>
      </w:r>
      <w:r>
        <w:rPr>
          <w:sz w:val="28"/>
          <w:szCs w:val="28"/>
        </w:rPr>
        <w:t>ии работ по наставничеству возлагаются на кадровую службу органа государственной власти.</w:t>
      </w:r>
    </w:p>
    <w:p w:rsidR="00955E5D" w:rsidRDefault="00955E5D" w:rsidP="00955E5D">
      <w:pPr>
        <w:spacing w:line="346" w:lineRule="exact"/>
        <w:ind w:firstLine="720"/>
        <w:jc w:val="both"/>
        <w:rPr>
          <w:sz w:val="28"/>
          <w:szCs w:val="28"/>
        </w:rPr>
      </w:pPr>
    </w:p>
    <w:p w:rsidR="00955E5D" w:rsidRDefault="00955E5D" w:rsidP="00955E5D">
      <w:pPr>
        <w:spacing w:line="346" w:lineRule="exact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2.5. Рабочая группа</w:t>
      </w:r>
    </w:p>
    <w:p w:rsidR="00955E5D" w:rsidRDefault="00955E5D" w:rsidP="00955E5D">
      <w:pPr>
        <w:spacing w:line="346" w:lineRule="exact"/>
        <w:ind w:firstLine="720"/>
        <w:jc w:val="both"/>
        <w:rPr>
          <w:sz w:val="28"/>
          <w:szCs w:val="28"/>
        </w:rPr>
      </w:pPr>
    </w:p>
    <w:p w:rsidR="00955E5D" w:rsidRDefault="00955E5D" w:rsidP="00955E5D">
      <w:pPr>
        <w:spacing w:line="346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Правовым актом представителя нанимателя</w:t>
      </w:r>
      <w:r w:rsidRPr="00351DA6">
        <w:rPr>
          <w:sz w:val="28"/>
          <w:szCs w:val="28"/>
        </w:rPr>
        <w:t xml:space="preserve"> </w:t>
      </w:r>
      <w:r>
        <w:rPr>
          <w:sz w:val="28"/>
          <w:szCs w:val="28"/>
        </w:rPr>
        <w:t>в органе государственной власти создается рабочая группа, а также утверждается ее состав.</w:t>
      </w:r>
    </w:p>
    <w:p w:rsidR="00955E5D" w:rsidRDefault="00955E5D" w:rsidP="00955E5D">
      <w:pPr>
        <w:spacing w:line="346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Основными задачами рабочей группы являются оказание помощи представителю нанимателя в подборе, обучении, воспитании наставников и координация их деятельности.</w:t>
      </w:r>
    </w:p>
    <w:p w:rsidR="00955E5D" w:rsidRDefault="00955E5D" w:rsidP="00955E5D">
      <w:pPr>
        <w:spacing w:line="346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Задачи рабочей группы:</w:t>
      </w:r>
    </w:p>
    <w:p w:rsidR="00955E5D" w:rsidRDefault="00955E5D" w:rsidP="00955E5D">
      <w:pPr>
        <w:spacing w:line="346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 принимать участие в подборе и создании резерва наставников;</w:t>
      </w:r>
    </w:p>
    <w:p w:rsidR="00955E5D" w:rsidRDefault="00955E5D" w:rsidP="00955E5D">
      <w:pPr>
        <w:spacing w:line="346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 оказывать методическую и практическую помощь наставникам в планировании их работы, обучении и воспитании лиц, в отношении которых применяется наставничество;</w:t>
      </w:r>
    </w:p>
    <w:p w:rsidR="00955E5D" w:rsidRDefault="00955E5D" w:rsidP="00955E5D">
      <w:pPr>
        <w:spacing w:line="346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 изучать, обобщать и распространять передовой опыт работы наставников;</w:t>
      </w:r>
    </w:p>
    <w:p w:rsidR="00955E5D" w:rsidRDefault="00955E5D" w:rsidP="00955E5D">
      <w:pPr>
        <w:spacing w:line="346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 рассматривать, в том числе заслушивать на своих заседаниях отчеты наставников и лиц, в отношении которых применено наставничество, о проделанной работе.</w:t>
      </w:r>
    </w:p>
    <w:p w:rsidR="00955E5D" w:rsidRDefault="00955E5D" w:rsidP="00955E5D">
      <w:pPr>
        <w:spacing w:line="346" w:lineRule="exact"/>
        <w:ind w:firstLine="720"/>
        <w:jc w:val="both"/>
        <w:rPr>
          <w:sz w:val="28"/>
          <w:szCs w:val="28"/>
        </w:rPr>
      </w:pPr>
    </w:p>
    <w:p w:rsidR="00955E5D" w:rsidRDefault="00955E5D" w:rsidP="00955E5D">
      <w:pPr>
        <w:spacing w:line="346" w:lineRule="exact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2.6. Организация работы наставника</w:t>
      </w:r>
    </w:p>
    <w:p w:rsidR="00955E5D" w:rsidRDefault="00955E5D" w:rsidP="00955E5D">
      <w:pPr>
        <w:spacing w:line="346" w:lineRule="exact"/>
        <w:ind w:firstLine="720"/>
        <w:jc w:val="both"/>
        <w:rPr>
          <w:sz w:val="28"/>
          <w:szCs w:val="28"/>
        </w:rPr>
      </w:pPr>
    </w:p>
    <w:p w:rsidR="00955E5D" w:rsidRDefault="00955E5D" w:rsidP="00955E5D">
      <w:pPr>
        <w:spacing w:line="346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 Организация работы наставников и контроль за их деятельностью возлагается на руководителя кадровой службы органа государственной власти, который: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 взаимодействуют с рабочей группой, координирует и направляет ее деятельность;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 анализирует, обобщает и распространяет положительный опыт работы наставников;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 создает необходимые условия для совместного несения службы наставника с лицами, в отношении которых применено наставничество;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 определяет меры поощрения наставников.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 Непосредственную ответственность за работу наставников с лицами, в отношении которых применяется наставничество, несут руководители структурных подразделений органов государственной власти, которые: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 утверждают индивидуальный план работы наставников;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 проводят инструктажи наставников и лиц, в отношении которых применяется наставничество, обеспечивают им возможность осуществления своих обязанностей;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 осуществляют систематический контроль за ходом обучения и работой наставника;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 утверждают отчеты лица, в отношении которого применено наставничество, и наставника.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</w:p>
    <w:p w:rsidR="00955E5D" w:rsidRDefault="00955E5D" w:rsidP="00955E5D">
      <w:pPr>
        <w:spacing w:line="350" w:lineRule="exact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2.7. Обязанности, права и ответственность наставника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Наставник обязан: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 знать Конституцию Российской Федерации, </w:t>
      </w:r>
      <w:r>
        <w:rPr>
          <w:color w:val="000000"/>
          <w:sz w:val="28"/>
          <w:szCs w:val="28"/>
        </w:rPr>
        <w:t>федеральные</w:t>
      </w:r>
      <w:r w:rsidRPr="00DB05B0">
        <w:rPr>
          <w:color w:val="000000"/>
          <w:sz w:val="28"/>
          <w:szCs w:val="28"/>
        </w:rPr>
        <w:t xml:space="preserve"> конституционн</w:t>
      </w:r>
      <w:r>
        <w:rPr>
          <w:color w:val="000000"/>
          <w:sz w:val="28"/>
          <w:szCs w:val="28"/>
        </w:rPr>
        <w:t>ые</w:t>
      </w:r>
      <w:r w:rsidRPr="00DB05B0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ы</w:t>
      </w:r>
      <w:r w:rsidRPr="00DB05B0">
        <w:rPr>
          <w:color w:val="000000"/>
          <w:sz w:val="28"/>
          <w:szCs w:val="28"/>
        </w:rPr>
        <w:t>, федеральн</w:t>
      </w:r>
      <w:r>
        <w:rPr>
          <w:color w:val="000000"/>
          <w:sz w:val="28"/>
          <w:szCs w:val="28"/>
        </w:rPr>
        <w:t>ые</w:t>
      </w:r>
      <w:r w:rsidRPr="00DB05B0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ы, указы</w:t>
      </w:r>
      <w:r w:rsidRPr="00DB05B0">
        <w:rPr>
          <w:color w:val="000000"/>
          <w:sz w:val="28"/>
          <w:szCs w:val="28"/>
        </w:rPr>
        <w:t xml:space="preserve"> Президента Российской Федерации и постановлен</w:t>
      </w:r>
      <w:r>
        <w:rPr>
          <w:color w:val="000000"/>
          <w:sz w:val="28"/>
          <w:szCs w:val="28"/>
        </w:rPr>
        <w:t>ия</w:t>
      </w:r>
      <w:r w:rsidRPr="00DB05B0">
        <w:rPr>
          <w:color w:val="000000"/>
          <w:sz w:val="28"/>
          <w:szCs w:val="28"/>
        </w:rPr>
        <w:t xml:space="preserve"> Правите</w:t>
      </w:r>
      <w:r>
        <w:rPr>
          <w:color w:val="000000"/>
          <w:sz w:val="28"/>
          <w:szCs w:val="28"/>
        </w:rPr>
        <w:t>льства Российской Федерации, иные</w:t>
      </w:r>
      <w:r w:rsidRPr="00DB05B0">
        <w:rPr>
          <w:color w:val="000000"/>
          <w:sz w:val="28"/>
          <w:szCs w:val="28"/>
        </w:rPr>
        <w:t xml:space="preserve"> нормативн</w:t>
      </w:r>
      <w:r>
        <w:rPr>
          <w:color w:val="000000"/>
          <w:sz w:val="28"/>
          <w:szCs w:val="28"/>
        </w:rPr>
        <w:t>ые правовые акты</w:t>
      </w:r>
      <w:r w:rsidRPr="00DB05B0">
        <w:rPr>
          <w:color w:val="000000"/>
          <w:sz w:val="28"/>
          <w:szCs w:val="28"/>
        </w:rPr>
        <w:t xml:space="preserve"> и служебн</w:t>
      </w:r>
      <w:r>
        <w:rPr>
          <w:color w:val="000000"/>
          <w:sz w:val="28"/>
          <w:szCs w:val="28"/>
        </w:rPr>
        <w:t>ые</w:t>
      </w:r>
      <w:r w:rsidRPr="00DB05B0">
        <w:rPr>
          <w:color w:val="000000"/>
          <w:sz w:val="28"/>
          <w:szCs w:val="28"/>
        </w:rPr>
        <w:t xml:space="preserve"> документ</w:t>
      </w:r>
      <w:r>
        <w:rPr>
          <w:color w:val="000000"/>
          <w:sz w:val="28"/>
          <w:szCs w:val="28"/>
        </w:rPr>
        <w:t>ы</w:t>
      </w:r>
      <w:r w:rsidRPr="00DB05B0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а также требования нормативных актов, определяющих служебную деятельность лица, в отношении которого применяется наставничество;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б) изучать деловые и морально-психологические качества лиц, в отношении которых применяется наставничество, их отношение к службе, поведение в коллективе;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 оказывать лицам, в отношении которых применяется наставничество, всестороннюю помощь </w:t>
      </w:r>
      <w:r w:rsidRPr="005F5422">
        <w:rPr>
          <w:sz w:val="28"/>
          <w:szCs w:val="28"/>
        </w:rPr>
        <w:t xml:space="preserve">в их профессиональном становлении, приобретении профессиональных </w:t>
      </w:r>
      <w:r>
        <w:rPr>
          <w:sz w:val="28"/>
          <w:szCs w:val="28"/>
        </w:rPr>
        <w:t xml:space="preserve">знаний, умений, </w:t>
      </w:r>
      <w:r w:rsidRPr="005F5422">
        <w:rPr>
          <w:sz w:val="28"/>
          <w:szCs w:val="28"/>
        </w:rPr>
        <w:t>навыков выполнения служебных обязанностей, адаптац</w:t>
      </w:r>
      <w:r>
        <w:rPr>
          <w:sz w:val="28"/>
          <w:szCs w:val="28"/>
        </w:rPr>
        <w:t>ии</w:t>
      </w:r>
      <w:r w:rsidRPr="005F5422">
        <w:rPr>
          <w:sz w:val="28"/>
          <w:szCs w:val="28"/>
        </w:rPr>
        <w:t xml:space="preserve"> в коллективе, а также </w:t>
      </w:r>
      <w:r>
        <w:rPr>
          <w:sz w:val="28"/>
          <w:szCs w:val="28"/>
        </w:rPr>
        <w:t>развитии профессионально-значимых качеств личности;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г) своевременно принимать профилактические меры по недопущению нарушений законности и дисциплины лицами, в отношении которых применяется наставничество;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д) содействовать расширению кругозора, повышению общеобразовательного и культурного уровня лиц, в отношении которых применяется наставничество;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е) вносить предложения непосредственному руководителю о поощрении или наложении взыскания на лицо, в отношении которого применено наставничество, удовлетворении его запросов;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ж) составлять ежеквартальный план работы с лицом, в отношении которого применяется наставничество, и отчитываться о работе с ним перед представителем нанимателя, руководителем структурного подразделения органа государственной власти, рабочей группой, вести журналы (дневники) работы наставника;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з) составлять отчет по итогам наставничества.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Наставник несет ответственность: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а) за соблюдение честности и объективности оценки при подготовке отчетов (промежуточных и итоговых) о результатах наставничества.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Наставник имеет право: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 участвовать в аттестации лица, в отношении которого применяется наставничество;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б) вносить предложения о поощрении, наложении взыскания, премировании лица, в отношении которого применяется наставничество.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</w:p>
    <w:p w:rsidR="00955E5D" w:rsidRDefault="00955E5D" w:rsidP="00955E5D">
      <w:pPr>
        <w:spacing w:line="350" w:lineRule="exact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2.8. Обязанности лица, в отношении которого применяется наставничество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Лицо, в отношении которого применяется наставничество, обязано: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 изучать Конституцию Российской Федерации, </w:t>
      </w:r>
      <w:r>
        <w:rPr>
          <w:color w:val="000000"/>
          <w:sz w:val="28"/>
          <w:szCs w:val="28"/>
        </w:rPr>
        <w:t>федеральные</w:t>
      </w:r>
      <w:r w:rsidRPr="00DB05B0">
        <w:rPr>
          <w:color w:val="000000"/>
          <w:sz w:val="28"/>
          <w:szCs w:val="28"/>
        </w:rPr>
        <w:t xml:space="preserve"> конституционн</w:t>
      </w:r>
      <w:r>
        <w:rPr>
          <w:color w:val="000000"/>
          <w:sz w:val="28"/>
          <w:szCs w:val="28"/>
        </w:rPr>
        <w:t>ые</w:t>
      </w:r>
      <w:r w:rsidRPr="00DB05B0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ы</w:t>
      </w:r>
      <w:r w:rsidRPr="00DB05B0">
        <w:rPr>
          <w:color w:val="000000"/>
          <w:sz w:val="28"/>
          <w:szCs w:val="28"/>
        </w:rPr>
        <w:t>, федеральн</w:t>
      </w:r>
      <w:r>
        <w:rPr>
          <w:color w:val="000000"/>
          <w:sz w:val="28"/>
          <w:szCs w:val="28"/>
        </w:rPr>
        <w:t>ые</w:t>
      </w:r>
      <w:r w:rsidRPr="00DB05B0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ы, указы</w:t>
      </w:r>
      <w:r w:rsidRPr="00DB05B0">
        <w:rPr>
          <w:color w:val="000000"/>
          <w:sz w:val="28"/>
          <w:szCs w:val="28"/>
        </w:rPr>
        <w:t xml:space="preserve"> Президента Российской Федерации и постановлен</w:t>
      </w:r>
      <w:r>
        <w:rPr>
          <w:color w:val="000000"/>
          <w:sz w:val="28"/>
          <w:szCs w:val="28"/>
        </w:rPr>
        <w:t>ия</w:t>
      </w:r>
      <w:r w:rsidRPr="00DB05B0">
        <w:rPr>
          <w:color w:val="000000"/>
          <w:sz w:val="28"/>
          <w:szCs w:val="28"/>
        </w:rPr>
        <w:t xml:space="preserve"> Правите</w:t>
      </w:r>
      <w:r>
        <w:rPr>
          <w:color w:val="000000"/>
          <w:sz w:val="28"/>
          <w:szCs w:val="28"/>
        </w:rPr>
        <w:t>льства Российской Федерации, иные</w:t>
      </w:r>
      <w:r w:rsidRPr="00DB05B0">
        <w:rPr>
          <w:color w:val="000000"/>
          <w:sz w:val="28"/>
          <w:szCs w:val="28"/>
        </w:rPr>
        <w:t xml:space="preserve"> нормативн</w:t>
      </w:r>
      <w:r>
        <w:rPr>
          <w:color w:val="000000"/>
          <w:sz w:val="28"/>
          <w:szCs w:val="28"/>
        </w:rPr>
        <w:t>ые правовые акты</w:t>
      </w:r>
      <w:r>
        <w:rPr>
          <w:sz w:val="28"/>
          <w:szCs w:val="28"/>
        </w:rPr>
        <w:t>, определяющие его служебную деятельность, структуру, штаты, особенности деятельности структурного подразделения и функциональные обязанности по занимаемой должности;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б) выполнять индивидуальный план обучения в установленные сроки и составлять отчет по итогам прохождения наставничества;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в) 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г) учиться у наставника передовым методам и формам работы, правильно строить свои взаимоотношения с ним;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д) совершенствовать свой общеобразовательный и культурный уровень, хранить и приумножать лучшие традиции органа государственной власти;</w:t>
      </w:r>
    </w:p>
    <w:p w:rsidR="00955E5D" w:rsidRDefault="00955E5D" w:rsidP="00955E5D">
      <w:pPr>
        <w:spacing w:after="600"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е) периодически отчитываться о своей работе перед непосредственным руководителем.</w:t>
      </w:r>
    </w:p>
    <w:p w:rsidR="00955E5D" w:rsidRDefault="00955E5D" w:rsidP="00955E5D">
      <w:pPr>
        <w:spacing w:line="350" w:lineRule="exact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2.9. Решения, принимаемые по результатам наставничества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По истечении срока наставничества и по результатам рассмотрения</w:t>
      </w:r>
      <w:r>
        <w:rPr>
          <w:sz w:val="28"/>
          <w:szCs w:val="28"/>
        </w:rPr>
        <w:t xml:space="preserve">, в том числе заслушивания на заседаниях </w:t>
      </w:r>
      <w:r>
        <w:rPr>
          <w:bCs/>
          <w:sz w:val="28"/>
          <w:szCs w:val="28"/>
        </w:rPr>
        <w:t>рабочей группы</w:t>
      </w:r>
      <w:r>
        <w:rPr>
          <w:sz w:val="28"/>
          <w:szCs w:val="28"/>
        </w:rPr>
        <w:t xml:space="preserve"> отчета наставника и лица, в отношении которого применено наставничество, о проделанной работе рабочая группа рекомендует представителю нанимателя принять одно из следующих решений: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В отношении </w:t>
      </w:r>
      <w:r w:rsidRPr="00986F20">
        <w:rPr>
          <w:sz w:val="28"/>
          <w:szCs w:val="28"/>
        </w:rPr>
        <w:t>гражданских служащих, впервые принятых на гражданскую службу, на период испытательного срока</w:t>
      </w:r>
      <w:r>
        <w:rPr>
          <w:sz w:val="28"/>
          <w:szCs w:val="28"/>
        </w:rPr>
        <w:t xml:space="preserve">: </w:t>
      </w:r>
    </w:p>
    <w:p w:rsidR="00955E5D" w:rsidRPr="00FF363A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а) </w:t>
      </w:r>
      <w:r w:rsidRPr="00FF363A">
        <w:rPr>
          <w:sz w:val="28"/>
          <w:szCs w:val="28"/>
        </w:rPr>
        <w:t>гражданский служащий успешно прошел наставничество и соответствует замещаемой должности гражданской службы;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 по </w:t>
      </w:r>
      <w:r w:rsidRPr="00FF363A">
        <w:rPr>
          <w:bCs/>
          <w:sz w:val="28"/>
          <w:szCs w:val="28"/>
        </w:rPr>
        <w:t>результатам прохождения наставничества</w:t>
      </w:r>
      <w:r>
        <w:rPr>
          <w:bCs/>
          <w:sz w:val="28"/>
          <w:szCs w:val="28"/>
        </w:rPr>
        <w:t xml:space="preserve"> </w:t>
      </w:r>
      <w:r w:rsidRPr="00FF363A">
        <w:rPr>
          <w:sz w:val="28"/>
          <w:szCs w:val="28"/>
        </w:rPr>
        <w:t>гражданский служащий не соответствует замещаемой должности гражданской службы.</w:t>
      </w:r>
    </w:p>
    <w:p w:rsidR="00955E5D" w:rsidRPr="00E94DE4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 w:rsidRPr="00E94DE4">
        <w:rPr>
          <w:sz w:val="28"/>
          <w:szCs w:val="28"/>
        </w:rPr>
        <w:t>При неудовлетворительном результате прохождения наставничества представитель нанимателя имеет право</w:t>
      </w:r>
      <w:r>
        <w:rPr>
          <w:sz w:val="28"/>
          <w:szCs w:val="28"/>
        </w:rPr>
        <w:t xml:space="preserve"> </w:t>
      </w:r>
      <w:r w:rsidRPr="00E94DE4">
        <w:rPr>
          <w:sz w:val="28"/>
          <w:szCs w:val="28"/>
        </w:rPr>
        <w:t>до истечения срока испытания расторгнуть служебный контракт с гражданским служащим, предупредив его об этом в письменной форме не позднее чем за три дня с указанием причин, послуживших основанием для признания этого гражданского служащего не выдержавшим испытание.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 отношении </w:t>
      </w:r>
      <w:r w:rsidRPr="00986F20">
        <w:rPr>
          <w:sz w:val="28"/>
          <w:szCs w:val="28"/>
        </w:rPr>
        <w:t>гражданских служащих, назначенных на должность гражданской службы в порядке должностного роста</w:t>
      </w:r>
      <w:r>
        <w:rPr>
          <w:sz w:val="28"/>
          <w:szCs w:val="28"/>
        </w:rPr>
        <w:t>:</w:t>
      </w:r>
    </w:p>
    <w:p w:rsidR="00955E5D" w:rsidRPr="009B20C5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 w:rsidRPr="00FF363A">
        <w:rPr>
          <w:sz w:val="28"/>
          <w:szCs w:val="28"/>
        </w:rPr>
        <w:t xml:space="preserve">гражданский служащий успешно прошел наставничество и </w:t>
      </w:r>
      <w:r w:rsidRPr="009B20C5">
        <w:rPr>
          <w:sz w:val="28"/>
          <w:szCs w:val="28"/>
        </w:rPr>
        <w:t>соответствует замещаемой должности гражданской службы;</w:t>
      </w:r>
    </w:p>
    <w:p w:rsidR="00955E5D" w:rsidRPr="009B20C5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 w:rsidRPr="009B20C5">
        <w:rPr>
          <w:sz w:val="28"/>
          <w:szCs w:val="28"/>
        </w:rPr>
        <w:t>б) по результатам прохождения наставничества гражданский служащий не показал успешных результатов.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 w:rsidRPr="009B20C5">
        <w:rPr>
          <w:sz w:val="28"/>
          <w:szCs w:val="28"/>
        </w:rPr>
        <w:t>При неудовлетворительном результате прохождения наставничества рабочая группа может:</w:t>
      </w:r>
    </w:p>
    <w:p w:rsidR="00955E5D" w:rsidRDefault="00955E5D" w:rsidP="00955E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 случае, если было предусмотрено испытание гражданского служащего, представитель нанимателя имеет право предоставить гражданскому служащему ранее замещаемую должность гражданской службы или до истечения срока испытания расторгнуть служебный контракт с гражданским служащим, предупредив его об этом в письменной форме не позднее чем за три дня с указанием причин, послуживших основанием для признания этого гражданского служащего не выдержавшим испытание;</w:t>
      </w:r>
    </w:p>
    <w:p w:rsidR="00955E5D" w:rsidRPr="00E30DC4" w:rsidRDefault="00955E5D" w:rsidP="00955E5D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- в случае, если </w:t>
      </w:r>
      <w:r w:rsidRPr="00D649D6">
        <w:rPr>
          <w:sz w:val="28"/>
          <w:szCs w:val="28"/>
        </w:rPr>
        <w:t>назначение не предусматривало испытательного срока, рабочая группа имеет право рекомендовать в отношении гражданского служащего проведение внеочередной аттестации на предмет установления соответствия занимаемой должности в соответствии с нормами, установленным законодательством.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 В отношении гражданских служащих и граждан, включенных в резерв:</w:t>
      </w:r>
    </w:p>
    <w:p w:rsidR="00955E5D" w:rsidRPr="00FF363A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 </w:t>
      </w:r>
      <w:r>
        <w:rPr>
          <w:bCs/>
          <w:sz w:val="28"/>
          <w:szCs w:val="28"/>
        </w:rPr>
        <w:t>лицо, включенное в кадровый резерв,</w:t>
      </w:r>
      <w:r>
        <w:rPr>
          <w:sz w:val="28"/>
          <w:szCs w:val="28"/>
        </w:rPr>
        <w:t xml:space="preserve"> успешно прошло</w:t>
      </w:r>
      <w:r w:rsidRPr="00FF363A">
        <w:rPr>
          <w:sz w:val="28"/>
          <w:szCs w:val="28"/>
        </w:rPr>
        <w:t xml:space="preserve"> наставничество и </w:t>
      </w:r>
      <w:r>
        <w:rPr>
          <w:sz w:val="28"/>
          <w:szCs w:val="28"/>
        </w:rPr>
        <w:t xml:space="preserve">может быть рекомендовано к назначению на соответствующую должность </w:t>
      </w:r>
      <w:r w:rsidRPr="00FF363A">
        <w:rPr>
          <w:sz w:val="28"/>
          <w:szCs w:val="28"/>
        </w:rPr>
        <w:t>гражданской службы;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 по </w:t>
      </w:r>
      <w:r w:rsidRPr="00FF363A">
        <w:rPr>
          <w:bCs/>
          <w:sz w:val="28"/>
          <w:szCs w:val="28"/>
        </w:rPr>
        <w:t>результатам прохождения наставничества</w:t>
      </w:r>
      <w:r>
        <w:rPr>
          <w:bCs/>
          <w:sz w:val="28"/>
          <w:szCs w:val="28"/>
        </w:rPr>
        <w:t xml:space="preserve"> лицо, включенное в кадровый резерв, не может быть рекомендовано к назначению на соответствующую должность</w:t>
      </w:r>
      <w:r w:rsidRPr="00FF363A">
        <w:rPr>
          <w:sz w:val="28"/>
          <w:szCs w:val="28"/>
        </w:rPr>
        <w:t xml:space="preserve"> гражданской службы.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В отношении гражданских служащих, которые по результатам аттестации признаны </w:t>
      </w:r>
      <w:r w:rsidRPr="008E277C">
        <w:rPr>
          <w:sz w:val="28"/>
          <w:szCs w:val="28"/>
        </w:rPr>
        <w:t>соответству</w:t>
      </w:r>
      <w:r>
        <w:rPr>
          <w:sz w:val="28"/>
          <w:szCs w:val="28"/>
        </w:rPr>
        <w:t xml:space="preserve">ющими </w:t>
      </w:r>
      <w:r w:rsidRPr="008E277C">
        <w:rPr>
          <w:sz w:val="28"/>
          <w:szCs w:val="28"/>
        </w:rPr>
        <w:t xml:space="preserve">замещаемой должности гражданской службы при условии успешного прохождения </w:t>
      </w:r>
      <w:r w:rsidRPr="008E277C">
        <w:rPr>
          <w:sz w:val="28"/>
          <w:szCs w:val="28"/>
        </w:rPr>
        <w:lastRenderedPageBreak/>
        <w:t>профессиональной переподготовки или повышения квалификации</w:t>
      </w:r>
      <w:r>
        <w:rPr>
          <w:sz w:val="28"/>
          <w:szCs w:val="28"/>
        </w:rPr>
        <w:t xml:space="preserve"> или не </w:t>
      </w:r>
      <w:r w:rsidRPr="008E277C">
        <w:rPr>
          <w:sz w:val="28"/>
          <w:szCs w:val="28"/>
        </w:rPr>
        <w:t>соответствующими</w:t>
      </w:r>
      <w:r w:rsidRPr="00EB6CCA">
        <w:rPr>
          <w:rFonts w:ascii="Calibri" w:hAnsi="Calibri" w:cs="Calibri"/>
          <w:bCs/>
        </w:rPr>
        <w:t xml:space="preserve"> </w:t>
      </w:r>
      <w:r>
        <w:rPr>
          <w:sz w:val="28"/>
          <w:szCs w:val="28"/>
        </w:rPr>
        <w:t>замещаемой должности;</w:t>
      </w:r>
    </w:p>
    <w:p w:rsidR="00955E5D" w:rsidRPr="001115EF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FF363A">
        <w:rPr>
          <w:sz w:val="28"/>
          <w:szCs w:val="28"/>
        </w:rPr>
        <w:t xml:space="preserve">гражданский служащий успешно прошел наставничество и </w:t>
      </w:r>
      <w:r w:rsidRPr="001115EF">
        <w:rPr>
          <w:sz w:val="28"/>
          <w:szCs w:val="28"/>
        </w:rPr>
        <w:t>соответствует замещаемой должности гражданской службы;</w:t>
      </w:r>
    </w:p>
    <w:p w:rsidR="00955E5D" w:rsidRPr="001115EF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 w:rsidRPr="001115EF">
        <w:rPr>
          <w:sz w:val="28"/>
          <w:szCs w:val="28"/>
        </w:rPr>
        <w:t>б) по итогам прохождения наставничества гражданский служащий не показал успешных результатов.</w:t>
      </w:r>
    </w:p>
    <w:p w:rsidR="00955E5D" w:rsidRPr="00E94DE4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 w:rsidRPr="001115EF">
        <w:rPr>
          <w:sz w:val="28"/>
          <w:szCs w:val="28"/>
        </w:rPr>
        <w:t>При неудовлетворительном результате прохождения наставничества представитель нанимателя имеет право предоставить гражданскому служащему иную должность гражданской службы, в том числе ранее замещаемую.</w:t>
      </w:r>
    </w:p>
    <w:p w:rsidR="00955E5D" w:rsidRPr="00E94DE4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 w:rsidRPr="00E94DE4">
        <w:rPr>
          <w:sz w:val="28"/>
          <w:szCs w:val="28"/>
        </w:rPr>
        <w:t>Решение представителя нанимателя гражданский служащий вправе обжаловать в суд.</w:t>
      </w:r>
    </w:p>
    <w:p w:rsidR="00955E5D" w:rsidRDefault="00955E5D" w:rsidP="00955E5D">
      <w:pPr>
        <w:autoSpaceDE w:val="0"/>
        <w:autoSpaceDN w:val="0"/>
        <w:adjustRightInd w:val="0"/>
        <w:spacing w:line="350" w:lineRule="exact"/>
        <w:ind w:firstLine="540"/>
        <w:jc w:val="center"/>
        <w:rPr>
          <w:sz w:val="28"/>
          <w:szCs w:val="28"/>
        </w:rPr>
      </w:pPr>
    </w:p>
    <w:p w:rsidR="00955E5D" w:rsidRDefault="00955E5D" w:rsidP="00955E5D">
      <w:pPr>
        <w:autoSpaceDE w:val="0"/>
        <w:autoSpaceDN w:val="0"/>
        <w:adjustRightInd w:val="0"/>
        <w:spacing w:line="350" w:lineRule="exact"/>
        <w:ind w:firstLine="540"/>
        <w:jc w:val="center"/>
        <w:rPr>
          <w:sz w:val="28"/>
          <w:szCs w:val="28"/>
        </w:rPr>
      </w:pPr>
    </w:p>
    <w:p w:rsidR="00955E5D" w:rsidRDefault="00955E5D" w:rsidP="00955E5D">
      <w:pPr>
        <w:autoSpaceDE w:val="0"/>
        <w:autoSpaceDN w:val="0"/>
        <w:adjustRightInd w:val="0"/>
        <w:spacing w:line="350" w:lineRule="exact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2.10. Стимулирование работы наставников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 исполнение обязанностей к наставнику могут быть применены как материальные, так и нематериальные меры стимулирования и мотивации: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Наставнику может выплачиваться ежемесячная надбавка в размере 10 процентов от должностного оклада за каждое лицо, в отношении которого применено наставничество, но не более 50 процентов. Указанная надбавка выплачивается за счет и в пределах средств, выделяемых федеральному государственному органу для выплаты надбавок за высокие достижения в труде или за выполнение особо важной работы.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Выплата производится на основании акта представителя нанимателя о закреплении лица, в отношении которого применяется наставничество, за наставником.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П</w:t>
      </w:r>
      <w:r w:rsidRPr="00C969A9">
        <w:rPr>
          <w:sz w:val="28"/>
          <w:szCs w:val="28"/>
        </w:rPr>
        <w:t xml:space="preserve">редставитель нанимателя вправе </w:t>
      </w:r>
      <w:r>
        <w:rPr>
          <w:sz w:val="28"/>
          <w:szCs w:val="28"/>
        </w:rPr>
        <w:t>предусмотреть поощрительные премии для стимулирования работы наставников за счет средств фонда материального поощрения на основании представления рабочей группы или кадровой службы органа государственной власти.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321321">
        <w:rPr>
          <w:sz w:val="28"/>
          <w:szCs w:val="28"/>
        </w:rPr>
        <w:t>атериальное вознаграждение за функции наставника</w:t>
      </w:r>
      <w:r>
        <w:rPr>
          <w:sz w:val="28"/>
          <w:szCs w:val="28"/>
        </w:rPr>
        <w:t xml:space="preserve"> может устанавливаться в зависимости </w:t>
      </w:r>
      <w:r w:rsidRPr="00321321">
        <w:rPr>
          <w:sz w:val="28"/>
          <w:szCs w:val="28"/>
        </w:rPr>
        <w:t xml:space="preserve">от успешности </w:t>
      </w:r>
      <w:r>
        <w:rPr>
          <w:sz w:val="28"/>
          <w:szCs w:val="28"/>
        </w:rPr>
        <w:t>прохождения наставничества лицами, в отношении которого оно применялось</w:t>
      </w:r>
      <w:r w:rsidRPr="00321321">
        <w:rPr>
          <w:sz w:val="28"/>
          <w:szCs w:val="28"/>
        </w:rPr>
        <w:t>.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47C51">
        <w:rPr>
          <w:sz w:val="28"/>
          <w:szCs w:val="28"/>
        </w:rPr>
        <w:t xml:space="preserve">Зарекомендовавшие себя в роли наставников </w:t>
      </w:r>
      <w:r>
        <w:rPr>
          <w:sz w:val="28"/>
          <w:szCs w:val="28"/>
        </w:rPr>
        <w:t xml:space="preserve">государственные служащие могут быть рекомендованы представителем нанимателя для включения в </w:t>
      </w:r>
      <w:r w:rsidRPr="00347C51">
        <w:rPr>
          <w:sz w:val="28"/>
          <w:szCs w:val="28"/>
        </w:rPr>
        <w:t xml:space="preserve">резерв </w:t>
      </w:r>
      <w:r>
        <w:rPr>
          <w:sz w:val="28"/>
          <w:szCs w:val="28"/>
        </w:rPr>
        <w:t>управленческих кадров органа государственной власти на основании представления рабочей группы.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Назначение наставником, как </w:t>
      </w:r>
      <w:r w:rsidRPr="00347C51">
        <w:rPr>
          <w:sz w:val="28"/>
          <w:szCs w:val="28"/>
        </w:rPr>
        <w:t xml:space="preserve">признание профессиональных заслуг </w:t>
      </w:r>
      <w:r>
        <w:rPr>
          <w:sz w:val="28"/>
          <w:szCs w:val="28"/>
        </w:rPr>
        <w:t xml:space="preserve">сотрудника, </w:t>
      </w:r>
      <w:r w:rsidRPr="00347C51">
        <w:rPr>
          <w:sz w:val="28"/>
          <w:szCs w:val="28"/>
        </w:rPr>
        <w:t>способствует повышению уважения в коллективе</w:t>
      </w:r>
      <w:r>
        <w:rPr>
          <w:sz w:val="28"/>
          <w:szCs w:val="28"/>
        </w:rPr>
        <w:t xml:space="preserve">, выступает </w:t>
      </w:r>
      <w:r w:rsidRPr="00347C51">
        <w:rPr>
          <w:sz w:val="28"/>
          <w:szCs w:val="28"/>
        </w:rPr>
        <w:lastRenderedPageBreak/>
        <w:t>мотивирующ</w:t>
      </w:r>
      <w:r>
        <w:rPr>
          <w:sz w:val="28"/>
          <w:szCs w:val="28"/>
        </w:rPr>
        <w:t>им фактором, а также может учитываться при проведении аттестации гражданских служащих</w:t>
      </w:r>
      <w:r w:rsidRPr="00347C51">
        <w:rPr>
          <w:sz w:val="28"/>
          <w:szCs w:val="28"/>
        </w:rPr>
        <w:t>.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 За продолжительное (в течение пяти лет), успешное обучение и воспитание лиц, в отношении которых применено наставничество, наставник может быть представлен к различным видам поощрения и награждения в соответствии с установленными видами поощрения и награждения органа государственной власти.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</w:p>
    <w:p w:rsidR="00955E5D" w:rsidRDefault="00955E5D" w:rsidP="00955E5D">
      <w:pPr>
        <w:autoSpaceDE w:val="0"/>
        <w:autoSpaceDN w:val="0"/>
        <w:adjustRightInd w:val="0"/>
        <w:spacing w:line="35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III</w:t>
      </w:r>
      <w:r>
        <w:rPr>
          <w:b/>
          <w:bCs/>
          <w:sz w:val="28"/>
          <w:szCs w:val="28"/>
        </w:rPr>
        <w:t xml:space="preserve">. Механизм и этапы внедрения </w:t>
      </w:r>
    </w:p>
    <w:p w:rsidR="00955E5D" w:rsidRPr="00CB161F" w:rsidRDefault="00955E5D" w:rsidP="00955E5D">
      <w:pPr>
        <w:autoSpaceDE w:val="0"/>
        <w:autoSpaceDN w:val="0"/>
        <w:adjustRightInd w:val="0"/>
        <w:spacing w:line="350" w:lineRule="exact"/>
        <w:jc w:val="center"/>
        <w:rPr>
          <w:b/>
          <w:bCs/>
          <w:sz w:val="28"/>
          <w:szCs w:val="28"/>
        </w:rPr>
      </w:pPr>
      <w:r w:rsidRPr="00CB161F">
        <w:rPr>
          <w:b/>
          <w:bCs/>
          <w:sz w:val="28"/>
          <w:szCs w:val="28"/>
        </w:rPr>
        <w:t>института наставничества на гражданской службе</w:t>
      </w:r>
    </w:p>
    <w:p w:rsidR="00955E5D" w:rsidRDefault="00955E5D" w:rsidP="00955E5D">
      <w:pPr>
        <w:spacing w:line="350" w:lineRule="exact"/>
        <w:ind w:firstLine="720"/>
      </w:pP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п</w:t>
      </w:r>
      <w:r w:rsidRPr="009B26E7">
        <w:rPr>
          <w:sz w:val="28"/>
          <w:szCs w:val="28"/>
        </w:rPr>
        <w:t>одпункт</w:t>
      </w:r>
      <w:r>
        <w:rPr>
          <w:sz w:val="28"/>
          <w:szCs w:val="28"/>
        </w:rPr>
        <w:t>а </w:t>
      </w:r>
      <w:r w:rsidRPr="009B26E7">
        <w:rPr>
          <w:sz w:val="28"/>
          <w:szCs w:val="28"/>
        </w:rPr>
        <w:t>«р» пункта</w:t>
      </w:r>
      <w:r>
        <w:rPr>
          <w:sz w:val="28"/>
          <w:szCs w:val="28"/>
        </w:rPr>
        <w:t> </w:t>
      </w:r>
      <w:r w:rsidRPr="009B26E7">
        <w:rPr>
          <w:sz w:val="28"/>
          <w:szCs w:val="28"/>
        </w:rPr>
        <w:t>2 Указа Пре</w:t>
      </w:r>
      <w:r>
        <w:rPr>
          <w:sz w:val="28"/>
          <w:szCs w:val="28"/>
        </w:rPr>
        <w:t>зидента Российской Федерации от </w:t>
      </w:r>
      <w:r w:rsidRPr="009B26E7">
        <w:rPr>
          <w:sz w:val="28"/>
          <w:szCs w:val="28"/>
        </w:rPr>
        <w:t>7 мая 2012 г. № 601 «Об основных направлениях совершенствования системы государственного управления»</w:t>
      </w:r>
      <w:r>
        <w:rPr>
          <w:sz w:val="28"/>
          <w:szCs w:val="28"/>
        </w:rPr>
        <w:t xml:space="preserve">, пункта 7 </w:t>
      </w:r>
      <w:r w:rsidRPr="009B26E7">
        <w:rPr>
          <w:sz w:val="28"/>
          <w:szCs w:val="28"/>
        </w:rPr>
        <w:t>План</w:t>
      </w:r>
      <w:r>
        <w:rPr>
          <w:sz w:val="28"/>
          <w:szCs w:val="28"/>
        </w:rPr>
        <w:t xml:space="preserve">а выполнения мероприятий по внедрению в </w:t>
      </w:r>
      <w:r w:rsidRPr="009B26E7">
        <w:rPr>
          <w:sz w:val="28"/>
          <w:szCs w:val="28"/>
        </w:rPr>
        <w:t>2012</w:t>
      </w:r>
      <w:r>
        <w:rPr>
          <w:sz w:val="28"/>
          <w:szCs w:val="28"/>
        </w:rPr>
        <w:t xml:space="preserve"> – </w:t>
      </w:r>
      <w:r w:rsidRPr="009B26E7">
        <w:rPr>
          <w:sz w:val="28"/>
          <w:szCs w:val="28"/>
        </w:rPr>
        <w:t>2016</w:t>
      </w:r>
      <w:r>
        <w:rPr>
          <w:sz w:val="28"/>
          <w:szCs w:val="28"/>
        </w:rPr>
        <w:t xml:space="preserve"> </w:t>
      </w:r>
      <w:r w:rsidRPr="009B26E7">
        <w:rPr>
          <w:sz w:val="28"/>
          <w:szCs w:val="28"/>
        </w:rPr>
        <w:t>годах новых принципов кадровой политики в системе государственной гражданской службы в рамках реализации</w:t>
      </w:r>
      <w:r>
        <w:rPr>
          <w:sz w:val="28"/>
          <w:szCs w:val="28"/>
        </w:rPr>
        <w:t xml:space="preserve"> п</w:t>
      </w:r>
      <w:r w:rsidRPr="009B26E7">
        <w:rPr>
          <w:sz w:val="28"/>
          <w:szCs w:val="28"/>
        </w:rPr>
        <w:t>одпункт</w:t>
      </w:r>
      <w:r>
        <w:rPr>
          <w:sz w:val="28"/>
          <w:szCs w:val="28"/>
        </w:rPr>
        <w:t>а </w:t>
      </w:r>
      <w:r w:rsidRPr="009B26E7">
        <w:rPr>
          <w:sz w:val="28"/>
          <w:szCs w:val="28"/>
        </w:rPr>
        <w:t>«р» пункта</w:t>
      </w:r>
      <w:r>
        <w:rPr>
          <w:sz w:val="28"/>
          <w:szCs w:val="28"/>
        </w:rPr>
        <w:t> </w:t>
      </w:r>
      <w:r w:rsidRPr="009B26E7">
        <w:rPr>
          <w:sz w:val="28"/>
          <w:szCs w:val="28"/>
        </w:rPr>
        <w:t>2 Указа Пре</w:t>
      </w:r>
      <w:r>
        <w:rPr>
          <w:sz w:val="28"/>
          <w:szCs w:val="28"/>
        </w:rPr>
        <w:t>зидента Российской Федерации от </w:t>
      </w:r>
      <w:r w:rsidRPr="009B26E7">
        <w:rPr>
          <w:sz w:val="28"/>
          <w:szCs w:val="28"/>
        </w:rPr>
        <w:t>7 мая 2012 г. № 601 «Об основных направлениях совершенствования системы государственного управления»</w:t>
      </w:r>
      <w:r>
        <w:rPr>
          <w:sz w:val="28"/>
          <w:szCs w:val="28"/>
        </w:rPr>
        <w:t xml:space="preserve">, утвержденного </w:t>
      </w:r>
      <w:r w:rsidRPr="009B26E7">
        <w:rPr>
          <w:sz w:val="28"/>
          <w:szCs w:val="28"/>
        </w:rPr>
        <w:t>Заместителем Председателя Правительства Российской Федерации – Руководителем Аппарата Правительства Российской Федерации</w:t>
      </w:r>
      <w:r>
        <w:rPr>
          <w:sz w:val="28"/>
          <w:szCs w:val="28"/>
        </w:rPr>
        <w:t xml:space="preserve"> В.Ю. Сурковым от </w:t>
      </w:r>
      <w:r w:rsidRPr="009B26E7">
        <w:rPr>
          <w:sz w:val="28"/>
          <w:szCs w:val="28"/>
        </w:rPr>
        <w:t>1</w:t>
      </w:r>
      <w:r>
        <w:rPr>
          <w:sz w:val="28"/>
          <w:szCs w:val="28"/>
        </w:rPr>
        <w:t> </w:t>
      </w:r>
      <w:r w:rsidRPr="009B26E7">
        <w:rPr>
          <w:sz w:val="28"/>
          <w:szCs w:val="28"/>
        </w:rPr>
        <w:t>октября</w:t>
      </w:r>
      <w:r>
        <w:rPr>
          <w:sz w:val="28"/>
          <w:szCs w:val="28"/>
        </w:rPr>
        <w:t> </w:t>
      </w:r>
      <w:r w:rsidRPr="009B26E7">
        <w:rPr>
          <w:sz w:val="28"/>
          <w:szCs w:val="28"/>
        </w:rPr>
        <w:t>2012</w:t>
      </w:r>
      <w:r>
        <w:rPr>
          <w:sz w:val="28"/>
          <w:szCs w:val="28"/>
        </w:rPr>
        <w:t> </w:t>
      </w:r>
      <w:r w:rsidRPr="009B26E7">
        <w:rPr>
          <w:sz w:val="28"/>
          <w:szCs w:val="28"/>
        </w:rPr>
        <w:t>г.</w:t>
      </w:r>
      <w:r w:rsidRPr="0075101B">
        <w:rPr>
          <w:sz w:val="28"/>
          <w:szCs w:val="28"/>
        </w:rPr>
        <w:t xml:space="preserve"> </w:t>
      </w:r>
      <w:r w:rsidRPr="009B26E7">
        <w:rPr>
          <w:sz w:val="28"/>
          <w:szCs w:val="28"/>
        </w:rPr>
        <w:t>№</w:t>
      </w:r>
      <w:r>
        <w:rPr>
          <w:sz w:val="28"/>
          <w:szCs w:val="28"/>
        </w:rPr>
        <w:t> </w:t>
      </w:r>
      <w:r w:rsidRPr="009B26E7">
        <w:rPr>
          <w:sz w:val="28"/>
          <w:szCs w:val="28"/>
        </w:rPr>
        <w:t>5378п-</w:t>
      </w:r>
      <w:r>
        <w:rPr>
          <w:sz w:val="28"/>
          <w:szCs w:val="28"/>
        </w:rPr>
        <w:t>П</w:t>
      </w:r>
      <w:r w:rsidRPr="009B26E7">
        <w:rPr>
          <w:sz w:val="28"/>
          <w:szCs w:val="28"/>
        </w:rPr>
        <w:t>17</w:t>
      </w:r>
      <w:r>
        <w:rPr>
          <w:sz w:val="28"/>
          <w:szCs w:val="28"/>
        </w:rPr>
        <w:t xml:space="preserve">, и </w:t>
      </w:r>
      <w:r w:rsidRPr="00A213D1">
        <w:rPr>
          <w:sz w:val="28"/>
          <w:szCs w:val="28"/>
        </w:rPr>
        <w:t xml:space="preserve">мероприятий  </w:t>
      </w:r>
      <w:r w:rsidRPr="00A213D1">
        <w:rPr>
          <w:bCs/>
          <w:sz w:val="28"/>
          <w:szCs w:val="28"/>
        </w:rPr>
        <w:t>федеральной программы</w:t>
      </w:r>
      <w:r w:rsidRPr="00A213D1">
        <w:rPr>
          <w:sz w:val="28"/>
          <w:szCs w:val="28"/>
        </w:rPr>
        <w:t xml:space="preserve"> «Реформирование и развитие системы государственной службы Российской Федерации (2009 - 2013 годы)», утвержденной Указом Президента Российской Федерации от</w:t>
      </w:r>
      <w:r>
        <w:rPr>
          <w:sz w:val="28"/>
          <w:szCs w:val="28"/>
        </w:rPr>
        <w:t> </w:t>
      </w:r>
      <w:r w:rsidRPr="00A213D1">
        <w:rPr>
          <w:sz w:val="28"/>
          <w:szCs w:val="28"/>
        </w:rPr>
        <w:t>10</w:t>
      </w:r>
      <w:r>
        <w:rPr>
          <w:sz w:val="28"/>
          <w:szCs w:val="28"/>
        </w:rPr>
        <w:t> </w:t>
      </w:r>
      <w:r w:rsidRPr="00A213D1">
        <w:rPr>
          <w:sz w:val="28"/>
          <w:szCs w:val="28"/>
        </w:rPr>
        <w:t>марта</w:t>
      </w:r>
      <w:r>
        <w:rPr>
          <w:sz w:val="28"/>
          <w:szCs w:val="28"/>
        </w:rPr>
        <w:t> </w:t>
      </w:r>
      <w:r w:rsidRPr="00A213D1">
        <w:rPr>
          <w:sz w:val="28"/>
          <w:szCs w:val="28"/>
        </w:rPr>
        <w:t>2009</w:t>
      </w:r>
      <w:r>
        <w:rPr>
          <w:sz w:val="28"/>
          <w:szCs w:val="28"/>
        </w:rPr>
        <w:t> </w:t>
      </w:r>
      <w:r w:rsidRPr="00A213D1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Pr="00A213D1">
        <w:rPr>
          <w:sz w:val="28"/>
          <w:szCs w:val="28"/>
        </w:rPr>
        <w:t xml:space="preserve">  №</w:t>
      </w:r>
      <w:r>
        <w:rPr>
          <w:sz w:val="28"/>
          <w:szCs w:val="28"/>
        </w:rPr>
        <w:t> 261, в рамках предусмотренных к осуществлению в 2013 году мероприятий предусматривается реализация пилотного проекта по внедрению в отдельных федеральных государственных органах института наставничества.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Данный пилотный проект предполагается провести в феврале – июне 2013 года. Цель пилотного проекта – разработка предложений по развитию института наставничества на гражданской службе, способствующего карьерному росту гражданских служащих, в том числе включенных в кадровый резерв, для последующей разработки проектов нормативных правовых актов по внедрению наставничества на гражданской службе.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ходе реализации пилотного проекта будут разработаны и апробированы модели наставничества, предусматривающие в зависимости от особенностей прохождения гражданской службы в отдельных федеральных государственных органах:</w:t>
      </w:r>
    </w:p>
    <w:p w:rsidR="00955E5D" w:rsidRDefault="00955E5D" w:rsidP="00955E5D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 типу лиц, в отношении которых применяется наставничество:</w:t>
      </w:r>
    </w:p>
    <w:p w:rsidR="00955E5D" w:rsidRPr="008954CA" w:rsidRDefault="00955E5D" w:rsidP="00955E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54CA">
        <w:rPr>
          <w:sz w:val="28"/>
          <w:szCs w:val="28"/>
        </w:rPr>
        <w:lastRenderedPageBreak/>
        <w:t xml:space="preserve">- назначение наставников для </w:t>
      </w:r>
      <w:r>
        <w:rPr>
          <w:sz w:val="28"/>
          <w:szCs w:val="28"/>
        </w:rPr>
        <w:t>гражданских служащих</w:t>
      </w:r>
      <w:r w:rsidRPr="008954CA">
        <w:rPr>
          <w:sz w:val="28"/>
          <w:szCs w:val="28"/>
        </w:rPr>
        <w:t xml:space="preserve">, впервые </w:t>
      </w:r>
      <w:r>
        <w:rPr>
          <w:sz w:val="28"/>
          <w:szCs w:val="28"/>
        </w:rPr>
        <w:t>принятых</w:t>
      </w:r>
      <w:r w:rsidRPr="008954CA">
        <w:rPr>
          <w:sz w:val="28"/>
          <w:szCs w:val="28"/>
        </w:rPr>
        <w:t xml:space="preserve"> на гражданскую службу</w:t>
      </w:r>
      <w:r>
        <w:rPr>
          <w:sz w:val="28"/>
          <w:szCs w:val="28"/>
        </w:rPr>
        <w:t>, на период испытательного срока</w:t>
      </w:r>
      <w:r w:rsidRPr="008954CA">
        <w:rPr>
          <w:sz w:val="28"/>
          <w:szCs w:val="28"/>
        </w:rPr>
        <w:t>;</w:t>
      </w:r>
    </w:p>
    <w:p w:rsidR="00955E5D" w:rsidRPr="008954CA" w:rsidRDefault="00955E5D" w:rsidP="00955E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54CA">
        <w:rPr>
          <w:sz w:val="28"/>
          <w:szCs w:val="28"/>
        </w:rPr>
        <w:t>- назначение наставников для гражданских служащих, назначенных на должность гражданской службы в порядке должностного роста;</w:t>
      </w:r>
    </w:p>
    <w:p w:rsidR="00955E5D" w:rsidRDefault="00955E5D" w:rsidP="00955E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54CA">
        <w:rPr>
          <w:sz w:val="28"/>
          <w:szCs w:val="28"/>
        </w:rPr>
        <w:t>- назначение наставников для гражданских служащих и граждан, включенных в кадровый резерв;</w:t>
      </w:r>
    </w:p>
    <w:p w:rsidR="00955E5D" w:rsidRPr="00F50D86" w:rsidRDefault="00955E5D" w:rsidP="00955E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назначение наставников для гражданских служащих, которые по результатам аттестации признаны </w:t>
      </w:r>
      <w:r w:rsidRPr="008E277C">
        <w:rPr>
          <w:sz w:val="28"/>
          <w:szCs w:val="28"/>
        </w:rPr>
        <w:t>соответству</w:t>
      </w:r>
      <w:r>
        <w:rPr>
          <w:sz w:val="28"/>
          <w:szCs w:val="28"/>
        </w:rPr>
        <w:t xml:space="preserve">ющими </w:t>
      </w:r>
      <w:r w:rsidRPr="008E277C">
        <w:rPr>
          <w:sz w:val="28"/>
          <w:szCs w:val="28"/>
        </w:rPr>
        <w:t>замещаемой должности гражданской службы при условии успешного прохождения профессиональной переподготовки или повышения квалификации</w:t>
      </w:r>
      <w:r>
        <w:rPr>
          <w:sz w:val="28"/>
          <w:szCs w:val="28"/>
        </w:rPr>
        <w:t xml:space="preserve"> или не </w:t>
      </w:r>
      <w:r w:rsidRPr="008E277C">
        <w:rPr>
          <w:sz w:val="28"/>
          <w:szCs w:val="28"/>
        </w:rPr>
        <w:t>соответствующими</w:t>
      </w:r>
      <w:r w:rsidRPr="00EB6CCA">
        <w:rPr>
          <w:rFonts w:ascii="Calibri" w:hAnsi="Calibri" w:cs="Calibri"/>
          <w:bCs/>
        </w:rPr>
        <w:t xml:space="preserve"> </w:t>
      </w:r>
      <w:r>
        <w:rPr>
          <w:sz w:val="28"/>
          <w:szCs w:val="28"/>
        </w:rPr>
        <w:t>замещаемой должности.</w:t>
      </w:r>
    </w:p>
    <w:p w:rsidR="00955E5D" w:rsidRDefault="00955E5D" w:rsidP="00955E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По применяемым механизмам наставничества:</w:t>
      </w:r>
    </w:p>
    <w:p w:rsidR="00955E5D" w:rsidRDefault="00955E5D" w:rsidP="00955E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и отбор состава наставников;</w:t>
      </w:r>
    </w:p>
    <w:p w:rsidR="00955E5D" w:rsidRPr="008954CA" w:rsidRDefault="00955E5D" w:rsidP="00955E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регулирование процесса наставничества (установление ответственности, стимулирование, отчетность и развитие).</w:t>
      </w:r>
    </w:p>
    <w:p w:rsidR="00955E5D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успешного внедрения </w:t>
      </w:r>
      <w:r w:rsidRPr="00FA6D6E">
        <w:rPr>
          <w:sz w:val="28"/>
          <w:szCs w:val="28"/>
        </w:rPr>
        <w:t>основн</w:t>
      </w:r>
      <w:r>
        <w:rPr>
          <w:sz w:val="28"/>
          <w:szCs w:val="28"/>
        </w:rPr>
        <w:t>ых</w:t>
      </w:r>
      <w:r w:rsidRPr="00FA6D6E">
        <w:rPr>
          <w:sz w:val="28"/>
          <w:szCs w:val="28"/>
        </w:rPr>
        <w:t xml:space="preserve"> принцип</w:t>
      </w:r>
      <w:r>
        <w:rPr>
          <w:sz w:val="28"/>
          <w:szCs w:val="28"/>
        </w:rPr>
        <w:t>ов</w:t>
      </w:r>
      <w:r w:rsidRPr="00FA6D6E">
        <w:rPr>
          <w:sz w:val="28"/>
          <w:szCs w:val="28"/>
        </w:rPr>
        <w:t xml:space="preserve"> </w:t>
      </w:r>
      <w:r>
        <w:rPr>
          <w:sz w:val="28"/>
          <w:szCs w:val="28"/>
        </w:rPr>
        <w:t>института наставничества в отдельных федеральных государственных органах возможно внедрение обозначенных принципов во всех федеральных органах государственной власти, а также органах государственной власти субъектов Российской Федерации.</w:t>
      </w:r>
    </w:p>
    <w:p w:rsidR="00955E5D" w:rsidRPr="00FA6D6E" w:rsidRDefault="00955E5D" w:rsidP="00955E5D">
      <w:pPr>
        <w:spacing w:line="35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 целью внедрения института наставничества на гражданской службе необходима п</w:t>
      </w:r>
      <w:r w:rsidRPr="00FA6D6E">
        <w:rPr>
          <w:sz w:val="28"/>
          <w:szCs w:val="28"/>
        </w:rPr>
        <w:t>одготовка нормативной правовой базы, предусматривающей развитие института наставничества на гражданской службе, включающей в себя следующие проекты нормативных правовых актов:</w:t>
      </w:r>
    </w:p>
    <w:p w:rsidR="00955E5D" w:rsidRPr="00B325C8" w:rsidRDefault="00955E5D" w:rsidP="00955E5D">
      <w:pPr>
        <w:autoSpaceDE w:val="0"/>
        <w:autoSpaceDN w:val="0"/>
        <w:adjustRightInd w:val="0"/>
        <w:spacing w:line="350" w:lineRule="exact"/>
        <w:ind w:firstLine="720"/>
        <w:jc w:val="both"/>
        <w:rPr>
          <w:sz w:val="28"/>
          <w:szCs w:val="28"/>
        </w:rPr>
      </w:pPr>
      <w:r w:rsidRPr="00B325C8">
        <w:rPr>
          <w:sz w:val="28"/>
          <w:szCs w:val="28"/>
        </w:rPr>
        <w:t>- федерального закона о внесении изменений в Федеральный закон от 27 июля 2004 г. № 79-ФЗ «О государственной гражданской службе Российской Федерации»</w:t>
      </w:r>
      <w:r>
        <w:rPr>
          <w:sz w:val="28"/>
          <w:szCs w:val="28"/>
        </w:rPr>
        <w:t xml:space="preserve"> (</w:t>
      </w:r>
      <w:r w:rsidRPr="00B325C8">
        <w:rPr>
          <w:i/>
          <w:sz w:val="28"/>
          <w:szCs w:val="28"/>
        </w:rPr>
        <w:t xml:space="preserve">срок внесения в Правительство Российской Федерации – </w:t>
      </w:r>
      <w:r>
        <w:rPr>
          <w:i/>
          <w:sz w:val="28"/>
          <w:szCs w:val="28"/>
        </w:rPr>
        <w:t>октябрь </w:t>
      </w:r>
      <w:r w:rsidRPr="00B325C8">
        <w:rPr>
          <w:i/>
          <w:sz w:val="28"/>
          <w:szCs w:val="28"/>
        </w:rPr>
        <w:t>2013</w:t>
      </w:r>
      <w:r>
        <w:rPr>
          <w:i/>
          <w:sz w:val="28"/>
          <w:szCs w:val="28"/>
        </w:rPr>
        <w:t> </w:t>
      </w:r>
      <w:r w:rsidRPr="00B325C8">
        <w:rPr>
          <w:i/>
          <w:sz w:val="28"/>
          <w:szCs w:val="28"/>
        </w:rPr>
        <w:t>г.)</w:t>
      </w:r>
      <w:r w:rsidRPr="00B325C8">
        <w:rPr>
          <w:sz w:val="28"/>
          <w:szCs w:val="28"/>
        </w:rPr>
        <w:t>;</w:t>
      </w:r>
    </w:p>
    <w:p w:rsidR="00955E5D" w:rsidRPr="00B325C8" w:rsidRDefault="00955E5D" w:rsidP="00955E5D">
      <w:pPr>
        <w:autoSpaceDE w:val="0"/>
        <w:autoSpaceDN w:val="0"/>
        <w:adjustRightInd w:val="0"/>
        <w:spacing w:line="350" w:lineRule="exact"/>
        <w:ind w:firstLine="720"/>
        <w:jc w:val="both"/>
        <w:rPr>
          <w:i/>
          <w:sz w:val="28"/>
          <w:szCs w:val="28"/>
        </w:rPr>
      </w:pPr>
      <w:r w:rsidRPr="00B325C8">
        <w:rPr>
          <w:sz w:val="28"/>
          <w:szCs w:val="28"/>
        </w:rPr>
        <w:t xml:space="preserve">- указа Президента Российской Федерации об утверждении </w:t>
      </w:r>
      <w:r>
        <w:rPr>
          <w:sz w:val="28"/>
          <w:szCs w:val="28"/>
        </w:rPr>
        <w:t>П</w:t>
      </w:r>
      <w:r w:rsidRPr="00B325C8">
        <w:rPr>
          <w:sz w:val="28"/>
          <w:szCs w:val="28"/>
        </w:rPr>
        <w:t>оложения о наставничестве</w:t>
      </w:r>
      <w:r>
        <w:rPr>
          <w:sz w:val="28"/>
          <w:szCs w:val="28"/>
        </w:rPr>
        <w:t xml:space="preserve"> </w:t>
      </w:r>
      <w:r w:rsidRPr="00B325C8">
        <w:rPr>
          <w:i/>
          <w:sz w:val="28"/>
          <w:szCs w:val="28"/>
        </w:rPr>
        <w:t xml:space="preserve">(срок внесения в Правительство Российской Федерации – </w:t>
      </w:r>
      <w:r>
        <w:rPr>
          <w:i/>
          <w:sz w:val="28"/>
          <w:szCs w:val="28"/>
        </w:rPr>
        <w:t>февраль </w:t>
      </w:r>
      <w:r w:rsidRPr="00B325C8">
        <w:rPr>
          <w:i/>
          <w:sz w:val="28"/>
          <w:szCs w:val="28"/>
        </w:rPr>
        <w:t>201</w:t>
      </w:r>
      <w:r>
        <w:rPr>
          <w:i/>
          <w:sz w:val="28"/>
          <w:szCs w:val="28"/>
        </w:rPr>
        <w:t>4 </w:t>
      </w:r>
      <w:r w:rsidRPr="00B325C8">
        <w:rPr>
          <w:i/>
          <w:sz w:val="28"/>
          <w:szCs w:val="28"/>
        </w:rPr>
        <w:t>г.);</w:t>
      </w:r>
    </w:p>
    <w:p w:rsidR="00955E5D" w:rsidRDefault="00955E5D" w:rsidP="00955E5D">
      <w:pPr>
        <w:autoSpaceDE w:val="0"/>
        <w:autoSpaceDN w:val="0"/>
        <w:adjustRightInd w:val="0"/>
        <w:spacing w:line="350" w:lineRule="exact"/>
        <w:ind w:firstLine="720"/>
        <w:jc w:val="both"/>
        <w:rPr>
          <w:sz w:val="28"/>
          <w:szCs w:val="28"/>
        </w:rPr>
      </w:pPr>
      <w:r w:rsidRPr="00B325C8">
        <w:rPr>
          <w:sz w:val="28"/>
          <w:szCs w:val="28"/>
        </w:rPr>
        <w:t>- постановления Правительства Российской Федерации о порядке оплаты труда гражданских служащих и работников государственных органов, являющихся наставниками</w:t>
      </w:r>
      <w:r>
        <w:rPr>
          <w:sz w:val="28"/>
          <w:szCs w:val="28"/>
        </w:rPr>
        <w:t xml:space="preserve"> </w:t>
      </w:r>
      <w:r w:rsidRPr="00B325C8">
        <w:rPr>
          <w:i/>
          <w:sz w:val="28"/>
          <w:szCs w:val="28"/>
        </w:rPr>
        <w:t xml:space="preserve">(срок внесения в Правительство Российской Федерации – </w:t>
      </w:r>
      <w:r>
        <w:rPr>
          <w:i/>
          <w:sz w:val="28"/>
          <w:szCs w:val="28"/>
        </w:rPr>
        <w:t>апрель </w:t>
      </w:r>
      <w:r w:rsidRPr="00B325C8">
        <w:rPr>
          <w:i/>
          <w:sz w:val="28"/>
          <w:szCs w:val="28"/>
        </w:rPr>
        <w:t>201</w:t>
      </w:r>
      <w:r>
        <w:rPr>
          <w:i/>
          <w:sz w:val="28"/>
          <w:szCs w:val="28"/>
        </w:rPr>
        <w:t>4 </w:t>
      </w:r>
      <w:r w:rsidRPr="00B325C8">
        <w:rPr>
          <w:i/>
          <w:sz w:val="28"/>
          <w:szCs w:val="28"/>
        </w:rPr>
        <w:t>г.).</w:t>
      </w:r>
    </w:p>
    <w:p w:rsidR="008954CA" w:rsidRDefault="008954CA" w:rsidP="00955E5D">
      <w:pPr>
        <w:autoSpaceDE w:val="0"/>
        <w:autoSpaceDN w:val="0"/>
        <w:adjustRightInd w:val="0"/>
        <w:spacing w:line="350" w:lineRule="exact"/>
        <w:jc w:val="center"/>
        <w:rPr>
          <w:sz w:val="28"/>
          <w:szCs w:val="28"/>
        </w:rPr>
      </w:pPr>
    </w:p>
    <w:sectPr w:rsidR="008954CA" w:rsidSect="00AF75D4">
      <w:headerReference w:type="even" r:id="rId8"/>
      <w:headerReference w:type="default" r:id="rId9"/>
      <w:headerReference w:type="firs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295" w:rsidRDefault="002D1295">
      <w:r>
        <w:separator/>
      </w:r>
    </w:p>
  </w:endnote>
  <w:endnote w:type="continuationSeparator" w:id="0">
    <w:p w:rsidR="002D1295" w:rsidRDefault="002D1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295" w:rsidRDefault="002D1295">
      <w:r>
        <w:separator/>
      </w:r>
    </w:p>
  </w:footnote>
  <w:footnote w:type="continuationSeparator" w:id="0">
    <w:p w:rsidR="002D1295" w:rsidRDefault="002D1295">
      <w:r>
        <w:continuationSeparator/>
      </w:r>
    </w:p>
  </w:footnote>
  <w:footnote w:id="1">
    <w:p w:rsidR="00955E5D" w:rsidRPr="00D8223F" w:rsidRDefault="00955E5D" w:rsidP="00955E5D">
      <w:pPr>
        <w:pStyle w:val="af"/>
        <w:jc w:val="both"/>
      </w:pPr>
      <w:r>
        <w:rPr>
          <w:rStyle w:val="af1"/>
        </w:rPr>
        <w:footnoteRef/>
      </w:r>
      <w:r>
        <w:t xml:space="preserve"> </w:t>
      </w:r>
      <w:r w:rsidRPr="00D8223F">
        <w:t>Положение о наставничестве в системе Министерства Российской Федерации по делам гражданской обороны, чрезвычайным ситуациям и ликвидации последствий стихийных бедс</w:t>
      </w:r>
      <w:r>
        <w:t>твий, утвержденное приказом МЧС </w:t>
      </w:r>
      <w:r w:rsidRPr="00D8223F">
        <w:t xml:space="preserve">России от 20 июля </w:t>
      </w:r>
      <w:smartTag w:uri="urn:schemas-microsoft-com:office:smarttags" w:element="metricconverter">
        <w:smartTagPr>
          <w:attr w:name="ProductID" w:val="2009 г"/>
        </w:smartTagPr>
        <w:r w:rsidRPr="00D8223F">
          <w:t>2009 г</w:t>
        </w:r>
      </w:smartTag>
      <w:r w:rsidRPr="00D8223F">
        <w:t>.</w:t>
      </w:r>
      <w:r>
        <w:t xml:space="preserve"> № 416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3E2" w:rsidRDefault="001B5517" w:rsidP="00E4659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173E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E2CCC">
      <w:rPr>
        <w:rStyle w:val="a7"/>
        <w:noProof/>
      </w:rPr>
      <w:t>14</w:t>
    </w:r>
    <w:r>
      <w:rPr>
        <w:rStyle w:val="a7"/>
      </w:rPr>
      <w:fldChar w:fldCharType="end"/>
    </w:r>
  </w:p>
  <w:p w:rsidR="005173E2" w:rsidRDefault="005173E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660830"/>
      <w:docPartObj>
        <w:docPartGallery w:val="Page Numbers (Top of Page)"/>
        <w:docPartUnique/>
      </w:docPartObj>
    </w:sdtPr>
    <w:sdtEndPr/>
    <w:sdtContent>
      <w:p w:rsidR="00AE2CCC" w:rsidRDefault="001B5517">
        <w:pPr>
          <w:pStyle w:val="a5"/>
          <w:jc w:val="center"/>
        </w:pPr>
        <w:r>
          <w:fldChar w:fldCharType="begin"/>
        </w:r>
        <w:r w:rsidR="00D42C86">
          <w:instrText xml:space="preserve"> PAGE   \* MERGEFORMAT </w:instrText>
        </w:r>
        <w:r>
          <w:fldChar w:fldCharType="separate"/>
        </w:r>
        <w:r w:rsidR="00190F70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AE2CCC" w:rsidRDefault="00AE2CCC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CCC" w:rsidRDefault="00AE2CCC">
    <w:pPr>
      <w:pStyle w:val="a5"/>
      <w:jc w:val="center"/>
    </w:pPr>
  </w:p>
  <w:p w:rsidR="00AE2CCC" w:rsidRDefault="00AE2CC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E3995"/>
    <w:multiLevelType w:val="hybridMultilevel"/>
    <w:tmpl w:val="66E03DBA"/>
    <w:lvl w:ilvl="0" w:tplc="54B291EA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6651C4E"/>
    <w:multiLevelType w:val="hybridMultilevel"/>
    <w:tmpl w:val="33F0E2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F992E37"/>
    <w:multiLevelType w:val="hybridMultilevel"/>
    <w:tmpl w:val="388485FE"/>
    <w:lvl w:ilvl="0" w:tplc="00840ABE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BB39EC"/>
    <w:multiLevelType w:val="hybridMultilevel"/>
    <w:tmpl w:val="C5525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CB73B7"/>
    <w:multiLevelType w:val="hybridMultilevel"/>
    <w:tmpl w:val="FE525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753457"/>
    <w:multiLevelType w:val="hybridMultilevel"/>
    <w:tmpl w:val="522CB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E51155"/>
    <w:multiLevelType w:val="hybridMultilevel"/>
    <w:tmpl w:val="36DC0ADE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>
    <w:nsid w:val="62104647"/>
    <w:multiLevelType w:val="multilevel"/>
    <w:tmpl w:val="6B66B3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>
    <w:nsid w:val="643937D9"/>
    <w:multiLevelType w:val="hybridMultilevel"/>
    <w:tmpl w:val="7CE8450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6B9D2F1F"/>
    <w:multiLevelType w:val="hybridMultilevel"/>
    <w:tmpl w:val="09E85FE2"/>
    <w:lvl w:ilvl="0" w:tplc="9A96F164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60568B9"/>
    <w:multiLevelType w:val="hybridMultilevel"/>
    <w:tmpl w:val="33F0E2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8"/>
  </w:num>
  <w:num w:numId="6">
    <w:abstractNumId w:val="0"/>
  </w:num>
  <w:num w:numId="7">
    <w:abstractNumId w:val="7"/>
  </w:num>
  <w:num w:numId="8">
    <w:abstractNumId w:val="9"/>
  </w:num>
  <w:num w:numId="9">
    <w:abstractNumId w:val="2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549"/>
    <w:rsid w:val="00006345"/>
    <w:rsid w:val="00007CBF"/>
    <w:rsid w:val="00010C08"/>
    <w:rsid w:val="000145A0"/>
    <w:rsid w:val="00015646"/>
    <w:rsid w:val="00017F38"/>
    <w:rsid w:val="000206FD"/>
    <w:rsid w:val="00020929"/>
    <w:rsid w:val="000217D0"/>
    <w:rsid w:val="00021912"/>
    <w:rsid w:val="00021C17"/>
    <w:rsid w:val="00023A77"/>
    <w:rsid w:val="00024051"/>
    <w:rsid w:val="000311A4"/>
    <w:rsid w:val="00031321"/>
    <w:rsid w:val="00031667"/>
    <w:rsid w:val="00037599"/>
    <w:rsid w:val="000406F6"/>
    <w:rsid w:val="00040BBA"/>
    <w:rsid w:val="00043DD6"/>
    <w:rsid w:val="00045B04"/>
    <w:rsid w:val="00045B88"/>
    <w:rsid w:val="00045E03"/>
    <w:rsid w:val="000514A7"/>
    <w:rsid w:val="00055FF3"/>
    <w:rsid w:val="00062498"/>
    <w:rsid w:val="00067015"/>
    <w:rsid w:val="00071FE3"/>
    <w:rsid w:val="0007435D"/>
    <w:rsid w:val="00074845"/>
    <w:rsid w:val="0008046B"/>
    <w:rsid w:val="00080E36"/>
    <w:rsid w:val="000812EB"/>
    <w:rsid w:val="0008634D"/>
    <w:rsid w:val="00086402"/>
    <w:rsid w:val="00086877"/>
    <w:rsid w:val="00087257"/>
    <w:rsid w:val="00087716"/>
    <w:rsid w:val="00094149"/>
    <w:rsid w:val="00097A7A"/>
    <w:rsid w:val="000A3C3D"/>
    <w:rsid w:val="000B0E4C"/>
    <w:rsid w:val="000B1203"/>
    <w:rsid w:val="000B1B73"/>
    <w:rsid w:val="000B4B64"/>
    <w:rsid w:val="000B6F7A"/>
    <w:rsid w:val="000B759B"/>
    <w:rsid w:val="000B7C35"/>
    <w:rsid w:val="000D1703"/>
    <w:rsid w:val="000D504C"/>
    <w:rsid w:val="000D512B"/>
    <w:rsid w:val="000D6256"/>
    <w:rsid w:val="000E1DDF"/>
    <w:rsid w:val="000E403B"/>
    <w:rsid w:val="000F046F"/>
    <w:rsid w:val="000F0D54"/>
    <w:rsid w:val="000F0E3A"/>
    <w:rsid w:val="001003A9"/>
    <w:rsid w:val="0010588C"/>
    <w:rsid w:val="0011034D"/>
    <w:rsid w:val="001170DA"/>
    <w:rsid w:val="001212C9"/>
    <w:rsid w:val="00122D5C"/>
    <w:rsid w:val="001313FF"/>
    <w:rsid w:val="001355F1"/>
    <w:rsid w:val="00137420"/>
    <w:rsid w:val="00137D40"/>
    <w:rsid w:val="0014496B"/>
    <w:rsid w:val="00145B4A"/>
    <w:rsid w:val="00146549"/>
    <w:rsid w:val="0015068F"/>
    <w:rsid w:val="00150BA1"/>
    <w:rsid w:val="001519D3"/>
    <w:rsid w:val="00151E58"/>
    <w:rsid w:val="00155E6D"/>
    <w:rsid w:val="00157001"/>
    <w:rsid w:val="00161821"/>
    <w:rsid w:val="001641B7"/>
    <w:rsid w:val="00165599"/>
    <w:rsid w:val="00165DBA"/>
    <w:rsid w:val="001711EC"/>
    <w:rsid w:val="00172B56"/>
    <w:rsid w:val="00175F71"/>
    <w:rsid w:val="001800DD"/>
    <w:rsid w:val="00180791"/>
    <w:rsid w:val="001857C9"/>
    <w:rsid w:val="00186CE1"/>
    <w:rsid w:val="0019065B"/>
    <w:rsid w:val="00190F70"/>
    <w:rsid w:val="001917C6"/>
    <w:rsid w:val="00191CD3"/>
    <w:rsid w:val="00192E50"/>
    <w:rsid w:val="00195D20"/>
    <w:rsid w:val="001A6C93"/>
    <w:rsid w:val="001A75C3"/>
    <w:rsid w:val="001A76C4"/>
    <w:rsid w:val="001A7737"/>
    <w:rsid w:val="001B5517"/>
    <w:rsid w:val="001B5786"/>
    <w:rsid w:val="001B687E"/>
    <w:rsid w:val="001B6EB6"/>
    <w:rsid w:val="001B7197"/>
    <w:rsid w:val="001C05BE"/>
    <w:rsid w:val="001C275D"/>
    <w:rsid w:val="001C2A1A"/>
    <w:rsid w:val="001C2AFA"/>
    <w:rsid w:val="001C40D5"/>
    <w:rsid w:val="001C5F00"/>
    <w:rsid w:val="001C6295"/>
    <w:rsid w:val="001C7BF7"/>
    <w:rsid w:val="001D108A"/>
    <w:rsid w:val="001D510C"/>
    <w:rsid w:val="001D6C14"/>
    <w:rsid w:val="001E1BF5"/>
    <w:rsid w:val="001E5635"/>
    <w:rsid w:val="001E5E51"/>
    <w:rsid w:val="001F06DC"/>
    <w:rsid w:val="001F0F89"/>
    <w:rsid w:val="001F114E"/>
    <w:rsid w:val="001F3E03"/>
    <w:rsid w:val="00202082"/>
    <w:rsid w:val="00206A56"/>
    <w:rsid w:val="00206ED2"/>
    <w:rsid w:val="00211422"/>
    <w:rsid w:val="00212908"/>
    <w:rsid w:val="00213803"/>
    <w:rsid w:val="002142E0"/>
    <w:rsid w:val="0021640F"/>
    <w:rsid w:val="00217F7A"/>
    <w:rsid w:val="00221CFA"/>
    <w:rsid w:val="00230B13"/>
    <w:rsid w:val="002314CD"/>
    <w:rsid w:val="00231BCE"/>
    <w:rsid w:val="0023287C"/>
    <w:rsid w:val="00236B8D"/>
    <w:rsid w:val="002379C4"/>
    <w:rsid w:val="00240EF1"/>
    <w:rsid w:val="00244216"/>
    <w:rsid w:val="00245BDC"/>
    <w:rsid w:val="00247D7D"/>
    <w:rsid w:val="00251798"/>
    <w:rsid w:val="00260F38"/>
    <w:rsid w:val="0026211E"/>
    <w:rsid w:val="00263395"/>
    <w:rsid w:val="00264F83"/>
    <w:rsid w:val="002671B1"/>
    <w:rsid w:val="0027362C"/>
    <w:rsid w:val="00275325"/>
    <w:rsid w:val="00281E33"/>
    <w:rsid w:val="00282AFD"/>
    <w:rsid w:val="00285311"/>
    <w:rsid w:val="00287BB0"/>
    <w:rsid w:val="00290D1C"/>
    <w:rsid w:val="00291EBB"/>
    <w:rsid w:val="002922B5"/>
    <w:rsid w:val="0029465F"/>
    <w:rsid w:val="00296318"/>
    <w:rsid w:val="00296649"/>
    <w:rsid w:val="002A2AAC"/>
    <w:rsid w:val="002A3AD3"/>
    <w:rsid w:val="002A3D17"/>
    <w:rsid w:val="002A6C94"/>
    <w:rsid w:val="002A774D"/>
    <w:rsid w:val="002B07CD"/>
    <w:rsid w:val="002B0D1B"/>
    <w:rsid w:val="002B49F9"/>
    <w:rsid w:val="002B4ACB"/>
    <w:rsid w:val="002B7D96"/>
    <w:rsid w:val="002C54D4"/>
    <w:rsid w:val="002C6556"/>
    <w:rsid w:val="002D1295"/>
    <w:rsid w:val="002D1817"/>
    <w:rsid w:val="002D1DD3"/>
    <w:rsid w:val="002D3069"/>
    <w:rsid w:val="002D32FD"/>
    <w:rsid w:val="002D624B"/>
    <w:rsid w:val="002D6B14"/>
    <w:rsid w:val="002E1E41"/>
    <w:rsid w:val="002E29F3"/>
    <w:rsid w:val="002E7068"/>
    <w:rsid w:val="002E790F"/>
    <w:rsid w:val="002E7C05"/>
    <w:rsid w:val="002F15C6"/>
    <w:rsid w:val="002F2A0C"/>
    <w:rsid w:val="00300C96"/>
    <w:rsid w:val="00302297"/>
    <w:rsid w:val="00302E27"/>
    <w:rsid w:val="0030594F"/>
    <w:rsid w:val="00305E54"/>
    <w:rsid w:val="00317717"/>
    <w:rsid w:val="00317CC2"/>
    <w:rsid w:val="00320406"/>
    <w:rsid w:val="0032120F"/>
    <w:rsid w:val="0032644B"/>
    <w:rsid w:val="00326D3B"/>
    <w:rsid w:val="003304C3"/>
    <w:rsid w:val="00330A24"/>
    <w:rsid w:val="00334379"/>
    <w:rsid w:val="003344DE"/>
    <w:rsid w:val="00335453"/>
    <w:rsid w:val="00341C3E"/>
    <w:rsid w:val="003476F3"/>
    <w:rsid w:val="00350385"/>
    <w:rsid w:val="0035335F"/>
    <w:rsid w:val="00355D25"/>
    <w:rsid w:val="00356AFE"/>
    <w:rsid w:val="0037416B"/>
    <w:rsid w:val="00381986"/>
    <w:rsid w:val="003823B8"/>
    <w:rsid w:val="00383CD3"/>
    <w:rsid w:val="003853B4"/>
    <w:rsid w:val="00385E15"/>
    <w:rsid w:val="00391969"/>
    <w:rsid w:val="0039266F"/>
    <w:rsid w:val="00395C62"/>
    <w:rsid w:val="003A402B"/>
    <w:rsid w:val="003B32C7"/>
    <w:rsid w:val="003B7C17"/>
    <w:rsid w:val="003C0C63"/>
    <w:rsid w:val="003C2632"/>
    <w:rsid w:val="003C328F"/>
    <w:rsid w:val="003C4F15"/>
    <w:rsid w:val="003C5B21"/>
    <w:rsid w:val="003C6241"/>
    <w:rsid w:val="003D1654"/>
    <w:rsid w:val="003D1875"/>
    <w:rsid w:val="003D38A0"/>
    <w:rsid w:val="003D7A32"/>
    <w:rsid w:val="003E0D75"/>
    <w:rsid w:val="003E23AB"/>
    <w:rsid w:val="003E2674"/>
    <w:rsid w:val="003E37E5"/>
    <w:rsid w:val="003E3EAF"/>
    <w:rsid w:val="003E5930"/>
    <w:rsid w:val="003F0516"/>
    <w:rsid w:val="003F09BE"/>
    <w:rsid w:val="003F1B64"/>
    <w:rsid w:val="003F47C5"/>
    <w:rsid w:val="003F6200"/>
    <w:rsid w:val="00401750"/>
    <w:rsid w:val="004032BA"/>
    <w:rsid w:val="0040437A"/>
    <w:rsid w:val="00405BAF"/>
    <w:rsid w:val="004067D3"/>
    <w:rsid w:val="004068D7"/>
    <w:rsid w:val="00406BFC"/>
    <w:rsid w:val="00411286"/>
    <w:rsid w:val="00412CB5"/>
    <w:rsid w:val="00413E69"/>
    <w:rsid w:val="00416CF8"/>
    <w:rsid w:val="00421630"/>
    <w:rsid w:val="00421C20"/>
    <w:rsid w:val="00422480"/>
    <w:rsid w:val="00422EF3"/>
    <w:rsid w:val="00423D3D"/>
    <w:rsid w:val="00426B7A"/>
    <w:rsid w:val="00431547"/>
    <w:rsid w:val="004347BA"/>
    <w:rsid w:val="0043516B"/>
    <w:rsid w:val="00436048"/>
    <w:rsid w:val="004368A6"/>
    <w:rsid w:val="004474C1"/>
    <w:rsid w:val="0045484F"/>
    <w:rsid w:val="0046019A"/>
    <w:rsid w:val="00461ED3"/>
    <w:rsid w:val="00463CE7"/>
    <w:rsid w:val="004660E4"/>
    <w:rsid w:val="00472729"/>
    <w:rsid w:val="00473F9D"/>
    <w:rsid w:val="00476103"/>
    <w:rsid w:val="0047689A"/>
    <w:rsid w:val="00477023"/>
    <w:rsid w:val="0048254A"/>
    <w:rsid w:val="00484A7A"/>
    <w:rsid w:val="00484A91"/>
    <w:rsid w:val="00486666"/>
    <w:rsid w:val="004914D7"/>
    <w:rsid w:val="00491F61"/>
    <w:rsid w:val="00497BB6"/>
    <w:rsid w:val="004A15F3"/>
    <w:rsid w:val="004B1994"/>
    <w:rsid w:val="004B2583"/>
    <w:rsid w:val="004B3FF3"/>
    <w:rsid w:val="004B4104"/>
    <w:rsid w:val="004B54F1"/>
    <w:rsid w:val="004C3EB8"/>
    <w:rsid w:val="004C44C7"/>
    <w:rsid w:val="004C4F7C"/>
    <w:rsid w:val="004C77A2"/>
    <w:rsid w:val="004D1D25"/>
    <w:rsid w:val="004D30B4"/>
    <w:rsid w:val="004D57C1"/>
    <w:rsid w:val="004D7941"/>
    <w:rsid w:val="004E2B3B"/>
    <w:rsid w:val="004E543A"/>
    <w:rsid w:val="004E5E49"/>
    <w:rsid w:val="004E775D"/>
    <w:rsid w:val="004F15E1"/>
    <w:rsid w:val="004F4088"/>
    <w:rsid w:val="004F4163"/>
    <w:rsid w:val="0050063E"/>
    <w:rsid w:val="00500B90"/>
    <w:rsid w:val="00500E4A"/>
    <w:rsid w:val="00501323"/>
    <w:rsid w:val="00504D38"/>
    <w:rsid w:val="00506708"/>
    <w:rsid w:val="005121BA"/>
    <w:rsid w:val="00512C16"/>
    <w:rsid w:val="0051493D"/>
    <w:rsid w:val="0051628D"/>
    <w:rsid w:val="005171B5"/>
    <w:rsid w:val="005173E2"/>
    <w:rsid w:val="005173F1"/>
    <w:rsid w:val="005212B0"/>
    <w:rsid w:val="00521391"/>
    <w:rsid w:val="00524C40"/>
    <w:rsid w:val="0052552A"/>
    <w:rsid w:val="00526F93"/>
    <w:rsid w:val="005317C0"/>
    <w:rsid w:val="00537FD2"/>
    <w:rsid w:val="005458CA"/>
    <w:rsid w:val="00545E8E"/>
    <w:rsid w:val="005549B5"/>
    <w:rsid w:val="00556F62"/>
    <w:rsid w:val="00560F64"/>
    <w:rsid w:val="00563C0A"/>
    <w:rsid w:val="00570791"/>
    <w:rsid w:val="00571720"/>
    <w:rsid w:val="00573FD3"/>
    <w:rsid w:val="00574404"/>
    <w:rsid w:val="00581B08"/>
    <w:rsid w:val="005824CD"/>
    <w:rsid w:val="005830A2"/>
    <w:rsid w:val="00591EDC"/>
    <w:rsid w:val="00593551"/>
    <w:rsid w:val="00593BC3"/>
    <w:rsid w:val="00593F54"/>
    <w:rsid w:val="005965BD"/>
    <w:rsid w:val="00596882"/>
    <w:rsid w:val="00596E56"/>
    <w:rsid w:val="005A6671"/>
    <w:rsid w:val="005B4D88"/>
    <w:rsid w:val="005B6F0A"/>
    <w:rsid w:val="005C4B51"/>
    <w:rsid w:val="005C6C4B"/>
    <w:rsid w:val="005D0FC3"/>
    <w:rsid w:val="005D13B1"/>
    <w:rsid w:val="005D1E1E"/>
    <w:rsid w:val="005D5390"/>
    <w:rsid w:val="005E6B6C"/>
    <w:rsid w:val="005E7CA4"/>
    <w:rsid w:val="005F1EE1"/>
    <w:rsid w:val="005F788A"/>
    <w:rsid w:val="0060074A"/>
    <w:rsid w:val="00604D40"/>
    <w:rsid w:val="0060779F"/>
    <w:rsid w:val="00610880"/>
    <w:rsid w:val="00613778"/>
    <w:rsid w:val="00621DA9"/>
    <w:rsid w:val="00621DC0"/>
    <w:rsid w:val="00624EC0"/>
    <w:rsid w:val="006253DE"/>
    <w:rsid w:val="006261B8"/>
    <w:rsid w:val="00626591"/>
    <w:rsid w:val="00627508"/>
    <w:rsid w:val="00627770"/>
    <w:rsid w:val="00630141"/>
    <w:rsid w:val="00634F77"/>
    <w:rsid w:val="00635B8E"/>
    <w:rsid w:val="00637736"/>
    <w:rsid w:val="006406A3"/>
    <w:rsid w:val="00640E29"/>
    <w:rsid w:val="00644439"/>
    <w:rsid w:val="00644681"/>
    <w:rsid w:val="00645188"/>
    <w:rsid w:val="0064703A"/>
    <w:rsid w:val="0065050E"/>
    <w:rsid w:val="00651299"/>
    <w:rsid w:val="006555F1"/>
    <w:rsid w:val="00663641"/>
    <w:rsid w:val="00671643"/>
    <w:rsid w:val="00672E9E"/>
    <w:rsid w:val="00675B16"/>
    <w:rsid w:val="006762A7"/>
    <w:rsid w:val="00680A65"/>
    <w:rsid w:val="00684F6F"/>
    <w:rsid w:val="00690BB1"/>
    <w:rsid w:val="00691076"/>
    <w:rsid w:val="006A23BC"/>
    <w:rsid w:val="006A2B88"/>
    <w:rsid w:val="006A2F24"/>
    <w:rsid w:val="006A37F6"/>
    <w:rsid w:val="006A68DA"/>
    <w:rsid w:val="006A6DCA"/>
    <w:rsid w:val="006B37F8"/>
    <w:rsid w:val="006C0B71"/>
    <w:rsid w:val="006C27F0"/>
    <w:rsid w:val="006C4312"/>
    <w:rsid w:val="006C471D"/>
    <w:rsid w:val="006C5223"/>
    <w:rsid w:val="006D2265"/>
    <w:rsid w:val="006D5E9A"/>
    <w:rsid w:val="006E0A70"/>
    <w:rsid w:val="006F0E27"/>
    <w:rsid w:val="006F1840"/>
    <w:rsid w:val="007019F0"/>
    <w:rsid w:val="00701AB5"/>
    <w:rsid w:val="00706A3F"/>
    <w:rsid w:val="00707BA6"/>
    <w:rsid w:val="0071078A"/>
    <w:rsid w:val="0071235D"/>
    <w:rsid w:val="007124A4"/>
    <w:rsid w:val="00712DA5"/>
    <w:rsid w:val="0071333F"/>
    <w:rsid w:val="00714D20"/>
    <w:rsid w:val="00716E26"/>
    <w:rsid w:val="007205C4"/>
    <w:rsid w:val="007212EA"/>
    <w:rsid w:val="00721B84"/>
    <w:rsid w:val="00723FE0"/>
    <w:rsid w:val="0073003F"/>
    <w:rsid w:val="007302D6"/>
    <w:rsid w:val="0073094C"/>
    <w:rsid w:val="00730CB5"/>
    <w:rsid w:val="00736BD2"/>
    <w:rsid w:val="00736FC4"/>
    <w:rsid w:val="007423D8"/>
    <w:rsid w:val="00742485"/>
    <w:rsid w:val="007467E1"/>
    <w:rsid w:val="007579C9"/>
    <w:rsid w:val="00767DCA"/>
    <w:rsid w:val="00773A13"/>
    <w:rsid w:val="007742BA"/>
    <w:rsid w:val="00777EDB"/>
    <w:rsid w:val="0078082E"/>
    <w:rsid w:val="0079402A"/>
    <w:rsid w:val="0079479B"/>
    <w:rsid w:val="00795B42"/>
    <w:rsid w:val="00797E1D"/>
    <w:rsid w:val="007A0D64"/>
    <w:rsid w:val="007A133A"/>
    <w:rsid w:val="007A5616"/>
    <w:rsid w:val="007A6135"/>
    <w:rsid w:val="007B4945"/>
    <w:rsid w:val="007B4DAE"/>
    <w:rsid w:val="007B5AD6"/>
    <w:rsid w:val="007B5DA3"/>
    <w:rsid w:val="007C008D"/>
    <w:rsid w:val="007C1A9D"/>
    <w:rsid w:val="007D0143"/>
    <w:rsid w:val="007D24AD"/>
    <w:rsid w:val="007D33C5"/>
    <w:rsid w:val="007D3B62"/>
    <w:rsid w:val="007D44F1"/>
    <w:rsid w:val="007D6DF5"/>
    <w:rsid w:val="007E06A1"/>
    <w:rsid w:val="007E2FDD"/>
    <w:rsid w:val="007E522A"/>
    <w:rsid w:val="007F3DAD"/>
    <w:rsid w:val="007F5737"/>
    <w:rsid w:val="00801FBE"/>
    <w:rsid w:val="008031D7"/>
    <w:rsid w:val="008038F8"/>
    <w:rsid w:val="008068C5"/>
    <w:rsid w:val="008101FF"/>
    <w:rsid w:val="00815A55"/>
    <w:rsid w:val="0081610A"/>
    <w:rsid w:val="008164AD"/>
    <w:rsid w:val="00821678"/>
    <w:rsid w:val="0083414A"/>
    <w:rsid w:val="00836200"/>
    <w:rsid w:val="00843C01"/>
    <w:rsid w:val="008444BD"/>
    <w:rsid w:val="008448B2"/>
    <w:rsid w:val="008533C3"/>
    <w:rsid w:val="0085624E"/>
    <w:rsid w:val="008605C3"/>
    <w:rsid w:val="00861F19"/>
    <w:rsid w:val="00867F94"/>
    <w:rsid w:val="00870273"/>
    <w:rsid w:val="00874A9E"/>
    <w:rsid w:val="00881708"/>
    <w:rsid w:val="00883286"/>
    <w:rsid w:val="00883FEE"/>
    <w:rsid w:val="008872C6"/>
    <w:rsid w:val="00887988"/>
    <w:rsid w:val="00890032"/>
    <w:rsid w:val="00892553"/>
    <w:rsid w:val="00892555"/>
    <w:rsid w:val="008954CA"/>
    <w:rsid w:val="00896914"/>
    <w:rsid w:val="008A01A3"/>
    <w:rsid w:val="008A1968"/>
    <w:rsid w:val="008A4006"/>
    <w:rsid w:val="008A4CF6"/>
    <w:rsid w:val="008A6B10"/>
    <w:rsid w:val="008A7D93"/>
    <w:rsid w:val="008A7EFF"/>
    <w:rsid w:val="008A7F47"/>
    <w:rsid w:val="008B7121"/>
    <w:rsid w:val="008C63AC"/>
    <w:rsid w:val="008C7363"/>
    <w:rsid w:val="008C7FD3"/>
    <w:rsid w:val="008D1A2B"/>
    <w:rsid w:val="008D3D95"/>
    <w:rsid w:val="008D45A3"/>
    <w:rsid w:val="008D47A6"/>
    <w:rsid w:val="008D4AEF"/>
    <w:rsid w:val="008E0233"/>
    <w:rsid w:val="008E4D3F"/>
    <w:rsid w:val="008E5177"/>
    <w:rsid w:val="008E6741"/>
    <w:rsid w:val="008E6ABF"/>
    <w:rsid w:val="008F4D44"/>
    <w:rsid w:val="008F660E"/>
    <w:rsid w:val="008F6A13"/>
    <w:rsid w:val="008F6C65"/>
    <w:rsid w:val="008F70E7"/>
    <w:rsid w:val="008F7B89"/>
    <w:rsid w:val="009038CA"/>
    <w:rsid w:val="00906763"/>
    <w:rsid w:val="00914415"/>
    <w:rsid w:val="00914CD0"/>
    <w:rsid w:val="009207C2"/>
    <w:rsid w:val="00920D60"/>
    <w:rsid w:val="00921977"/>
    <w:rsid w:val="00921C33"/>
    <w:rsid w:val="00924670"/>
    <w:rsid w:val="009246F0"/>
    <w:rsid w:val="00925FB4"/>
    <w:rsid w:val="00930B73"/>
    <w:rsid w:val="00931347"/>
    <w:rsid w:val="00931DA2"/>
    <w:rsid w:val="00935257"/>
    <w:rsid w:val="00935336"/>
    <w:rsid w:val="00937D88"/>
    <w:rsid w:val="009416E6"/>
    <w:rsid w:val="0094290E"/>
    <w:rsid w:val="009434B9"/>
    <w:rsid w:val="009445F9"/>
    <w:rsid w:val="009478B1"/>
    <w:rsid w:val="00950D53"/>
    <w:rsid w:val="00954EE3"/>
    <w:rsid w:val="00955E5D"/>
    <w:rsid w:val="00956CCF"/>
    <w:rsid w:val="00957FB9"/>
    <w:rsid w:val="00963C80"/>
    <w:rsid w:val="00965604"/>
    <w:rsid w:val="00965960"/>
    <w:rsid w:val="0096766B"/>
    <w:rsid w:val="0097622D"/>
    <w:rsid w:val="00981B48"/>
    <w:rsid w:val="00986B3C"/>
    <w:rsid w:val="00987A70"/>
    <w:rsid w:val="00990FD9"/>
    <w:rsid w:val="0099581F"/>
    <w:rsid w:val="009A421F"/>
    <w:rsid w:val="009A4766"/>
    <w:rsid w:val="009A7315"/>
    <w:rsid w:val="009B369C"/>
    <w:rsid w:val="009B45B9"/>
    <w:rsid w:val="009C30E8"/>
    <w:rsid w:val="009C3474"/>
    <w:rsid w:val="009C4126"/>
    <w:rsid w:val="009C6AFD"/>
    <w:rsid w:val="009C74D9"/>
    <w:rsid w:val="009D4767"/>
    <w:rsid w:val="009D5534"/>
    <w:rsid w:val="009D566A"/>
    <w:rsid w:val="009D65D9"/>
    <w:rsid w:val="009E00B8"/>
    <w:rsid w:val="009E10B2"/>
    <w:rsid w:val="009E2211"/>
    <w:rsid w:val="009E3017"/>
    <w:rsid w:val="009F6D41"/>
    <w:rsid w:val="00A02347"/>
    <w:rsid w:val="00A03472"/>
    <w:rsid w:val="00A0541F"/>
    <w:rsid w:val="00A11073"/>
    <w:rsid w:val="00A11946"/>
    <w:rsid w:val="00A12783"/>
    <w:rsid w:val="00A14C8E"/>
    <w:rsid w:val="00A213D1"/>
    <w:rsid w:val="00A217EC"/>
    <w:rsid w:val="00A2789D"/>
    <w:rsid w:val="00A307A2"/>
    <w:rsid w:val="00A32AF8"/>
    <w:rsid w:val="00A335A7"/>
    <w:rsid w:val="00A3362A"/>
    <w:rsid w:val="00A36BEC"/>
    <w:rsid w:val="00A406B4"/>
    <w:rsid w:val="00A44757"/>
    <w:rsid w:val="00A4566F"/>
    <w:rsid w:val="00A54955"/>
    <w:rsid w:val="00A549F8"/>
    <w:rsid w:val="00A55813"/>
    <w:rsid w:val="00A61504"/>
    <w:rsid w:val="00A63866"/>
    <w:rsid w:val="00A666D0"/>
    <w:rsid w:val="00A6751C"/>
    <w:rsid w:val="00A703DD"/>
    <w:rsid w:val="00A71A35"/>
    <w:rsid w:val="00A76EFB"/>
    <w:rsid w:val="00A77B6F"/>
    <w:rsid w:val="00A83458"/>
    <w:rsid w:val="00A87E05"/>
    <w:rsid w:val="00A94BE3"/>
    <w:rsid w:val="00A958DD"/>
    <w:rsid w:val="00A95E45"/>
    <w:rsid w:val="00AA1B4A"/>
    <w:rsid w:val="00AA423B"/>
    <w:rsid w:val="00AA61F5"/>
    <w:rsid w:val="00AA6602"/>
    <w:rsid w:val="00AA742A"/>
    <w:rsid w:val="00AB04FA"/>
    <w:rsid w:val="00AB0563"/>
    <w:rsid w:val="00AB2D8E"/>
    <w:rsid w:val="00AB31D6"/>
    <w:rsid w:val="00AB3C4C"/>
    <w:rsid w:val="00AB4E51"/>
    <w:rsid w:val="00AC1769"/>
    <w:rsid w:val="00AD09B0"/>
    <w:rsid w:val="00AE19C6"/>
    <w:rsid w:val="00AE2CCC"/>
    <w:rsid w:val="00AE41B8"/>
    <w:rsid w:val="00AE441A"/>
    <w:rsid w:val="00AF2F2D"/>
    <w:rsid w:val="00AF31A8"/>
    <w:rsid w:val="00AF5975"/>
    <w:rsid w:val="00AF7269"/>
    <w:rsid w:val="00AF75D4"/>
    <w:rsid w:val="00B1163F"/>
    <w:rsid w:val="00B1595B"/>
    <w:rsid w:val="00B204EC"/>
    <w:rsid w:val="00B21B84"/>
    <w:rsid w:val="00B27D44"/>
    <w:rsid w:val="00B33CA0"/>
    <w:rsid w:val="00B37434"/>
    <w:rsid w:val="00B43273"/>
    <w:rsid w:val="00B45339"/>
    <w:rsid w:val="00B5046B"/>
    <w:rsid w:val="00B5102C"/>
    <w:rsid w:val="00B5352F"/>
    <w:rsid w:val="00B53BD2"/>
    <w:rsid w:val="00B5773F"/>
    <w:rsid w:val="00B643F6"/>
    <w:rsid w:val="00B8016F"/>
    <w:rsid w:val="00B809BC"/>
    <w:rsid w:val="00B82C46"/>
    <w:rsid w:val="00B8398B"/>
    <w:rsid w:val="00B86710"/>
    <w:rsid w:val="00B910E0"/>
    <w:rsid w:val="00B92E54"/>
    <w:rsid w:val="00B95679"/>
    <w:rsid w:val="00B977AD"/>
    <w:rsid w:val="00BA0FF5"/>
    <w:rsid w:val="00BA1EEC"/>
    <w:rsid w:val="00BA3C99"/>
    <w:rsid w:val="00BA439E"/>
    <w:rsid w:val="00BA4F45"/>
    <w:rsid w:val="00BA7DFD"/>
    <w:rsid w:val="00BB43F2"/>
    <w:rsid w:val="00BB6169"/>
    <w:rsid w:val="00BB6867"/>
    <w:rsid w:val="00BC02D0"/>
    <w:rsid w:val="00BC2B9F"/>
    <w:rsid w:val="00BC3445"/>
    <w:rsid w:val="00BC5E67"/>
    <w:rsid w:val="00BC644D"/>
    <w:rsid w:val="00BD1125"/>
    <w:rsid w:val="00BD2565"/>
    <w:rsid w:val="00BD6546"/>
    <w:rsid w:val="00BE7EBD"/>
    <w:rsid w:val="00BF248D"/>
    <w:rsid w:val="00BF3168"/>
    <w:rsid w:val="00BF4063"/>
    <w:rsid w:val="00BF51A3"/>
    <w:rsid w:val="00BF5255"/>
    <w:rsid w:val="00BF583E"/>
    <w:rsid w:val="00C01B01"/>
    <w:rsid w:val="00C050C5"/>
    <w:rsid w:val="00C07D5B"/>
    <w:rsid w:val="00C103E3"/>
    <w:rsid w:val="00C109C9"/>
    <w:rsid w:val="00C1159A"/>
    <w:rsid w:val="00C1170F"/>
    <w:rsid w:val="00C12DCA"/>
    <w:rsid w:val="00C14405"/>
    <w:rsid w:val="00C148DB"/>
    <w:rsid w:val="00C17D68"/>
    <w:rsid w:val="00C36974"/>
    <w:rsid w:val="00C40A6E"/>
    <w:rsid w:val="00C40B9F"/>
    <w:rsid w:val="00C41BB8"/>
    <w:rsid w:val="00C460D2"/>
    <w:rsid w:val="00C50E36"/>
    <w:rsid w:val="00C54873"/>
    <w:rsid w:val="00C55E0B"/>
    <w:rsid w:val="00C561A6"/>
    <w:rsid w:val="00C6294A"/>
    <w:rsid w:val="00C62AFF"/>
    <w:rsid w:val="00C654AC"/>
    <w:rsid w:val="00C67E33"/>
    <w:rsid w:val="00C70739"/>
    <w:rsid w:val="00C84F64"/>
    <w:rsid w:val="00C87C49"/>
    <w:rsid w:val="00C925B7"/>
    <w:rsid w:val="00C937B3"/>
    <w:rsid w:val="00C948D7"/>
    <w:rsid w:val="00CA13A3"/>
    <w:rsid w:val="00CA1B83"/>
    <w:rsid w:val="00CA26D2"/>
    <w:rsid w:val="00CA7839"/>
    <w:rsid w:val="00CB6803"/>
    <w:rsid w:val="00CB6D44"/>
    <w:rsid w:val="00CB7DE0"/>
    <w:rsid w:val="00CC1789"/>
    <w:rsid w:val="00CC3594"/>
    <w:rsid w:val="00CC5709"/>
    <w:rsid w:val="00CD2C2E"/>
    <w:rsid w:val="00CD3364"/>
    <w:rsid w:val="00CD552F"/>
    <w:rsid w:val="00CD7827"/>
    <w:rsid w:val="00CE0114"/>
    <w:rsid w:val="00CE11E6"/>
    <w:rsid w:val="00CE6E65"/>
    <w:rsid w:val="00CF0591"/>
    <w:rsid w:val="00CF6FC2"/>
    <w:rsid w:val="00CF7323"/>
    <w:rsid w:val="00D00014"/>
    <w:rsid w:val="00D01BC2"/>
    <w:rsid w:val="00D02AE3"/>
    <w:rsid w:val="00D07B3C"/>
    <w:rsid w:val="00D16DFC"/>
    <w:rsid w:val="00D256F0"/>
    <w:rsid w:val="00D33F79"/>
    <w:rsid w:val="00D3506A"/>
    <w:rsid w:val="00D37677"/>
    <w:rsid w:val="00D42C86"/>
    <w:rsid w:val="00D43B8D"/>
    <w:rsid w:val="00D43DE6"/>
    <w:rsid w:val="00D45AB7"/>
    <w:rsid w:val="00D54397"/>
    <w:rsid w:val="00D613EE"/>
    <w:rsid w:val="00D61B91"/>
    <w:rsid w:val="00D622A3"/>
    <w:rsid w:val="00D62BF0"/>
    <w:rsid w:val="00D630C0"/>
    <w:rsid w:val="00D71AA8"/>
    <w:rsid w:val="00D73840"/>
    <w:rsid w:val="00D76A37"/>
    <w:rsid w:val="00D76FA4"/>
    <w:rsid w:val="00D83386"/>
    <w:rsid w:val="00D84418"/>
    <w:rsid w:val="00D85D59"/>
    <w:rsid w:val="00D86180"/>
    <w:rsid w:val="00D86633"/>
    <w:rsid w:val="00D908EB"/>
    <w:rsid w:val="00D9300B"/>
    <w:rsid w:val="00D966FE"/>
    <w:rsid w:val="00DA2C75"/>
    <w:rsid w:val="00DB08EF"/>
    <w:rsid w:val="00DB0D31"/>
    <w:rsid w:val="00DB0D53"/>
    <w:rsid w:val="00DB4FFE"/>
    <w:rsid w:val="00DB7585"/>
    <w:rsid w:val="00DC1199"/>
    <w:rsid w:val="00DC6E0A"/>
    <w:rsid w:val="00DD06BD"/>
    <w:rsid w:val="00DD0E96"/>
    <w:rsid w:val="00DD48C9"/>
    <w:rsid w:val="00DD5CA2"/>
    <w:rsid w:val="00DE28FC"/>
    <w:rsid w:val="00DE6BDC"/>
    <w:rsid w:val="00DE6E6D"/>
    <w:rsid w:val="00DE7F28"/>
    <w:rsid w:val="00DF000F"/>
    <w:rsid w:val="00DF0CB0"/>
    <w:rsid w:val="00DF3FFC"/>
    <w:rsid w:val="00DF43BC"/>
    <w:rsid w:val="00DF5E84"/>
    <w:rsid w:val="00DF75E5"/>
    <w:rsid w:val="00E0045D"/>
    <w:rsid w:val="00E01564"/>
    <w:rsid w:val="00E03AAA"/>
    <w:rsid w:val="00E074EF"/>
    <w:rsid w:val="00E10E91"/>
    <w:rsid w:val="00E12154"/>
    <w:rsid w:val="00E121D4"/>
    <w:rsid w:val="00E12813"/>
    <w:rsid w:val="00E14BFC"/>
    <w:rsid w:val="00E16A49"/>
    <w:rsid w:val="00E21279"/>
    <w:rsid w:val="00E21E70"/>
    <w:rsid w:val="00E225DE"/>
    <w:rsid w:val="00E22D40"/>
    <w:rsid w:val="00E22D7A"/>
    <w:rsid w:val="00E27CC2"/>
    <w:rsid w:val="00E313AE"/>
    <w:rsid w:val="00E33348"/>
    <w:rsid w:val="00E334AC"/>
    <w:rsid w:val="00E3724E"/>
    <w:rsid w:val="00E37438"/>
    <w:rsid w:val="00E40ED1"/>
    <w:rsid w:val="00E419B8"/>
    <w:rsid w:val="00E4207D"/>
    <w:rsid w:val="00E445B5"/>
    <w:rsid w:val="00E44717"/>
    <w:rsid w:val="00E46592"/>
    <w:rsid w:val="00E474D6"/>
    <w:rsid w:val="00E478D1"/>
    <w:rsid w:val="00E578E4"/>
    <w:rsid w:val="00E62C61"/>
    <w:rsid w:val="00E6629E"/>
    <w:rsid w:val="00E67953"/>
    <w:rsid w:val="00E73A4F"/>
    <w:rsid w:val="00E73DEC"/>
    <w:rsid w:val="00E746E4"/>
    <w:rsid w:val="00E74BD5"/>
    <w:rsid w:val="00E759F8"/>
    <w:rsid w:val="00E771AB"/>
    <w:rsid w:val="00E80A5E"/>
    <w:rsid w:val="00E81CA1"/>
    <w:rsid w:val="00E81D00"/>
    <w:rsid w:val="00E8479F"/>
    <w:rsid w:val="00E87021"/>
    <w:rsid w:val="00E87A4D"/>
    <w:rsid w:val="00E87AC3"/>
    <w:rsid w:val="00E922C0"/>
    <w:rsid w:val="00EA2DF6"/>
    <w:rsid w:val="00EA74F6"/>
    <w:rsid w:val="00EB2D12"/>
    <w:rsid w:val="00EB3A14"/>
    <w:rsid w:val="00EB5AC8"/>
    <w:rsid w:val="00EC4591"/>
    <w:rsid w:val="00ED24A9"/>
    <w:rsid w:val="00ED61E8"/>
    <w:rsid w:val="00ED7938"/>
    <w:rsid w:val="00EE1C65"/>
    <w:rsid w:val="00EE3845"/>
    <w:rsid w:val="00EE470F"/>
    <w:rsid w:val="00EF28BA"/>
    <w:rsid w:val="00EF400E"/>
    <w:rsid w:val="00EF53BE"/>
    <w:rsid w:val="00F01499"/>
    <w:rsid w:val="00F01E92"/>
    <w:rsid w:val="00F02352"/>
    <w:rsid w:val="00F026D2"/>
    <w:rsid w:val="00F0276D"/>
    <w:rsid w:val="00F06F4F"/>
    <w:rsid w:val="00F129F7"/>
    <w:rsid w:val="00F13C66"/>
    <w:rsid w:val="00F166DC"/>
    <w:rsid w:val="00F21B7D"/>
    <w:rsid w:val="00F2381B"/>
    <w:rsid w:val="00F26F00"/>
    <w:rsid w:val="00F3214B"/>
    <w:rsid w:val="00F32B97"/>
    <w:rsid w:val="00F355EA"/>
    <w:rsid w:val="00F35A86"/>
    <w:rsid w:val="00F3717D"/>
    <w:rsid w:val="00F41D17"/>
    <w:rsid w:val="00F41DEE"/>
    <w:rsid w:val="00F42E7B"/>
    <w:rsid w:val="00F4353A"/>
    <w:rsid w:val="00F43570"/>
    <w:rsid w:val="00F45AAD"/>
    <w:rsid w:val="00F4749B"/>
    <w:rsid w:val="00F47D6F"/>
    <w:rsid w:val="00F50400"/>
    <w:rsid w:val="00F50C57"/>
    <w:rsid w:val="00F55741"/>
    <w:rsid w:val="00F6050B"/>
    <w:rsid w:val="00F64790"/>
    <w:rsid w:val="00F719AB"/>
    <w:rsid w:val="00F72777"/>
    <w:rsid w:val="00F77BCF"/>
    <w:rsid w:val="00F8031D"/>
    <w:rsid w:val="00F82501"/>
    <w:rsid w:val="00F86D5B"/>
    <w:rsid w:val="00F928FA"/>
    <w:rsid w:val="00F93E3A"/>
    <w:rsid w:val="00F95447"/>
    <w:rsid w:val="00F95676"/>
    <w:rsid w:val="00F966C2"/>
    <w:rsid w:val="00FA33D0"/>
    <w:rsid w:val="00FB0208"/>
    <w:rsid w:val="00FB1F13"/>
    <w:rsid w:val="00FB2658"/>
    <w:rsid w:val="00FC3AB5"/>
    <w:rsid w:val="00FC5521"/>
    <w:rsid w:val="00FC6662"/>
    <w:rsid w:val="00FC6F8A"/>
    <w:rsid w:val="00FD0340"/>
    <w:rsid w:val="00FD0B37"/>
    <w:rsid w:val="00FD125C"/>
    <w:rsid w:val="00FD281E"/>
    <w:rsid w:val="00FD509B"/>
    <w:rsid w:val="00FD5925"/>
    <w:rsid w:val="00FE1C96"/>
    <w:rsid w:val="00FE423B"/>
    <w:rsid w:val="00FE4651"/>
    <w:rsid w:val="00FE6237"/>
    <w:rsid w:val="00FE75F5"/>
    <w:rsid w:val="00FF4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21B84"/>
    <w:rPr>
      <w:color w:val="0000FF"/>
      <w:u w:val="single"/>
    </w:rPr>
  </w:style>
  <w:style w:type="paragraph" w:customStyle="1" w:styleId="ConsPlusNormal">
    <w:name w:val="ConsPlusNormal"/>
    <w:next w:val="a"/>
    <w:rsid w:val="001A76C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 Indent"/>
    <w:basedOn w:val="a"/>
    <w:rsid w:val="00290D1C"/>
    <w:pPr>
      <w:widowControl w:val="0"/>
      <w:spacing w:line="360" w:lineRule="auto"/>
      <w:ind w:firstLine="709"/>
      <w:jc w:val="both"/>
    </w:pPr>
    <w:rPr>
      <w:rFonts w:ascii="Arial" w:hAnsi="Arial"/>
      <w:b/>
      <w:bCs/>
    </w:rPr>
  </w:style>
  <w:style w:type="character" w:customStyle="1" w:styleId="ressmall">
    <w:name w:val="ressmall"/>
    <w:basedOn w:val="a0"/>
    <w:rsid w:val="00290D1C"/>
  </w:style>
  <w:style w:type="paragraph" w:styleId="a5">
    <w:name w:val="header"/>
    <w:basedOn w:val="a"/>
    <w:link w:val="a6"/>
    <w:uiPriority w:val="99"/>
    <w:rsid w:val="000E403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0E403B"/>
  </w:style>
  <w:style w:type="paragraph" w:customStyle="1" w:styleId="1">
    <w:name w:val="Абзац списка1"/>
    <w:basedOn w:val="a"/>
    <w:rsid w:val="001800D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Balloon Text"/>
    <w:basedOn w:val="a"/>
    <w:semiHidden/>
    <w:rsid w:val="00F01E92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EF400E"/>
    <w:pPr>
      <w:spacing w:after="120" w:line="480" w:lineRule="auto"/>
    </w:pPr>
  </w:style>
  <w:style w:type="character" w:customStyle="1" w:styleId="num0userselectiontruehover">
    <w:name w:val="num0 user_selection_true hover"/>
    <w:basedOn w:val="a0"/>
    <w:rsid w:val="00EF400E"/>
  </w:style>
  <w:style w:type="paragraph" w:styleId="a9">
    <w:name w:val="Body Text"/>
    <w:basedOn w:val="a"/>
    <w:link w:val="aa"/>
    <w:rsid w:val="00890032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link w:val="a9"/>
    <w:rsid w:val="00890032"/>
    <w:rPr>
      <w:sz w:val="24"/>
      <w:szCs w:val="24"/>
    </w:rPr>
  </w:style>
  <w:style w:type="table" w:styleId="ab">
    <w:name w:val="Table Grid"/>
    <w:basedOn w:val="a1"/>
    <w:rsid w:val="008B71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rsid w:val="00AE2CC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AE2CCC"/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AE2CCC"/>
    <w:rPr>
      <w:sz w:val="24"/>
      <w:szCs w:val="24"/>
    </w:rPr>
  </w:style>
  <w:style w:type="character" w:styleId="ae">
    <w:name w:val="Strong"/>
    <w:basedOn w:val="a0"/>
    <w:qFormat/>
    <w:rsid w:val="00BC5E67"/>
    <w:rPr>
      <w:b/>
      <w:bCs/>
    </w:rPr>
  </w:style>
  <w:style w:type="paragraph" w:styleId="af">
    <w:name w:val="footnote text"/>
    <w:basedOn w:val="a"/>
    <w:link w:val="af0"/>
    <w:rsid w:val="00BC5E67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BC5E67"/>
  </w:style>
  <w:style w:type="character" w:styleId="af1">
    <w:name w:val="footnote reference"/>
    <w:basedOn w:val="a0"/>
    <w:rsid w:val="00BC5E6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21B84"/>
    <w:rPr>
      <w:color w:val="0000FF"/>
      <w:u w:val="single"/>
    </w:rPr>
  </w:style>
  <w:style w:type="paragraph" w:customStyle="1" w:styleId="ConsPlusNormal">
    <w:name w:val="ConsPlusNormal"/>
    <w:next w:val="a"/>
    <w:rsid w:val="001A76C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 Indent"/>
    <w:basedOn w:val="a"/>
    <w:rsid w:val="00290D1C"/>
    <w:pPr>
      <w:widowControl w:val="0"/>
      <w:spacing w:line="360" w:lineRule="auto"/>
      <w:ind w:firstLine="709"/>
      <w:jc w:val="both"/>
    </w:pPr>
    <w:rPr>
      <w:rFonts w:ascii="Arial" w:hAnsi="Arial"/>
      <w:b/>
      <w:bCs/>
    </w:rPr>
  </w:style>
  <w:style w:type="character" w:customStyle="1" w:styleId="ressmall">
    <w:name w:val="ressmall"/>
    <w:basedOn w:val="a0"/>
    <w:rsid w:val="00290D1C"/>
  </w:style>
  <w:style w:type="paragraph" w:styleId="a5">
    <w:name w:val="header"/>
    <w:basedOn w:val="a"/>
    <w:link w:val="a6"/>
    <w:uiPriority w:val="99"/>
    <w:rsid w:val="000E403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0E403B"/>
  </w:style>
  <w:style w:type="paragraph" w:customStyle="1" w:styleId="1">
    <w:name w:val="Абзац списка1"/>
    <w:basedOn w:val="a"/>
    <w:rsid w:val="001800D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Balloon Text"/>
    <w:basedOn w:val="a"/>
    <w:semiHidden/>
    <w:rsid w:val="00F01E92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EF400E"/>
    <w:pPr>
      <w:spacing w:after="120" w:line="480" w:lineRule="auto"/>
    </w:pPr>
  </w:style>
  <w:style w:type="character" w:customStyle="1" w:styleId="num0userselectiontruehover">
    <w:name w:val="num0 user_selection_true hover"/>
    <w:basedOn w:val="a0"/>
    <w:rsid w:val="00EF400E"/>
  </w:style>
  <w:style w:type="paragraph" w:styleId="a9">
    <w:name w:val="Body Text"/>
    <w:basedOn w:val="a"/>
    <w:link w:val="aa"/>
    <w:rsid w:val="00890032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link w:val="a9"/>
    <w:rsid w:val="00890032"/>
    <w:rPr>
      <w:sz w:val="24"/>
      <w:szCs w:val="24"/>
    </w:rPr>
  </w:style>
  <w:style w:type="table" w:styleId="ab">
    <w:name w:val="Table Grid"/>
    <w:basedOn w:val="a1"/>
    <w:rsid w:val="008B71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rsid w:val="00AE2CC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AE2CCC"/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AE2CCC"/>
    <w:rPr>
      <w:sz w:val="24"/>
      <w:szCs w:val="24"/>
    </w:rPr>
  </w:style>
  <w:style w:type="character" w:styleId="ae">
    <w:name w:val="Strong"/>
    <w:basedOn w:val="a0"/>
    <w:qFormat/>
    <w:rsid w:val="00BC5E67"/>
    <w:rPr>
      <w:b/>
      <w:bCs/>
    </w:rPr>
  </w:style>
  <w:style w:type="paragraph" w:styleId="af">
    <w:name w:val="footnote text"/>
    <w:basedOn w:val="a"/>
    <w:link w:val="af0"/>
    <w:rsid w:val="00BC5E67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BC5E67"/>
  </w:style>
  <w:style w:type="character" w:styleId="af1">
    <w:name w:val="footnote reference"/>
    <w:basedOn w:val="a0"/>
    <w:rsid w:val="00BC5E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5675</Words>
  <Characters>32353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</vt:lpstr>
    </vt:vector>
  </TitlesOfParts>
  <Company>Microsoft</Company>
  <LinksUpToDate>false</LinksUpToDate>
  <CharactersWithSpaces>37953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</dc:title>
  <dc:creator>Кудеев Артем Сергеевич</dc:creator>
  <cp:lastModifiedBy>Вахнин Леонид Евгеньевич</cp:lastModifiedBy>
  <cp:revision>2</cp:revision>
  <cp:lastPrinted>2012-12-19T15:24:00Z</cp:lastPrinted>
  <dcterms:created xsi:type="dcterms:W3CDTF">2013-02-19T07:43:00Z</dcterms:created>
  <dcterms:modified xsi:type="dcterms:W3CDTF">2013-02-19T07:43:00Z</dcterms:modified>
</cp:coreProperties>
</file>