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176"/>
        <w:gridCol w:w="4432"/>
        <w:gridCol w:w="353"/>
        <w:gridCol w:w="6096"/>
        <w:gridCol w:w="4395"/>
        <w:gridCol w:w="7"/>
      </w:tblGrid>
      <w:tr w:rsidR="004D6FEA" w:rsidTr="008639AD">
        <w:trPr>
          <w:gridBefore w:val="1"/>
          <w:gridAfter w:val="1"/>
          <w:wBefore w:w="176" w:type="dxa"/>
          <w:wAfter w:w="7" w:type="dxa"/>
        </w:trPr>
        <w:tc>
          <w:tcPr>
            <w:tcW w:w="4785" w:type="dxa"/>
            <w:gridSpan w:val="2"/>
          </w:tcPr>
          <w:p w:rsidR="004D6FEA" w:rsidRDefault="004D6FEA"/>
        </w:tc>
        <w:tc>
          <w:tcPr>
            <w:tcW w:w="10491" w:type="dxa"/>
            <w:gridSpan w:val="2"/>
            <w:hideMark/>
          </w:tcPr>
          <w:p w:rsidR="004D6FEA" w:rsidRDefault="004D6FEA">
            <w:pPr>
              <w:jc w:val="right"/>
              <w:rPr>
                <w:rFonts w:ascii="Times New Roman" w:hAnsi="Times New Roman"/>
                <w:sz w:val="24"/>
                <w:szCs w:val="24"/>
              </w:rPr>
            </w:pPr>
          </w:p>
        </w:tc>
      </w:tr>
      <w:tr w:rsidR="008639AD" w:rsidRPr="00367FD3" w:rsidTr="0086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Ex>
        <w:tc>
          <w:tcPr>
            <w:tcW w:w="4608" w:type="dxa"/>
            <w:gridSpan w:val="2"/>
            <w:shd w:val="clear" w:color="auto" w:fill="B6DDE8" w:themeFill="accent5" w:themeFillTint="66"/>
            <w:vAlign w:val="center"/>
          </w:tcPr>
          <w:p w:rsidR="008639AD" w:rsidRPr="00367FD3" w:rsidRDefault="008639AD" w:rsidP="00DF1889">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449" w:type="dxa"/>
            <w:gridSpan w:val="2"/>
            <w:shd w:val="clear" w:color="auto" w:fill="B6DDE8" w:themeFill="accent5" w:themeFillTint="66"/>
            <w:vAlign w:val="center"/>
          </w:tcPr>
          <w:p w:rsidR="008639AD" w:rsidRPr="00367FD3" w:rsidRDefault="008639AD" w:rsidP="00DF1889">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gridSpan w:val="2"/>
            <w:shd w:val="clear" w:color="auto" w:fill="B6DDE8" w:themeFill="accent5" w:themeFillTint="66"/>
            <w:vAlign w:val="center"/>
          </w:tcPr>
          <w:p w:rsidR="008639AD" w:rsidRPr="00367FD3" w:rsidRDefault="008639AD" w:rsidP="00DF1889">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8639AD" w:rsidRPr="00367FD3" w:rsidTr="0086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Ex>
        <w:trPr>
          <w:trHeight w:val="144"/>
        </w:trPr>
        <w:tc>
          <w:tcPr>
            <w:tcW w:w="4608" w:type="dxa"/>
            <w:gridSpan w:val="2"/>
            <w:vMerge w:val="restart"/>
            <w:shd w:val="clear" w:color="auto" w:fill="FFFFFF" w:themeFill="background1"/>
            <w:vAlign w:val="center"/>
          </w:tcPr>
          <w:p w:rsidR="008639AD" w:rsidRPr="00367FD3" w:rsidRDefault="008639AD" w:rsidP="008639AD">
            <w:pPr>
              <w:pStyle w:val="ae"/>
              <w:numPr>
                <w:ilvl w:val="0"/>
                <w:numId w:val="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Подготовка и проведение выборов, референдумов</w:t>
            </w:r>
          </w:p>
        </w:tc>
        <w:tc>
          <w:tcPr>
            <w:tcW w:w="6449" w:type="dxa"/>
            <w:gridSpan w:val="2"/>
            <w:shd w:val="clear" w:color="auto" w:fill="auto"/>
            <w:vAlign w:val="center"/>
          </w:tcPr>
          <w:p w:rsidR="008639AD" w:rsidRPr="00367FD3" w:rsidRDefault="003D79E4" w:rsidP="00DF1889">
            <w:pPr>
              <w:pStyle w:val="ConsPlusNormal"/>
              <w:shd w:val="clear" w:color="auto" w:fill="FFFFFF" w:themeFill="background1"/>
              <w:jc w:val="both"/>
              <w:rPr>
                <w:rFonts w:ascii="Times New Roman" w:eastAsia="Calibri" w:hAnsi="Times New Roman" w:cs="Times New Roman"/>
                <w:sz w:val="24"/>
                <w:szCs w:val="24"/>
                <w:lang w:eastAsia="en-US"/>
              </w:rPr>
            </w:pPr>
            <w:hyperlink w:anchor="Автоматизация" w:history="1">
              <w:r w:rsidR="008639AD" w:rsidRPr="008639AD">
                <w:rPr>
                  <w:rStyle w:val="a3"/>
                  <w:rFonts w:ascii="Times New Roman" w:eastAsia="Calibri" w:hAnsi="Times New Roman" w:cs="Times New Roman"/>
                  <w:sz w:val="24"/>
                  <w:szCs w:val="24"/>
                  <w:lang w:eastAsia="en-US"/>
                </w:rPr>
                <w:t>Автоматизация избирательных технологий</w:t>
              </w:r>
            </w:hyperlink>
          </w:p>
        </w:tc>
        <w:tc>
          <w:tcPr>
            <w:tcW w:w="4402" w:type="dxa"/>
            <w:gridSpan w:val="2"/>
            <w:vMerge w:val="restart"/>
            <w:shd w:val="clear" w:color="auto" w:fill="FFFFFF" w:themeFill="background1"/>
            <w:vAlign w:val="center"/>
          </w:tcPr>
          <w:p w:rsidR="008639AD" w:rsidRPr="00367FD3" w:rsidRDefault="008639AD" w:rsidP="00DF1889">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Центральная избирательная комиссия Российской Федерации</w:t>
            </w:r>
          </w:p>
        </w:tc>
      </w:tr>
      <w:tr w:rsidR="008639AD" w:rsidRPr="00367FD3" w:rsidTr="0086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Ex>
        <w:trPr>
          <w:trHeight w:val="144"/>
        </w:trPr>
        <w:tc>
          <w:tcPr>
            <w:tcW w:w="4608" w:type="dxa"/>
            <w:gridSpan w:val="2"/>
            <w:vMerge/>
            <w:shd w:val="clear" w:color="auto" w:fill="FFFFFF" w:themeFill="background1"/>
            <w:vAlign w:val="center"/>
          </w:tcPr>
          <w:p w:rsidR="008639AD" w:rsidRPr="00367FD3" w:rsidRDefault="008639AD" w:rsidP="008639AD">
            <w:pPr>
              <w:pStyle w:val="ae"/>
              <w:numPr>
                <w:ilvl w:val="0"/>
                <w:numId w:val="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gridSpan w:val="2"/>
            <w:shd w:val="clear" w:color="auto" w:fill="auto"/>
            <w:vAlign w:val="center"/>
          </w:tcPr>
          <w:p w:rsidR="008639AD" w:rsidRPr="00367FD3" w:rsidRDefault="003D79E4" w:rsidP="00DF1889">
            <w:pPr>
              <w:pStyle w:val="ConsPlusNormal"/>
              <w:shd w:val="clear" w:color="auto" w:fill="FFFFFF" w:themeFill="background1"/>
              <w:jc w:val="both"/>
              <w:rPr>
                <w:rFonts w:ascii="Times New Roman" w:eastAsia="Calibri" w:hAnsi="Times New Roman" w:cs="Times New Roman"/>
                <w:sz w:val="24"/>
                <w:szCs w:val="24"/>
                <w:lang w:eastAsia="en-US"/>
              </w:rPr>
            </w:pPr>
            <w:hyperlink w:anchor="ИзбирательныеКомиссии" w:history="1">
              <w:r w:rsidR="008639AD" w:rsidRPr="008639AD">
                <w:rPr>
                  <w:rStyle w:val="a3"/>
                  <w:rFonts w:ascii="Times New Roman" w:eastAsia="Calibri" w:hAnsi="Times New Roman" w:cs="Times New Roman"/>
                  <w:sz w:val="24"/>
                  <w:szCs w:val="24"/>
                  <w:lang w:eastAsia="en-US"/>
                </w:rPr>
                <w:t>Взаимодействие с избирательными комиссиями по вопросам подготовки и проведения выборов</w:t>
              </w:r>
            </w:hyperlink>
          </w:p>
        </w:tc>
        <w:tc>
          <w:tcPr>
            <w:tcW w:w="4402" w:type="dxa"/>
            <w:gridSpan w:val="2"/>
            <w:vMerge/>
            <w:shd w:val="clear" w:color="auto" w:fill="FFFFFF" w:themeFill="background1"/>
            <w:vAlign w:val="center"/>
          </w:tcPr>
          <w:p w:rsidR="008639AD" w:rsidRPr="00367FD3" w:rsidRDefault="008639AD" w:rsidP="00DF1889">
            <w:pPr>
              <w:shd w:val="clear" w:color="auto" w:fill="FFFFFF" w:themeFill="background1"/>
              <w:spacing w:after="0" w:line="240" w:lineRule="auto"/>
              <w:jc w:val="center"/>
              <w:rPr>
                <w:rFonts w:ascii="Times New Roman" w:hAnsi="Times New Roman"/>
                <w:sz w:val="24"/>
                <w:szCs w:val="24"/>
              </w:rPr>
            </w:pPr>
          </w:p>
        </w:tc>
      </w:tr>
      <w:tr w:rsidR="008639AD" w:rsidRPr="00367FD3" w:rsidTr="0086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Ex>
        <w:trPr>
          <w:trHeight w:val="144"/>
        </w:trPr>
        <w:tc>
          <w:tcPr>
            <w:tcW w:w="4608" w:type="dxa"/>
            <w:gridSpan w:val="2"/>
            <w:vMerge/>
            <w:shd w:val="clear" w:color="auto" w:fill="FFFFFF" w:themeFill="background1"/>
            <w:vAlign w:val="center"/>
          </w:tcPr>
          <w:p w:rsidR="008639AD" w:rsidRPr="00367FD3" w:rsidRDefault="008639AD" w:rsidP="008639AD">
            <w:pPr>
              <w:pStyle w:val="ae"/>
              <w:numPr>
                <w:ilvl w:val="0"/>
                <w:numId w:val="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gridSpan w:val="2"/>
            <w:shd w:val="clear" w:color="auto" w:fill="auto"/>
            <w:vAlign w:val="center"/>
          </w:tcPr>
          <w:p w:rsidR="008639AD" w:rsidRPr="00367FD3" w:rsidRDefault="003D79E4" w:rsidP="00DF1889">
            <w:pPr>
              <w:pStyle w:val="ConsPlusNormal"/>
              <w:shd w:val="clear" w:color="auto" w:fill="FFFFFF" w:themeFill="background1"/>
              <w:jc w:val="both"/>
              <w:rPr>
                <w:rFonts w:ascii="Times New Roman" w:eastAsia="Calibri" w:hAnsi="Times New Roman" w:cs="Times New Roman"/>
                <w:sz w:val="24"/>
                <w:szCs w:val="24"/>
                <w:lang w:eastAsia="en-US"/>
              </w:rPr>
            </w:pPr>
            <w:hyperlink w:anchor="ФСРФиПартии" w:history="1">
              <w:r w:rsidR="008639AD" w:rsidRPr="008639AD">
                <w:rPr>
                  <w:rStyle w:val="a3"/>
                  <w:rFonts w:ascii="Times New Roman" w:eastAsia="Calibri" w:hAnsi="Times New Roman" w:cs="Times New Roman"/>
                  <w:sz w:val="24"/>
                  <w:szCs w:val="24"/>
                  <w:lang w:eastAsia="en-US"/>
                </w:rPr>
                <w:t>Взаимодействие с Федеральным Собранием Российской Федерации, политическими партиями и иными общественными организациями</w:t>
              </w:r>
            </w:hyperlink>
          </w:p>
        </w:tc>
        <w:tc>
          <w:tcPr>
            <w:tcW w:w="4402" w:type="dxa"/>
            <w:gridSpan w:val="2"/>
            <w:vMerge/>
            <w:shd w:val="clear" w:color="auto" w:fill="FFFFFF" w:themeFill="background1"/>
            <w:vAlign w:val="center"/>
          </w:tcPr>
          <w:p w:rsidR="008639AD" w:rsidRPr="00367FD3" w:rsidRDefault="008639AD" w:rsidP="00DF1889">
            <w:pPr>
              <w:shd w:val="clear" w:color="auto" w:fill="FFFFFF" w:themeFill="background1"/>
              <w:spacing w:after="0" w:line="240" w:lineRule="auto"/>
              <w:jc w:val="center"/>
              <w:rPr>
                <w:rFonts w:ascii="Times New Roman" w:hAnsi="Times New Roman"/>
                <w:sz w:val="24"/>
                <w:szCs w:val="24"/>
              </w:rPr>
            </w:pPr>
          </w:p>
        </w:tc>
      </w:tr>
      <w:tr w:rsidR="008639AD" w:rsidRPr="00367FD3" w:rsidTr="0086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Ex>
        <w:trPr>
          <w:trHeight w:val="1077"/>
        </w:trPr>
        <w:tc>
          <w:tcPr>
            <w:tcW w:w="4608" w:type="dxa"/>
            <w:gridSpan w:val="2"/>
            <w:vMerge/>
            <w:shd w:val="clear" w:color="auto" w:fill="FFFFFF" w:themeFill="background1"/>
            <w:vAlign w:val="center"/>
          </w:tcPr>
          <w:p w:rsidR="008639AD" w:rsidRPr="00367FD3" w:rsidRDefault="008639AD" w:rsidP="008639AD">
            <w:pPr>
              <w:pStyle w:val="ae"/>
              <w:numPr>
                <w:ilvl w:val="0"/>
                <w:numId w:val="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gridSpan w:val="2"/>
            <w:shd w:val="clear" w:color="auto" w:fill="auto"/>
            <w:vAlign w:val="center"/>
          </w:tcPr>
          <w:p w:rsidR="008639AD" w:rsidRPr="00367FD3" w:rsidRDefault="003D79E4" w:rsidP="00DF1889">
            <w:pPr>
              <w:pStyle w:val="ConsPlusNormal"/>
              <w:shd w:val="clear" w:color="auto" w:fill="FFFFFF" w:themeFill="background1"/>
              <w:jc w:val="both"/>
              <w:rPr>
                <w:rFonts w:ascii="Times New Roman" w:eastAsia="Calibri" w:hAnsi="Times New Roman" w:cs="Times New Roman"/>
                <w:sz w:val="24"/>
                <w:szCs w:val="24"/>
                <w:lang w:eastAsia="en-US"/>
              </w:rPr>
            </w:pPr>
            <w:hyperlink w:anchor="ВзаимодействиеОтдельныеКатегории" w:history="1">
              <w:r w:rsidR="008639AD" w:rsidRPr="008639AD">
                <w:rPr>
                  <w:rStyle w:val="a3"/>
                  <w:rFonts w:ascii="Times New Roman" w:eastAsia="Calibri" w:hAnsi="Times New Roman" w:cs="Times New Roman"/>
                  <w:sz w:val="24"/>
                  <w:szCs w:val="24"/>
                  <w:lang w:eastAsia="en-US"/>
                </w:rPr>
                <w:t>Взаимодействие с федеральными органами исполнительной власти по вопросам обеспечения избирательных прав и права на участие в референдуме отдельных категорий граждан</w:t>
              </w:r>
            </w:hyperlink>
          </w:p>
        </w:tc>
        <w:tc>
          <w:tcPr>
            <w:tcW w:w="4402" w:type="dxa"/>
            <w:gridSpan w:val="2"/>
            <w:vMerge/>
            <w:shd w:val="clear" w:color="auto" w:fill="FFFFFF" w:themeFill="background1"/>
            <w:vAlign w:val="center"/>
          </w:tcPr>
          <w:p w:rsidR="008639AD" w:rsidRPr="00367FD3" w:rsidRDefault="008639AD" w:rsidP="00DF1889">
            <w:pPr>
              <w:shd w:val="clear" w:color="auto" w:fill="FFFFFF" w:themeFill="background1"/>
              <w:spacing w:after="0" w:line="240" w:lineRule="auto"/>
              <w:jc w:val="center"/>
              <w:rPr>
                <w:rFonts w:ascii="Times New Roman" w:hAnsi="Times New Roman"/>
                <w:sz w:val="24"/>
                <w:szCs w:val="24"/>
              </w:rPr>
            </w:pPr>
          </w:p>
        </w:tc>
      </w:tr>
      <w:tr w:rsidR="008639AD" w:rsidRPr="00367FD3" w:rsidTr="0086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Ex>
        <w:trPr>
          <w:trHeight w:val="619"/>
        </w:trPr>
        <w:tc>
          <w:tcPr>
            <w:tcW w:w="4608" w:type="dxa"/>
            <w:gridSpan w:val="2"/>
            <w:vMerge/>
            <w:shd w:val="clear" w:color="auto" w:fill="FFFFFF" w:themeFill="background1"/>
            <w:vAlign w:val="center"/>
          </w:tcPr>
          <w:p w:rsidR="008639AD" w:rsidRPr="00367FD3" w:rsidRDefault="008639AD" w:rsidP="008639AD">
            <w:pPr>
              <w:pStyle w:val="ae"/>
              <w:numPr>
                <w:ilvl w:val="0"/>
                <w:numId w:val="5"/>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gridSpan w:val="2"/>
            <w:shd w:val="clear" w:color="auto" w:fill="auto"/>
            <w:vAlign w:val="center"/>
          </w:tcPr>
          <w:p w:rsidR="008639AD" w:rsidRPr="00367FD3" w:rsidRDefault="003D79E4" w:rsidP="00DF1889">
            <w:pPr>
              <w:shd w:val="clear" w:color="auto" w:fill="FFFFFF" w:themeFill="background1"/>
              <w:spacing w:after="0" w:line="240" w:lineRule="auto"/>
              <w:ind w:right="-31"/>
              <w:jc w:val="both"/>
              <w:rPr>
                <w:rFonts w:ascii="Times New Roman" w:hAnsi="Times New Roman"/>
                <w:sz w:val="28"/>
                <w:szCs w:val="28"/>
              </w:rPr>
            </w:pPr>
            <w:hyperlink w:anchor="АвтоматСистема" w:history="1">
              <w:r w:rsidR="008639AD" w:rsidRPr="008639AD">
                <w:rPr>
                  <w:rStyle w:val="a3"/>
                  <w:rFonts w:ascii="Times New Roman" w:hAnsi="Times New Roman"/>
                  <w:sz w:val="24"/>
                  <w:szCs w:val="24"/>
                </w:rPr>
                <w:t>Организационное и методическое сопровождение Государственной системы регистрации (учета) избирателей, участников референдума в части формирования и использования Регистра избирателей, участников референдума Государственной автоматизированной системы Российской Федерации «Выборы», общих мероприятий, проводимых ЦИК России</w:t>
              </w:r>
            </w:hyperlink>
          </w:p>
        </w:tc>
        <w:tc>
          <w:tcPr>
            <w:tcW w:w="4402" w:type="dxa"/>
            <w:gridSpan w:val="2"/>
            <w:vMerge/>
            <w:shd w:val="clear" w:color="auto" w:fill="FFFFFF" w:themeFill="background1"/>
            <w:vAlign w:val="center"/>
          </w:tcPr>
          <w:p w:rsidR="008639AD" w:rsidRPr="00367FD3" w:rsidRDefault="008639AD" w:rsidP="00DF1889">
            <w:pPr>
              <w:shd w:val="clear" w:color="auto" w:fill="FFFFFF" w:themeFill="background1"/>
              <w:spacing w:after="0" w:line="240" w:lineRule="auto"/>
              <w:jc w:val="center"/>
              <w:rPr>
                <w:rFonts w:ascii="Times New Roman" w:hAnsi="Times New Roman"/>
                <w:sz w:val="24"/>
                <w:szCs w:val="24"/>
              </w:rPr>
            </w:pPr>
          </w:p>
        </w:tc>
      </w:tr>
    </w:tbl>
    <w:p w:rsidR="008639AD" w:rsidRDefault="008639AD" w:rsidP="008639AD">
      <w:pPr>
        <w:tabs>
          <w:tab w:val="left" w:pos="4953"/>
        </w:tabs>
        <w:spacing w:after="0" w:line="240" w:lineRule="auto"/>
        <w:jc w:val="center"/>
        <w:rPr>
          <w:rFonts w:ascii="Times New Roman" w:hAnsi="Times New Roman"/>
          <w:b/>
          <w:bCs/>
          <w:sz w:val="28"/>
          <w:szCs w:val="28"/>
        </w:rPr>
      </w:pPr>
    </w:p>
    <w:p w:rsidR="008639AD" w:rsidRDefault="008639AD" w:rsidP="008639AD">
      <w:pPr>
        <w:tabs>
          <w:tab w:val="left" w:pos="4953"/>
        </w:tabs>
        <w:spacing w:after="0" w:line="240" w:lineRule="auto"/>
        <w:jc w:val="center"/>
        <w:rPr>
          <w:rFonts w:ascii="Times New Roman" w:hAnsi="Times New Roman"/>
          <w:b/>
          <w:bCs/>
          <w:sz w:val="28"/>
          <w:szCs w:val="28"/>
        </w:rPr>
        <w:sectPr w:rsidR="008639AD" w:rsidSect="00BC5872">
          <w:headerReference w:type="even" r:id="rId7"/>
          <w:headerReference w:type="default" r:id="rId8"/>
          <w:footerReference w:type="even" r:id="rId9"/>
          <w:footerReference w:type="default" r:id="rId10"/>
          <w:headerReference w:type="first" r:id="rId11"/>
          <w:footerReference w:type="first" r:id="rId12"/>
          <w:endnotePr>
            <w:numFmt w:val="decimal"/>
          </w:endnotePr>
          <w:pgSz w:w="16838" w:h="11906" w:orient="landscape"/>
          <w:pgMar w:top="680" w:right="680" w:bottom="851" w:left="851" w:header="283" w:footer="170" w:gutter="0"/>
          <w:cols w:space="720"/>
          <w:titlePg/>
          <w:docGrid w:linePitch="299"/>
        </w:sectPr>
      </w:pP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Направление профессиональной служебной  деятельности: </w:t>
      </w:r>
    </w:p>
    <w:p w:rsidR="008639AD" w:rsidRDefault="008639AD" w:rsidP="008639AD">
      <w:pPr>
        <w:tabs>
          <w:tab w:val="left" w:pos="4953"/>
        </w:tabs>
        <w:spacing w:after="0" w:line="240" w:lineRule="auto"/>
        <w:jc w:val="center"/>
        <w:rPr>
          <w:rFonts w:ascii="Times New Roman" w:hAnsi="Times New Roman"/>
          <w:sz w:val="28"/>
          <w:szCs w:val="28"/>
        </w:rPr>
      </w:pPr>
      <w:r>
        <w:rPr>
          <w:rFonts w:ascii="Times New Roman" w:hAnsi="Times New Roman"/>
          <w:sz w:val="28"/>
          <w:szCs w:val="28"/>
        </w:rPr>
        <w:t>Подготовка и проведение выборов, референдумов</w:t>
      </w:r>
    </w:p>
    <w:p w:rsidR="004D6FEA" w:rsidRDefault="004D6FEA" w:rsidP="004D6FEA">
      <w:pPr>
        <w:tabs>
          <w:tab w:val="left" w:pos="4953"/>
        </w:tabs>
        <w:spacing w:after="0" w:line="240" w:lineRule="auto"/>
        <w:jc w:val="center"/>
        <w:rPr>
          <w:rFonts w:ascii="Times New Roman" w:hAnsi="Times New Roman"/>
          <w:sz w:val="28"/>
          <w:szCs w:val="28"/>
        </w:rPr>
      </w:pPr>
    </w:p>
    <w:p w:rsidR="004D6FEA" w:rsidRDefault="004D6FEA" w:rsidP="004D6FEA">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Специализация по направлению профессиональной служебной деятельности: </w:t>
      </w:r>
    </w:p>
    <w:p w:rsidR="004D6FEA" w:rsidRDefault="004D6FEA" w:rsidP="004D6FEA">
      <w:pPr>
        <w:tabs>
          <w:tab w:val="left" w:pos="4953"/>
        </w:tabs>
        <w:spacing w:after="0" w:line="240" w:lineRule="auto"/>
        <w:jc w:val="center"/>
        <w:rPr>
          <w:rFonts w:ascii="Times New Roman" w:hAnsi="Times New Roman"/>
          <w:bCs/>
          <w:sz w:val="28"/>
          <w:szCs w:val="28"/>
        </w:rPr>
      </w:pPr>
      <w:bookmarkStart w:id="0" w:name="ИзбирательныйПроцесс"/>
      <w:bookmarkEnd w:id="0"/>
      <w:r>
        <w:rPr>
          <w:rFonts w:ascii="Times New Roman" w:hAnsi="Times New Roman"/>
          <w:bCs/>
          <w:sz w:val="28"/>
          <w:szCs w:val="28"/>
        </w:rPr>
        <w:t>Организация избирательного процесса</w:t>
      </w:r>
    </w:p>
    <w:p w:rsidR="008639AD" w:rsidRDefault="008639AD" w:rsidP="004D6FEA">
      <w:pPr>
        <w:tabs>
          <w:tab w:val="left" w:pos="4953"/>
        </w:tabs>
        <w:spacing w:after="0" w:line="240" w:lineRule="auto"/>
        <w:jc w:val="center"/>
        <w:rPr>
          <w:rFonts w:ascii="Times New Roman" w:hAnsi="Times New Roman"/>
          <w:bCs/>
          <w:sz w:val="28"/>
          <w:szCs w:val="28"/>
        </w:rPr>
      </w:pP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639AD" w:rsidRDefault="008639AD" w:rsidP="008639AD">
      <w:pPr>
        <w:spacing w:line="240" w:lineRule="auto"/>
        <w:ind w:left="993" w:right="962" w:firstLine="993"/>
        <w:jc w:val="center"/>
        <w:rPr>
          <w:rFonts w:ascii="Times New Roman" w:hAnsi="Times New Roman"/>
          <w:sz w:val="28"/>
          <w:szCs w:val="28"/>
        </w:rPr>
      </w:pPr>
      <w:r>
        <w:rPr>
          <w:rFonts w:ascii="Times New Roman" w:hAnsi="Times New Roman"/>
          <w:sz w:val="28"/>
          <w:szCs w:val="28"/>
        </w:rPr>
        <w:t>Центральная избирательная комиссия Российской Федерации</w:t>
      </w:r>
    </w:p>
    <w:p w:rsidR="004D6FEA" w:rsidRDefault="004D6FEA" w:rsidP="004D6FEA">
      <w:pPr>
        <w:spacing w:after="0" w:line="240" w:lineRule="auto"/>
        <w:ind w:left="284" w:firstLine="142"/>
        <w:jc w:val="both"/>
        <w:rPr>
          <w:rFonts w:ascii="Times New Roman" w:hAnsi="Times New Roman"/>
          <w:sz w:val="28"/>
          <w:szCs w:val="28"/>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1985"/>
        <w:gridCol w:w="10913"/>
      </w:tblGrid>
      <w:tr w:rsidR="004D6FEA" w:rsidTr="004D6FEA">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 xml:space="preserve">Категория «Руководители» высшей группы должностей государственной гражданской службы </w:t>
            </w:r>
          </w:p>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(заместитель начальника Управления)</w:t>
            </w:r>
          </w:p>
        </w:tc>
      </w:tr>
      <w:tr w:rsidR="004D6FEA" w:rsidTr="004D6FEA">
        <w:trPr>
          <w:trHeight w:val="902"/>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10915"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bCs/>
                <w:sz w:val="24"/>
                <w:szCs w:val="24"/>
              </w:rPr>
              <w:t>К магистрам:</w:t>
            </w:r>
            <w:r>
              <w:rPr>
                <w:rFonts w:ascii="Times New Roman" w:hAnsi="Times New Roman"/>
                <w:bCs/>
                <w:sz w:val="24"/>
                <w:szCs w:val="24"/>
              </w:rPr>
              <w:t xml:space="preserve"> 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 «Политология»</w:t>
            </w:r>
            <w:r>
              <w:rPr>
                <w:rStyle w:val="FontStyle14"/>
              </w:rPr>
              <w:t xml:space="preserve"> </w:t>
            </w:r>
            <w:r>
              <w:rPr>
                <w:rStyle w:val="af"/>
              </w:rPr>
              <w:footnoteReference w:id="2"/>
            </w:r>
            <w:r>
              <w:rPr>
                <w:rFonts w:ascii="Times New Roman" w:hAnsi="Times New Roman"/>
                <w:sz w:val="24"/>
                <w:szCs w:val="24"/>
              </w:rPr>
              <w:t>.</w:t>
            </w:r>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 «Политология»</w:t>
            </w:r>
            <w:r>
              <w:rPr>
                <w:rStyle w:val="FontStyle14"/>
              </w:rPr>
              <w:t xml:space="preserve"> </w:t>
            </w:r>
            <w:r>
              <w:rPr>
                <w:rStyle w:val="af"/>
              </w:rPr>
              <w:footnoteReference w:id="3"/>
            </w:r>
            <w:r>
              <w:rPr>
                <w:rFonts w:ascii="Times New Roman" w:hAnsi="Times New Roman"/>
                <w:sz w:val="24"/>
                <w:szCs w:val="24"/>
              </w:rPr>
              <w:t>.</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rPr>
          <w:trHeight w:val="642"/>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w:t>
            </w:r>
            <w:r>
              <w:rPr>
                <w:rFonts w:ascii="Times New Roman" w:hAnsi="Times New Roman"/>
                <w:b/>
                <w:bCs/>
                <w:sz w:val="24"/>
                <w:szCs w:val="24"/>
              </w:rPr>
              <w:t>. Требования к профессиональным знаниям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t>1. Профессиональные знания в области законодательства Российской Федерации</w:t>
            </w:r>
          </w:p>
        </w:tc>
        <w:tc>
          <w:tcPr>
            <w:tcW w:w="10915"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4953"/>
              </w:tabs>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0.2., 0.3., 0.4., 0.5., 0.6., 0.7., 0.8., 0.9., 0.10., 0.11., 1.1., 1.5., 1.6., 4.1.</w:t>
            </w:r>
          </w:p>
          <w:p w:rsidR="004D6FEA" w:rsidRDefault="004D6FEA" w:rsidP="00904FF6">
            <w:pPr>
              <w:spacing w:afterLines="80"/>
              <w:jc w:val="both"/>
              <w:rPr>
                <w:rFonts w:ascii="Times New Roman" w:hAnsi="Times New Roman"/>
                <w:sz w:val="24"/>
                <w:szCs w:val="24"/>
              </w:rPr>
            </w:pPr>
            <w:r>
              <w:rPr>
                <w:rFonts w:ascii="Times New Roman" w:hAnsi="Times New Roman"/>
                <w:sz w:val="24"/>
                <w:szCs w:val="24"/>
              </w:rPr>
              <w:t xml:space="preserve">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w:t>
            </w:r>
            <w:r>
              <w:rPr>
                <w:rFonts w:ascii="Times New Roman" w:hAnsi="Times New Roman"/>
                <w:sz w:val="24"/>
                <w:szCs w:val="24"/>
              </w:rPr>
              <w:lastRenderedPageBreak/>
              <w:t>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rPr>
          <w:trHeight w:val="557"/>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4D6FEA" w:rsidRDefault="004D6FEA">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10915" w:type="dxa"/>
            <w:tcBorders>
              <w:top w:val="single" w:sz="4" w:space="0" w:color="auto"/>
              <w:left w:val="single" w:sz="4" w:space="0" w:color="auto"/>
              <w:bottom w:val="single" w:sz="4" w:space="0" w:color="auto"/>
              <w:right w:val="single" w:sz="4" w:space="0" w:color="auto"/>
            </w:tcBorders>
            <w:vAlign w:val="center"/>
            <w:hideMark/>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0.3., 0.4., 0.5, 2.1., 2.2., 2.3., 2.5., 3.1., 3.2., 4.3.</w:t>
            </w:r>
          </w:p>
          <w:p w:rsidR="004D6FEA" w:rsidRDefault="004D6FEA">
            <w:pPr>
              <w:spacing w:after="0" w:line="240" w:lineRule="auto"/>
              <w:jc w:val="both"/>
              <w:rPr>
                <w:rFonts w:ascii="Times New Roman" w:hAnsi="Times New Roman"/>
                <w:sz w:val="24"/>
                <w:szCs w:val="24"/>
              </w:rPr>
            </w:pPr>
          </w:p>
        </w:tc>
      </w:tr>
      <w:tr w:rsidR="004D6FEA" w:rsidTr="004D6FEA">
        <w:trPr>
          <w:trHeight w:val="62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10915" w:type="dxa"/>
            <w:tcBorders>
              <w:top w:val="single" w:sz="4" w:space="0" w:color="auto"/>
              <w:left w:val="single" w:sz="4" w:space="0" w:color="auto"/>
              <w:bottom w:val="single" w:sz="4" w:space="0" w:color="auto"/>
              <w:right w:val="single" w:sz="4" w:space="0" w:color="auto"/>
            </w:tcBorders>
            <w:hideMark/>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О</w:t>
            </w:r>
            <w:r w:rsidR="00124842">
              <w:rPr>
                <w:rFonts w:ascii="Times New Roman" w:hAnsi="Times New Roman"/>
                <w:sz w:val="24"/>
                <w:szCs w:val="24"/>
              </w:rPr>
              <w:t xml:space="preserve">рганизация выполнения решений по стратегическим направлениям </w:t>
            </w:r>
            <w:proofErr w:type="gramStart"/>
            <w:r w:rsidR="00124842">
              <w:rPr>
                <w:rFonts w:ascii="Times New Roman" w:hAnsi="Times New Roman"/>
                <w:sz w:val="24"/>
                <w:szCs w:val="24"/>
              </w:rPr>
              <w:t>деятельности Управления организации избирательного процесса Аппарата</w:t>
            </w:r>
            <w:proofErr w:type="gramEnd"/>
            <w:r w:rsidR="00124842">
              <w:rPr>
                <w:rFonts w:ascii="Times New Roman" w:hAnsi="Times New Roman"/>
                <w:sz w:val="24"/>
                <w:szCs w:val="24"/>
              </w:rPr>
              <w:t xml:space="preserve"> ЦИК России</w:t>
            </w:r>
            <w:r>
              <w:rPr>
                <w:rFonts w:ascii="Times New Roman" w:hAnsi="Times New Roman"/>
                <w:sz w:val="24"/>
                <w:szCs w:val="24"/>
              </w:rPr>
              <w:t>.</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Навык выстраивания связей, используемых при взаимодействии с избирательными комиссиями,</w:t>
            </w:r>
            <w:r w:rsidR="002D0E15">
              <w:rPr>
                <w:rFonts w:ascii="Times New Roman" w:hAnsi="Times New Roman"/>
                <w:sz w:val="24"/>
                <w:szCs w:val="24"/>
              </w:rPr>
              <w:t xml:space="preserve"> </w:t>
            </w:r>
            <w:r w:rsidR="00BD08FB">
              <w:rPr>
                <w:rFonts w:ascii="Times New Roman" w:hAnsi="Times New Roman"/>
                <w:sz w:val="24"/>
                <w:szCs w:val="24"/>
              </w:rPr>
              <w:t>умение эффективно взаимодействовать с руководителями других структурных подразделений ЦИК России,</w:t>
            </w:r>
            <w:r>
              <w:rPr>
                <w:rFonts w:ascii="Times New Roman" w:hAnsi="Times New Roman"/>
                <w:sz w:val="24"/>
                <w:szCs w:val="24"/>
              </w:rPr>
              <w:t xml:space="preserve"> политическими партиями, общественными и молодежными организациями, должностными лицами государственных органов и иными участниками избирательного (</w:t>
            </w:r>
            <w:proofErr w:type="spellStart"/>
            <w:r>
              <w:rPr>
                <w:rFonts w:ascii="Times New Roman" w:hAnsi="Times New Roman"/>
                <w:sz w:val="24"/>
                <w:szCs w:val="24"/>
              </w:rPr>
              <w:t>референдумного</w:t>
            </w:r>
            <w:proofErr w:type="spellEnd"/>
            <w:r>
              <w:rPr>
                <w:rFonts w:ascii="Times New Roman" w:hAnsi="Times New Roman"/>
                <w:sz w:val="24"/>
                <w:szCs w:val="24"/>
              </w:rPr>
              <w:t>) процесса.</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Практический опыт участия в избирательных кампаниях.</w:t>
            </w:r>
          </w:p>
          <w:p w:rsidR="004D6FEA" w:rsidRDefault="004D6FEA">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4D6FEA" w:rsidRDefault="004D6FEA" w:rsidP="004D6FEA">
      <w:pPr>
        <w:spacing w:after="0" w:line="240" w:lineRule="auto"/>
        <w:rPr>
          <w:rFonts w:ascii="Times New Roman" w:hAnsi="Times New Roman"/>
          <w:sz w:val="28"/>
          <w:szCs w:val="28"/>
        </w:rPr>
      </w:pPr>
      <w:r>
        <w:rPr>
          <w:rFonts w:ascii="Times New Roman" w:hAnsi="Times New Roman"/>
          <w:sz w:val="28"/>
          <w:szCs w:val="28"/>
        </w:rPr>
        <w:br w:type="page"/>
      </w: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Направление профессиональной служебной  деятельности: </w:t>
      </w:r>
    </w:p>
    <w:p w:rsidR="008639AD" w:rsidRDefault="008639AD" w:rsidP="008639AD">
      <w:pPr>
        <w:tabs>
          <w:tab w:val="left" w:pos="4953"/>
        </w:tabs>
        <w:spacing w:after="0" w:line="240" w:lineRule="auto"/>
        <w:jc w:val="center"/>
        <w:rPr>
          <w:rFonts w:ascii="Times New Roman" w:hAnsi="Times New Roman"/>
          <w:sz w:val="28"/>
          <w:szCs w:val="28"/>
        </w:rPr>
      </w:pPr>
      <w:r>
        <w:rPr>
          <w:rFonts w:ascii="Times New Roman" w:hAnsi="Times New Roman"/>
          <w:sz w:val="28"/>
          <w:szCs w:val="28"/>
        </w:rPr>
        <w:t>Подготовка и проведение выборов, референдумов</w:t>
      </w:r>
    </w:p>
    <w:p w:rsidR="008639AD" w:rsidRDefault="008639AD" w:rsidP="008639AD">
      <w:pPr>
        <w:tabs>
          <w:tab w:val="left" w:pos="4953"/>
        </w:tabs>
        <w:spacing w:after="0" w:line="240" w:lineRule="auto"/>
        <w:jc w:val="center"/>
        <w:rPr>
          <w:rFonts w:ascii="Times New Roman" w:hAnsi="Times New Roman"/>
          <w:sz w:val="28"/>
          <w:szCs w:val="28"/>
        </w:rPr>
      </w:pPr>
    </w:p>
    <w:p w:rsidR="00EC57B7" w:rsidRDefault="00EC57B7" w:rsidP="00EC57B7">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Специализация по направлению профессиональной служебной деятельности: </w:t>
      </w:r>
    </w:p>
    <w:p w:rsidR="00EC57B7" w:rsidRDefault="008639AD" w:rsidP="00EC57B7">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А</w:t>
      </w:r>
      <w:bookmarkStart w:id="1" w:name="Автоматизация"/>
      <w:bookmarkEnd w:id="1"/>
      <w:r w:rsidR="00EC57B7">
        <w:rPr>
          <w:rFonts w:ascii="Times New Roman" w:hAnsi="Times New Roman"/>
          <w:bCs/>
          <w:sz w:val="28"/>
          <w:szCs w:val="28"/>
        </w:rPr>
        <w:t>втоматизация избирательных технологий</w:t>
      </w:r>
    </w:p>
    <w:p w:rsidR="008639AD" w:rsidRDefault="008639AD" w:rsidP="00EC57B7">
      <w:pPr>
        <w:tabs>
          <w:tab w:val="left" w:pos="4953"/>
        </w:tabs>
        <w:spacing w:after="0" w:line="240" w:lineRule="auto"/>
        <w:jc w:val="center"/>
        <w:rPr>
          <w:rFonts w:ascii="Times New Roman" w:hAnsi="Times New Roman"/>
          <w:bCs/>
          <w:sz w:val="28"/>
          <w:szCs w:val="28"/>
        </w:rPr>
      </w:pP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639AD" w:rsidRDefault="008639AD" w:rsidP="008639AD">
      <w:pPr>
        <w:spacing w:line="240" w:lineRule="auto"/>
        <w:ind w:left="993" w:right="962" w:firstLine="993"/>
        <w:jc w:val="center"/>
        <w:rPr>
          <w:rFonts w:ascii="Times New Roman" w:hAnsi="Times New Roman"/>
          <w:sz w:val="28"/>
          <w:szCs w:val="28"/>
        </w:rPr>
      </w:pPr>
      <w:r>
        <w:rPr>
          <w:rFonts w:ascii="Times New Roman" w:hAnsi="Times New Roman"/>
          <w:sz w:val="28"/>
          <w:szCs w:val="28"/>
        </w:rPr>
        <w:t>Центральная избирательная комиссия Российской Федерации</w:t>
      </w:r>
    </w:p>
    <w:p w:rsidR="00EC57B7" w:rsidRDefault="00EC57B7" w:rsidP="00EC57B7">
      <w:pPr>
        <w:tabs>
          <w:tab w:val="left" w:pos="4953"/>
        </w:tabs>
        <w:spacing w:after="0" w:line="240" w:lineRule="auto"/>
        <w:jc w:val="center"/>
        <w:rPr>
          <w:rFonts w:ascii="Times New Roman" w:hAnsi="Times New Roman"/>
          <w:bCs/>
          <w:sz w:val="28"/>
          <w:szCs w:val="28"/>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9"/>
        <w:gridCol w:w="2011"/>
        <w:gridCol w:w="534"/>
        <w:gridCol w:w="31"/>
        <w:gridCol w:w="2271"/>
        <w:gridCol w:w="262"/>
        <w:gridCol w:w="9662"/>
      </w:tblGrid>
      <w:tr w:rsidR="00EC57B7" w:rsidTr="00B41F1E">
        <w:tc>
          <w:tcPr>
            <w:tcW w:w="15420" w:type="dxa"/>
            <w:gridSpan w:val="8"/>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 xml:space="preserve">Категория «Специалисты», главная группа должностей </w:t>
            </w:r>
          </w:p>
          <w:p w:rsidR="00EC57B7" w:rsidRDefault="00EC57B7" w:rsidP="00B41F1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i/>
                <w:sz w:val="24"/>
                <w:szCs w:val="24"/>
              </w:rPr>
              <w:t>(начальник отдела, заместитель начальника отдела)</w:t>
            </w:r>
          </w:p>
        </w:tc>
      </w:tr>
      <w:tr w:rsidR="00EC57B7" w:rsidTr="00B41F1E">
        <w:tc>
          <w:tcPr>
            <w:tcW w:w="649"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sz w:val="28"/>
                <w:szCs w:val="28"/>
                <w:lang w:val="en-US"/>
              </w:rPr>
            </w:pPr>
            <w:r>
              <w:rPr>
                <w:rFonts w:ascii="Times New Roman" w:hAnsi="Times New Roman"/>
                <w:sz w:val="28"/>
                <w:szCs w:val="28"/>
                <w:lang w:val="en-US"/>
              </w:rPr>
              <w:t>I.</w:t>
            </w:r>
          </w:p>
        </w:tc>
        <w:tc>
          <w:tcPr>
            <w:tcW w:w="4847" w:type="dxa"/>
            <w:gridSpan w:val="4"/>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Требования к направлению подготовки (специальности) профессионального образования</w:t>
            </w:r>
          </w:p>
        </w:tc>
        <w:tc>
          <w:tcPr>
            <w:tcW w:w="9924"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tabs>
                <w:tab w:val="left" w:pos="9033"/>
              </w:tabs>
              <w:spacing w:line="240" w:lineRule="auto"/>
              <w:jc w:val="both"/>
              <w:rPr>
                <w:rFonts w:ascii="Times New Roman" w:hAnsi="Times New Roman"/>
                <w:sz w:val="24"/>
                <w:szCs w:val="24"/>
              </w:rPr>
            </w:pPr>
            <w:r>
              <w:rPr>
                <w:rFonts w:ascii="Times New Roman" w:hAnsi="Times New Roman"/>
                <w:b/>
                <w:bCs/>
                <w:sz w:val="24"/>
                <w:szCs w:val="24"/>
              </w:rPr>
              <w:t>К магистрам:</w:t>
            </w:r>
            <w:r>
              <w:rPr>
                <w:rFonts w:ascii="Times New Roman" w:hAnsi="Times New Roman"/>
                <w:bCs/>
                <w:sz w:val="24"/>
                <w:szCs w:val="24"/>
              </w:rPr>
              <w:t xml:space="preserve"> направления подготовки «Информационные системы и технологии», </w:t>
            </w:r>
            <w:r>
              <w:rPr>
                <w:rFonts w:ascii="Times New Roman" w:hAnsi="Times New Roman"/>
                <w:sz w:val="24"/>
                <w:szCs w:val="24"/>
              </w:rPr>
              <w:t>«Государственное и муниципальное управление», «Менеджмент», «Управление персоналом»</w:t>
            </w:r>
            <w:r>
              <w:rPr>
                <w:rStyle w:val="af"/>
              </w:rPr>
              <w:footnoteReference w:id="4"/>
            </w:r>
            <w:r>
              <w:rPr>
                <w:rFonts w:ascii="Times New Roman" w:hAnsi="Times New Roman"/>
                <w:sz w:val="24"/>
                <w:szCs w:val="24"/>
              </w:rPr>
              <w:t>,</w:t>
            </w:r>
            <w:r>
              <w:rPr>
                <w:rFonts w:ascii="Times New Roman" w:hAnsi="Times New Roman"/>
                <w:bCs/>
                <w:sz w:val="24"/>
                <w:szCs w:val="24"/>
              </w:rPr>
              <w:t xml:space="preserve"> «Управление и информатика в технических системах»</w:t>
            </w:r>
            <w:r>
              <w:rPr>
                <w:rStyle w:val="af"/>
              </w:rPr>
              <w:t xml:space="preserve"> </w:t>
            </w:r>
            <w:r>
              <w:rPr>
                <w:rStyle w:val="af"/>
              </w:rPr>
              <w:footnoteReference w:id="5"/>
            </w:r>
            <w:r>
              <w:t>.</w:t>
            </w:r>
          </w:p>
          <w:p w:rsidR="00EC57B7" w:rsidRDefault="00EC57B7" w:rsidP="00B41F1E">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 xml:space="preserve">специальности </w:t>
            </w:r>
            <w:r>
              <w:rPr>
                <w:rFonts w:ascii="Times New Roman" w:hAnsi="Times New Roman"/>
                <w:bCs/>
                <w:sz w:val="24"/>
                <w:szCs w:val="24"/>
              </w:rPr>
              <w:t xml:space="preserve">«Информационные системы и технологии», «Управление и информатика в технических системах», </w:t>
            </w:r>
            <w:r>
              <w:rPr>
                <w:rFonts w:ascii="Times New Roman" w:hAnsi="Times New Roman"/>
                <w:sz w:val="24"/>
                <w:szCs w:val="24"/>
              </w:rPr>
              <w:t>«Государственное и муниципальное управление», «Менеджмент», «Управление персоналом»</w:t>
            </w:r>
            <w:r>
              <w:rPr>
                <w:rStyle w:val="af"/>
              </w:rPr>
              <w:t xml:space="preserve"> </w:t>
            </w:r>
            <w:r>
              <w:rPr>
                <w:rStyle w:val="af"/>
              </w:rPr>
              <w:footnoteReference w:id="6"/>
            </w:r>
            <w:r>
              <w:rPr>
                <w:rFonts w:ascii="Times New Roman" w:hAnsi="Times New Roman"/>
                <w:sz w:val="24"/>
                <w:szCs w:val="24"/>
              </w:rPr>
              <w:t xml:space="preserve">. </w:t>
            </w:r>
          </w:p>
          <w:p w:rsidR="00EC57B7" w:rsidRDefault="00EC57B7" w:rsidP="00B41F1E">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C57B7" w:rsidRDefault="00EC57B7" w:rsidP="00B41F1E">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C57B7" w:rsidTr="00B41F1E">
        <w:tc>
          <w:tcPr>
            <w:tcW w:w="64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sz w:val="28"/>
                <w:szCs w:val="28"/>
              </w:rPr>
            </w:pPr>
            <w:r>
              <w:rPr>
                <w:rFonts w:ascii="Times New Roman" w:hAnsi="Times New Roman"/>
                <w:sz w:val="28"/>
                <w:szCs w:val="28"/>
                <w:lang w:val="en-US"/>
              </w:rPr>
              <w:t>II.</w:t>
            </w:r>
          </w:p>
        </w:tc>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w:t>
            </w:r>
            <w:r>
              <w:rPr>
                <w:rFonts w:ascii="Times New Roman" w:hAnsi="Times New Roman"/>
                <w:b/>
                <w:sz w:val="24"/>
                <w:szCs w:val="24"/>
              </w:rPr>
              <w:lastRenderedPageBreak/>
              <w:t>ым знаниям</w:t>
            </w:r>
          </w:p>
        </w:tc>
        <w:tc>
          <w:tcPr>
            <w:tcW w:w="2836" w:type="dxa"/>
            <w:gridSpan w:val="3"/>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1.Профессиональные знания в области </w:t>
            </w:r>
            <w:r>
              <w:rPr>
                <w:rFonts w:ascii="Times New Roman" w:hAnsi="Times New Roman"/>
                <w:b/>
                <w:sz w:val="24"/>
                <w:szCs w:val="24"/>
              </w:rPr>
              <w:lastRenderedPageBreak/>
              <w:t>законодательства Российской Федерации</w:t>
            </w:r>
          </w:p>
        </w:tc>
        <w:tc>
          <w:tcPr>
            <w:tcW w:w="9924" w:type="dxa"/>
            <w:gridSpan w:val="2"/>
            <w:tcBorders>
              <w:top w:val="single" w:sz="4" w:space="0" w:color="000000"/>
              <w:left w:val="single" w:sz="4" w:space="0" w:color="000000"/>
              <w:bottom w:val="single" w:sz="4" w:space="0" w:color="000000"/>
              <w:right w:val="single" w:sz="4" w:space="0" w:color="000000"/>
            </w:tcBorders>
            <w:hideMark/>
          </w:tcPr>
          <w:p w:rsidR="00EC57B7" w:rsidRDefault="00EC57B7" w:rsidP="00B41F1E">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Pr>
                <w:rFonts w:ascii="Times New Roman" w:hAnsi="Times New Roman"/>
                <w:sz w:val="24"/>
                <w:szCs w:val="24"/>
              </w:rPr>
              <w:lastRenderedPageBreak/>
              <w:t>направлению профессиональной служебной деятельности «Организация избирательного процесса»: 0.1., 0.5., 0.6., 0.7., 0.8., 0.10., 0.11., 1.1., 1.2., 1.3., 1.4., 1.5., 1.6., 1.7.</w:t>
            </w:r>
          </w:p>
          <w:p w:rsidR="00EC57B7" w:rsidRDefault="00EC57B7" w:rsidP="00B41F1E">
            <w:pPr>
              <w:pStyle w:val="ae"/>
              <w:tabs>
                <w:tab w:val="left" w:pos="567"/>
                <w:tab w:val="left" w:pos="1418"/>
              </w:tabs>
              <w:spacing w:after="0" w:line="240" w:lineRule="auto"/>
              <w:ind w:left="0" w:firstLine="459"/>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C57B7" w:rsidTr="00B41F1E">
        <w:tc>
          <w:tcPr>
            <w:tcW w:w="649" w:type="dxa"/>
            <w:gridSpan w:val="2"/>
            <w:vMerge/>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rPr>
                <w:rFonts w:ascii="Times New Roman" w:hAnsi="Times New Roman"/>
                <w:sz w:val="28"/>
                <w:szCs w:val="28"/>
              </w:rPr>
            </w:pPr>
          </w:p>
        </w:tc>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rPr>
                <w:rFonts w:ascii="Times New Roman" w:hAnsi="Times New Roman"/>
                <w:b/>
                <w:sz w:val="24"/>
                <w:szCs w:val="24"/>
              </w:rPr>
            </w:pPr>
          </w:p>
        </w:tc>
        <w:tc>
          <w:tcPr>
            <w:tcW w:w="2836" w:type="dxa"/>
            <w:gridSpan w:val="3"/>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2. Иные профессиональные знания</w:t>
            </w:r>
          </w:p>
        </w:tc>
        <w:tc>
          <w:tcPr>
            <w:tcW w:w="9924" w:type="dxa"/>
            <w:gridSpan w:val="2"/>
            <w:tcBorders>
              <w:top w:val="single" w:sz="4" w:space="0" w:color="000000"/>
              <w:left w:val="single" w:sz="4" w:space="0" w:color="000000"/>
              <w:bottom w:val="single" w:sz="4" w:space="0" w:color="000000"/>
              <w:right w:val="single" w:sz="4" w:space="0" w:color="000000"/>
            </w:tcBorders>
          </w:tcPr>
          <w:p w:rsidR="00EC57B7" w:rsidRPr="00EC57B7" w:rsidRDefault="00EC57B7" w:rsidP="00B41F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w:t>
            </w:r>
            <w:r w:rsidRPr="00EC57B7">
              <w:rPr>
                <w:rFonts w:ascii="Times New Roman" w:hAnsi="Times New Roman"/>
                <w:sz w:val="24"/>
                <w:szCs w:val="24"/>
              </w:rPr>
              <w:t>0.1., 0.2., 0.</w:t>
            </w:r>
            <w:r w:rsidR="00DF486A">
              <w:rPr>
                <w:rFonts w:ascii="Times New Roman" w:hAnsi="Times New Roman"/>
                <w:sz w:val="24"/>
                <w:szCs w:val="24"/>
              </w:rPr>
              <w:t>4., 1.1, 1.2., 1.3., 1.4., 1.5., 1.6.</w:t>
            </w:r>
          </w:p>
          <w:p w:rsidR="00EC57B7" w:rsidRDefault="00EC57B7" w:rsidP="00EC57B7">
            <w:pPr>
              <w:autoSpaceDE w:val="0"/>
              <w:autoSpaceDN w:val="0"/>
              <w:adjustRightInd w:val="0"/>
              <w:spacing w:after="0" w:line="240" w:lineRule="auto"/>
              <w:jc w:val="both"/>
              <w:rPr>
                <w:rFonts w:ascii="Times New Roman" w:hAnsi="Times New Roman"/>
                <w:sz w:val="24"/>
                <w:szCs w:val="24"/>
              </w:rPr>
            </w:pPr>
          </w:p>
        </w:tc>
      </w:tr>
      <w:tr w:rsidR="00EC57B7" w:rsidTr="00B41F1E">
        <w:tc>
          <w:tcPr>
            <w:tcW w:w="649"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навыкам</w:t>
            </w:r>
          </w:p>
        </w:tc>
        <w:tc>
          <w:tcPr>
            <w:tcW w:w="9924" w:type="dxa"/>
            <w:gridSpan w:val="2"/>
            <w:tcBorders>
              <w:top w:val="single" w:sz="4" w:space="0" w:color="000000"/>
              <w:left w:val="single" w:sz="4" w:space="0" w:color="000000"/>
              <w:bottom w:val="single" w:sz="4" w:space="0" w:color="000000"/>
              <w:right w:val="single" w:sz="4" w:space="0" w:color="000000"/>
            </w:tcBorders>
            <w:hideMark/>
          </w:tcPr>
          <w:p w:rsidR="00EC57B7" w:rsidRDefault="00EC57B7" w:rsidP="00B41F1E">
            <w:pPr>
              <w:spacing w:after="0" w:line="240" w:lineRule="auto"/>
              <w:jc w:val="both"/>
              <w:rPr>
                <w:rFonts w:ascii="Times New Roman" w:hAnsi="Times New Roman"/>
                <w:sz w:val="24"/>
                <w:szCs w:val="24"/>
              </w:rPr>
            </w:pPr>
            <w:r>
              <w:rPr>
                <w:rFonts w:ascii="Times New Roman" w:hAnsi="Times New Roman"/>
                <w:sz w:val="24"/>
                <w:szCs w:val="24"/>
              </w:rPr>
              <w:t>Навыки:</w:t>
            </w:r>
          </w:p>
          <w:p w:rsidR="00EC57B7" w:rsidRDefault="00EC57B7" w:rsidP="00B41F1E">
            <w:pPr>
              <w:spacing w:after="0" w:line="240" w:lineRule="auto"/>
              <w:jc w:val="both"/>
              <w:rPr>
                <w:rFonts w:ascii="Times New Roman" w:hAnsi="Times New Roman"/>
                <w:sz w:val="24"/>
                <w:szCs w:val="24"/>
              </w:rPr>
            </w:pPr>
            <w:r>
              <w:rPr>
                <w:rFonts w:ascii="Times New Roman" w:hAnsi="Times New Roman"/>
                <w:sz w:val="24"/>
                <w:szCs w:val="24"/>
              </w:rPr>
              <w:t xml:space="preserve">- работы с базами данных </w:t>
            </w:r>
            <w:r w:rsidRPr="00CE1A6D">
              <w:rPr>
                <w:rFonts w:ascii="Times New Roman" w:hAnsi="Times New Roman"/>
                <w:sz w:val="24"/>
                <w:szCs w:val="24"/>
              </w:rPr>
              <w:t xml:space="preserve">ГАС «Выборы, </w:t>
            </w:r>
            <w:r>
              <w:rPr>
                <w:rFonts w:ascii="Times New Roman" w:hAnsi="Times New Roman"/>
                <w:sz w:val="24"/>
                <w:szCs w:val="24"/>
              </w:rPr>
              <w:t xml:space="preserve">использования </w:t>
            </w:r>
            <w:r w:rsidRPr="00CE1A6D">
              <w:rPr>
                <w:rFonts w:ascii="Times New Roman" w:hAnsi="Times New Roman"/>
                <w:sz w:val="24"/>
                <w:szCs w:val="24"/>
              </w:rPr>
              <w:t xml:space="preserve">комплексов обработки избирательных бюллетеней, комплексов </w:t>
            </w:r>
            <w:r w:rsidRPr="00EC57B7">
              <w:rPr>
                <w:rFonts w:ascii="Times New Roman" w:hAnsi="Times New Roman"/>
                <w:sz w:val="24"/>
                <w:szCs w:val="24"/>
              </w:rPr>
              <w:t>для электронного голосования и иных автоматизированных избирательных технологий</w:t>
            </w:r>
            <w:r>
              <w:rPr>
                <w:rFonts w:ascii="Times New Roman" w:hAnsi="Times New Roman"/>
                <w:sz w:val="24"/>
                <w:szCs w:val="24"/>
              </w:rPr>
              <w:t xml:space="preserve"> в избирательной системе Российской Федерации;</w:t>
            </w:r>
          </w:p>
          <w:p w:rsidR="00EC57B7" w:rsidRDefault="00EC57B7" w:rsidP="00B41F1E">
            <w:pPr>
              <w:spacing w:after="0" w:line="240" w:lineRule="auto"/>
              <w:jc w:val="both"/>
              <w:rPr>
                <w:rFonts w:ascii="Times New Roman" w:hAnsi="Times New Roman"/>
                <w:sz w:val="24"/>
                <w:szCs w:val="24"/>
              </w:rPr>
            </w:pPr>
            <w:r>
              <w:rPr>
                <w:rFonts w:ascii="Times New Roman" w:hAnsi="Times New Roman"/>
                <w:sz w:val="24"/>
                <w:szCs w:val="24"/>
              </w:rPr>
              <w:t>- разработки правовых и иных актов в целях использования, эксплуатации и развития  ГАС «Выборы»;</w:t>
            </w:r>
          </w:p>
          <w:p w:rsidR="00EC57B7" w:rsidRDefault="00EC57B7" w:rsidP="00B41F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57B7">
              <w:rPr>
                <w:rFonts w:ascii="Times New Roman" w:hAnsi="Times New Roman"/>
                <w:sz w:val="24"/>
                <w:szCs w:val="24"/>
              </w:rPr>
              <w:t>работы с технической и эксплуатационной документацией.</w:t>
            </w:r>
            <w:r>
              <w:rPr>
                <w:rFonts w:ascii="Times New Roman" w:hAnsi="Times New Roman"/>
                <w:sz w:val="24"/>
                <w:szCs w:val="24"/>
              </w:rPr>
              <w:t xml:space="preserve"> </w:t>
            </w:r>
          </w:p>
          <w:p w:rsidR="00EC57B7" w:rsidRDefault="00EC57B7" w:rsidP="00B41F1E">
            <w:pPr>
              <w:spacing w:after="0" w:line="240" w:lineRule="auto"/>
              <w:jc w:val="both"/>
              <w:rPr>
                <w:rFonts w:ascii="Times New Roman" w:hAnsi="Times New Roman"/>
                <w:sz w:val="24"/>
                <w:szCs w:val="24"/>
              </w:rPr>
            </w:pPr>
          </w:p>
        </w:tc>
      </w:tr>
      <w:tr w:rsidR="00EC57B7" w:rsidTr="00B41F1E">
        <w:tc>
          <w:tcPr>
            <w:tcW w:w="15420" w:type="dxa"/>
            <w:gridSpan w:val="8"/>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Категория «Специалисты», главная группа должностей</w:t>
            </w:r>
          </w:p>
          <w:p w:rsidR="00EC57B7" w:rsidRDefault="00EC57B7" w:rsidP="00B41F1E">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i/>
                <w:sz w:val="24"/>
                <w:szCs w:val="24"/>
              </w:rPr>
              <w:t>(главный советник, ведущий советник, советник)</w:t>
            </w:r>
          </w:p>
        </w:tc>
      </w:tr>
      <w:tr w:rsidR="00EC57B7" w:rsidTr="00B41F1E">
        <w:tc>
          <w:tcPr>
            <w:tcW w:w="640" w:type="dxa"/>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p>
        </w:tc>
        <w:tc>
          <w:tcPr>
            <w:tcW w:w="4856" w:type="dxa"/>
            <w:gridSpan w:val="5"/>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Требования к направлению подготовки (специальности) профессионального образования</w:t>
            </w:r>
          </w:p>
        </w:tc>
        <w:tc>
          <w:tcPr>
            <w:tcW w:w="9924"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tabs>
                <w:tab w:val="left" w:pos="9033"/>
              </w:tabs>
              <w:spacing w:line="240" w:lineRule="auto"/>
              <w:jc w:val="both"/>
              <w:rPr>
                <w:rFonts w:ascii="Times New Roman" w:hAnsi="Times New Roman"/>
                <w:sz w:val="24"/>
                <w:szCs w:val="24"/>
              </w:rPr>
            </w:pPr>
            <w:r>
              <w:rPr>
                <w:rFonts w:ascii="Times New Roman" w:hAnsi="Times New Roman"/>
                <w:b/>
                <w:bCs/>
                <w:sz w:val="24"/>
                <w:szCs w:val="24"/>
              </w:rPr>
              <w:t>К магистрам, бакалаврам:</w:t>
            </w:r>
            <w:r>
              <w:rPr>
                <w:rFonts w:ascii="Times New Roman" w:hAnsi="Times New Roman"/>
                <w:bCs/>
                <w:sz w:val="24"/>
                <w:szCs w:val="24"/>
              </w:rPr>
              <w:t xml:space="preserve"> направления подготовки «Информационные системы и технологии», </w:t>
            </w:r>
            <w:r>
              <w:rPr>
                <w:rFonts w:ascii="Times New Roman" w:hAnsi="Times New Roman"/>
                <w:sz w:val="24"/>
                <w:szCs w:val="24"/>
              </w:rPr>
              <w:t>«Государственное и муниципальное управление», «Менеджмент», «Управление персоналом», «Экономика», «Юриспруденция»</w:t>
            </w:r>
            <w:r>
              <w:rPr>
                <w:rStyle w:val="af"/>
              </w:rPr>
              <w:footnoteReference w:id="7"/>
            </w:r>
            <w:r>
              <w:rPr>
                <w:rFonts w:ascii="Times New Roman" w:hAnsi="Times New Roman"/>
                <w:sz w:val="24"/>
                <w:szCs w:val="24"/>
              </w:rPr>
              <w:t xml:space="preserve">, </w:t>
            </w:r>
            <w:r>
              <w:rPr>
                <w:rFonts w:ascii="Times New Roman" w:hAnsi="Times New Roman"/>
                <w:bCs/>
                <w:sz w:val="24"/>
                <w:szCs w:val="24"/>
              </w:rPr>
              <w:t>«Управление и информатика в технических системах»</w:t>
            </w:r>
            <w:r>
              <w:rPr>
                <w:rStyle w:val="af"/>
              </w:rPr>
              <w:t xml:space="preserve"> </w:t>
            </w:r>
            <w:r>
              <w:rPr>
                <w:rStyle w:val="af"/>
              </w:rPr>
              <w:footnoteReference w:id="8"/>
            </w:r>
            <w:r>
              <w:rPr>
                <w:rFonts w:ascii="Times New Roman" w:hAnsi="Times New Roman"/>
                <w:sz w:val="24"/>
                <w:szCs w:val="24"/>
              </w:rPr>
              <w:t>.</w:t>
            </w:r>
          </w:p>
          <w:p w:rsidR="00EC57B7" w:rsidRDefault="00EC57B7" w:rsidP="00B41F1E">
            <w:pPr>
              <w:tabs>
                <w:tab w:val="left" w:pos="9033"/>
              </w:tabs>
              <w:spacing w:line="240" w:lineRule="auto"/>
              <w:jc w:val="both"/>
              <w:rPr>
                <w:rFonts w:ascii="Times New Roman" w:hAnsi="Times New Roman"/>
                <w:sz w:val="24"/>
                <w:szCs w:val="24"/>
              </w:rPr>
            </w:pPr>
            <w:r>
              <w:rPr>
                <w:rFonts w:ascii="Times New Roman" w:hAnsi="Times New Roman"/>
                <w:b/>
                <w:sz w:val="24"/>
                <w:szCs w:val="24"/>
              </w:rPr>
              <w:lastRenderedPageBreak/>
              <w:t xml:space="preserve">К специалистам: </w:t>
            </w:r>
            <w:r>
              <w:rPr>
                <w:rFonts w:ascii="Times New Roman" w:hAnsi="Times New Roman"/>
                <w:sz w:val="24"/>
                <w:szCs w:val="24"/>
              </w:rPr>
              <w:t xml:space="preserve">специальности </w:t>
            </w:r>
            <w:r>
              <w:rPr>
                <w:rFonts w:ascii="Times New Roman" w:hAnsi="Times New Roman"/>
                <w:bCs/>
                <w:sz w:val="24"/>
                <w:szCs w:val="24"/>
              </w:rPr>
              <w:t xml:space="preserve">«Информационные системы и технологии», «Управление и информатика в технических системах», </w:t>
            </w:r>
            <w:r>
              <w:rPr>
                <w:rFonts w:ascii="Times New Roman" w:hAnsi="Times New Roman"/>
                <w:sz w:val="24"/>
                <w:szCs w:val="24"/>
              </w:rPr>
              <w:t>«Государственное и муниципальное управление», «Менеджмент», «Управление персоналом», «Юриспруденция»</w:t>
            </w:r>
            <w:r>
              <w:rPr>
                <w:rStyle w:val="af"/>
              </w:rPr>
              <w:t xml:space="preserve"> </w:t>
            </w:r>
            <w:r>
              <w:rPr>
                <w:rStyle w:val="af"/>
              </w:rPr>
              <w:footnoteReference w:id="9"/>
            </w:r>
            <w:r>
              <w:rPr>
                <w:rFonts w:ascii="Times New Roman" w:hAnsi="Times New Roman"/>
                <w:sz w:val="24"/>
                <w:szCs w:val="24"/>
              </w:rPr>
              <w:t xml:space="preserve">. </w:t>
            </w:r>
          </w:p>
          <w:p w:rsidR="00EC57B7" w:rsidRDefault="00EC57B7" w:rsidP="00B41F1E">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C57B7" w:rsidRDefault="00EC57B7" w:rsidP="00B41F1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C57B7" w:rsidRDefault="00EC57B7" w:rsidP="00B41F1E">
            <w:pPr>
              <w:autoSpaceDE w:val="0"/>
              <w:autoSpaceDN w:val="0"/>
              <w:adjustRightInd w:val="0"/>
              <w:spacing w:after="0" w:line="240" w:lineRule="auto"/>
              <w:jc w:val="both"/>
              <w:rPr>
                <w:rFonts w:ascii="Times New Roman" w:hAnsi="Times New Roman"/>
                <w:sz w:val="24"/>
                <w:szCs w:val="24"/>
              </w:rPr>
            </w:pPr>
          </w:p>
        </w:tc>
      </w:tr>
      <w:tr w:rsidR="00EC57B7" w:rsidTr="00B41F1E">
        <w:tc>
          <w:tcPr>
            <w:tcW w:w="640" w:type="dxa"/>
            <w:vMerge w:val="restart"/>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II.</w:t>
            </w:r>
          </w:p>
        </w:tc>
        <w:tc>
          <w:tcPr>
            <w:tcW w:w="255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знаниям</w:t>
            </w: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1.Профессиональные знания в области законодательства Российской Федерации</w:t>
            </w:r>
          </w:p>
        </w:tc>
        <w:tc>
          <w:tcPr>
            <w:tcW w:w="9924" w:type="dxa"/>
            <w:gridSpan w:val="2"/>
            <w:tcBorders>
              <w:top w:val="single" w:sz="4" w:space="0" w:color="000000"/>
              <w:left w:val="single" w:sz="4" w:space="0" w:color="000000"/>
              <w:bottom w:val="single" w:sz="4" w:space="0" w:color="000000"/>
              <w:right w:val="single" w:sz="4" w:space="0" w:color="000000"/>
            </w:tcBorders>
            <w:hideMark/>
          </w:tcPr>
          <w:p w:rsidR="00EC57B7" w:rsidRDefault="00EC57B7" w:rsidP="00B41F1E">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0.6., 0.7., 0.8., 0.10., 0.11., 1.1., 1.2., 1.3., 1.4., 1.5., 1.6., 1.7.</w:t>
            </w:r>
          </w:p>
          <w:p w:rsidR="00EC57B7" w:rsidRDefault="00EC57B7" w:rsidP="00B41F1E">
            <w:pPr>
              <w:spacing w:after="0" w:line="240" w:lineRule="auto"/>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EC57B7" w:rsidRDefault="00EC57B7" w:rsidP="00B41F1E">
            <w:pPr>
              <w:spacing w:after="0" w:line="240" w:lineRule="auto"/>
              <w:jc w:val="both"/>
              <w:rPr>
                <w:rFonts w:ascii="Times New Roman" w:hAnsi="Times New Roman"/>
                <w:sz w:val="24"/>
                <w:szCs w:val="24"/>
              </w:rPr>
            </w:pPr>
          </w:p>
        </w:tc>
      </w:tr>
      <w:tr w:rsidR="00EC57B7" w:rsidTr="00B41F1E">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EC57B7" w:rsidRPr="004D6FEA" w:rsidRDefault="00EC57B7" w:rsidP="00B41F1E">
            <w:pPr>
              <w:spacing w:after="0" w:line="240" w:lineRule="auto"/>
              <w:rPr>
                <w:rFonts w:ascii="Times New Roman" w:hAnsi="Times New Roman"/>
                <w:b/>
                <w:sz w:val="24"/>
                <w:szCs w:val="24"/>
              </w:rPr>
            </w:pPr>
          </w:p>
        </w:tc>
        <w:tc>
          <w:tcPr>
            <w:tcW w:w="2554" w:type="dxa"/>
            <w:gridSpan w:val="3"/>
            <w:vMerge/>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rPr>
                <w:rFonts w:ascii="Times New Roman" w:hAnsi="Times New Roman"/>
                <w:b/>
                <w:sz w:val="24"/>
                <w:szCs w:val="24"/>
              </w:rPr>
            </w:pPr>
          </w:p>
        </w:tc>
        <w:tc>
          <w:tcPr>
            <w:tcW w:w="2302"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2. Иные профессиональные знания</w:t>
            </w:r>
          </w:p>
        </w:tc>
        <w:tc>
          <w:tcPr>
            <w:tcW w:w="9924" w:type="dxa"/>
            <w:gridSpan w:val="2"/>
            <w:tcBorders>
              <w:top w:val="single" w:sz="4" w:space="0" w:color="000000"/>
              <w:left w:val="single" w:sz="4" w:space="0" w:color="000000"/>
              <w:bottom w:val="single" w:sz="4" w:space="0" w:color="000000"/>
              <w:right w:val="single" w:sz="4" w:space="0" w:color="000000"/>
            </w:tcBorders>
          </w:tcPr>
          <w:p w:rsidR="00EC57B7" w:rsidRPr="00EC57B7" w:rsidRDefault="00EC57B7" w:rsidP="00B41F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w:t>
            </w:r>
            <w:r w:rsidRPr="00EC57B7">
              <w:rPr>
                <w:rFonts w:ascii="Times New Roman" w:hAnsi="Times New Roman"/>
                <w:sz w:val="24"/>
                <w:szCs w:val="24"/>
              </w:rPr>
              <w:t>0.1., 0.2., 0.4., 1.1., 1.3., 1.4., 1.5.</w:t>
            </w:r>
            <w:r w:rsidR="00DF486A">
              <w:rPr>
                <w:rFonts w:ascii="Times New Roman" w:hAnsi="Times New Roman"/>
                <w:sz w:val="24"/>
                <w:szCs w:val="24"/>
              </w:rPr>
              <w:t>, 1.7.</w:t>
            </w:r>
          </w:p>
          <w:p w:rsidR="00EC57B7" w:rsidRDefault="00EC57B7" w:rsidP="00DF486A">
            <w:pPr>
              <w:pStyle w:val="ac"/>
              <w:ind w:firstLine="709"/>
              <w:rPr>
                <w:sz w:val="24"/>
                <w:szCs w:val="24"/>
              </w:rPr>
            </w:pPr>
          </w:p>
        </w:tc>
      </w:tr>
      <w:tr w:rsidR="00EC57B7" w:rsidTr="00B41F1E">
        <w:tc>
          <w:tcPr>
            <w:tcW w:w="640" w:type="dxa"/>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p>
        </w:tc>
        <w:tc>
          <w:tcPr>
            <w:tcW w:w="4856" w:type="dxa"/>
            <w:gridSpan w:val="5"/>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навыкам</w:t>
            </w:r>
          </w:p>
        </w:tc>
        <w:tc>
          <w:tcPr>
            <w:tcW w:w="9924" w:type="dxa"/>
            <w:gridSpan w:val="2"/>
            <w:tcBorders>
              <w:top w:val="single" w:sz="4" w:space="0" w:color="000000"/>
              <w:left w:val="single" w:sz="4" w:space="0" w:color="000000"/>
              <w:bottom w:val="single" w:sz="4" w:space="0" w:color="000000"/>
              <w:right w:val="single" w:sz="4" w:space="0" w:color="000000"/>
            </w:tcBorders>
            <w:hideMark/>
          </w:tcPr>
          <w:p w:rsidR="00EC57B7" w:rsidRDefault="00EC57B7" w:rsidP="00B41F1E">
            <w:pPr>
              <w:spacing w:after="0" w:line="240" w:lineRule="auto"/>
              <w:jc w:val="both"/>
              <w:rPr>
                <w:rFonts w:ascii="Times New Roman" w:hAnsi="Times New Roman"/>
                <w:sz w:val="24"/>
                <w:szCs w:val="24"/>
              </w:rPr>
            </w:pPr>
            <w:r>
              <w:rPr>
                <w:rFonts w:ascii="Times New Roman" w:hAnsi="Times New Roman"/>
                <w:sz w:val="24"/>
                <w:szCs w:val="24"/>
              </w:rPr>
              <w:t>Навыки:</w:t>
            </w:r>
          </w:p>
          <w:p w:rsidR="00EC57B7" w:rsidRPr="00EC57B7" w:rsidRDefault="00EC57B7" w:rsidP="00B41F1E">
            <w:pPr>
              <w:spacing w:after="0" w:line="240" w:lineRule="auto"/>
              <w:jc w:val="both"/>
              <w:rPr>
                <w:rFonts w:ascii="Times New Roman" w:hAnsi="Times New Roman"/>
                <w:sz w:val="24"/>
                <w:szCs w:val="24"/>
              </w:rPr>
            </w:pPr>
            <w:r w:rsidRPr="00EC57B7">
              <w:rPr>
                <w:rFonts w:ascii="Times New Roman" w:hAnsi="Times New Roman"/>
                <w:sz w:val="24"/>
                <w:szCs w:val="24"/>
              </w:rPr>
              <w:t>- работы с информационными системами и технологиями;</w:t>
            </w:r>
          </w:p>
          <w:p w:rsidR="00EC57B7" w:rsidRPr="00EC57B7" w:rsidRDefault="00EC57B7" w:rsidP="00B41F1E">
            <w:pPr>
              <w:spacing w:after="0" w:line="240" w:lineRule="auto"/>
              <w:jc w:val="both"/>
              <w:rPr>
                <w:rFonts w:ascii="Times New Roman" w:hAnsi="Times New Roman"/>
                <w:sz w:val="24"/>
                <w:szCs w:val="24"/>
              </w:rPr>
            </w:pPr>
            <w:r w:rsidRPr="00EC57B7">
              <w:rPr>
                <w:rFonts w:ascii="Times New Roman" w:hAnsi="Times New Roman"/>
                <w:sz w:val="24"/>
                <w:szCs w:val="24"/>
              </w:rPr>
              <w:t xml:space="preserve">- в систематизации и обобщения информации, связанной с избирательным процессом, подготовки аналитических материалов; </w:t>
            </w:r>
          </w:p>
          <w:p w:rsidR="00EC57B7" w:rsidRDefault="00EC57B7" w:rsidP="00B41F1E">
            <w:pPr>
              <w:spacing w:after="0" w:line="240" w:lineRule="auto"/>
              <w:jc w:val="both"/>
              <w:rPr>
                <w:rFonts w:ascii="Times New Roman" w:hAnsi="Times New Roman"/>
                <w:sz w:val="24"/>
                <w:szCs w:val="24"/>
              </w:rPr>
            </w:pPr>
            <w:r>
              <w:rPr>
                <w:rFonts w:ascii="Times New Roman" w:hAnsi="Times New Roman"/>
                <w:sz w:val="24"/>
                <w:szCs w:val="24"/>
              </w:rPr>
              <w:t xml:space="preserve">- подготовки ответов на обращения, жалобы граждан и организаций, относящихся к </w:t>
            </w:r>
            <w:r>
              <w:rPr>
                <w:rFonts w:ascii="Times New Roman" w:hAnsi="Times New Roman"/>
                <w:sz w:val="24"/>
                <w:szCs w:val="24"/>
              </w:rPr>
              <w:lastRenderedPageBreak/>
              <w:t>компетенции ЦИК России;</w:t>
            </w:r>
          </w:p>
          <w:p w:rsidR="00EC57B7" w:rsidRPr="00EC57B7" w:rsidRDefault="00EC57B7" w:rsidP="00B41F1E">
            <w:pPr>
              <w:spacing w:after="0" w:line="240" w:lineRule="auto"/>
              <w:jc w:val="both"/>
              <w:rPr>
                <w:rFonts w:ascii="Times New Roman" w:hAnsi="Times New Roman"/>
                <w:sz w:val="24"/>
                <w:szCs w:val="24"/>
              </w:rPr>
            </w:pPr>
            <w:r>
              <w:rPr>
                <w:rFonts w:ascii="Times New Roman" w:hAnsi="Times New Roman"/>
                <w:sz w:val="24"/>
                <w:szCs w:val="24"/>
              </w:rPr>
              <w:t>- </w:t>
            </w:r>
            <w:r>
              <w:rPr>
                <w:rFonts w:ascii="Times New Roman" w:hAnsi="Times New Roman"/>
                <w:b/>
                <w:color w:val="00B050"/>
                <w:sz w:val="24"/>
                <w:szCs w:val="24"/>
                <w:lang w:eastAsia="ru-RU"/>
              </w:rPr>
              <w:t xml:space="preserve"> </w:t>
            </w:r>
            <w:r w:rsidRPr="00EC57B7">
              <w:rPr>
                <w:rFonts w:ascii="Times New Roman" w:hAnsi="Times New Roman"/>
                <w:sz w:val="24"/>
                <w:szCs w:val="24"/>
              </w:rPr>
              <w:t>работы с технической документацией, а также с конкурсной документацией на оказание услуг и осуществление закупок.</w:t>
            </w:r>
          </w:p>
          <w:p w:rsidR="00EC57B7" w:rsidRDefault="00EC57B7" w:rsidP="00B41F1E">
            <w:pPr>
              <w:tabs>
                <w:tab w:val="left" w:pos="9033"/>
              </w:tabs>
              <w:spacing w:after="0" w:line="240" w:lineRule="auto"/>
              <w:jc w:val="both"/>
              <w:rPr>
                <w:rFonts w:ascii="Times New Roman" w:hAnsi="Times New Roman"/>
                <w:strike/>
                <w:sz w:val="24"/>
                <w:szCs w:val="24"/>
              </w:rPr>
            </w:pPr>
          </w:p>
        </w:tc>
      </w:tr>
      <w:tr w:rsidR="00EC57B7" w:rsidTr="00B41F1E">
        <w:tc>
          <w:tcPr>
            <w:tcW w:w="15420" w:type="dxa"/>
            <w:gridSpan w:val="8"/>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lastRenderedPageBreak/>
              <w:t>Категория «Обеспечивающие специалисты», старшая группа должностей</w:t>
            </w:r>
          </w:p>
          <w:p w:rsidR="00EC57B7" w:rsidRDefault="00EC57B7" w:rsidP="00B41F1E">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i/>
                <w:sz w:val="24"/>
                <w:szCs w:val="24"/>
              </w:rPr>
              <w:t>(старший специалист 1 разряда, старший специалист 2 разряда, старший специалист 3 разряда</w:t>
            </w:r>
            <w:proofErr w:type="gramStart"/>
            <w:r>
              <w:rPr>
                <w:rFonts w:ascii="Times New Roman" w:hAnsi="Times New Roman"/>
                <w:b/>
                <w:i/>
                <w:sz w:val="24"/>
                <w:szCs w:val="24"/>
              </w:rPr>
              <w:t>,)</w:t>
            </w:r>
            <w:proofErr w:type="gramEnd"/>
          </w:p>
        </w:tc>
      </w:tr>
      <w:tr w:rsidR="00EC57B7" w:rsidTr="00B41F1E">
        <w:tc>
          <w:tcPr>
            <w:tcW w:w="649"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p>
        </w:tc>
        <w:tc>
          <w:tcPr>
            <w:tcW w:w="5109" w:type="dxa"/>
            <w:gridSpan w:val="5"/>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Требования к направлению подготовки (специальности) профессионального образования</w:t>
            </w:r>
          </w:p>
        </w:tc>
        <w:tc>
          <w:tcPr>
            <w:tcW w:w="9662" w:type="dxa"/>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Среднее профессиональное образование по специальности: «Информационная безопасность» по направлению подготовки: </w:t>
            </w:r>
            <w:r>
              <w:rPr>
                <w:rFonts w:ascii="Times New Roman" w:hAnsi="Times New Roman"/>
                <w:sz w:val="24"/>
                <w:szCs w:val="24"/>
              </w:rPr>
              <w:t>«Техник по специальности «Информационная безопасность»</w:t>
            </w:r>
            <w:r>
              <w:rPr>
                <w:rStyle w:val="af"/>
              </w:rPr>
              <w:t xml:space="preserve"> </w:t>
            </w:r>
            <w:r>
              <w:rPr>
                <w:rStyle w:val="af"/>
              </w:rPr>
              <w:footnoteReference w:id="10"/>
            </w:r>
            <w:r>
              <w:rPr>
                <w:rFonts w:ascii="Times New Roman" w:hAnsi="Times New Roman"/>
                <w:sz w:val="24"/>
                <w:szCs w:val="24"/>
              </w:rPr>
              <w:t>.</w:t>
            </w:r>
          </w:p>
        </w:tc>
      </w:tr>
      <w:tr w:rsidR="00EC57B7" w:rsidTr="00B41F1E">
        <w:tc>
          <w:tcPr>
            <w:tcW w:w="649"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257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знаниям</w:t>
            </w:r>
          </w:p>
        </w:tc>
        <w:tc>
          <w:tcPr>
            <w:tcW w:w="2533"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1.Профессиональные знания в области законодательства Российской Федерации</w:t>
            </w:r>
          </w:p>
        </w:tc>
        <w:tc>
          <w:tcPr>
            <w:tcW w:w="9662" w:type="dxa"/>
            <w:tcBorders>
              <w:top w:val="single" w:sz="4" w:space="0" w:color="000000"/>
              <w:left w:val="single" w:sz="4" w:space="0" w:color="000000"/>
              <w:bottom w:val="single" w:sz="4" w:space="0" w:color="000000"/>
              <w:right w:val="single" w:sz="4" w:space="0" w:color="000000"/>
            </w:tcBorders>
            <w:hideMark/>
          </w:tcPr>
          <w:p w:rsidR="00EC57B7" w:rsidRDefault="00EC57B7" w:rsidP="00B41F1E">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0.6., 0.8., 0.10., 0.11., 1.5.</w:t>
            </w:r>
          </w:p>
          <w:p w:rsidR="00EC57B7" w:rsidRDefault="00EC57B7" w:rsidP="00B41F1E">
            <w:pPr>
              <w:spacing w:after="0" w:line="240" w:lineRule="auto"/>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C57B7" w:rsidTr="00B41F1E">
        <w:tc>
          <w:tcPr>
            <w:tcW w:w="649" w:type="dxa"/>
            <w:gridSpan w:val="2"/>
            <w:tcBorders>
              <w:top w:val="single" w:sz="4" w:space="0" w:color="000000"/>
              <w:left w:val="single" w:sz="4" w:space="0" w:color="000000"/>
              <w:bottom w:val="single" w:sz="4" w:space="0" w:color="000000"/>
              <w:right w:val="single" w:sz="4" w:space="0" w:color="000000"/>
            </w:tcBorders>
            <w:vAlign w:val="center"/>
          </w:tcPr>
          <w:p w:rsidR="00EC57B7" w:rsidRDefault="00EC57B7" w:rsidP="00B41F1E">
            <w:pPr>
              <w:spacing w:after="0" w:line="240" w:lineRule="auto"/>
              <w:jc w:val="center"/>
              <w:rPr>
                <w:rFonts w:ascii="Times New Roman" w:hAnsi="Times New Roman"/>
                <w:sz w:val="28"/>
                <w:szCs w:val="28"/>
              </w:rPr>
            </w:pPr>
          </w:p>
        </w:tc>
        <w:tc>
          <w:tcPr>
            <w:tcW w:w="2576" w:type="dxa"/>
            <w:gridSpan w:val="3"/>
            <w:vMerge/>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rPr>
                <w:rFonts w:ascii="Times New Roman" w:hAnsi="Times New Roman"/>
                <w:b/>
                <w:sz w:val="24"/>
                <w:szCs w:val="24"/>
              </w:rPr>
            </w:pPr>
          </w:p>
        </w:tc>
        <w:tc>
          <w:tcPr>
            <w:tcW w:w="2533"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2. Иные профессиональные знания</w:t>
            </w:r>
          </w:p>
        </w:tc>
        <w:tc>
          <w:tcPr>
            <w:tcW w:w="9662" w:type="dxa"/>
            <w:tcBorders>
              <w:top w:val="single" w:sz="4" w:space="0" w:color="000000"/>
              <w:left w:val="single" w:sz="4" w:space="0" w:color="000000"/>
              <w:bottom w:val="single" w:sz="4" w:space="0" w:color="000000"/>
              <w:right w:val="single" w:sz="4" w:space="0" w:color="000000"/>
            </w:tcBorders>
            <w:hideMark/>
          </w:tcPr>
          <w:p w:rsidR="00EC57B7" w:rsidRDefault="00EC57B7" w:rsidP="00B41F1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w:t>
            </w:r>
            <w:r w:rsidR="00DF486A">
              <w:rPr>
                <w:rFonts w:ascii="Times New Roman" w:hAnsi="Times New Roman"/>
                <w:sz w:val="24"/>
                <w:szCs w:val="24"/>
              </w:rPr>
              <w:t>боров, референдумов»: 0.1., 0.4, 1.8.</w:t>
            </w:r>
          </w:p>
          <w:p w:rsidR="00EC57B7" w:rsidRDefault="00EC57B7" w:rsidP="00EC57B7">
            <w:pPr>
              <w:autoSpaceDE w:val="0"/>
              <w:autoSpaceDN w:val="0"/>
              <w:adjustRightInd w:val="0"/>
              <w:spacing w:after="0" w:line="240" w:lineRule="auto"/>
              <w:ind w:firstLine="540"/>
              <w:jc w:val="both"/>
              <w:rPr>
                <w:rFonts w:ascii="Times New Roman" w:hAnsi="Times New Roman"/>
                <w:sz w:val="24"/>
                <w:szCs w:val="24"/>
              </w:rPr>
            </w:pPr>
          </w:p>
        </w:tc>
      </w:tr>
      <w:tr w:rsidR="00EC57B7" w:rsidTr="00B41F1E">
        <w:tc>
          <w:tcPr>
            <w:tcW w:w="649" w:type="dxa"/>
            <w:gridSpan w:val="2"/>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p>
        </w:tc>
        <w:tc>
          <w:tcPr>
            <w:tcW w:w="5109" w:type="dxa"/>
            <w:gridSpan w:val="5"/>
            <w:tcBorders>
              <w:top w:val="single" w:sz="4" w:space="0" w:color="000000"/>
              <w:left w:val="single" w:sz="4" w:space="0" w:color="000000"/>
              <w:bottom w:val="single" w:sz="4" w:space="0" w:color="000000"/>
              <w:right w:val="single" w:sz="4" w:space="0" w:color="000000"/>
            </w:tcBorders>
            <w:vAlign w:val="center"/>
            <w:hideMark/>
          </w:tcPr>
          <w:p w:rsidR="00EC57B7" w:rsidRDefault="00EC57B7" w:rsidP="00B41F1E">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навыкам</w:t>
            </w:r>
          </w:p>
        </w:tc>
        <w:tc>
          <w:tcPr>
            <w:tcW w:w="9662" w:type="dxa"/>
            <w:tcBorders>
              <w:top w:val="single" w:sz="4" w:space="0" w:color="000000"/>
              <w:left w:val="single" w:sz="4" w:space="0" w:color="000000"/>
              <w:bottom w:val="single" w:sz="4" w:space="0" w:color="000000"/>
              <w:right w:val="single" w:sz="4" w:space="0" w:color="000000"/>
            </w:tcBorders>
            <w:hideMark/>
          </w:tcPr>
          <w:p w:rsidR="00EC57B7" w:rsidRPr="00EC57B7" w:rsidRDefault="00EC57B7" w:rsidP="00B41F1E">
            <w:pPr>
              <w:spacing w:after="0" w:line="240" w:lineRule="auto"/>
              <w:jc w:val="both"/>
              <w:rPr>
                <w:rFonts w:ascii="Times New Roman" w:hAnsi="Times New Roman"/>
                <w:sz w:val="24"/>
                <w:szCs w:val="24"/>
              </w:rPr>
            </w:pPr>
            <w:r w:rsidRPr="00EC57B7">
              <w:rPr>
                <w:rFonts w:ascii="Times New Roman" w:hAnsi="Times New Roman"/>
                <w:sz w:val="24"/>
                <w:szCs w:val="24"/>
              </w:rPr>
              <w:t>Навыки:</w:t>
            </w:r>
          </w:p>
          <w:p w:rsidR="00EC57B7" w:rsidRPr="00EC57B7" w:rsidRDefault="00EC57B7" w:rsidP="00B41F1E">
            <w:pPr>
              <w:pStyle w:val="14-1"/>
              <w:spacing w:line="240" w:lineRule="auto"/>
              <w:ind w:firstLine="54"/>
              <w:rPr>
                <w:sz w:val="24"/>
                <w:szCs w:val="24"/>
              </w:rPr>
            </w:pPr>
            <w:r w:rsidRPr="00EC57B7">
              <w:rPr>
                <w:sz w:val="24"/>
                <w:szCs w:val="24"/>
              </w:rPr>
              <w:t>- работы по организационному, информационному, документационному и иному обеспечению деятельности структурного подразделения;</w:t>
            </w:r>
          </w:p>
          <w:p w:rsidR="00EC57B7" w:rsidRDefault="00EC57B7" w:rsidP="00B41F1E">
            <w:pPr>
              <w:spacing w:after="0" w:line="240" w:lineRule="auto"/>
              <w:jc w:val="both"/>
              <w:rPr>
                <w:rFonts w:ascii="Times New Roman" w:hAnsi="Times New Roman"/>
                <w:sz w:val="24"/>
                <w:szCs w:val="24"/>
              </w:rPr>
            </w:pPr>
            <w:r w:rsidRPr="00EC57B7">
              <w:rPr>
                <w:rFonts w:ascii="Times New Roman" w:hAnsi="Times New Roman"/>
                <w:sz w:val="24"/>
                <w:szCs w:val="24"/>
              </w:rPr>
              <w:t>- подготовки справочных материалов в области избирательного процесса.</w:t>
            </w:r>
          </w:p>
        </w:tc>
      </w:tr>
    </w:tbl>
    <w:p w:rsidR="00EC57B7" w:rsidRDefault="00EC57B7" w:rsidP="00EC57B7">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Направление профессиональной служебной  деятельности: </w:t>
      </w:r>
    </w:p>
    <w:p w:rsidR="008639AD" w:rsidRDefault="008639AD" w:rsidP="008639AD">
      <w:pPr>
        <w:tabs>
          <w:tab w:val="left" w:pos="4953"/>
        </w:tabs>
        <w:spacing w:after="0" w:line="240" w:lineRule="auto"/>
        <w:jc w:val="center"/>
        <w:rPr>
          <w:rFonts w:ascii="Times New Roman" w:hAnsi="Times New Roman"/>
          <w:sz w:val="28"/>
          <w:szCs w:val="28"/>
        </w:rPr>
      </w:pPr>
      <w:r>
        <w:rPr>
          <w:rFonts w:ascii="Times New Roman" w:hAnsi="Times New Roman"/>
          <w:sz w:val="28"/>
          <w:szCs w:val="28"/>
        </w:rPr>
        <w:t>Подготовка и проведение выборов, референдумов</w:t>
      </w:r>
    </w:p>
    <w:p w:rsidR="008639AD" w:rsidRDefault="008639AD" w:rsidP="008639AD">
      <w:pPr>
        <w:tabs>
          <w:tab w:val="left" w:pos="4953"/>
        </w:tabs>
        <w:spacing w:after="0" w:line="240" w:lineRule="auto"/>
        <w:jc w:val="center"/>
        <w:rPr>
          <w:rFonts w:ascii="Times New Roman" w:hAnsi="Times New Roman"/>
          <w:sz w:val="28"/>
          <w:szCs w:val="28"/>
        </w:rPr>
      </w:pPr>
    </w:p>
    <w:p w:rsidR="004D6FEA" w:rsidRDefault="004D6FEA" w:rsidP="004D6FEA">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Специализация по направлению профессиональной служебной деятельности: </w:t>
      </w:r>
    </w:p>
    <w:p w:rsidR="004D6FEA" w:rsidRDefault="008639AD" w:rsidP="004D6FEA">
      <w:pPr>
        <w:tabs>
          <w:tab w:val="left" w:pos="4953"/>
        </w:tabs>
        <w:spacing w:after="0" w:line="240" w:lineRule="auto"/>
        <w:jc w:val="center"/>
        <w:rPr>
          <w:rFonts w:ascii="Times New Roman" w:hAnsi="Times New Roman"/>
          <w:bCs/>
          <w:sz w:val="28"/>
          <w:szCs w:val="28"/>
        </w:rPr>
      </w:pPr>
      <w:bookmarkStart w:id="2" w:name="ИзбирательныеКомиссии"/>
      <w:bookmarkEnd w:id="2"/>
      <w:r>
        <w:rPr>
          <w:rFonts w:ascii="Times New Roman" w:hAnsi="Times New Roman"/>
          <w:bCs/>
          <w:sz w:val="28"/>
          <w:szCs w:val="28"/>
        </w:rPr>
        <w:t>В</w:t>
      </w:r>
      <w:r w:rsidR="004D6FEA">
        <w:rPr>
          <w:rFonts w:ascii="Times New Roman" w:hAnsi="Times New Roman"/>
          <w:bCs/>
          <w:sz w:val="28"/>
          <w:szCs w:val="28"/>
        </w:rPr>
        <w:t>заимодействие с избирательными комиссиями по вопросам подготовки и проведения выборов</w:t>
      </w:r>
    </w:p>
    <w:p w:rsidR="008639AD" w:rsidRDefault="008639AD" w:rsidP="004D6FEA">
      <w:pPr>
        <w:tabs>
          <w:tab w:val="left" w:pos="4953"/>
        </w:tabs>
        <w:spacing w:after="0" w:line="240" w:lineRule="auto"/>
        <w:jc w:val="center"/>
        <w:rPr>
          <w:rFonts w:ascii="Times New Roman" w:hAnsi="Times New Roman"/>
          <w:sz w:val="24"/>
          <w:szCs w:val="24"/>
        </w:rPr>
      </w:pP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639AD" w:rsidRDefault="008639AD" w:rsidP="008639AD">
      <w:pPr>
        <w:spacing w:line="240" w:lineRule="auto"/>
        <w:ind w:left="993" w:right="962" w:firstLine="993"/>
        <w:jc w:val="center"/>
        <w:rPr>
          <w:rFonts w:ascii="Times New Roman" w:hAnsi="Times New Roman"/>
          <w:sz w:val="28"/>
          <w:szCs w:val="28"/>
        </w:rPr>
      </w:pPr>
      <w:r>
        <w:rPr>
          <w:rFonts w:ascii="Times New Roman" w:hAnsi="Times New Roman"/>
          <w:sz w:val="28"/>
          <w:szCs w:val="28"/>
        </w:rPr>
        <w:t>Центральная избирательная комиссия Российской Федерации</w:t>
      </w:r>
    </w:p>
    <w:p w:rsidR="004D6FEA" w:rsidRDefault="004D6FEA" w:rsidP="004D6FEA">
      <w:pPr>
        <w:spacing w:after="0" w:line="240" w:lineRule="auto"/>
        <w:ind w:left="720"/>
        <w:jc w:val="both"/>
        <w:rPr>
          <w:rFonts w:ascii="Times New Roman" w:hAnsi="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577"/>
        <w:gridCol w:w="3118"/>
        <w:gridCol w:w="8505"/>
      </w:tblGrid>
      <w:tr w:rsidR="004D6FEA" w:rsidTr="004D6FEA">
        <w:tc>
          <w:tcPr>
            <w:tcW w:w="14850" w:type="dxa"/>
            <w:gridSpan w:val="4"/>
            <w:tcBorders>
              <w:top w:val="single" w:sz="4" w:space="0" w:color="000000"/>
              <w:left w:val="single" w:sz="4" w:space="0" w:color="000000"/>
              <w:bottom w:val="single" w:sz="4" w:space="0" w:color="000000"/>
              <w:right w:val="single" w:sz="4" w:space="0" w:color="000000"/>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Категория «Руководители» высшей группы должностей государственной гражданской службы</w:t>
            </w:r>
          </w:p>
          <w:p w:rsidR="004D6FEA" w:rsidRDefault="004D6FEA">
            <w:pPr>
              <w:autoSpaceDE w:val="0"/>
              <w:autoSpaceDN w:val="0"/>
              <w:adjustRightInd w:val="0"/>
              <w:spacing w:after="0" w:line="240" w:lineRule="auto"/>
              <w:jc w:val="center"/>
              <w:rPr>
                <w:rFonts w:ascii="Times New Roman" w:hAnsi="Times New Roman"/>
                <w:sz w:val="24"/>
                <w:szCs w:val="24"/>
              </w:rPr>
            </w:pPr>
            <w:r>
              <w:rPr>
                <w:rFonts w:ascii="Times New Roman" w:hAnsi="Times New Roman"/>
                <w:b/>
                <w:i/>
                <w:sz w:val="24"/>
                <w:szCs w:val="24"/>
              </w:rPr>
              <w:t>(заместитель начальника Управления – начальник территориального отдела)</w:t>
            </w: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w:t>
            </w:r>
          </w:p>
        </w:tc>
        <w:tc>
          <w:tcPr>
            <w:tcW w:w="5695"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направлению подготовки (специальности) профессионального образования</w:t>
            </w:r>
          </w:p>
        </w:tc>
        <w:tc>
          <w:tcPr>
            <w:tcW w:w="8505"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bCs/>
                <w:sz w:val="24"/>
                <w:szCs w:val="24"/>
              </w:rPr>
              <w:t>К магистрам:</w:t>
            </w:r>
            <w:r>
              <w:rPr>
                <w:rFonts w:ascii="Times New Roman" w:hAnsi="Times New Roman"/>
                <w:bCs/>
                <w:sz w:val="24"/>
                <w:szCs w:val="24"/>
              </w:rPr>
              <w:t xml:space="preserve"> 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 «Политология»</w:t>
            </w:r>
            <w:r>
              <w:rPr>
                <w:rStyle w:val="af"/>
              </w:rPr>
              <w:t xml:space="preserve"> </w:t>
            </w:r>
            <w:r>
              <w:rPr>
                <w:rStyle w:val="af"/>
              </w:rPr>
              <w:footnoteReference w:id="11"/>
            </w:r>
            <w:r>
              <w:rPr>
                <w:rFonts w:ascii="Times New Roman" w:hAnsi="Times New Roman"/>
                <w:sz w:val="24"/>
                <w:szCs w:val="24"/>
              </w:rPr>
              <w:t>.</w:t>
            </w:r>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 «Политология»</w:t>
            </w:r>
            <w:r>
              <w:rPr>
                <w:rStyle w:val="af"/>
              </w:rPr>
              <w:t xml:space="preserve"> </w:t>
            </w:r>
            <w:r>
              <w:rPr>
                <w:rStyle w:val="af"/>
              </w:rPr>
              <w:footnoteReference w:id="12"/>
            </w:r>
            <w:r>
              <w:rPr>
                <w:rFonts w:ascii="Times New Roman" w:hAnsi="Times New Roman"/>
                <w:sz w:val="24"/>
                <w:szCs w:val="24"/>
              </w:rPr>
              <w:t>.</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650"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lang w:val="en-US"/>
              </w:rPr>
              <w:t>II.</w:t>
            </w:r>
          </w:p>
        </w:tc>
        <w:tc>
          <w:tcPr>
            <w:tcW w:w="2577"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знаниям</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1.Профессиональные знания в области законодательства Российской Федерации</w:t>
            </w:r>
          </w:p>
        </w:tc>
        <w:tc>
          <w:tcPr>
            <w:tcW w:w="8505" w:type="dxa"/>
            <w:tcBorders>
              <w:top w:val="single" w:sz="4" w:space="0" w:color="000000"/>
              <w:left w:val="single" w:sz="4" w:space="0" w:color="000000"/>
              <w:bottom w:val="single" w:sz="4" w:space="0" w:color="000000"/>
              <w:right w:val="single" w:sz="4" w:space="0" w:color="000000"/>
            </w:tcBorders>
            <w:hideMark/>
          </w:tcPr>
          <w:p w:rsidR="004D6FEA" w:rsidRDefault="004D6FEA">
            <w:pPr>
              <w:tabs>
                <w:tab w:val="left" w:pos="4953"/>
              </w:tabs>
              <w:jc w:val="both"/>
              <w:rPr>
                <w:rFonts w:ascii="Times New Roman" w:hAnsi="Times New Roman"/>
                <w:sz w:val="24"/>
                <w:szCs w:val="24"/>
              </w:rPr>
            </w:pPr>
            <w:r>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4"/>
                <w:szCs w:val="24"/>
              </w:rPr>
              <w:lastRenderedPageBreak/>
              <w:t>«Организация избирательного процесса»: 0.2., 0.3., 0.4., 0.5., 0.6., 0.7., 0.8., 0.9., 0.10., 0.11., 2.1., 2.2., 2.3., 2.4., 2.5., 2.6.</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rPr>
                <w:rFonts w:ascii="Times New Roman" w:hAnsi="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2. Иные профессиональные знания</w:t>
            </w:r>
          </w:p>
        </w:tc>
        <w:tc>
          <w:tcPr>
            <w:tcW w:w="8505" w:type="dxa"/>
            <w:tcBorders>
              <w:top w:val="single" w:sz="4" w:space="0" w:color="000000"/>
              <w:left w:val="single" w:sz="4" w:space="0" w:color="000000"/>
              <w:bottom w:val="single" w:sz="4" w:space="0" w:color="000000"/>
              <w:right w:val="single" w:sz="4" w:space="0" w:color="000000"/>
            </w:tcBorders>
          </w:tcPr>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0.3., 0.4., 0.5., 2.1., 2.2., 2.3., 2.4., 2.5.</w:t>
            </w:r>
          </w:p>
          <w:p w:rsidR="004D6FEA" w:rsidRDefault="004D6FEA" w:rsidP="00143575">
            <w:pPr>
              <w:spacing w:after="0" w:line="240" w:lineRule="auto"/>
              <w:jc w:val="both"/>
              <w:rPr>
                <w:rFonts w:ascii="Times New Roman" w:hAnsi="Times New Roman"/>
                <w:sz w:val="24"/>
                <w:szCs w:val="24"/>
              </w:rPr>
            </w:pP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p>
        </w:tc>
        <w:tc>
          <w:tcPr>
            <w:tcW w:w="5695"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навыкам</w:t>
            </w:r>
          </w:p>
        </w:tc>
        <w:tc>
          <w:tcPr>
            <w:tcW w:w="8505" w:type="dxa"/>
            <w:tcBorders>
              <w:top w:val="single" w:sz="4" w:space="0" w:color="000000"/>
              <w:left w:val="single" w:sz="4" w:space="0" w:color="000000"/>
              <w:bottom w:val="single" w:sz="4" w:space="0" w:color="000000"/>
              <w:right w:val="single" w:sz="4" w:space="0" w:color="000000"/>
            </w:tcBorders>
            <w:hideMark/>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Навыки: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выстраивания связей, используемых при взаимодействии с избирательными комиссиями, политическими партиями, общественными и молодежными организациями, должностными лицами государственных органов и иными участниками избирательного процесса (</w:t>
            </w:r>
            <w:proofErr w:type="spellStart"/>
            <w:r>
              <w:rPr>
                <w:rFonts w:ascii="Times New Roman" w:hAnsi="Times New Roman"/>
                <w:sz w:val="24"/>
                <w:szCs w:val="24"/>
              </w:rPr>
              <w:t>референдумного</w:t>
            </w:r>
            <w:proofErr w:type="spellEnd"/>
            <w:r>
              <w:rPr>
                <w:rFonts w:ascii="Times New Roman" w:hAnsi="Times New Roman"/>
                <w:sz w:val="24"/>
                <w:szCs w:val="24"/>
              </w:rPr>
              <w:t xml:space="preserve"> процесса);</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формирования избирательных комиссий;</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работы по организации и проведению выборов в субъекте Российской Федерации;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подготовки правовых</w:t>
            </w:r>
            <w:r w:rsidR="003313FC">
              <w:rPr>
                <w:rFonts w:ascii="Times New Roman" w:hAnsi="Times New Roman"/>
                <w:sz w:val="24"/>
                <w:szCs w:val="24"/>
              </w:rPr>
              <w:t xml:space="preserve"> и иных</w:t>
            </w:r>
            <w:r>
              <w:rPr>
                <w:rFonts w:ascii="Times New Roman" w:hAnsi="Times New Roman"/>
                <w:sz w:val="24"/>
                <w:szCs w:val="24"/>
              </w:rPr>
              <w:t xml:space="preserve"> актов в области избирательного процесса;</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подготовки ответов на обращения, жалобы граждан и организаций с учетом компетенции ЦИК России;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работы с правовыми базами субъектов Российской Федерации, в части избирательного процесса.</w:t>
            </w:r>
          </w:p>
          <w:p w:rsidR="004D6FEA" w:rsidRDefault="004D6FEA">
            <w:pPr>
              <w:spacing w:after="0" w:line="240" w:lineRule="auto"/>
              <w:jc w:val="both"/>
              <w:rPr>
                <w:rFonts w:ascii="Times New Roman" w:hAnsi="Times New Roman"/>
                <w:sz w:val="24"/>
                <w:szCs w:val="24"/>
              </w:rPr>
            </w:pPr>
          </w:p>
        </w:tc>
      </w:tr>
      <w:tr w:rsidR="004D6FEA" w:rsidTr="004D6FEA">
        <w:tc>
          <w:tcPr>
            <w:tcW w:w="14850" w:type="dxa"/>
            <w:gridSpan w:val="4"/>
            <w:tcBorders>
              <w:top w:val="single" w:sz="4" w:space="0" w:color="000000"/>
              <w:left w:val="single" w:sz="4" w:space="0" w:color="000000"/>
              <w:bottom w:val="single" w:sz="4" w:space="0" w:color="000000"/>
              <w:right w:val="single" w:sz="4" w:space="0" w:color="000000"/>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Категория «Специалисты» главной группы должностей государственной гражданской службы</w:t>
            </w:r>
          </w:p>
          <w:p w:rsidR="004D6FEA" w:rsidRDefault="004D6FEA">
            <w:pPr>
              <w:autoSpaceDE w:val="0"/>
              <w:autoSpaceDN w:val="0"/>
              <w:adjustRightInd w:val="0"/>
              <w:spacing w:after="0" w:line="240" w:lineRule="auto"/>
              <w:jc w:val="center"/>
              <w:rPr>
                <w:rFonts w:ascii="Times New Roman" w:hAnsi="Times New Roman"/>
                <w:sz w:val="24"/>
                <w:szCs w:val="24"/>
              </w:rPr>
            </w:pPr>
            <w:r>
              <w:rPr>
                <w:rFonts w:ascii="Times New Roman" w:hAnsi="Times New Roman"/>
                <w:b/>
                <w:i/>
                <w:sz w:val="24"/>
                <w:szCs w:val="24"/>
              </w:rPr>
              <w:t>(заместитель начальника отдела)</w:t>
            </w: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I</w:t>
            </w:r>
            <w:r>
              <w:rPr>
                <w:rFonts w:ascii="Times New Roman" w:hAnsi="Times New Roman"/>
                <w:b/>
                <w:sz w:val="24"/>
                <w:szCs w:val="24"/>
              </w:rPr>
              <w:t>.</w:t>
            </w:r>
          </w:p>
        </w:tc>
        <w:tc>
          <w:tcPr>
            <w:tcW w:w="5695"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направлению подготовки (специальности) профессионального образования</w:t>
            </w:r>
          </w:p>
        </w:tc>
        <w:tc>
          <w:tcPr>
            <w:tcW w:w="8505"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bCs/>
                <w:sz w:val="24"/>
                <w:szCs w:val="24"/>
              </w:rPr>
              <w:t>К магистрам:</w:t>
            </w:r>
            <w:r>
              <w:rPr>
                <w:rFonts w:ascii="Times New Roman" w:hAnsi="Times New Roman"/>
                <w:bCs/>
                <w:sz w:val="24"/>
                <w:szCs w:val="24"/>
              </w:rPr>
              <w:t xml:space="preserve"> 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 «Политология»</w:t>
            </w:r>
            <w:r>
              <w:rPr>
                <w:rStyle w:val="af"/>
              </w:rPr>
              <w:t xml:space="preserve"> </w:t>
            </w:r>
            <w:r>
              <w:rPr>
                <w:rStyle w:val="af"/>
              </w:rPr>
              <w:footnoteReference w:id="13"/>
            </w:r>
            <w:r>
              <w:rPr>
                <w:rFonts w:ascii="Times New Roman" w:hAnsi="Times New Roman"/>
                <w:sz w:val="24"/>
                <w:szCs w:val="24"/>
              </w:rPr>
              <w:t>.</w:t>
            </w:r>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 «Политология»</w:t>
            </w:r>
            <w:r>
              <w:rPr>
                <w:rStyle w:val="af"/>
              </w:rPr>
              <w:t xml:space="preserve"> </w:t>
            </w:r>
            <w:r>
              <w:rPr>
                <w:rStyle w:val="af"/>
              </w:rPr>
              <w:footnoteReference w:id="14"/>
            </w:r>
            <w:r>
              <w:rPr>
                <w:rFonts w:ascii="Times New Roman" w:hAnsi="Times New Roman"/>
                <w:sz w:val="24"/>
                <w:szCs w:val="24"/>
              </w:rPr>
              <w:t>.</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650"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II.</w:t>
            </w:r>
          </w:p>
        </w:tc>
        <w:tc>
          <w:tcPr>
            <w:tcW w:w="2577"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знаниям</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1.Профессиональные знания в области законодательства Российской Федерации</w:t>
            </w:r>
          </w:p>
        </w:tc>
        <w:tc>
          <w:tcPr>
            <w:tcW w:w="8505" w:type="dxa"/>
            <w:tcBorders>
              <w:top w:val="single" w:sz="4" w:space="0" w:color="000000"/>
              <w:left w:val="single" w:sz="4" w:space="0" w:color="000000"/>
              <w:bottom w:val="single" w:sz="4" w:space="0" w:color="000000"/>
              <w:right w:val="single" w:sz="4" w:space="0" w:color="000000"/>
            </w:tcBorders>
            <w:hideMark/>
          </w:tcPr>
          <w:p w:rsidR="004D6FEA" w:rsidRDefault="004D6FEA">
            <w:pPr>
              <w:tabs>
                <w:tab w:val="left" w:pos="4953"/>
              </w:tabs>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0.3., 0.4., 0.5., 0.6., 0.7., 0.8., 0.9., 0.10., 0.11., 2.2., 2.3., 2.4., 2.5., 2.6.</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Pr="004D6FEA" w:rsidRDefault="004D6FEA">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rPr>
                <w:rFonts w:ascii="Times New Roman" w:hAnsi="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2. Иные профессиональные знания</w:t>
            </w:r>
          </w:p>
        </w:tc>
        <w:tc>
          <w:tcPr>
            <w:tcW w:w="8505" w:type="dxa"/>
            <w:tcBorders>
              <w:top w:val="single" w:sz="4" w:space="0" w:color="000000"/>
              <w:left w:val="single" w:sz="4" w:space="0" w:color="000000"/>
              <w:bottom w:val="single" w:sz="4" w:space="0" w:color="000000"/>
              <w:right w:val="single" w:sz="4" w:space="0" w:color="000000"/>
            </w:tcBorders>
          </w:tcPr>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0.3., 0.4., 0.5., 2.1., 2.2., 2.3., 2.4., 2.5.</w:t>
            </w:r>
          </w:p>
          <w:p w:rsidR="004D6FEA" w:rsidRDefault="004D6FEA">
            <w:pPr>
              <w:spacing w:after="0" w:line="240" w:lineRule="auto"/>
              <w:jc w:val="both"/>
              <w:rPr>
                <w:rFonts w:ascii="Times New Roman" w:hAnsi="Times New Roman"/>
                <w:sz w:val="24"/>
                <w:szCs w:val="24"/>
              </w:rPr>
            </w:pP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III</w:t>
            </w:r>
            <w:r>
              <w:rPr>
                <w:rFonts w:ascii="Times New Roman" w:hAnsi="Times New Roman"/>
                <w:b/>
                <w:sz w:val="24"/>
                <w:szCs w:val="24"/>
              </w:rPr>
              <w:t>.</w:t>
            </w:r>
          </w:p>
        </w:tc>
        <w:tc>
          <w:tcPr>
            <w:tcW w:w="5695"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навыкам</w:t>
            </w:r>
          </w:p>
        </w:tc>
        <w:tc>
          <w:tcPr>
            <w:tcW w:w="8505" w:type="dxa"/>
            <w:tcBorders>
              <w:top w:val="single" w:sz="4" w:space="0" w:color="000000"/>
              <w:left w:val="single" w:sz="4" w:space="0" w:color="000000"/>
              <w:bottom w:val="single" w:sz="4" w:space="0" w:color="000000"/>
              <w:right w:val="single" w:sz="4" w:space="0" w:color="000000"/>
            </w:tcBorders>
            <w:hideMark/>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Навыки: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выстраивания связей, используемых при взаимодействии с избирательными комиссиями, политическими партиями, общественными и молодежными организациями, должностными лицами государственных органов субъектов Российской Федерации и иными участниками избирательного процесса (</w:t>
            </w:r>
            <w:proofErr w:type="spellStart"/>
            <w:r>
              <w:rPr>
                <w:rFonts w:ascii="Times New Roman" w:hAnsi="Times New Roman"/>
                <w:sz w:val="24"/>
                <w:szCs w:val="24"/>
              </w:rPr>
              <w:t>референдумного</w:t>
            </w:r>
            <w:proofErr w:type="spellEnd"/>
            <w:r>
              <w:rPr>
                <w:rFonts w:ascii="Times New Roman" w:hAnsi="Times New Roman"/>
                <w:sz w:val="24"/>
                <w:szCs w:val="24"/>
              </w:rPr>
              <w:t xml:space="preserve"> процесса);</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подготовки ответов на обращения, жалобы граждан и организаций с учетом компетенции ЦИК России;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работы с правовыми базами субъектов Российской Федерации, в части избирательного процесса.</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работы с нормативными правовыми актами в области избирательного процесса.</w:t>
            </w:r>
          </w:p>
          <w:p w:rsidR="004D6FEA" w:rsidRDefault="004D6FEA">
            <w:pPr>
              <w:spacing w:after="0" w:line="240" w:lineRule="auto"/>
              <w:jc w:val="both"/>
              <w:rPr>
                <w:rFonts w:ascii="Times New Roman" w:hAnsi="Times New Roman"/>
                <w:sz w:val="24"/>
                <w:szCs w:val="24"/>
              </w:rPr>
            </w:pPr>
          </w:p>
        </w:tc>
      </w:tr>
      <w:tr w:rsidR="004D6FEA" w:rsidTr="004D6FEA">
        <w:tc>
          <w:tcPr>
            <w:tcW w:w="14850" w:type="dxa"/>
            <w:gridSpan w:val="4"/>
            <w:tcBorders>
              <w:top w:val="single" w:sz="4" w:space="0" w:color="000000"/>
              <w:left w:val="single" w:sz="4" w:space="0" w:color="000000"/>
              <w:bottom w:val="single" w:sz="4" w:space="0" w:color="000000"/>
              <w:right w:val="single" w:sz="4" w:space="0" w:color="000000"/>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Категория «Специалисты» главной группы должностей государственной гражданской службы</w:t>
            </w:r>
          </w:p>
          <w:p w:rsidR="004D6FEA" w:rsidRDefault="004D6FEA">
            <w:pPr>
              <w:autoSpaceDE w:val="0"/>
              <w:autoSpaceDN w:val="0"/>
              <w:adjustRightInd w:val="0"/>
              <w:spacing w:after="0" w:line="240" w:lineRule="auto"/>
              <w:jc w:val="center"/>
              <w:rPr>
                <w:rFonts w:ascii="Times New Roman" w:hAnsi="Times New Roman"/>
                <w:i/>
                <w:sz w:val="24"/>
                <w:szCs w:val="24"/>
              </w:rPr>
            </w:pPr>
            <w:r>
              <w:rPr>
                <w:rFonts w:ascii="Times New Roman" w:hAnsi="Times New Roman"/>
                <w:b/>
                <w:i/>
                <w:sz w:val="24"/>
                <w:szCs w:val="24"/>
              </w:rPr>
              <w:t>(главный советник, ведущий советник, советник)</w:t>
            </w: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w:t>
            </w:r>
          </w:p>
        </w:tc>
        <w:tc>
          <w:tcPr>
            <w:tcW w:w="5695"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направлению подготовки (специальности) профессионального образования</w:t>
            </w:r>
          </w:p>
        </w:tc>
        <w:tc>
          <w:tcPr>
            <w:tcW w:w="8505"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bCs/>
                <w:sz w:val="24"/>
                <w:szCs w:val="24"/>
              </w:rPr>
              <w:t>К магистрам, бакалаврам:</w:t>
            </w:r>
            <w:r>
              <w:rPr>
                <w:rFonts w:ascii="Times New Roman" w:hAnsi="Times New Roman"/>
                <w:bCs/>
                <w:sz w:val="24"/>
                <w:szCs w:val="24"/>
              </w:rPr>
              <w:t xml:space="preserve"> направления подготовки «Информационные системы и технологии», </w:t>
            </w:r>
            <w:r>
              <w:rPr>
                <w:rFonts w:ascii="Times New Roman" w:hAnsi="Times New Roman"/>
                <w:sz w:val="24"/>
                <w:szCs w:val="24"/>
              </w:rPr>
              <w:t>«Государственное и муниципальное управление», «Менеджмент», «Управление персоналом», «Экономика», «Юриспруденция», «Политология»</w:t>
            </w:r>
            <w:r>
              <w:rPr>
                <w:rStyle w:val="af"/>
              </w:rPr>
              <w:t xml:space="preserve"> </w:t>
            </w:r>
            <w:r>
              <w:rPr>
                <w:rStyle w:val="af"/>
              </w:rPr>
              <w:footnoteReference w:id="15"/>
            </w:r>
            <w:r>
              <w:rPr>
                <w:rFonts w:ascii="Times New Roman" w:hAnsi="Times New Roman"/>
                <w:sz w:val="24"/>
                <w:szCs w:val="24"/>
              </w:rPr>
              <w:t>,</w:t>
            </w:r>
            <w:r>
              <w:rPr>
                <w:rFonts w:ascii="Times New Roman" w:hAnsi="Times New Roman"/>
                <w:bCs/>
                <w:sz w:val="24"/>
                <w:szCs w:val="24"/>
              </w:rPr>
              <w:t xml:space="preserve"> «Управление и информатика в технических системах»</w:t>
            </w:r>
            <w:r>
              <w:rPr>
                <w:rStyle w:val="af"/>
              </w:rPr>
              <w:t xml:space="preserve"> </w:t>
            </w:r>
            <w:r>
              <w:rPr>
                <w:rStyle w:val="af"/>
              </w:rPr>
              <w:footnoteReference w:id="16"/>
            </w:r>
            <w:r>
              <w:rPr>
                <w:rFonts w:ascii="Times New Roman" w:hAnsi="Times New Roman"/>
                <w:sz w:val="24"/>
                <w:szCs w:val="24"/>
              </w:rPr>
              <w:t>.</w:t>
            </w:r>
            <w:proofErr w:type="gramEnd"/>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 xml:space="preserve">специальности </w:t>
            </w:r>
            <w:r>
              <w:rPr>
                <w:rFonts w:ascii="Times New Roman" w:hAnsi="Times New Roman"/>
                <w:bCs/>
                <w:sz w:val="24"/>
                <w:szCs w:val="24"/>
              </w:rPr>
              <w:t xml:space="preserve">«Информационные системы и технологии», «Управление и информатика в технических системах», </w:t>
            </w:r>
            <w:r>
              <w:rPr>
                <w:rFonts w:ascii="Times New Roman" w:hAnsi="Times New Roman"/>
                <w:sz w:val="24"/>
                <w:szCs w:val="24"/>
              </w:rPr>
              <w:t>«Государственное и муниципальное управление», «Менеджмент», «Управление персоналом», «Юриспруденция»</w:t>
            </w:r>
            <w:r>
              <w:rPr>
                <w:rStyle w:val="af"/>
              </w:rPr>
              <w:t xml:space="preserve"> </w:t>
            </w:r>
            <w:r>
              <w:rPr>
                <w:rStyle w:val="af"/>
              </w:rPr>
              <w:footnoteReference w:id="17"/>
            </w:r>
            <w:r>
              <w:rPr>
                <w:rFonts w:ascii="Times New Roman" w:hAnsi="Times New Roman"/>
                <w:sz w:val="24"/>
                <w:szCs w:val="24"/>
              </w:rPr>
              <w:t xml:space="preserve">. </w:t>
            </w:r>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sz w:val="24"/>
                <w:szCs w:val="24"/>
              </w:rPr>
              <w:t>Д</w:t>
            </w:r>
            <w:r>
              <w:rPr>
                <w:rFonts w:ascii="Times New Roman" w:hAnsi="Times New Roman"/>
                <w:sz w:val="24"/>
                <w:szCs w:val="24"/>
                <w:lang w:eastAsia="ru-RU"/>
              </w:rPr>
              <w:t>ополнительное профессиональное образование в сфере закупок.</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об образовании Российской Федерации установлено  </w:t>
            </w:r>
            <w:r>
              <w:rPr>
                <w:rFonts w:ascii="Times New Roman" w:hAnsi="Times New Roman"/>
                <w:b w:val="0"/>
                <w:bCs w:val="0"/>
                <w:color w:val="auto"/>
                <w:sz w:val="24"/>
                <w:szCs w:val="24"/>
                <w:lang w:eastAsia="ru-RU"/>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650"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II.</w:t>
            </w:r>
          </w:p>
        </w:tc>
        <w:tc>
          <w:tcPr>
            <w:tcW w:w="2577"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знаниям</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1.Профессиональные знания в области законодательства Российской Федерации</w:t>
            </w:r>
          </w:p>
        </w:tc>
        <w:tc>
          <w:tcPr>
            <w:tcW w:w="8505" w:type="dxa"/>
            <w:tcBorders>
              <w:top w:val="single" w:sz="4" w:space="0" w:color="000000"/>
              <w:left w:val="single" w:sz="4" w:space="0" w:color="000000"/>
              <w:bottom w:val="single" w:sz="4" w:space="0" w:color="000000"/>
              <w:right w:val="single" w:sz="4" w:space="0" w:color="000000"/>
            </w:tcBorders>
            <w:hideMark/>
          </w:tcPr>
          <w:p w:rsidR="004D6FEA" w:rsidRDefault="004D6FEA">
            <w:pPr>
              <w:tabs>
                <w:tab w:val="left" w:pos="4953"/>
              </w:tabs>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0.4., 0.6., 0.7., 0.8., 0.10., 0.11., 2.1., 2.2., 2.3., 2.4., 2.5., 2.6.</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Pr="00143575" w:rsidRDefault="004D6FEA">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rPr>
                <w:rFonts w:ascii="Times New Roman" w:hAnsi="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2. Иные профессиональные знания</w:t>
            </w:r>
          </w:p>
        </w:tc>
        <w:tc>
          <w:tcPr>
            <w:tcW w:w="8505" w:type="dxa"/>
            <w:tcBorders>
              <w:top w:val="single" w:sz="4" w:space="0" w:color="000000"/>
              <w:left w:val="single" w:sz="4" w:space="0" w:color="000000"/>
              <w:bottom w:val="single" w:sz="4" w:space="0" w:color="000000"/>
              <w:right w:val="single" w:sz="4" w:space="0" w:color="000000"/>
            </w:tcBorders>
          </w:tcPr>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0.3., 0.5., 2.1., 2.2., 2.3., 2.4.</w:t>
            </w:r>
          </w:p>
          <w:p w:rsidR="004D6FEA" w:rsidRDefault="004D6FEA">
            <w:pPr>
              <w:spacing w:after="0" w:line="240" w:lineRule="auto"/>
              <w:jc w:val="both"/>
              <w:rPr>
                <w:rFonts w:ascii="Times New Roman" w:hAnsi="Times New Roman"/>
                <w:sz w:val="24"/>
                <w:szCs w:val="24"/>
              </w:rPr>
            </w:pP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p>
        </w:tc>
        <w:tc>
          <w:tcPr>
            <w:tcW w:w="5695"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навыкам</w:t>
            </w:r>
          </w:p>
        </w:tc>
        <w:tc>
          <w:tcPr>
            <w:tcW w:w="8505" w:type="dxa"/>
            <w:tcBorders>
              <w:top w:val="single" w:sz="4" w:space="0" w:color="000000"/>
              <w:left w:val="single" w:sz="4" w:space="0" w:color="000000"/>
              <w:bottom w:val="single" w:sz="4" w:space="0" w:color="000000"/>
              <w:right w:val="single" w:sz="4" w:space="0" w:color="000000"/>
            </w:tcBorders>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Навыки: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выстраивания связей, используемых при взаимодействии с избирательными комиссиями, должностными лицами государственных органов субъектов Российской Федерации;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поиска и использования правовых актов субъектов Российской Федерации, в области избирательного процесса;</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подготовки ответов на обращения, жалобы граждан и организаций с учетом компетенции ЦИК России;</w:t>
            </w:r>
          </w:p>
          <w:p w:rsidR="004D6FEA" w:rsidRDefault="004D6FEA">
            <w:pPr>
              <w:spacing w:after="0" w:line="240" w:lineRule="auto"/>
              <w:jc w:val="both"/>
              <w:rPr>
                <w:rFonts w:ascii="Times New Roman" w:hAnsi="Times New Roman"/>
                <w:sz w:val="24"/>
                <w:szCs w:val="24"/>
              </w:rPr>
            </w:pPr>
          </w:p>
          <w:p w:rsidR="004D6FEA" w:rsidRDefault="004D6FEA">
            <w:pPr>
              <w:spacing w:after="0" w:line="240" w:lineRule="auto"/>
              <w:jc w:val="both"/>
              <w:rPr>
                <w:rFonts w:ascii="Times New Roman" w:hAnsi="Times New Roman"/>
                <w:sz w:val="24"/>
                <w:szCs w:val="24"/>
              </w:rPr>
            </w:pPr>
          </w:p>
        </w:tc>
      </w:tr>
    </w:tbl>
    <w:p w:rsidR="004D6FEA" w:rsidRDefault="004D6FEA" w:rsidP="004D6FEA">
      <w:pPr>
        <w:spacing w:after="0" w:line="240" w:lineRule="auto"/>
        <w:ind w:firstLine="709"/>
        <w:jc w:val="both"/>
        <w:rPr>
          <w:rFonts w:ascii="Times New Roman" w:hAnsi="Times New Roman"/>
          <w:color w:val="000000"/>
          <w:sz w:val="24"/>
          <w:szCs w:val="24"/>
        </w:rPr>
      </w:pPr>
    </w:p>
    <w:p w:rsidR="004D6FEA" w:rsidRDefault="004D6FEA" w:rsidP="004D6FEA">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4D6FEA" w:rsidRDefault="004D6FEA" w:rsidP="004D6FEA">
      <w:pPr>
        <w:ind w:right="-31"/>
        <w:jc w:val="center"/>
        <w:rPr>
          <w:rFonts w:ascii="Times New Roman" w:hAnsi="Times New Roman"/>
          <w:b/>
          <w:sz w:val="28"/>
          <w:szCs w:val="28"/>
        </w:rPr>
      </w:pP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Направление профессиональной служебной  деятельности: </w:t>
      </w:r>
    </w:p>
    <w:p w:rsidR="008639AD" w:rsidRDefault="008639AD" w:rsidP="008639AD">
      <w:pPr>
        <w:tabs>
          <w:tab w:val="left" w:pos="4953"/>
        </w:tabs>
        <w:spacing w:after="0" w:line="240" w:lineRule="auto"/>
        <w:jc w:val="center"/>
        <w:rPr>
          <w:rFonts w:ascii="Times New Roman" w:hAnsi="Times New Roman"/>
          <w:sz w:val="28"/>
          <w:szCs w:val="28"/>
        </w:rPr>
      </w:pPr>
      <w:r>
        <w:rPr>
          <w:rFonts w:ascii="Times New Roman" w:hAnsi="Times New Roman"/>
          <w:sz w:val="28"/>
          <w:szCs w:val="28"/>
        </w:rPr>
        <w:t>Подготовка и проведение выборов, референдумов</w:t>
      </w:r>
    </w:p>
    <w:p w:rsidR="008639AD" w:rsidRDefault="008639AD" w:rsidP="008639AD">
      <w:pPr>
        <w:tabs>
          <w:tab w:val="left" w:pos="4953"/>
        </w:tabs>
        <w:spacing w:after="0" w:line="240" w:lineRule="auto"/>
        <w:jc w:val="center"/>
        <w:rPr>
          <w:rFonts w:ascii="Times New Roman" w:hAnsi="Times New Roman"/>
          <w:sz w:val="28"/>
          <w:szCs w:val="28"/>
        </w:rPr>
      </w:pP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639AD" w:rsidRDefault="008639AD" w:rsidP="008639AD">
      <w:pPr>
        <w:spacing w:line="240" w:lineRule="auto"/>
        <w:ind w:left="993" w:right="962" w:firstLine="993"/>
        <w:jc w:val="center"/>
        <w:rPr>
          <w:rFonts w:ascii="Times New Roman" w:hAnsi="Times New Roman"/>
          <w:sz w:val="28"/>
          <w:szCs w:val="28"/>
        </w:rPr>
      </w:pPr>
      <w:r>
        <w:rPr>
          <w:rFonts w:ascii="Times New Roman" w:hAnsi="Times New Roman"/>
          <w:sz w:val="28"/>
          <w:szCs w:val="28"/>
        </w:rPr>
        <w:t>Центральная избирательная комиссия Российской Федерации</w:t>
      </w:r>
    </w:p>
    <w:p w:rsidR="004D6FEA" w:rsidRDefault="004D6FEA" w:rsidP="004D6FEA">
      <w:pPr>
        <w:spacing w:after="0"/>
        <w:ind w:right="-31"/>
        <w:jc w:val="center"/>
        <w:rPr>
          <w:rFonts w:ascii="Times New Roman" w:hAnsi="Times New Roman"/>
          <w:b/>
          <w:bCs/>
          <w:sz w:val="28"/>
          <w:szCs w:val="28"/>
        </w:rPr>
      </w:pPr>
      <w:r>
        <w:rPr>
          <w:rFonts w:ascii="Times New Roman" w:hAnsi="Times New Roman"/>
          <w:b/>
          <w:bCs/>
          <w:sz w:val="28"/>
          <w:szCs w:val="28"/>
        </w:rPr>
        <w:t>Специализация по направлению профессиональной служебной деятельности:</w:t>
      </w:r>
    </w:p>
    <w:p w:rsidR="004D6FEA" w:rsidRPr="008639AD" w:rsidRDefault="004D6FEA" w:rsidP="008639AD">
      <w:pPr>
        <w:pStyle w:val="Style5"/>
        <w:widowControl/>
        <w:spacing w:line="240" w:lineRule="auto"/>
        <w:ind w:firstLine="709"/>
        <w:jc w:val="center"/>
        <w:rPr>
          <w:rFonts w:eastAsia="Calibri"/>
          <w:sz w:val="28"/>
          <w:szCs w:val="28"/>
          <w:lang w:eastAsia="en-US"/>
        </w:rPr>
      </w:pPr>
      <w:bookmarkStart w:id="3" w:name="АвтоматСистема"/>
      <w:bookmarkEnd w:id="3"/>
      <w:r w:rsidRPr="008639AD">
        <w:rPr>
          <w:rFonts w:eastAsia="Calibri"/>
          <w:sz w:val="28"/>
          <w:szCs w:val="28"/>
          <w:lang w:eastAsia="en-US"/>
        </w:rPr>
        <w:t>Организационное и методическое сопровождение Государственной системы регистрации (учета) избирателей, участников референдума в части формирования и использования Регистра избирателей, участников референдума Государственной автоматизированной системы Российской Федерации «Выборы», общих мероприятий, проводимых ЦИК России</w:t>
      </w:r>
      <w:r w:rsidR="003D7AA5" w:rsidRPr="008639AD">
        <w:rPr>
          <w:rFonts w:eastAsia="Calibri"/>
          <w:sz w:val="28"/>
          <w:szCs w:val="28"/>
          <w:lang w:eastAsia="en-US"/>
        </w:rPr>
        <w:t>.</w:t>
      </w:r>
    </w:p>
    <w:p w:rsidR="00143575" w:rsidRDefault="00143575" w:rsidP="004D6FEA">
      <w:pPr>
        <w:pStyle w:val="Style5"/>
        <w:widowControl/>
        <w:spacing w:line="240" w:lineRule="auto"/>
        <w:ind w:firstLine="709"/>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2577"/>
        <w:gridCol w:w="3969"/>
        <w:gridCol w:w="7654"/>
      </w:tblGrid>
      <w:tr w:rsidR="004D6FEA" w:rsidTr="004D6FEA">
        <w:tc>
          <w:tcPr>
            <w:tcW w:w="14850" w:type="dxa"/>
            <w:gridSpan w:val="4"/>
            <w:tcBorders>
              <w:top w:val="single" w:sz="4" w:space="0" w:color="000000"/>
              <w:left w:val="single" w:sz="4" w:space="0" w:color="000000"/>
              <w:bottom w:val="single" w:sz="4" w:space="0" w:color="000000"/>
              <w:right w:val="single" w:sz="4" w:space="0" w:color="000000"/>
            </w:tcBorders>
            <w:vAlign w:val="center"/>
            <w:hideMark/>
          </w:tcPr>
          <w:p w:rsidR="004D6FEA" w:rsidRDefault="004D6FEA">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Категория «Специалисты», главная группа должностей</w:t>
            </w:r>
          </w:p>
          <w:p w:rsidR="004D6FEA" w:rsidRDefault="004D6FEA">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(начальник отдела, заместитель начальника отдела)</w:t>
            </w: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w:t>
            </w:r>
          </w:p>
        </w:tc>
        <w:tc>
          <w:tcPr>
            <w:tcW w:w="6546"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направлению подготовки (специальности) профессионального образования</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bCs/>
                <w:sz w:val="24"/>
                <w:szCs w:val="24"/>
              </w:rPr>
              <w:t>К магистрам:</w:t>
            </w:r>
            <w:r>
              <w:rPr>
                <w:rFonts w:ascii="Times New Roman" w:hAnsi="Times New Roman"/>
                <w:bCs/>
                <w:sz w:val="24"/>
                <w:szCs w:val="24"/>
              </w:rPr>
              <w:t xml:space="preserve"> 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 «Политология»</w:t>
            </w:r>
            <w:r>
              <w:rPr>
                <w:rStyle w:val="af"/>
              </w:rPr>
              <w:t xml:space="preserve"> </w:t>
            </w:r>
            <w:r>
              <w:rPr>
                <w:rStyle w:val="af"/>
              </w:rPr>
              <w:footnoteReference w:id="18"/>
            </w:r>
            <w:r>
              <w:rPr>
                <w:rFonts w:ascii="Times New Roman" w:hAnsi="Times New Roman"/>
                <w:sz w:val="24"/>
                <w:szCs w:val="24"/>
              </w:rPr>
              <w:t>.</w:t>
            </w:r>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 «Политология»</w:t>
            </w:r>
            <w:r>
              <w:rPr>
                <w:rStyle w:val="af"/>
              </w:rPr>
              <w:t xml:space="preserve"> </w:t>
            </w:r>
            <w:r>
              <w:rPr>
                <w:rStyle w:val="af"/>
              </w:rPr>
              <w:footnoteReference w:id="19"/>
            </w:r>
            <w:r>
              <w:rPr>
                <w:rFonts w:ascii="Times New Roman" w:hAnsi="Times New Roman"/>
                <w:sz w:val="24"/>
                <w:szCs w:val="24"/>
              </w:rPr>
              <w:t>.</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Иное направление подготовки (специальность) при условии наличия </w:t>
            </w:r>
            <w:r>
              <w:rPr>
                <w:rFonts w:ascii="Times New Roman" w:hAnsi="Times New Roman"/>
                <w:sz w:val="24"/>
                <w:szCs w:val="24"/>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650"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II.</w:t>
            </w:r>
          </w:p>
        </w:tc>
        <w:tc>
          <w:tcPr>
            <w:tcW w:w="2577"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знаниям</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1.Профессиональные знания в области законодательства Российской Федерации</w:t>
            </w:r>
          </w:p>
        </w:tc>
        <w:tc>
          <w:tcPr>
            <w:tcW w:w="7654" w:type="dxa"/>
            <w:tcBorders>
              <w:top w:val="single" w:sz="4" w:space="0" w:color="000000"/>
              <w:left w:val="single" w:sz="4" w:space="0" w:color="000000"/>
              <w:bottom w:val="single" w:sz="4" w:space="0" w:color="000000"/>
              <w:right w:val="single" w:sz="4" w:space="0" w:color="000000"/>
            </w:tcBorders>
            <w:hideMark/>
          </w:tcPr>
          <w:p w:rsidR="004D6FEA" w:rsidRDefault="004D6FEA">
            <w:pPr>
              <w:tabs>
                <w:tab w:val="left" w:pos="4953"/>
              </w:tabs>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0.3., 0.4., 0.5., 0.6., 0.7., 0.9., 0.10., 0.11., 3.1., 3.2., 3.3., 3.4., 3.5., 3.6., 3.7., 3.8.</w:t>
            </w:r>
          </w:p>
          <w:p w:rsidR="004D6FEA" w:rsidRDefault="004D6FEA">
            <w:pPr>
              <w:autoSpaceDE w:val="0"/>
              <w:autoSpaceDN w:val="0"/>
              <w:adjustRightInd w:val="0"/>
              <w:spacing w:after="0" w:line="240" w:lineRule="auto"/>
              <w:jc w:val="both"/>
              <w:rPr>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rPr>
                <w:rFonts w:ascii="Times New Roman" w:hAnsi="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2. Иные профессиональные знания</w:t>
            </w:r>
          </w:p>
        </w:tc>
        <w:tc>
          <w:tcPr>
            <w:tcW w:w="7654" w:type="dxa"/>
            <w:tcBorders>
              <w:top w:val="single" w:sz="4" w:space="0" w:color="000000"/>
              <w:left w:val="single" w:sz="4" w:space="0" w:color="000000"/>
              <w:bottom w:val="single" w:sz="4" w:space="0" w:color="000000"/>
              <w:right w:val="single" w:sz="4" w:space="0" w:color="000000"/>
            </w:tcBorders>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0.3., 0.4., 0.5., 3.1., 3.2., 3.3., 3.4., 3.5., 3.6., 3.7.</w:t>
            </w:r>
          </w:p>
          <w:p w:rsidR="004D6FEA" w:rsidRDefault="004D6FEA">
            <w:pPr>
              <w:spacing w:after="0" w:line="240" w:lineRule="auto"/>
              <w:jc w:val="both"/>
              <w:rPr>
                <w:sz w:val="24"/>
                <w:szCs w:val="24"/>
              </w:rPr>
            </w:pP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p>
        </w:tc>
        <w:tc>
          <w:tcPr>
            <w:tcW w:w="6546"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b/>
                <w:sz w:val="24"/>
                <w:szCs w:val="24"/>
              </w:rPr>
            </w:pPr>
            <w:r>
              <w:rPr>
                <w:rFonts w:ascii="Times New Roman" w:hAnsi="Times New Roman"/>
                <w:b/>
                <w:sz w:val="24"/>
                <w:szCs w:val="24"/>
              </w:rPr>
              <w:t>Требования к профессиональным навыкам</w:t>
            </w:r>
          </w:p>
        </w:tc>
        <w:tc>
          <w:tcPr>
            <w:tcW w:w="7654" w:type="dxa"/>
            <w:tcBorders>
              <w:top w:val="single" w:sz="4" w:space="0" w:color="000000"/>
              <w:left w:val="single" w:sz="4" w:space="0" w:color="000000"/>
              <w:bottom w:val="single" w:sz="4" w:space="0" w:color="000000"/>
              <w:right w:val="single" w:sz="4" w:space="0" w:color="000000"/>
            </w:tcBorders>
            <w:hideMark/>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Навыки: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выстраивания связей, используемых при взаимодействии с избирательными комиссиями, политическими партиями, общественными и молодежными организациями, должностными лицами государственных органов субъектов Российской Федерации и иными участниками избирательного процесса (</w:t>
            </w:r>
            <w:proofErr w:type="spellStart"/>
            <w:r>
              <w:rPr>
                <w:rFonts w:ascii="Times New Roman" w:hAnsi="Times New Roman"/>
                <w:sz w:val="24"/>
                <w:szCs w:val="24"/>
              </w:rPr>
              <w:t>референдумного</w:t>
            </w:r>
            <w:proofErr w:type="spellEnd"/>
            <w:r>
              <w:rPr>
                <w:rFonts w:ascii="Times New Roman" w:hAnsi="Times New Roman"/>
                <w:sz w:val="24"/>
                <w:szCs w:val="24"/>
              </w:rPr>
              <w:t xml:space="preserve"> процесса);</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подготовки ответов на обращения, жалобы граждан и организаций с учетом компетенции ЦИК России;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работы с нормативными правовыми актами в области избирательного процесса.</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проверки подписных листов;</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lastRenderedPageBreak/>
              <w:t>- работы со списками избирателей, участников референдума.</w:t>
            </w:r>
          </w:p>
          <w:p w:rsidR="004D6FEA" w:rsidRDefault="004D6FEA">
            <w:pPr>
              <w:spacing w:after="0" w:line="240" w:lineRule="auto"/>
              <w:jc w:val="both"/>
              <w:rPr>
                <w:rFonts w:ascii="Times New Roman" w:hAnsi="Times New Roman"/>
                <w:sz w:val="24"/>
                <w:szCs w:val="24"/>
              </w:rPr>
            </w:pPr>
          </w:p>
        </w:tc>
      </w:tr>
      <w:tr w:rsidR="004D6FEA" w:rsidTr="004D6FEA">
        <w:tc>
          <w:tcPr>
            <w:tcW w:w="14850" w:type="dxa"/>
            <w:gridSpan w:val="4"/>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ind w:left="709"/>
              <w:jc w:val="center"/>
              <w:rPr>
                <w:rFonts w:ascii="Times New Roman" w:hAnsi="Times New Roman"/>
                <w:b/>
                <w:i/>
                <w:sz w:val="24"/>
                <w:szCs w:val="24"/>
              </w:rPr>
            </w:pPr>
            <w:r>
              <w:rPr>
                <w:rFonts w:ascii="Times New Roman" w:hAnsi="Times New Roman"/>
                <w:b/>
                <w:i/>
                <w:sz w:val="24"/>
                <w:szCs w:val="24"/>
              </w:rPr>
              <w:lastRenderedPageBreak/>
              <w:t>Категории «Специалисты», главная группа должностей</w:t>
            </w:r>
          </w:p>
          <w:p w:rsidR="004D6FEA" w:rsidRDefault="004D6FEA">
            <w:pPr>
              <w:spacing w:after="0" w:line="240" w:lineRule="auto"/>
              <w:ind w:left="709"/>
              <w:jc w:val="center"/>
              <w:rPr>
                <w:rFonts w:ascii="Times New Roman" w:hAnsi="Times New Roman"/>
                <w:b/>
                <w:i/>
                <w:sz w:val="24"/>
                <w:szCs w:val="24"/>
              </w:rPr>
            </w:pPr>
            <w:r>
              <w:rPr>
                <w:rFonts w:ascii="Times New Roman" w:hAnsi="Times New Roman"/>
                <w:b/>
                <w:i/>
                <w:sz w:val="24"/>
                <w:szCs w:val="24"/>
              </w:rPr>
              <w:t>(главный советник, ведущий советник, советник)</w:t>
            </w: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w:t>
            </w:r>
          </w:p>
        </w:tc>
        <w:tc>
          <w:tcPr>
            <w:tcW w:w="6546"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Требования к направлению подготовки (специальности) профессионального образования</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bCs/>
                <w:sz w:val="24"/>
                <w:szCs w:val="24"/>
              </w:rPr>
              <w:t>К магистрам, бакалаврам:</w:t>
            </w:r>
            <w:r>
              <w:rPr>
                <w:rFonts w:ascii="Times New Roman" w:hAnsi="Times New Roman"/>
                <w:bCs/>
                <w:sz w:val="24"/>
                <w:szCs w:val="24"/>
              </w:rPr>
              <w:t xml:space="preserve"> направления подготовки «Информационные системы и технологии», </w:t>
            </w:r>
            <w:r>
              <w:rPr>
                <w:rFonts w:ascii="Times New Roman" w:hAnsi="Times New Roman"/>
                <w:sz w:val="24"/>
                <w:szCs w:val="24"/>
              </w:rPr>
              <w:t>«Государственное и муниципальное управление», «Менеджмент», «Управление персоналом», «Экономика», «Юриспруденция», «Политология»</w:t>
            </w:r>
            <w:r>
              <w:rPr>
                <w:rStyle w:val="af"/>
              </w:rPr>
              <w:t xml:space="preserve"> </w:t>
            </w:r>
            <w:r>
              <w:rPr>
                <w:rStyle w:val="af"/>
              </w:rPr>
              <w:footnoteReference w:id="20"/>
            </w:r>
            <w:r>
              <w:rPr>
                <w:rFonts w:ascii="Times New Roman" w:hAnsi="Times New Roman"/>
                <w:sz w:val="24"/>
                <w:szCs w:val="24"/>
              </w:rPr>
              <w:t xml:space="preserve">,, </w:t>
            </w:r>
            <w:r>
              <w:rPr>
                <w:rFonts w:ascii="Times New Roman" w:hAnsi="Times New Roman"/>
                <w:bCs/>
                <w:sz w:val="24"/>
                <w:szCs w:val="24"/>
              </w:rPr>
              <w:t>«Управление и информатика в технических системах»</w:t>
            </w:r>
            <w:r>
              <w:rPr>
                <w:rStyle w:val="af"/>
              </w:rPr>
              <w:t xml:space="preserve"> </w:t>
            </w:r>
            <w:r>
              <w:rPr>
                <w:rStyle w:val="af"/>
              </w:rPr>
              <w:footnoteReference w:id="21"/>
            </w:r>
            <w:r>
              <w:rPr>
                <w:rFonts w:ascii="Times New Roman" w:hAnsi="Times New Roman"/>
                <w:sz w:val="24"/>
                <w:szCs w:val="24"/>
              </w:rPr>
              <w:t>.</w:t>
            </w:r>
            <w:proofErr w:type="gramEnd"/>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 xml:space="preserve">специальности </w:t>
            </w:r>
            <w:r>
              <w:rPr>
                <w:rFonts w:ascii="Times New Roman" w:hAnsi="Times New Roman"/>
                <w:bCs/>
                <w:sz w:val="24"/>
                <w:szCs w:val="24"/>
              </w:rPr>
              <w:t xml:space="preserve">«Информационные системы и технологии», «Управление и информатика в технических системах», </w:t>
            </w:r>
            <w:r>
              <w:rPr>
                <w:rFonts w:ascii="Times New Roman" w:hAnsi="Times New Roman"/>
                <w:sz w:val="24"/>
                <w:szCs w:val="24"/>
              </w:rPr>
              <w:t>«Государственное и муниципальное управление», «Менеджмент», «Управление персоналом», «Юриспруденция»</w:t>
            </w:r>
            <w:r>
              <w:rPr>
                <w:rStyle w:val="af"/>
              </w:rPr>
              <w:t xml:space="preserve"> </w:t>
            </w:r>
            <w:r>
              <w:rPr>
                <w:rStyle w:val="af"/>
              </w:rPr>
              <w:footnoteReference w:id="22"/>
            </w:r>
            <w:r>
              <w:rPr>
                <w:rFonts w:ascii="Times New Roman" w:hAnsi="Times New Roman"/>
                <w:sz w:val="24"/>
                <w:szCs w:val="24"/>
              </w:rPr>
              <w:t xml:space="preserve">.. </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650"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lang w:val="en-US"/>
              </w:rPr>
            </w:pPr>
            <w:r>
              <w:rPr>
                <w:rFonts w:ascii="Times New Roman" w:hAnsi="Times New Roman"/>
                <w:sz w:val="24"/>
                <w:szCs w:val="24"/>
                <w:lang w:val="en-US"/>
              </w:rPr>
              <w:t>II.</w:t>
            </w:r>
          </w:p>
        </w:tc>
        <w:tc>
          <w:tcPr>
            <w:tcW w:w="2577"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Требования к профессиональным знаниям</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1.Профессиональные знания в области законодательства Российской Федерации</w:t>
            </w:r>
          </w:p>
        </w:tc>
        <w:tc>
          <w:tcPr>
            <w:tcW w:w="7654" w:type="dxa"/>
            <w:tcBorders>
              <w:top w:val="single" w:sz="4" w:space="0" w:color="000000"/>
              <w:left w:val="single" w:sz="4" w:space="0" w:color="000000"/>
              <w:bottom w:val="single" w:sz="4" w:space="0" w:color="000000"/>
              <w:right w:val="single" w:sz="4" w:space="0" w:color="000000"/>
            </w:tcBorders>
          </w:tcPr>
          <w:p w:rsidR="004D6FEA" w:rsidRDefault="004D6FEA">
            <w:pPr>
              <w:tabs>
                <w:tab w:val="left" w:pos="4953"/>
              </w:tabs>
              <w:jc w:val="both"/>
              <w:rPr>
                <w:rFonts w:ascii="Times New Roman" w:hAnsi="Times New Roman"/>
                <w:sz w:val="24"/>
                <w:szCs w:val="24"/>
              </w:rPr>
            </w:pPr>
            <w:r>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0.6., 0.4., 0.7., 0.9., 0.10., 0.11., 0.5., 0.3., </w:t>
            </w:r>
            <w:r>
              <w:rPr>
                <w:rFonts w:ascii="Times New Roman" w:hAnsi="Times New Roman"/>
                <w:sz w:val="24"/>
                <w:szCs w:val="24"/>
              </w:rPr>
              <w:lastRenderedPageBreak/>
              <w:t>0.8., 3.3., 3.4., 3.5., 3.6., 3.7, 3.8.</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D6FEA" w:rsidRDefault="004D6FEA">
            <w:pPr>
              <w:spacing w:after="0" w:line="240" w:lineRule="auto"/>
              <w:jc w:val="both"/>
              <w:rPr>
                <w:rFonts w:ascii="Times New Roman" w:hAnsi="Times New Roman"/>
                <w:sz w:val="24"/>
                <w:szCs w:val="24"/>
              </w:rPr>
            </w:pPr>
          </w:p>
        </w:tc>
      </w:tr>
      <w:tr w:rsidR="004D6FEA" w:rsidTr="004D6F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Pr="00143575" w:rsidRDefault="004D6FEA">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2. Иные профессиональные знания</w:t>
            </w:r>
          </w:p>
        </w:tc>
        <w:tc>
          <w:tcPr>
            <w:tcW w:w="7654" w:type="dxa"/>
            <w:tcBorders>
              <w:top w:val="single" w:sz="4" w:space="0" w:color="000000"/>
              <w:left w:val="single" w:sz="4" w:space="0" w:color="000000"/>
              <w:bottom w:val="single" w:sz="4" w:space="0" w:color="000000"/>
              <w:right w:val="single" w:sz="4" w:space="0" w:color="000000"/>
            </w:tcBorders>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0.5., 3.2., 3.3., 3.4., 3.5.</w:t>
            </w:r>
          </w:p>
          <w:p w:rsidR="004D6FEA" w:rsidRDefault="004D6FEA">
            <w:pPr>
              <w:spacing w:after="0" w:line="240" w:lineRule="auto"/>
              <w:jc w:val="both"/>
              <w:rPr>
                <w:rFonts w:ascii="Times New Roman" w:hAnsi="Times New Roman"/>
                <w:sz w:val="24"/>
                <w:szCs w:val="24"/>
              </w:rPr>
            </w:pP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w:t>
            </w:r>
          </w:p>
        </w:tc>
        <w:tc>
          <w:tcPr>
            <w:tcW w:w="6546"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Требования к профессиональным навыкам</w:t>
            </w:r>
          </w:p>
        </w:tc>
        <w:tc>
          <w:tcPr>
            <w:tcW w:w="7654" w:type="dxa"/>
            <w:tcBorders>
              <w:top w:val="single" w:sz="4" w:space="0" w:color="000000"/>
              <w:left w:val="single" w:sz="4" w:space="0" w:color="000000"/>
              <w:bottom w:val="single" w:sz="4" w:space="0" w:color="000000"/>
              <w:right w:val="single" w:sz="4" w:space="0" w:color="000000"/>
            </w:tcBorders>
            <w:hideMark/>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Навыки: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xml:space="preserve">- осуществления регистрации (учета) избирателей, участников референдума, </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составления и уточнения списков избирателей, участников референдума.</w:t>
            </w:r>
          </w:p>
          <w:p w:rsidR="004D6FEA" w:rsidRDefault="004D6FEA">
            <w:pPr>
              <w:spacing w:after="0" w:line="240" w:lineRule="auto"/>
              <w:jc w:val="both"/>
              <w:rPr>
                <w:sz w:val="24"/>
                <w:szCs w:val="24"/>
              </w:rPr>
            </w:pPr>
            <w:r>
              <w:rPr>
                <w:rFonts w:ascii="Times New Roman" w:hAnsi="Times New Roman"/>
                <w:sz w:val="24"/>
                <w:szCs w:val="24"/>
              </w:rPr>
              <w:t>- подготовки ответов на обращения, жалобы граждан и организаций с учетом компетенции ЦИК России.</w:t>
            </w:r>
          </w:p>
          <w:p w:rsidR="004D6FEA" w:rsidRDefault="004D6FEA">
            <w:pPr>
              <w:spacing w:after="0" w:line="240" w:lineRule="auto"/>
              <w:jc w:val="both"/>
              <w:rPr>
                <w:rFonts w:ascii="Times New Roman" w:hAnsi="Times New Roman"/>
                <w:sz w:val="24"/>
                <w:szCs w:val="24"/>
              </w:rPr>
            </w:pPr>
          </w:p>
        </w:tc>
      </w:tr>
      <w:tr w:rsidR="004D6FEA" w:rsidTr="004D6FEA">
        <w:tc>
          <w:tcPr>
            <w:tcW w:w="14850" w:type="dxa"/>
            <w:gridSpan w:val="4"/>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ind w:left="709"/>
              <w:jc w:val="center"/>
              <w:rPr>
                <w:rFonts w:ascii="Times New Roman" w:hAnsi="Times New Roman"/>
                <w:b/>
                <w:sz w:val="24"/>
                <w:szCs w:val="24"/>
              </w:rPr>
            </w:pPr>
            <w:r>
              <w:rPr>
                <w:rFonts w:ascii="Times New Roman" w:hAnsi="Times New Roman"/>
                <w:b/>
                <w:sz w:val="24"/>
                <w:szCs w:val="24"/>
              </w:rPr>
              <w:t>Категория «Специалисты», ведущая группа должностей</w:t>
            </w:r>
          </w:p>
          <w:p w:rsidR="004D6FEA" w:rsidRDefault="004D6FEA">
            <w:pPr>
              <w:spacing w:after="0" w:line="240" w:lineRule="auto"/>
              <w:ind w:left="709"/>
              <w:jc w:val="center"/>
              <w:rPr>
                <w:rFonts w:ascii="Times New Roman" w:hAnsi="Times New Roman"/>
                <w:sz w:val="24"/>
                <w:szCs w:val="24"/>
              </w:rPr>
            </w:pPr>
            <w:r>
              <w:rPr>
                <w:rFonts w:ascii="Times New Roman" w:hAnsi="Times New Roman"/>
                <w:b/>
                <w:sz w:val="24"/>
                <w:szCs w:val="24"/>
              </w:rPr>
              <w:t>(главный консультант, ведущий консультант, консультант)</w:t>
            </w: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w:t>
            </w:r>
          </w:p>
        </w:tc>
        <w:tc>
          <w:tcPr>
            <w:tcW w:w="6546"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Требования к направлению подготовки (специальности) профессионального образования</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bCs/>
                <w:sz w:val="24"/>
                <w:szCs w:val="24"/>
              </w:rPr>
              <w:t>К магистрам, бакалаврам:</w:t>
            </w:r>
            <w:r>
              <w:rPr>
                <w:rFonts w:ascii="Times New Roman" w:hAnsi="Times New Roman"/>
                <w:bCs/>
                <w:sz w:val="24"/>
                <w:szCs w:val="24"/>
              </w:rPr>
              <w:t xml:space="preserve"> направления подготовки «Информационные системы и технологии», </w:t>
            </w:r>
            <w:r>
              <w:rPr>
                <w:rFonts w:ascii="Times New Roman" w:hAnsi="Times New Roman"/>
                <w:sz w:val="24"/>
                <w:szCs w:val="24"/>
              </w:rPr>
              <w:t>«Государственное и муниципальное управление», «Менеджмент», «Управление персоналом», «Экономика», «Юриспруденция», «Политология»</w:t>
            </w:r>
            <w:r>
              <w:rPr>
                <w:rStyle w:val="af"/>
              </w:rPr>
              <w:footnoteReference w:id="23"/>
            </w:r>
            <w:r>
              <w:rPr>
                <w:rFonts w:ascii="Times New Roman" w:hAnsi="Times New Roman"/>
                <w:sz w:val="24"/>
                <w:szCs w:val="24"/>
              </w:rPr>
              <w:t>,,</w:t>
            </w:r>
            <w:r>
              <w:rPr>
                <w:rFonts w:ascii="Times New Roman" w:hAnsi="Times New Roman"/>
                <w:bCs/>
                <w:sz w:val="24"/>
                <w:szCs w:val="24"/>
              </w:rPr>
              <w:t xml:space="preserve"> «Управление и информатика в технических системах»</w:t>
            </w:r>
            <w:r>
              <w:rPr>
                <w:rStyle w:val="af"/>
              </w:rPr>
              <w:t xml:space="preserve"> </w:t>
            </w:r>
            <w:r>
              <w:rPr>
                <w:rStyle w:val="af"/>
              </w:rPr>
              <w:footnoteReference w:id="24"/>
            </w:r>
            <w:r>
              <w:rPr>
                <w:rFonts w:ascii="Times New Roman" w:hAnsi="Times New Roman"/>
                <w:sz w:val="24"/>
                <w:szCs w:val="24"/>
              </w:rPr>
              <w:t>.</w:t>
            </w:r>
            <w:proofErr w:type="gramEnd"/>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lastRenderedPageBreak/>
              <w:t xml:space="preserve">К специалистам: </w:t>
            </w:r>
            <w:r>
              <w:rPr>
                <w:rFonts w:ascii="Times New Roman" w:hAnsi="Times New Roman"/>
                <w:sz w:val="24"/>
                <w:szCs w:val="24"/>
              </w:rPr>
              <w:t xml:space="preserve">специальности </w:t>
            </w:r>
            <w:r>
              <w:rPr>
                <w:rFonts w:ascii="Times New Roman" w:hAnsi="Times New Roman"/>
                <w:bCs/>
                <w:sz w:val="24"/>
                <w:szCs w:val="24"/>
              </w:rPr>
              <w:t xml:space="preserve">«Информационные системы и технологии», «Управление и информатика в технических системах», </w:t>
            </w:r>
            <w:r>
              <w:rPr>
                <w:rFonts w:ascii="Times New Roman" w:hAnsi="Times New Roman"/>
                <w:sz w:val="24"/>
                <w:szCs w:val="24"/>
              </w:rPr>
              <w:t>«Государственное и муниципальное управление», «Менеджмент», «Управление персоналом», «Юриспруденция»</w:t>
            </w:r>
            <w:r>
              <w:rPr>
                <w:rStyle w:val="af"/>
              </w:rPr>
              <w:t xml:space="preserve"> </w:t>
            </w:r>
            <w:r>
              <w:rPr>
                <w:rStyle w:val="af"/>
              </w:rPr>
              <w:footnoteReference w:id="25"/>
            </w:r>
            <w:r>
              <w:rPr>
                <w:rFonts w:ascii="Times New Roman" w:hAnsi="Times New Roman"/>
                <w:sz w:val="24"/>
                <w:szCs w:val="24"/>
              </w:rPr>
              <w:t xml:space="preserve">. </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650"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II.</w:t>
            </w:r>
          </w:p>
        </w:tc>
        <w:tc>
          <w:tcPr>
            <w:tcW w:w="2577" w:type="dxa"/>
            <w:vMerge w:val="restart"/>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Требования к профессиональным знаниям</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1.Профессиональные знания в области законодательства Российской Федерации</w:t>
            </w:r>
          </w:p>
        </w:tc>
        <w:tc>
          <w:tcPr>
            <w:tcW w:w="7654" w:type="dxa"/>
            <w:tcBorders>
              <w:top w:val="single" w:sz="4" w:space="0" w:color="000000"/>
              <w:left w:val="single" w:sz="4" w:space="0" w:color="000000"/>
              <w:bottom w:val="single" w:sz="4" w:space="0" w:color="000000"/>
              <w:right w:val="single" w:sz="4" w:space="0" w:color="000000"/>
            </w:tcBorders>
            <w:hideMark/>
          </w:tcPr>
          <w:p w:rsidR="004D6FEA" w:rsidRDefault="004D6FEA">
            <w:pPr>
              <w:tabs>
                <w:tab w:val="left" w:pos="4953"/>
              </w:tabs>
              <w:spacing w:after="0" w:line="240" w:lineRule="auto"/>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0.6., 0.4., 0.7., 0.9., 0.10., 0.11., 0.5., 0.3., 0.8., 3.3., 3.4., 3.5., 3.6., 3.7, 3.8.</w:t>
            </w:r>
          </w:p>
          <w:p w:rsidR="004D6FEA" w:rsidRDefault="004D6FEA">
            <w:pPr>
              <w:tabs>
                <w:tab w:val="left" w:pos="4953"/>
              </w:tabs>
              <w:spacing w:after="0" w:line="240" w:lineRule="auto"/>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Pr="00143575" w:rsidRDefault="004D6FEA">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2. Иные профессиональные знания</w:t>
            </w:r>
          </w:p>
        </w:tc>
        <w:tc>
          <w:tcPr>
            <w:tcW w:w="7654" w:type="dxa"/>
            <w:tcBorders>
              <w:top w:val="single" w:sz="4" w:space="0" w:color="000000"/>
              <w:left w:val="single" w:sz="4" w:space="0" w:color="000000"/>
              <w:bottom w:val="single" w:sz="4" w:space="0" w:color="000000"/>
              <w:right w:val="single" w:sz="4" w:space="0" w:color="000000"/>
            </w:tcBorders>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0.5., 3.5., 3.7.</w:t>
            </w:r>
          </w:p>
          <w:p w:rsidR="004D6FEA" w:rsidRDefault="004D6FEA">
            <w:pPr>
              <w:spacing w:after="0" w:line="240" w:lineRule="auto"/>
              <w:jc w:val="both"/>
              <w:rPr>
                <w:rFonts w:ascii="Times New Roman" w:hAnsi="Times New Roman"/>
                <w:sz w:val="24"/>
                <w:szCs w:val="24"/>
              </w:rPr>
            </w:pPr>
          </w:p>
          <w:p w:rsidR="004D6FEA" w:rsidRDefault="004D6FEA">
            <w:pPr>
              <w:pStyle w:val="ac"/>
              <w:rPr>
                <w:sz w:val="24"/>
                <w:szCs w:val="24"/>
              </w:rPr>
            </w:pPr>
            <w:r>
              <w:rPr>
                <w:sz w:val="24"/>
                <w:szCs w:val="24"/>
              </w:rPr>
              <w:lastRenderedPageBreak/>
              <w:t>- знание порядка и правил подготовки и организации проведения совещаний и других мероприятий, проводимых ЦИК России, совещаний руководителей избирательных комиссий субъектов Российской Федерации.</w:t>
            </w:r>
          </w:p>
        </w:tc>
      </w:tr>
      <w:tr w:rsidR="004D6FEA" w:rsidTr="004D6FEA">
        <w:tc>
          <w:tcPr>
            <w:tcW w:w="650" w:type="dxa"/>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lang w:val="en-US"/>
              </w:rPr>
              <w:lastRenderedPageBreak/>
              <w:t>III</w:t>
            </w:r>
            <w:r>
              <w:rPr>
                <w:rFonts w:ascii="Times New Roman" w:hAnsi="Times New Roman"/>
                <w:sz w:val="24"/>
                <w:szCs w:val="24"/>
              </w:rPr>
              <w:t>.</w:t>
            </w:r>
          </w:p>
        </w:tc>
        <w:tc>
          <w:tcPr>
            <w:tcW w:w="6546" w:type="dxa"/>
            <w:gridSpan w:val="2"/>
            <w:tcBorders>
              <w:top w:val="single" w:sz="4" w:space="0" w:color="000000"/>
              <w:left w:val="single" w:sz="4" w:space="0" w:color="000000"/>
              <w:bottom w:val="single" w:sz="4" w:space="0" w:color="000000"/>
              <w:right w:val="single" w:sz="4" w:space="0" w:color="000000"/>
            </w:tcBorders>
            <w:vAlign w:val="center"/>
            <w:hideMark/>
          </w:tcPr>
          <w:p w:rsidR="004D6FEA" w:rsidRDefault="004D6FEA">
            <w:pPr>
              <w:spacing w:after="0" w:line="240" w:lineRule="auto"/>
              <w:jc w:val="center"/>
              <w:rPr>
                <w:rFonts w:ascii="Times New Roman" w:hAnsi="Times New Roman"/>
                <w:sz w:val="24"/>
                <w:szCs w:val="24"/>
              </w:rPr>
            </w:pPr>
            <w:r>
              <w:rPr>
                <w:rFonts w:ascii="Times New Roman" w:hAnsi="Times New Roman"/>
                <w:sz w:val="24"/>
                <w:szCs w:val="24"/>
              </w:rPr>
              <w:t>Требования к профессиональным навыкам</w:t>
            </w:r>
          </w:p>
        </w:tc>
        <w:tc>
          <w:tcPr>
            <w:tcW w:w="7654" w:type="dxa"/>
            <w:tcBorders>
              <w:top w:val="single" w:sz="4" w:space="0" w:color="000000"/>
              <w:left w:val="single" w:sz="4" w:space="0" w:color="000000"/>
              <w:bottom w:val="single" w:sz="4" w:space="0" w:color="000000"/>
              <w:right w:val="single" w:sz="4" w:space="0" w:color="000000"/>
            </w:tcBorders>
            <w:hideMark/>
          </w:tcPr>
          <w:p w:rsidR="004D6FEA" w:rsidRDefault="003D7AA5">
            <w:pPr>
              <w:spacing w:after="0" w:line="240" w:lineRule="auto"/>
              <w:jc w:val="both"/>
              <w:rPr>
                <w:rFonts w:ascii="Times New Roman" w:hAnsi="Times New Roman"/>
                <w:sz w:val="24"/>
                <w:szCs w:val="24"/>
              </w:rPr>
            </w:pPr>
            <w:r>
              <w:rPr>
                <w:rFonts w:ascii="Times New Roman" w:hAnsi="Times New Roman"/>
                <w:sz w:val="24"/>
                <w:szCs w:val="24"/>
              </w:rPr>
              <w:t>Навыки подготовки и организации проведения совещаний и других мероприятий.</w:t>
            </w:r>
          </w:p>
        </w:tc>
      </w:tr>
    </w:tbl>
    <w:p w:rsidR="004D6FEA" w:rsidRDefault="004D6FEA" w:rsidP="004D6FEA">
      <w:pPr>
        <w:spacing w:after="0" w:line="240" w:lineRule="auto"/>
        <w:ind w:firstLine="709"/>
        <w:jc w:val="both"/>
        <w:rPr>
          <w:rFonts w:ascii="Times New Roman" w:hAnsi="Times New Roman"/>
          <w:color w:val="000000"/>
          <w:sz w:val="24"/>
          <w:szCs w:val="24"/>
        </w:rPr>
      </w:pPr>
    </w:p>
    <w:p w:rsidR="004D6FEA" w:rsidRDefault="004D6FEA" w:rsidP="004D6FEA">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Направление профессиональной служебной  деятельности: </w:t>
      </w:r>
    </w:p>
    <w:p w:rsidR="008639AD" w:rsidRDefault="008639AD" w:rsidP="008639AD">
      <w:pPr>
        <w:tabs>
          <w:tab w:val="left" w:pos="4953"/>
        </w:tabs>
        <w:spacing w:after="0" w:line="240" w:lineRule="auto"/>
        <w:jc w:val="center"/>
        <w:rPr>
          <w:rFonts w:ascii="Times New Roman" w:hAnsi="Times New Roman"/>
          <w:sz w:val="28"/>
          <w:szCs w:val="28"/>
        </w:rPr>
      </w:pPr>
      <w:r>
        <w:rPr>
          <w:rFonts w:ascii="Times New Roman" w:hAnsi="Times New Roman"/>
          <w:sz w:val="28"/>
          <w:szCs w:val="28"/>
        </w:rPr>
        <w:t>Подготовка и проведение выборов, референдумов</w:t>
      </w:r>
    </w:p>
    <w:p w:rsidR="008639AD" w:rsidRDefault="008639AD" w:rsidP="008639AD">
      <w:pPr>
        <w:tabs>
          <w:tab w:val="left" w:pos="4953"/>
        </w:tabs>
        <w:spacing w:after="0" w:line="240" w:lineRule="auto"/>
        <w:jc w:val="center"/>
        <w:rPr>
          <w:rFonts w:ascii="Times New Roman" w:hAnsi="Times New Roman"/>
          <w:sz w:val="28"/>
          <w:szCs w:val="28"/>
        </w:rPr>
      </w:pPr>
    </w:p>
    <w:p w:rsidR="004D6FEA" w:rsidRDefault="004D6FEA" w:rsidP="004D6FEA">
      <w:pPr>
        <w:spacing w:after="0"/>
        <w:ind w:right="-31"/>
        <w:jc w:val="center"/>
        <w:rPr>
          <w:rFonts w:ascii="Times New Roman" w:hAnsi="Times New Roman"/>
          <w:b/>
          <w:bCs/>
          <w:sz w:val="28"/>
          <w:szCs w:val="28"/>
        </w:rPr>
      </w:pPr>
      <w:r>
        <w:rPr>
          <w:rFonts w:ascii="Times New Roman" w:hAnsi="Times New Roman"/>
          <w:b/>
          <w:bCs/>
          <w:sz w:val="28"/>
          <w:szCs w:val="28"/>
        </w:rPr>
        <w:t>Специализация по направлению профессиональной служебной деятельности:</w:t>
      </w:r>
    </w:p>
    <w:p w:rsidR="004D6FEA" w:rsidRDefault="008639AD" w:rsidP="004D6FEA">
      <w:pPr>
        <w:spacing w:after="0"/>
        <w:ind w:right="-31"/>
        <w:jc w:val="center"/>
        <w:rPr>
          <w:rFonts w:ascii="Times New Roman" w:hAnsi="Times New Roman"/>
          <w:sz w:val="28"/>
          <w:szCs w:val="28"/>
        </w:rPr>
      </w:pPr>
      <w:bookmarkStart w:id="4" w:name="ФСРФиПартии"/>
      <w:bookmarkEnd w:id="4"/>
      <w:r>
        <w:rPr>
          <w:rFonts w:ascii="Times New Roman" w:hAnsi="Times New Roman"/>
          <w:sz w:val="28"/>
          <w:szCs w:val="28"/>
        </w:rPr>
        <w:t>В</w:t>
      </w:r>
      <w:r w:rsidR="004D6FEA">
        <w:rPr>
          <w:rFonts w:ascii="Times New Roman" w:hAnsi="Times New Roman"/>
          <w:sz w:val="28"/>
          <w:szCs w:val="28"/>
        </w:rPr>
        <w:t>заимодействие с Федеральным Собранием Российской Федерации, политическими партиями и иными общественными организациями</w:t>
      </w:r>
    </w:p>
    <w:p w:rsidR="008639AD" w:rsidRDefault="008639AD" w:rsidP="004D6FEA">
      <w:pPr>
        <w:spacing w:after="0"/>
        <w:ind w:right="-31"/>
        <w:jc w:val="center"/>
        <w:rPr>
          <w:rFonts w:ascii="Times New Roman" w:hAnsi="Times New Roman"/>
          <w:b/>
          <w:sz w:val="28"/>
          <w:szCs w:val="28"/>
        </w:rPr>
      </w:pP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639AD" w:rsidRDefault="008639AD" w:rsidP="008639AD">
      <w:pPr>
        <w:spacing w:line="240" w:lineRule="auto"/>
        <w:ind w:left="993" w:right="962" w:firstLine="993"/>
        <w:jc w:val="center"/>
        <w:rPr>
          <w:rFonts w:ascii="Times New Roman" w:hAnsi="Times New Roman"/>
          <w:sz w:val="28"/>
          <w:szCs w:val="28"/>
        </w:rPr>
      </w:pPr>
      <w:r>
        <w:rPr>
          <w:rFonts w:ascii="Times New Roman" w:hAnsi="Times New Roman"/>
          <w:sz w:val="28"/>
          <w:szCs w:val="28"/>
        </w:rPr>
        <w:t>Центральная избирательная комиссия Российской Федерации</w:t>
      </w:r>
    </w:p>
    <w:p w:rsidR="004D6FEA" w:rsidRDefault="004D6FEA" w:rsidP="004D6FEA">
      <w:pPr>
        <w:spacing w:after="0" w:line="240" w:lineRule="auto"/>
        <w:ind w:firstLine="851"/>
        <w:jc w:val="both"/>
        <w:rPr>
          <w:rFonts w:ascii="Times New Roman" w:hAnsi="Times New Roman"/>
          <w:strik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8"/>
        <w:gridCol w:w="3192"/>
        <w:gridCol w:w="9463"/>
      </w:tblGrid>
      <w:tr w:rsidR="004D6FEA" w:rsidTr="004D6FEA">
        <w:trPr>
          <w:trHeight w:val="64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 xml:space="preserve">Категория «Специалисты» главной группы должностей государственной гражданской службы </w:t>
            </w:r>
          </w:p>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(начальник отдела, заместитель начальника отдела)</w:t>
            </w:r>
          </w:p>
        </w:tc>
      </w:tr>
      <w:tr w:rsidR="004D6FEA" w:rsidTr="004D6FEA">
        <w:trPr>
          <w:trHeight w:val="500"/>
        </w:trPr>
        <w:tc>
          <w:tcPr>
            <w:tcW w:w="1952" w:type="pct"/>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304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bCs/>
                <w:sz w:val="24"/>
                <w:szCs w:val="24"/>
              </w:rPr>
              <w:t>К магистрам:</w:t>
            </w:r>
            <w:r>
              <w:rPr>
                <w:rFonts w:ascii="Times New Roman" w:hAnsi="Times New Roman"/>
                <w:bCs/>
                <w:sz w:val="24"/>
                <w:szCs w:val="24"/>
              </w:rPr>
              <w:t xml:space="preserve"> направления подготовки </w:t>
            </w:r>
            <w:r>
              <w:rPr>
                <w:rFonts w:ascii="Times New Roman" w:hAnsi="Times New Roman"/>
                <w:sz w:val="24"/>
                <w:szCs w:val="24"/>
              </w:rPr>
              <w:t xml:space="preserve">«Государственное и муниципальное управление», «Менеджмент», «Управление персоналом», «Юриспруденция», </w:t>
            </w:r>
            <w:r>
              <w:rPr>
                <w:rFonts w:ascii="Times New Roman" w:hAnsi="Times New Roman"/>
                <w:bCs/>
                <w:sz w:val="24"/>
                <w:szCs w:val="24"/>
              </w:rPr>
              <w:t>«Политология», «Социология»</w:t>
            </w:r>
            <w:r>
              <w:rPr>
                <w:rStyle w:val="af"/>
              </w:rPr>
              <w:t xml:space="preserve"> </w:t>
            </w:r>
            <w:r>
              <w:rPr>
                <w:rStyle w:val="af"/>
              </w:rPr>
              <w:footnoteReference w:id="26"/>
            </w:r>
            <w:r>
              <w:rPr>
                <w:rFonts w:ascii="Times New Roman" w:hAnsi="Times New Roman"/>
                <w:sz w:val="24"/>
                <w:szCs w:val="24"/>
              </w:rPr>
              <w:t>.</w:t>
            </w:r>
            <w:proofErr w:type="gramEnd"/>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специальности «Государственное и муниципальное управление», «Менеджмент», «Управление персоналом», «Юриспруденция»</w:t>
            </w:r>
            <w:r>
              <w:rPr>
                <w:rStyle w:val="af"/>
              </w:rPr>
              <w:t xml:space="preserve"> </w:t>
            </w:r>
            <w:r>
              <w:rPr>
                <w:rStyle w:val="af"/>
              </w:rPr>
              <w:footnoteReference w:id="27"/>
            </w:r>
            <w:r>
              <w:rPr>
                <w:rFonts w:ascii="Times New Roman" w:hAnsi="Times New Roman"/>
                <w:sz w:val="24"/>
                <w:szCs w:val="24"/>
              </w:rPr>
              <w:t xml:space="preserve">. </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roofErr w:type="gramStart"/>
            <w:r>
              <w:rPr>
                <w:rFonts w:ascii="Times New Roman" w:hAnsi="Times New Roman"/>
                <w:sz w:val="24"/>
                <w:szCs w:val="24"/>
                <w:lang w:eastAsia="ru-RU"/>
              </w:rPr>
              <w:t>.</w:t>
            </w:r>
            <w:r>
              <w:rPr>
                <w:rFonts w:ascii="Times New Roman" w:hAnsi="Times New Roman"/>
                <w:sz w:val="24"/>
                <w:szCs w:val="24"/>
              </w:rPr>
              <w:t>.</w:t>
            </w:r>
            <w:proofErr w:type="gramEnd"/>
          </w:p>
        </w:tc>
      </w:tr>
      <w:tr w:rsidR="004D6FEA" w:rsidTr="004D6FEA">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w:t>
            </w:r>
            <w:r>
              <w:rPr>
                <w:rFonts w:ascii="Times New Roman" w:hAnsi="Times New Roman"/>
                <w:b/>
                <w:bCs/>
                <w:sz w:val="24"/>
                <w:szCs w:val="24"/>
              </w:rPr>
              <w:t xml:space="preserve">. Требования к профессиональным </w:t>
            </w:r>
            <w:r>
              <w:rPr>
                <w:rFonts w:ascii="Times New Roman" w:hAnsi="Times New Roman"/>
                <w:b/>
                <w:bCs/>
                <w:sz w:val="24"/>
                <w:szCs w:val="24"/>
              </w:rPr>
              <w:lastRenderedPageBreak/>
              <w:t>знаниям</w:t>
            </w:r>
          </w:p>
        </w:tc>
        <w:tc>
          <w:tcPr>
            <w:tcW w:w="102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lastRenderedPageBreak/>
              <w:t xml:space="preserve">1. Профессиональные знания в области </w:t>
            </w:r>
            <w:r>
              <w:rPr>
                <w:rFonts w:ascii="Times New Roman" w:hAnsi="Times New Roman"/>
                <w:b/>
                <w:bCs/>
                <w:sz w:val="24"/>
                <w:szCs w:val="24"/>
              </w:rPr>
              <w:lastRenderedPageBreak/>
              <w:t>законодательства Российской Федерации</w:t>
            </w:r>
          </w:p>
        </w:tc>
        <w:tc>
          <w:tcPr>
            <w:tcW w:w="304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w:t>
            </w:r>
            <w:r>
              <w:rPr>
                <w:rFonts w:ascii="Times New Roman" w:hAnsi="Times New Roman"/>
                <w:sz w:val="24"/>
                <w:szCs w:val="24"/>
              </w:rPr>
              <w:lastRenderedPageBreak/>
              <w:t>по направлению профессиональной служебной деятельности «Организация избирательного процесса»: 0.1., 0.6., 0.4., 0.7., 0.9., 0.10., 0.11., 0.5, 0.3., 0.8, 0.2, 4.1., 4.2., 4.4.</w:t>
            </w:r>
          </w:p>
          <w:p w:rsidR="004D6FEA" w:rsidRDefault="004D6FEA">
            <w:pPr>
              <w:tabs>
                <w:tab w:val="left" w:pos="4953"/>
              </w:tabs>
              <w:spacing w:after="0" w:line="240" w:lineRule="auto"/>
              <w:ind w:firstLine="709"/>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FEA" w:rsidRDefault="004D6FEA">
            <w:pPr>
              <w:spacing w:after="0" w:line="240" w:lineRule="auto"/>
              <w:rPr>
                <w:rFonts w:ascii="Times New Roman" w:hAnsi="Times New Roman"/>
                <w:sz w:val="24"/>
                <w:szCs w:val="24"/>
              </w:rPr>
            </w:pPr>
          </w:p>
        </w:tc>
        <w:tc>
          <w:tcPr>
            <w:tcW w:w="102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3048" w:type="pct"/>
            <w:tcBorders>
              <w:top w:val="single" w:sz="4" w:space="0" w:color="auto"/>
              <w:left w:val="single" w:sz="4" w:space="0" w:color="auto"/>
              <w:bottom w:val="single" w:sz="4" w:space="0" w:color="auto"/>
              <w:right w:val="single" w:sz="4" w:space="0" w:color="auto"/>
            </w:tcBorders>
            <w:vAlign w:val="center"/>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0.3., 0.5., 4.1., 4.2., 4.3., 4.4., 4.5., 4.6., 4.7., 4.8., 4.9.</w:t>
            </w:r>
          </w:p>
          <w:p w:rsidR="004D6FEA" w:rsidRDefault="004D6FEA">
            <w:pPr>
              <w:spacing w:after="0" w:line="240" w:lineRule="auto"/>
              <w:jc w:val="both"/>
              <w:rPr>
                <w:rFonts w:ascii="Times New Roman" w:hAnsi="Times New Roman"/>
                <w:sz w:val="24"/>
                <w:szCs w:val="24"/>
              </w:rPr>
            </w:pPr>
          </w:p>
        </w:tc>
      </w:tr>
      <w:tr w:rsidR="004D6FEA" w:rsidTr="004D6FEA">
        <w:trPr>
          <w:trHeight w:val="500"/>
        </w:trPr>
        <w:tc>
          <w:tcPr>
            <w:tcW w:w="1952" w:type="pct"/>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3048" w:type="pct"/>
            <w:tcBorders>
              <w:top w:val="single" w:sz="4" w:space="0" w:color="auto"/>
              <w:left w:val="single" w:sz="4" w:space="0" w:color="auto"/>
              <w:bottom w:val="single" w:sz="4" w:space="0" w:color="auto"/>
              <w:right w:val="single" w:sz="4" w:space="0" w:color="auto"/>
            </w:tcBorders>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Навыки: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выстраивания связей, используемых при взаимодействии с избирательными комиссиями, политическими партиями, общественными и молодежными организациями, должностными лицами государственных органов субъектов Российской Федерации и иными участниками избирательного процесса (</w:t>
            </w:r>
            <w:proofErr w:type="spellStart"/>
            <w:r>
              <w:rPr>
                <w:rFonts w:ascii="Times New Roman" w:hAnsi="Times New Roman"/>
                <w:sz w:val="24"/>
                <w:szCs w:val="24"/>
              </w:rPr>
              <w:t>референдумного</w:t>
            </w:r>
            <w:proofErr w:type="spellEnd"/>
            <w:r>
              <w:rPr>
                <w:rFonts w:ascii="Times New Roman" w:hAnsi="Times New Roman"/>
                <w:sz w:val="24"/>
                <w:szCs w:val="24"/>
              </w:rPr>
              <w:t xml:space="preserve"> процесса);</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подготовки ответов на обращения, жалобы граждан и организаций с учетом компетенции ЦИК России;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работы с нормативными правовыми актами в области избирательного процесса.</w:t>
            </w:r>
          </w:p>
          <w:p w:rsidR="004D6FEA" w:rsidRDefault="004D6FEA">
            <w:pPr>
              <w:tabs>
                <w:tab w:val="left" w:pos="4953"/>
              </w:tabs>
              <w:spacing w:after="0" w:line="240" w:lineRule="auto"/>
              <w:jc w:val="both"/>
              <w:rPr>
                <w:rFonts w:ascii="Times New Roman" w:hAnsi="Times New Roman"/>
                <w:sz w:val="24"/>
                <w:szCs w:val="24"/>
              </w:rPr>
            </w:pPr>
          </w:p>
        </w:tc>
      </w:tr>
      <w:tr w:rsidR="004D6FEA" w:rsidTr="004D6FEA">
        <w:trPr>
          <w:trHeight w:val="64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 xml:space="preserve">Категория «Специалисты» главной группы должностей государственной гражданской службы </w:t>
            </w:r>
          </w:p>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(главный советник, ведущий советник, советник)</w:t>
            </w:r>
          </w:p>
        </w:tc>
      </w:tr>
      <w:tr w:rsidR="004D6FEA" w:rsidTr="004D6FEA">
        <w:trPr>
          <w:trHeight w:val="902"/>
        </w:trPr>
        <w:tc>
          <w:tcPr>
            <w:tcW w:w="1952" w:type="pct"/>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304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bCs/>
                <w:sz w:val="24"/>
                <w:szCs w:val="24"/>
              </w:rPr>
              <w:t>К магистрам, бакалаврам:</w:t>
            </w:r>
            <w:r>
              <w:rPr>
                <w:rFonts w:ascii="Times New Roman" w:hAnsi="Times New Roman"/>
                <w:bCs/>
                <w:sz w:val="24"/>
                <w:szCs w:val="24"/>
              </w:rPr>
              <w:t xml:space="preserve"> направления подготовки </w:t>
            </w:r>
            <w:r>
              <w:rPr>
                <w:rFonts w:ascii="Times New Roman" w:hAnsi="Times New Roman"/>
                <w:sz w:val="24"/>
                <w:szCs w:val="24"/>
              </w:rPr>
              <w:t xml:space="preserve">«Государственное и муниципальное управление», «Менеджмент», «Управление персоналом», «Юриспруденция», </w:t>
            </w:r>
            <w:r>
              <w:rPr>
                <w:rFonts w:ascii="Times New Roman" w:hAnsi="Times New Roman"/>
                <w:bCs/>
                <w:sz w:val="24"/>
                <w:szCs w:val="24"/>
              </w:rPr>
              <w:t>«Политология», «Социология», «Журналистика»</w:t>
            </w:r>
            <w:r>
              <w:rPr>
                <w:rStyle w:val="af"/>
              </w:rPr>
              <w:t xml:space="preserve"> </w:t>
            </w:r>
            <w:r>
              <w:rPr>
                <w:rStyle w:val="af"/>
              </w:rPr>
              <w:footnoteReference w:id="28"/>
            </w:r>
            <w:r>
              <w:rPr>
                <w:rFonts w:ascii="Times New Roman" w:hAnsi="Times New Roman"/>
                <w:sz w:val="24"/>
                <w:szCs w:val="24"/>
              </w:rPr>
              <w:t>.</w:t>
            </w:r>
            <w:proofErr w:type="gramEnd"/>
          </w:p>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sz w:val="24"/>
                <w:szCs w:val="24"/>
              </w:rPr>
              <w:t xml:space="preserve">К специалистам: </w:t>
            </w:r>
            <w:r>
              <w:rPr>
                <w:rFonts w:ascii="Times New Roman" w:hAnsi="Times New Roman"/>
                <w:sz w:val="24"/>
                <w:szCs w:val="24"/>
              </w:rPr>
              <w:t xml:space="preserve">специальности «Государственное и муниципальное управление», «Менеджмент», «Управление персоналом», «Юриспруденция», </w:t>
            </w:r>
            <w:r>
              <w:rPr>
                <w:rFonts w:ascii="Times New Roman" w:hAnsi="Times New Roman"/>
                <w:bCs/>
                <w:sz w:val="24"/>
                <w:szCs w:val="24"/>
              </w:rPr>
              <w:t>«Политология», «Социология», «Журналистика»</w:t>
            </w:r>
            <w:r>
              <w:rPr>
                <w:rStyle w:val="af"/>
              </w:rPr>
              <w:t xml:space="preserve"> </w:t>
            </w:r>
            <w:r>
              <w:rPr>
                <w:rStyle w:val="af"/>
              </w:rPr>
              <w:footnoteReference w:id="29"/>
            </w:r>
            <w:r>
              <w:rPr>
                <w:rFonts w:ascii="Times New Roman" w:hAnsi="Times New Roman"/>
                <w:sz w:val="24"/>
                <w:szCs w:val="24"/>
              </w:rPr>
              <w:t xml:space="preserve">.. </w:t>
            </w:r>
            <w:proofErr w:type="gramEnd"/>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lastRenderedPageBreak/>
              <w:t>II</w:t>
            </w:r>
            <w:r>
              <w:rPr>
                <w:rFonts w:ascii="Times New Roman" w:hAnsi="Times New Roman"/>
                <w:b/>
                <w:bCs/>
                <w:sz w:val="24"/>
                <w:szCs w:val="24"/>
              </w:rPr>
              <w:t>. Требования к профессиональным знаниям</w:t>
            </w:r>
          </w:p>
        </w:tc>
        <w:tc>
          <w:tcPr>
            <w:tcW w:w="102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t>1. Профессиональные знания в области законодательства Российской Федерации</w:t>
            </w:r>
          </w:p>
        </w:tc>
        <w:tc>
          <w:tcPr>
            <w:tcW w:w="304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0.6., 0.4., 0.7., 0.9., 0.10., 0.11., 0.5, 0.3., 0.8, 0.2, 4.1., 4.2., 4.3., 4.4., 4.8., 4.9.</w:t>
            </w:r>
          </w:p>
          <w:p w:rsidR="004D6FEA" w:rsidRDefault="004D6FEA">
            <w:pPr>
              <w:tabs>
                <w:tab w:val="left" w:pos="4953"/>
              </w:tabs>
              <w:spacing w:after="0" w:line="240" w:lineRule="auto"/>
              <w:ind w:firstLine="709"/>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FEA" w:rsidRDefault="004D6FEA">
            <w:pPr>
              <w:spacing w:after="0" w:line="240" w:lineRule="auto"/>
              <w:rPr>
                <w:rFonts w:ascii="Times New Roman" w:hAnsi="Times New Roman"/>
                <w:sz w:val="24"/>
                <w:szCs w:val="24"/>
              </w:rPr>
            </w:pPr>
          </w:p>
        </w:tc>
        <w:tc>
          <w:tcPr>
            <w:tcW w:w="102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3048" w:type="pct"/>
            <w:tcBorders>
              <w:top w:val="single" w:sz="4" w:space="0" w:color="auto"/>
              <w:left w:val="single" w:sz="4" w:space="0" w:color="auto"/>
              <w:bottom w:val="single" w:sz="4" w:space="0" w:color="auto"/>
              <w:right w:val="single" w:sz="4" w:space="0" w:color="auto"/>
            </w:tcBorders>
            <w:vAlign w:val="center"/>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0.5., 4.3., 4.4., 4.5., 4.6., 4.7.</w:t>
            </w:r>
          </w:p>
          <w:p w:rsidR="004D6FEA" w:rsidRDefault="004D6FEA">
            <w:pPr>
              <w:tabs>
                <w:tab w:val="left" w:pos="4953"/>
              </w:tabs>
              <w:spacing w:after="0" w:line="240" w:lineRule="auto"/>
              <w:jc w:val="both"/>
              <w:rPr>
                <w:rFonts w:ascii="Times New Roman" w:hAnsi="Times New Roman"/>
                <w:sz w:val="24"/>
                <w:szCs w:val="24"/>
              </w:rPr>
            </w:pPr>
          </w:p>
        </w:tc>
      </w:tr>
      <w:tr w:rsidR="004D6FEA" w:rsidTr="00143575">
        <w:trPr>
          <w:trHeight w:val="701"/>
        </w:trPr>
        <w:tc>
          <w:tcPr>
            <w:tcW w:w="1952" w:type="pct"/>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3048" w:type="pct"/>
            <w:tcBorders>
              <w:top w:val="single" w:sz="4" w:space="0" w:color="auto"/>
              <w:left w:val="single" w:sz="4" w:space="0" w:color="auto"/>
              <w:bottom w:val="single" w:sz="4" w:space="0" w:color="auto"/>
              <w:right w:val="single" w:sz="4" w:space="0" w:color="auto"/>
            </w:tcBorders>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Навыки работы с нормативными правовыми актами в области избирательного процесса.</w:t>
            </w:r>
          </w:p>
          <w:p w:rsidR="004D6FEA" w:rsidRDefault="004D6FEA">
            <w:pPr>
              <w:tabs>
                <w:tab w:val="left" w:pos="4953"/>
              </w:tabs>
              <w:spacing w:after="0" w:line="240" w:lineRule="auto"/>
              <w:jc w:val="both"/>
              <w:rPr>
                <w:rFonts w:ascii="Times New Roman" w:hAnsi="Times New Roman"/>
                <w:sz w:val="24"/>
                <w:szCs w:val="24"/>
              </w:rPr>
            </w:pPr>
          </w:p>
        </w:tc>
      </w:tr>
      <w:tr w:rsidR="004D6FEA" w:rsidTr="004D6FEA">
        <w:trPr>
          <w:trHeight w:val="64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 xml:space="preserve">Категория «Специалисты» ведущей группы должностей государственной гражданской службы </w:t>
            </w:r>
          </w:p>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(главный консультант, ведущий консультант, консультант)</w:t>
            </w:r>
          </w:p>
        </w:tc>
      </w:tr>
      <w:tr w:rsidR="004D6FEA" w:rsidTr="004D6FEA">
        <w:trPr>
          <w:trHeight w:val="359"/>
        </w:trPr>
        <w:tc>
          <w:tcPr>
            <w:tcW w:w="1952" w:type="pct"/>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304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bCs/>
                <w:sz w:val="24"/>
                <w:szCs w:val="24"/>
              </w:rPr>
              <w:t>К магистрам, бакалаврам:</w:t>
            </w:r>
            <w:r>
              <w:rPr>
                <w:rFonts w:ascii="Times New Roman" w:hAnsi="Times New Roman"/>
                <w:bCs/>
                <w:sz w:val="24"/>
                <w:szCs w:val="24"/>
              </w:rPr>
              <w:t xml:space="preserve"> направления подготовки </w:t>
            </w:r>
            <w:r>
              <w:rPr>
                <w:rFonts w:ascii="Times New Roman" w:hAnsi="Times New Roman"/>
                <w:sz w:val="24"/>
                <w:szCs w:val="24"/>
              </w:rPr>
              <w:t xml:space="preserve">«Государственное и муниципальное управление», «Менеджмент», «Юриспруденция», </w:t>
            </w:r>
            <w:r>
              <w:rPr>
                <w:rFonts w:ascii="Times New Roman" w:hAnsi="Times New Roman"/>
                <w:bCs/>
                <w:sz w:val="24"/>
                <w:szCs w:val="24"/>
              </w:rPr>
              <w:t>«Политология», «Социология», «Журналистика»</w:t>
            </w:r>
            <w:r>
              <w:rPr>
                <w:rStyle w:val="af"/>
              </w:rPr>
              <w:t xml:space="preserve"> </w:t>
            </w:r>
            <w:r>
              <w:rPr>
                <w:rStyle w:val="af"/>
              </w:rPr>
              <w:footnoteReference w:id="30"/>
            </w:r>
            <w:r>
              <w:rPr>
                <w:rFonts w:ascii="Times New Roman" w:hAnsi="Times New Roman"/>
                <w:sz w:val="24"/>
                <w:szCs w:val="24"/>
              </w:rPr>
              <w:t>.</w:t>
            </w:r>
            <w:proofErr w:type="gramEnd"/>
          </w:p>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sz w:val="24"/>
                <w:szCs w:val="24"/>
              </w:rPr>
              <w:lastRenderedPageBreak/>
              <w:t xml:space="preserve">К специалистам: </w:t>
            </w:r>
            <w:r>
              <w:rPr>
                <w:rFonts w:ascii="Times New Roman" w:hAnsi="Times New Roman"/>
                <w:sz w:val="24"/>
                <w:szCs w:val="24"/>
              </w:rPr>
              <w:t xml:space="preserve">специальности «Государственное и муниципальное управление», «Менеджмент», «Управление персоналом», «Юриспруденция», </w:t>
            </w:r>
            <w:r>
              <w:rPr>
                <w:rFonts w:ascii="Times New Roman" w:hAnsi="Times New Roman"/>
                <w:bCs/>
                <w:sz w:val="24"/>
                <w:szCs w:val="24"/>
              </w:rPr>
              <w:t>«Политология», «Социология», «Журналистика»</w:t>
            </w:r>
            <w:r>
              <w:rPr>
                <w:rStyle w:val="af"/>
              </w:rPr>
              <w:t xml:space="preserve"> </w:t>
            </w:r>
            <w:r>
              <w:rPr>
                <w:rStyle w:val="af"/>
              </w:rPr>
              <w:footnoteReference w:id="31"/>
            </w:r>
            <w:r>
              <w:rPr>
                <w:rFonts w:ascii="Times New Roman" w:hAnsi="Times New Roman"/>
                <w:sz w:val="24"/>
                <w:szCs w:val="24"/>
              </w:rPr>
              <w:t xml:space="preserve">. </w:t>
            </w:r>
            <w:proofErr w:type="gramEnd"/>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lastRenderedPageBreak/>
              <w:t>II</w:t>
            </w:r>
            <w:r>
              <w:rPr>
                <w:rFonts w:ascii="Times New Roman" w:hAnsi="Times New Roman"/>
                <w:b/>
                <w:bCs/>
                <w:sz w:val="24"/>
                <w:szCs w:val="24"/>
              </w:rPr>
              <w:t>. Требования к профессиональным знаниям</w:t>
            </w:r>
          </w:p>
        </w:tc>
        <w:tc>
          <w:tcPr>
            <w:tcW w:w="102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t>1. Профессиональные знания в области законодательства Российской Федерации</w:t>
            </w:r>
          </w:p>
        </w:tc>
        <w:tc>
          <w:tcPr>
            <w:tcW w:w="304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0.2., 0.3., 0.4., 0.5., 0.6., 0.10, 4.1., 4.4.</w:t>
            </w:r>
          </w:p>
          <w:p w:rsidR="004D6FEA" w:rsidRDefault="004D6FEA">
            <w:pPr>
              <w:tabs>
                <w:tab w:val="left" w:pos="4953"/>
              </w:tabs>
              <w:spacing w:after="0" w:line="240" w:lineRule="auto"/>
              <w:ind w:firstLine="709"/>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FEA" w:rsidRDefault="004D6FEA">
            <w:pPr>
              <w:spacing w:after="0" w:line="240" w:lineRule="auto"/>
              <w:rPr>
                <w:rFonts w:ascii="Times New Roman" w:hAnsi="Times New Roman"/>
                <w:sz w:val="24"/>
                <w:szCs w:val="24"/>
              </w:rPr>
            </w:pPr>
          </w:p>
        </w:tc>
        <w:tc>
          <w:tcPr>
            <w:tcW w:w="102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3048" w:type="pct"/>
            <w:tcBorders>
              <w:top w:val="single" w:sz="4" w:space="0" w:color="auto"/>
              <w:left w:val="single" w:sz="4" w:space="0" w:color="auto"/>
              <w:bottom w:val="single" w:sz="4" w:space="0" w:color="auto"/>
              <w:right w:val="single" w:sz="4" w:space="0" w:color="auto"/>
            </w:tcBorders>
            <w:vAlign w:val="center"/>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0.5., 4.6., 4.7.</w:t>
            </w:r>
          </w:p>
          <w:p w:rsidR="004D6FEA" w:rsidRDefault="004D6FEA">
            <w:pPr>
              <w:spacing w:after="0" w:line="240" w:lineRule="auto"/>
              <w:jc w:val="both"/>
              <w:rPr>
                <w:rFonts w:ascii="Times New Roman" w:hAnsi="Times New Roman"/>
                <w:sz w:val="24"/>
                <w:szCs w:val="24"/>
              </w:rPr>
            </w:pPr>
          </w:p>
        </w:tc>
      </w:tr>
      <w:tr w:rsidR="004D6FEA" w:rsidTr="004D6FEA">
        <w:trPr>
          <w:trHeight w:val="421"/>
        </w:trPr>
        <w:tc>
          <w:tcPr>
            <w:tcW w:w="1952" w:type="pct"/>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3048" w:type="pct"/>
            <w:tcBorders>
              <w:top w:val="single" w:sz="4" w:space="0" w:color="auto"/>
              <w:left w:val="single" w:sz="4" w:space="0" w:color="auto"/>
              <w:bottom w:val="single" w:sz="4" w:space="0" w:color="auto"/>
              <w:right w:val="single" w:sz="4" w:space="0" w:color="auto"/>
            </w:tcBorders>
            <w:hideMark/>
          </w:tcPr>
          <w:p w:rsidR="004D6FEA" w:rsidRDefault="004D6FEA">
            <w:pPr>
              <w:tabs>
                <w:tab w:val="left" w:pos="4953"/>
              </w:tabs>
              <w:spacing w:after="0" w:line="240" w:lineRule="auto"/>
              <w:jc w:val="both"/>
              <w:rPr>
                <w:rFonts w:ascii="Times New Roman" w:hAnsi="Times New Roman"/>
                <w:sz w:val="24"/>
                <w:szCs w:val="24"/>
              </w:rPr>
            </w:pPr>
          </w:p>
        </w:tc>
      </w:tr>
      <w:tr w:rsidR="004D6FEA" w:rsidTr="004D6FEA">
        <w:trPr>
          <w:trHeight w:val="64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i/>
                <w:sz w:val="24"/>
                <w:szCs w:val="24"/>
              </w:rPr>
              <w:t>Категория «Обеспечивающие специалисты» старшей и младшей группы должностей государственной гражданской службы (старший специалист 1 разряда, старший специалист 2 разряда, старший специалист 3 разряда, специалист 1 разряда)</w:t>
            </w:r>
          </w:p>
        </w:tc>
      </w:tr>
      <w:tr w:rsidR="004D6FEA" w:rsidTr="004D6FEA">
        <w:trPr>
          <w:trHeight w:val="902"/>
        </w:trPr>
        <w:tc>
          <w:tcPr>
            <w:tcW w:w="1952" w:type="pct"/>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lastRenderedPageBreak/>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3048" w:type="pct"/>
            <w:tcBorders>
              <w:top w:val="single" w:sz="4" w:space="0" w:color="auto"/>
              <w:left w:val="single" w:sz="4" w:space="0" w:color="auto"/>
              <w:bottom w:val="single" w:sz="4" w:space="0" w:color="auto"/>
              <w:right w:val="single" w:sz="4" w:space="0" w:color="auto"/>
            </w:tcBorders>
            <w:vAlign w:val="center"/>
          </w:tcPr>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Среднее профессиональное по специальности: «Государственное и муниципальное управление», «Менеджмент», «Юриспруденция», «Архивариус», «Делопроизводитель», «Документационное обеспечение управления и архивоведения»</w:t>
            </w:r>
            <w:r>
              <w:rPr>
                <w:rStyle w:val="af"/>
              </w:rPr>
              <w:t xml:space="preserve"> </w:t>
            </w:r>
            <w:r>
              <w:rPr>
                <w:rStyle w:val="af"/>
              </w:rPr>
              <w:footnoteReference w:id="32"/>
            </w:r>
            <w:r>
              <w:rPr>
                <w:rFonts w:ascii="Times New Roman" w:hAnsi="Times New Roman"/>
                <w:sz w:val="24"/>
                <w:szCs w:val="24"/>
              </w:rPr>
              <w:t>.</w:t>
            </w:r>
          </w:p>
          <w:p w:rsidR="004D6FEA" w:rsidRDefault="004D6FEA">
            <w:pPr>
              <w:autoSpaceDE w:val="0"/>
              <w:autoSpaceDN w:val="0"/>
              <w:adjustRightInd w:val="0"/>
              <w:spacing w:after="0" w:line="240" w:lineRule="auto"/>
              <w:jc w:val="both"/>
              <w:rPr>
                <w:rFonts w:ascii="Times New Roman" w:hAnsi="Times New Roman"/>
                <w:sz w:val="24"/>
                <w:szCs w:val="24"/>
              </w:rPr>
            </w:pPr>
          </w:p>
          <w:p w:rsidR="004D6FEA" w:rsidRDefault="004D6FEA">
            <w:pPr>
              <w:pStyle w:val="3"/>
              <w:tabs>
                <w:tab w:val="left" w:pos="9033"/>
              </w:tabs>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w:t>
            </w:r>
            <w:r>
              <w:rPr>
                <w:rFonts w:ascii="Times New Roman" w:hAnsi="Times New Roman"/>
                <w:b/>
                <w:bCs/>
                <w:sz w:val="24"/>
                <w:szCs w:val="24"/>
              </w:rPr>
              <w:t>. Требования к профессиональным знаниям</w:t>
            </w:r>
          </w:p>
        </w:tc>
        <w:tc>
          <w:tcPr>
            <w:tcW w:w="102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t>1. Профессиональные знания в области законодательства Российской Федерации</w:t>
            </w:r>
          </w:p>
        </w:tc>
        <w:tc>
          <w:tcPr>
            <w:tcW w:w="304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0.6., 0.10., 0.2., 4.1., 4.3., 4.4., 4.5.</w:t>
            </w:r>
          </w:p>
          <w:p w:rsidR="004D6FEA" w:rsidRDefault="004D6FEA">
            <w:pPr>
              <w:tabs>
                <w:tab w:val="left" w:pos="4953"/>
              </w:tabs>
              <w:spacing w:after="0" w:line="240" w:lineRule="auto"/>
              <w:ind w:firstLine="709"/>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FEA" w:rsidRDefault="004D6FEA">
            <w:pPr>
              <w:spacing w:after="0" w:line="240" w:lineRule="auto"/>
              <w:rPr>
                <w:rFonts w:ascii="Times New Roman" w:hAnsi="Times New Roman"/>
                <w:sz w:val="24"/>
                <w:szCs w:val="24"/>
              </w:rPr>
            </w:pPr>
          </w:p>
        </w:tc>
        <w:tc>
          <w:tcPr>
            <w:tcW w:w="1028" w:type="pc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3048" w:type="pct"/>
            <w:tcBorders>
              <w:top w:val="single" w:sz="4" w:space="0" w:color="auto"/>
              <w:left w:val="single" w:sz="4" w:space="0" w:color="auto"/>
              <w:bottom w:val="single" w:sz="4" w:space="0" w:color="auto"/>
              <w:right w:val="single" w:sz="4" w:space="0" w:color="auto"/>
            </w:tcBorders>
            <w:vAlign w:val="center"/>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0.5., 4.7.</w:t>
            </w:r>
          </w:p>
          <w:p w:rsidR="004D6FEA" w:rsidRDefault="004D6FEA">
            <w:pPr>
              <w:tabs>
                <w:tab w:val="left" w:pos="9033"/>
              </w:tabs>
              <w:spacing w:after="0" w:line="240" w:lineRule="auto"/>
              <w:jc w:val="both"/>
              <w:rPr>
                <w:rFonts w:ascii="Times New Roman" w:hAnsi="Times New Roman"/>
                <w:strike/>
                <w:color w:val="000000"/>
                <w:sz w:val="24"/>
                <w:szCs w:val="24"/>
              </w:rPr>
            </w:pPr>
          </w:p>
        </w:tc>
      </w:tr>
      <w:tr w:rsidR="004D6FEA" w:rsidTr="004D6FEA">
        <w:trPr>
          <w:trHeight w:val="500"/>
        </w:trPr>
        <w:tc>
          <w:tcPr>
            <w:tcW w:w="1952" w:type="pct"/>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3048" w:type="pct"/>
            <w:tcBorders>
              <w:top w:val="single" w:sz="4" w:space="0" w:color="auto"/>
              <w:left w:val="single" w:sz="4" w:space="0" w:color="auto"/>
              <w:bottom w:val="single" w:sz="4" w:space="0" w:color="auto"/>
              <w:right w:val="single" w:sz="4" w:space="0" w:color="auto"/>
            </w:tcBorders>
            <w:hideMark/>
          </w:tcPr>
          <w:p w:rsidR="004D6FEA" w:rsidRDefault="004D6FEA">
            <w:pPr>
              <w:spacing w:after="0" w:line="240" w:lineRule="auto"/>
              <w:jc w:val="both"/>
              <w:rPr>
                <w:rFonts w:ascii="Times New Roman" w:hAnsi="Times New Roman"/>
                <w:sz w:val="24"/>
                <w:szCs w:val="24"/>
              </w:rPr>
            </w:pPr>
          </w:p>
        </w:tc>
      </w:tr>
    </w:tbl>
    <w:p w:rsidR="004D6FEA" w:rsidRDefault="004D6FEA" w:rsidP="004D6FEA">
      <w:pPr>
        <w:spacing w:after="0" w:line="240" w:lineRule="auto"/>
        <w:rPr>
          <w:rFonts w:ascii="Times New Roman" w:hAnsi="Times New Roman"/>
          <w:sz w:val="28"/>
          <w:szCs w:val="28"/>
        </w:rPr>
      </w:pPr>
      <w:r>
        <w:rPr>
          <w:rFonts w:ascii="Times New Roman" w:hAnsi="Times New Roman"/>
          <w:sz w:val="28"/>
          <w:szCs w:val="28"/>
        </w:rPr>
        <w:br w:type="page"/>
      </w: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Направление профессиональной служебной  деятельности: </w:t>
      </w:r>
    </w:p>
    <w:p w:rsidR="008639AD" w:rsidRDefault="008639AD" w:rsidP="008639AD">
      <w:pPr>
        <w:tabs>
          <w:tab w:val="left" w:pos="4953"/>
        </w:tabs>
        <w:spacing w:after="0" w:line="240" w:lineRule="auto"/>
        <w:jc w:val="center"/>
        <w:rPr>
          <w:rFonts w:ascii="Times New Roman" w:hAnsi="Times New Roman"/>
          <w:sz w:val="28"/>
          <w:szCs w:val="28"/>
        </w:rPr>
      </w:pPr>
      <w:r>
        <w:rPr>
          <w:rFonts w:ascii="Times New Roman" w:hAnsi="Times New Roman"/>
          <w:sz w:val="28"/>
          <w:szCs w:val="28"/>
        </w:rPr>
        <w:t>Подготовка и проведение выборов, референдумов</w:t>
      </w:r>
    </w:p>
    <w:p w:rsidR="008639AD" w:rsidRDefault="008639AD" w:rsidP="008639AD">
      <w:pPr>
        <w:tabs>
          <w:tab w:val="left" w:pos="4953"/>
        </w:tabs>
        <w:spacing w:after="0" w:line="240" w:lineRule="auto"/>
        <w:jc w:val="center"/>
        <w:rPr>
          <w:rFonts w:ascii="Times New Roman" w:hAnsi="Times New Roman"/>
          <w:sz w:val="28"/>
          <w:szCs w:val="28"/>
        </w:rPr>
      </w:pPr>
    </w:p>
    <w:p w:rsidR="008639AD" w:rsidRDefault="008639AD" w:rsidP="008639AD">
      <w:pPr>
        <w:spacing w:after="0" w:line="240" w:lineRule="auto"/>
        <w:ind w:right="-31"/>
        <w:jc w:val="center"/>
        <w:rPr>
          <w:rFonts w:ascii="Times New Roman" w:hAnsi="Times New Roman"/>
          <w:b/>
          <w:bCs/>
          <w:sz w:val="28"/>
          <w:szCs w:val="28"/>
        </w:rPr>
      </w:pPr>
      <w:r>
        <w:rPr>
          <w:rFonts w:ascii="Times New Roman" w:hAnsi="Times New Roman"/>
          <w:b/>
          <w:bCs/>
          <w:sz w:val="28"/>
          <w:szCs w:val="28"/>
        </w:rPr>
        <w:t>Специализация по направлению профессиональной служебной деятельности:</w:t>
      </w:r>
    </w:p>
    <w:p w:rsidR="008639AD" w:rsidRDefault="008639AD" w:rsidP="008639AD">
      <w:pPr>
        <w:spacing w:after="0" w:line="240" w:lineRule="auto"/>
        <w:ind w:right="-31"/>
        <w:jc w:val="center"/>
        <w:rPr>
          <w:rFonts w:ascii="Times New Roman" w:hAnsi="Times New Roman"/>
          <w:sz w:val="28"/>
          <w:szCs w:val="28"/>
        </w:rPr>
      </w:pPr>
      <w:bookmarkStart w:id="5" w:name="ВзаимодействиеОтдельныеКатегории"/>
      <w:bookmarkEnd w:id="5"/>
      <w:r>
        <w:rPr>
          <w:rFonts w:ascii="Times New Roman" w:hAnsi="Times New Roman"/>
          <w:sz w:val="28"/>
          <w:szCs w:val="28"/>
        </w:rPr>
        <w:t>Взаимодействие с федеральными органами исполнительной власти по вопросам обеспечения избирательных прав и права на участие в референдуме отдельных категорий граждан (военнослужащие, инвалиды и др.)</w:t>
      </w:r>
    </w:p>
    <w:p w:rsidR="008639AD" w:rsidRDefault="008639AD" w:rsidP="008639AD">
      <w:pPr>
        <w:spacing w:after="0" w:line="240" w:lineRule="auto"/>
        <w:ind w:right="-31"/>
        <w:jc w:val="center"/>
        <w:rPr>
          <w:rFonts w:ascii="Times New Roman" w:hAnsi="Times New Roman"/>
          <w:b/>
          <w:sz w:val="28"/>
          <w:szCs w:val="28"/>
        </w:rPr>
      </w:pPr>
    </w:p>
    <w:p w:rsidR="008639AD" w:rsidRDefault="008639AD" w:rsidP="008639A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639AD" w:rsidRDefault="008639AD" w:rsidP="008639AD">
      <w:pPr>
        <w:spacing w:line="240" w:lineRule="auto"/>
        <w:ind w:left="993" w:right="962" w:firstLine="993"/>
        <w:jc w:val="center"/>
        <w:rPr>
          <w:rFonts w:ascii="Times New Roman" w:hAnsi="Times New Roman"/>
          <w:sz w:val="28"/>
          <w:szCs w:val="28"/>
        </w:rPr>
      </w:pPr>
      <w:r>
        <w:rPr>
          <w:rFonts w:ascii="Times New Roman" w:hAnsi="Times New Roman"/>
          <w:sz w:val="28"/>
          <w:szCs w:val="28"/>
        </w:rPr>
        <w:t>Центральная избирательная комиссия Российской Федерации</w:t>
      </w:r>
    </w:p>
    <w:p w:rsidR="004D6FEA" w:rsidRDefault="004D6FEA" w:rsidP="004D6FEA">
      <w:pPr>
        <w:spacing w:after="0" w:line="240" w:lineRule="auto"/>
        <w:ind w:left="284" w:firstLine="142"/>
        <w:jc w:val="both"/>
        <w:rPr>
          <w:rFonts w:ascii="Times New Roman" w:hAnsi="Times New Roman"/>
          <w:sz w:val="28"/>
          <w:szCs w:val="28"/>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7"/>
        <w:gridCol w:w="9246"/>
      </w:tblGrid>
      <w:tr w:rsidR="004D6FEA" w:rsidTr="004D6FEA">
        <w:trPr>
          <w:trHeight w:val="644"/>
        </w:trPr>
        <w:tc>
          <w:tcPr>
            <w:tcW w:w="15165" w:type="dxa"/>
            <w:gridSpan w:val="3"/>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 xml:space="preserve">Категория «Специалисты» главной группы должностей государственной гражданской службы </w:t>
            </w:r>
          </w:p>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(начальник отдела, заместитель начальника отдела)</w:t>
            </w:r>
          </w:p>
        </w:tc>
      </w:tr>
      <w:tr w:rsidR="004D6FEA" w:rsidTr="004D6FEA">
        <w:trPr>
          <w:trHeight w:val="902"/>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6"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bCs/>
                <w:sz w:val="24"/>
                <w:szCs w:val="24"/>
              </w:rPr>
              <w:t>К магистрам, бакалаврам:</w:t>
            </w:r>
            <w:r>
              <w:rPr>
                <w:rFonts w:ascii="Times New Roman" w:hAnsi="Times New Roman"/>
                <w:bCs/>
                <w:sz w:val="24"/>
                <w:szCs w:val="24"/>
              </w:rPr>
              <w:t xml:space="preserve"> 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 «Политология»</w:t>
            </w:r>
            <w:r>
              <w:rPr>
                <w:rStyle w:val="af"/>
              </w:rPr>
              <w:t xml:space="preserve"> </w:t>
            </w:r>
            <w:r>
              <w:rPr>
                <w:rStyle w:val="af"/>
              </w:rPr>
              <w:footnoteReference w:id="33"/>
            </w:r>
            <w:r>
              <w:rPr>
                <w:rFonts w:ascii="Times New Roman" w:hAnsi="Times New Roman"/>
                <w:sz w:val="24"/>
                <w:szCs w:val="24"/>
              </w:rPr>
              <w:t>.</w:t>
            </w:r>
            <w:proofErr w:type="gramEnd"/>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 «Политология»</w:t>
            </w:r>
            <w:r>
              <w:rPr>
                <w:rStyle w:val="af"/>
              </w:rPr>
              <w:t xml:space="preserve"> </w:t>
            </w:r>
            <w:r>
              <w:rPr>
                <w:rStyle w:val="af"/>
              </w:rPr>
              <w:footnoteReference w:id="34"/>
            </w:r>
            <w:r>
              <w:rPr>
                <w:rFonts w:ascii="Times New Roman" w:hAnsi="Times New Roman"/>
                <w:sz w:val="24"/>
                <w:szCs w:val="24"/>
              </w:rPr>
              <w:t>.</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w:t>
            </w:r>
            <w:r>
              <w:rPr>
                <w:rFonts w:ascii="Times New Roman" w:hAnsi="Times New Roman"/>
                <w:b/>
                <w:bCs/>
                <w:sz w:val="24"/>
                <w:szCs w:val="24"/>
              </w:rPr>
              <w:t xml:space="preserve">. Требования к профессиональным </w:t>
            </w:r>
            <w:r>
              <w:rPr>
                <w:rFonts w:ascii="Times New Roman" w:hAnsi="Times New Roman"/>
                <w:b/>
                <w:bCs/>
                <w:sz w:val="24"/>
                <w:szCs w:val="24"/>
              </w:rPr>
              <w:lastRenderedPageBreak/>
              <w:t>знаниям</w:t>
            </w:r>
          </w:p>
        </w:tc>
        <w:tc>
          <w:tcPr>
            <w:tcW w:w="3117"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lastRenderedPageBreak/>
              <w:t xml:space="preserve">1. Профессиональные знания в области </w:t>
            </w:r>
            <w:r>
              <w:rPr>
                <w:rFonts w:ascii="Times New Roman" w:hAnsi="Times New Roman"/>
                <w:b/>
                <w:bCs/>
                <w:sz w:val="24"/>
                <w:szCs w:val="24"/>
              </w:rPr>
              <w:lastRenderedPageBreak/>
              <w:t>законодательства Российской Федерации</w:t>
            </w:r>
          </w:p>
        </w:tc>
        <w:tc>
          <w:tcPr>
            <w:tcW w:w="9246"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Pr>
                <w:rFonts w:ascii="Times New Roman" w:hAnsi="Times New Roman"/>
                <w:sz w:val="24"/>
                <w:szCs w:val="24"/>
              </w:rPr>
              <w:lastRenderedPageBreak/>
              <w:t xml:space="preserve">обязанностей по направлению профессиональной служебной деятельности «Организация избирательного процесса»: 0.1., 0.4., 0.6., 0.7., 0.10., 0.11., 5.1., 5.2., 5.3., </w:t>
            </w:r>
            <w:r w:rsidR="000E2B62">
              <w:rPr>
                <w:rFonts w:ascii="Times New Roman" w:hAnsi="Times New Roman"/>
                <w:sz w:val="24"/>
                <w:szCs w:val="24"/>
              </w:rPr>
              <w:t>5.4.,</w:t>
            </w:r>
            <w:r>
              <w:rPr>
                <w:rFonts w:ascii="Times New Roman" w:hAnsi="Times New Roman"/>
                <w:sz w:val="24"/>
                <w:szCs w:val="24"/>
              </w:rPr>
              <w:t>5.5., 5.6.</w:t>
            </w:r>
            <w:r w:rsidR="000E2B62">
              <w:rPr>
                <w:rFonts w:ascii="Times New Roman" w:hAnsi="Times New Roman"/>
                <w:sz w:val="24"/>
                <w:szCs w:val="24"/>
              </w:rPr>
              <w:t>, 5.7., 5.8.</w:t>
            </w:r>
          </w:p>
          <w:p w:rsidR="004D6FEA" w:rsidRDefault="004D6FEA">
            <w:pPr>
              <w:tabs>
                <w:tab w:val="left" w:pos="4953"/>
              </w:tabs>
              <w:spacing w:after="0" w:line="240" w:lineRule="auto"/>
              <w:ind w:firstLine="709"/>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rPr>
          <w:trHeight w:val="557"/>
        </w:trPr>
        <w:tc>
          <w:tcPr>
            <w:tcW w:w="15165" w:type="dxa"/>
            <w:vMerge/>
            <w:tcBorders>
              <w:top w:val="single" w:sz="4" w:space="0" w:color="auto"/>
              <w:left w:val="single" w:sz="4" w:space="0" w:color="auto"/>
              <w:bottom w:val="single" w:sz="4" w:space="0" w:color="auto"/>
              <w:right w:val="single" w:sz="4" w:space="0" w:color="auto"/>
            </w:tcBorders>
            <w:vAlign w:val="center"/>
            <w:hideMark/>
          </w:tcPr>
          <w:p w:rsidR="004D6FEA" w:rsidRDefault="004D6FEA">
            <w:pPr>
              <w:spacing w:after="0" w:line="240" w:lineRule="auto"/>
              <w:rPr>
                <w:rFonts w:ascii="Times New Roman" w:hAnsi="Times New Roman"/>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9246" w:type="dxa"/>
            <w:tcBorders>
              <w:top w:val="single" w:sz="4" w:space="0" w:color="auto"/>
              <w:left w:val="single" w:sz="4" w:space="0" w:color="auto"/>
              <w:bottom w:val="single" w:sz="4" w:space="0" w:color="auto"/>
              <w:right w:val="single" w:sz="4" w:space="0" w:color="auto"/>
            </w:tcBorders>
            <w:vAlign w:val="center"/>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w:t>
            </w:r>
            <w:r w:rsidR="007C43F5">
              <w:rPr>
                <w:rFonts w:ascii="Times New Roman" w:hAnsi="Times New Roman"/>
                <w:sz w:val="24"/>
                <w:szCs w:val="24"/>
              </w:rPr>
              <w:t>0.3., 0.4.,</w:t>
            </w:r>
            <w:r>
              <w:rPr>
                <w:rFonts w:ascii="Times New Roman" w:hAnsi="Times New Roman"/>
                <w:sz w:val="24"/>
                <w:szCs w:val="24"/>
              </w:rPr>
              <w:t>0.5., 5.1., 5.2., 5.3., 5.4., 5.5., 5.6.</w:t>
            </w:r>
          </w:p>
          <w:p w:rsidR="004D6FEA" w:rsidRDefault="004D6FEA">
            <w:pPr>
              <w:spacing w:after="0" w:line="240" w:lineRule="auto"/>
              <w:jc w:val="both"/>
              <w:rPr>
                <w:rFonts w:ascii="Times New Roman" w:hAnsi="Times New Roman"/>
                <w:sz w:val="24"/>
                <w:szCs w:val="24"/>
              </w:rPr>
            </w:pPr>
          </w:p>
        </w:tc>
      </w:tr>
      <w:tr w:rsidR="004D6FEA" w:rsidTr="004D6FEA">
        <w:trPr>
          <w:trHeight w:val="859"/>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46" w:type="dxa"/>
            <w:tcBorders>
              <w:top w:val="single" w:sz="4" w:space="0" w:color="auto"/>
              <w:left w:val="single" w:sz="4" w:space="0" w:color="auto"/>
              <w:bottom w:val="single" w:sz="4" w:space="0" w:color="auto"/>
              <w:right w:val="single" w:sz="4" w:space="0" w:color="auto"/>
            </w:tcBorders>
          </w:tcPr>
          <w:p w:rsidR="004D6FEA" w:rsidRDefault="004D6FEA">
            <w:pPr>
              <w:tabs>
                <w:tab w:val="left" w:pos="9033"/>
              </w:tabs>
              <w:spacing w:after="0" w:line="240" w:lineRule="auto"/>
              <w:jc w:val="both"/>
              <w:rPr>
                <w:rFonts w:ascii="Times New Roman" w:hAnsi="Times New Roman"/>
                <w:sz w:val="24"/>
                <w:szCs w:val="24"/>
              </w:rPr>
            </w:pPr>
            <w:r>
              <w:rPr>
                <w:rFonts w:ascii="Times New Roman" w:hAnsi="Times New Roman"/>
                <w:sz w:val="24"/>
                <w:szCs w:val="24"/>
              </w:rPr>
              <w:t>Навыки:</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выстраивания связей, используемых при взаимодействии с избирательными комиссиями, политическими партиями, общественными и молодежными организациями, должностными лицами государственных органов Российской Федерации и субъектов Российской Федерации и иными участниками избирательного процесса (</w:t>
            </w:r>
            <w:proofErr w:type="spellStart"/>
            <w:r>
              <w:rPr>
                <w:rFonts w:ascii="Times New Roman" w:hAnsi="Times New Roman"/>
                <w:sz w:val="24"/>
                <w:szCs w:val="24"/>
              </w:rPr>
              <w:t>референдумного</w:t>
            </w:r>
            <w:proofErr w:type="spellEnd"/>
            <w:r>
              <w:rPr>
                <w:rFonts w:ascii="Times New Roman" w:hAnsi="Times New Roman"/>
                <w:sz w:val="24"/>
                <w:szCs w:val="24"/>
              </w:rPr>
              <w:t xml:space="preserve"> процесса);</w:t>
            </w:r>
          </w:p>
          <w:p w:rsidR="004D6FEA" w:rsidRDefault="004D6FEA">
            <w:pPr>
              <w:tabs>
                <w:tab w:val="left" w:pos="9033"/>
              </w:tabs>
              <w:spacing w:after="0" w:line="240" w:lineRule="auto"/>
              <w:jc w:val="both"/>
              <w:rPr>
                <w:rFonts w:ascii="Times New Roman" w:hAnsi="Times New Roman"/>
                <w:sz w:val="24"/>
                <w:szCs w:val="24"/>
              </w:rPr>
            </w:pPr>
            <w:r>
              <w:rPr>
                <w:rFonts w:ascii="Times New Roman" w:hAnsi="Times New Roman"/>
                <w:sz w:val="24"/>
                <w:szCs w:val="24"/>
              </w:rPr>
              <w:t>- работы с письмами, обращениями граждан и организаций в части установленной компетенции ЦИК России.</w:t>
            </w:r>
          </w:p>
          <w:p w:rsidR="004D6FEA" w:rsidRDefault="004D6FEA">
            <w:pPr>
              <w:tabs>
                <w:tab w:val="left" w:pos="9033"/>
              </w:tabs>
              <w:spacing w:after="0" w:line="240" w:lineRule="auto"/>
              <w:jc w:val="both"/>
              <w:rPr>
                <w:rFonts w:ascii="Times New Roman" w:hAnsi="Times New Roman"/>
                <w:sz w:val="24"/>
                <w:szCs w:val="24"/>
              </w:rPr>
            </w:pPr>
          </w:p>
        </w:tc>
      </w:tr>
      <w:tr w:rsidR="004D6FEA" w:rsidTr="004D6FEA">
        <w:trPr>
          <w:trHeight w:val="644"/>
        </w:trPr>
        <w:tc>
          <w:tcPr>
            <w:tcW w:w="15165" w:type="dxa"/>
            <w:gridSpan w:val="3"/>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 xml:space="preserve">Категория «Специалисты» главной группы должностей государственной гражданской службы </w:t>
            </w:r>
          </w:p>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(главный советник, ведущий советник, советник)</w:t>
            </w:r>
          </w:p>
        </w:tc>
      </w:tr>
      <w:tr w:rsidR="004D6FEA" w:rsidTr="004D6FEA">
        <w:trPr>
          <w:trHeight w:val="902"/>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6"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line="240" w:lineRule="auto"/>
              <w:jc w:val="both"/>
              <w:rPr>
                <w:rFonts w:ascii="Times New Roman" w:hAnsi="Times New Roman"/>
                <w:sz w:val="24"/>
                <w:szCs w:val="24"/>
              </w:rPr>
            </w:pPr>
            <w:proofErr w:type="gramStart"/>
            <w:r>
              <w:rPr>
                <w:rFonts w:ascii="Times New Roman" w:hAnsi="Times New Roman"/>
                <w:b/>
                <w:bCs/>
                <w:sz w:val="24"/>
                <w:szCs w:val="24"/>
              </w:rPr>
              <w:t>К магистрам, бакалаврам:</w:t>
            </w:r>
            <w:r>
              <w:rPr>
                <w:rFonts w:ascii="Times New Roman" w:hAnsi="Times New Roman"/>
                <w:bCs/>
                <w:sz w:val="24"/>
                <w:szCs w:val="24"/>
              </w:rPr>
              <w:t xml:space="preserve"> 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 «Политология»</w:t>
            </w:r>
            <w:r>
              <w:rPr>
                <w:rStyle w:val="af"/>
              </w:rPr>
              <w:t xml:space="preserve"> </w:t>
            </w:r>
            <w:r>
              <w:rPr>
                <w:rStyle w:val="af"/>
              </w:rPr>
              <w:footnoteReference w:id="35"/>
            </w:r>
            <w:r>
              <w:rPr>
                <w:rFonts w:ascii="Times New Roman" w:hAnsi="Times New Roman"/>
                <w:sz w:val="24"/>
                <w:szCs w:val="24"/>
              </w:rPr>
              <w:t>.</w:t>
            </w:r>
            <w:proofErr w:type="gramEnd"/>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 «Политология»</w:t>
            </w:r>
            <w:r>
              <w:rPr>
                <w:rStyle w:val="af"/>
              </w:rPr>
              <w:t xml:space="preserve"> </w:t>
            </w:r>
            <w:r>
              <w:rPr>
                <w:rStyle w:val="af"/>
              </w:rPr>
              <w:footnoteReference w:id="36"/>
            </w:r>
            <w:r>
              <w:rPr>
                <w:rFonts w:ascii="Times New Roman" w:hAnsi="Times New Roman"/>
                <w:sz w:val="24"/>
                <w:szCs w:val="24"/>
              </w:rPr>
              <w:t>.</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lastRenderedPageBreak/>
              <w:t>II</w:t>
            </w:r>
            <w:r>
              <w:rPr>
                <w:rFonts w:ascii="Times New Roman" w:hAnsi="Times New Roman"/>
                <w:b/>
                <w:bCs/>
                <w:sz w:val="24"/>
                <w:szCs w:val="24"/>
              </w:rPr>
              <w:t>. Требования к профессиональным знаниям</w:t>
            </w:r>
          </w:p>
        </w:tc>
        <w:tc>
          <w:tcPr>
            <w:tcW w:w="3117"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46"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0.4.,0.6., 0.7., 0.10., 0.11., 5.1., 5.2., 5.3., 5.4.</w:t>
            </w:r>
          </w:p>
          <w:p w:rsidR="004D6FEA" w:rsidRDefault="004D6FEA">
            <w:pPr>
              <w:tabs>
                <w:tab w:val="left" w:pos="4953"/>
              </w:tabs>
              <w:spacing w:after="0" w:line="240" w:lineRule="auto"/>
              <w:ind w:firstLine="709"/>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rPr>
          <w:trHeight w:val="557"/>
        </w:trPr>
        <w:tc>
          <w:tcPr>
            <w:tcW w:w="15165" w:type="dxa"/>
            <w:vMerge/>
            <w:tcBorders>
              <w:top w:val="single" w:sz="4" w:space="0" w:color="auto"/>
              <w:left w:val="single" w:sz="4" w:space="0" w:color="auto"/>
              <w:bottom w:val="single" w:sz="4" w:space="0" w:color="auto"/>
              <w:right w:val="single" w:sz="4" w:space="0" w:color="auto"/>
            </w:tcBorders>
            <w:vAlign w:val="center"/>
            <w:hideMark/>
          </w:tcPr>
          <w:p w:rsidR="004D6FEA" w:rsidRDefault="004D6FEA">
            <w:pPr>
              <w:spacing w:after="0" w:line="240" w:lineRule="auto"/>
              <w:rPr>
                <w:rFonts w:ascii="Times New Roman" w:hAnsi="Times New Roman"/>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2. Иные профессиональные знания</w:t>
            </w:r>
          </w:p>
        </w:tc>
        <w:tc>
          <w:tcPr>
            <w:tcW w:w="9246" w:type="dxa"/>
            <w:tcBorders>
              <w:top w:val="single" w:sz="4" w:space="0" w:color="auto"/>
              <w:left w:val="single" w:sz="4" w:space="0" w:color="auto"/>
              <w:bottom w:val="single" w:sz="4" w:space="0" w:color="auto"/>
              <w:right w:val="single" w:sz="4" w:space="0" w:color="auto"/>
            </w:tcBorders>
            <w:vAlign w:val="center"/>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«Подготовка и проведение выборов, референдумов»: 0.1., 0.2., </w:t>
            </w:r>
            <w:r w:rsidR="007C43F5">
              <w:rPr>
                <w:rFonts w:ascii="Times New Roman" w:hAnsi="Times New Roman"/>
                <w:sz w:val="24"/>
                <w:szCs w:val="24"/>
              </w:rPr>
              <w:t xml:space="preserve">0.3., 04., </w:t>
            </w:r>
            <w:r>
              <w:rPr>
                <w:rFonts w:ascii="Times New Roman" w:hAnsi="Times New Roman"/>
                <w:sz w:val="24"/>
                <w:szCs w:val="24"/>
              </w:rPr>
              <w:t>0.5., 5.1., 5.2., 5.3., 5.4., 5.5.</w:t>
            </w:r>
          </w:p>
          <w:p w:rsidR="004D6FEA" w:rsidRDefault="004D6FEA">
            <w:pPr>
              <w:spacing w:after="0" w:line="240" w:lineRule="auto"/>
              <w:jc w:val="both"/>
              <w:rPr>
                <w:rFonts w:ascii="Times New Roman" w:hAnsi="Times New Roman"/>
                <w:sz w:val="24"/>
                <w:szCs w:val="24"/>
              </w:rPr>
            </w:pPr>
          </w:p>
        </w:tc>
      </w:tr>
      <w:tr w:rsidR="004D6FEA" w:rsidTr="004D6FEA">
        <w:trPr>
          <w:trHeight w:val="359"/>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Требования к профессиональным навыкам</w:t>
            </w:r>
          </w:p>
        </w:tc>
        <w:tc>
          <w:tcPr>
            <w:tcW w:w="9246" w:type="dxa"/>
            <w:tcBorders>
              <w:top w:val="single" w:sz="4" w:space="0" w:color="auto"/>
              <w:left w:val="single" w:sz="4" w:space="0" w:color="auto"/>
              <w:bottom w:val="single" w:sz="4" w:space="0" w:color="auto"/>
              <w:right w:val="single" w:sz="4" w:space="0" w:color="auto"/>
            </w:tcBorders>
            <w:hideMark/>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опыт подготовки нормативных правовых актов;</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навык анализировать и обобщать данные, готовить информационно-аналитические материалы;</w:t>
            </w:r>
          </w:p>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t>- способность работы с различными источниками информации;</w:t>
            </w:r>
          </w:p>
          <w:p w:rsidR="004D6FEA" w:rsidRDefault="004D6FEA">
            <w:pPr>
              <w:tabs>
                <w:tab w:val="left" w:pos="9033"/>
              </w:tabs>
              <w:spacing w:after="0" w:line="240" w:lineRule="auto"/>
              <w:jc w:val="both"/>
              <w:rPr>
                <w:rFonts w:ascii="Times New Roman" w:hAnsi="Times New Roman"/>
                <w:sz w:val="24"/>
                <w:szCs w:val="24"/>
              </w:rPr>
            </w:pPr>
            <w:r>
              <w:rPr>
                <w:rFonts w:ascii="Times New Roman" w:hAnsi="Times New Roman"/>
                <w:sz w:val="24"/>
                <w:szCs w:val="24"/>
              </w:rPr>
              <w:t>- уверенное владение ПК, навыки работы с базами данных, системами электронного документооборота;</w:t>
            </w:r>
          </w:p>
          <w:p w:rsidR="004D6FEA" w:rsidRDefault="004D6FEA">
            <w:pPr>
              <w:tabs>
                <w:tab w:val="left" w:pos="9033"/>
              </w:tabs>
              <w:spacing w:after="0" w:line="240" w:lineRule="auto"/>
              <w:jc w:val="both"/>
              <w:rPr>
                <w:rFonts w:ascii="Times New Roman" w:hAnsi="Times New Roman"/>
                <w:sz w:val="24"/>
                <w:szCs w:val="24"/>
              </w:rPr>
            </w:pPr>
            <w:r>
              <w:rPr>
                <w:rFonts w:ascii="Times New Roman" w:hAnsi="Times New Roman"/>
                <w:sz w:val="24"/>
                <w:szCs w:val="24"/>
              </w:rPr>
              <w:t>- навыки работы с письмами и обращениями граждан и организаций.</w:t>
            </w:r>
          </w:p>
        </w:tc>
      </w:tr>
      <w:tr w:rsidR="004D6FEA" w:rsidTr="004D6FEA">
        <w:trPr>
          <w:trHeight w:val="644"/>
        </w:trPr>
        <w:tc>
          <w:tcPr>
            <w:tcW w:w="15165" w:type="dxa"/>
            <w:gridSpan w:val="3"/>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 xml:space="preserve">Категория «Специалисты» ведущей и старшей группы должностей государственной гражданской службы </w:t>
            </w:r>
          </w:p>
          <w:p w:rsidR="004D6FEA" w:rsidRDefault="004D6FEA">
            <w:pPr>
              <w:tabs>
                <w:tab w:val="left" w:pos="9033"/>
              </w:tabs>
              <w:spacing w:after="0" w:line="240" w:lineRule="auto"/>
              <w:jc w:val="center"/>
              <w:rPr>
                <w:rFonts w:ascii="Times New Roman" w:hAnsi="Times New Roman"/>
                <w:b/>
                <w:i/>
                <w:sz w:val="24"/>
                <w:szCs w:val="24"/>
              </w:rPr>
            </w:pPr>
            <w:proofErr w:type="gramStart"/>
            <w:r>
              <w:rPr>
                <w:rFonts w:ascii="Times New Roman" w:hAnsi="Times New Roman"/>
                <w:b/>
                <w:i/>
                <w:sz w:val="24"/>
                <w:szCs w:val="24"/>
              </w:rPr>
              <w:t xml:space="preserve">(главный консультант, ведущий консультант, консультант, </w:t>
            </w:r>
            <w:proofErr w:type="gramEnd"/>
          </w:p>
          <w:p w:rsidR="004D6FEA" w:rsidRDefault="004D6FEA">
            <w:pPr>
              <w:tabs>
                <w:tab w:val="left" w:pos="9033"/>
              </w:tabs>
              <w:spacing w:after="0" w:line="240" w:lineRule="auto"/>
              <w:jc w:val="center"/>
              <w:rPr>
                <w:rFonts w:ascii="Times New Roman" w:hAnsi="Times New Roman"/>
                <w:b/>
                <w:i/>
                <w:sz w:val="24"/>
                <w:szCs w:val="24"/>
              </w:rPr>
            </w:pPr>
            <w:r>
              <w:rPr>
                <w:rFonts w:ascii="Times New Roman" w:hAnsi="Times New Roman"/>
                <w:b/>
                <w:i/>
                <w:sz w:val="24"/>
                <w:szCs w:val="24"/>
              </w:rPr>
              <w:t>главный специалист эксперт, ведущий специалист-эксперт, специалист-эксперт)</w:t>
            </w:r>
          </w:p>
        </w:tc>
      </w:tr>
      <w:tr w:rsidR="004D6FEA" w:rsidTr="004D6FEA">
        <w:trPr>
          <w:trHeight w:val="902"/>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lastRenderedPageBreak/>
              <w:t>I</w:t>
            </w:r>
            <w:r>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6"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bCs/>
                <w:sz w:val="24"/>
                <w:szCs w:val="24"/>
              </w:rPr>
              <w:t>К магистрам, бакалаврам:</w:t>
            </w:r>
            <w:r>
              <w:rPr>
                <w:rFonts w:ascii="Times New Roman" w:hAnsi="Times New Roman"/>
                <w:bCs/>
                <w:sz w:val="24"/>
                <w:szCs w:val="24"/>
              </w:rPr>
              <w:t xml:space="preserve"> направления подготовки </w:t>
            </w:r>
            <w:r>
              <w:rPr>
                <w:rFonts w:ascii="Times New Roman" w:hAnsi="Times New Roman"/>
                <w:sz w:val="24"/>
                <w:szCs w:val="24"/>
              </w:rPr>
              <w:t>«Государственное и муниципальное управление», «Менеджмент», «Управление персоналом», «Юриспруденция»</w:t>
            </w:r>
            <w:r>
              <w:rPr>
                <w:rStyle w:val="af"/>
              </w:rPr>
              <w:t xml:space="preserve"> </w:t>
            </w:r>
            <w:r>
              <w:rPr>
                <w:rStyle w:val="af"/>
              </w:rPr>
              <w:footnoteReference w:id="37"/>
            </w:r>
            <w:r>
              <w:rPr>
                <w:rFonts w:ascii="Times New Roman" w:hAnsi="Times New Roman"/>
                <w:sz w:val="24"/>
                <w:szCs w:val="24"/>
              </w:rPr>
              <w:t>, «Документоведение и документационное обеспечени</w:t>
            </w:r>
            <w:r w:rsidR="000C7D3A">
              <w:rPr>
                <w:rFonts w:ascii="Times New Roman" w:hAnsi="Times New Roman"/>
                <w:sz w:val="24"/>
                <w:szCs w:val="24"/>
              </w:rPr>
              <w:t>е</w:t>
            </w:r>
            <w:r>
              <w:rPr>
                <w:rFonts w:ascii="Times New Roman" w:hAnsi="Times New Roman"/>
                <w:sz w:val="24"/>
                <w:szCs w:val="24"/>
              </w:rPr>
              <w:t xml:space="preserve"> управления», «Документоведение и документационное обеспечени</w:t>
            </w:r>
            <w:r w:rsidR="000C7D3A">
              <w:rPr>
                <w:rFonts w:ascii="Times New Roman" w:hAnsi="Times New Roman"/>
                <w:sz w:val="24"/>
                <w:szCs w:val="24"/>
              </w:rPr>
              <w:t>е</w:t>
            </w:r>
            <w:r>
              <w:rPr>
                <w:rFonts w:ascii="Times New Roman" w:hAnsi="Times New Roman"/>
                <w:sz w:val="24"/>
                <w:szCs w:val="24"/>
              </w:rPr>
              <w:t xml:space="preserve"> управления и архивоведение»</w:t>
            </w:r>
            <w:r>
              <w:rPr>
                <w:rStyle w:val="af"/>
              </w:rPr>
              <w:t xml:space="preserve"> </w:t>
            </w:r>
            <w:r>
              <w:rPr>
                <w:rStyle w:val="af"/>
              </w:rPr>
              <w:footnoteReference w:id="38"/>
            </w:r>
            <w:r>
              <w:rPr>
                <w:rFonts w:ascii="Times New Roman" w:hAnsi="Times New Roman"/>
                <w:sz w:val="24"/>
                <w:szCs w:val="24"/>
              </w:rPr>
              <w:t>.</w:t>
            </w:r>
          </w:p>
          <w:p w:rsidR="004D6FEA" w:rsidRDefault="004D6FEA">
            <w:pPr>
              <w:tabs>
                <w:tab w:val="left" w:pos="9033"/>
              </w:tabs>
              <w:spacing w:line="240" w:lineRule="auto"/>
              <w:jc w:val="both"/>
              <w:rPr>
                <w:rFonts w:ascii="Times New Roman" w:hAnsi="Times New Roman"/>
                <w:sz w:val="24"/>
                <w:szCs w:val="24"/>
              </w:rPr>
            </w:pPr>
            <w:r>
              <w:rPr>
                <w:rFonts w:ascii="Times New Roman" w:hAnsi="Times New Roman"/>
                <w:b/>
                <w:sz w:val="24"/>
                <w:szCs w:val="24"/>
              </w:rPr>
              <w:t xml:space="preserve">К специалистам: </w:t>
            </w:r>
            <w:r>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 «Документоведение и документационное обеспечени</w:t>
            </w:r>
            <w:r w:rsidR="007C43F5">
              <w:rPr>
                <w:rFonts w:ascii="Times New Roman" w:hAnsi="Times New Roman"/>
                <w:sz w:val="24"/>
                <w:szCs w:val="24"/>
              </w:rPr>
              <w:t>е</w:t>
            </w:r>
            <w:r>
              <w:rPr>
                <w:rFonts w:ascii="Times New Roman" w:hAnsi="Times New Roman"/>
                <w:sz w:val="24"/>
                <w:szCs w:val="24"/>
              </w:rPr>
              <w:t xml:space="preserve"> управления», «Документоведени</w:t>
            </w:r>
            <w:r w:rsidR="007C43F5">
              <w:rPr>
                <w:rFonts w:ascii="Times New Roman" w:hAnsi="Times New Roman"/>
                <w:sz w:val="24"/>
                <w:szCs w:val="24"/>
              </w:rPr>
              <w:t>е и документационное обеспечение</w:t>
            </w:r>
            <w:r>
              <w:rPr>
                <w:rFonts w:ascii="Times New Roman" w:hAnsi="Times New Roman"/>
                <w:sz w:val="24"/>
                <w:szCs w:val="24"/>
              </w:rPr>
              <w:t xml:space="preserve"> управления и архивоведение»</w:t>
            </w:r>
            <w:r>
              <w:rPr>
                <w:rStyle w:val="af"/>
              </w:rPr>
              <w:t xml:space="preserve"> </w:t>
            </w:r>
            <w:r>
              <w:rPr>
                <w:rStyle w:val="af"/>
              </w:rPr>
              <w:footnoteReference w:id="39"/>
            </w:r>
            <w:r>
              <w:rPr>
                <w:rFonts w:ascii="Times New Roman" w:hAnsi="Times New Roman"/>
                <w:sz w:val="24"/>
                <w:szCs w:val="24"/>
              </w:rPr>
              <w:t>.</w:t>
            </w:r>
          </w:p>
          <w:p w:rsidR="004D6FEA" w:rsidRDefault="004D6FEA">
            <w:pPr>
              <w:pStyle w:val="3"/>
              <w:tabs>
                <w:tab w:val="left" w:pos="9033"/>
              </w:tabs>
              <w:spacing w:before="0" w:line="240" w:lineRule="auto"/>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D6FEA" w:rsidRDefault="004D6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D6FEA" w:rsidTr="004D6FEA">
        <w:trPr>
          <w:trHeight w:val="2485"/>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t>II</w:t>
            </w:r>
            <w:r>
              <w:rPr>
                <w:rFonts w:ascii="Times New Roman" w:hAnsi="Times New Roman"/>
                <w:b/>
                <w:bCs/>
                <w:sz w:val="24"/>
                <w:szCs w:val="24"/>
              </w:rPr>
              <w:t>. Требования к профессиональным знаниям</w:t>
            </w:r>
          </w:p>
        </w:tc>
        <w:tc>
          <w:tcPr>
            <w:tcW w:w="3117"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rPr>
              <w:t>1. Профессиональные знания в области законодательства Российской Федерации</w:t>
            </w:r>
          </w:p>
        </w:tc>
        <w:tc>
          <w:tcPr>
            <w:tcW w:w="9246"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4953"/>
              </w:tabs>
              <w:spacing w:after="0" w:line="240" w:lineRule="auto"/>
              <w:ind w:firstLine="493"/>
              <w:jc w:val="both"/>
              <w:rPr>
                <w:rFonts w:ascii="Times New Roman" w:hAnsi="Times New Roman"/>
                <w:sz w:val="24"/>
                <w:szCs w:val="24"/>
              </w:rPr>
            </w:pPr>
            <w:r>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избирательного процесса»: 0.1., 0.6., 0.7., 0.10., 0.11., 5.3., 5.4., 5.5., 5.6., 5.7.</w:t>
            </w:r>
            <w:r w:rsidR="008540AB">
              <w:rPr>
                <w:rFonts w:ascii="Times New Roman" w:hAnsi="Times New Roman"/>
                <w:sz w:val="24"/>
                <w:szCs w:val="24"/>
              </w:rPr>
              <w:t>, 5.8.</w:t>
            </w:r>
          </w:p>
          <w:p w:rsidR="004D6FEA" w:rsidRDefault="004D6FEA">
            <w:pPr>
              <w:tabs>
                <w:tab w:val="left" w:pos="4953"/>
              </w:tabs>
              <w:spacing w:after="0" w:line="240" w:lineRule="auto"/>
              <w:ind w:firstLine="709"/>
              <w:jc w:val="both"/>
              <w:rPr>
                <w:rFonts w:ascii="Times New Roman" w:hAnsi="Times New Roman"/>
                <w:sz w:val="24"/>
                <w:szCs w:val="24"/>
              </w:rPr>
            </w:pPr>
            <w:r>
              <w:rPr>
                <w:rFonts w:ascii="Times New Roman" w:hAnsi="Times New Roman"/>
                <w:sz w:val="24"/>
                <w:szCs w:val="24"/>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D6FEA" w:rsidTr="004D6FEA">
        <w:trPr>
          <w:trHeight w:val="557"/>
        </w:trPr>
        <w:tc>
          <w:tcPr>
            <w:tcW w:w="15165" w:type="dxa"/>
            <w:vMerge/>
            <w:tcBorders>
              <w:top w:val="single" w:sz="4" w:space="0" w:color="auto"/>
              <w:left w:val="single" w:sz="4" w:space="0" w:color="auto"/>
              <w:bottom w:val="single" w:sz="4" w:space="0" w:color="auto"/>
              <w:right w:val="single" w:sz="4" w:space="0" w:color="auto"/>
            </w:tcBorders>
            <w:vAlign w:val="center"/>
            <w:hideMark/>
          </w:tcPr>
          <w:p w:rsidR="004D6FEA" w:rsidRDefault="004D6FEA">
            <w:pPr>
              <w:spacing w:after="0" w:line="240" w:lineRule="auto"/>
              <w:rPr>
                <w:rFonts w:ascii="Times New Roman" w:hAnsi="Times New Roman"/>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b/>
                <w:bCs/>
                <w:sz w:val="24"/>
                <w:szCs w:val="24"/>
                <w:lang w:val="en-US"/>
              </w:rPr>
            </w:pPr>
            <w:r>
              <w:rPr>
                <w:rFonts w:ascii="Times New Roman" w:hAnsi="Times New Roman"/>
                <w:b/>
                <w:bCs/>
                <w:sz w:val="24"/>
                <w:szCs w:val="24"/>
              </w:rPr>
              <w:t xml:space="preserve">2. Иные профессиональные </w:t>
            </w:r>
            <w:r>
              <w:rPr>
                <w:rFonts w:ascii="Times New Roman" w:hAnsi="Times New Roman"/>
                <w:b/>
                <w:bCs/>
                <w:sz w:val="24"/>
                <w:szCs w:val="24"/>
              </w:rPr>
              <w:lastRenderedPageBreak/>
              <w:t>знания</w:t>
            </w:r>
          </w:p>
        </w:tc>
        <w:tc>
          <w:tcPr>
            <w:tcW w:w="9246" w:type="dxa"/>
            <w:tcBorders>
              <w:top w:val="single" w:sz="4" w:space="0" w:color="auto"/>
              <w:left w:val="single" w:sz="4" w:space="0" w:color="auto"/>
              <w:bottom w:val="single" w:sz="4" w:space="0" w:color="auto"/>
              <w:right w:val="single" w:sz="4" w:space="0" w:color="auto"/>
            </w:tcBorders>
            <w:vAlign w:val="center"/>
          </w:tcPr>
          <w:p w:rsidR="004D6FEA" w:rsidRDefault="004D6FE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w:t>
            </w:r>
            <w:r>
              <w:rPr>
                <w:rFonts w:ascii="Times New Roman" w:hAnsi="Times New Roman"/>
                <w:sz w:val="24"/>
                <w:szCs w:val="24"/>
              </w:rPr>
              <w:lastRenderedPageBreak/>
              <w:t>профессиональной служебной деятельности «Подготовка и проведение выборов, референдумов»: 0.5., 5.1., 5.6.</w:t>
            </w:r>
          </w:p>
          <w:p w:rsidR="004D6FEA" w:rsidRDefault="004D6FEA">
            <w:pPr>
              <w:autoSpaceDE w:val="0"/>
              <w:autoSpaceDN w:val="0"/>
              <w:adjustRightInd w:val="0"/>
              <w:spacing w:after="0" w:line="240" w:lineRule="auto"/>
              <w:jc w:val="both"/>
              <w:rPr>
                <w:rFonts w:ascii="Times New Roman" w:hAnsi="Times New Roman"/>
                <w:strike/>
                <w:sz w:val="24"/>
                <w:szCs w:val="24"/>
                <w:lang w:eastAsia="ru-RU"/>
              </w:rPr>
            </w:pPr>
          </w:p>
        </w:tc>
      </w:tr>
      <w:tr w:rsidR="004D6FEA" w:rsidTr="00143575">
        <w:trPr>
          <w:trHeight w:val="630"/>
        </w:trPr>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4D6FEA" w:rsidRDefault="004D6FEA">
            <w:pPr>
              <w:tabs>
                <w:tab w:val="left" w:pos="9033"/>
              </w:tabs>
              <w:spacing w:after="0" w:line="240" w:lineRule="auto"/>
              <w:jc w:val="center"/>
              <w:rPr>
                <w:rFonts w:ascii="Times New Roman" w:hAnsi="Times New Roman"/>
                <w:sz w:val="24"/>
                <w:szCs w:val="24"/>
              </w:rPr>
            </w:pPr>
            <w:r>
              <w:rPr>
                <w:rFonts w:ascii="Times New Roman" w:hAnsi="Times New Roman"/>
                <w:b/>
                <w:bCs/>
                <w:sz w:val="24"/>
                <w:szCs w:val="24"/>
                <w:lang w:val="en-US"/>
              </w:rPr>
              <w:lastRenderedPageBreak/>
              <w:t>III</w:t>
            </w:r>
            <w:r>
              <w:rPr>
                <w:rFonts w:ascii="Times New Roman" w:hAnsi="Times New Roman"/>
                <w:b/>
                <w:bCs/>
                <w:sz w:val="24"/>
                <w:szCs w:val="24"/>
              </w:rPr>
              <w:t>. Требования к профессиональным навыкам</w:t>
            </w:r>
          </w:p>
        </w:tc>
        <w:tc>
          <w:tcPr>
            <w:tcW w:w="9246" w:type="dxa"/>
            <w:tcBorders>
              <w:top w:val="single" w:sz="4" w:space="0" w:color="auto"/>
              <w:left w:val="single" w:sz="4" w:space="0" w:color="auto"/>
              <w:bottom w:val="single" w:sz="4" w:space="0" w:color="auto"/>
              <w:right w:val="single" w:sz="4" w:space="0" w:color="auto"/>
            </w:tcBorders>
            <w:hideMark/>
          </w:tcPr>
          <w:p w:rsidR="004D6FEA" w:rsidRDefault="008540AB">
            <w:pPr>
              <w:spacing w:after="0" w:line="240" w:lineRule="auto"/>
              <w:jc w:val="both"/>
              <w:rPr>
                <w:rFonts w:ascii="Times New Roman" w:hAnsi="Times New Roman"/>
                <w:color w:val="000000"/>
                <w:sz w:val="24"/>
                <w:szCs w:val="24"/>
              </w:rPr>
            </w:pPr>
            <w:r w:rsidRPr="008540AB">
              <w:rPr>
                <w:rFonts w:ascii="Times New Roman" w:hAnsi="Times New Roman"/>
                <w:color w:val="000000"/>
                <w:sz w:val="24"/>
                <w:szCs w:val="24"/>
              </w:rPr>
              <w:t>- навыки делового общения</w:t>
            </w:r>
            <w:r>
              <w:rPr>
                <w:rFonts w:ascii="Times New Roman" w:hAnsi="Times New Roman"/>
                <w:color w:val="000000"/>
                <w:sz w:val="24"/>
                <w:szCs w:val="24"/>
              </w:rPr>
              <w:t>, создание деловой корреспонденции</w:t>
            </w:r>
            <w:r w:rsidR="000C7D3A">
              <w:rPr>
                <w:rFonts w:ascii="Times New Roman" w:hAnsi="Times New Roman"/>
                <w:color w:val="000000"/>
                <w:sz w:val="24"/>
                <w:szCs w:val="24"/>
              </w:rPr>
              <w:t>;</w:t>
            </w:r>
          </w:p>
          <w:p w:rsidR="000C7D3A" w:rsidRPr="008540AB" w:rsidRDefault="000C7D3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навыки подготовки информационно-справочных материалов в области избирательного процесса.</w:t>
            </w:r>
          </w:p>
        </w:tc>
      </w:tr>
    </w:tbl>
    <w:p w:rsidR="004D6FEA" w:rsidRDefault="004D6FEA" w:rsidP="004D6FEA">
      <w:pPr>
        <w:spacing w:after="0" w:line="240" w:lineRule="auto"/>
        <w:ind w:firstLine="709"/>
        <w:jc w:val="both"/>
        <w:rPr>
          <w:rFonts w:ascii="Times New Roman" w:hAnsi="Times New Roman"/>
          <w:color w:val="000000"/>
          <w:sz w:val="28"/>
          <w:szCs w:val="28"/>
        </w:rPr>
      </w:pPr>
    </w:p>
    <w:p w:rsidR="004D6FEA" w:rsidRDefault="004D6FEA" w:rsidP="004D6FEA">
      <w:pPr>
        <w:spacing w:after="0"/>
        <w:sectPr w:rsidR="004D6FEA" w:rsidSect="00BC5872">
          <w:endnotePr>
            <w:numFmt w:val="decimal"/>
          </w:endnotePr>
          <w:pgSz w:w="16838" w:h="11906" w:orient="landscape"/>
          <w:pgMar w:top="680" w:right="680" w:bottom="851" w:left="851" w:header="283" w:footer="170" w:gutter="0"/>
          <w:cols w:space="720"/>
          <w:titlePg/>
          <w:docGrid w:linePitch="299"/>
        </w:sectPr>
      </w:pPr>
    </w:p>
    <w:p w:rsidR="004D6FEA" w:rsidRDefault="004D6FEA" w:rsidP="004D6FEA">
      <w:p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«Подготовка и проведение выборов, референдумов»</w:t>
      </w:r>
    </w:p>
    <w:p w:rsidR="004D6FEA" w:rsidRDefault="004D6FEA" w:rsidP="004D6FEA">
      <w:pPr>
        <w:spacing w:after="0" w:line="240" w:lineRule="auto"/>
        <w:jc w:val="center"/>
        <w:rPr>
          <w:rFonts w:ascii="Times New Roman" w:hAnsi="Times New Roman"/>
          <w:b/>
          <w:sz w:val="28"/>
          <w:szCs w:val="28"/>
        </w:rPr>
      </w:pPr>
    </w:p>
    <w:p w:rsidR="004D6FEA" w:rsidRDefault="004D6FEA" w:rsidP="004D6FEA">
      <w:pPr>
        <w:pStyle w:val="ae"/>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4D6FEA" w:rsidRDefault="004D6FEA" w:rsidP="004D6FEA">
      <w:pPr>
        <w:pStyle w:val="ae"/>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«Подготовка и проведение выборов, референдумов» </w:t>
      </w:r>
    </w:p>
    <w:p w:rsidR="004D6FEA" w:rsidRDefault="004D6FEA" w:rsidP="00904FF6">
      <w:pPr>
        <w:tabs>
          <w:tab w:val="left" w:pos="567"/>
          <w:tab w:val="left" w:pos="708"/>
        </w:tabs>
        <w:spacing w:afterLines="80"/>
        <w:rPr>
          <w:rFonts w:ascii="Times New Roman" w:hAnsi="Times New Roman"/>
          <w:b/>
          <w:sz w:val="28"/>
          <w:szCs w:val="28"/>
        </w:rPr>
      </w:pPr>
    </w:p>
    <w:p w:rsidR="004D6FEA" w:rsidRDefault="004D6FEA" w:rsidP="004D6FEA">
      <w:pPr>
        <w:pStyle w:val="ae"/>
        <w:numPr>
          <w:ilvl w:val="0"/>
          <w:numId w:val="2"/>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конституционный закон от 28 июня 2004 года   № 5-ФКЗ «О референдуме Российской Федерации»;</w:t>
      </w:r>
    </w:p>
    <w:p w:rsidR="004D6FEA" w:rsidRDefault="004D6FEA" w:rsidP="004D6FEA">
      <w:pPr>
        <w:pStyle w:val="ae"/>
        <w:numPr>
          <w:ilvl w:val="0"/>
          <w:numId w:val="2"/>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8 мая 1994 г. № 3-ФЗ «О статусе члена Совета Федерации и статусе депутата Государственной Думы Федерального Собрания Российской Федерации»;</w:t>
      </w:r>
    </w:p>
    <w:p w:rsidR="004D6FEA" w:rsidRDefault="004D6FEA" w:rsidP="004D6FEA">
      <w:pPr>
        <w:pStyle w:val="ae"/>
        <w:numPr>
          <w:ilvl w:val="0"/>
          <w:numId w:val="2"/>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26 ноября 1996 года № 138-ФЗ «Об обеспечении конституционных прав граждан Российской Федерации избирать и быть избранными в органы местного самоуправления;</w:t>
      </w:r>
    </w:p>
    <w:p w:rsidR="004D6FEA" w:rsidRDefault="004D6FEA" w:rsidP="004D6FEA">
      <w:pPr>
        <w:pStyle w:val="ae"/>
        <w:numPr>
          <w:ilvl w:val="0"/>
          <w:numId w:val="2"/>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4D6FEA" w:rsidRDefault="004D6FEA" w:rsidP="004D6FEA">
      <w:pPr>
        <w:pStyle w:val="ae"/>
        <w:numPr>
          <w:ilvl w:val="0"/>
          <w:numId w:val="2"/>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Федеральный закон от 11 июля 2001 года № 95-ФЗ «О политических партиях»;</w:t>
      </w:r>
    </w:p>
    <w:p w:rsidR="004D6FEA" w:rsidRDefault="004D6FEA" w:rsidP="004D6FEA">
      <w:pPr>
        <w:pStyle w:val="ae"/>
        <w:numPr>
          <w:ilvl w:val="0"/>
          <w:numId w:val="2"/>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Федеральный закон от 12 июня 2002 года № 67-ФЗ «Об основных гарантиях избирательных прав и права на участие в референдуме граждан Российской Федерации»;</w:t>
      </w:r>
    </w:p>
    <w:p w:rsidR="004D6FEA" w:rsidRDefault="004D6FEA" w:rsidP="004D6FEA">
      <w:pPr>
        <w:pStyle w:val="ae"/>
        <w:numPr>
          <w:ilvl w:val="0"/>
          <w:numId w:val="2"/>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Федеральный закон от 10 января 2003 года № 19-ФЗ «О выборах Президента Российской Федерации»;</w:t>
      </w:r>
    </w:p>
    <w:p w:rsidR="004D6FEA" w:rsidRDefault="004D6FEA" w:rsidP="004D6FEA">
      <w:pPr>
        <w:pStyle w:val="ae"/>
        <w:numPr>
          <w:ilvl w:val="0"/>
          <w:numId w:val="2"/>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10 января 2003 № 20-ФЗ «О Государственной автоматизированной системе Российской Федерации «Выборы»</w:t>
      </w:r>
    </w:p>
    <w:p w:rsidR="004D6FEA" w:rsidRDefault="004D6FEA" w:rsidP="004D6FEA">
      <w:pPr>
        <w:pStyle w:val="ae"/>
        <w:numPr>
          <w:ilvl w:val="0"/>
          <w:numId w:val="2"/>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6 октября 2003 г. № 131-ФЗ «Об общих принципах организации местного самоуправления в Российской Федерации»;</w:t>
      </w:r>
    </w:p>
    <w:p w:rsidR="004D6FEA" w:rsidRDefault="004D6FEA" w:rsidP="004D6FEA">
      <w:pPr>
        <w:pStyle w:val="ae"/>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4D6FEA" w:rsidRDefault="004D6FEA" w:rsidP="004D6FEA">
      <w:pPr>
        <w:pStyle w:val="ae"/>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Федеральный </w:t>
      </w:r>
      <w:hyperlink r:id="rId13" w:history="1">
        <w:r w:rsidRPr="00143575">
          <w:rPr>
            <w:rStyle w:val="a3"/>
            <w:rFonts w:ascii="Times New Roman" w:hAnsi="Times New Roman"/>
            <w:color w:val="000000"/>
            <w:sz w:val="28"/>
            <w:szCs w:val="28"/>
            <w:u w:val="none"/>
          </w:rPr>
          <w:t>закон</w:t>
        </w:r>
      </w:hyperlink>
      <w:r>
        <w:rPr>
          <w:rFonts w:ascii="Times New Roman" w:hAnsi="Times New Roman"/>
          <w:sz w:val="28"/>
          <w:szCs w:val="28"/>
        </w:rPr>
        <w:t xml:space="preserve"> от</w:t>
      </w:r>
      <w:r>
        <w:t xml:space="preserve"> </w:t>
      </w:r>
      <w:r>
        <w:rPr>
          <w:rFonts w:ascii="Times New Roman" w:hAnsi="Times New Roman"/>
          <w:color w:val="000000"/>
          <w:sz w:val="28"/>
          <w:szCs w:val="28"/>
        </w:rPr>
        <w:t>22 февраля 2014 года № 20-ФЗ «О выборах депутатов Государственной Думы Федерального Собрания Российской Федерации».</w:t>
      </w:r>
    </w:p>
    <w:p w:rsidR="004D6FEA" w:rsidRDefault="004D6FEA" w:rsidP="004D6FEA">
      <w:pPr>
        <w:tabs>
          <w:tab w:val="left" w:pos="567"/>
          <w:tab w:val="left" w:pos="1418"/>
          <w:tab w:val="left" w:pos="1985"/>
        </w:tabs>
        <w:spacing w:after="0" w:line="240" w:lineRule="auto"/>
        <w:jc w:val="both"/>
        <w:rPr>
          <w:rFonts w:ascii="Times New Roman" w:hAnsi="Times New Roman"/>
          <w:sz w:val="28"/>
          <w:szCs w:val="28"/>
        </w:rPr>
      </w:pPr>
    </w:p>
    <w:p w:rsidR="004D6FEA" w:rsidRDefault="004D6FEA" w:rsidP="004D6FEA">
      <w:pPr>
        <w:tabs>
          <w:tab w:val="left" w:pos="567"/>
          <w:tab w:val="left" w:pos="4953"/>
        </w:tabs>
        <w:spacing w:after="0" w:line="240" w:lineRule="auto"/>
        <w:ind w:firstLine="709"/>
        <w:jc w:val="center"/>
        <w:rPr>
          <w:rFonts w:ascii="Times New Roman" w:hAnsi="Times New Roman"/>
          <w:b/>
          <w:sz w:val="28"/>
          <w:szCs w:val="28"/>
        </w:rPr>
      </w:pPr>
    </w:p>
    <w:p w:rsidR="004D6FEA" w:rsidRDefault="004D6FEA" w:rsidP="004D6FEA">
      <w:pPr>
        <w:tabs>
          <w:tab w:val="left" w:pos="567"/>
          <w:tab w:val="left" w:pos="4953"/>
        </w:tabs>
        <w:spacing w:after="0" w:line="240" w:lineRule="auto"/>
        <w:jc w:val="both"/>
        <w:rPr>
          <w:rFonts w:ascii="Times New Roman" w:hAnsi="Times New Roman"/>
          <w:b/>
          <w:sz w:val="28"/>
          <w:szCs w:val="28"/>
        </w:rPr>
      </w:pPr>
      <w:r>
        <w:rPr>
          <w:rFonts w:ascii="Times New Roman" w:hAnsi="Times New Roman"/>
          <w:b/>
          <w:sz w:val="28"/>
          <w:szCs w:val="28"/>
        </w:rPr>
        <w:tab/>
        <w:t>1. Перечень нормативных правовых актов по специализации профессиональной служебной деятельности «</w:t>
      </w:r>
      <w:r>
        <w:rPr>
          <w:rFonts w:ascii="Times New Roman" w:hAnsi="Times New Roman"/>
          <w:bCs/>
          <w:sz w:val="28"/>
          <w:szCs w:val="28"/>
        </w:rPr>
        <w:t>Автоматизация избирательных технологий</w:t>
      </w:r>
      <w:r>
        <w:rPr>
          <w:rFonts w:ascii="Times New Roman" w:hAnsi="Times New Roman"/>
          <w:sz w:val="28"/>
          <w:szCs w:val="28"/>
        </w:rPr>
        <w:t>»</w:t>
      </w:r>
      <w:r>
        <w:rPr>
          <w:rFonts w:ascii="Times New Roman" w:hAnsi="Times New Roman"/>
          <w:b/>
          <w:sz w:val="28"/>
          <w:szCs w:val="28"/>
        </w:rPr>
        <w:t xml:space="preserve"> по направлению профессиональной служебной деятельности «Подготовка и проведение выборов, референдумов»</w:t>
      </w:r>
    </w:p>
    <w:p w:rsidR="004D6FEA" w:rsidRDefault="004D6FEA" w:rsidP="004D6FEA">
      <w:pPr>
        <w:pStyle w:val="ae"/>
        <w:tabs>
          <w:tab w:val="left" w:pos="567"/>
          <w:tab w:val="left" w:pos="4953"/>
        </w:tabs>
        <w:spacing w:after="0" w:line="240" w:lineRule="auto"/>
        <w:ind w:left="0" w:firstLine="709"/>
        <w:rPr>
          <w:rFonts w:ascii="Times New Roman" w:hAnsi="Times New Roman"/>
          <w:b/>
          <w:sz w:val="28"/>
          <w:szCs w:val="28"/>
        </w:rPr>
      </w:pPr>
    </w:p>
    <w:p w:rsidR="004D6FEA" w:rsidRDefault="004D6FEA" w:rsidP="004D6FEA">
      <w:pPr>
        <w:pStyle w:val="ae"/>
        <w:numPr>
          <w:ilvl w:val="0"/>
          <w:numId w:val="4"/>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27 июля 2006 г. № 152-ФЗ «О персональных данных»;</w:t>
      </w:r>
    </w:p>
    <w:p w:rsidR="004D6FEA" w:rsidRDefault="004D6FEA" w:rsidP="004D6FEA">
      <w:pPr>
        <w:pStyle w:val="ae"/>
        <w:numPr>
          <w:ilvl w:val="0"/>
          <w:numId w:val="4"/>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6 апреля 2011 г. № 63-ФЗ «Об электронной подписи»;</w:t>
      </w:r>
    </w:p>
    <w:p w:rsidR="004D6FEA" w:rsidRDefault="004D6FEA" w:rsidP="004D6FEA">
      <w:pPr>
        <w:pStyle w:val="ae"/>
        <w:numPr>
          <w:ilvl w:val="0"/>
          <w:numId w:val="4"/>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(основные положения);</w:t>
      </w:r>
    </w:p>
    <w:p w:rsidR="004D6FEA" w:rsidRDefault="004D6FEA" w:rsidP="004D6FEA">
      <w:pPr>
        <w:pStyle w:val="ae"/>
        <w:numPr>
          <w:ilvl w:val="0"/>
          <w:numId w:val="4"/>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ЦИК России от 29 декабря 2009 г. №187/1312-5 «О положении об организации единого порядка использования, эксплуатации и развития Государственной автоматизированной системы Российской Федерации «Выборы» в избирательных комиссиях и комиссиях референдума»;</w:t>
      </w:r>
    </w:p>
    <w:p w:rsidR="004D6FEA" w:rsidRDefault="004D6FEA" w:rsidP="004D6FEA">
      <w:pPr>
        <w:pStyle w:val="ae"/>
        <w:numPr>
          <w:ilvl w:val="0"/>
          <w:numId w:val="4"/>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Постановление ЦИК России от 15 декабря 2010 г. № 231/1514-5 «Об Инструкции по делопроизводству в Центральной избирательной комиссии Российской Федерации»;</w:t>
      </w:r>
    </w:p>
    <w:p w:rsidR="004D6FEA" w:rsidRPr="00143575" w:rsidRDefault="004D6FEA" w:rsidP="004D6FEA">
      <w:pPr>
        <w:pStyle w:val="ae"/>
        <w:numPr>
          <w:ilvl w:val="0"/>
          <w:numId w:val="4"/>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Постановление ЦИК России от 23 марта 2011 г. № 252/1614-</w:t>
      </w:r>
      <w:r w:rsidRPr="00143575">
        <w:rPr>
          <w:rFonts w:ascii="Times New Roman" w:hAnsi="Times New Roman"/>
          <w:color w:val="000000"/>
          <w:sz w:val="28"/>
          <w:szCs w:val="28"/>
        </w:rPr>
        <w:t>5 «</w:t>
      </w:r>
      <w:hyperlink r:id="rId14" w:tgtFrame="_blank" w:history="1">
        <w:r w:rsidRPr="00143575">
          <w:rPr>
            <w:rStyle w:val="a3"/>
            <w:rFonts w:ascii="Times New Roman" w:hAnsi="Times New Roman"/>
            <w:color w:val="000000"/>
            <w:sz w:val="28"/>
            <w:szCs w:val="28"/>
            <w:u w:val="none"/>
          </w:rPr>
          <w:t>О Регламенте Центральной избирательной комиссии Российской Федерации</w:t>
        </w:r>
      </w:hyperlink>
      <w:r w:rsidRPr="00143575">
        <w:rPr>
          <w:rFonts w:ascii="Times New Roman" w:hAnsi="Times New Roman"/>
          <w:color w:val="000000"/>
          <w:sz w:val="28"/>
          <w:szCs w:val="28"/>
        </w:rPr>
        <w:t>»;</w:t>
      </w:r>
    </w:p>
    <w:p w:rsidR="004D6FEA" w:rsidRDefault="004D6FEA" w:rsidP="004D6FEA">
      <w:pPr>
        <w:pStyle w:val="ae"/>
        <w:numPr>
          <w:ilvl w:val="0"/>
          <w:numId w:val="4"/>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Распоряжение Председателя ЦИК России от 2 февраля 2010 г.  № 15-р «О Регламенте </w:t>
      </w:r>
      <w:proofErr w:type="gramStart"/>
      <w:r>
        <w:rPr>
          <w:rFonts w:ascii="Times New Roman" w:hAnsi="Times New Roman"/>
          <w:color w:val="000000"/>
          <w:sz w:val="28"/>
          <w:szCs w:val="28"/>
        </w:rPr>
        <w:t>использования информационных ресурсов комплекса средств автоматизации Центральной избирательной комиссии Российской Федерации</w:t>
      </w:r>
      <w:proofErr w:type="gramEnd"/>
      <w:r>
        <w:rPr>
          <w:rFonts w:ascii="Times New Roman" w:hAnsi="Times New Roman"/>
          <w:color w:val="000000"/>
          <w:sz w:val="28"/>
          <w:szCs w:val="28"/>
        </w:rPr>
        <w:t>»</w:t>
      </w:r>
    </w:p>
    <w:p w:rsidR="004D6FEA" w:rsidRDefault="004D6FEA" w:rsidP="004D6FEA">
      <w:pPr>
        <w:spacing w:after="0" w:line="240" w:lineRule="auto"/>
        <w:ind w:firstLine="601"/>
        <w:jc w:val="both"/>
        <w:rPr>
          <w:rFonts w:ascii="Times New Roman" w:hAnsi="Times New Roman"/>
          <w:color w:val="000000"/>
          <w:sz w:val="24"/>
          <w:szCs w:val="24"/>
        </w:rPr>
      </w:pPr>
    </w:p>
    <w:p w:rsidR="004D6FEA" w:rsidRDefault="004D6FEA" w:rsidP="004D6FEA">
      <w:pPr>
        <w:tabs>
          <w:tab w:val="left" w:pos="567"/>
          <w:tab w:val="left" w:pos="4953"/>
        </w:tabs>
        <w:spacing w:after="0" w:line="240" w:lineRule="auto"/>
        <w:jc w:val="both"/>
        <w:rPr>
          <w:rFonts w:ascii="Times New Roman" w:hAnsi="Times New Roman"/>
          <w:sz w:val="28"/>
          <w:szCs w:val="28"/>
        </w:rPr>
      </w:pPr>
      <w:r>
        <w:rPr>
          <w:rFonts w:ascii="Times New Roman" w:hAnsi="Times New Roman"/>
          <w:b/>
          <w:sz w:val="28"/>
          <w:szCs w:val="28"/>
        </w:rPr>
        <w:tab/>
        <w:t>2.Перечень нормативных правовых актов по специализации профессиональной служебной деятельности «</w:t>
      </w:r>
      <w:r>
        <w:rPr>
          <w:rFonts w:ascii="Times New Roman" w:hAnsi="Times New Roman"/>
          <w:sz w:val="28"/>
          <w:szCs w:val="28"/>
        </w:rPr>
        <w:t>В</w:t>
      </w:r>
      <w:r>
        <w:rPr>
          <w:rFonts w:ascii="Times New Roman" w:hAnsi="Times New Roman"/>
          <w:bCs/>
          <w:sz w:val="28"/>
          <w:szCs w:val="28"/>
        </w:rPr>
        <w:t>заимодействие с избирательными комиссиями по вопросам подготовки и проведения выборов</w:t>
      </w:r>
      <w:r>
        <w:rPr>
          <w:rFonts w:ascii="Times New Roman" w:hAnsi="Times New Roman"/>
          <w:sz w:val="28"/>
          <w:szCs w:val="28"/>
        </w:rPr>
        <w:t>»</w:t>
      </w:r>
      <w:r>
        <w:rPr>
          <w:rFonts w:ascii="Times New Roman" w:hAnsi="Times New Roman"/>
          <w:b/>
          <w:sz w:val="28"/>
          <w:szCs w:val="28"/>
        </w:rPr>
        <w:t xml:space="preserve"> по направлению профессиональной служебной деятельности </w:t>
      </w:r>
      <w:r>
        <w:rPr>
          <w:rFonts w:ascii="Times New Roman" w:hAnsi="Times New Roman"/>
          <w:sz w:val="28"/>
          <w:szCs w:val="28"/>
        </w:rPr>
        <w:t>«Подготовка и проведение выборов, референдумов».</w:t>
      </w:r>
    </w:p>
    <w:p w:rsidR="004D6FEA" w:rsidRDefault="004D6FEA" w:rsidP="004D6FEA">
      <w:pPr>
        <w:tabs>
          <w:tab w:val="left" w:pos="4953"/>
        </w:tabs>
        <w:spacing w:after="0" w:line="240" w:lineRule="auto"/>
        <w:jc w:val="both"/>
        <w:rPr>
          <w:rFonts w:ascii="Times New Roman" w:hAnsi="Times New Roman"/>
          <w:sz w:val="28"/>
          <w:szCs w:val="28"/>
        </w:rPr>
      </w:pPr>
    </w:p>
    <w:p w:rsidR="004D6FEA" w:rsidRDefault="004D6FEA" w:rsidP="004D6FEA">
      <w:pPr>
        <w:tabs>
          <w:tab w:val="left" w:pos="567"/>
          <w:tab w:val="left" w:pos="4953"/>
        </w:tabs>
        <w:spacing w:after="0" w:line="240" w:lineRule="auto"/>
        <w:jc w:val="both"/>
        <w:rPr>
          <w:rFonts w:ascii="Times New Roman" w:hAnsi="Times New Roman"/>
          <w:sz w:val="28"/>
          <w:szCs w:val="28"/>
        </w:rPr>
      </w:pPr>
      <w:r>
        <w:rPr>
          <w:rFonts w:ascii="Times New Roman" w:hAnsi="Times New Roman"/>
          <w:sz w:val="28"/>
          <w:szCs w:val="28"/>
        </w:rPr>
        <w:tab/>
        <w:t>2.1. Федеральный закон от 5 апреля 2013 г. № 44-ФЗ «О контрактной системе в сфере закупок товаров, работ, услуг для обеспечения государственных и муниципальных нужд» (основные положения).</w:t>
      </w:r>
    </w:p>
    <w:p w:rsidR="004D6FEA" w:rsidRDefault="004D6FEA" w:rsidP="004D6FEA">
      <w:pPr>
        <w:tabs>
          <w:tab w:val="left" w:pos="567"/>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ab/>
        <w:t>2.2. Постановление ЦИК России от 29 декабря 2009 г. № 187/1312-5 «О положении об организации единого порядка использования, эксплуатации и развития Государственной автоматизированной системы Российской Федерации «Выборы» в избирательных комиссиях и комиссиях референдума»;</w:t>
      </w:r>
    </w:p>
    <w:p w:rsidR="004D6FEA" w:rsidRDefault="004D6FEA" w:rsidP="004D6FEA">
      <w:pPr>
        <w:tabs>
          <w:tab w:val="left" w:pos="567"/>
          <w:tab w:val="left" w:pos="1418"/>
          <w:tab w:val="left" w:pos="1985"/>
        </w:tabs>
        <w:spacing w:after="0" w:line="240" w:lineRule="auto"/>
        <w:jc w:val="both"/>
        <w:rPr>
          <w:rFonts w:ascii="Times New Roman" w:hAnsi="Times New Roman"/>
          <w:sz w:val="28"/>
          <w:szCs w:val="28"/>
        </w:rPr>
      </w:pPr>
      <w:r>
        <w:rPr>
          <w:rFonts w:ascii="Times New Roman" w:hAnsi="Times New Roman"/>
          <w:color w:val="000000"/>
          <w:sz w:val="28"/>
          <w:szCs w:val="28"/>
        </w:rPr>
        <w:lastRenderedPageBreak/>
        <w:tab/>
        <w:t>2.3. Постановление ЦИК России от 15 декабря 2010 г. №231/1514-5 «Об Инструкции по делопроизводству в Центральной избирательной комиссии Российской Федерации»;</w:t>
      </w:r>
    </w:p>
    <w:p w:rsidR="004D6FEA" w:rsidRPr="00143575" w:rsidRDefault="004D6FEA" w:rsidP="004D6FEA">
      <w:pPr>
        <w:tabs>
          <w:tab w:val="left" w:pos="567"/>
          <w:tab w:val="left" w:pos="1418"/>
          <w:tab w:val="left" w:pos="1985"/>
        </w:tabs>
        <w:spacing w:after="0" w:line="240" w:lineRule="auto"/>
        <w:jc w:val="both"/>
        <w:rPr>
          <w:rFonts w:ascii="Times New Roman" w:hAnsi="Times New Roman"/>
          <w:sz w:val="28"/>
          <w:szCs w:val="28"/>
        </w:rPr>
      </w:pPr>
      <w:r>
        <w:rPr>
          <w:rFonts w:ascii="Times New Roman" w:hAnsi="Times New Roman"/>
          <w:color w:val="000000"/>
          <w:sz w:val="28"/>
          <w:szCs w:val="28"/>
        </w:rPr>
        <w:tab/>
        <w:t xml:space="preserve">2.4. Постановление ЦИК России от 23 марта 2011 г. № 252/1614-5 </w:t>
      </w:r>
      <w:r w:rsidRPr="00143575">
        <w:rPr>
          <w:rFonts w:ascii="Times New Roman" w:hAnsi="Times New Roman"/>
          <w:color w:val="000000"/>
          <w:sz w:val="28"/>
          <w:szCs w:val="28"/>
        </w:rPr>
        <w:t>«</w:t>
      </w:r>
      <w:hyperlink r:id="rId15" w:tgtFrame="_blank" w:history="1">
        <w:r w:rsidRPr="00143575">
          <w:rPr>
            <w:rStyle w:val="a3"/>
            <w:rFonts w:ascii="Times New Roman" w:hAnsi="Times New Roman"/>
            <w:color w:val="000000"/>
            <w:sz w:val="28"/>
            <w:szCs w:val="28"/>
            <w:u w:val="none"/>
          </w:rPr>
          <w:t>О Регламенте Центральной избирательной комиссии Российской Федерации</w:t>
        </w:r>
      </w:hyperlink>
      <w:r w:rsidRPr="00143575">
        <w:rPr>
          <w:rFonts w:ascii="Times New Roman" w:hAnsi="Times New Roman"/>
          <w:color w:val="000000"/>
          <w:sz w:val="28"/>
          <w:szCs w:val="28"/>
        </w:rPr>
        <w:t>»;</w:t>
      </w:r>
    </w:p>
    <w:p w:rsidR="004D6FEA" w:rsidRDefault="004D6FEA" w:rsidP="004D6FEA">
      <w:pPr>
        <w:tabs>
          <w:tab w:val="left" w:pos="567"/>
          <w:tab w:val="left" w:pos="1418"/>
          <w:tab w:val="left" w:pos="1985"/>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2.5. Распоряжение Председателя ЦИК России от 2 февраля 2010 г. № 15-р «О Регламенте </w:t>
      </w:r>
      <w:proofErr w:type="gramStart"/>
      <w:r>
        <w:rPr>
          <w:rFonts w:ascii="Times New Roman" w:hAnsi="Times New Roman"/>
          <w:color w:val="000000"/>
          <w:sz w:val="28"/>
          <w:szCs w:val="28"/>
        </w:rPr>
        <w:t>использования информационных ресурсов комплекса средств автоматизации Центральной избирательной комиссии Российской Федерации</w:t>
      </w:r>
      <w:proofErr w:type="gramEnd"/>
      <w:r>
        <w:rPr>
          <w:rFonts w:ascii="Times New Roman" w:hAnsi="Times New Roman"/>
          <w:color w:val="000000"/>
          <w:sz w:val="28"/>
          <w:szCs w:val="28"/>
        </w:rPr>
        <w:t>».</w:t>
      </w:r>
    </w:p>
    <w:p w:rsidR="004D6FEA" w:rsidRDefault="004D6FEA" w:rsidP="004D6FEA">
      <w:pPr>
        <w:tabs>
          <w:tab w:val="left" w:pos="567"/>
          <w:tab w:val="left" w:pos="4953"/>
        </w:tabs>
        <w:spacing w:after="0" w:line="240" w:lineRule="auto"/>
        <w:jc w:val="both"/>
        <w:rPr>
          <w:rFonts w:ascii="Times New Roman" w:hAnsi="Times New Roman"/>
          <w:sz w:val="28"/>
          <w:szCs w:val="28"/>
        </w:rPr>
      </w:pPr>
      <w:r>
        <w:rPr>
          <w:rFonts w:ascii="Times New Roman" w:hAnsi="Times New Roman"/>
          <w:sz w:val="28"/>
          <w:szCs w:val="28"/>
        </w:rPr>
        <w:tab/>
        <w:t>2.6. Нормативные правовые акты субъектов Российской Федерации, регулирующие вопросы организации избирательного процесса в субъекте Российской Федерации.</w:t>
      </w:r>
    </w:p>
    <w:p w:rsidR="004D6FEA" w:rsidRDefault="004D6FEA" w:rsidP="004D6FEA">
      <w:pPr>
        <w:tabs>
          <w:tab w:val="left" w:pos="567"/>
          <w:tab w:val="left" w:pos="4953"/>
        </w:tabs>
        <w:spacing w:after="0" w:line="240" w:lineRule="auto"/>
        <w:jc w:val="both"/>
        <w:rPr>
          <w:rFonts w:ascii="Times New Roman" w:hAnsi="Times New Roman"/>
          <w:sz w:val="28"/>
          <w:szCs w:val="28"/>
        </w:rPr>
      </w:pPr>
    </w:p>
    <w:p w:rsidR="004D6FEA" w:rsidRDefault="004D6FEA" w:rsidP="004D6FEA">
      <w:pPr>
        <w:pStyle w:val="Style5"/>
        <w:widowControl/>
        <w:spacing w:line="240" w:lineRule="auto"/>
        <w:ind w:firstLine="709"/>
        <w:rPr>
          <w:sz w:val="28"/>
          <w:szCs w:val="28"/>
        </w:rPr>
      </w:pPr>
      <w:r>
        <w:rPr>
          <w:b/>
          <w:sz w:val="28"/>
          <w:szCs w:val="28"/>
        </w:rPr>
        <w:t>3. Перечень нормативных правовых актов по специализации профессиональной служебной деятельности «</w:t>
      </w:r>
      <w:r>
        <w:rPr>
          <w:sz w:val="28"/>
          <w:szCs w:val="28"/>
        </w:rPr>
        <w:t>Организационное и методическое сопровождение Государственной системы регистрации (учета) избирателей, участников референдума в части формирования и использования Регистра избирателей, участников референдума «Выборы», общих мероприятий, проводимых ЦИК России»</w:t>
      </w:r>
      <w:r>
        <w:rPr>
          <w:b/>
          <w:sz w:val="28"/>
          <w:szCs w:val="28"/>
        </w:rPr>
        <w:t xml:space="preserve"> по направлению профессиональной служебной деятельности </w:t>
      </w:r>
      <w:r>
        <w:rPr>
          <w:sz w:val="28"/>
          <w:szCs w:val="28"/>
        </w:rPr>
        <w:t>«Подготовка и проведение выборов, референдумов».</w:t>
      </w:r>
    </w:p>
    <w:p w:rsidR="004D6FEA" w:rsidRDefault="004D6FEA" w:rsidP="004D6FEA">
      <w:pPr>
        <w:tabs>
          <w:tab w:val="left" w:pos="567"/>
          <w:tab w:val="left" w:pos="4953"/>
        </w:tabs>
        <w:spacing w:after="0" w:line="240" w:lineRule="auto"/>
        <w:jc w:val="both"/>
        <w:rPr>
          <w:rFonts w:ascii="Times New Roman" w:hAnsi="Times New Roman"/>
          <w:b/>
          <w:sz w:val="28"/>
          <w:szCs w:val="28"/>
        </w:rPr>
      </w:pPr>
    </w:p>
    <w:p w:rsidR="004D6FEA" w:rsidRDefault="004D6FEA" w:rsidP="004D6FEA">
      <w:pPr>
        <w:spacing w:after="0" w:line="240" w:lineRule="auto"/>
        <w:ind w:firstLine="601"/>
        <w:jc w:val="both"/>
        <w:rPr>
          <w:rFonts w:ascii="Times New Roman" w:hAnsi="Times New Roman"/>
          <w:sz w:val="28"/>
          <w:szCs w:val="28"/>
        </w:rPr>
      </w:pPr>
      <w:r>
        <w:rPr>
          <w:rFonts w:ascii="Times New Roman" w:hAnsi="Times New Roman"/>
          <w:color w:val="000000"/>
          <w:sz w:val="28"/>
          <w:szCs w:val="28"/>
        </w:rPr>
        <w:t>3.1. Федеральный закон от 6 апреля 2011 года № 63-ФЗ «Об электронной подписи»</w:t>
      </w:r>
      <w:r>
        <w:rPr>
          <w:rFonts w:ascii="Times New Roman" w:hAnsi="Times New Roman"/>
          <w:sz w:val="28"/>
          <w:szCs w:val="28"/>
        </w:rPr>
        <w:t>;</w:t>
      </w:r>
    </w:p>
    <w:p w:rsidR="004D6FEA" w:rsidRDefault="004D6FEA" w:rsidP="004D6FEA">
      <w:pPr>
        <w:spacing w:after="0" w:line="240" w:lineRule="auto"/>
        <w:ind w:firstLine="601"/>
        <w:jc w:val="both"/>
        <w:rPr>
          <w:rFonts w:ascii="Times New Roman" w:hAnsi="Times New Roman"/>
          <w:sz w:val="28"/>
          <w:szCs w:val="28"/>
        </w:rPr>
      </w:pPr>
      <w:r>
        <w:rPr>
          <w:rFonts w:ascii="Times New Roman" w:hAnsi="Times New Roman"/>
          <w:sz w:val="28"/>
          <w:szCs w:val="28"/>
        </w:rPr>
        <w:t>3.2. Трудовой кодекс Российской Федерации от 30 декабря 2001 года   № 197-ФЗ;</w:t>
      </w:r>
    </w:p>
    <w:p w:rsidR="004D6FEA" w:rsidRDefault="004D6FEA" w:rsidP="004D6FEA">
      <w:pPr>
        <w:spacing w:after="0" w:line="240" w:lineRule="auto"/>
        <w:ind w:firstLine="601"/>
        <w:jc w:val="both"/>
        <w:rPr>
          <w:rFonts w:ascii="Times New Roman" w:hAnsi="Times New Roman"/>
          <w:sz w:val="28"/>
          <w:szCs w:val="28"/>
        </w:rPr>
      </w:pPr>
      <w:r>
        <w:rPr>
          <w:rFonts w:ascii="Times New Roman" w:hAnsi="Times New Roman"/>
          <w:sz w:val="28"/>
          <w:szCs w:val="28"/>
        </w:rPr>
        <w:t>3.3. Постановление ЦИК России от 6 ноября 1997 года  134/973-</w:t>
      </w:r>
      <w:r>
        <w:rPr>
          <w:rFonts w:ascii="Times New Roman" w:hAnsi="Times New Roman"/>
          <w:sz w:val="28"/>
          <w:szCs w:val="28"/>
          <w:lang w:val="en-US"/>
        </w:rPr>
        <w:t>II</w:t>
      </w:r>
      <w:r>
        <w:rPr>
          <w:rFonts w:ascii="Times New Roman" w:hAnsi="Times New Roman"/>
          <w:sz w:val="28"/>
          <w:szCs w:val="28"/>
        </w:rPr>
        <w:t>«О положении о Государственной системе регистрации (учета) избирателей, участников референдума в Российской Федерации»;</w:t>
      </w:r>
    </w:p>
    <w:p w:rsidR="004D6FEA" w:rsidRDefault="004D6FEA" w:rsidP="004D6FEA">
      <w:pPr>
        <w:spacing w:after="0" w:line="240" w:lineRule="auto"/>
        <w:ind w:firstLine="601"/>
        <w:jc w:val="both"/>
        <w:rPr>
          <w:rFonts w:ascii="Times New Roman" w:hAnsi="Times New Roman"/>
          <w:color w:val="000000"/>
          <w:sz w:val="28"/>
          <w:szCs w:val="28"/>
        </w:rPr>
      </w:pPr>
      <w:r>
        <w:rPr>
          <w:rFonts w:ascii="Times New Roman" w:hAnsi="Times New Roman"/>
          <w:color w:val="000000"/>
          <w:sz w:val="28"/>
          <w:szCs w:val="28"/>
        </w:rPr>
        <w:t>3.4. Постановление ЦИК России от 15 декабря 2010 года №231/1514-5 «Об Инструкции по делопроизводству в Центральной избирательной комиссии Российской Федерации»;</w:t>
      </w:r>
    </w:p>
    <w:p w:rsidR="004D6FEA" w:rsidRPr="00143575" w:rsidRDefault="004D6FEA" w:rsidP="004D6FEA">
      <w:pPr>
        <w:spacing w:after="0" w:line="240" w:lineRule="auto"/>
        <w:ind w:firstLine="601"/>
        <w:jc w:val="both"/>
        <w:rPr>
          <w:rFonts w:ascii="Times New Roman" w:hAnsi="Times New Roman"/>
          <w:sz w:val="28"/>
          <w:szCs w:val="28"/>
        </w:rPr>
      </w:pPr>
      <w:r>
        <w:rPr>
          <w:rFonts w:ascii="Times New Roman" w:hAnsi="Times New Roman"/>
          <w:color w:val="000000"/>
          <w:sz w:val="28"/>
          <w:szCs w:val="28"/>
        </w:rPr>
        <w:t xml:space="preserve">3.5. Постановление ЦИК России от 23 марта 2011 года № 252/1614-5 </w:t>
      </w:r>
      <w:r w:rsidRPr="00143575">
        <w:rPr>
          <w:rFonts w:ascii="Times New Roman" w:hAnsi="Times New Roman"/>
          <w:color w:val="000000"/>
          <w:sz w:val="28"/>
          <w:szCs w:val="28"/>
        </w:rPr>
        <w:t>«</w:t>
      </w:r>
      <w:hyperlink r:id="rId16" w:tgtFrame="_blank" w:history="1">
        <w:r w:rsidRPr="00143575">
          <w:rPr>
            <w:rStyle w:val="a3"/>
            <w:rFonts w:ascii="Times New Roman" w:hAnsi="Times New Roman"/>
            <w:color w:val="000000"/>
            <w:sz w:val="28"/>
            <w:szCs w:val="28"/>
            <w:u w:val="none"/>
          </w:rPr>
          <w:t>О Регламенте Центральной избирательной комиссии Российской Федерации</w:t>
        </w:r>
      </w:hyperlink>
      <w:r w:rsidRPr="00143575">
        <w:rPr>
          <w:rFonts w:ascii="Times New Roman" w:hAnsi="Times New Roman"/>
          <w:color w:val="000000"/>
          <w:sz w:val="28"/>
          <w:szCs w:val="28"/>
        </w:rPr>
        <w:t>»;</w:t>
      </w:r>
    </w:p>
    <w:p w:rsidR="004D6FEA" w:rsidRPr="00143575" w:rsidRDefault="004D6FEA" w:rsidP="004D6FEA">
      <w:pPr>
        <w:spacing w:after="0" w:line="240" w:lineRule="auto"/>
        <w:ind w:firstLine="601"/>
        <w:jc w:val="both"/>
        <w:rPr>
          <w:rFonts w:ascii="Times New Roman" w:hAnsi="Times New Roman"/>
          <w:sz w:val="28"/>
          <w:szCs w:val="28"/>
        </w:rPr>
      </w:pPr>
      <w:r>
        <w:rPr>
          <w:rFonts w:ascii="Times New Roman" w:hAnsi="Times New Roman"/>
          <w:color w:val="000000"/>
          <w:sz w:val="28"/>
          <w:szCs w:val="28"/>
        </w:rPr>
        <w:t xml:space="preserve">3.6. Постановление ЦИК России от 14 июля 2011 года № </w:t>
      </w:r>
      <w:r>
        <w:rPr>
          <w:rFonts w:ascii="Times New Roman" w:hAnsi="Times New Roman"/>
          <w:sz w:val="28"/>
          <w:szCs w:val="28"/>
        </w:rPr>
        <w:t>20/216-6</w:t>
      </w:r>
      <w:r>
        <w:rPr>
          <w:rFonts w:ascii="Times New Roman" w:hAnsi="Times New Roman"/>
          <w:color w:val="000000"/>
          <w:sz w:val="28"/>
          <w:szCs w:val="28"/>
        </w:rPr>
        <w:t xml:space="preserve"> </w:t>
      </w:r>
      <w:r w:rsidRPr="00143575">
        <w:rPr>
          <w:rFonts w:ascii="Times New Roman" w:hAnsi="Times New Roman"/>
          <w:color w:val="000000"/>
          <w:sz w:val="28"/>
          <w:szCs w:val="28"/>
        </w:rPr>
        <w:t>«</w:t>
      </w:r>
      <w:hyperlink r:id="rId17" w:tgtFrame="_blank" w:history="1">
        <w:r w:rsidRPr="00143575">
          <w:rPr>
            <w:rStyle w:val="a3"/>
            <w:rFonts w:ascii="Times New Roman" w:hAnsi="Times New Roman"/>
            <w:bCs/>
            <w:color w:val="auto"/>
            <w:sz w:val="28"/>
            <w:szCs w:val="28"/>
            <w:u w:val="none"/>
          </w:rPr>
          <w:t>Об Инструкции о составлении, уточнении и использовании списков избирателей на выборах депутатов Государственной Думы Федерального Собрания Российской Федерации шестого созыва и на выборах Президента Российской Федерации</w:t>
        </w:r>
        <w:r w:rsidRPr="00143575">
          <w:rPr>
            <w:rStyle w:val="a3"/>
            <w:rFonts w:ascii="Times New Roman" w:hAnsi="Times New Roman"/>
            <w:color w:val="000000"/>
            <w:sz w:val="28"/>
            <w:szCs w:val="28"/>
            <w:u w:val="none"/>
          </w:rPr>
          <w:t>»</w:t>
        </w:r>
      </w:hyperlink>
      <w:r w:rsidRPr="00143575">
        <w:rPr>
          <w:rFonts w:ascii="Times New Roman" w:hAnsi="Times New Roman"/>
          <w:sz w:val="28"/>
          <w:szCs w:val="28"/>
        </w:rPr>
        <w:t>.</w:t>
      </w:r>
    </w:p>
    <w:p w:rsidR="004D6FEA" w:rsidRPr="00143575" w:rsidRDefault="004D6FEA" w:rsidP="004D6FEA">
      <w:pPr>
        <w:spacing w:after="0" w:line="240" w:lineRule="auto"/>
        <w:ind w:firstLine="601"/>
        <w:jc w:val="both"/>
        <w:rPr>
          <w:rFonts w:ascii="Times New Roman" w:hAnsi="Times New Roman"/>
          <w:sz w:val="28"/>
          <w:szCs w:val="28"/>
        </w:rPr>
      </w:pPr>
      <w:r w:rsidRPr="00143575">
        <w:rPr>
          <w:rFonts w:ascii="Times New Roman" w:hAnsi="Times New Roman"/>
          <w:color w:val="000000"/>
          <w:sz w:val="28"/>
          <w:szCs w:val="28"/>
        </w:rPr>
        <w:t>3.7. Постановление ЦИК России от 3 октября 2012 года № 143/1090-6 «</w:t>
      </w:r>
      <w:hyperlink r:id="rId18" w:tgtFrame="_blank" w:history="1">
        <w:r w:rsidRPr="00143575">
          <w:rPr>
            <w:rStyle w:val="a3"/>
            <w:rFonts w:ascii="Times New Roman" w:hAnsi="Times New Roman"/>
            <w:color w:val="000000"/>
            <w:sz w:val="28"/>
            <w:szCs w:val="28"/>
            <w:u w:val="none"/>
          </w:rPr>
          <w:t>Об утверждении Положения об Аппарате Центральной избирательной комиссии Российской Федерации</w:t>
        </w:r>
      </w:hyperlink>
      <w:r w:rsidRPr="00143575">
        <w:rPr>
          <w:rFonts w:ascii="Times New Roman" w:hAnsi="Times New Roman"/>
          <w:color w:val="000000"/>
          <w:sz w:val="28"/>
          <w:szCs w:val="28"/>
        </w:rPr>
        <w:t>»;</w:t>
      </w:r>
    </w:p>
    <w:p w:rsidR="004D6FEA" w:rsidRDefault="004D6FEA" w:rsidP="004D6FEA">
      <w:pPr>
        <w:spacing w:after="0" w:line="240" w:lineRule="auto"/>
        <w:ind w:firstLine="601"/>
        <w:jc w:val="both"/>
        <w:rPr>
          <w:rFonts w:ascii="Times New Roman" w:hAnsi="Times New Roman"/>
          <w:sz w:val="28"/>
          <w:szCs w:val="28"/>
        </w:rPr>
      </w:pPr>
      <w:r>
        <w:rPr>
          <w:rFonts w:ascii="Times New Roman" w:hAnsi="Times New Roman"/>
          <w:sz w:val="28"/>
          <w:szCs w:val="28"/>
        </w:rPr>
        <w:lastRenderedPageBreak/>
        <w:t>3.8. Постановление ЦИК России от 26 марта 2014 года № 233/1437-6 «О Регламенте использования подсистемы «Регистр избирателей, участников референдума» Государственной автоматизированной системы Российской Федерации «Выборы».</w:t>
      </w:r>
    </w:p>
    <w:p w:rsidR="004D6FEA" w:rsidRDefault="004D6FEA" w:rsidP="004D6FEA">
      <w:pPr>
        <w:spacing w:after="0" w:line="240" w:lineRule="auto"/>
        <w:ind w:firstLine="601"/>
        <w:jc w:val="both"/>
        <w:rPr>
          <w:rFonts w:ascii="Times New Roman" w:hAnsi="Times New Roman"/>
          <w:sz w:val="28"/>
          <w:szCs w:val="28"/>
        </w:rPr>
      </w:pPr>
    </w:p>
    <w:p w:rsidR="004D6FEA" w:rsidRDefault="004D6FEA" w:rsidP="00904FF6">
      <w:pPr>
        <w:tabs>
          <w:tab w:val="left" w:pos="0"/>
        </w:tabs>
        <w:spacing w:afterLines="8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b/>
          <w:sz w:val="28"/>
          <w:szCs w:val="28"/>
        </w:rPr>
        <w:t>4. Перечень нормативных правовых актов по специализации профессиональной служебной деятельности «</w:t>
      </w:r>
      <w:r>
        <w:rPr>
          <w:rFonts w:ascii="Times New Roman" w:hAnsi="Times New Roman"/>
          <w:sz w:val="28"/>
          <w:szCs w:val="28"/>
        </w:rPr>
        <w:t>Взаимодействие с Федеральным Собранием Российской Федерации, политическими партиями и иными общественными организациями»</w:t>
      </w:r>
      <w:r>
        <w:rPr>
          <w:rFonts w:ascii="Times New Roman" w:hAnsi="Times New Roman"/>
          <w:b/>
          <w:sz w:val="28"/>
          <w:szCs w:val="28"/>
        </w:rPr>
        <w:t xml:space="preserve"> по направлению профессиональной служебной деятельности </w:t>
      </w:r>
      <w:r>
        <w:rPr>
          <w:rFonts w:ascii="Times New Roman" w:hAnsi="Times New Roman"/>
          <w:sz w:val="28"/>
          <w:szCs w:val="28"/>
        </w:rPr>
        <w:t>«Подготовка и проведение выборов, референдумов».</w:t>
      </w:r>
    </w:p>
    <w:p w:rsidR="004D6FEA" w:rsidRDefault="004D6FEA" w:rsidP="004D6FEA">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4.1.</w:t>
      </w:r>
      <w:r>
        <w:rPr>
          <w:rFonts w:ascii="Times New Roman" w:hAnsi="Times New Roman"/>
          <w:sz w:val="28"/>
          <w:szCs w:val="28"/>
        </w:rPr>
        <w:t xml:space="preserve"> Федеральный закон от 19 мая 1995 г. № 82-ФЗ «Об общественных объединениях»;</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sz w:val="28"/>
          <w:szCs w:val="28"/>
        </w:rPr>
        <w:t>4.2.Федеральный закон от 27 июля 2006 г. № 152-ФЗ «О персональных данных»;</w:t>
      </w:r>
    </w:p>
    <w:p w:rsidR="004D6FEA" w:rsidRDefault="004D6FEA" w:rsidP="004D6FEA">
      <w:pPr>
        <w:spacing w:after="0" w:line="240" w:lineRule="auto"/>
        <w:ind w:firstLine="709"/>
        <w:jc w:val="both"/>
        <w:rPr>
          <w:rFonts w:ascii="Times New Roman" w:hAnsi="Times New Roman"/>
          <w:sz w:val="28"/>
          <w:szCs w:val="28"/>
        </w:rPr>
      </w:pPr>
      <w:r>
        <w:rPr>
          <w:rFonts w:ascii="Times New Roman" w:hAnsi="Times New Roman"/>
          <w:color w:val="000000"/>
          <w:sz w:val="28"/>
          <w:szCs w:val="28"/>
        </w:rPr>
        <w:t>4.3.Постановление ЦИК России от 15 декабря 2010 г. № 231/1514-5 «Об Инструкции по делопроизводству в Центральной избирательной комиссии Российской Федерации»;</w:t>
      </w:r>
    </w:p>
    <w:p w:rsidR="004D6FEA" w:rsidRPr="00C1758D" w:rsidRDefault="004D6FEA" w:rsidP="004D6FEA">
      <w:pPr>
        <w:tabs>
          <w:tab w:val="left" w:pos="567"/>
          <w:tab w:val="left" w:pos="1418"/>
          <w:tab w:val="left" w:pos="1985"/>
        </w:tabs>
        <w:spacing w:after="0" w:line="240" w:lineRule="auto"/>
        <w:jc w:val="both"/>
        <w:rPr>
          <w:rFonts w:ascii="Times New Roman" w:hAnsi="Times New Roman"/>
          <w:color w:val="000000"/>
          <w:sz w:val="28"/>
          <w:szCs w:val="28"/>
        </w:rPr>
      </w:pPr>
      <w:r>
        <w:rPr>
          <w:rFonts w:ascii="Times New Roman" w:hAnsi="Times New Roman"/>
          <w:sz w:val="28"/>
          <w:szCs w:val="28"/>
        </w:rPr>
        <w:tab/>
        <w:t>4</w:t>
      </w:r>
      <w:r w:rsidRPr="00C1758D">
        <w:rPr>
          <w:rFonts w:ascii="Times New Roman" w:hAnsi="Times New Roman"/>
          <w:sz w:val="28"/>
          <w:szCs w:val="28"/>
        </w:rPr>
        <w:t>.4.</w:t>
      </w:r>
      <w:r w:rsidRPr="00C1758D">
        <w:rPr>
          <w:rFonts w:ascii="Times New Roman" w:hAnsi="Times New Roman"/>
          <w:color w:val="000000"/>
          <w:sz w:val="28"/>
          <w:szCs w:val="28"/>
        </w:rPr>
        <w:t xml:space="preserve"> Постановление ЦИК России от 23 марта 2011 г. № 252/1614-5 «</w:t>
      </w:r>
      <w:hyperlink r:id="rId19" w:tgtFrame="_blank" w:history="1">
        <w:r w:rsidRPr="00C1758D">
          <w:rPr>
            <w:rStyle w:val="a3"/>
            <w:rFonts w:ascii="Times New Roman" w:hAnsi="Times New Roman"/>
            <w:color w:val="000000"/>
            <w:sz w:val="28"/>
            <w:szCs w:val="28"/>
            <w:u w:val="none"/>
          </w:rPr>
          <w:t>О Регламенте Центральной избирательной комиссии Российской Федерации</w:t>
        </w:r>
      </w:hyperlink>
      <w:r w:rsidRPr="00C1758D">
        <w:rPr>
          <w:rFonts w:ascii="Times New Roman" w:hAnsi="Times New Roman"/>
          <w:color w:val="000000"/>
          <w:sz w:val="28"/>
          <w:szCs w:val="28"/>
        </w:rPr>
        <w:t>»;</w:t>
      </w:r>
    </w:p>
    <w:p w:rsidR="004D6FEA" w:rsidRDefault="004D6FEA" w:rsidP="004D6FEA">
      <w:pPr>
        <w:tabs>
          <w:tab w:val="left" w:pos="9033"/>
        </w:tabs>
        <w:spacing w:after="0" w:line="240" w:lineRule="auto"/>
        <w:ind w:firstLine="709"/>
        <w:jc w:val="both"/>
        <w:rPr>
          <w:rFonts w:ascii="Times New Roman" w:hAnsi="Times New Roman"/>
          <w:bCs/>
          <w:sz w:val="28"/>
          <w:szCs w:val="28"/>
        </w:rPr>
      </w:pPr>
      <w:r w:rsidRPr="00C1758D">
        <w:rPr>
          <w:rFonts w:ascii="Times New Roman" w:hAnsi="Times New Roman"/>
          <w:bCs/>
          <w:sz w:val="28"/>
          <w:szCs w:val="28"/>
        </w:rPr>
        <w:t xml:space="preserve">4.5. </w:t>
      </w:r>
      <w:hyperlink r:id="rId20" w:history="1">
        <w:r w:rsidRPr="00C1758D">
          <w:rPr>
            <w:rStyle w:val="a3"/>
            <w:rFonts w:ascii="Times New Roman" w:hAnsi="Times New Roman"/>
            <w:bCs/>
            <w:color w:val="auto"/>
            <w:sz w:val="28"/>
            <w:szCs w:val="28"/>
            <w:u w:val="none"/>
          </w:rPr>
          <w:t>Распоряжение Председателя ЦИК России от 24 марта 2009 г.         № 45-р «О порядке доклада документов в Центральной избирательной комиссии Российской Федерации»</w:t>
        </w:r>
      </w:hyperlink>
      <w:r>
        <w:rPr>
          <w:rFonts w:ascii="Times New Roman" w:hAnsi="Times New Roman"/>
          <w:bCs/>
          <w:sz w:val="28"/>
          <w:szCs w:val="28"/>
        </w:rPr>
        <w:t>;</w:t>
      </w:r>
    </w:p>
    <w:p w:rsidR="004D6FEA" w:rsidRDefault="004D6FEA" w:rsidP="004D6FE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4.6. Распоряжение Председателя ЦИК России от 2 февраля 2010 г. № 15-р «О Регламенте </w:t>
      </w:r>
      <w:proofErr w:type="gramStart"/>
      <w:r>
        <w:rPr>
          <w:rFonts w:ascii="Times New Roman" w:hAnsi="Times New Roman"/>
          <w:color w:val="000000"/>
          <w:sz w:val="28"/>
          <w:szCs w:val="28"/>
        </w:rPr>
        <w:t>использования информационных ресурсов комплекса средств автоматизации Центральной избирательной комиссии Российской Федерации</w:t>
      </w:r>
      <w:proofErr w:type="gramEnd"/>
      <w:r>
        <w:rPr>
          <w:rFonts w:ascii="Times New Roman" w:hAnsi="Times New Roman"/>
          <w:color w:val="000000"/>
          <w:sz w:val="28"/>
          <w:szCs w:val="28"/>
        </w:rPr>
        <w:t>»;</w:t>
      </w:r>
    </w:p>
    <w:p w:rsidR="004D6FEA" w:rsidRDefault="004D6FEA" w:rsidP="004D6FEA">
      <w:pPr>
        <w:tabs>
          <w:tab w:val="left" w:pos="9033"/>
        </w:tabs>
        <w:spacing w:after="0" w:line="240" w:lineRule="auto"/>
        <w:ind w:firstLine="709"/>
        <w:jc w:val="both"/>
        <w:rPr>
          <w:rFonts w:ascii="Times New Roman" w:hAnsi="Times New Roman"/>
          <w:bCs/>
          <w:sz w:val="28"/>
          <w:szCs w:val="28"/>
        </w:rPr>
      </w:pPr>
    </w:p>
    <w:p w:rsidR="004D6FEA" w:rsidRDefault="004D6FEA" w:rsidP="004D6FEA">
      <w:pPr>
        <w:pStyle w:val="Normal1"/>
        <w:shd w:val="clear" w:color="auto" w:fill="FFFFFF"/>
        <w:tabs>
          <w:tab w:val="left" w:pos="1210"/>
        </w:tabs>
        <w:ind w:firstLine="737"/>
        <w:jc w:val="both"/>
        <w:rPr>
          <w:sz w:val="28"/>
          <w:szCs w:val="28"/>
        </w:rPr>
      </w:pPr>
      <w:r>
        <w:rPr>
          <w:b/>
          <w:sz w:val="28"/>
          <w:szCs w:val="28"/>
        </w:rPr>
        <w:t xml:space="preserve">5. Перечень нормативных правовых актов по специализации профессиональной служебной деятельности </w:t>
      </w:r>
      <w:r>
        <w:rPr>
          <w:b/>
          <w:sz w:val="24"/>
          <w:szCs w:val="24"/>
        </w:rPr>
        <w:t>«</w:t>
      </w:r>
      <w:r>
        <w:rPr>
          <w:sz w:val="28"/>
          <w:szCs w:val="28"/>
        </w:rPr>
        <w:t>Взаимодействие с федеральными органами исполнительной власти по вопросам обеспечения избирательных прав и права на участие в референдуме отдельных категорий граждан (военнослужащие, инвалиды и др.)»</w:t>
      </w:r>
      <w:r>
        <w:rPr>
          <w:b/>
          <w:sz w:val="28"/>
          <w:szCs w:val="28"/>
        </w:rPr>
        <w:t xml:space="preserve"> по направлению профессиональной служебной деятельности </w:t>
      </w:r>
      <w:r>
        <w:rPr>
          <w:sz w:val="28"/>
          <w:szCs w:val="28"/>
        </w:rPr>
        <w:t>«Подготовка и проведение выборов, референдумов».</w:t>
      </w:r>
    </w:p>
    <w:p w:rsidR="004D6FEA" w:rsidRDefault="004D6FEA" w:rsidP="004D6FEA">
      <w:pPr>
        <w:spacing w:after="0" w:line="240" w:lineRule="auto"/>
        <w:ind w:firstLine="851"/>
        <w:jc w:val="both"/>
        <w:rPr>
          <w:rFonts w:ascii="Times New Roman" w:hAnsi="Times New Roman"/>
          <w:sz w:val="28"/>
          <w:szCs w:val="28"/>
        </w:rPr>
      </w:pPr>
    </w:p>
    <w:p w:rsidR="004D6FEA" w:rsidRDefault="004D6FEA" w:rsidP="004D6FEA">
      <w:pPr>
        <w:spacing w:after="0" w:line="240" w:lineRule="auto"/>
        <w:ind w:firstLine="851"/>
        <w:jc w:val="both"/>
        <w:rPr>
          <w:rFonts w:ascii="Times New Roman" w:hAnsi="Times New Roman"/>
          <w:sz w:val="28"/>
          <w:szCs w:val="28"/>
        </w:rPr>
      </w:pPr>
      <w:r>
        <w:rPr>
          <w:rFonts w:ascii="Times New Roman" w:hAnsi="Times New Roman"/>
          <w:sz w:val="28"/>
          <w:szCs w:val="28"/>
        </w:rPr>
        <w:t xml:space="preserve">5.1.Федеральный закон </w:t>
      </w:r>
      <w:r>
        <w:rPr>
          <w:rFonts w:ascii="Times New Roman" w:hAnsi="Times New Roman"/>
          <w:color w:val="000000"/>
          <w:sz w:val="28"/>
          <w:szCs w:val="28"/>
        </w:rPr>
        <w:t>от 24 ноября 1995 г. № 181-ФЗ «О социальной защите инвалидов»</w:t>
      </w:r>
      <w:r w:rsidR="00C1758D">
        <w:rPr>
          <w:rFonts w:ascii="Times New Roman" w:hAnsi="Times New Roman"/>
          <w:color w:val="000000"/>
          <w:sz w:val="28"/>
          <w:szCs w:val="28"/>
        </w:rPr>
        <w:t>.</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color w:val="000000"/>
          <w:sz w:val="24"/>
          <w:szCs w:val="24"/>
        </w:rPr>
        <w:t>5.2.</w:t>
      </w:r>
      <w:r>
        <w:rPr>
          <w:rFonts w:ascii="Times New Roman" w:hAnsi="Times New Roman"/>
          <w:sz w:val="28"/>
          <w:szCs w:val="28"/>
        </w:rPr>
        <w:t xml:space="preserve"> Федеральный закон от 27 июля 2006 г. №</w:t>
      </w:r>
      <w:r w:rsidR="00C1758D">
        <w:rPr>
          <w:rFonts w:ascii="Times New Roman" w:hAnsi="Times New Roman"/>
          <w:sz w:val="28"/>
          <w:szCs w:val="28"/>
        </w:rPr>
        <w:t xml:space="preserve"> 152-ФЗ «О персональных данных».</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sz w:val="28"/>
          <w:szCs w:val="28"/>
        </w:rPr>
        <w:t>5.3. Указ Президента Российской Федерации от 21 мая 2012 г. № 636 «О структуре федеральных органов исполнительной власти».</w:t>
      </w:r>
    </w:p>
    <w:p w:rsidR="004D6FEA" w:rsidRDefault="004D6FEA" w:rsidP="004D6FE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5.4.Постановление ЦИК России от 15 декабря 2010 г. № 231/1514-5 «Об Инструкции по делопроизводству в Центральной избирательной</w:t>
      </w:r>
      <w:r w:rsidR="00C1758D">
        <w:rPr>
          <w:rFonts w:ascii="Times New Roman" w:hAnsi="Times New Roman"/>
          <w:color w:val="000000"/>
          <w:sz w:val="28"/>
          <w:szCs w:val="28"/>
        </w:rPr>
        <w:t xml:space="preserve"> комиссии Российской Федерации».</w:t>
      </w:r>
    </w:p>
    <w:p w:rsidR="004D6FEA" w:rsidRPr="00C1758D" w:rsidRDefault="004D6FEA" w:rsidP="004D6FEA">
      <w:pPr>
        <w:spacing w:after="0" w:line="240" w:lineRule="auto"/>
        <w:ind w:firstLine="708"/>
        <w:jc w:val="both"/>
        <w:rPr>
          <w:rFonts w:ascii="Times New Roman" w:hAnsi="Times New Roman"/>
          <w:sz w:val="28"/>
          <w:szCs w:val="28"/>
        </w:rPr>
      </w:pPr>
      <w:r w:rsidRPr="00C1758D">
        <w:rPr>
          <w:rFonts w:ascii="Times New Roman" w:hAnsi="Times New Roman"/>
          <w:sz w:val="28"/>
          <w:szCs w:val="28"/>
        </w:rPr>
        <w:t>5.5.</w:t>
      </w:r>
      <w:r w:rsidRPr="00C1758D">
        <w:rPr>
          <w:rFonts w:ascii="Times New Roman" w:hAnsi="Times New Roman"/>
          <w:color w:val="000000"/>
          <w:sz w:val="28"/>
          <w:szCs w:val="28"/>
        </w:rPr>
        <w:t xml:space="preserve"> Постановление ЦИК России от 23 марта 2011 г. № 252/1614-5 «</w:t>
      </w:r>
      <w:hyperlink r:id="rId21" w:tgtFrame="_blank" w:history="1">
        <w:r w:rsidRPr="00C1758D">
          <w:rPr>
            <w:rStyle w:val="a3"/>
            <w:rFonts w:ascii="Times New Roman" w:hAnsi="Times New Roman"/>
            <w:color w:val="000000"/>
            <w:sz w:val="28"/>
            <w:szCs w:val="28"/>
            <w:u w:val="none"/>
          </w:rPr>
          <w:t>О Регламенте Центральной избирательной комиссии Российской Федерации</w:t>
        </w:r>
      </w:hyperlink>
      <w:r w:rsidRPr="00C1758D">
        <w:rPr>
          <w:rFonts w:ascii="Times New Roman" w:hAnsi="Times New Roman"/>
          <w:color w:val="000000"/>
          <w:sz w:val="28"/>
          <w:szCs w:val="28"/>
        </w:rPr>
        <w:t>»</w:t>
      </w:r>
      <w:r w:rsidR="00C1758D" w:rsidRPr="00C1758D">
        <w:rPr>
          <w:rFonts w:ascii="Times New Roman" w:hAnsi="Times New Roman"/>
          <w:color w:val="000000"/>
          <w:sz w:val="28"/>
          <w:szCs w:val="28"/>
        </w:rPr>
        <w:t>.</w:t>
      </w:r>
    </w:p>
    <w:p w:rsidR="004D6FEA" w:rsidRPr="00C1758D" w:rsidRDefault="004D6FEA" w:rsidP="004D6FEA">
      <w:pPr>
        <w:spacing w:after="0" w:line="240" w:lineRule="auto"/>
        <w:ind w:firstLine="709"/>
        <w:jc w:val="both"/>
        <w:rPr>
          <w:rFonts w:ascii="Times New Roman" w:hAnsi="Times New Roman"/>
          <w:color w:val="000000"/>
          <w:sz w:val="28"/>
          <w:szCs w:val="28"/>
        </w:rPr>
      </w:pPr>
      <w:r w:rsidRPr="00C1758D">
        <w:rPr>
          <w:rFonts w:ascii="Times New Roman" w:hAnsi="Times New Roman"/>
          <w:color w:val="000000"/>
          <w:sz w:val="28"/>
          <w:szCs w:val="28"/>
        </w:rPr>
        <w:t>5.6. Постановление ЦИК России от 3 октября 2012 года № 143/1090-6 «</w:t>
      </w:r>
      <w:hyperlink r:id="rId22" w:tgtFrame="_blank" w:history="1">
        <w:r w:rsidRPr="00C1758D">
          <w:rPr>
            <w:rStyle w:val="a3"/>
            <w:rFonts w:ascii="Times New Roman" w:hAnsi="Times New Roman"/>
            <w:color w:val="000000"/>
            <w:sz w:val="28"/>
            <w:szCs w:val="28"/>
            <w:u w:val="none"/>
          </w:rPr>
          <w:t>Об утверждении Положения об Аппарате Центральной избирательной комиссии Российской Федерации</w:t>
        </w:r>
      </w:hyperlink>
      <w:r w:rsidRPr="00C1758D">
        <w:rPr>
          <w:rFonts w:ascii="Times New Roman" w:hAnsi="Times New Roman"/>
          <w:color w:val="000000"/>
          <w:sz w:val="28"/>
          <w:szCs w:val="28"/>
        </w:rPr>
        <w:t>»;</w:t>
      </w:r>
    </w:p>
    <w:p w:rsidR="004D6FEA" w:rsidRPr="00C1758D" w:rsidRDefault="004D6FEA" w:rsidP="004D6FEA">
      <w:pPr>
        <w:tabs>
          <w:tab w:val="left" w:pos="9033"/>
        </w:tabs>
        <w:spacing w:after="0" w:line="240" w:lineRule="auto"/>
        <w:ind w:firstLine="709"/>
        <w:jc w:val="both"/>
        <w:rPr>
          <w:rFonts w:ascii="Times New Roman" w:hAnsi="Times New Roman"/>
          <w:bCs/>
          <w:sz w:val="28"/>
          <w:szCs w:val="28"/>
        </w:rPr>
      </w:pPr>
      <w:r w:rsidRPr="00C1758D">
        <w:rPr>
          <w:rFonts w:ascii="Times New Roman" w:hAnsi="Times New Roman"/>
          <w:bCs/>
          <w:sz w:val="28"/>
          <w:szCs w:val="28"/>
        </w:rPr>
        <w:t xml:space="preserve">5.7. </w:t>
      </w:r>
      <w:hyperlink r:id="rId23" w:history="1">
        <w:r w:rsidRPr="00C1758D">
          <w:rPr>
            <w:rStyle w:val="a3"/>
            <w:rFonts w:ascii="Times New Roman" w:hAnsi="Times New Roman"/>
            <w:bCs/>
            <w:color w:val="auto"/>
            <w:sz w:val="28"/>
            <w:szCs w:val="28"/>
            <w:u w:val="none"/>
          </w:rPr>
          <w:t>Распоряжение Председателя ЦИК России от 24 марта 2009 г.         № 45-р «О порядке доклада документов в Центральной избирательной комиссии Российской Федерации»</w:t>
        </w:r>
      </w:hyperlink>
      <w:r w:rsidRPr="00C1758D">
        <w:rPr>
          <w:rFonts w:ascii="Times New Roman" w:hAnsi="Times New Roman"/>
          <w:bCs/>
          <w:sz w:val="28"/>
          <w:szCs w:val="28"/>
        </w:rPr>
        <w:t>;</w:t>
      </w:r>
    </w:p>
    <w:p w:rsidR="004D6FEA" w:rsidRDefault="004D6FEA" w:rsidP="004D6FE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5.8. Распоряжение Председателя ЦИК России от 2 февраля 2010 г. № 15-р «О Регламенте </w:t>
      </w:r>
      <w:proofErr w:type="gramStart"/>
      <w:r>
        <w:rPr>
          <w:rFonts w:ascii="Times New Roman" w:hAnsi="Times New Roman"/>
          <w:color w:val="000000"/>
          <w:sz w:val="28"/>
          <w:szCs w:val="28"/>
        </w:rPr>
        <w:t>использования информационных ресурсов комплекса средств автоматизации Центральной избирательной комиссии Российской Федерации</w:t>
      </w:r>
      <w:proofErr w:type="gramEnd"/>
      <w:r>
        <w:rPr>
          <w:rFonts w:ascii="Times New Roman" w:hAnsi="Times New Roman"/>
          <w:color w:val="000000"/>
          <w:sz w:val="28"/>
          <w:szCs w:val="28"/>
        </w:rPr>
        <w:t>».</w:t>
      </w:r>
    </w:p>
    <w:p w:rsidR="004D6FEA" w:rsidRDefault="004D6FEA" w:rsidP="004D6FEA">
      <w:pPr>
        <w:spacing w:after="0" w:line="240" w:lineRule="auto"/>
        <w:ind w:firstLine="709"/>
        <w:jc w:val="both"/>
        <w:rPr>
          <w:rFonts w:ascii="Times New Roman" w:hAnsi="Times New Roman"/>
          <w:color w:val="000000"/>
          <w:sz w:val="28"/>
          <w:szCs w:val="28"/>
        </w:rPr>
      </w:pPr>
    </w:p>
    <w:p w:rsidR="004D6FEA" w:rsidRDefault="004D6FEA" w:rsidP="004D6FEA">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4D6FEA" w:rsidRDefault="004D6FEA" w:rsidP="004D6FEA">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4D6FEA" w:rsidRDefault="004D6FEA" w:rsidP="004D6FEA">
      <w:pPr>
        <w:tabs>
          <w:tab w:val="left" w:pos="4953"/>
        </w:tabs>
        <w:spacing w:after="0" w:line="240" w:lineRule="auto"/>
        <w:jc w:val="center"/>
        <w:rPr>
          <w:rFonts w:ascii="Times New Roman" w:hAnsi="Times New Roman"/>
          <w:sz w:val="28"/>
          <w:szCs w:val="28"/>
        </w:rPr>
      </w:pPr>
      <w:r>
        <w:rPr>
          <w:rFonts w:ascii="Times New Roman" w:hAnsi="Times New Roman"/>
          <w:sz w:val="28"/>
          <w:szCs w:val="28"/>
        </w:rPr>
        <w:t>«Подготовка и проведение выборов, референдумов»</w:t>
      </w:r>
    </w:p>
    <w:p w:rsidR="004D6FEA" w:rsidRDefault="004D6FEA" w:rsidP="004D6FEA">
      <w:pPr>
        <w:tabs>
          <w:tab w:val="left" w:pos="4953"/>
        </w:tabs>
        <w:spacing w:after="0" w:line="240" w:lineRule="auto"/>
        <w:jc w:val="center"/>
        <w:rPr>
          <w:rFonts w:ascii="Times New Roman" w:hAnsi="Times New Roman"/>
          <w:sz w:val="28"/>
          <w:szCs w:val="28"/>
        </w:rPr>
      </w:pPr>
    </w:p>
    <w:p w:rsidR="004D6FEA" w:rsidRDefault="004D6FEA" w:rsidP="004D6FEA">
      <w:pPr>
        <w:tabs>
          <w:tab w:val="left" w:pos="4953"/>
        </w:tabs>
        <w:spacing w:after="0" w:line="240" w:lineRule="auto"/>
        <w:jc w:val="center"/>
        <w:rPr>
          <w:rFonts w:ascii="Times New Roman" w:hAnsi="Times New Roman"/>
          <w:sz w:val="28"/>
          <w:szCs w:val="28"/>
        </w:rPr>
      </w:pPr>
      <w:r>
        <w:rPr>
          <w:rFonts w:ascii="Times New Roman" w:hAnsi="Times New Roman"/>
          <w:sz w:val="28"/>
          <w:szCs w:val="28"/>
        </w:rPr>
        <w:t xml:space="preserve">Перечень ключевых профессиональных знаний по направлению профессиональной служебной деятельности: </w:t>
      </w:r>
    </w:p>
    <w:p w:rsidR="004D6FEA" w:rsidRDefault="004D6FEA" w:rsidP="004D6FEA">
      <w:pPr>
        <w:tabs>
          <w:tab w:val="left" w:pos="4953"/>
        </w:tabs>
        <w:spacing w:after="0" w:line="240" w:lineRule="auto"/>
        <w:jc w:val="center"/>
        <w:rPr>
          <w:rFonts w:ascii="Times New Roman" w:hAnsi="Times New Roman"/>
          <w:sz w:val="28"/>
          <w:szCs w:val="28"/>
        </w:rPr>
      </w:pPr>
      <w:r>
        <w:rPr>
          <w:rFonts w:ascii="Times New Roman" w:hAnsi="Times New Roman"/>
          <w:sz w:val="28"/>
          <w:szCs w:val="28"/>
        </w:rPr>
        <w:t>«Подготовка и проведение выборов, референдумов»</w:t>
      </w:r>
    </w:p>
    <w:p w:rsidR="004D6FEA" w:rsidRDefault="004D6FEA" w:rsidP="004D6FEA">
      <w:pPr>
        <w:tabs>
          <w:tab w:val="left" w:pos="4953"/>
        </w:tabs>
        <w:spacing w:after="0" w:line="240" w:lineRule="auto"/>
        <w:rPr>
          <w:rFonts w:ascii="Times New Roman" w:hAnsi="Times New Roman"/>
          <w:sz w:val="28"/>
          <w:szCs w:val="28"/>
        </w:rPr>
      </w:pPr>
    </w:p>
    <w:p w:rsidR="004D6FEA" w:rsidRDefault="004D6FEA" w:rsidP="004D6FEA">
      <w:pPr>
        <w:tabs>
          <w:tab w:val="left" w:pos="4953"/>
        </w:tabs>
        <w:spacing w:after="0" w:line="240" w:lineRule="auto"/>
        <w:jc w:val="both"/>
        <w:rPr>
          <w:rFonts w:ascii="Times New Roman" w:hAnsi="Times New Roman"/>
          <w:sz w:val="28"/>
          <w:szCs w:val="28"/>
        </w:rPr>
      </w:pPr>
      <w:r>
        <w:rPr>
          <w:rFonts w:ascii="Times New Roman" w:hAnsi="Times New Roman"/>
          <w:sz w:val="28"/>
          <w:szCs w:val="28"/>
        </w:rPr>
        <w:t>0.1. Гарантии избирательных прав и права участие в референдуме граждан Российской Федерации.</w:t>
      </w:r>
    </w:p>
    <w:p w:rsidR="004D6FEA" w:rsidRDefault="004D6FEA" w:rsidP="004D6FEA">
      <w:pPr>
        <w:tabs>
          <w:tab w:val="left" w:pos="4953"/>
        </w:tabs>
        <w:spacing w:after="0" w:line="240" w:lineRule="auto"/>
        <w:jc w:val="both"/>
        <w:rPr>
          <w:rFonts w:ascii="Times New Roman" w:hAnsi="Times New Roman"/>
          <w:sz w:val="28"/>
          <w:szCs w:val="28"/>
        </w:rPr>
      </w:pPr>
      <w:r>
        <w:rPr>
          <w:rFonts w:ascii="Times New Roman" w:hAnsi="Times New Roman"/>
          <w:sz w:val="28"/>
          <w:szCs w:val="28"/>
        </w:rPr>
        <w:t>0.2. Система и статус избирательных комиссий, комиссий референдума.</w:t>
      </w:r>
    </w:p>
    <w:p w:rsidR="004D6FEA" w:rsidRDefault="004D6FEA" w:rsidP="004D6FEA">
      <w:pPr>
        <w:tabs>
          <w:tab w:val="left" w:pos="4953"/>
        </w:tabs>
        <w:spacing w:after="0" w:line="240" w:lineRule="auto"/>
        <w:jc w:val="both"/>
        <w:rPr>
          <w:rFonts w:ascii="Times New Roman" w:hAnsi="Times New Roman"/>
          <w:sz w:val="28"/>
          <w:szCs w:val="28"/>
        </w:rPr>
      </w:pPr>
      <w:r>
        <w:rPr>
          <w:rFonts w:ascii="Times New Roman" w:hAnsi="Times New Roman"/>
          <w:sz w:val="28"/>
          <w:szCs w:val="28"/>
        </w:rPr>
        <w:t>0.3. Этапы избирательной кампании.</w:t>
      </w:r>
    </w:p>
    <w:p w:rsidR="004D6FEA" w:rsidRDefault="004D6FEA" w:rsidP="004D6FEA">
      <w:pPr>
        <w:tabs>
          <w:tab w:val="left" w:pos="4953"/>
        </w:tabs>
        <w:spacing w:after="0" w:line="240" w:lineRule="auto"/>
        <w:jc w:val="both"/>
        <w:rPr>
          <w:rFonts w:ascii="Times New Roman" w:hAnsi="Times New Roman"/>
          <w:sz w:val="28"/>
          <w:szCs w:val="28"/>
        </w:rPr>
      </w:pPr>
      <w:r>
        <w:rPr>
          <w:rFonts w:ascii="Times New Roman" w:hAnsi="Times New Roman"/>
          <w:sz w:val="28"/>
          <w:szCs w:val="28"/>
        </w:rPr>
        <w:t>0.4. Понятие и задачи Государственной автоматизированной системы Российской Федерации «Выборы».</w:t>
      </w:r>
    </w:p>
    <w:p w:rsidR="004D6FEA" w:rsidRDefault="004D6FEA" w:rsidP="004D6FEA">
      <w:pPr>
        <w:tabs>
          <w:tab w:val="left" w:pos="4953"/>
        </w:tabs>
        <w:spacing w:after="0" w:line="240" w:lineRule="auto"/>
        <w:jc w:val="both"/>
        <w:rPr>
          <w:rFonts w:ascii="Times New Roman" w:hAnsi="Times New Roman"/>
          <w:sz w:val="28"/>
          <w:szCs w:val="28"/>
        </w:rPr>
      </w:pPr>
      <w:r>
        <w:rPr>
          <w:rFonts w:ascii="Times New Roman" w:hAnsi="Times New Roman"/>
          <w:sz w:val="28"/>
          <w:szCs w:val="28"/>
        </w:rPr>
        <w:t>0.5. Понятие избирательной системы, виды избирательных систем.</w:t>
      </w:r>
    </w:p>
    <w:p w:rsidR="004D6FEA" w:rsidRDefault="004D6FEA" w:rsidP="004D6FEA">
      <w:pPr>
        <w:tabs>
          <w:tab w:val="left" w:pos="4953"/>
        </w:tabs>
        <w:spacing w:after="0" w:line="240" w:lineRule="auto"/>
        <w:jc w:val="both"/>
        <w:rPr>
          <w:rFonts w:ascii="Times New Roman" w:hAnsi="Times New Roman"/>
          <w:sz w:val="28"/>
          <w:szCs w:val="28"/>
        </w:rPr>
      </w:pPr>
    </w:p>
    <w:p w:rsidR="004D6FEA" w:rsidRDefault="00C1758D" w:rsidP="004D6FEA">
      <w:pPr>
        <w:tabs>
          <w:tab w:val="left" w:pos="4953"/>
        </w:tabs>
        <w:spacing w:after="0" w:line="240" w:lineRule="auto"/>
        <w:jc w:val="both"/>
        <w:rPr>
          <w:rFonts w:ascii="Times New Roman" w:hAnsi="Times New Roman"/>
          <w:sz w:val="28"/>
          <w:szCs w:val="28"/>
        </w:rPr>
      </w:pPr>
      <w:r>
        <w:rPr>
          <w:rFonts w:ascii="Times New Roman" w:hAnsi="Times New Roman"/>
          <w:sz w:val="28"/>
          <w:szCs w:val="28"/>
        </w:rPr>
        <w:t xml:space="preserve">         </w:t>
      </w:r>
      <w:r w:rsidR="004D6FEA">
        <w:rPr>
          <w:rFonts w:ascii="Times New Roman" w:hAnsi="Times New Roman"/>
          <w:sz w:val="28"/>
          <w:szCs w:val="28"/>
        </w:rPr>
        <w:t xml:space="preserve">1. </w:t>
      </w:r>
      <w:r w:rsidR="004D6FEA">
        <w:rPr>
          <w:rFonts w:ascii="Times New Roman" w:hAnsi="Times New Roman"/>
          <w:b/>
          <w:sz w:val="28"/>
          <w:szCs w:val="28"/>
        </w:rPr>
        <w:t>Перечень профессиональных знаний по специализации профессиональной служебной деятельности</w:t>
      </w:r>
      <w:r w:rsidR="004D6FEA">
        <w:rPr>
          <w:rFonts w:ascii="Times New Roman" w:hAnsi="Times New Roman"/>
          <w:sz w:val="28"/>
          <w:szCs w:val="28"/>
        </w:rPr>
        <w:t xml:space="preserve"> «</w:t>
      </w:r>
      <w:r w:rsidR="004D6FEA">
        <w:rPr>
          <w:rFonts w:ascii="Times New Roman" w:hAnsi="Times New Roman"/>
          <w:bCs/>
          <w:sz w:val="28"/>
          <w:szCs w:val="28"/>
        </w:rPr>
        <w:t>Автоматизация избирательных технологий</w:t>
      </w:r>
      <w:r w:rsidR="004D6FEA">
        <w:rPr>
          <w:rFonts w:ascii="Times New Roman" w:hAnsi="Times New Roman"/>
          <w:sz w:val="28"/>
          <w:szCs w:val="28"/>
        </w:rPr>
        <w:t xml:space="preserve">» </w:t>
      </w:r>
      <w:r w:rsidR="004D6FEA">
        <w:rPr>
          <w:rFonts w:ascii="Times New Roman" w:hAnsi="Times New Roman"/>
          <w:b/>
          <w:sz w:val="28"/>
          <w:szCs w:val="28"/>
        </w:rPr>
        <w:t>по направлению профессиональной служебной деятельности</w:t>
      </w:r>
      <w:r w:rsidR="004D6FEA">
        <w:rPr>
          <w:rFonts w:ascii="Times New Roman" w:hAnsi="Times New Roman"/>
          <w:sz w:val="28"/>
          <w:szCs w:val="28"/>
        </w:rPr>
        <w:t xml:space="preserve"> «Подготовка и проведение выборов, референдумов»</w:t>
      </w:r>
    </w:p>
    <w:p w:rsidR="004D6FEA" w:rsidRDefault="004D6FEA" w:rsidP="004D6FEA">
      <w:pPr>
        <w:tabs>
          <w:tab w:val="left" w:pos="4953"/>
        </w:tabs>
        <w:spacing w:after="0" w:line="240" w:lineRule="auto"/>
        <w:jc w:val="center"/>
        <w:rPr>
          <w:rFonts w:ascii="Times New Roman" w:hAnsi="Times New Roman"/>
          <w:sz w:val="28"/>
          <w:szCs w:val="28"/>
        </w:rPr>
      </w:pPr>
    </w:p>
    <w:p w:rsidR="004D6FEA" w:rsidRDefault="004D6FEA" w:rsidP="00C1758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 Информационно-аналитические системы, обеспечивающие сбор, обработку, хранение и анализ данных в </w:t>
      </w:r>
      <w:proofErr w:type="gramStart"/>
      <w:r>
        <w:rPr>
          <w:rFonts w:ascii="Times New Roman" w:hAnsi="Times New Roman"/>
          <w:sz w:val="28"/>
          <w:szCs w:val="28"/>
          <w:lang w:eastAsia="ru-RU"/>
        </w:rPr>
        <w:t>избирательном</w:t>
      </w:r>
      <w:proofErr w:type="gramEnd"/>
      <w:r>
        <w:rPr>
          <w:rFonts w:ascii="Times New Roman" w:hAnsi="Times New Roman"/>
          <w:sz w:val="28"/>
          <w:szCs w:val="28"/>
          <w:lang w:eastAsia="ru-RU"/>
        </w:rPr>
        <w:t xml:space="preserve"> системе Российской Федерации. </w:t>
      </w:r>
    </w:p>
    <w:p w:rsidR="004D6FEA" w:rsidRDefault="004D6FEA" w:rsidP="00C1758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Порядок обеспечения безопасности информации в ГАС «Выборы».</w:t>
      </w:r>
    </w:p>
    <w:p w:rsidR="004D6FEA" w:rsidRDefault="004D6FEA" w:rsidP="00C1758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Системы межведомственного взаимодействия, а также взаимодействие ГАС «Выборы» с информационными системами.</w:t>
      </w:r>
    </w:p>
    <w:p w:rsidR="004D6FEA" w:rsidRDefault="004D6FEA" w:rsidP="00C1758D">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Правовой статус и основные функции </w:t>
      </w:r>
      <w:r>
        <w:rPr>
          <w:rFonts w:ascii="Times New Roman" w:hAnsi="Times New Roman"/>
          <w:color w:val="000000"/>
          <w:sz w:val="28"/>
          <w:szCs w:val="28"/>
        </w:rPr>
        <w:t xml:space="preserve">федерального государственного </w:t>
      </w:r>
      <w:r>
        <w:rPr>
          <w:rFonts w:ascii="Times New Roman" w:hAnsi="Times New Roman"/>
          <w:sz w:val="28"/>
          <w:szCs w:val="28"/>
        </w:rPr>
        <w:t xml:space="preserve">казенного учреждения «Федеральный центр информатизации при Центральной избирательной комиссии </w:t>
      </w:r>
      <w:r>
        <w:rPr>
          <w:rFonts w:ascii="Times New Roman" w:hAnsi="Times New Roman"/>
          <w:color w:val="000000"/>
          <w:sz w:val="28"/>
          <w:szCs w:val="28"/>
        </w:rPr>
        <w:t>Российской Федерации»</w:t>
      </w:r>
      <w:r>
        <w:rPr>
          <w:rFonts w:ascii="Times New Roman" w:hAnsi="Times New Roman"/>
          <w:sz w:val="28"/>
          <w:szCs w:val="28"/>
        </w:rPr>
        <w:t>.</w:t>
      </w:r>
    </w:p>
    <w:p w:rsidR="004D6FEA" w:rsidRDefault="004D6FEA" w:rsidP="00C1758D">
      <w:pPr>
        <w:spacing w:after="0" w:line="240" w:lineRule="auto"/>
        <w:ind w:firstLine="708"/>
        <w:jc w:val="both"/>
        <w:rPr>
          <w:rFonts w:ascii="Times New Roman" w:hAnsi="Times New Roman"/>
          <w:sz w:val="28"/>
          <w:szCs w:val="28"/>
        </w:rPr>
      </w:pPr>
      <w:r>
        <w:rPr>
          <w:rFonts w:ascii="Times New Roman" w:hAnsi="Times New Roman"/>
          <w:sz w:val="28"/>
          <w:szCs w:val="28"/>
        </w:rPr>
        <w:t>1.5. Использование автоматизированных систем, средств автоматизации, технических средств подсчета голосов и электронного голосования в избирательной системе Российской Федерации.</w:t>
      </w:r>
    </w:p>
    <w:p w:rsidR="00B41F1E" w:rsidRDefault="00B41F1E" w:rsidP="00C1758D">
      <w:pPr>
        <w:spacing w:after="0" w:line="240" w:lineRule="auto"/>
        <w:ind w:firstLine="708"/>
        <w:jc w:val="both"/>
        <w:rPr>
          <w:rFonts w:ascii="Times New Roman" w:hAnsi="Times New Roman"/>
          <w:sz w:val="28"/>
          <w:szCs w:val="28"/>
        </w:rPr>
      </w:pPr>
    </w:p>
    <w:p w:rsidR="00B41F1E" w:rsidRPr="00B41F1E" w:rsidRDefault="00B41F1E" w:rsidP="00C1758D">
      <w:pPr>
        <w:spacing w:after="0" w:line="240" w:lineRule="auto"/>
        <w:ind w:firstLine="708"/>
        <w:jc w:val="both"/>
        <w:rPr>
          <w:rFonts w:ascii="Times New Roman" w:hAnsi="Times New Roman"/>
          <w:sz w:val="28"/>
          <w:szCs w:val="28"/>
        </w:rPr>
      </w:pPr>
      <w:r w:rsidRPr="00B41F1E">
        <w:rPr>
          <w:rFonts w:ascii="Times New Roman" w:hAnsi="Times New Roman"/>
          <w:sz w:val="28"/>
          <w:szCs w:val="28"/>
        </w:rPr>
        <w:t>1.6.Знания назначения, структуры, основных подсистем и задач Государственной автоматизированной системы «Выборы» (далее – ГАС «Выборы), автоматизированных избирательных технологий, применяемых в избирательной системе Российской Федерации.</w:t>
      </w:r>
    </w:p>
    <w:p w:rsidR="004D6FEA" w:rsidRPr="00B41F1E" w:rsidRDefault="004D6FEA" w:rsidP="004D6FEA">
      <w:pPr>
        <w:autoSpaceDE w:val="0"/>
        <w:autoSpaceDN w:val="0"/>
        <w:adjustRightInd w:val="0"/>
        <w:spacing w:after="0" w:line="240" w:lineRule="auto"/>
        <w:jc w:val="both"/>
        <w:rPr>
          <w:rFonts w:ascii="Times New Roman" w:hAnsi="Times New Roman"/>
          <w:sz w:val="28"/>
          <w:szCs w:val="28"/>
          <w:lang w:eastAsia="ru-RU"/>
        </w:rPr>
      </w:pPr>
    </w:p>
    <w:p w:rsidR="00B41F1E" w:rsidRPr="00B41F1E" w:rsidRDefault="00B41F1E" w:rsidP="00B41F1E">
      <w:pPr>
        <w:pStyle w:val="ac"/>
        <w:ind w:firstLine="709"/>
      </w:pPr>
      <w:r w:rsidRPr="00B41F1E">
        <w:lastRenderedPageBreak/>
        <w:t>1.7. Знания эксплуатируемых в избирательной системе Российской Федерации автоматизированных систем и технологий и их предназначения</w:t>
      </w:r>
      <w:proofErr w:type="gramStart"/>
      <w:r w:rsidRPr="00B41F1E">
        <w:t>.</w:t>
      </w:r>
      <w:proofErr w:type="gramEnd"/>
      <w:r w:rsidRPr="00B41F1E">
        <w:t xml:space="preserve"> </w:t>
      </w:r>
      <w:proofErr w:type="gramStart"/>
      <w:r w:rsidRPr="00B41F1E">
        <w:t>в</w:t>
      </w:r>
      <w:proofErr w:type="gramEnd"/>
      <w:r w:rsidRPr="00B41F1E">
        <w:t>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B41F1E" w:rsidRPr="00B41F1E" w:rsidRDefault="00B41F1E" w:rsidP="00B41F1E">
      <w:pPr>
        <w:pStyle w:val="ac"/>
        <w:ind w:firstLine="709"/>
      </w:pPr>
    </w:p>
    <w:p w:rsidR="00B41F1E" w:rsidRPr="00B41F1E" w:rsidRDefault="00B41F1E" w:rsidP="00B41F1E">
      <w:pPr>
        <w:pStyle w:val="ac"/>
        <w:ind w:firstLine="709"/>
        <w:rPr>
          <w:strike/>
        </w:rPr>
      </w:pPr>
      <w:r w:rsidRPr="00B41F1E">
        <w:t>1.8. Знания аппаратного и программного обеспечения в государственных органах, основ делопроизводства, практики применения автоматизированных избирательных технологий при подготовке и проведении выборов в Российской Федерации.</w:t>
      </w:r>
    </w:p>
    <w:p w:rsidR="00B41F1E" w:rsidRPr="00B41F1E" w:rsidRDefault="00B41F1E" w:rsidP="004D6FEA">
      <w:pPr>
        <w:autoSpaceDE w:val="0"/>
        <w:autoSpaceDN w:val="0"/>
        <w:adjustRightInd w:val="0"/>
        <w:spacing w:after="0" w:line="240" w:lineRule="auto"/>
        <w:jc w:val="both"/>
        <w:rPr>
          <w:rFonts w:ascii="Times New Roman" w:hAnsi="Times New Roman"/>
          <w:sz w:val="28"/>
          <w:szCs w:val="28"/>
          <w:lang w:eastAsia="ru-RU"/>
        </w:rPr>
      </w:pPr>
    </w:p>
    <w:p w:rsidR="004D6FEA" w:rsidRDefault="004D6FEA" w:rsidP="004D6FE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Перечень профессиональных знаний по специализации профессиональной служебной деятельности</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В</w:t>
      </w:r>
      <w:r>
        <w:rPr>
          <w:rFonts w:ascii="Times New Roman" w:hAnsi="Times New Roman"/>
          <w:bCs/>
          <w:sz w:val="28"/>
          <w:szCs w:val="28"/>
        </w:rPr>
        <w:t>заимодействие с избирательными комиссиями по вопросам подготовки и проведения выборов</w:t>
      </w:r>
      <w:r>
        <w:rPr>
          <w:rFonts w:ascii="Times New Roman" w:hAnsi="Times New Roman"/>
          <w:sz w:val="28"/>
          <w:szCs w:val="28"/>
        </w:rPr>
        <w:t>»</w:t>
      </w:r>
      <w:r>
        <w:rPr>
          <w:rFonts w:ascii="Times New Roman" w:hAnsi="Times New Roman"/>
          <w:b/>
          <w:sz w:val="28"/>
          <w:szCs w:val="28"/>
        </w:rPr>
        <w:t xml:space="preserve"> по направлению профессиональной служебной деятельности</w:t>
      </w:r>
      <w:r>
        <w:rPr>
          <w:rFonts w:ascii="Times New Roman" w:hAnsi="Times New Roman"/>
          <w:sz w:val="28"/>
          <w:szCs w:val="28"/>
        </w:rPr>
        <w:t xml:space="preserve"> «Подготовка и проведение выборов, референдумов»</w:t>
      </w:r>
    </w:p>
    <w:p w:rsidR="004D6FEA" w:rsidRDefault="004D6FEA" w:rsidP="004D6FEA">
      <w:pPr>
        <w:tabs>
          <w:tab w:val="left" w:pos="4953"/>
        </w:tabs>
        <w:spacing w:after="0" w:line="240" w:lineRule="auto"/>
        <w:jc w:val="both"/>
        <w:rPr>
          <w:rFonts w:ascii="Times New Roman" w:hAnsi="Times New Roman"/>
          <w:b/>
          <w:bCs/>
          <w:sz w:val="28"/>
          <w:szCs w:val="28"/>
        </w:rPr>
      </w:pPr>
    </w:p>
    <w:p w:rsidR="004D6FEA" w:rsidRDefault="004D6FEA" w:rsidP="004D6FE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 Порядок формирования и организации деятельности избирательных комиссий Российской Федерации;</w:t>
      </w:r>
    </w:p>
    <w:p w:rsidR="004D6FEA" w:rsidRDefault="004D6FEA" w:rsidP="004D6FE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2.2. Порядок организации и проведения выборов и референдумов;</w:t>
      </w: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2.3. Полномочия и порядок участия федеральных органов государственной власти, </w:t>
      </w:r>
      <w:r>
        <w:rPr>
          <w:rFonts w:ascii="Times New Roman" w:hAnsi="Times New Roman"/>
          <w:color w:val="000000"/>
          <w:sz w:val="28"/>
          <w:szCs w:val="28"/>
        </w:rPr>
        <w:t>органов государственной власти субъектов Российской Федерации, органов местного самоуправления, а также иных организаций в избирательном (</w:t>
      </w:r>
      <w:proofErr w:type="spellStart"/>
      <w:r>
        <w:rPr>
          <w:rFonts w:ascii="Times New Roman" w:hAnsi="Times New Roman"/>
          <w:color w:val="000000"/>
          <w:sz w:val="28"/>
          <w:szCs w:val="28"/>
        </w:rPr>
        <w:t>референдумном</w:t>
      </w:r>
      <w:proofErr w:type="spellEnd"/>
      <w:r>
        <w:rPr>
          <w:rFonts w:ascii="Times New Roman" w:hAnsi="Times New Roman"/>
          <w:color w:val="000000"/>
          <w:sz w:val="28"/>
          <w:szCs w:val="28"/>
        </w:rPr>
        <w:t>) процессе.</w:t>
      </w: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2.4. Порядок замещения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D6FEA" w:rsidRDefault="004D6FEA" w:rsidP="00C1758D">
      <w:pPr>
        <w:spacing w:after="0"/>
        <w:ind w:firstLine="708"/>
        <w:jc w:val="both"/>
        <w:rPr>
          <w:rFonts w:ascii="Times New Roman" w:hAnsi="Times New Roman"/>
          <w:color w:val="000000"/>
          <w:sz w:val="28"/>
          <w:szCs w:val="28"/>
        </w:rPr>
      </w:pPr>
      <w:r>
        <w:rPr>
          <w:rFonts w:ascii="Times New Roman" w:hAnsi="Times New Roman"/>
          <w:sz w:val="28"/>
          <w:szCs w:val="28"/>
        </w:rPr>
        <w:t xml:space="preserve">2.5. Уставы федерального казенного учреждения «Российский центр обучения избирательным технологиям при Центральной избирательной комиссии </w:t>
      </w:r>
      <w:r>
        <w:rPr>
          <w:rFonts w:ascii="Times New Roman" w:hAnsi="Times New Roman"/>
          <w:color w:val="000000"/>
          <w:sz w:val="28"/>
          <w:szCs w:val="28"/>
        </w:rPr>
        <w:t xml:space="preserve">Российской Федерации» и федерального государственного </w:t>
      </w:r>
      <w:r>
        <w:rPr>
          <w:rFonts w:ascii="Times New Roman" w:hAnsi="Times New Roman"/>
          <w:sz w:val="28"/>
          <w:szCs w:val="28"/>
        </w:rPr>
        <w:t xml:space="preserve">казенного учреждения «Федеральный центр информатизации при Центральной избирательной комиссии </w:t>
      </w:r>
      <w:r>
        <w:rPr>
          <w:rFonts w:ascii="Times New Roman" w:hAnsi="Times New Roman"/>
          <w:color w:val="000000"/>
          <w:sz w:val="28"/>
          <w:szCs w:val="28"/>
        </w:rPr>
        <w:t xml:space="preserve">Российской Федерации». </w:t>
      </w:r>
    </w:p>
    <w:p w:rsidR="00C1758D" w:rsidRDefault="00C1758D" w:rsidP="00C1758D">
      <w:pPr>
        <w:spacing w:after="0"/>
        <w:ind w:firstLine="708"/>
        <w:jc w:val="both"/>
        <w:rPr>
          <w:rFonts w:ascii="Times New Roman" w:hAnsi="Times New Roman"/>
          <w:sz w:val="28"/>
          <w:szCs w:val="28"/>
        </w:rPr>
      </w:pPr>
    </w:p>
    <w:p w:rsidR="004D6FEA" w:rsidRDefault="004D6FEA" w:rsidP="004D6FE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sz w:val="28"/>
          <w:szCs w:val="28"/>
        </w:rPr>
        <w:t>Перечень профессиональных знаний по специализации профессиональной служебной деятельности</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Организационное и методическое сопровождение Государственной системы регистрации (учета) избирателей, участников референдума в части формирования и использования Регистра избирателей, участников референдума «Выборы», общих мероприятий, проводимых ЦИК России»</w:t>
      </w:r>
      <w:r>
        <w:rPr>
          <w:rFonts w:ascii="Times New Roman" w:hAnsi="Times New Roman"/>
          <w:b/>
          <w:sz w:val="28"/>
          <w:szCs w:val="28"/>
        </w:rPr>
        <w:t xml:space="preserve"> по направлению профессиональной служебной деятельности</w:t>
      </w:r>
      <w:r>
        <w:rPr>
          <w:rFonts w:ascii="Times New Roman" w:hAnsi="Times New Roman"/>
          <w:sz w:val="28"/>
          <w:szCs w:val="28"/>
        </w:rPr>
        <w:t xml:space="preserve"> «Подготовка и проведение выборов, референдумов»</w:t>
      </w:r>
    </w:p>
    <w:p w:rsidR="004D6FEA" w:rsidRDefault="004D6FEA" w:rsidP="004D6FEA">
      <w:pPr>
        <w:spacing w:after="0" w:line="240" w:lineRule="auto"/>
        <w:jc w:val="both"/>
        <w:rPr>
          <w:rFonts w:ascii="Times New Roman" w:hAnsi="Times New Roman"/>
          <w:sz w:val="28"/>
          <w:szCs w:val="28"/>
        </w:rPr>
      </w:pP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sz w:val="28"/>
          <w:szCs w:val="28"/>
        </w:rPr>
        <w:lastRenderedPageBreak/>
        <w:t>3.1. Структура и полномочия федеральных органов государственной власти.</w:t>
      </w:r>
    </w:p>
    <w:p w:rsidR="004D6FEA" w:rsidRDefault="004D6FEA" w:rsidP="004D6FEA">
      <w:pPr>
        <w:spacing w:after="0"/>
        <w:ind w:firstLine="708"/>
        <w:jc w:val="both"/>
        <w:rPr>
          <w:rFonts w:ascii="Times New Roman" w:hAnsi="Times New Roman"/>
          <w:color w:val="000000"/>
          <w:sz w:val="28"/>
          <w:szCs w:val="28"/>
        </w:rPr>
      </w:pPr>
      <w:r>
        <w:rPr>
          <w:rFonts w:ascii="Times New Roman" w:hAnsi="Times New Roman"/>
          <w:color w:val="000000"/>
          <w:sz w:val="28"/>
          <w:szCs w:val="28"/>
        </w:rPr>
        <w:t>3.2. Организационная деятельность федеральных органов исполнительной власти, органов государственной власти субъектов Российской Федерации, органов местного самоуправления, а также иных организаций в избирательном (</w:t>
      </w:r>
      <w:proofErr w:type="spellStart"/>
      <w:r>
        <w:rPr>
          <w:rFonts w:ascii="Times New Roman" w:hAnsi="Times New Roman"/>
          <w:color w:val="000000"/>
          <w:sz w:val="28"/>
          <w:szCs w:val="28"/>
        </w:rPr>
        <w:t>референдумном</w:t>
      </w:r>
      <w:proofErr w:type="spellEnd"/>
      <w:r>
        <w:rPr>
          <w:rFonts w:ascii="Times New Roman" w:hAnsi="Times New Roman"/>
          <w:color w:val="000000"/>
          <w:sz w:val="28"/>
          <w:szCs w:val="28"/>
        </w:rPr>
        <w:t>) процессе.</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sz w:val="28"/>
          <w:szCs w:val="28"/>
        </w:rPr>
        <w:t>3.3. Технология сбора подписей и проверка подписных листов;</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sz w:val="28"/>
          <w:szCs w:val="28"/>
        </w:rPr>
        <w:t>3.4. Правила планирования федеральных избирательных кампаний, кампаний референдума, а также  деятельности ЦИК России.</w:t>
      </w:r>
    </w:p>
    <w:p w:rsidR="004D6FEA" w:rsidRDefault="004D6FEA" w:rsidP="004D6FEA">
      <w:pPr>
        <w:spacing w:after="0"/>
        <w:ind w:firstLine="708"/>
        <w:jc w:val="both"/>
        <w:rPr>
          <w:rFonts w:ascii="Times New Roman" w:hAnsi="Times New Roman"/>
          <w:sz w:val="28"/>
          <w:szCs w:val="28"/>
        </w:rPr>
      </w:pPr>
      <w:r>
        <w:rPr>
          <w:rFonts w:ascii="Times New Roman" w:hAnsi="Times New Roman"/>
          <w:sz w:val="28"/>
          <w:szCs w:val="28"/>
        </w:rPr>
        <w:t>3.5. Государственная система регистрации (учета) избирателей, участников референдума и практики осуществления этой регистрации (учета), практики проведения выборов и референдумов в Российской Федерации.</w:t>
      </w:r>
    </w:p>
    <w:p w:rsidR="004D6FEA" w:rsidRDefault="004D6FEA" w:rsidP="004D6FEA">
      <w:pPr>
        <w:spacing w:after="0"/>
        <w:ind w:firstLine="708"/>
        <w:jc w:val="both"/>
        <w:rPr>
          <w:rFonts w:ascii="Times New Roman" w:hAnsi="Times New Roman"/>
          <w:sz w:val="28"/>
          <w:szCs w:val="28"/>
        </w:rPr>
      </w:pPr>
      <w:r>
        <w:rPr>
          <w:rFonts w:ascii="Times New Roman" w:hAnsi="Times New Roman"/>
          <w:sz w:val="28"/>
          <w:szCs w:val="28"/>
        </w:rPr>
        <w:t>3.6. Принципы составления и уточнения списков избирателей, участников референдума.</w:t>
      </w:r>
    </w:p>
    <w:p w:rsidR="004D6FEA" w:rsidRDefault="004D6FEA" w:rsidP="004D6FEA">
      <w:pPr>
        <w:ind w:firstLine="708"/>
        <w:jc w:val="both"/>
        <w:rPr>
          <w:rFonts w:ascii="Times New Roman" w:hAnsi="Times New Roman"/>
          <w:sz w:val="28"/>
          <w:szCs w:val="28"/>
        </w:rPr>
      </w:pPr>
      <w:r>
        <w:rPr>
          <w:rFonts w:ascii="Times New Roman" w:hAnsi="Times New Roman"/>
          <w:sz w:val="28"/>
          <w:szCs w:val="28"/>
        </w:rPr>
        <w:t>3.7. Порядок и правила подготовки и организации проведения совещаний и других мероприятий, проводимых ЦИК России, совещаний руководителей избирательных комиссий субъектов Российской Федерации.</w:t>
      </w:r>
    </w:p>
    <w:p w:rsidR="004D6FEA" w:rsidRDefault="004D6FEA" w:rsidP="004D6FE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
          <w:sz w:val="28"/>
          <w:szCs w:val="28"/>
        </w:rPr>
        <w:t>Перечень профессиональных знаний по специализации профессиональной служебной деятельности</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Взаимодействие с Федеральным Собранием Российской Федерации, политическими партиями и иными общественными организациями»</w:t>
      </w:r>
      <w:r>
        <w:rPr>
          <w:rFonts w:ascii="Times New Roman" w:hAnsi="Times New Roman"/>
          <w:b/>
          <w:sz w:val="28"/>
          <w:szCs w:val="28"/>
        </w:rPr>
        <w:t xml:space="preserve"> по направлению профессиональной служебной деятельности</w:t>
      </w:r>
      <w:r>
        <w:rPr>
          <w:rFonts w:ascii="Times New Roman" w:hAnsi="Times New Roman"/>
          <w:sz w:val="28"/>
          <w:szCs w:val="28"/>
        </w:rPr>
        <w:t xml:space="preserve"> «Подготовка и проведение выборов, референдумов»</w:t>
      </w:r>
    </w:p>
    <w:p w:rsidR="00DD14D6" w:rsidRDefault="00DD14D6" w:rsidP="004D6FEA">
      <w:pPr>
        <w:spacing w:after="0" w:line="240" w:lineRule="auto"/>
        <w:ind w:firstLine="708"/>
        <w:jc w:val="both"/>
        <w:rPr>
          <w:rFonts w:ascii="Times New Roman" w:hAnsi="Times New Roman"/>
          <w:sz w:val="28"/>
          <w:szCs w:val="28"/>
        </w:rPr>
      </w:pP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4.1. Полномочия Федерального Собрания Российской Федерации </w:t>
      </w:r>
      <w:r>
        <w:rPr>
          <w:rFonts w:ascii="Times New Roman" w:hAnsi="Times New Roman"/>
          <w:color w:val="000000"/>
          <w:sz w:val="28"/>
          <w:szCs w:val="28"/>
        </w:rPr>
        <w:t>в избирательном (</w:t>
      </w:r>
      <w:proofErr w:type="spellStart"/>
      <w:r>
        <w:rPr>
          <w:rFonts w:ascii="Times New Roman" w:hAnsi="Times New Roman"/>
          <w:color w:val="000000"/>
          <w:sz w:val="28"/>
          <w:szCs w:val="28"/>
        </w:rPr>
        <w:t>референдумном</w:t>
      </w:r>
      <w:proofErr w:type="spellEnd"/>
      <w:r>
        <w:rPr>
          <w:rFonts w:ascii="Times New Roman" w:hAnsi="Times New Roman"/>
          <w:color w:val="000000"/>
          <w:sz w:val="28"/>
          <w:szCs w:val="28"/>
        </w:rPr>
        <w:t>) процессе.</w:t>
      </w: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sz w:val="28"/>
          <w:szCs w:val="28"/>
        </w:rPr>
        <w:t>4.2. Структура Федерального Собрания Российской Федерации.</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color w:val="000000"/>
          <w:sz w:val="28"/>
          <w:szCs w:val="28"/>
        </w:rPr>
        <w:t>4.3. Понятие политической партии и ее структуры, порядка участия политических партий в выборах, референдумах</w:t>
      </w:r>
      <w:r>
        <w:rPr>
          <w:rFonts w:ascii="Times New Roman" w:hAnsi="Times New Roman"/>
          <w:sz w:val="28"/>
          <w:szCs w:val="28"/>
        </w:rPr>
        <w:t>.</w:t>
      </w:r>
    </w:p>
    <w:p w:rsidR="004D6FEA" w:rsidRDefault="004D6FEA" w:rsidP="004D6FEA">
      <w:pPr>
        <w:spacing w:after="0"/>
        <w:ind w:firstLine="708"/>
        <w:jc w:val="both"/>
        <w:rPr>
          <w:rFonts w:ascii="Times New Roman" w:hAnsi="Times New Roman"/>
          <w:sz w:val="28"/>
          <w:szCs w:val="28"/>
        </w:rPr>
      </w:pPr>
      <w:r>
        <w:rPr>
          <w:rFonts w:ascii="Times New Roman" w:hAnsi="Times New Roman"/>
          <w:sz w:val="28"/>
          <w:szCs w:val="28"/>
        </w:rPr>
        <w:t xml:space="preserve">4.4. Понятие молодежных и общественных организаций и их структура. </w:t>
      </w:r>
    </w:p>
    <w:p w:rsidR="004D6FEA" w:rsidRDefault="004D6FEA" w:rsidP="004D6FEA">
      <w:pPr>
        <w:spacing w:after="0"/>
        <w:ind w:firstLine="708"/>
        <w:jc w:val="both"/>
        <w:rPr>
          <w:rFonts w:ascii="Times New Roman" w:hAnsi="Times New Roman"/>
          <w:sz w:val="28"/>
          <w:szCs w:val="28"/>
        </w:rPr>
      </w:pPr>
      <w:r>
        <w:rPr>
          <w:rFonts w:ascii="Times New Roman" w:hAnsi="Times New Roman"/>
          <w:sz w:val="28"/>
          <w:szCs w:val="28"/>
        </w:rPr>
        <w:t>4.5. Порядок участия политических партий, иных избирательных объед</w:t>
      </w:r>
      <w:r w:rsidR="00C1758D">
        <w:rPr>
          <w:rFonts w:ascii="Times New Roman" w:hAnsi="Times New Roman"/>
          <w:sz w:val="28"/>
          <w:szCs w:val="28"/>
        </w:rPr>
        <w:t>инений в выборах и референдумах.</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sz w:val="28"/>
          <w:szCs w:val="28"/>
        </w:rPr>
        <w:t>4.6. Оформление передачи вакантных мандатов депутатов Государстве</w:t>
      </w:r>
      <w:r w:rsidR="00C1758D">
        <w:rPr>
          <w:rFonts w:ascii="Times New Roman" w:hAnsi="Times New Roman"/>
          <w:sz w:val="28"/>
          <w:szCs w:val="28"/>
        </w:rPr>
        <w:t>нной Думы Федерального Собрания.</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sz w:val="28"/>
          <w:szCs w:val="28"/>
        </w:rPr>
        <w:t>4.7. ЦИК России (порядок формирования, основные полномочия, структура аппарата).</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sz w:val="28"/>
          <w:szCs w:val="28"/>
        </w:rPr>
        <w:t>4.8. Порядок регистрации политических партий.</w:t>
      </w:r>
    </w:p>
    <w:p w:rsidR="004D6FEA" w:rsidRDefault="004D6FEA" w:rsidP="004D6FEA">
      <w:pPr>
        <w:spacing w:after="0" w:line="240" w:lineRule="auto"/>
        <w:ind w:firstLine="708"/>
        <w:jc w:val="both"/>
        <w:rPr>
          <w:rFonts w:ascii="Times New Roman" w:hAnsi="Times New Roman"/>
          <w:sz w:val="28"/>
          <w:szCs w:val="28"/>
        </w:rPr>
      </w:pPr>
      <w:r>
        <w:rPr>
          <w:rFonts w:ascii="Times New Roman" w:hAnsi="Times New Roman"/>
          <w:sz w:val="28"/>
          <w:szCs w:val="28"/>
        </w:rPr>
        <w:t>4.9. Порядок формирования избирательных комиссий.</w:t>
      </w:r>
    </w:p>
    <w:p w:rsidR="004D6FEA" w:rsidRDefault="004D6FEA" w:rsidP="004D6FEA">
      <w:pPr>
        <w:spacing w:after="0" w:line="240" w:lineRule="auto"/>
        <w:jc w:val="both"/>
        <w:rPr>
          <w:rFonts w:ascii="Times New Roman" w:hAnsi="Times New Roman"/>
          <w:sz w:val="28"/>
          <w:szCs w:val="28"/>
        </w:rPr>
      </w:pPr>
    </w:p>
    <w:p w:rsidR="004D6FEA" w:rsidRDefault="004D6FEA" w:rsidP="004D6FE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5. </w:t>
      </w:r>
      <w:r>
        <w:rPr>
          <w:rFonts w:ascii="Times New Roman" w:hAnsi="Times New Roman"/>
          <w:b/>
          <w:sz w:val="28"/>
          <w:szCs w:val="28"/>
        </w:rPr>
        <w:t>Перечень профессиональных знаний по специализации профессиональной служебной деятельности</w:t>
      </w: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Взаимодействие с федеральными органами исполнительной власти по вопросам обеспечения избирательных прав и права на участие в референдуме отдельных категорий граждан (военнослужащие, инвалиды и др.)»</w:t>
      </w:r>
      <w:r>
        <w:rPr>
          <w:rFonts w:ascii="Times New Roman" w:hAnsi="Times New Roman"/>
          <w:b/>
          <w:sz w:val="28"/>
          <w:szCs w:val="28"/>
        </w:rPr>
        <w:t xml:space="preserve"> по направлению профессиональной служебной деятельности </w:t>
      </w:r>
      <w:r>
        <w:rPr>
          <w:rFonts w:ascii="Times New Roman" w:hAnsi="Times New Roman"/>
          <w:sz w:val="28"/>
          <w:szCs w:val="28"/>
        </w:rPr>
        <w:t>«Подготовка и проведение выборов, референдумов»</w:t>
      </w:r>
    </w:p>
    <w:p w:rsidR="004D6FEA" w:rsidRDefault="004D6FEA" w:rsidP="004D6FEA">
      <w:pPr>
        <w:rPr>
          <w:rFonts w:ascii="Times New Roman" w:hAnsi="Times New Roman"/>
          <w:sz w:val="28"/>
          <w:szCs w:val="28"/>
        </w:rPr>
      </w:pP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sz w:val="28"/>
          <w:szCs w:val="28"/>
        </w:rPr>
        <w:t>5.1. Структура и полномочия федеральных органов государственной власти</w:t>
      </w:r>
      <w:r w:rsidR="00C1758D">
        <w:rPr>
          <w:rFonts w:ascii="Times New Roman" w:hAnsi="Times New Roman"/>
          <w:sz w:val="28"/>
          <w:szCs w:val="28"/>
        </w:rPr>
        <w:t>.</w:t>
      </w: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5.2. Избирательные права военнослужащих, сотрудников правоохранительных органов, избирателей, находящихся в местах временного пребывания и за пределами территории Российской Федерации, изб</w:t>
      </w:r>
      <w:r w:rsidR="00C1758D">
        <w:rPr>
          <w:rFonts w:ascii="Times New Roman" w:hAnsi="Times New Roman"/>
          <w:color w:val="000000"/>
          <w:sz w:val="28"/>
          <w:szCs w:val="28"/>
        </w:rPr>
        <w:t>ирателей, являющихся инвалидами.</w:t>
      </w: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5.3. Деятельность федеральных органов исполнительной власти, взаимодействующих с избирательными комиссиями в области обеспечения избирательных прав отдельных категорий граждан.</w:t>
      </w: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5.4. Деятельность избирательных комиссий по обеспечению избирательных прав военнослужащих, сотрудников правоохранительных органов, избирателей, находящихся в местах временного пребывания и за пределами территории Российской Федерации, избирателей, являющихся инвалидами.</w:t>
      </w:r>
    </w:p>
    <w:p w:rsidR="004D6FEA" w:rsidRDefault="004D6FEA" w:rsidP="004D6FEA">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5.5. Государственная программа «Доступная среда».</w:t>
      </w:r>
    </w:p>
    <w:p w:rsidR="008A74C4" w:rsidRDefault="004D6FEA" w:rsidP="00DD14D6">
      <w:pPr>
        <w:spacing w:after="0" w:line="240" w:lineRule="auto"/>
        <w:ind w:firstLine="708"/>
        <w:jc w:val="both"/>
      </w:pPr>
      <w:r>
        <w:rPr>
          <w:rFonts w:ascii="Times New Roman" w:hAnsi="Times New Roman"/>
          <w:sz w:val="28"/>
          <w:szCs w:val="28"/>
        </w:rPr>
        <w:t>5.6. ЦИК России (порядок формирования, основные полномочия, структура аппарата).</w:t>
      </w:r>
    </w:p>
    <w:sectPr w:rsidR="008A74C4" w:rsidSect="0014357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451" w:rsidRDefault="00B32451" w:rsidP="004D6FEA">
      <w:pPr>
        <w:spacing w:after="0" w:line="240" w:lineRule="auto"/>
      </w:pPr>
      <w:r>
        <w:separator/>
      </w:r>
    </w:p>
  </w:endnote>
  <w:endnote w:type="continuationSeparator" w:id="1">
    <w:p w:rsidR="00B32451" w:rsidRDefault="00B32451" w:rsidP="004D6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F6" w:rsidRDefault="00904FF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F6" w:rsidRDefault="00904FF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F6" w:rsidRDefault="00904F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451" w:rsidRDefault="00B32451" w:rsidP="004D6FEA">
      <w:pPr>
        <w:spacing w:after="0" w:line="240" w:lineRule="auto"/>
      </w:pPr>
      <w:r>
        <w:separator/>
      </w:r>
    </w:p>
  </w:footnote>
  <w:footnote w:type="continuationSeparator" w:id="1">
    <w:p w:rsidR="00B32451" w:rsidRDefault="00B32451" w:rsidP="004D6FEA">
      <w:pPr>
        <w:spacing w:after="0" w:line="240" w:lineRule="auto"/>
      </w:pPr>
      <w:r>
        <w:continuationSeparator/>
      </w:r>
    </w:p>
  </w:footnote>
  <w:footnote w:id="2">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
    <w:p w:rsidR="000E2B62" w:rsidRDefault="000E2B62" w:rsidP="00EC57B7">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
    <w:p w:rsidR="000E2B62" w:rsidRDefault="000E2B62" w:rsidP="00EC57B7">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
    <w:p w:rsidR="000E2B62" w:rsidRDefault="000E2B62" w:rsidP="00EC57B7">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
    <w:p w:rsidR="000E2B62" w:rsidRDefault="000E2B62" w:rsidP="00EC57B7">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0E2B62" w:rsidRDefault="000E2B62" w:rsidP="00EC57B7">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0E2B62" w:rsidRDefault="000E2B62" w:rsidP="00EC57B7">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
    <w:p w:rsidR="000E2B62" w:rsidRDefault="000E2B62" w:rsidP="00EC57B7">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7">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8">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0">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2">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3">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5">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6">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7">
    <w:p w:rsidR="000E2B62" w:rsidRDefault="000E2B62" w:rsidP="004D6FEA">
      <w:pPr>
        <w:pStyle w:val="a4"/>
        <w:jc w:val="both"/>
        <w:rPr>
          <w:rFonts w:ascii="Times New Roman" w:hAnsi="Times New Roman"/>
        </w:rPr>
      </w:pPr>
      <w:r>
        <w:rPr>
          <w:rStyle w:val="af"/>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8">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9">
    <w:p w:rsidR="000E2B62" w:rsidRDefault="000E2B62" w:rsidP="004D6FEA">
      <w:pPr>
        <w:spacing w:after="0" w:line="240" w:lineRule="auto"/>
        <w:jc w:val="both"/>
        <w:rPr>
          <w:rFonts w:ascii="Times New Roman" w:hAnsi="Times New Roman"/>
        </w:rPr>
      </w:pPr>
      <w:r>
        <w:rPr>
          <w:rStyle w:val="af"/>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F6" w:rsidRDefault="00904FF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3204"/>
      <w:docPartObj>
        <w:docPartGallery w:val="Page Numbers (Top of Page)"/>
        <w:docPartUnique/>
      </w:docPartObj>
    </w:sdtPr>
    <w:sdtContent>
      <w:p w:rsidR="000E2B62" w:rsidRDefault="003D79E4">
        <w:pPr>
          <w:pStyle w:val="a7"/>
          <w:jc w:val="right"/>
        </w:pPr>
      </w:p>
    </w:sdtContent>
  </w:sdt>
  <w:p w:rsidR="000E2B62" w:rsidRDefault="000E2B6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F6" w:rsidRDefault="00904F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83543"/>
    <w:multiLevelType w:val="hybridMultilevel"/>
    <w:tmpl w:val="9BFE0010"/>
    <w:lvl w:ilvl="0" w:tplc="48F8BDAA">
      <w:start w:val="1"/>
      <w:numFmt w:val="decimal"/>
      <w:lvlText w:val="1.%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4150B"/>
    <w:multiLevelType w:val="hybridMultilevel"/>
    <w:tmpl w:val="40D0B7A6"/>
    <w:lvl w:ilvl="0" w:tplc="081205D6">
      <w:start w:val="1"/>
      <w:numFmt w:val="decimal"/>
      <w:lvlText w:val="0.%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numFmt w:val="decimal"/>
    <w:endnote w:id="0"/>
    <w:endnote w:id="1"/>
  </w:endnotePr>
  <w:compat/>
  <w:rsids>
    <w:rsidRoot w:val="004D6FEA"/>
    <w:rsid w:val="000C7D3A"/>
    <w:rsid w:val="000E2B62"/>
    <w:rsid w:val="00113798"/>
    <w:rsid w:val="00124842"/>
    <w:rsid w:val="00143575"/>
    <w:rsid w:val="00260DA5"/>
    <w:rsid w:val="002D0E15"/>
    <w:rsid w:val="002D3EE4"/>
    <w:rsid w:val="003313FC"/>
    <w:rsid w:val="0039715A"/>
    <w:rsid w:val="003D79E4"/>
    <w:rsid w:val="003D7AA5"/>
    <w:rsid w:val="00432846"/>
    <w:rsid w:val="00446426"/>
    <w:rsid w:val="00490247"/>
    <w:rsid w:val="004A6EAE"/>
    <w:rsid w:val="004D6FEA"/>
    <w:rsid w:val="00685D52"/>
    <w:rsid w:val="007C43F5"/>
    <w:rsid w:val="008540AB"/>
    <w:rsid w:val="008639AD"/>
    <w:rsid w:val="008A74C4"/>
    <w:rsid w:val="00904FF6"/>
    <w:rsid w:val="009E2D16"/>
    <w:rsid w:val="00A84029"/>
    <w:rsid w:val="00B32451"/>
    <w:rsid w:val="00B41F1E"/>
    <w:rsid w:val="00B72EBF"/>
    <w:rsid w:val="00BC5872"/>
    <w:rsid w:val="00BD08FB"/>
    <w:rsid w:val="00C1758D"/>
    <w:rsid w:val="00C57717"/>
    <w:rsid w:val="00CE1A6D"/>
    <w:rsid w:val="00DD14D6"/>
    <w:rsid w:val="00DF486A"/>
    <w:rsid w:val="00EA7107"/>
    <w:rsid w:val="00EC57B7"/>
    <w:rsid w:val="00ED69D7"/>
    <w:rsid w:val="00F65D43"/>
    <w:rsid w:val="00FD0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EA"/>
    <w:rPr>
      <w:rFonts w:ascii="Calibri" w:eastAsia="Calibri" w:hAnsi="Calibri" w:cs="Times New Roman"/>
    </w:rPr>
  </w:style>
  <w:style w:type="paragraph" w:styleId="3">
    <w:name w:val="heading 3"/>
    <w:basedOn w:val="a"/>
    <w:next w:val="a"/>
    <w:link w:val="30"/>
    <w:uiPriority w:val="9"/>
    <w:semiHidden/>
    <w:unhideWhenUsed/>
    <w:qFormat/>
    <w:rsid w:val="004D6FEA"/>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D6FEA"/>
    <w:rPr>
      <w:rFonts w:ascii="Cambria" w:eastAsia="Times New Roman" w:hAnsi="Cambria" w:cs="Times New Roman"/>
      <w:b/>
      <w:bCs/>
      <w:color w:val="4F81BD"/>
      <w:sz w:val="20"/>
      <w:szCs w:val="20"/>
    </w:rPr>
  </w:style>
  <w:style w:type="character" w:styleId="a3">
    <w:name w:val="Hyperlink"/>
    <w:basedOn w:val="a0"/>
    <w:uiPriority w:val="99"/>
    <w:unhideWhenUsed/>
    <w:rsid w:val="004D6FEA"/>
    <w:rPr>
      <w:color w:val="0000FF"/>
      <w:u w:val="single"/>
    </w:rPr>
  </w:style>
  <w:style w:type="paragraph" w:styleId="a4">
    <w:name w:val="footnote text"/>
    <w:basedOn w:val="a"/>
    <w:link w:val="a5"/>
    <w:uiPriority w:val="99"/>
    <w:semiHidden/>
    <w:unhideWhenUsed/>
    <w:rsid w:val="004D6FEA"/>
    <w:pPr>
      <w:spacing w:after="0" w:line="240" w:lineRule="auto"/>
    </w:pPr>
    <w:rPr>
      <w:sz w:val="20"/>
      <w:szCs w:val="20"/>
    </w:rPr>
  </w:style>
  <w:style w:type="character" w:customStyle="1" w:styleId="a5">
    <w:name w:val="Текст сноски Знак"/>
    <w:basedOn w:val="a0"/>
    <w:link w:val="a4"/>
    <w:uiPriority w:val="99"/>
    <w:semiHidden/>
    <w:rsid w:val="004D6FEA"/>
    <w:rPr>
      <w:rFonts w:ascii="Calibri" w:eastAsia="Calibri" w:hAnsi="Calibri" w:cs="Times New Roman"/>
      <w:sz w:val="20"/>
      <w:szCs w:val="20"/>
    </w:rPr>
  </w:style>
  <w:style w:type="character" w:customStyle="1" w:styleId="a6">
    <w:name w:val="Верхний колонтитул Знак"/>
    <w:basedOn w:val="a0"/>
    <w:link w:val="a7"/>
    <w:uiPriority w:val="99"/>
    <w:rsid w:val="004D6FEA"/>
    <w:rPr>
      <w:rFonts w:ascii="Calibri" w:eastAsia="Calibri" w:hAnsi="Calibri" w:cs="Times New Roman"/>
    </w:rPr>
  </w:style>
  <w:style w:type="paragraph" w:styleId="a7">
    <w:name w:val="header"/>
    <w:basedOn w:val="a"/>
    <w:link w:val="a6"/>
    <w:uiPriority w:val="99"/>
    <w:unhideWhenUsed/>
    <w:rsid w:val="004D6FEA"/>
    <w:pPr>
      <w:tabs>
        <w:tab w:val="center" w:pos="4677"/>
        <w:tab w:val="right" w:pos="9355"/>
      </w:tabs>
    </w:pPr>
  </w:style>
  <w:style w:type="character" w:customStyle="1" w:styleId="a8">
    <w:name w:val="Нижний колонтитул Знак"/>
    <w:basedOn w:val="a0"/>
    <w:link w:val="a9"/>
    <w:uiPriority w:val="99"/>
    <w:semiHidden/>
    <w:rsid w:val="004D6FEA"/>
    <w:rPr>
      <w:rFonts w:ascii="Calibri" w:eastAsia="Calibri" w:hAnsi="Calibri" w:cs="Times New Roman"/>
    </w:rPr>
  </w:style>
  <w:style w:type="paragraph" w:styleId="a9">
    <w:name w:val="footer"/>
    <w:basedOn w:val="a"/>
    <w:link w:val="a8"/>
    <w:uiPriority w:val="99"/>
    <w:semiHidden/>
    <w:unhideWhenUsed/>
    <w:rsid w:val="004D6FEA"/>
    <w:pPr>
      <w:tabs>
        <w:tab w:val="center" w:pos="4677"/>
        <w:tab w:val="right" w:pos="9355"/>
      </w:tabs>
    </w:pPr>
  </w:style>
  <w:style w:type="character" w:customStyle="1" w:styleId="aa">
    <w:name w:val="Текст концевой сноски Знак"/>
    <w:basedOn w:val="a0"/>
    <w:link w:val="ab"/>
    <w:uiPriority w:val="99"/>
    <w:semiHidden/>
    <w:rsid w:val="004D6FEA"/>
    <w:rPr>
      <w:sz w:val="20"/>
      <w:szCs w:val="20"/>
    </w:rPr>
  </w:style>
  <w:style w:type="paragraph" w:styleId="ab">
    <w:name w:val="endnote text"/>
    <w:basedOn w:val="a"/>
    <w:link w:val="aa"/>
    <w:uiPriority w:val="99"/>
    <w:semiHidden/>
    <w:unhideWhenUsed/>
    <w:rsid w:val="004D6FEA"/>
    <w:pPr>
      <w:spacing w:after="0" w:line="240" w:lineRule="auto"/>
    </w:pPr>
    <w:rPr>
      <w:rFonts w:asciiTheme="minorHAnsi" w:eastAsiaTheme="minorHAnsi" w:hAnsiTheme="minorHAnsi" w:cstheme="minorBidi"/>
      <w:sz w:val="20"/>
      <w:szCs w:val="20"/>
    </w:rPr>
  </w:style>
  <w:style w:type="paragraph" w:styleId="ac">
    <w:name w:val="Body Text Indent"/>
    <w:basedOn w:val="a"/>
    <w:link w:val="ad"/>
    <w:uiPriority w:val="99"/>
    <w:unhideWhenUsed/>
    <w:rsid w:val="004D6FEA"/>
    <w:pPr>
      <w:spacing w:after="0" w:line="240" w:lineRule="auto"/>
      <w:jc w:val="both"/>
    </w:pPr>
    <w:rPr>
      <w:rFonts w:ascii="Times New Roman" w:eastAsia="Times New Roman" w:hAnsi="Times New Roman"/>
      <w:sz w:val="28"/>
      <w:szCs w:val="28"/>
      <w:lang w:eastAsia="ru-RU"/>
    </w:rPr>
  </w:style>
  <w:style w:type="character" w:customStyle="1" w:styleId="ad">
    <w:name w:val="Основной текст с отступом Знак"/>
    <w:basedOn w:val="a0"/>
    <w:link w:val="ac"/>
    <w:uiPriority w:val="99"/>
    <w:rsid w:val="004D6FEA"/>
    <w:rPr>
      <w:rFonts w:ascii="Times New Roman" w:eastAsia="Times New Roman" w:hAnsi="Times New Roman" w:cs="Times New Roman"/>
      <w:sz w:val="28"/>
      <w:szCs w:val="28"/>
      <w:lang w:eastAsia="ru-RU"/>
    </w:rPr>
  </w:style>
  <w:style w:type="paragraph" w:styleId="ae">
    <w:name w:val="List Paragraph"/>
    <w:basedOn w:val="a"/>
    <w:uiPriority w:val="99"/>
    <w:qFormat/>
    <w:rsid w:val="004D6FEA"/>
    <w:pPr>
      <w:ind w:left="720"/>
      <w:contextualSpacing/>
    </w:pPr>
    <w:rPr>
      <w:rFonts w:eastAsia="Times New Roman"/>
      <w:lang w:eastAsia="ru-RU"/>
    </w:rPr>
  </w:style>
  <w:style w:type="paragraph" w:customStyle="1" w:styleId="Style5">
    <w:name w:val="Style5"/>
    <w:basedOn w:val="a"/>
    <w:uiPriority w:val="99"/>
    <w:rsid w:val="004D6FEA"/>
    <w:pPr>
      <w:widowControl w:val="0"/>
      <w:autoSpaceDE w:val="0"/>
      <w:autoSpaceDN w:val="0"/>
      <w:adjustRightInd w:val="0"/>
      <w:spacing w:after="0" w:line="266" w:lineRule="exact"/>
      <w:jc w:val="both"/>
    </w:pPr>
    <w:rPr>
      <w:rFonts w:ascii="Times New Roman" w:eastAsia="Times New Roman" w:hAnsi="Times New Roman"/>
      <w:sz w:val="24"/>
      <w:szCs w:val="24"/>
      <w:lang w:eastAsia="ru-RU"/>
    </w:rPr>
  </w:style>
  <w:style w:type="paragraph" w:customStyle="1" w:styleId="Normal1">
    <w:name w:val="Normal1"/>
    <w:uiPriority w:val="99"/>
    <w:rsid w:val="004D6FEA"/>
    <w:pPr>
      <w:widowControl w:val="0"/>
      <w:spacing w:after="0" w:line="240" w:lineRule="auto"/>
    </w:pPr>
    <w:rPr>
      <w:rFonts w:ascii="Times New Roman" w:eastAsia="Times New Roman" w:hAnsi="Times New Roman" w:cs="Times New Roman"/>
      <w:sz w:val="20"/>
      <w:szCs w:val="20"/>
      <w:lang w:eastAsia="ru-RU"/>
    </w:rPr>
  </w:style>
  <w:style w:type="character" w:styleId="af">
    <w:name w:val="footnote reference"/>
    <w:uiPriority w:val="99"/>
    <w:semiHidden/>
    <w:unhideWhenUsed/>
    <w:rsid w:val="004D6FEA"/>
    <w:rPr>
      <w:vertAlign w:val="superscript"/>
    </w:rPr>
  </w:style>
  <w:style w:type="character" w:customStyle="1" w:styleId="FontStyle18">
    <w:name w:val="Font Style18"/>
    <w:basedOn w:val="a0"/>
    <w:uiPriority w:val="99"/>
    <w:rsid w:val="004D6FEA"/>
    <w:rPr>
      <w:rFonts w:ascii="Times New Roman" w:hAnsi="Times New Roman" w:cs="Times New Roman" w:hint="default"/>
      <w:b/>
      <w:bCs/>
      <w:sz w:val="26"/>
      <w:szCs w:val="26"/>
    </w:rPr>
  </w:style>
  <w:style w:type="character" w:customStyle="1" w:styleId="FontStyle13">
    <w:name w:val="Font Style13"/>
    <w:basedOn w:val="a0"/>
    <w:uiPriority w:val="99"/>
    <w:rsid w:val="004D6FEA"/>
    <w:rPr>
      <w:rFonts w:ascii="Times New Roman" w:hAnsi="Times New Roman" w:cs="Times New Roman" w:hint="default"/>
      <w:sz w:val="26"/>
      <w:szCs w:val="26"/>
    </w:rPr>
  </w:style>
  <w:style w:type="character" w:customStyle="1" w:styleId="FontStyle14">
    <w:name w:val="Font Style14"/>
    <w:basedOn w:val="a0"/>
    <w:uiPriority w:val="99"/>
    <w:rsid w:val="004D6FEA"/>
    <w:rPr>
      <w:rFonts w:ascii="Times New Roman" w:hAnsi="Times New Roman" w:cs="Times New Roman" w:hint="default"/>
      <w:sz w:val="28"/>
      <w:szCs w:val="28"/>
    </w:rPr>
  </w:style>
  <w:style w:type="character" w:customStyle="1" w:styleId="FontStyle12">
    <w:name w:val="Font Style12"/>
    <w:basedOn w:val="a0"/>
    <w:uiPriority w:val="99"/>
    <w:rsid w:val="004D6FEA"/>
    <w:rPr>
      <w:rFonts w:ascii="Times New Roman" w:hAnsi="Times New Roman" w:cs="Times New Roman" w:hint="default"/>
      <w:sz w:val="26"/>
      <w:szCs w:val="26"/>
    </w:rPr>
  </w:style>
  <w:style w:type="table" w:styleId="af0">
    <w:name w:val="Table Grid"/>
    <w:basedOn w:val="a1"/>
    <w:uiPriority w:val="59"/>
    <w:rsid w:val="004D6FE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1">
    <w:name w:val="Текст14-1"/>
    <w:aliases w:val="5"/>
    <w:basedOn w:val="a"/>
    <w:uiPriority w:val="99"/>
    <w:rsid w:val="00EC57B7"/>
    <w:pPr>
      <w:spacing w:after="0" w:line="360" w:lineRule="auto"/>
      <w:ind w:firstLine="709"/>
      <w:jc w:val="both"/>
    </w:pPr>
    <w:rPr>
      <w:rFonts w:ascii="Times New Roman" w:eastAsia="Times New Roman" w:hAnsi="Times New Roman"/>
      <w:sz w:val="28"/>
      <w:szCs w:val="28"/>
      <w:lang w:eastAsia="ru-RU"/>
    </w:rPr>
  </w:style>
  <w:style w:type="paragraph" w:customStyle="1" w:styleId="ConsPlusNormal">
    <w:name w:val="ConsPlusNormal"/>
    <w:rsid w:val="008639A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781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DC261BAEFD0FC484EDF6F45FFC26131C75D5571929A3ED9210BA8AB381SDTAM" TargetMode="External"/><Relationship Id="rId18" Type="http://schemas.openxmlformats.org/officeDocument/2006/relationships/hyperlink" Target="http://10.0.19.27/law/download/normakt_100100020531492.rtf?vrn=100100020531492" TargetMode="External"/><Relationship Id="rId3" Type="http://schemas.openxmlformats.org/officeDocument/2006/relationships/settings" Target="settings.xml"/><Relationship Id="rId21" Type="http://schemas.openxmlformats.org/officeDocument/2006/relationships/hyperlink" Target="http://10.0.19.27/download?filePath=/law/files/acts/normakt_599681.doc"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10.0.19.27/download?filePath=/law/files/acts/normakt_599681.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0.19.27/download?filePath=/law/files/acts/normakt_599681.doc" TargetMode="External"/><Relationship Id="rId20" Type="http://schemas.openxmlformats.org/officeDocument/2006/relationships/hyperlink" Target="http://10.0.19.27/download?filePath=/cik/files/upravcik/obespechenie/2_rasp_45-p.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0.19.27/download?filePath=/law/files/acts/normakt_599681.doc" TargetMode="External"/><Relationship Id="rId23" Type="http://schemas.openxmlformats.org/officeDocument/2006/relationships/hyperlink" Target="http://10.0.19.27/download?filePath=/cik/files/upravcik/obespechenie/2_rasp_45-p.doc" TargetMode="External"/><Relationship Id="rId10" Type="http://schemas.openxmlformats.org/officeDocument/2006/relationships/footer" Target="footer2.xml"/><Relationship Id="rId19" Type="http://schemas.openxmlformats.org/officeDocument/2006/relationships/hyperlink" Target="http://10.0.19.27/download?filePath=/law/files/acts/normakt_599681.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10.0.19.27/download?filePath=/law/files/acts/normakt_599681.doc" TargetMode="External"/><Relationship Id="rId22" Type="http://schemas.openxmlformats.org/officeDocument/2006/relationships/hyperlink" Target="http://10.0.19.27/law/download/normakt_100100020531492.rtf?vrn=100100020531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9584</Words>
  <Characters>54633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фывфывфыв</cp:lastModifiedBy>
  <cp:revision>3</cp:revision>
  <cp:lastPrinted>2014-12-10T15:16:00Z</cp:lastPrinted>
  <dcterms:created xsi:type="dcterms:W3CDTF">2015-04-28T09:58:00Z</dcterms:created>
  <dcterms:modified xsi:type="dcterms:W3CDTF">2015-04-29T13:31:00Z</dcterms:modified>
</cp:coreProperties>
</file>