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608"/>
        <w:gridCol w:w="6449"/>
        <w:gridCol w:w="4402"/>
      </w:tblGrid>
      <w:tr w:rsidR="00731C88" w:rsidRPr="00367FD3" w:rsidTr="002D06A2">
        <w:tc>
          <w:tcPr>
            <w:tcW w:w="4608" w:type="dxa"/>
            <w:shd w:val="clear" w:color="auto" w:fill="B6DDE8" w:themeFill="accent5" w:themeFillTint="66"/>
            <w:vAlign w:val="center"/>
          </w:tcPr>
          <w:p w:rsidR="00731C88" w:rsidRPr="00367FD3" w:rsidRDefault="00731C88" w:rsidP="002D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6449" w:type="dxa"/>
            <w:shd w:val="clear" w:color="auto" w:fill="B6DDE8" w:themeFill="accent5" w:themeFillTint="66"/>
            <w:vAlign w:val="center"/>
          </w:tcPr>
          <w:p w:rsidR="00731C88" w:rsidRPr="00367FD3" w:rsidRDefault="00731C88" w:rsidP="002D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Специализации по направлениям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4402" w:type="dxa"/>
            <w:shd w:val="clear" w:color="auto" w:fill="B6DDE8" w:themeFill="accent5" w:themeFillTint="66"/>
            <w:vAlign w:val="center"/>
          </w:tcPr>
          <w:p w:rsidR="00731C88" w:rsidRPr="00367FD3" w:rsidRDefault="00731C88" w:rsidP="002D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орган, реализующий соответствующие полномочия</w:t>
            </w:r>
          </w:p>
        </w:tc>
      </w:tr>
      <w:tr w:rsidR="00731C88" w:rsidRPr="00367FD3" w:rsidTr="00731C88">
        <w:trPr>
          <w:trHeight w:val="594"/>
        </w:trPr>
        <w:tc>
          <w:tcPr>
            <w:tcW w:w="4608" w:type="dxa"/>
            <w:vMerge w:val="restart"/>
            <w:shd w:val="clear" w:color="auto" w:fill="FFFFFF" w:themeFill="background1"/>
            <w:vAlign w:val="center"/>
          </w:tcPr>
          <w:p w:rsidR="00731C88" w:rsidRPr="00367FD3" w:rsidRDefault="00731C88" w:rsidP="00731C88">
            <w:pPr>
              <w:pStyle w:val="aa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3">
              <w:rPr>
                <w:rFonts w:ascii="Times New Roman" w:hAnsi="Times New Roman" w:cs="Times New Roman"/>
                <w:sz w:val="24"/>
                <w:szCs w:val="24"/>
              </w:rPr>
              <w:t>Регулирование государственной гражданской службы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731C88" w:rsidRPr="00367FD3" w:rsidRDefault="003E24F3" w:rsidP="002D06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КадровыеТехеологии" w:history="1">
              <w:r w:rsidR="00731C88" w:rsidRPr="00731C8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Развитие  кадровых технологий на государственной гражданской службе</w:t>
              </w:r>
            </w:hyperlink>
            <w:r w:rsidR="00731C88" w:rsidRPr="0036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731C88" w:rsidRPr="00367FD3" w:rsidRDefault="00731C88" w:rsidP="002D06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731C88" w:rsidRPr="00367FD3" w:rsidTr="00731C88">
        <w:trPr>
          <w:trHeight w:val="405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731C88" w:rsidRPr="00367FD3" w:rsidRDefault="00731C88" w:rsidP="00731C88">
            <w:pPr>
              <w:pStyle w:val="aa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731C88" w:rsidRPr="00367FD3" w:rsidRDefault="003E24F3" w:rsidP="002D06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охождениеГС" w:history="1">
              <w:r w:rsidR="00731C88" w:rsidRPr="00731C8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Прохождение государственной гражданской службы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731C88" w:rsidRPr="00367FD3" w:rsidRDefault="00731C88" w:rsidP="002D06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8" w:rsidRPr="00367FD3" w:rsidTr="002D06A2">
        <w:trPr>
          <w:trHeight w:val="77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731C88" w:rsidRPr="00367FD3" w:rsidRDefault="00731C88" w:rsidP="00731C88">
            <w:pPr>
              <w:pStyle w:val="aa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731C88" w:rsidRPr="00367FD3" w:rsidRDefault="003E24F3" w:rsidP="002D06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ГосУправление" w:history="1">
              <w:r w:rsidR="00731C88" w:rsidRPr="00731C8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Совершенствование государственного управления и мониторинга</w:t>
              </w:r>
            </w:hyperlink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731C88" w:rsidRPr="00367FD3" w:rsidRDefault="00731C88" w:rsidP="002D06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8" w:rsidRPr="00367FD3" w:rsidTr="00731C88">
        <w:trPr>
          <w:trHeight w:val="418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731C88" w:rsidRPr="00367FD3" w:rsidRDefault="00731C88" w:rsidP="00731C88">
            <w:pPr>
              <w:pStyle w:val="aa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731C88" w:rsidRPr="00367FD3" w:rsidRDefault="002D06A2" w:rsidP="002D06A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E24F3">
              <w:fldChar w:fldCharType="begin"/>
            </w:r>
            <w:r w:rsidR="003E24F3">
              <w:instrText>HYPERLINK \l "Коррупция"</w:instrText>
            </w:r>
            <w:r w:rsidR="003E24F3">
              <w:fldChar w:fldCharType="separate"/>
            </w:r>
            <w:r w:rsidR="00731C88" w:rsidRPr="00731C88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Совершенствование мер по противодействию коррупции</w:t>
            </w:r>
            <w:r w:rsidR="003E24F3">
              <w:fldChar w:fldCharType="end"/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731C88" w:rsidRPr="00367FD3" w:rsidRDefault="00731C88" w:rsidP="002D06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C88" w:rsidRDefault="00731C88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31C88" w:rsidSect="00EC23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38" w:h="11906" w:orient="landscape"/>
          <w:pgMar w:top="993" w:right="820" w:bottom="851" w:left="851" w:header="708" w:footer="437" w:gutter="0"/>
          <w:cols w:space="708"/>
          <w:docGrid w:linePitch="360"/>
        </w:sectPr>
      </w:pPr>
    </w:p>
    <w:p w:rsidR="002D4CF7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профессиональной служебной  деятельности:</w:t>
      </w:r>
      <w:r w:rsidR="002D4CF7"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03C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D3">
        <w:rPr>
          <w:rFonts w:ascii="Times New Roman" w:hAnsi="Times New Roman" w:cs="Times New Roman"/>
          <w:sz w:val="28"/>
          <w:szCs w:val="28"/>
        </w:rPr>
        <w:t xml:space="preserve">Регулирование государственной </w:t>
      </w:r>
      <w:r w:rsidR="0022611A" w:rsidRPr="00EE09D3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EE09D3">
        <w:rPr>
          <w:rFonts w:ascii="Times New Roman" w:hAnsi="Times New Roman" w:cs="Times New Roman"/>
          <w:sz w:val="28"/>
          <w:szCs w:val="28"/>
        </w:rPr>
        <w:t>службы</w:t>
      </w:r>
    </w:p>
    <w:p w:rsidR="00EB603C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CF7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3">
        <w:rPr>
          <w:rFonts w:ascii="Times New Roman" w:hAnsi="Times New Roman" w:cs="Times New Roman"/>
          <w:b/>
          <w:bCs/>
          <w:sz w:val="28"/>
          <w:szCs w:val="28"/>
        </w:rPr>
        <w:t>Специализация по направлению профессиональной служебной деятельности:</w:t>
      </w:r>
      <w:r w:rsidR="002D4CF7"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03C" w:rsidRPr="00EE09D3" w:rsidRDefault="00731C88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КадровыеТехеологии"/>
      <w:bookmarkEnd w:id="0"/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23D20" w:rsidRPr="00EE09D3">
        <w:rPr>
          <w:rFonts w:ascii="Times New Roman" w:hAnsi="Times New Roman" w:cs="Times New Roman"/>
          <w:sz w:val="28"/>
          <w:szCs w:val="28"/>
        </w:rPr>
        <w:t>кадровых технологий на государственной гражданской службе</w:t>
      </w:r>
    </w:p>
    <w:p w:rsidR="00EB603C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CF7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r w:rsidRPr="00EE09D3">
        <w:rPr>
          <w:rFonts w:ascii="Times New Roman" w:hAnsi="Times New Roman" w:cs="Times New Roman"/>
          <w:b/>
          <w:bCs/>
          <w:sz w:val="28"/>
          <w:szCs w:val="28"/>
        </w:rPr>
        <w:t>государственного органа (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</w:t>
      </w:r>
      <w:r w:rsidRPr="00EE09D3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органов):</w:t>
      </w:r>
      <w:r w:rsidR="002D4CF7"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03C" w:rsidRPr="00EE09D3" w:rsidRDefault="00EB603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9D3">
        <w:rPr>
          <w:rFonts w:ascii="Times New Roman" w:hAnsi="Times New Roman" w:cs="Times New Roman"/>
          <w:bCs/>
          <w:sz w:val="28"/>
          <w:szCs w:val="28"/>
        </w:rPr>
        <w:t>Министерство труда и социальной защиты Российской Федерации</w:t>
      </w:r>
    </w:p>
    <w:p w:rsidR="00EB603C" w:rsidRPr="00EE09D3" w:rsidRDefault="00EB603C" w:rsidP="00FD24BB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2802"/>
        <w:gridCol w:w="3118"/>
        <w:gridCol w:w="9248"/>
      </w:tblGrid>
      <w:tr w:rsidR="0022611A" w:rsidRPr="00EE09D3" w:rsidTr="00320147">
        <w:trPr>
          <w:trHeight w:val="498"/>
        </w:trPr>
        <w:tc>
          <w:tcPr>
            <w:tcW w:w="15168" w:type="dxa"/>
            <w:gridSpan w:val="3"/>
            <w:vAlign w:val="center"/>
          </w:tcPr>
          <w:p w:rsidR="0022611A" w:rsidRPr="00EE09D3" w:rsidRDefault="0022611A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уководители» высшей группы должностей государственной гражданской службы</w:t>
            </w:r>
          </w:p>
        </w:tc>
      </w:tr>
      <w:tr w:rsidR="0022611A" w:rsidRPr="00EE09D3" w:rsidTr="00320147">
        <w:trPr>
          <w:trHeight w:val="416"/>
        </w:trPr>
        <w:tc>
          <w:tcPr>
            <w:tcW w:w="5920" w:type="dxa"/>
            <w:gridSpan w:val="2"/>
            <w:vAlign w:val="center"/>
          </w:tcPr>
          <w:p w:rsidR="0022611A" w:rsidRPr="00EE09D3" w:rsidRDefault="0022611A" w:rsidP="00320147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404CF2" w:rsidRPr="00EE09D3" w:rsidRDefault="00404CF2" w:rsidP="00404CF2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04CF2" w:rsidRPr="00EE09D3" w:rsidRDefault="00404CF2" w:rsidP="00404CF2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«Юриспруденция»</w:t>
            </w:r>
            <w:r w:rsidR="0032014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14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CF2" w:rsidRPr="00EE09D3" w:rsidRDefault="00404CF2" w:rsidP="00404CF2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CF2" w:rsidRDefault="00404CF2" w:rsidP="00404CF2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9C651C" w:rsidRPr="00B04C05" w:rsidRDefault="00B04C05" w:rsidP="00404CF2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651C" w:rsidRPr="00B04C05">
              <w:rPr>
                <w:rFonts w:ascii="Times New Roman" w:hAnsi="Times New Roman" w:cs="Times New Roman"/>
                <w:sz w:val="28"/>
                <w:szCs w:val="28"/>
              </w:rPr>
              <w:t>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32014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CF2" w:rsidRDefault="00404CF2" w:rsidP="00FD24BB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22611A" w:rsidRPr="00EE09D3" w:rsidRDefault="0022611A" w:rsidP="00FD24BB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</w:t>
            </w:r>
            <w:r w:rsidR="00360A87"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остей и направлений подготовки.</w:t>
            </w:r>
          </w:p>
          <w:p w:rsidR="0022611A" w:rsidRPr="00EE09D3" w:rsidRDefault="0022611A" w:rsidP="00FD24BB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22611A" w:rsidRPr="00AD73F6" w:rsidRDefault="0022611A" w:rsidP="00AD73F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 w:rsidR="0018306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lastRenderedPageBreak/>
              <w:t xml:space="preserve">программе профессиональной </w:t>
            </w:r>
            <w:r w:rsidR="00CD6A47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 w:rsidR="00360A87"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22611A" w:rsidRPr="00EE09D3" w:rsidTr="0022611A">
        <w:tc>
          <w:tcPr>
            <w:tcW w:w="2802" w:type="dxa"/>
            <w:vMerge w:val="restart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676F3D" w:rsidRDefault="00387C47" w:rsidP="00FD24BB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 w:rsidR="0017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актов, включенных в Перечень нормативных правовых актов, </w:t>
            </w:r>
            <w:r w:rsidR="002A5C76">
              <w:rPr>
                <w:rFonts w:ascii="Times New Roman" w:hAnsi="Times New Roman" w:cs="Times New Roman"/>
                <w:sz w:val="28"/>
                <w:szCs w:val="28"/>
              </w:rPr>
              <w:t xml:space="preserve">знание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2A5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76B4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должностных обязанностей по направлению </w:t>
            </w:r>
            <w:r w:rsidR="002A5C7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служебной </w:t>
            </w:r>
            <w:r w:rsidR="00176B4F">
              <w:rPr>
                <w:rFonts w:ascii="Times New Roman" w:hAnsi="Times New Roman" w:cs="Times New Roman"/>
                <w:sz w:val="28"/>
                <w:szCs w:val="28"/>
              </w:rPr>
              <w:t>деятельности «</w:t>
            </w:r>
            <w:r w:rsidR="00176B4F"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 w:rsidR="00176B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08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2611A" w:rsidRDefault="00676F3D" w:rsidP="00FD24BB">
            <w:pPr>
              <w:tabs>
                <w:tab w:val="left" w:pos="4953"/>
              </w:tabs>
              <w:spacing w:after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0.2., 0.3., </w:t>
            </w:r>
            <w:r w:rsidR="00CD6A47">
              <w:rPr>
                <w:rFonts w:ascii="Times New Roman" w:hAnsi="Times New Roman" w:cs="Times New Roman"/>
                <w:sz w:val="28"/>
                <w:szCs w:val="28"/>
              </w:rPr>
              <w:t xml:space="preserve">0.4.,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0.5.,</w:t>
            </w:r>
            <w:r w:rsidR="00E9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47">
              <w:rPr>
                <w:rFonts w:ascii="Times New Roman" w:hAnsi="Times New Roman" w:cs="Times New Roman"/>
                <w:sz w:val="28"/>
                <w:szCs w:val="28"/>
              </w:rPr>
              <w:t>0.6.,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47">
              <w:rPr>
                <w:rFonts w:ascii="Times New Roman" w:hAnsi="Times New Roman" w:cs="Times New Roman"/>
                <w:sz w:val="28"/>
                <w:szCs w:val="28"/>
              </w:rPr>
              <w:t xml:space="preserve">0.7.,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0.8., 0.9., 0.10., 0.11., 0.12., 0.13., 0.14., 0.15., 0.16., 0.17., 0.18., 0.19., 0.20.,</w:t>
            </w:r>
            <w:r w:rsidR="0018109A">
              <w:rPr>
                <w:rFonts w:ascii="Times New Roman" w:hAnsi="Times New Roman" w:cs="Times New Roman"/>
                <w:sz w:val="28"/>
                <w:szCs w:val="28"/>
              </w:rPr>
              <w:t xml:space="preserve"> 0.21.,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1.1., 1.2., 1.3., 1.4.</w:t>
            </w:r>
          </w:p>
          <w:p w:rsidR="00611EE1" w:rsidRDefault="00611EE1" w:rsidP="00FD24BB">
            <w:pPr>
              <w:tabs>
                <w:tab w:val="left" w:pos="4953"/>
              </w:tabs>
              <w:spacing w:after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387C47" w:rsidRDefault="00611EE1" w:rsidP="00611EE1">
            <w:pPr>
              <w:tabs>
                <w:tab w:val="left" w:pos="4953"/>
              </w:tabs>
              <w:spacing w:after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22611A" w:rsidRPr="00EE09D3" w:rsidTr="00EA7031">
        <w:trPr>
          <w:trHeight w:val="1743"/>
        </w:trPr>
        <w:tc>
          <w:tcPr>
            <w:tcW w:w="2802" w:type="dxa"/>
            <w:vMerge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2611A" w:rsidRPr="00CD6A47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A93D4B" w:rsidRPr="00E95343" w:rsidRDefault="00A93D4B" w:rsidP="00A93D4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11A" w:rsidRPr="00A93D4B" w:rsidRDefault="00A93D4B" w:rsidP="001A7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0.1., 0.2., 0.3., 0.4., 0.5., 0.6., 1.1., 1.2., 1.3., 1.4., 1.5., 1.6., 1.7., 1.8., 1.9., 1.10., 1.11., 1.12., 1.13.</w:t>
            </w:r>
          </w:p>
        </w:tc>
      </w:tr>
      <w:tr w:rsidR="0022611A" w:rsidRPr="00EE09D3" w:rsidTr="0022611A">
        <w:tc>
          <w:tcPr>
            <w:tcW w:w="5920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22611A" w:rsidRPr="00EE09D3" w:rsidRDefault="00D912DA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320147">
              <w:rPr>
                <w:rFonts w:ascii="Times New Roman" w:hAnsi="Times New Roman" w:cs="Times New Roman"/>
                <w:sz w:val="28"/>
                <w:szCs w:val="28"/>
              </w:rPr>
              <w:t xml:space="preserve">миссии и стратегии организации. </w:t>
            </w:r>
            <w:r w:rsidR="003E1E2D">
              <w:rPr>
                <w:rFonts w:ascii="Times New Roman" w:hAnsi="Times New Roman" w:cs="Times New Roman"/>
                <w:sz w:val="28"/>
                <w:szCs w:val="28"/>
              </w:rPr>
              <w:t>Методология п</w:t>
            </w:r>
            <w:r w:rsidR="001A70E6">
              <w:rPr>
                <w:rFonts w:ascii="Times New Roman" w:hAnsi="Times New Roman" w:cs="Times New Roman"/>
                <w:sz w:val="28"/>
                <w:szCs w:val="28"/>
              </w:rPr>
              <w:t>рименени</w:t>
            </w:r>
            <w:r w:rsidR="003E1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70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управления по целям и управления по результатам. </w:t>
            </w:r>
            <w:r w:rsidR="00342F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611A" w:rsidRPr="00EE09D3">
              <w:rPr>
                <w:rFonts w:ascii="Times New Roman" w:hAnsi="Times New Roman" w:cs="Times New Roman"/>
                <w:sz w:val="28"/>
                <w:szCs w:val="28"/>
              </w:rPr>
              <w:t>ыстраивание связ</w:t>
            </w:r>
            <w:r w:rsidR="00BE1B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2611A" w:rsidRPr="00EE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B2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</w:t>
            </w:r>
            <w:r w:rsidR="005B3783">
              <w:rPr>
                <w:rFonts w:ascii="Times New Roman" w:hAnsi="Times New Roman" w:cs="Times New Roman"/>
                <w:sz w:val="28"/>
                <w:szCs w:val="28"/>
              </w:rPr>
              <w:t xml:space="preserve">кадровых технологий с целями и </w:t>
            </w:r>
            <w:r w:rsidR="0022611A" w:rsidRPr="00EE09D3">
              <w:rPr>
                <w:rFonts w:ascii="Times New Roman" w:hAnsi="Times New Roman" w:cs="Times New Roman"/>
                <w:sz w:val="28"/>
                <w:szCs w:val="28"/>
              </w:rPr>
              <w:t>задачами</w:t>
            </w:r>
            <w:r w:rsidR="005B378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22611A" w:rsidRPr="00EE09D3">
              <w:rPr>
                <w:rFonts w:ascii="Times New Roman" w:hAnsi="Times New Roman" w:cs="Times New Roman"/>
                <w:sz w:val="28"/>
                <w:szCs w:val="28"/>
              </w:rPr>
              <w:t>, механизмам</w:t>
            </w:r>
            <w:r w:rsidR="00342F73">
              <w:rPr>
                <w:rFonts w:ascii="Times New Roman" w:hAnsi="Times New Roman" w:cs="Times New Roman"/>
                <w:sz w:val="28"/>
                <w:szCs w:val="28"/>
              </w:rPr>
              <w:t>и бюджетирования в организации. О</w:t>
            </w:r>
            <w:r w:rsidR="005F75C7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r w:rsidR="00342F73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оптимальной кадровой стратегии и кадровой политики </w:t>
            </w:r>
            <w:r w:rsidR="005F75C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1C3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314E" w:rsidRPr="00EE09D3" w:rsidRDefault="00ED314E" w:rsidP="00FD24BB"/>
    <w:p w:rsidR="0025417A" w:rsidRDefault="0025417A">
      <w:r>
        <w:br w:type="page"/>
      </w:r>
    </w:p>
    <w:tbl>
      <w:tblPr>
        <w:tblStyle w:val="a3"/>
        <w:tblW w:w="15276" w:type="dxa"/>
        <w:tblInd w:w="108" w:type="dxa"/>
        <w:tblLayout w:type="fixed"/>
        <w:tblLook w:val="04A0"/>
      </w:tblPr>
      <w:tblGrid>
        <w:gridCol w:w="2802"/>
        <w:gridCol w:w="3118"/>
        <w:gridCol w:w="9356"/>
      </w:tblGrid>
      <w:tr w:rsidR="0022611A" w:rsidRPr="00EE09D3" w:rsidTr="0022611A">
        <w:trPr>
          <w:trHeight w:val="703"/>
        </w:trPr>
        <w:tc>
          <w:tcPr>
            <w:tcW w:w="15276" w:type="dxa"/>
            <w:gridSpan w:val="3"/>
            <w:vAlign w:val="center"/>
          </w:tcPr>
          <w:p w:rsidR="0022611A" w:rsidRPr="00EE09D3" w:rsidRDefault="0022611A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главной группы должностей государственной гражданской службы</w:t>
            </w:r>
          </w:p>
        </w:tc>
      </w:tr>
      <w:tr w:rsidR="0022611A" w:rsidRPr="00EE09D3" w:rsidTr="00404CF2">
        <w:trPr>
          <w:trHeight w:val="5514"/>
        </w:trPr>
        <w:tc>
          <w:tcPr>
            <w:tcW w:w="5920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356" w:type="dxa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Pr="00B04C05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22611A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22611A" w:rsidRPr="00EE09D3" w:rsidTr="0022611A">
        <w:tc>
          <w:tcPr>
            <w:tcW w:w="2802" w:type="dxa"/>
            <w:vMerge w:val="restart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356" w:type="dxa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22611A" w:rsidRDefault="00234207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0.3.,</w:t>
            </w:r>
            <w:r w:rsidR="00CD6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47" w:rsidRPr="00CD6A47">
              <w:rPr>
                <w:rFonts w:ascii="Times New Roman" w:hAnsi="Times New Roman" w:cs="Times New Roman"/>
                <w:sz w:val="28"/>
                <w:szCs w:val="28"/>
              </w:rPr>
              <w:t xml:space="preserve">0.5., </w:t>
            </w:r>
            <w:r w:rsidR="007058EB">
              <w:rPr>
                <w:rFonts w:ascii="Times New Roman" w:hAnsi="Times New Roman" w:cs="Times New Roman"/>
                <w:sz w:val="28"/>
                <w:szCs w:val="28"/>
              </w:rPr>
              <w:t xml:space="preserve">0.6., 0.7., </w:t>
            </w:r>
            <w:r w:rsidR="00CD6A47" w:rsidRPr="00CD6A47">
              <w:rPr>
                <w:rFonts w:ascii="Times New Roman" w:hAnsi="Times New Roman" w:cs="Times New Roman"/>
                <w:sz w:val="28"/>
                <w:szCs w:val="28"/>
              </w:rPr>
              <w:t xml:space="preserve">0.8., 0.9., 0.10., 0.12., 0.14., 0.15., 0.16., 0.17., 0.18., 0.19., 0.20., 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 xml:space="preserve">0.21., </w:t>
            </w:r>
            <w:r w:rsidR="00E903F5">
              <w:rPr>
                <w:rFonts w:ascii="Times New Roman" w:hAnsi="Times New Roman" w:cs="Times New Roman"/>
                <w:sz w:val="28"/>
                <w:szCs w:val="28"/>
              </w:rPr>
              <w:t xml:space="preserve">1.1., </w:t>
            </w:r>
            <w:r w:rsidR="00CD6A47" w:rsidRPr="00CD6A47">
              <w:rPr>
                <w:rFonts w:ascii="Times New Roman" w:hAnsi="Times New Roman" w:cs="Times New Roman"/>
                <w:sz w:val="28"/>
                <w:szCs w:val="28"/>
              </w:rPr>
              <w:t>1.2., 1.3., 1.4.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CD6A47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22611A" w:rsidRPr="00404CF2" w:rsidTr="00183062">
        <w:trPr>
          <w:trHeight w:val="699"/>
        </w:trPr>
        <w:tc>
          <w:tcPr>
            <w:tcW w:w="2802" w:type="dxa"/>
            <w:vMerge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2611A" w:rsidRPr="00CD6A47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  <w:p w:rsidR="0022611A" w:rsidRPr="00CD6A47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25417A" w:rsidRPr="00E95343" w:rsidRDefault="0025417A" w:rsidP="002541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11A" w:rsidRPr="00B957FB" w:rsidRDefault="0025417A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0.1., 0.2., 0.3., 0.4., 0.5., 0.6., 1.1., 1.2., 1.3., 1.4., 1.5., 1.6., 1.7., 1.8., 1.9., 1.10., 1.11., 1.12., 1.13.</w:t>
            </w:r>
          </w:p>
        </w:tc>
      </w:tr>
      <w:tr w:rsidR="0022611A" w:rsidRPr="00404CF2" w:rsidTr="0043482B">
        <w:tc>
          <w:tcPr>
            <w:tcW w:w="5920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356" w:type="dxa"/>
            <w:shd w:val="clear" w:color="auto" w:fill="auto"/>
          </w:tcPr>
          <w:p w:rsidR="0022611A" w:rsidRPr="00404CF2" w:rsidRDefault="003E1E2D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методологии п</w:t>
            </w:r>
            <w:r w:rsidRPr="003E1E2D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технологий управления по целям и управления по результатам. Выстраивание связей используемых кадровых технологий с целями и задачами организации. </w:t>
            </w:r>
            <w:r w:rsidRPr="003E1E2D">
              <w:rPr>
                <w:rFonts w:ascii="Times New Roman" w:hAnsi="Times New Roman"/>
                <w:sz w:val="28"/>
                <w:szCs w:val="28"/>
              </w:rPr>
              <w:t xml:space="preserve">Формирование идеологических основ применения современных кадровых технологий. Определение оптимальных методов и инструментов современных кадровых технологий в зависимости от целей и задач организации, функций и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t>по должностям.</w:t>
            </w:r>
          </w:p>
        </w:tc>
      </w:tr>
    </w:tbl>
    <w:p w:rsidR="0022611A" w:rsidRPr="00EE09D3" w:rsidRDefault="0022611A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22611A" w:rsidRPr="00EE09D3" w:rsidTr="0022611A">
        <w:trPr>
          <w:trHeight w:val="928"/>
        </w:trPr>
        <w:tc>
          <w:tcPr>
            <w:tcW w:w="15276" w:type="dxa"/>
            <w:gridSpan w:val="3"/>
            <w:vAlign w:val="center"/>
          </w:tcPr>
          <w:p w:rsidR="0022611A" w:rsidRPr="00EE09D3" w:rsidRDefault="0022611A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ведущей группы должностей государственной гражданской службы</w:t>
            </w:r>
          </w:p>
        </w:tc>
      </w:tr>
      <w:tr w:rsidR="0022611A" w:rsidRPr="00EE09D3" w:rsidTr="007E692D">
        <w:trPr>
          <w:trHeight w:val="6283"/>
        </w:trPr>
        <w:tc>
          <w:tcPr>
            <w:tcW w:w="6062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Pr="00B04C05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22611A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22611A" w:rsidRPr="00EE09D3" w:rsidTr="00951430">
        <w:tc>
          <w:tcPr>
            <w:tcW w:w="2802" w:type="dxa"/>
            <w:vMerge w:val="restart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22611A" w:rsidRDefault="00234207" w:rsidP="006A2995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0.3., 0.5., 0.6., 0.8., 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>0.9., 0.10, 0.12, 0.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42BD4">
              <w:rPr>
                <w:rFonts w:ascii="Times New Roman" w:hAnsi="Times New Roman" w:cs="Times New Roman"/>
                <w:sz w:val="28"/>
                <w:szCs w:val="28"/>
              </w:rPr>
              <w:t xml:space="preserve">0.21.,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611EE1" w:rsidRDefault="00611EE1" w:rsidP="006A2995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EE09D3" w:rsidRDefault="00611EE1" w:rsidP="006A2995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22611A" w:rsidRPr="00EE09D3" w:rsidTr="00206637">
        <w:tc>
          <w:tcPr>
            <w:tcW w:w="2802" w:type="dxa"/>
            <w:vMerge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611A" w:rsidRPr="00234207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  <w:p w:rsidR="0022611A" w:rsidRPr="00234207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25417A" w:rsidRPr="00E95343" w:rsidRDefault="0025417A" w:rsidP="002541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11A" w:rsidRPr="00B957FB" w:rsidRDefault="0025417A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0.1., 0.2., 0.4., 0.5., 0.6., 1.1., 1.2., 1.3., 1.4., 1.5., 1.6., 1.7., 1.8., 1.9., 1.10., 1.11., 1.12.</w:t>
            </w:r>
            <w:r w:rsidR="00FC550E">
              <w:rPr>
                <w:rFonts w:ascii="Times New Roman" w:hAnsi="Times New Roman" w:cs="Times New Roman"/>
                <w:sz w:val="28"/>
                <w:szCs w:val="28"/>
              </w:rPr>
              <w:t>, 1.13.</w:t>
            </w:r>
          </w:p>
        </w:tc>
      </w:tr>
      <w:tr w:rsidR="0022611A" w:rsidRPr="00EE09D3" w:rsidTr="00372268">
        <w:tc>
          <w:tcPr>
            <w:tcW w:w="6062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2611A" w:rsidRPr="003E1E2D" w:rsidRDefault="003E1E2D" w:rsidP="003E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методологии п</w:t>
            </w:r>
            <w:r w:rsidRPr="003E1E2D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технологий управления по целям и управления по результатам. Выстраивание связей используемых кадровых технологий с целями и задачами организации. </w:t>
            </w:r>
            <w:r w:rsidRPr="003E1E2D">
              <w:rPr>
                <w:rFonts w:ascii="Times New Roman" w:hAnsi="Times New Roman"/>
                <w:sz w:val="28"/>
                <w:szCs w:val="28"/>
              </w:rPr>
              <w:t xml:space="preserve">Формирование идеологических основ применения современных кадровых технологий. Определение оптимальных методов и инструментов современных кадровых технологий в зависимости от целей и задач организации, функций и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t>по должностям.</w:t>
            </w:r>
          </w:p>
        </w:tc>
      </w:tr>
    </w:tbl>
    <w:p w:rsidR="007D6934" w:rsidRPr="00EE09D3" w:rsidRDefault="007D6934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22611A" w:rsidRPr="00EE09D3" w:rsidTr="0022611A">
        <w:trPr>
          <w:trHeight w:val="561"/>
        </w:trPr>
        <w:tc>
          <w:tcPr>
            <w:tcW w:w="15276" w:type="dxa"/>
            <w:gridSpan w:val="3"/>
            <w:vAlign w:val="center"/>
          </w:tcPr>
          <w:p w:rsidR="0022611A" w:rsidRPr="00EE09D3" w:rsidRDefault="0022611A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старшей группы должностей государственной гражданской службы</w:t>
            </w:r>
          </w:p>
        </w:tc>
      </w:tr>
      <w:tr w:rsidR="0022611A" w:rsidRPr="00EE09D3" w:rsidTr="00404CF2">
        <w:trPr>
          <w:trHeight w:val="7923"/>
        </w:trPr>
        <w:tc>
          <w:tcPr>
            <w:tcW w:w="6062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Pr="00B04C05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22611A" w:rsidRPr="00404CF2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22611A" w:rsidRPr="00EE09D3" w:rsidTr="00611EE1">
        <w:trPr>
          <w:trHeight w:val="3676"/>
        </w:trPr>
        <w:tc>
          <w:tcPr>
            <w:tcW w:w="2802" w:type="dxa"/>
            <w:vMerge w:val="restart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22611A" w:rsidRDefault="00F75432" w:rsidP="00611EE1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17A">
              <w:rPr>
                <w:rFonts w:ascii="Times New Roman" w:hAnsi="Times New Roman" w:cs="Times New Roman"/>
                <w:sz w:val="28"/>
                <w:szCs w:val="28"/>
              </w:rPr>
              <w:t>0.3., 0.5., 0.6., 0.8., 0.10., 0.12., 0.</w:t>
            </w:r>
            <w:r w:rsidR="003C7054" w:rsidRPr="0025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417A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 w:rsidRPr="0025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17A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 w:rsidRPr="0025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417A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 w:rsidRPr="00254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417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6A2995" w:rsidRPr="0025417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2995" w:rsidRPr="0025417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25417A">
              <w:rPr>
                <w:rFonts w:ascii="Times New Roman" w:hAnsi="Times New Roman" w:cs="Times New Roman"/>
                <w:sz w:val="28"/>
                <w:szCs w:val="28"/>
              </w:rPr>
              <w:t>0.21.</w:t>
            </w:r>
          </w:p>
          <w:p w:rsidR="00611EE1" w:rsidRDefault="00611EE1" w:rsidP="00611EE1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25417A" w:rsidRDefault="00611EE1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22611A" w:rsidRPr="00EE09D3" w:rsidTr="0025417A">
        <w:trPr>
          <w:trHeight w:val="1730"/>
        </w:trPr>
        <w:tc>
          <w:tcPr>
            <w:tcW w:w="2802" w:type="dxa"/>
            <w:vMerge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611A" w:rsidRPr="006A2995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  <w:p w:rsidR="0022611A" w:rsidRPr="006A2995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25417A" w:rsidRPr="00E95343" w:rsidRDefault="0025417A" w:rsidP="002541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11A" w:rsidRPr="00B957FB" w:rsidRDefault="0025417A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0.1., 0.2., 0.4., 0.5., 0.6., 1.1., 1.2., 1.5., 1.7., 1.8., 1.9., 1.10., 1.11.</w:t>
            </w:r>
          </w:p>
        </w:tc>
      </w:tr>
      <w:tr w:rsidR="0022611A" w:rsidRPr="00EE09D3" w:rsidTr="00372268">
        <w:tc>
          <w:tcPr>
            <w:tcW w:w="6062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  <w:shd w:val="clear" w:color="auto" w:fill="auto"/>
          </w:tcPr>
          <w:p w:rsidR="0022611A" w:rsidRPr="00EE09D3" w:rsidRDefault="003E1E2D" w:rsidP="003E1E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2D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связей используемых кадровых технологий с целями и задачами организации. </w:t>
            </w:r>
            <w:r w:rsidRPr="003E1E2D">
              <w:rPr>
                <w:rFonts w:ascii="Times New Roman" w:hAnsi="Times New Roman"/>
                <w:sz w:val="28"/>
                <w:szCs w:val="28"/>
              </w:rPr>
              <w:t xml:space="preserve">Определение оптимальных методов и инструментов современных кадровых технологий в зависимости от целей и задач организации, функций и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t>по должностям.</w:t>
            </w:r>
          </w:p>
        </w:tc>
      </w:tr>
    </w:tbl>
    <w:p w:rsidR="00951430" w:rsidRPr="00EE09D3" w:rsidRDefault="00951430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22611A" w:rsidRPr="00EE09D3" w:rsidTr="00951430">
        <w:trPr>
          <w:trHeight w:val="928"/>
        </w:trPr>
        <w:tc>
          <w:tcPr>
            <w:tcW w:w="15276" w:type="dxa"/>
            <w:gridSpan w:val="3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ведущей группы должностей </w:t>
            </w:r>
          </w:p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22611A" w:rsidRPr="00EE09D3" w:rsidTr="00951430">
        <w:trPr>
          <w:trHeight w:val="7846"/>
        </w:trPr>
        <w:tc>
          <w:tcPr>
            <w:tcW w:w="6062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1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Pr="00B04C05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3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22611A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22611A" w:rsidRPr="00EE09D3" w:rsidTr="00951430">
        <w:tc>
          <w:tcPr>
            <w:tcW w:w="2802" w:type="dxa"/>
            <w:vMerge w:val="restart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22611A" w:rsidRDefault="00D22E70" w:rsidP="006A2995">
            <w:pPr>
              <w:tabs>
                <w:tab w:val="left" w:pos="4953"/>
              </w:tabs>
              <w:spacing w:after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E70">
              <w:rPr>
                <w:rFonts w:ascii="Times New Roman" w:hAnsi="Times New Roman" w:cs="Times New Roman"/>
                <w:sz w:val="28"/>
                <w:szCs w:val="28"/>
              </w:rPr>
              <w:t>0.3, 0.5., 0.6., 0.8., 0.10., 0.12., 0.</w:t>
            </w:r>
            <w:r w:rsidR="003C7054" w:rsidRPr="00D22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2E70"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 w:rsidRPr="00D22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E1" w:rsidRDefault="00611EE1" w:rsidP="006A2995">
            <w:pPr>
              <w:tabs>
                <w:tab w:val="left" w:pos="4953"/>
              </w:tabs>
              <w:spacing w:after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D22E70" w:rsidRDefault="00611EE1" w:rsidP="006A2995">
            <w:pPr>
              <w:tabs>
                <w:tab w:val="left" w:pos="4953"/>
              </w:tabs>
              <w:spacing w:after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22611A" w:rsidRPr="00EE09D3" w:rsidTr="007E692D">
        <w:trPr>
          <w:trHeight w:val="1743"/>
        </w:trPr>
        <w:tc>
          <w:tcPr>
            <w:tcW w:w="2802" w:type="dxa"/>
            <w:vMerge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25417A" w:rsidRPr="00E95343" w:rsidRDefault="0025417A" w:rsidP="0025417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11A" w:rsidRPr="00B957FB" w:rsidRDefault="0025417A" w:rsidP="002D06A2">
            <w:pPr>
              <w:pStyle w:val="aa"/>
              <w:tabs>
                <w:tab w:val="left" w:pos="317"/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0.2., 0.4., 0.5., 0.6., 1.1., 1.7., 1.8.</w:t>
            </w:r>
            <w:r w:rsidR="00325DEE">
              <w:rPr>
                <w:rFonts w:ascii="Times New Roman" w:hAnsi="Times New Roman" w:cs="Times New Roman"/>
                <w:sz w:val="28"/>
                <w:szCs w:val="28"/>
              </w:rPr>
              <w:t>, 1.9., 1.10., 1.11.</w:t>
            </w:r>
          </w:p>
        </w:tc>
      </w:tr>
      <w:tr w:rsidR="0022611A" w:rsidRPr="00EE09D3" w:rsidTr="00372268">
        <w:tc>
          <w:tcPr>
            <w:tcW w:w="6062" w:type="dxa"/>
            <w:gridSpan w:val="2"/>
            <w:vAlign w:val="center"/>
          </w:tcPr>
          <w:p w:rsidR="0022611A" w:rsidRPr="00EE09D3" w:rsidRDefault="0022611A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  <w:shd w:val="clear" w:color="auto" w:fill="auto"/>
          </w:tcPr>
          <w:p w:rsidR="0022611A" w:rsidRPr="00EE09D3" w:rsidRDefault="003E1E2D" w:rsidP="00372268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отдельных элементов инструментов современных кадровых технологий.</w:t>
            </w:r>
          </w:p>
        </w:tc>
      </w:tr>
    </w:tbl>
    <w:p w:rsidR="001B5D8E" w:rsidRPr="00EE09D3" w:rsidRDefault="001B5D8E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951430" w:rsidRPr="00EE09D3" w:rsidTr="006D536E">
        <w:trPr>
          <w:trHeight w:val="841"/>
        </w:trPr>
        <w:tc>
          <w:tcPr>
            <w:tcW w:w="15276" w:type="dxa"/>
            <w:gridSpan w:val="3"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старшей </w:t>
            </w:r>
            <w:r w:rsidR="006D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младшей 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 должностей </w:t>
            </w:r>
          </w:p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951430" w:rsidRPr="00EE09D3" w:rsidTr="00951430">
        <w:trPr>
          <w:trHeight w:val="1467"/>
        </w:trPr>
        <w:tc>
          <w:tcPr>
            <w:tcW w:w="6062" w:type="dxa"/>
            <w:gridSpan w:val="2"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951430" w:rsidRDefault="00951430" w:rsidP="002248B9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Средне</w:t>
            </w:r>
            <w:r w:rsidR="00EC547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е профессиональное образование </w:t>
            </w: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по программам </w:t>
            </w:r>
            <w:proofErr w:type="gramStart"/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подготовки</w:t>
            </w:r>
            <w:r w:rsidR="002248B9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специалистов среднего звена </w:t>
            </w:r>
            <w:r w:rsidR="008F415A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укрупненны</w:t>
            </w:r>
            <w:r w:rsidR="002248B9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х</w:t>
            </w:r>
            <w:r w:rsidR="008F415A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групп </w:t>
            </w:r>
            <w:r w:rsidR="0025238E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специальностей </w:t>
            </w:r>
            <w:r w:rsidR="008F415A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среднего профессионального</w:t>
            </w:r>
            <w:proofErr w:type="gramEnd"/>
            <w:r w:rsidR="008F415A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образования «Экономика и управление», «Юриспруденция»</w:t>
            </w:r>
            <w:r w:rsidR="00B77C5F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EC23E4"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footnoteReference w:id="14"/>
            </w:r>
          </w:p>
          <w:p w:rsidR="002248B9" w:rsidRDefault="002248B9" w:rsidP="002248B9"/>
          <w:p w:rsidR="002248B9" w:rsidRPr="002248B9" w:rsidRDefault="002248B9" w:rsidP="00B77C5F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ая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</w:t>
            </w:r>
            <w:r w:rsidR="00B77C5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ость,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для которой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законодательством об образовании Ро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ссийской Федерации установлено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специальности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, указанно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й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в предыдущих перечнях профессий</w:t>
            </w:r>
            <w:r w:rsidR="00B77C5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специальностей</w:t>
            </w:r>
            <w:r w:rsidR="00B77C5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и направлений подготовки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951430" w:rsidRPr="00EE09D3" w:rsidTr="00951430">
        <w:tc>
          <w:tcPr>
            <w:tcW w:w="2802" w:type="dxa"/>
            <w:vMerge w:val="restart"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951430" w:rsidRDefault="00A329A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0.3., 0.5., 0.6., 0.8., 0.10., 0.12., 0.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0.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A329A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951430" w:rsidRPr="00EE09D3" w:rsidTr="00EC23E4">
        <w:trPr>
          <w:trHeight w:val="1569"/>
        </w:trPr>
        <w:tc>
          <w:tcPr>
            <w:tcW w:w="2802" w:type="dxa"/>
            <w:vMerge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25417A" w:rsidRPr="00E95343" w:rsidRDefault="0025417A" w:rsidP="00EC23E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1430" w:rsidRPr="00B957FB" w:rsidRDefault="0025417A" w:rsidP="00EC23E4">
            <w:pPr>
              <w:pStyle w:val="aa"/>
              <w:tabs>
                <w:tab w:val="left" w:pos="317"/>
                <w:tab w:val="left" w:pos="903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0.2., 0.5., 0.6., 1.1., 1.2., 1.7.</w:t>
            </w:r>
          </w:p>
        </w:tc>
      </w:tr>
      <w:tr w:rsidR="00951430" w:rsidRPr="00EE09D3" w:rsidTr="00372268">
        <w:tc>
          <w:tcPr>
            <w:tcW w:w="6062" w:type="dxa"/>
            <w:gridSpan w:val="2"/>
            <w:vAlign w:val="center"/>
          </w:tcPr>
          <w:p w:rsidR="00951430" w:rsidRPr="00EE09D3" w:rsidRDefault="00951430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  <w:shd w:val="clear" w:color="auto" w:fill="auto"/>
          </w:tcPr>
          <w:p w:rsidR="00951430" w:rsidRPr="00EE09D3" w:rsidRDefault="003E1E2D" w:rsidP="00FD24BB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отдельных элементов инструментов современных кадровых технологий.</w:t>
            </w:r>
          </w:p>
        </w:tc>
      </w:tr>
    </w:tbl>
    <w:p w:rsidR="007A0A9D" w:rsidRPr="00EE09D3" w:rsidRDefault="007A0A9D" w:rsidP="00FD24BB">
      <w:pPr>
        <w:sectPr w:rsidR="007A0A9D" w:rsidRPr="00EE09D3" w:rsidSect="00EC23E4">
          <w:endnotePr>
            <w:numFmt w:val="decimal"/>
          </w:endnotePr>
          <w:pgSz w:w="16838" w:h="11906" w:orient="landscape"/>
          <w:pgMar w:top="993" w:right="820" w:bottom="851" w:left="851" w:header="708" w:footer="437" w:gutter="0"/>
          <w:cols w:space="708"/>
          <w:docGrid w:linePitch="360"/>
        </w:sectPr>
      </w:pP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9D3">
        <w:rPr>
          <w:rFonts w:ascii="Times New Roman" w:hAnsi="Times New Roman" w:cs="Times New Roman"/>
          <w:sz w:val="28"/>
          <w:szCs w:val="28"/>
        </w:rPr>
        <w:t>Регулирование государственной гражданской службы</w:t>
      </w: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Коррупция"/>
      <w:bookmarkEnd w:id="1"/>
      <w:r w:rsidRPr="00EE09D3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</w:t>
      </w: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r w:rsidRPr="00EE09D3">
        <w:rPr>
          <w:rFonts w:ascii="Times New Roman" w:hAnsi="Times New Roman" w:cs="Times New Roman"/>
          <w:b/>
          <w:bCs/>
          <w:sz w:val="28"/>
          <w:szCs w:val="28"/>
        </w:rPr>
        <w:t>государственного органа (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</w:t>
      </w:r>
      <w:r w:rsidRPr="00EE09D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органов): </w:t>
      </w: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9D3">
        <w:rPr>
          <w:rFonts w:ascii="Times New Roman" w:hAnsi="Times New Roman" w:cs="Times New Roman"/>
          <w:bCs/>
          <w:sz w:val="28"/>
          <w:szCs w:val="28"/>
        </w:rPr>
        <w:t>Министерство труда и социальной защиты Российской Федерации</w:t>
      </w:r>
    </w:p>
    <w:p w:rsidR="007A0A9D" w:rsidRPr="00EE09D3" w:rsidRDefault="007A0A9D" w:rsidP="00FD24BB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2802"/>
        <w:gridCol w:w="3118"/>
        <w:gridCol w:w="9248"/>
      </w:tblGrid>
      <w:tr w:rsidR="007A0A9D" w:rsidRPr="00EE09D3" w:rsidTr="0025417A">
        <w:trPr>
          <w:trHeight w:val="357"/>
        </w:trPr>
        <w:tc>
          <w:tcPr>
            <w:tcW w:w="15168" w:type="dxa"/>
            <w:gridSpan w:val="3"/>
            <w:vAlign w:val="center"/>
          </w:tcPr>
          <w:p w:rsidR="007A0A9D" w:rsidRPr="00EE09D3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уководители» высшей группы должностей государственной гражданской службы</w:t>
            </w:r>
          </w:p>
        </w:tc>
      </w:tr>
      <w:tr w:rsidR="007A0A9D" w:rsidRPr="00EE09D3" w:rsidTr="0025417A">
        <w:trPr>
          <w:trHeight w:val="5661"/>
        </w:trPr>
        <w:tc>
          <w:tcPr>
            <w:tcW w:w="5920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е управление», 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5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7CB" w:rsidRPr="00EE09D3" w:rsidRDefault="005057CB" w:rsidP="005057CB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57CB" w:rsidRPr="00EE09D3" w:rsidRDefault="005057CB" w:rsidP="005057CB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B04C05" w:rsidRDefault="00B04C05" w:rsidP="006D536E">
            <w:pPr>
              <w:tabs>
                <w:tab w:val="left" w:pos="9033"/>
              </w:tabs>
              <w:jc w:val="both"/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6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7CB" w:rsidRDefault="005057CB" w:rsidP="005057CB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5057CB" w:rsidRPr="00EE09D3" w:rsidRDefault="005057CB" w:rsidP="005057CB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5057CB" w:rsidRPr="00EE09D3" w:rsidRDefault="005057CB" w:rsidP="005057CB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EE09D3" w:rsidRDefault="005057CB" w:rsidP="005057CB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 w:rsidR="007E692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7A0A9D" w:rsidRPr="00EE09D3" w:rsidTr="007A0A9D">
        <w:tc>
          <w:tcPr>
            <w:tcW w:w="2802" w:type="dxa"/>
            <w:vMerge w:val="restart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FF6688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0.5., 2.1., 2.2., 2.3., 2.4., 2.5., 2.6., 2.7., 2.8., 2.9., 2.10., 2.11., 2.12., 2.13., 2.14., 2.15., 2.16., 2.17., 2.18., 2.19., 2.20., 2.21., 2.22., 2.23., 2.24., 2.25.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, 2.26.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FF6688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RPr="00EE09D3" w:rsidTr="00B957FB">
        <w:trPr>
          <w:trHeight w:val="1835"/>
        </w:trPr>
        <w:tc>
          <w:tcPr>
            <w:tcW w:w="2802" w:type="dxa"/>
            <w:vMerge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shd w:val="clear" w:color="auto" w:fill="auto"/>
            <w:vAlign w:val="center"/>
          </w:tcPr>
          <w:p w:rsidR="00B957FB" w:rsidRPr="00E95343" w:rsidRDefault="00B957FB" w:rsidP="00B957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EE09D3" w:rsidRDefault="00B957FB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0.2., 0.3., 0.4., 2.1., 2.2., 2.3.</w:t>
            </w:r>
            <w:r w:rsidR="00525626">
              <w:rPr>
                <w:rFonts w:ascii="Times New Roman" w:hAnsi="Times New Roman" w:cs="Times New Roman"/>
                <w:sz w:val="28"/>
                <w:szCs w:val="28"/>
              </w:rPr>
              <w:t>, 2.4.</w:t>
            </w:r>
            <w:r w:rsidR="00F736DC">
              <w:rPr>
                <w:rFonts w:ascii="Times New Roman" w:hAnsi="Times New Roman" w:cs="Times New Roman"/>
                <w:sz w:val="28"/>
                <w:szCs w:val="28"/>
              </w:rPr>
              <w:t>, 2.5., 2.6.</w:t>
            </w:r>
          </w:p>
        </w:tc>
      </w:tr>
      <w:tr w:rsidR="007A0A9D" w:rsidRPr="00EE09D3" w:rsidTr="00F2250E">
        <w:tc>
          <w:tcPr>
            <w:tcW w:w="5920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  <w:shd w:val="clear" w:color="auto" w:fill="auto"/>
          </w:tcPr>
          <w:p w:rsidR="007A0A9D" w:rsidRPr="00EE09D3" w:rsidRDefault="007A0A9D" w:rsidP="002D06A2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Pr="00EE09D3" w:rsidRDefault="007A0A9D" w:rsidP="00FD24BB">
      <w:r w:rsidRPr="00EE09D3">
        <w:br w:type="page"/>
      </w:r>
    </w:p>
    <w:tbl>
      <w:tblPr>
        <w:tblStyle w:val="a3"/>
        <w:tblW w:w="15276" w:type="dxa"/>
        <w:tblInd w:w="108" w:type="dxa"/>
        <w:tblLayout w:type="fixed"/>
        <w:tblLook w:val="04A0"/>
      </w:tblPr>
      <w:tblGrid>
        <w:gridCol w:w="2802"/>
        <w:gridCol w:w="3118"/>
        <w:gridCol w:w="9356"/>
      </w:tblGrid>
      <w:tr w:rsidR="007A0A9D" w:rsidRPr="00EE09D3" w:rsidTr="007A0A9D">
        <w:trPr>
          <w:trHeight w:val="703"/>
        </w:trPr>
        <w:tc>
          <w:tcPr>
            <w:tcW w:w="15276" w:type="dxa"/>
            <w:gridSpan w:val="3"/>
            <w:vAlign w:val="center"/>
          </w:tcPr>
          <w:p w:rsidR="007A0A9D" w:rsidRPr="00EE09D3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пециалисты» главной </w:t>
            </w:r>
            <w:r w:rsidR="00F73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ведущей 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 должностей государственной гражданской службы</w:t>
            </w:r>
          </w:p>
        </w:tc>
      </w:tr>
      <w:tr w:rsidR="007A0A9D" w:rsidRPr="00EE09D3" w:rsidTr="007E692D">
        <w:trPr>
          <w:trHeight w:val="5514"/>
        </w:trPr>
        <w:tc>
          <w:tcPr>
            <w:tcW w:w="5920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356" w:type="dxa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е управление», 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7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Default="007E692D" w:rsidP="006D536E">
            <w:pPr>
              <w:tabs>
                <w:tab w:val="left" w:pos="9033"/>
              </w:tabs>
              <w:jc w:val="both"/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8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7A0A9D" w:rsidRPr="00EE09D3" w:rsidTr="007A0A9D">
        <w:tc>
          <w:tcPr>
            <w:tcW w:w="2802" w:type="dxa"/>
            <w:vMerge w:val="restart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356" w:type="dxa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8468F0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0.5., 2.1., 2.2., 2.3., 2.4., 2.5., 2.6., 2.7., 2.8., 2.9., 2.10., 2.11., 2.12., 2.13., 2.14., 2.15., 2.16., 2.17., 2.18., 2.19., 2.20., 2.21., 2.22., 2.23., 2.24., 2.25.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, 2.26.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8468F0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RPr="00EE09D3" w:rsidTr="0070459B">
        <w:trPr>
          <w:trHeight w:val="1666"/>
        </w:trPr>
        <w:tc>
          <w:tcPr>
            <w:tcW w:w="2802" w:type="dxa"/>
            <w:vMerge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56" w:type="dxa"/>
            <w:shd w:val="clear" w:color="auto" w:fill="auto"/>
          </w:tcPr>
          <w:p w:rsidR="00B957FB" w:rsidRPr="00E95343" w:rsidRDefault="00B957FB" w:rsidP="00B957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5057CB" w:rsidRDefault="00B957FB" w:rsidP="002D06A2">
            <w:pPr>
              <w:pStyle w:val="aa"/>
              <w:tabs>
                <w:tab w:val="left" w:pos="318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0.3., 0.4., 2.2., 2.3.</w:t>
            </w:r>
            <w:r w:rsidR="00525626">
              <w:rPr>
                <w:rFonts w:ascii="Times New Roman" w:hAnsi="Times New Roman" w:cs="Times New Roman"/>
                <w:sz w:val="28"/>
                <w:szCs w:val="28"/>
              </w:rPr>
              <w:t>, 2.4.</w:t>
            </w:r>
            <w:r w:rsidR="00F736DC">
              <w:rPr>
                <w:rFonts w:ascii="Times New Roman" w:hAnsi="Times New Roman" w:cs="Times New Roman"/>
                <w:sz w:val="28"/>
                <w:szCs w:val="28"/>
              </w:rPr>
              <w:t>, 2.6.</w:t>
            </w:r>
          </w:p>
        </w:tc>
      </w:tr>
      <w:tr w:rsidR="007A0A9D" w:rsidRPr="00EE09D3" w:rsidTr="00F2250E">
        <w:tc>
          <w:tcPr>
            <w:tcW w:w="5920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356" w:type="dxa"/>
            <w:shd w:val="clear" w:color="auto" w:fill="auto"/>
          </w:tcPr>
          <w:p w:rsidR="007A0A9D" w:rsidRPr="005057CB" w:rsidRDefault="002C0468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7CB">
              <w:rPr>
                <w:rFonts w:ascii="Times New Roman" w:hAnsi="Times New Roman" w:cs="Times New Roman"/>
                <w:sz w:val="28"/>
                <w:szCs w:val="28"/>
              </w:rPr>
              <w:t>Оценка коррупци</w:t>
            </w:r>
            <w:r w:rsidR="00F2250E">
              <w:rPr>
                <w:rFonts w:ascii="Times New Roman" w:hAnsi="Times New Roman" w:cs="Times New Roman"/>
                <w:sz w:val="28"/>
                <w:szCs w:val="28"/>
              </w:rPr>
              <w:t>онных рисков, в</w:t>
            </w:r>
            <w:r w:rsidRPr="005057CB">
              <w:rPr>
                <w:rFonts w:ascii="Times New Roman" w:hAnsi="Times New Roman" w:cs="Times New Roman"/>
                <w:sz w:val="28"/>
                <w:szCs w:val="28"/>
              </w:rPr>
              <w:t>ыявление факта наличия конфликта интересов</w:t>
            </w:r>
            <w:r w:rsidR="00360A87" w:rsidRPr="00505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0A9D" w:rsidRPr="00EE09D3" w:rsidRDefault="007A0A9D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EE09D3" w:rsidTr="007A0A9D">
        <w:trPr>
          <w:trHeight w:val="561"/>
        </w:trPr>
        <w:tc>
          <w:tcPr>
            <w:tcW w:w="15276" w:type="dxa"/>
            <w:gridSpan w:val="3"/>
            <w:vAlign w:val="center"/>
          </w:tcPr>
          <w:p w:rsidR="007A0A9D" w:rsidRPr="00EE09D3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старшей группы должностей государственной гражданской службы</w:t>
            </w:r>
          </w:p>
        </w:tc>
      </w:tr>
      <w:tr w:rsidR="007A0A9D" w:rsidRPr="00EE09D3" w:rsidTr="002C0468">
        <w:trPr>
          <w:trHeight w:val="6944"/>
        </w:trPr>
        <w:tc>
          <w:tcPr>
            <w:tcW w:w="6062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B77C5F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9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Default="007E692D" w:rsidP="006D536E">
            <w:pPr>
              <w:tabs>
                <w:tab w:val="left" w:pos="9033"/>
              </w:tabs>
              <w:jc w:val="both"/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0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1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7A0A9D" w:rsidRPr="00EE09D3" w:rsidTr="007A0A9D">
        <w:tc>
          <w:tcPr>
            <w:tcW w:w="2802" w:type="dxa"/>
            <w:vMerge w:val="restart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E72180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 xml:space="preserve">0.5., 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 xml:space="preserve">2.3., 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FD24BB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RPr="00EE09D3" w:rsidTr="00F2250E">
        <w:tc>
          <w:tcPr>
            <w:tcW w:w="2802" w:type="dxa"/>
            <w:vMerge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F2250E" w:rsidRDefault="007A0A9D" w:rsidP="00F2250E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957FB" w:rsidRPr="00E95343" w:rsidRDefault="00B957FB" w:rsidP="00B957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B957FB" w:rsidRDefault="00B957FB" w:rsidP="00F736DC">
            <w:pPr>
              <w:pStyle w:val="aa"/>
              <w:tabs>
                <w:tab w:val="left" w:pos="317"/>
                <w:tab w:val="left" w:pos="9033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0.3., 0.4., 2.2., 2.3.</w:t>
            </w:r>
            <w:r w:rsidR="00525626">
              <w:rPr>
                <w:rFonts w:ascii="Times New Roman" w:hAnsi="Times New Roman" w:cs="Times New Roman"/>
                <w:sz w:val="28"/>
                <w:szCs w:val="28"/>
              </w:rPr>
              <w:t>, 2.4.</w:t>
            </w:r>
            <w:r w:rsidR="00F736DC">
              <w:rPr>
                <w:rFonts w:ascii="Times New Roman" w:hAnsi="Times New Roman" w:cs="Times New Roman"/>
                <w:sz w:val="28"/>
                <w:szCs w:val="28"/>
              </w:rPr>
              <w:t>, 2.6.</w:t>
            </w:r>
          </w:p>
        </w:tc>
      </w:tr>
      <w:tr w:rsidR="007A0A9D" w:rsidRPr="00EE09D3" w:rsidTr="00F2250E">
        <w:tc>
          <w:tcPr>
            <w:tcW w:w="6062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  <w:shd w:val="clear" w:color="auto" w:fill="auto"/>
          </w:tcPr>
          <w:p w:rsidR="007A0A9D" w:rsidRPr="00EE09D3" w:rsidRDefault="00F2250E" w:rsidP="002D06A2">
            <w:pPr>
              <w:pStyle w:val="aa"/>
              <w:tabs>
                <w:tab w:val="left" w:pos="317"/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7CB">
              <w:rPr>
                <w:rFonts w:ascii="Times New Roman" w:hAnsi="Times New Roman" w:cs="Times New Roman"/>
                <w:sz w:val="28"/>
                <w:szCs w:val="28"/>
              </w:rPr>
              <w:t>Оценка 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рисков, в</w:t>
            </w:r>
            <w:r w:rsidRPr="005057CB">
              <w:rPr>
                <w:rFonts w:ascii="Times New Roman" w:hAnsi="Times New Roman" w:cs="Times New Roman"/>
                <w:sz w:val="28"/>
                <w:szCs w:val="28"/>
              </w:rPr>
              <w:t>ыявление факта наличия конфликта интересов.</w:t>
            </w:r>
          </w:p>
        </w:tc>
      </w:tr>
    </w:tbl>
    <w:p w:rsidR="007A0A9D" w:rsidRPr="00EE09D3" w:rsidRDefault="007A0A9D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EE09D3" w:rsidTr="007A0A9D">
        <w:trPr>
          <w:trHeight w:val="928"/>
        </w:trPr>
        <w:tc>
          <w:tcPr>
            <w:tcW w:w="15276" w:type="dxa"/>
            <w:gridSpan w:val="3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ведущей группы должностей </w:t>
            </w:r>
          </w:p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7A0A9D" w:rsidRPr="00EE09D3" w:rsidTr="007E692D">
        <w:trPr>
          <w:trHeight w:val="6991"/>
        </w:trPr>
        <w:tc>
          <w:tcPr>
            <w:tcW w:w="6062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2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Default="007E692D" w:rsidP="006D536E">
            <w:pPr>
              <w:tabs>
                <w:tab w:val="left" w:pos="9033"/>
              </w:tabs>
              <w:jc w:val="both"/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3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 xml:space="preserve">е и муниципальное управление»,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«Ю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4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7A0A9D" w:rsidRPr="00EE09D3" w:rsidTr="007A0A9D">
        <w:tc>
          <w:tcPr>
            <w:tcW w:w="2802" w:type="dxa"/>
            <w:vMerge w:val="restart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Требования к профессиональным 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знаниям</w:t>
            </w:r>
          </w:p>
        </w:tc>
        <w:tc>
          <w:tcPr>
            <w:tcW w:w="3260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знания в области 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нормативных правовых актов, знание которых необходимо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FD24BB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 xml:space="preserve">0.5., 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 xml:space="preserve">2.3., 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7054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FD24BB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RPr="00EE09D3" w:rsidTr="007A0A9D">
        <w:tc>
          <w:tcPr>
            <w:tcW w:w="2802" w:type="dxa"/>
            <w:vMerge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  <w:vAlign w:val="center"/>
          </w:tcPr>
          <w:p w:rsidR="00B957FB" w:rsidRPr="00E95343" w:rsidRDefault="00B957FB" w:rsidP="00B957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EE09D3" w:rsidRDefault="00525626" w:rsidP="002D06A2">
            <w:pPr>
              <w:pStyle w:val="aa"/>
              <w:tabs>
                <w:tab w:val="left" w:pos="284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0.3., 0.4., </w:t>
            </w:r>
            <w:r w:rsidR="00F736DC">
              <w:rPr>
                <w:rFonts w:ascii="Times New Roman" w:hAnsi="Times New Roman" w:cs="Times New Roman"/>
                <w:sz w:val="28"/>
                <w:szCs w:val="28"/>
              </w:rPr>
              <w:t xml:space="preserve">2.2., </w:t>
            </w:r>
            <w:r w:rsidR="00B957F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2.4.</w:t>
            </w:r>
          </w:p>
        </w:tc>
      </w:tr>
      <w:tr w:rsidR="007A0A9D" w:rsidRPr="00EE09D3" w:rsidTr="007A0A9D">
        <w:tc>
          <w:tcPr>
            <w:tcW w:w="6062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</w:tcPr>
          <w:p w:rsidR="007A0A9D" w:rsidRPr="00EE09D3" w:rsidRDefault="007A0A9D" w:rsidP="00FD24BB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Pr="00EE09D3" w:rsidRDefault="007A0A9D" w:rsidP="00FD24BB">
      <w:r w:rsidRPr="00EE09D3"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EE09D3" w:rsidTr="00EC23E4">
        <w:trPr>
          <w:trHeight w:val="841"/>
        </w:trPr>
        <w:tc>
          <w:tcPr>
            <w:tcW w:w="15276" w:type="dxa"/>
            <w:gridSpan w:val="3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старшей </w:t>
            </w:r>
            <w:r w:rsidR="006D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младшей 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 должностей </w:t>
            </w:r>
          </w:p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7A0A9D" w:rsidRPr="00EE09D3" w:rsidTr="007A0A9D">
        <w:trPr>
          <w:trHeight w:val="1467"/>
        </w:trPr>
        <w:tc>
          <w:tcPr>
            <w:tcW w:w="6062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525626" w:rsidRDefault="00525626" w:rsidP="0052562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Средне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е профессиональное образование </w:t>
            </w: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по программам </w:t>
            </w:r>
            <w:proofErr w:type="gramStart"/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подготовки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специалистов среднего звена укрупненных групп специальностей среднего профессионального</w:t>
            </w:r>
            <w:proofErr w:type="gramEnd"/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образования «Экономика и управление», «Юриспруденция».</w:t>
            </w:r>
            <w:r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footnoteReference w:id="25"/>
            </w:r>
          </w:p>
          <w:p w:rsidR="00525626" w:rsidRDefault="00525626" w:rsidP="00525626">
            <w:pPr>
              <w:jc w:val="both"/>
            </w:pPr>
          </w:p>
          <w:p w:rsidR="007A0A9D" w:rsidRPr="00EE09D3" w:rsidRDefault="00525626" w:rsidP="0052562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ая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специальность, для которой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законодательством об образовании Ро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ссийской Федерации установлено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специальностям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, указанн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ым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в предыдущих перечнях профессий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специальностей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и направлений подготовки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RPr="00EE09D3" w:rsidTr="007A0A9D">
        <w:tc>
          <w:tcPr>
            <w:tcW w:w="2802" w:type="dxa"/>
            <w:vMerge w:val="restart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FD24BB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 xml:space="preserve">0.5., </w:t>
            </w:r>
            <w:r w:rsidR="00FF08FF">
              <w:rPr>
                <w:rFonts w:ascii="Times New Roman" w:hAnsi="Times New Roman" w:cs="Times New Roman"/>
                <w:sz w:val="28"/>
                <w:szCs w:val="28"/>
              </w:rPr>
              <w:t xml:space="preserve">2.3., 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08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FF08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FF0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 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2406" w:rsidRPr="00E7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2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E1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E1" w:rsidRPr="00FD24BB" w:rsidRDefault="00611EE1" w:rsidP="00611EE1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RPr="00EE09D3" w:rsidTr="00EC23E4">
        <w:trPr>
          <w:trHeight w:val="1694"/>
        </w:trPr>
        <w:tc>
          <w:tcPr>
            <w:tcW w:w="2802" w:type="dxa"/>
            <w:vMerge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14" w:type="dxa"/>
            <w:vAlign w:val="center"/>
          </w:tcPr>
          <w:p w:rsidR="00B957FB" w:rsidRPr="00E95343" w:rsidRDefault="00B957FB" w:rsidP="00EC23E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B957FB" w:rsidRDefault="00B957FB" w:rsidP="00525626">
            <w:pPr>
              <w:pStyle w:val="aa"/>
              <w:tabs>
                <w:tab w:val="left" w:pos="317"/>
                <w:tab w:val="left" w:pos="903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0.3., </w:t>
            </w:r>
            <w:r w:rsidR="00F736DC">
              <w:rPr>
                <w:rFonts w:ascii="Times New Roman" w:hAnsi="Times New Roman" w:cs="Times New Roman"/>
                <w:sz w:val="28"/>
                <w:szCs w:val="28"/>
              </w:rPr>
              <w:t xml:space="preserve">2.2.,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2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A9D" w:rsidRPr="00EE09D3" w:rsidTr="007A0A9D">
        <w:tc>
          <w:tcPr>
            <w:tcW w:w="6062" w:type="dxa"/>
            <w:gridSpan w:val="2"/>
            <w:vAlign w:val="center"/>
          </w:tcPr>
          <w:p w:rsidR="007A0A9D" w:rsidRPr="00EE09D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14" w:type="dxa"/>
          </w:tcPr>
          <w:p w:rsidR="007A0A9D" w:rsidRPr="00EE09D3" w:rsidRDefault="007A0A9D" w:rsidP="00FD24BB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Pr="00EE09D3" w:rsidRDefault="007A0A9D" w:rsidP="00FD24BB">
      <w:r w:rsidRPr="00EE09D3">
        <w:br w:type="page"/>
      </w:r>
    </w:p>
    <w:p w:rsidR="007A0A9D" w:rsidRDefault="007A0A9D" w:rsidP="00FD24BB">
      <w:pPr>
        <w:sectPr w:rsidR="007A0A9D" w:rsidSect="00951430">
          <w:footerReference w:type="default" r:id="rId14"/>
          <w:endnotePr>
            <w:numFmt w:val="decimal"/>
          </w:endnotePr>
          <w:pgSz w:w="16838" w:h="11906" w:orient="landscape"/>
          <w:pgMar w:top="993" w:right="678" w:bottom="851" w:left="851" w:header="708" w:footer="437" w:gutter="0"/>
          <w:cols w:space="708"/>
          <w:docGrid w:linePitch="360"/>
        </w:sectPr>
      </w:pP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профессиональной служебной 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D7">
        <w:rPr>
          <w:rFonts w:ascii="Times New Roman" w:hAnsi="Times New Roman" w:cs="Times New Roman"/>
          <w:sz w:val="28"/>
          <w:szCs w:val="28"/>
        </w:rPr>
        <w:t xml:space="preserve">Регулирование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0373D7">
        <w:rPr>
          <w:rFonts w:ascii="Times New Roman" w:hAnsi="Times New Roman" w:cs="Times New Roman"/>
          <w:sz w:val="28"/>
          <w:szCs w:val="28"/>
        </w:rPr>
        <w:t>службы</w:t>
      </w:r>
    </w:p>
    <w:p w:rsidR="007A0A9D" w:rsidRPr="000373D7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D7">
        <w:rPr>
          <w:rFonts w:ascii="Times New Roman" w:hAnsi="Times New Roman" w:cs="Times New Roman"/>
          <w:b/>
          <w:bCs/>
          <w:sz w:val="28"/>
          <w:szCs w:val="28"/>
        </w:rPr>
        <w:t>Специализация по направлению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0A9D" w:rsidRDefault="00532B60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ГосУправление"/>
      <w:bookmarkEnd w:id="2"/>
      <w:r w:rsidRPr="00532B60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и мониторинга</w:t>
      </w:r>
    </w:p>
    <w:p w:rsidR="00532B60" w:rsidRPr="000373D7" w:rsidRDefault="00532B60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D7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r w:rsidRPr="000373D7">
        <w:rPr>
          <w:rFonts w:ascii="Times New Roman" w:hAnsi="Times New Roman" w:cs="Times New Roman"/>
          <w:b/>
          <w:bCs/>
          <w:sz w:val="28"/>
          <w:szCs w:val="28"/>
        </w:rPr>
        <w:t>государственного органа (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</w:t>
      </w:r>
      <w:r w:rsidRPr="000373D7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7">
        <w:rPr>
          <w:rFonts w:ascii="Times New Roman" w:hAnsi="Times New Roman" w:cs="Times New Roman"/>
          <w:bCs/>
          <w:sz w:val="28"/>
          <w:szCs w:val="28"/>
        </w:rPr>
        <w:t>Министерство труда и социальной защиты Российской Федерации</w:t>
      </w:r>
    </w:p>
    <w:p w:rsidR="007A0A9D" w:rsidRPr="000373D7" w:rsidRDefault="007A0A9D" w:rsidP="00FD24BB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2802"/>
        <w:gridCol w:w="3118"/>
        <w:gridCol w:w="9248"/>
      </w:tblGrid>
      <w:tr w:rsidR="007A0A9D" w:rsidTr="007A0A9D">
        <w:trPr>
          <w:trHeight w:val="644"/>
        </w:trPr>
        <w:tc>
          <w:tcPr>
            <w:tcW w:w="15168" w:type="dxa"/>
            <w:gridSpan w:val="3"/>
            <w:vAlign w:val="center"/>
          </w:tcPr>
          <w:p w:rsidR="007A0A9D" w:rsidRPr="009F5344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9F5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уководители» высшей группы должностей государственной гражданской службы</w:t>
            </w:r>
          </w:p>
        </w:tc>
      </w:tr>
      <w:tr w:rsidR="007A0A9D" w:rsidTr="00532B60">
        <w:trPr>
          <w:trHeight w:val="699"/>
        </w:trPr>
        <w:tc>
          <w:tcPr>
            <w:tcW w:w="5920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6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Pr="00EE09D3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92D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7E692D" w:rsidRPr="00B04C05" w:rsidRDefault="007E692D" w:rsidP="007E692D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7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92D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7E692D" w:rsidRPr="00EE09D3" w:rsidRDefault="007E692D" w:rsidP="007E692D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532B60" w:rsidRDefault="007E692D" w:rsidP="007E692D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lastRenderedPageBreak/>
              <w:t xml:space="preserve">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4439DD" w:rsidRDefault="00FD24BB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0.3., 0.5., 0.6., 0.9., 0.18., 3.1., 3.2., 3.3., 3.4., </w:t>
            </w:r>
            <w:r w:rsidR="008E7A1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3.7., 3.8</w:t>
            </w:r>
            <w:r w:rsidR="008E7A13" w:rsidRPr="00320147">
              <w:rPr>
                <w:rFonts w:ascii="Times New Roman" w:hAnsi="Times New Roman" w:cs="Times New Roman"/>
                <w:sz w:val="28"/>
                <w:szCs w:val="28"/>
              </w:rPr>
              <w:t>., 3.10.</w:t>
            </w:r>
          </w:p>
          <w:p w:rsidR="00EC23E4" w:rsidRDefault="00EC23E4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3B4140" w:rsidRDefault="00EC23E4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AB4A4D">
        <w:trPr>
          <w:trHeight w:val="1568"/>
        </w:trPr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A0A9D" w:rsidRPr="008E7A1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48" w:type="dxa"/>
            <w:vAlign w:val="center"/>
          </w:tcPr>
          <w:p w:rsidR="00B957FB" w:rsidRPr="00E95343" w:rsidRDefault="00B957FB" w:rsidP="00B957F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D2491E" w:rsidRDefault="00B957FB" w:rsidP="002D06A2">
            <w:pPr>
              <w:pStyle w:val="aa"/>
              <w:tabs>
                <w:tab w:val="left" w:pos="368"/>
                <w:tab w:val="left" w:pos="9033"/>
              </w:tabs>
              <w:spacing w:afterLines="8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0.1., 0.2., </w:t>
            </w:r>
            <w:r w:rsidR="00D2491E">
              <w:rPr>
                <w:rFonts w:ascii="Times New Roman" w:hAnsi="Times New Roman" w:cs="Times New Roman"/>
                <w:sz w:val="28"/>
                <w:szCs w:val="28"/>
              </w:rPr>
              <w:t xml:space="preserve">0.3., 0.4., 0.5., 0.6.,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3.1., 3.2.</w:t>
            </w:r>
          </w:p>
        </w:tc>
      </w:tr>
      <w:tr w:rsidR="007A0A9D" w:rsidTr="007A0A9D">
        <w:tc>
          <w:tcPr>
            <w:tcW w:w="5920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48" w:type="dxa"/>
          </w:tcPr>
          <w:p w:rsidR="007A0A9D" w:rsidRPr="00AB4A4D" w:rsidRDefault="007A0A9D" w:rsidP="002D06A2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Ind w:w="108" w:type="dxa"/>
        <w:tblLayout w:type="fixed"/>
        <w:tblLook w:val="04A0"/>
      </w:tblPr>
      <w:tblGrid>
        <w:gridCol w:w="2802"/>
        <w:gridCol w:w="3118"/>
        <w:gridCol w:w="9356"/>
      </w:tblGrid>
      <w:tr w:rsidR="007A0A9D" w:rsidTr="007A0A9D">
        <w:trPr>
          <w:trHeight w:val="703"/>
        </w:trPr>
        <w:tc>
          <w:tcPr>
            <w:tcW w:w="15276" w:type="dxa"/>
            <w:gridSpan w:val="3"/>
            <w:vAlign w:val="center"/>
          </w:tcPr>
          <w:p w:rsidR="007A0A9D" w:rsidRPr="00723D20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главной группы должностей государственной гражданской службы</w:t>
            </w:r>
          </w:p>
        </w:tc>
      </w:tr>
      <w:tr w:rsidR="007A0A9D" w:rsidTr="00D330B5">
        <w:trPr>
          <w:trHeight w:val="5940"/>
        </w:trPr>
        <w:tc>
          <w:tcPr>
            <w:tcW w:w="5920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356" w:type="dxa"/>
          </w:tcPr>
          <w:p w:rsidR="00D330B5" w:rsidRPr="00EE09D3" w:rsidRDefault="00D330B5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8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«Государственное и муниципальное управление», «Менеджмент организации», «Управление персоналом», 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9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Default="00D330B5" w:rsidP="00EC23E4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EE09D3" w:rsidRDefault="00D330B5" w:rsidP="00EC23E4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D330B5" w:rsidRPr="00EE09D3" w:rsidRDefault="00D330B5" w:rsidP="00EC23E4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723D20" w:rsidRDefault="00D330B5" w:rsidP="00EC23E4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360A87" w:rsidRPr="00360A87" w:rsidTr="007A0A9D">
        <w:tc>
          <w:tcPr>
            <w:tcW w:w="2802" w:type="dxa"/>
            <w:vMerge w:val="restart"/>
            <w:vAlign w:val="center"/>
          </w:tcPr>
          <w:p w:rsidR="00360A87" w:rsidRPr="000373D7" w:rsidRDefault="00360A87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0A87" w:rsidRPr="004440E3" w:rsidRDefault="00360A87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356" w:type="dxa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360A87" w:rsidRDefault="008E7A13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0.3., 0.5., 0.6., 0.9., 0.1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3.1., 3.2., 3.3.,</w:t>
            </w:r>
            <w:r w:rsidRPr="00C5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3.5., 3.6., 3.7., 3.8.</w:t>
            </w:r>
            <w:r w:rsidR="00C508AE">
              <w:rPr>
                <w:rFonts w:ascii="Times New Roman" w:hAnsi="Times New Roman" w:cs="Times New Roman"/>
                <w:sz w:val="28"/>
                <w:szCs w:val="28"/>
              </w:rPr>
              <w:t>, 3.9., 3.10., 3.11.</w:t>
            </w:r>
          </w:p>
          <w:p w:rsidR="00EC23E4" w:rsidRDefault="00EC23E4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C508AE" w:rsidRDefault="00EC23E4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360A87" w:rsidRPr="00360A87" w:rsidTr="007A0A9D">
        <w:tc>
          <w:tcPr>
            <w:tcW w:w="2802" w:type="dxa"/>
            <w:vMerge/>
            <w:vAlign w:val="center"/>
          </w:tcPr>
          <w:p w:rsidR="00360A87" w:rsidRPr="000373D7" w:rsidRDefault="00360A87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0A87" w:rsidRPr="00C508AE" w:rsidRDefault="00360A87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  <w:p w:rsidR="00360A87" w:rsidRPr="00C508AE" w:rsidRDefault="00360A87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2491E" w:rsidRPr="00E95343" w:rsidRDefault="00D2491E" w:rsidP="00D249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0A87" w:rsidRPr="00360A87" w:rsidRDefault="00D2491E" w:rsidP="002D06A2">
            <w:pPr>
              <w:pStyle w:val="aa"/>
              <w:tabs>
                <w:tab w:val="left" w:pos="351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0.1., 0.2., 0.3., 0.4., 0.5., 0.6., 3.2., 3.3., 3.4.</w:t>
            </w:r>
            <w:r w:rsidR="004F46D2">
              <w:rPr>
                <w:rFonts w:ascii="Times New Roman" w:hAnsi="Times New Roman" w:cs="Times New Roman"/>
                <w:sz w:val="28"/>
                <w:szCs w:val="28"/>
              </w:rPr>
              <w:t>, 3.5.</w:t>
            </w:r>
          </w:p>
        </w:tc>
      </w:tr>
      <w:tr w:rsidR="00404CF2" w:rsidTr="0043482B">
        <w:tc>
          <w:tcPr>
            <w:tcW w:w="5920" w:type="dxa"/>
            <w:gridSpan w:val="2"/>
            <w:vAlign w:val="center"/>
          </w:tcPr>
          <w:p w:rsidR="00404CF2" w:rsidRPr="000373D7" w:rsidRDefault="00404CF2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356" w:type="dxa"/>
            <w:vAlign w:val="center"/>
          </w:tcPr>
          <w:p w:rsidR="00404CF2" w:rsidRPr="005F75C7" w:rsidRDefault="0043482B" w:rsidP="002D06A2">
            <w:pPr>
              <w:pStyle w:val="aa"/>
              <w:tabs>
                <w:tab w:val="left" w:pos="317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4CF2">
              <w:rPr>
                <w:rFonts w:ascii="Times New Roman" w:hAnsi="Times New Roman" w:cs="Times New Roman"/>
                <w:sz w:val="28"/>
                <w:szCs w:val="28"/>
              </w:rPr>
              <w:t>асчет трудозатрат</w:t>
            </w:r>
            <w:r w:rsidR="00404CF2" w:rsidRPr="005F75C7">
              <w:rPr>
                <w:rFonts w:ascii="Times New Roman" w:hAnsi="Times New Roman" w:cs="Times New Roman"/>
                <w:sz w:val="28"/>
                <w:szCs w:val="28"/>
              </w:rPr>
              <w:t xml:space="preserve">,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в персонале</w:t>
            </w:r>
            <w:r w:rsidR="004F2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Tr="007A0A9D">
        <w:trPr>
          <w:trHeight w:val="928"/>
        </w:trPr>
        <w:tc>
          <w:tcPr>
            <w:tcW w:w="15276" w:type="dxa"/>
            <w:gridSpan w:val="3"/>
            <w:vAlign w:val="center"/>
          </w:tcPr>
          <w:p w:rsidR="007A0A9D" w:rsidRPr="007D6934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ведущей группы должностей государственной гражданской службы</w:t>
            </w:r>
          </w:p>
        </w:tc>
      </w:tr>
      <w:tr w:rsidR="007A0A9D" w:rsidTr="00D330B5">
        <w:trPr>
          <w:trHeight w:val="6425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0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1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EE09D3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D330B5" w:rsidRPr="00EE09D3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0373D7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Иное направление подготовки (специальность) при условии наличия диплома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C508AE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0.3., 0.5., 0.6., 0.9., 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0.19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3.1., 3.2., 3.3.,</w:t>
            </w:r>
            <w:r w:rsidRPr="00C5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3.5., 3.6., 3.7., 3.8., 3.9., 3.10., 3.11.</w:t>
            </w:r>
          </w:p>
          <w:p w:rsidR="00EC23E4" w:rsidRDefault="00EC23E4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C508AE" w:rsidRDefault="00EC23E4" w:rsidP="00EC23E4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6A2995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  <w:p w:rsidR="007A0A9D" w:rsidRPr="006A2995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D2491E" w:rsidRPr="00E95343" w:rsidRDefault="00D2491E" w:rsidP="00D249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62E3" w:rsidRPr="005F75C7" w:rsidRDefault="00D2491E" w:rsidP="00D24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0.1., 0.2., 0.3., 0.4., 0.5., 0.6., 3.2., 3.3., 3.4.</w:t>
            </w:r>
            <w:r w:rsidR="004F46D2">
              <w:rPr>
                <w:rFonts w:ascii="Times New Roman" w:hAnsi="Times New Roman" w:cs="Times New Roman"/>
                <w:sz w:val="28"/>
                <w:szCs w:val="28"/>
              </w:rPr>
              <w:t>, 3.5.</w:t>
            </w: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  <w:vAlign w:val="center"/>
          </w:tcPr>
          <w:p w:rsidR="008E62E3" w:rsidRPr="005F75C7" w:rsidRDefault="0043482B" w:rsidP="002D06A2">
            <w:pPr>
              <w:pStyle w:val="aa"/>
              <w:tabs>
                <w:tab w:val="left" w:pos="317"/>
                <w:tab w:val="left" w:pos="9033"/>
              </w:tabs>
              <w:spacing w:afterLines="8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5473">
              <w:rPr>
                <w:rFonts w:ascii="Times New Roman" w:hAnsi="Times New Roman" w:cs="Times New Roman"/>
                <w:sz w:val="28"/>
                <w:szCs w:val="28"/>
              </w:rPr>
              <w:t>асчет трудозатрат</w:t>
            </w:r>
            <w:r w:rsidR="008E62E3" w:rsidRPr="005F75C7">
              <w:rPr>
                <w:rFonts w:ascii="Times New Roman" w:hAnsi="Times New Roman" w:cs="Times New Roman"/>
                <w:sz w:val="28"/>
                <w:szCs w:val="28"/>
              </w:rPr>
              <w:t xml:space="preserve">, 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в</w:t>
            </w:r>
            <w:r w:rsidR="008E62E3" w:rsidRPr="005F75C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7D6934" w:rsidTr="007A0A9D">
        <w:trPr>
          <w:trHeight w:val="561"/>
        </w:trPr>
        <w:tc>
          <w:tcPr>
            <w:tcW w:w="15276" w:type="dxa"/>
            <w:gridSpan w:val="3"/>
            <w:vAlign w:val="center"/>
          </w:tcPr>
          <w:p w:rsidR="007A0A9D" w:rsidRPr="007D6934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старшей группы должностей государственной гражданской службы</w:t>
            </w:r>
          </w:p>
        </w:tc>
      </w:tr>
      <w:tr w:rsidR="007A0A9D" w:rsidTr="002A5C76">
        <w:trPr>
          <w:trHeight w:val="8064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2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3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F56F33" w:rsidRPr="00F56F33" w:rsidRDefault="00F56F33" w:rsidP="00D330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4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F33" w:rsidRPr="00F56F33" w:rsidRDefault="00F56F33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F56F33" w:rsidRPr="00F56F33" w:rsidRDefault="00F56F33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F56F33" w:rsidRPr="00F56F33" w:rsidRDefault="00F56F33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064E53" w:rsidRDefault="00F56F33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 w:rsidR="00D330B5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E84CFE" w:rsidP="006A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0.3., </w:t>
            </w:r>
            <w:r w:rsidR="00F56F33">
              <w:rPr>
                <w:rFonts w:ascii="Times New Roman" w:hAnsi="Times New Roman" w:cs="Times New Roman"/>
                <w:sz w:val="28"/>
                <w:szCs w:val="28"/>
              </w:rPr>
              <w:t>0.5., 0.6., 0.9., 0.1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6F33">
              <w:rPr>
                <w:rFonts w:ascii="Times New Roman" w:hAnsi="Times New Roman" w:cs="Times New Roman"/>
                <w:sz w:val="28"/>
                <w:szCs w:val="28"/>
              </w:rPr>
              <w:t>., 3.1., 3.3.,</w:t>
            </w:r>
            <w:r w:rsidR="00F56F33" w:rsidRPr="00C50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33">
              <w:rPr>
                <w:rFonts w:ascii="Times New Roman" w:hAnsi="Times New Roman" w:cs="Times New Roman"/>
                <w:sz w:val="28"/>
                <w:szCs w:val="28"/>
              </w:rPr>
              <w:t>3.6., 3.7., 3.8., 3.9., 3.10., 3.11.</w:t>
            </w:r>
          </w:p>
          <w:p w:rsidR="00EC23E4" w:rsidRDefault="00EC23E4" w:rsidP="006A2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F56F33" w:rsidRDefault="00EC23E4" w:rsidP="009F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E84CFE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  <w:p w:rsidR="007A0A9D" w:rsidRPr="00E84CFE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D2491E" w:rsidRPr="00E95343" w:rsidRDefault="00D2491E" w:rsidP="00D249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0373D7" w:rsidRDefault="00D2491E" w:rsidP="00D2491E">
            <w:pPr>
              <w:pStyle w:val="aa"/>
              <w:tabs>
                <w:tab w:val="left" w:pos="351"/>
                <w:tab w:val="left" w:pos="90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0.2., 0.3., 0.4., 3.2., 3.3.</w:t>
            </w:r>
            <w:r w:rsidR="004F46D2">
              <w:rPr>
                <w:rFonts w:ascii="Times New Roman" w:hAnsi="Times New Roman" w:cs="Times New Roman"/>
                <w:sz w:val="28"/>
                <w:szCs w:val="28"/>
              </w:rPr>
              <w:t>, 3.4.</w:t>
            </w: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</w:tcPr>
          <w:p w:rsidR="007A0A9D" w:rsidRPr="0043482B" w:rsidRDefault="0043482B" w:rsidP="0043482B">
            <w:pPr>
              <w:tabs>
                <w:tab w:val="left" w:pos="317"/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482B">
              <w:rPr>
                <w:rFonts w:ascii="Times New Roman" w:hAnsi="Times New Roman" w:cs="Times New Roman"/>
                <w:sz w:val="28"/>
                <w:szCs w:val="28"/>
              </w:rPr>
              <w:t>Расчет трудозатрат, расчет потребности в персонале.</w:t>
            </w: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6D3651" w:rsidTr="007A0A9D">
        <w:trPr>
          <w:trHeight w:val="928"/>
        </w:trPr>
        <w:tc>
          <w:tcPr>
            <w:tcW w:w="15276" w:type="dxa"/>
            <w:gridSpan w:val="3"/>
            <w:vAlign w:val="center"/>
          </w:tcPr>
          <w:p w:rsidR="007A0A9D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</w:t>
            </w:r>
            <w:r w:rsidRPr="006D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ведущей группы должностей </w:t>
            </w:r>
          </w:p>
          <w:p w:rsidR="007A0A9D" w:rsidRPr="006D3651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7A0A9D" w:rsidTr="007A0A9D">
        <w:trPr>
          <w:trHeight w:val="7846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5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6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7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0373D7" w:rsidRDefault="00D330B5" w:rsidP="00D330B5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E84CFE" w:rsidP="00E8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0.3., </w:t>
            </w:r>
            <w:r w:rsidR="00064E53" w:rsidRPr="00064E53">
              <w:rPr>
                <w:rFonts w:ascii="Times New Roman" w:hAnsi="Times New Roman" w:cs="Times New Roman"/>
                <w:sz w:val="28"/>
                <w:szCs w:val="28"/>
              </w:rPr>
              <w:t xml:space="preserve">0.5., 0.6., 0.9., 3.1.,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3.5., </w:t>
            </w:r>
            <w:r w:rsidR="00064E53" w:rsidRPr="00064E53">
              <w:rPr>
                <w:rFonts w:ascii="Times New Roman" w:hAnsi="Times New Roman" w:cs="Times New Roman"/>
                <w:sz w:val="28"/>
                <w:szCs w:val="28"/>
              </w:rPr>
              <w:t>3.6., 3.7., 3.8.</w:t>
            </w:r>
          </w:p>
          <w:p w:rsidR="00EC23E4" w:rsidRDefault="00EC23E4" w:rsidP="00E84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E84CFE" w:rsidRDefault="00EC23E4" w:rsidP="009F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  <w:vAlign w:val="center"/>
          </w:tcPr>
          <w:p w:rsidR="00D2491E" w:rsidRPr="00E95343" w:rsidRDefault="00D2491E" w:rsidP="00D249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D2491E" w:rsidRDefault="00D2491E" w:rsidP="002D06A2">
            <w:pPr>
              <w:pStyle w:val="aa"/>
              <w:tabs>
                <w:tab w:val="left" w:pos="401"/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0.2., 3.2., 3.</w:t>
            </w:r>
            <w:r w:rsidR="0070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</w:tcPr>
          <w:p w:rsidR="007A0A9D" w:rsidRPr="000373D7" w:rsidRDefault="007A0A9D" w:rsidP="00FD24BB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Tr="007A0A9D">
        <w:trPr>
          <w:trHeight w:val="928"/>
        </w:trPr>
        <w:tc>
          <w:tcPr>
            <w:tcW w:w="15276" w:type="dxa"/>
            <w:gridSpan w:val="3"/>
            <w:vAlign w:val="center"/>
          </w:tcPr>
          <w:p w:rsidR="007A0A9D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старшей </w:t>
            </w:r>
            <w:r w:rsidR="006D5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младшей </w:t>
            </w: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 должностей </w:t>
            </w:r>
          </w:p>
          <w:p w:rsidR="007A0A9D" w:rsidRPr="001B5D8E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7A0A9D" w:rsidTr="007A0A9D">
        <w:trPr>
          <w:trHeight w:val="1467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525626" w:rsidRDefault="00525626" w:rsidP="0052562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Средне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е профессиональное образование </w:t>
            </w: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по программам </w:t>
            </w:r>
            <w:proofErr w:type="gramStart"/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подготовки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специалистов среднего звена укрупненных групп специальностей среднего профессионального</w:t>
            </w:r>
            <w:proofErr w:type="gramEnd"/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образования «Экономика и управление», «Юриспруденция».</w:t>
            </w:r>
            <w:r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footnoteReference w:id="38"/>
            </w:r>
          </w:p>
          <w:p w:rsidR="00525626" w:rsidRDefault="00525626" w:rsidP="00525626">
            <w:pPr>
              <w:jc w:val="both"/>
            </w:pPr>
          </w:p>
          <w:p w:rsidR="007A0A9D" w:rsidRPr="00E84CFE" w:rsidRDefault="00525626" w:rsidP="0052562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ая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специальность, для которой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законодательством об образовании Ро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ссийской Федерации установлено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специальностям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, указанн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ым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в предыдущих перечнях профессий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специальностей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и направлений подготовки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E84CFE" w:rsidP="0038111D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FE">
              <w:rPr>
                <w:rFonts w:ascii="Times New Roman" w:hAnsi="Times New Roman" w:cs="Times New Roman"/>
                <w:sz w:val="28"/>
                <w:szCs w:val="28"/>
              </w:rPr>
              <w:t>0.5., 0.6., 0.9., 3.1., 3.2.</w:t>
            </w:r>
          </w:p>
          <w:p w:rsidR="00EC23E4" w:rsidRDefault="00EC23E4" w:rsidP="0038111D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E84CFE" w:rsidRDefault="00EC23E4" w:rsidP="0038111D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525626">
        <w:trPr>
          <w:trHeight w:val="1711"/>
        </w:trPr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1B5D8E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14" w:type="dxa"/>
            <w:vAlign w:val="center"/>
          </w:tcPr>
          <w:p w:rsidR="00D2491E" w:rsidRPr="00E95343" w:rsidRDefault="00D2491E" w:rsidP="00D249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знания, 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еречень иных профессиональных знаний, необходимых для исполнения должностных обязанностей по направлению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служебной деятельности «Р</w:t>
            </w:r>
            <w:r w:rsidRPr="00FC37E5">
              <w:rPr>
                <w:rFonts w:ascii="Times New Roman" w:hAnsi="Times New Roman" w:cs="Times New Roman"/>
                <w:sz w:val="28"/>
                <w:szCs w:val="28"/>
              </w:rPr>
              <w:t>егулирование государственной гражданской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A9D" w:rsidRPr="001B5D8E" w:rsidRDefault="00D2491E" w:rsidP="002D06A2">
            <w:pPr>
              <w:pStyle w:val="aa"/>
              <w:tabs>
                <w:tab w:val="left" w:pos="317"/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0.2., 3.</w:t>
            </w:r>
            <w:r w:rsidR="00704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</w:tcPr>
          <w:p w:rsidR="007A0A9D" w:rsidRPr="000373D7" w:rsidRDefault="007A0A9D" w:rsidP="00FD24BB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p w:rsidR="007A0A9D" w:rsidRDefault="007A0A9D" w:rsidP="00FD24BB">
      <w:pPr>
        <w:sectPr w:rsidR="007A0A9D" w:rsidSect="00951430">
          <w:footerReference w:type="default" r:id="rId15"/>
          <w:endnotePr>
            <w:numFmt w:val="decimal"/>
          </w:endnotePr>
          <w:pgSz w:w="16838" w:h="11906" w:orient="landscape"/>
          <w:pgMar w:top="993" w:right="678" w:bottom="851" w:left="851" w:header="708" w:footer="437" w:gutter="0"/>
          <w:cols w:space="708"/>
          <w:docGrid w:linePitch="360"/>
        </w:sectPr>
      </w:pP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профессиональной служебной 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D7">
        <w:rPr>
          <w:rFonts w:ascii="Times New Roman" w:hAnsi="Times New Roman" w:cs="Times New Roman"/>
          <w:sz w:val="28"/>
          <w:szCs w:val="28"/>
        </w:rPr>
        <w:t xml:space="preserve">Регулирование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0373D7">
        <w:rPr>
          <w:rFonts w:ascii="Times New Roman" w:hAnsi="Times New Roman" w:cs="Times New Roman"/>
          <w:sz w:val="28"/>
          <w:szCs w:val="28"/>
        </w:rPr>
        <w:t>службы</w:t>
      </w:r>
    </w:p>
    <w:p w:rsidR="007A0A9D" w:rsidRPr="000373D7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D7">
        <w:rPr>
          <w:rFonts w:ascii="Times New Roman" w:hAnsi="Times New Roman" w:cs="Times New Roman"/>
          <w:b/>
          <w:bCs/>
          <w:sz w:val="28"/>
          <w:szCs w:val="28"/>
        </w:rPr>
        <w:t>Специализация по направлению профессиональной служебной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0A9D" w:rsidRPr="00723D20" w:rsidRDefault="000B2D2C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ПрохождениеГС"/>
      <w:bookmarkEnd w:id="3"/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7A0A9D" w:rsidRPr="00723D20">
        <w:rPr>
          <w:rFonts w:ascii="Times New Roman" w:hAnsi="Times New Roman" w:cs="Times New Roman"/>
          <w:sz w:val="28"/>
          <w:szCs w:val="28"/>
        </w:rPr>
        <w:t>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A0A9D" w:rsidRPr="000373D7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3D7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r w:rsidRPr="000373D7">
        <w:rPr>
          <w:rFonts w:ascii="Times New Roman" w:hAnsi="Times New Roman" w:cs="Times New Roman"/>
          <w:b/>
          <w:bCs/>
          <w:sz w:val="28"/>
          <w:szCs w:val="28"/>
        </w:rPr>
        <w:t>государственного органа (</w:t>
      </w:r>
      <w:r w:rsidR="001E5A7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</w:t>
      </w:r>
      <w:r w:rsidRPr="000373D7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0A9D" w:rsidRDefault="007A0A9D" w:rsidP="00FD24B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7">
        <w:rPr>
          <w:rFonts w:ascii="Times New Roman" w:hAnsi="Times New Roman" w:cs="Times New Roman"/>
          <w:bCs/>
          <w:sz w:val="28"/>
          <w:szCs w:val="28"/>
        </w:rPr>
        <w:t>Министерство труда и социальной защиты Российской Федерации</w:t>
      </w:r>
    </w:p>
    <w:p w:rsidR="007A0A9D" w:rsidRPr="000373D7" w:rsidRDefault="007A0A9D" w:rsidP="00FD24BB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2802"/>
        <w:gridCol w:w="3118"/>
        <w:gridCol w:w="9248"/>
      </w:tblGrid>
      <w:tr w:rsidR="007A0A9D" w:rsidTr="00B77C5F">
        <w:trPr>
          <w:trHeight w:val="215"/>
        </w:trPr>
        <w:tc>
          <w:tcPr>
            <w:tcW w:w="15168" w:type="dxa"/>
            <w:gridSpan w:val="3"/>
            <w:vAlign w:val="center"/>
          </w:tcPr>
          <w:p w:rsidR="007A0A9D" w:rsidRPr="009F5344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9F5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уководители» высшей группы должностей государственной гражданской службы</w:t>
            </w:r>
          </w:p>
        </w:tc>
      </w:tr>
      <w:tr w:rsidR="007A0A9D" w:rsidTr="00B77C5F">
        <w:trPr>
          <w:trHeight w:val="416"/>
        </w:trPr>
        <w:tc>
          <w:tcPr>
            <w:tcW w:w="5920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9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0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0B2D2C" w:rsidRDefault="00D330B5" w:rsidP="00D330B5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226315" w:rsidP="0024786D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0.1., 0.2., 0.3., 0.4</w:t>
            </w:r>
            <w:r w:rsidR="000B2D2C">
              <w:rPr>
                <w:rFonts w:ascii="Times New Roman" w:hAnsi="Times New Roman" w:cs="Times New Roman"/>
                <w:sz w:val="28"/>
                <w:szCs w:val="28"/>
              </w:rPr>
              <w:t>., 0.5., 0.6.,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0.7.,</w:t>
            </w:r>
            <w:r w:rsidR="000B2D2C">
              <w:rPr>
                <w:rFonts w:ascii="Times New Roman" w:hAnsi="Times New Roman" w:cs="Times New Roman"/>
                <w:sz w:val="28"/>
                <w:szCs w:val="28"/>
              </w:rPr>
              <w:t xml:space="preserve"> 0.8., 0.10., 0.11., 0.12., 0.13.,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 xml:space="preserve"> 0.14.,</w:t>
            </w:r>
            <w:r w:rsidR="000B2D2C">
              <w:rPr>
                <w:rFonts w:ascii="Times New Roman" w:hAnsi="Times New Roman" w:cs="Times New Roman"/>
                <w:sz w:val="28"/>
                <w:szCs w:val="28"/>
              </w:rPr>
              <w:t xml:space="preserve"> 0.15., 0.16., 0.17., 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 xml:space="preserve">., 0.20.,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0.21., </w:t>
            </w:r>
            <w:r w:rsidR="0024786D">
              <w:rPr>
                <w:rFonts w:ascii="Times New Roman" w:hAnsi="Times New Roman" w:cs="Times New Roman"/>
                <w:sz w:val="28"/>
                <w:szCs w:val="28"/>
              </w:rPr>
              <w:t xml:space="preserve">4.1., </w:t>
            </w:r>
            <w:r w:rsidR="000B2D2C">
              <w:rPr>
                <w:rFonts w:ascii="Times New Roman" w:hAnsi="Times New Roman" w:cs="Times New Roman"/>
                <w:sz w:val="28"/>
                <w:szCs w:val="28"/>
              </w:rPr>
              <w:t xml:space="preserve">4.2., 4.3., 4.4., 4.5., 4.6., 4.7., </w:t>
            </w:r>
            <w:r w:rsidR="006A2995">
              <w:rPr>
                <w:rFonts w:ascii="Times New Roman" w:hAnsi="Times New Roman" w:cs="Times New Roman"/>
                <w:sz w:val="28"/>
                <w:szCs w:val="28"/>
              </w:rPr>
              <w:t xml:space="preserve">4.8.,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4.9., 4.10., 4.11., 4.12.</w:t>
            </w:r>
          </w:p>
          <w:p w:rsidR="00EC23E4" w:rsidRDefault="00EC23E4" w:rsidP="0024786D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24786D" w:rsidRDefault="00EC23E4" w:rsidP="0024786D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F945D0">
        <w:trPr>
          <w:trHeight w:val="1269"/>
        </w:trPr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A0A9D" w:rsidRPr="00723D2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48" w:type="dxa"/>
            <w:vAlign w:val="center"/>
          </w:tcPr>
          <w:p w:rsidR="007A0A9D" w:rsidRPr="00F945D0" w:rsidRDefault="007A0A9D" w:rsidP="002D06A2">
            <w:pPr>
              <w:tabs>
                <w:tab w:val="left" w:pos="9033"/>
              </w:tabs>
              <w:spacing w:afterLines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9D" w:rsidTr="007A0A9D">
        <w:tc>
          <w:tcPr>
            <w:tcW w:w="5920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48" w:type="dxa"/>
          </w:tcPr>
          <w:p w:rsidR="007A0A9D" w:rsidRPr="00F945D0" w:rsidRDefault="007A0A9D" w:rsidP="002D06A2">
            <w:pPr>
              <w:tabs>
                <w:tab w:val="left" w:pos="9033"/>
              </w:tabs>
              <w:spacing w:afterLines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Ind w:w="108" w:type="dxa"/>
        <w:tblLayout w:type="fixed"/>
        <w:tblLook w:val="04A0"/>
      </w:tblPr>
      <w:tblGrid>
        <w:gridCol w:w="2802"/>
        <w:gridCol w:w="3118"/>
        <w:gridCol w:w="9356"/>
      </w:tblGrid>
      <w:tr w:rsidR="007A0A9D" w:rsidTr="007A0A9D">
        <w:trPr>
          <w:trHeight w:val="703"/>
        </w:trPr>
        <w:tc>
          <w:tcPr>
            <w:tcW w:w="15276" w:type="dxa"/>
            <w:gridSpan w:val="3"/>
            <w:vAlign w:val="center"/>
          </w:tcPr>
          <w:p w:rsidR="007A0A9D" w:rsidRPr="00723D20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23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главной группы должностей государственной гражданской службы</w:t>
            </w:r>
          </w:p>
        </w:tc>
      </w:tr>
      <w:tr w:rsidR="007A0A9D" w:rsidTr="00D330B5">
        <w:trPr>
          <w:trHeight w:val="5940"/>
        </w:trPr>
        <w:tc>
          <w:tcPr>
            <w:tcW w:w="5920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356" w:type="dxa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1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«Государственное и муниципальное управление», «Менеджмент организации», «Управление персоналом», 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2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723D20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356" w:type="dxa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F945D0" w:rsidRDefault="00F945D0" w:rsidP="00F9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D0">
              <w:rPr>
                <w:rFonts w:ascii="Times New Roman" w:hAnsi="Times New Roman" w:cs="Times New Roman"/>
                <w:sz w:val="28"/>
                <w:szCs w:val="28"/>
              </w:rPr>
              <w:t>0.1., 0.2., 0.3., 0.4., 0.5., 0.6., 0.7., 0.8., 0.10., 0.11., 0.12., 0.13., 0.14., 0.15., 0.16., 0.17., 0.18., 0.20., 0.21., 4.3., 4.4., 4.5., 4.6., 4.7., 4.8., 4.9., 4.10., 4.11., 4.12.</w:t>
            </w:r>
          </w:p>
          <w:p w:rsidR="00EC23E4" w:rsidRDefault="00EC23E4" w:rsidP="00F9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A9D" w:rsidRPr="00F945D0" w:rsidRDefault="00EC23E4" w:rsidP="009F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F945D0">
        <w:trPr>
          <w:trHeight w:val="1124"/>
        </w:trPr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A0A9D" w:rsidRPr="00F945D0" w:rsidRDefault="007A0A9D" w:rsidP="00F945D0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356" w:type="dxa"/>
          </w:tcPr>
          <w:p w:rsidR="007A0A9D" w:rsidRPr="00ED314E" w:rsidRDefault="007A0A9D" w:rsidP="002D06A2">
            <w:pPr>
              <w:pStyle w:val="aa"/>
              <w:tabs>
                <w:tab w:val="left" w:pos="9033"/>
              </w:tabs>
              <w:spacing w:afterLines="8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9D" w:rsidTr="007A0A9D">
        <w:tc>
          <w:tcPr>
            <w:tcW w:w="5920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356" w:type="dxa"/>
          </w:tcPr>
          <w:p w:rsidR="007A0A9D" w:rsidRPr="00F945D0" w:rsidRDefault="007A0A9D" w:rsidP="002D06A2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Tr="007A0A9D">
        <w:trPr>
          <w:trHeight w:val="928"/>
        </w:trPr>
        <w:tc>
          <w:tcPr>
            <w:tcW w:w="15276" w:type="dxa"/>
            <w:gridSpan w:val="3"/>
            <w:vAlign w:val="center"/>
          </w:tcPr>
          <w:p w:rsidR="007A0A9D" w:rsidRPr="007D6934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ведущей группы должностей государственной гражданской службы</w:t>
            </w:r>
          </w:p>
        </w:tc>
      </w:tr>
      <w:tr w:rsidR="007A0A9D" w:rsidTr="00D330B5">
        <w:trPr>
          <w:trHeight w:val="6424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3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4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0373D7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  <w:r w:rsidR="001D0A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F945D0" w:rsidP="001D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0.1., 0.3., 0.5., 0.6., 0.7., 0.8., 0.10., 0.12., 0.13., 0.14., 0.15., 0.16., 0.17., 0.18., 0.20., 0.21., 4.4., 4.5., 4.6., 4.7., </w:t>
            </w:r>
            <w:r w:rsidR="00F803F6">
              <w:rPr>
                <w:rFonts w:ascii="Times New Roman" w:hAnsi="Times New Roman" w:cs="Times New Roman"/>
                <w:sz w:val="28"/>
                <w:szCs w:val="28"/>
              </w:rPr>
              <w:t>4.9., 4.10.</w:t>
            </w:r>
            <w:r w:rsidRPr="00F945D0">
              <w:rPr>
                <w:rFonts w:ascii="Times New Roman" w:hAnsi="Times New Roman" w:cs="Times New Roman"/>
                <w:sz w:val="28"/>
                <w:szCs w:val="28"/>
              </w:rPr>
              <w:t>, 4.12.</w:t>
            </w:r>
          </w:p>
          <w:p w:rsidR="00EC23E4" w:rsidRDefault="00EC23E4" w:rsidP="009F7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1D0A99" w:rsidRDefault="00EC23E4" w:rsidP="009F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1D0A99" w:rsidRDefault="007A0A9D" w:rsidP="001D0A99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14" w:type="dxa"/>
            <w:vAlign w:val="center"/>
          </w:tcPr>
          <w:p w:rsidR="007A0A9D" w:rsidRPr="00F945D0" w:rsidRDefault="007A0A9D" w:rsidP="002D06A2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  <w:vAlign w:val="center"/>
          </w:tcPr>
          <w:p w:rsidR="007A0A9D" w:rsidRPr="00F945D0" w:rsidRDefault="007A0A9D" w:rsidP="002D06A2">
            <w:pPr>
              <w:tabs>
                <w:tab w:val="left" w:pos="9033"/>
              </w:tabs>
              <w:spacing w:afterLines="8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7D6934" w:rsidTr="007A0A9D">
        <w:trPr>
          <w:trHeight w:val="561"/>
        </w:trPr>
        <w:tc>
          <w:tcPr>
            <w:tcW w:w="15276" w:type="dxa"/>
            <w:gridSpan w:val="3"/>
            <w:vAlign w:val="center"/>
          </w:tcPr>
          <w:p w:rsidR="007A0A9D" w:rsidRPr="007D6934" w:rsidRDefault="007A0A9D" w:rsidP="00E903F5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D6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пециалисты» старшей группы должностей государственной гражданской службы</w:t>
            </w:r>
          </w:p>
        </w:tc>
      </w:tr>
      <w:tr w:rsidR="007A0A9D" w:rsidTr="007A0A9D">
        <w:trPr>
          <w:trHeight w:val="7360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«Управление пе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5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6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7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1D0A99" w:rsidRDefault="00D330B5" w:rsidP="00D330B5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Профессиональные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6E08E4" w:rsidP="006E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8E4">
              <w:rPr>
                <w:rFonts w:ascii="Times New Roman" w:hAnsi="Times New Roman" w:cs="Times New Roman"/>
                <w:sz w:val="28"/>
                <w:szCs w:val="28"/>
              </w:rPr>
              <w:t>0.3., 0.5., 0.6., 0.7., 0.8., 0.10., 0.12., 0.15., 0.16., 0.17., 0.18., 0.20., 4.4., 4.6., 4.9.</w:t>
            </w:r>
          </w:p>
          <w:p w:rsidR="00EC23E4" w:rsidRDefault="00EC23E4" w:rsidP="006E0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6E08E4" w:rsidRDefault="00EC23E4" w:rsidP="009F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6E08E4" w:rsidRDefault="007A0A9D" w:rsidP="006E08E4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14" w:type="dxa"/>
            <w:vAlign w:val="center"/>
          </w:tcPr>
          <w:p w:rsidR="007A0A9D" w:rsidRPr="000373D7" w:rsidRDefault="007A0A9D" w:rsidP="001D0A99">
            <w:pPr>
              <w:pStyle w:val="aa"/>
              <w:tabs>
                <w:tab w:val="left" w:pos="9033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</w:tcPr>
          <w:p w:rsidR="007A0A9D" w:rsidRPr="000373D7" w:rsidRDefault="007A0A9D" w:rsidP="00FD24BB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RPr="006D3651" w:rsidTr="007A0A9D">
        <w:trPr>
          <w:trHeight w:val="928"/>
        </w:trPr>
        <w:tc>
          <w:tcPr>
            <w:tcW w:w="15276" w:type="dxa"/>
            <w:gridSpan w:val="3"/>
            <w:vAlign w:val="center"/>
          </w:tcPr>
          <w:p w:rsidR="007A0A9D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</w:t>
            </w:r>
            <w:r w:rsidRPr="006D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ведущей группы должностей </w:t>
            </w:r>
          </w:p>
          <w:p w:rsidR="007A0A9D" w:rsidRPr="006D3651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7A0A9D" w:rsidTr="007A0A9D">
        <w:trPr>
          <w:trHeight w:val="7846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магистрам:</w:t>
            </w:r>
            <w:r w:rsidRPr="00EE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8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0B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специалистам: </w:t>
            </w:r>
          </w:p>
          <w:p w:rsidR="00D330B5" w:rsidRPr="00B04C05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C05">
              <w:rPr>
                <w:rFonts w:ascii="Times New Roman" w:hAnsi="Times New Roman" w:cs="Times New Roman"/>
                <w:sz w:val="28"/>
                <w:szCs w:val="28"/>
              </w:rPr>
              <w:t>специальности «Государственное и муниципальное управление», «Менеджмент организации», «Управление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9"/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бакалаврам:</w:t>
            </w:r>
          </w:p>
          <w:p w:rsidR="00D330B5" w:rsidRPr="00EE09D3" w:rsidRDefault="00D330B5" w:rsidP="00D330B5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подготовки 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«Управлен</w:t>
            </w:r>
            <w:r w:rsidR="00B77C5F">
              <w:rPr>
                <w:rFonts w:ascii="Times New Roman" w:hAnsi="Times New Roman" w:cs="Times New Roman"/>
                <w:sz w:val="28"/>
                <w:szCs w:val="28"/>
              </w:rPr>
              <w:t>ие персоналом», «Юриспруденция»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0"/>
            </w:r>
            <w:r w:rsidR="00B77C5F" w:rsidRPr="00EE0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(специальность), для которого законодательством об образовании Российской Федерации установлено  соответствие направлению подготовки (специальности), указанному в предыдущих перечнях профессий, специальностей и направлений подготовки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D330B5" w:rsidRPr="00F56F33" w:rsidRDefault="00D330B5" w:rsidP="00D330B5">
            <w:pPr>
              <w:pStyle w:val="3"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</w:p>
          <w:p w:rsidR="007A0A9D" w:rsidRPr="000373D7" w:rsidRDefault="00D330B5" w:rsidP="00D330B5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Иное направление подготовки (специальность) при условии наличия диплома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о 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профессиональной переподготовке по соответствующей программе профессиональной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пере</w:t>
            </w:r>
            <w:r w:rsidRPr="00F56F3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подготовки объемом более 1000 часов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7A0A9D" w:rsidRDefault="00FB14F2" w:rsidP="00F0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4F2">
              <w:rPr>
                <w:rFonts w:ascii="Times New Roman" w:hAnsi="Times New Roman" w:cs="Times New Roman"/>
                <w:sz w:val="28"/>
                <w:szCs w:val="28"/>
              </w:rPr>
              <w:t>0.3., 0.5., 0.6., 0.8., 0.10., 0.12., 0.16., 0.17., 0.18., 4.4., 4.6., 4.9.</w:t>
            </w:r>
          </w:p>
          <w:p w:rsidR="00EC23E4" w:rsidRDefault="00EC23E4" w:rsidP="00F0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E4" w:rsidRPr="00F02868" w:rsidRDefault="00EC23E4" w:rsidP="009F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F02868" w:rsidRDefault="007A0A9D" w:rsidP="00F02868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14" w:type="dxa"/>
            <w:vAlign w:val="center"/>
          </w:tcPr>
          <w:p w:rsidR="007A0A9D" w:rsidRPr="000373D7" w:rsidRDefault="007A0A9D" w:rsidP="002D06A2">
            <w:pPr>
              <w:pStyle w:val="aa"/>
              <w:tabs>
                <w:tab w:val="left" w:pos="9033"/>
              </w:tabs>
              <w:spacing w:afterLines="8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</w:tcPr>
          <w:p w:rsidR="007A0A9D" w:rsidRPr="000373D7" w:rsidRDefault="007A0A9D" w:rsidP="00FD24BB">
            <w:pPr>
              <w:tabs>
                <w:tab w:val="left" w:pos="9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9D" w:rsidRDefault="007A0A9D" w:rsidP="00FD24BB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3260"/>
        <w:gridCol w:w="9214"/>
      </w:tblGrid>
      <w:tr w:rsidR="007A0A9D" w:rsidTr="002A5C76">
        <w:trPr>
          <w:trHeight w:val="841"/>
        </w:trPr>
        <w:tc>
          <w:tcPr>
            <w:tcW w:w="15276" w:type="dxa"/>
            <w:gridSpan w:val="3"/>
            <w:vAlign w:val="center"/>
          </w:tcPr>
          <w:p w:rsidR="007A0A9D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Категория «</w:t>
            </w:r>
            <w:r w:rsidR="00E90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беспечивающие специалисты» старшей </w:t>
            </w:r>
            <w:r w:rsidR="00181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младшей </w:t>
            </w: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 должностей </w:t>
            </w:r>
          </w:p>
          <w:p w:rsidR="007A0A9D" w:rsidRPr="001B5D8E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гражданской службы</w:t>
            </w:r>
          </w:p>
        </w:tc>
      </w:tr>
      <w:tr w:rsidR="007A0A9D" w:rsidTr="007A0A9D">
        <w:trPr>
          <w:trHeight w:val="1467"/>
        </w:trPr>
        <w:tc>
          <w:tcPr>
            <w:tcW w:w="6062" w:type="dxa"/>
            <w:gridSpan w:val="2"/>
            <w:vAlign w:val="center"/>
          </w:tcPr>
          <w:p w:rsidR="007A0A9D" w:rsidRPr="009251A0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направлению подготовки (специальности) профессионального образования</w:t>
            </w:r>
          </w:p>
        </w:tc>
        <w:tc>
          <w:tcPr>
            <w:tcW w:w="9214" w:type="dxa"/>
            <w:vAlign w:val="center"/>
          </w:tcPr>
          <w:p w:rsidR="00525626" w:rsidRDefault="00525626" w:rsidP="0052562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Средне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е профессиональное образование </w:t>
            </w:r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по программам </w:t>
            </w:r>
            <w:proofErr w:type="gramStart"/>
            <w:r w:rsidRPr="00EE09D3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>подготовки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специалистов среднего звена укрупненных групп специальностей среднего профессионального</w:t>
            </w:r>
            <w:proofErr w:type="gramEnd"/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образования «Экономика и управление», «Юриспруденция».</w:t>
            </w:r>
            <w:r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</w:rPr>
              <w:footnoteReference w:id="51"/>
            </w:r>
          </w:p>
          <w:p w:rsidR="00525626" w:rsidRDefault="00525626" w:rsidP="00525626">
            <w:pPr>
              <w:jc w:val="both"/>
            </w:pPr>
          </w:p>
          <w:p w:rsidR="007A0A9D" w:rsidRPr="000373D7" w:rsidRDefault="00525626" w:rsidP="00525626">
            <w:pPr>
              <w:pStyle w:val="3"/>
              <w:tabs>
                <w:tab w:val="left" w:pos="9033"/>
              </w:tabs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ая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специальность, для которой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законодательством об образовании Ро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ссийской Федерации установлено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специальностям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, указанн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ым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в предыдущих перечнях профессий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, 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специальностей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и направлений подготовки</w:t>
            </w:r>
            <w:r w:rsidRPr="00EE09D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7A0A9D" w:rsidTr="007A0A9D">
        <w:tc>
          <w:tcPr>
            <w:tcW w:w="2802" w:type="dxa"/>
            <w:vMerge w:val="restart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знаниям</w:t>
            </w:r>
          </w:p>
        </w:tc>
        <w:tc>
          <w:tcPr>
            <w:tcW w:w="3260" w:type="dxa"/>
            <w:vAlign w:val="center"/>
          </w:tcPr>
          <w:p w:rsidR="007A0A9D" w:rsidRPr="004440E3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40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знания в области законодательства Российской Федерации</w:t>
            </w:r>
          </w:p>
        </w:tc>
        <w:tc>
          <w:tcPr>
            <w:tcW w:w="9214" w:type="dxa"/>
            <w:vAlign w:val="center"/>
          </w:tcPr>
          <w:p w:rsidR="002A5C76" w:rsidRDefault="002A5C76" w:rsidP="002A5C7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Pr="00EE09D3">
              <w:rPr>
                <w:rFonts w:ascii="Times New Roman" w:hAnsi="Times New Roman" w:cs="Times New Roman"/>
                <w:sz w:val="28"/>
                <w:szCs w:val="28"/>
              </w:rPr>
              <w:t>Регулирование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AD73F6" w:rsidRDefault="00AD73F6" w:rsidP="00AD73F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3F6">
              <w:rPr>
                <w:rFonts w:ascii="Times New Roman" w:hAnsi="Times New Roman" w:cs="Times New Roman"/>
                <w:sz w:val="28"/>
                <w:szCs w:val="28"/>
              </w:rPr>
              <w:t>0.3., 0.5., 0.6., 0.8., 0.10., 0.12., 0.16., 0.17., 0.18., 4.4., 4.6., 4.9.</w:t>
            </w:r>
          </w:p>
          <w:p w:rsidR="00EC23E4" w:rsidRDefault="00EC23E4" w:rsidP="00AD73F6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A9D" w:rsidRPr="00EC23E4" w:rsidRDefault="00EC23E4" w:rsidP="00EC23E4">
            <w:pPr>
              <w:tabs>
                <w:tab w:val="left" w:pos="49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должностном регламенте государственного гражданского служащего могут быть определены дополнительные нормативные правовые акты, знание которых может потребоваться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для надлежащего исполнения должностных обязанностей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государственным </w:t>
            </w:r>
            <w:r w:rsidRPr="001B1400">
              <w:rPr>
                <w:rFonts w:ascii="Times New Roman" w:hAnsi="Times New Roman"/>
                <w:sz w:val="28"/>
                <w:szCs w:val="28"/>
              </w:rPr>
              <w:t xml:space="preserve">гражданским служащим </w:t>
            </w:r>
            <w:r>
              <w:rPr>
                <w:rFonts w:ascii="Times New Roman" w:hAnsi="Times New Roman"/>
                <w:sz w:val="28"/>
                <w:szCs w:val="28"/>
              </w:rPr>
              <w:t>после назначения на должность государственной гражданской службы.</w:t>
            </w:r>
          </w:p>
        </w:tc>
      </w:tr>
      <w:tr w:rsidR="007A0A9D" w:rsidTr="007A0A9D">
        <w:tc>
          <w:tcPr>
            <w:tcW w:w="2802" w:type="dxa"/>
            <w:vMerge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0A9D" w:rsidRPr="001B5D8E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9214" w:type="dxa"/>
            <w:vAlign w:val="center"/>
          </w:tcPr>
          <w:p w:rsidR="007A0A9D" w:rsidRPr="00AD73F6" w:rsidRDefault="007A0A9D" w:rsidP="002D06A2">
            <w:pPr>
              <w:tabs>
                <w:tab w:val="left" w:pos="9033"/>
              </w:tabs>
              <w:spacing w:afterLines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A9D" w:rsidTr="007A0A9D">
        <w:tc>
          <w:tcPr>
            <w:tcW w:w="6062" w:type="dxa"/>
            <w:gridSpan w:val="2"/>
            <w:vAlign w:val="center"/>
          </w:tcPr>
          <w:p w:rsidR="007A0A9D" w:rsidRPr="000373D7" w:rsidRDefault="007A0A9D" w:rsidP="00FD24BB">
            <w:pPr>
              <w:tabs>
                <w:tab w:val="left" w:pos="9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25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профессиональным навыкам</w:t>
            </w:r>
          </w:p>
        </w:tc>
        <w:tc>
          <w:tcPr>
            <w:tcW w:w="9214" w:type="dxa"/>
          </w:tcPr>
          <w:p w:rsidR="007A0A9D" w:rsidRPr="000373D7" w:rsidRDefault="007A0A9D" w:rsidP="00FD24BB">
            <w:pPr>
              <w:tabs>
                <w:tab w:val="left" w:pos="90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B4F" w:rsidRDefault="00176B4F" w:rsidP="00FD24BB">
      <w:pPr>
        <w:sectPr w:rsidR="00176B4F" w:rsidSect="00951430">
          <w:footerReference w:type="default" r:id="rId16"/>
          <w:endnotePr>
            <w:numFmt w:val="decimal"/>
          </w:endnotePr>
          <w:pgSz w:w="16838" w:h="11906" w:orient="landscape"/>
          <w:pgMar w:top="993" w:right="678" w:bottom="851" w:left="851" w:header="708" w:footer="437" w:gutter="0"/>
          <w:cols w:space="708"/>
          <w:docGrid w:linePitch="360"/>
        </w:sectPr>
      </w:pPr>
    </w:p>
    <w:p w:rsidR="00136B22" w:rsidRDefault="00C2144B" w:rsidP="0013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>НОРМАТИВНЫ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ЗНАНИЕ КОТОРЫХ 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136B22">
        <w:rPr>
          <w:rFonts w:ascii="Times New Roman" w:hAnsi="Times New Roman" w:cs="Times New Roman"/>
          <w:b/>
          <w:sz w:val="28"/>
          <w:szCs w:val="28"/>
        </w:rPr>
        <w:t>О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 xml:space="preserve"> ДЛЯ ИСПОЛНЕНИЯ ДОЛЖНОСТНЫХ ОБЯЗАННОСТЕЙ ПО НАПРАВЛЕНИЮ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</w:t>
      </w:r>
      <w:r w:rsidR="00136B22" w:rsidRPr="00176B4F">
        <w:rPr>
          <w:rFonts w:ascii="Times New Roman" w:hAnsi="Times New Roman" w:cs="Times New Roman"/>
          <w:b/>
          <w:sz w:val="28"/>
          <w:szCs w:val="28"/>
        </w:rPr>
        <w:t>ДЕЯТЕЛЬНОСТИ «РЕГУЛИРОВАНИЕ ГОСУДАРСТВЕННОЙ ГРАЖДАНСКОЙ СЛУЖБЫ»</w:t>
      </w:r>
    </w:p>
    <w:p w:rsidR="00136B22" w:rsidRDefault="00136B22" w:rsidP="0013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22" w:rsidRDefault="00136B22" w:rsidP="00136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43" w:rsidRDefault="001E5A7E" w:rsidP="00E95343">
      <w:pPr>
        <w:pStyle w:val="aa"/>
        <w:tabs>
          <w:tab w:val="left" w:pos="567"/>
          <w:tab w:val="left" w:pos="7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</w:t>
      </w:r>
      <w:r w:rsidR="00E953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5A7E" w:rsidRPr="007852AE" w:rsidRDefault="001E5A7E" w:rsidP="00E95343">
      <w:pPr>
        <w:pStyle w:val="aa"/>
        <w:tabs>
          <w:tab w:val="left" w:pos="567"/>
          <w:tab w:val="left" w:pos="7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>«Регулирование государственной гражданской службы»</w:t>
      </w:r>
    </w:p>
    <w:p w:rsidR="001E5A7E" w:rsidRPr="007852AE" w:rsidRDefault="001E5A7E" w:rsidP="002D06A2">
      <w:pPr>
        <w:pStyle w:val="aa"/>
        <w:tabs>
          <w:tab w:val="left" w:pos="567"/>
          <w:tab w:val="left" w:pos="708"/>
        </w:tabs>
        <w:spacing w:afterLines="8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</w:t>
      </w:r>
      <w:r w:rsidR="00901BC7">
        <w:rPr>
          <w:rFonts w:ascii="Times New Roman" w:hAnsi="Times New Roman" w:cs="Times New Roman"/>
          <w:sz w:val="28"/>
          <w:szCs w:val="28"/>
        </w:rPr>
        <w:t>от 30 декабря 2001 г.   № 197-ФЗ (</w:t>
      </w:r>
      <w:r w:rsidRPr="00AA375F">
        <w:rPr>
          <w:rFonts w:ascii="Times New Roman" w:hAnsi="Times New Roman" w:cs="Times New Roman"/>
          <w:sz w:val="28"/>
          <w:szCs w:val="28"/>
        </w:rPr>
        <w:t>в части гарантий и компенсаций</w:t>
      </w:r>
      <w:r w:rsidR="00901BC7">
        <w:rPr>
          <w:rFonts w:ascii="Times New Roman" w:hAnsi="Times New Roman" w:cs="Times New Roman"/>
          <w:sz w:val="28"/>
          <w:szCs w:val="28"/>
        </w:rPr>
        <w:t>)</w:t>
      </w:r>
      <w:r w:rsidRPr="00AA375F">
        <w:rPr>
          <w:rFonts w:ascii="Times New Roman" w:hAnsi="Times New Roman" w:cs="Times New Roman"/>
          <w:sz w:val="28"/>
          <w:szCs w:val="28"/>
        </w:rPr>
        <w:t>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B42398">
        <w:rPr>
          <w:rFonts w:ascii="Times New Roman" w:hAnsi="Times New Roman" w:cs="Times New Roman"/>
          <w:sz w:val="28"/>
          <w:szCs w:val="28"/>
        </w:rPr>
        <w:t>(</w:t>
      </w:r>
      <w:r w:rsidRPr="00AA375F">
        <w:rPr>
          <w:rFonts w:ascii="Times New Roman" w:hAnsi="Times New Roman" w:cs="Times New Roman"/>
          <w:sz w:val="28"/>
          <w:szCs w:val="28"/>
        </w:rPr>
        <w:t xml:space="preserve">в части структуры </w:t>
      </w:r>
      <w:r w:rsidR="00F736DC" w:rsidRPr="00AA375F">
        <w:rPr>
          <w:rFonts w:ascii="Times New Roman" w:hAnsi="Times New Roman" w:cs="Times New Roman"/>
          <w:sz w:val="28"/>
          <w:szCs w:val="28"/>
        </w:rPr>
        <w:t>законодательных (представительных) и исполнительных органов государственной власти субъектов Российской Федерации</w:t>
      </w:r>
      <w:r w:rsidR="00B42398">
        <w:rPr>
          <w:rFonts w:ascii="Times New Roman" w:hAnsi="Times New Roman" w:cs="Times New Roman"/>
          <w:sz w:val="28"/>
          <w:szCs w:val="28"/>
        </w:rPr>
        <w:t>)</w:t>
      </w:r>
      <w:r w:rsidRPr="00AA375F">
        <w:rPr>
          <w:rFonts w:ascii="Times New Roman" w:hAnsi="Times New Roman" w:cs="Times New Roman"/>
          <w:sz w:val="28"/>
          <w:szCs w:val="28"/>
        </w:rPr>
        <w:t>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>Федеральный закон от 27 мая 2003 г. № 58-ФЗ «О системе государственной службы в Российской Федерации»;</w:t>
      </w:r>
    </w:p>
    <w:p w:rsidR="001E5A7E" w:rsidRPr="00DB3A97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 в части структуры органов местного самоуправления</w:t>
      </w:r>
      <w:r w:rsidRPr="00DB3A97">
        <w:rPr>
          <w:rFonts w:ascii="Times New Roman" w:hAnsi="Times New Roman" w:cs="Times New Roman"/>
          <w:sz w:val="28"/>
          <w:szCs w:val="28"/>
        </w:rPr>
        <w:t>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 г"/>
        </w:smartTagPr>
        <w:r w:rsidRPr="00AA375F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AA375F">
        <w:rPr>
          <w:rFonts w:ascii="Times New Roman" w:hAnsi="Times New Roman" w:cs="Times New Roman"/>
          <w:sz w:val="28"/>
          <w:szCs w:val="28"/>
        </w:rPr>
        <w:t>. № 79-ФЗ «О государственной гражданской службе Российской Федерации»;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Федеральный закон от 2 марта 2007 г. № 25-ФЗ «О муниципальной службе в Российской Федерации» </w:t>
      </w:r>
      <w:r w:rsidR="00E93EC9">
        <w:rPr>
          <w:rFonts w:ascii="Times New Roman" w:hAnsi="Times New Roman" w:cs="Times New Roman"/>
          <w:sz w:val="28"/>
          <w:szCs w:val="28"/>
        </w:rPr>
        <w:t>(</w:t>
      </w:r>
      <w:r w:rsidRPr="00AA375F">
        <w:rPr>
          <w:rFonts w:ascii="Times New Roman" w:hAnsi="Times New Roman" w:cs="Times New Roman"/>
          <w:sz w:val="28"/>
          <w:szCs w:val="28"/>
        </w:rPr>
        <w:t>в части взаимосвязи муниципальной службы и государственной гражданской службы</w:t>
      </w:r>
      <w:r w:rsidR="00E93EC9">
        <w:rPr>
          <w:rFonts w:ascii="Times New Roman" w:hAnsi="Times New Roman" w:cs="Times New Roman"/>
          <w:sz w:val="28"/>
          <w:szCs w:val="28"/>
        </w:rPr>
        <w:t>)</w:t>
      </w:r>
      <w:r w:rsidR="0091286C" w:rsidRPr="0091286C">
        <w:rPr>
          <w:rFonts w:ascii="Times New Roman" w:hAnsi="Times New Roman" w:cs="Times New Roman"/>
          <w:sz w:val="28"/>
          <w:szCs w:val="28"/>
        </w:rPr>
        <w:t>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1995 г.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</w:t>
      </w:r>
      <w:r w:rsidRPr="00AA375F">
        <w:rPr>
          <w:rFonts w:ascii="Times New Roman" w:hAnsi="Times New Roman" w:cs="Times New Roman"/>
          <w:sz w:val="28"/>
          <w:szCs w:val="28"/>
        </w:rPr>
        <w:t>№ 32 «О государственных должностях Российской Федерации»;</w:t>
      </w:r>
    </w:p>
    <w:p w:rsidR="001E5A7E" w:rsidRPr="00EE09D3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D3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B423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42398" w:rsidRPr="00EE09D3">
        <w:rPr>
          <w:rFonts w:ascii="Times New Roman" w:hAnsi="Times New Roman" w:cs="Times New Roman"/>
          <w:sz w:val="28"/>
          <w:szCs w:val="28"/>
        </w:rPr>
        <w:t xml:space="preserve"> </w:t>
      </w:r>
      <w:r w:rsidRPr="00EE09D3">
        <w:rPr>
          <w:rFonts w:ascii="Times New Roman" w:hAnsi="Times New Roman" w:cs="Times New Roman"/>
          <w:sz w:val="28"/>
          <w:szCs w:val="28"/>
        </w:rPr>
        <w:t>от 9 марта 2004 г. № 314 «О системе и структуре федеральных органов исполнительной власти»;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Указ  Президента Российской Федерации от 1 февраля 2005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</w:t>
      </w:r>
      <w:r w:rsidRPr="00AA375F">
        <w:rPr>
          <w:rFonts w:ascii="Times New Roman" w:hAnsi="Times New Roman" w:cs="Times New Roman"/>
          <w:sz w:val="28"/>
          <w:szCs w:val="28"/>
        </w:rPr>
        <w:t>№ 110 «О проведении аттестации государственных гражданских служащих Российской  Федерации»;</w:t>
      </w:r>
    </w:p>
    <w:p w:rsidR="001E5A7E" w:rsidRPr="00AA375F" w:rsidRDefault="001E5A7E" w:rsidP="00667952">
      <w:pPr>
        <w:pStyle w:val="3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375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Указ  Президента Российской Федерации от 1 февраля 2005 г. </w:t>
      </w:r>
      <w:r w:rsidR="00AE04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Pr="00AA375F">
        <w:rPr>
          <w:rFonts w:ascii="Times New Roman" w:hAnsi="Times New Roman"/>
          <w:b w:val="0"/>
          <w:bCs w:val="0"/>
          <w:color w:val="auto"/>
          <w:sz w:val="28"/>
          <w:szCs w:val="28"/>
        </w:rPr>
        <w:t>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Указ  Президента Российской Федерации от 1 февраля 2005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</w:t>
      </w:r>
      <w:r w:rsidRPr="00AA375F">
        <w:rPr>
          <w:rFonts w:ascii="Times New Roman" w:hAnsi="Times New Roman" w:cs="Times New Roman"/>
          <w:sz w:val="28"/>
          <w:szCs w:val="28"/>
        </w:rPr>
        <w:t>№ 112 «О конкурсе на замещение вакантной должности государственной гражданской службы Российской Федерации»;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lastRenderedPageBreak/>
        <w:t xml:space="preserve">Указ  Президента Российской Федерации от 1 февраля 2005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</w:t>
      </w:r>
      <w:r w:rsidRPr="00AA375F">
        <w:rPr>
          <w:rFonts w:ascii="Times New Roman" w:hAnsi="Times New Roman" w:cs="Times New Roman"/>
          <w:sz w:val="28"/>
          <w:szCs w:val="28"/>
        </w:rPr>
        <w:t>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31 декабря 2005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</w:t>
      </w:r>
      <w:r w:rsidRPr="00AA375F">
        <w:rPr>
          <w:rFonts w:ascii="Times New Roman" w:hAnsi="Times New Roman" w:cs="Times New Roman"/>
          <w:sz w:val="28"/>
          <w:szCs w:val="28"/>
        </w:rPr>
        <w:t xml:space="preserve">№ 1574 «О Реестре должностей </w:t>
      </w:r>
      <w:r w:rsidR="00B42398">
        <w:rPr>
          <w:rFonts w:ascii="Times New Roman" w:hAnsi="Times New Roman" w:cs="Times New Roman"/>
          <w:sz w:val="28"/>
          <w:szCs w:val="28"/>
        </w:rPr>
        <w:t>ф</w:t>
      </w:r>
      <w:r w:rsidR="00B42398" w:rsidRPr="00AA375F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Pr="00AA375F">
        <w:rPr>
          <w:rFonts w:ascii="Times New Roman" w:hAnsi="Times New Roman" w:cs="Times New Roman"/>
          <w:sz w:val="28"/>
          <w:szCs w:val="28"/>
        </w:rPr>
        <w:t>государственной гражданской службы»;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25 июля 2006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75F">
        <w:rPr>
          <w:rFonts w:ascii="Times New Roman" w:hAnsi="Times New Roman" w:cs="Times New Roman"/>
          <w:sz w:val="28"/>
          <w:szCs w:val="28"/>
        </w:rPr>
        <w:t>№ 763 «О денежном содержании федеральных государственных гражданских служащих»;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375F">
        <w:rPr>
          <w:rFonts w:ascii="Times New Roman" w:hAnsi="Times New Roman" w:cs="Times New Roman"/>
          <w:sz w:val="28"/>
          <w:szCs w:val="28"/>
        </w:rPr>
        <w:t xml:space="preserve">от 13 августа 1997 г. № 1009 «Об утверждении </w:t>
      </w:r>
      <w:proofErr w:type="gramStart"/>
      <w:r w:rsidRPr="00AA375F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AA375F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регистрации»;</w:t>
      </w:r>
    </w:p>
    <w:p w:rsidR="00B42398" w:rsidRPr="00AA375F" w:rsidRDefault="00B42398" w:rsidP="00B42398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375F">
        <w:rPr>
          <w:rFonts w:ascii="Times New Roman" w:hAnsi="Times New Roman" w:cs="Times New Roman"/>
          <w:sz w:val="28"/>
          <w:szCs w:val="28"/>
        </w:rPr>
        <w:t>от 19 января 2005 г. № 30 «О Типовом регламенте взаимодействия федеральных органов исполнительной власти»;</w:t>
      </w:r>
    </w:p>
    <w:p w:rsidR="00B42398" w:rsidRPr="00AA375F" w:rsidRDefault="00B42398" w:rsidP="00B42398">
      <w:pPr>
        <w:pStyle w:val="aa"/>
        <w:numPr>
          <w:ilvl w:val="0"/>
          <w:numId w:val="5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</w:t>
      </w:r>
    </w:p>
    <w:p w:rsidR="001E5A7E" w:rsidRPr="00AA375F" w:rsidRDefault="001E5A7E" w:rsidP="00667952">
      <w:pPr>
        <w:pStyle w:val="aa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375F">
        <w:rPr>
          <w:rFonts w:ascii="Times New Roman" w:hAnsi="Times New Roman" w:cs="Times New Roman"/>
          <w:sz w:val="28"/>
          <w:szCs w:val="28"/>
        </w:rPr>
        <w:t>от 27 января 2009 г. № 63 «О предоставлении федеральным государственным гражданским служащим единовременной субсидии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жилого помещения»</w:t>
      </w:r>
      <w:r w:rsidRPr="00DB3A97">
        <w:rPr>
          <w:rFonts w:ascii="Times New Roman" w:hAnsi="Times New Roman" w:cs="Times New Roman"/>
          <w:sz w:val="28"/>
          <w:szCs w:val="28"/>
        </w:rPr>
        <w:t>.</w:t>
      </w:r>
    </w:p>
    <w:p w:rsidR="001E5A7E" w:rsidRDefault="001E5A7E" w:rsidP="001E5A7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7E" w:rsidRDefault="001E5A7E" w:rsidP="001E5A7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7E" w:rsidRPr="00B632F8" w:rsidRDefault="001E5A7E" w:rsidP="00122360">
      <w:pPr>
        <w:tabs>
          <w:tab w:val="left" w:pos="567"/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F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2F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по специализации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6B22" w:rsidRPr="00B632F8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632F8">
        <w:rPr>
          <w:rFonts w:ascii="Times New Roman" w:hAnsi="Times New Roman" w:cs="Times New Roman"/>
          <w:b/>
          <w:sz w:val="28"/>
          <w:szCs w:val="28"/>
        </w:rPr>
        <w:t>«Развитие кадровых технологий на государственной гражданской службе» по направлению профессиональной служебной деятельности «Регулирование государственной гражданской службы»</w:t>
      </w:r>
    </w:p>
    <w:p w:rsidR="001E5A7E" w:rsidRPr="007852AE" w:rsidRDefault="001E5A7E" w:rsidP="001E5A7E">
      <w:pPr>
        <w:pStyle w:val="aa"/>
        <w:tabs>
          <w:tab w:val="left" w:pos="567"/>
          <w:tab w:val="left" w:pos="495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E5A7E" w:rsidRPr="002F525B" w:rsidRDefault="001E5A7E" w:rsidP="00667952">
      <w:pPr>
        <w:pStyle w:val="aa"/>
        <w:numPr>
          <w:ilvl w:val="0"/>
          <w:numId w:val="6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1E5A7E" w:rsidRPr="002F525B" w:rsidRDefault="001E5A7E" w:rsidP="00667952">
      <w:pPr>
        <w:pStyle w:val="aa"/>
        <w:numPr>
          <w:ilvl w:val="0"/>
          <w:numId w:val="6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E5A7E" w:rsidRPr="002F525B" w:rsidRDefault="001E5A7E" w:rsidP="00667952">
      <w:pPr>
        <w:pStyle w:val="aa"/>
        <w:numPr>
          <w:ilvl w:val="0"/>
          <w:numId w:val="6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1E5A7E" w:rsidRDefault="00E93EC9" w:rsidP="00667952">
      <w:pPr>
        <w:pStyle w:val="aa"/>
        <w:numPr>
          <w:ilvl w:val="0"/>
          <w:numId w:val="6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="001E5A7E" w:rsidRPr="002F525B">
        <w:rPr>
          <w:rFonts w:ascii="Times New Roman" w:hAnsi="Times New Roman" w:cs="Times New Roman"/>
          <w:sz w:val="28"/>
          <w:szCs w:val="28"/>
        </w:rPr>
        <w:t>закон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2F525B">
        <w:rPr>
          <w:rFonts w:ascii="Times New Roman" w:hAnsi="Times New Roman" w:cs="Times New Roman"/>
          <w:sz w:val="28"/>
          <w:szCs w:val="28"/>
        </w:rPr>
        <w:t>»</w:t>
      </w:r>
      <w:r w:rsidRPr="00E9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525B">
        <w:rPr>
          <w:rFonts w:ascii="Times New Roman" w:hAnsi="Times New Roman" w:cs="Times New Roman"/>
          <w:sz w:val="28"/>
          <w:szCs w:val="28"/>
        </w:rPr>
        <w:t>основные положения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5A7E">
        <w:rPr>
          <w:rFonts w:ascii="Times New Roman" w:hAnsi="Times New Roman" w:cs="Times New Roman"/>
          <w:sz w:val="28"/>
          <w:szCs w:val="28"/>
        </w:rPr>
        <w:t>.</w:t>
      </w:r>
    </w:p>
    <w:p w:rsidR="001E5A7E" w:rsidRPr="00B8249C" w:rsidRDefault="001E5A7E" w:rsidP="001E5A7E">
      <w:pPr>
        <w:tabs>
          <w:tab w:val="left" w:pos="567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7E" w:rsidRDefault="001E5A7E" w:rsidP="001E5A7E">
      <w:pPr>
        <w:tabs>
          <w:tab w:val="left" w:pos="567"/>
          <w:tab w:val="left" w:pos="1418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7E" w:rsidRDefault="001E5A7E" w:rsidP="00122360">
      <w:pPr>
        <w:tabs>
          <w:tab w:val="left" w:pos="567"/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F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по </w:t>
      </w:r>
      <w:r>
        <w:rPr>
          <w:rFonts w:ascii="Times New Roman" w:hAnsi="Times New Roman" w:cs="Times New Roman"/>
          <w:b/>
          <w:sz w:val="28"/>
          <w:szCs w:val="28"/>
        </w:rPr>
        <w:t>сп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ециализации </w:t>
      </w:r>
      <w:r w:rsidR="00136B22" w:rsidRPr="00B632F8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852AE">
        <w:rPr>
          <w:rFonts w:ascii="Times New Roman" w:hAnsi="Times New Roman" w:cs="Times New Roman"/>
          <w:b/>
          <w:sz w:val="28"/>
          <w:szCs w:val="28"/>
        </w:rPr>
        <w:t>«</w:t>
      </w:r>
      <w:r w:rsidRPr="00DB3A97">
        <w:rPr>
          <w:rFonts w:ascii="Times New Roman" w:hAnsi="Times New Roman" w:cs="Times New Roman"/>
          <w:b/>
          <w:sz w:val="28"/>
          <w:szCs w:val="28"/>
        </w:rPr>
        <w:t>Совершенствование мер по противодействию коррупции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52AE">
        <w:rPr>
          <w:rFonts w:ascii="Times New Roman" w:hAnsi="Times New Roman" w:cs="Times New Roman"/>
          <w:b/>
          <w:sz w:val="28"/>
          <w:szCs w:val="28"/>
        </w:rPr>
        <w:t>направлению профессиональной служебной деятельности «Регулирование государственной гражданской службы»</w:t>
      </w:r>
    </w:p>
    <w:p w:rsidR="001E5A7E" w:rsidRPr="007852AE" w:rsidRDefault="001E5A7E" w:rsidP="001E5A7E">
      <w:pPr>
        <w:pStyle w:val="aa"/>
        <w:tabs>
          <w:tab w:val="left" w:pos="567"/>
          <w:tab w:val="left" w:pos="495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E5A7E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>Гражданс</w:t>
      </w:r>
      <w:r w:rsidR="00901BC7">
        <w:rPr>
          <w:rFonts w:ascii="Times New Roman" w:hAnsi="Times New Roman" w:cs="Times New Roman"/>
          <w:sz w:val="28"/>
          <w:szCs w:val="28"/>
        </w:rPr>
        <w:t>кий кодекс Российской Федерации</w:t>
      </w:r>
      <w:r w:rsidRPr="002F525B">
        <w:rPr>
          <w:rFonts w:ascii="Times New Roman" w:hAnsi="Times New Roman" w:cs="Times New Roman"/>
          <w:sz w:val="28"/>
          <w:szCs w:val="28"/>
        </w:rPr>
        <w:t xml:space="preserve"> от 30 ноября 1994 г. № 51-ФЗ (ст. 575);</w:t>
      </w:r>
      <w:r w:rsidRPr="00DB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>Кодекс об а</w:t>
      </w:r>
      <w:r w:rsidR="00901BC7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2F525B">
        <w:rPr>
          <w:rFonts w:ascii="Times New Roman" w:hAnsi="Times New Roman" w:cs="Times New Roman"/>
          <w:sz w:val="28"/>
          <w:szCs w:val="28"/>
        </w:rPr>
        <w:t xml:space="preserve"> от 30 декабря 2001 г. № 195-ФЗ (ст. 19.28 и 19.29)</w:t>
      </w:r>
      <w:r w:rsidRPr="00DB3A97">
        <w:rPr>
          <w:rFonts w:ascii="Times New Roman" w:hAnsi="Times New Roman" w:cs="Times New Roman"/>
          <w:sz w:val="28"/>
          <w:szCs w:val="28"/>
        </w:rPr>
        <w:t>;</w:t>
      </w:r>
    </w:p>
    <w:p w:rsidR="003271C2" w:rsidRPr="002F525B" w:rsidRDefault="003271C2" w:rsidP="003271C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</w:t>
      </w:r>
      <w:r w:rsidRPr="003271C2">
        <w:rPr>
          <w:rFonts w:ascii="Times New Roman" w:hAnsi="Times New Roman" w:cs="Times New Roman"/>
          <w:sz w:val="28"/>
          <w:szCs w:val="28"/>
        </w:rPr>
        <w:t>;</w:t>
      </w:r>
    </w:p>
    <w:p w:rsidR="003271C2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Федеральный закон от 17 июля 2009 г. № 172-ФЗ «Об </w:t>
      </w:r>
      <w:proofErr w:type="spellStart"/>
      <w:r w:rsidRPr="002F52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525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  <w:r w:rsidR="003271C2" w:rsidRPr="00327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B4" w:rsidRDefault="003271C2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C2">
        <w:rPr>
          <w:rFonts w:ascii="Times New Roman" w:hAnsi="Times New Roman" w:cs="Times New Roman"/>
          <w:sz w:val="28"/>
          <w:szCs w:val="28"/>
        </w:rPr>
        <w:t xml:space="preserve">Федеральный закон от 3 декабря 2012 г. № 230-ФЗ «О </w:t>
      </w:r>
      <w:proofErr w:type="gramStart"/>
      <w:r w:rsidRPr="003271C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271C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C2">
        <w:rPr>
          <w:rFonts w:ascii="Times New Roman" w:hAnsi="Times New Roman" w:cs="Times New Roman"/>
          <w:sz w:val="28"/>
          <w:szCs w:val="28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</w:t>
      </w:r>
      <w:r w:rsidRPr="002F525B">
        <w:rPr>
          <w:rFonts w:ascii="Times New Roman" w:hAnsi="Times New Roman" w:cs="Times New Roman"/>
          <w:sz w:val="28"/>
          <w:szCs w:val="28"/>
        </w:rPr>
        <w:t>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12 августа 2002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</w:t>
      </w:r>
      <w:r w:rsidRPr="002F525B">
        <w:rPr>
          <w:rFonts w:ascii="Times New Roman" w:hAnsi="Times New Roman" w:cs="Times New Roman"/>
          <w:sz w:val="28"/>
          <w:szCs w:val="28"/>
        </w:rPr>
        <w:t>№ 885 «Об утверждении общих принципов служебного поведения государственных служащих»;</w:t>
      </w:r>
    </w:p>
    <w:p w:rsidR="001E5A7E" w:rsidRPr="00DB3A97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97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DB3A97">
        <w:rPr>
          <w:rFonts w:ascii="Times New Roman" w:hAnsi="Times New Roman" w:cs="Times New Roman"/>
          <w:sz w:val="28"/>
          <w:szCs w:val="28"/>
        </w:rPr>
        <w:t xml:space="preserve"> </w:t>
      </w:r>
      <w:r w:rsidRPr="00DB3A97">
        <w:rPr>
          <w:rFonts w:ascii="Times New Roman" w:hAnsi="Times New Roman" w:cs="Times New Roman"/>
          <w:sz w:val="28"/>
          <w:szCs w:val="28"/>
        </w:rPr>
        <w:t>от 19 мая 2008 г. № 815 «О мерах по противодействию коррупции»;</w:t>
      </w:r>
    </w:p>
    <w:p w:rsidR="001E5A7E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>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r w:rsidRPr="002F525B">
        <w:rPr>
          <w:rFonts w:ascii="Times New Roman" w:hAnsi="Times New Roman" w:cs="Times New Roman"/>
          <w:sz w:val="28"/>
          <w:szCs w:val="28"/>
        </w:rPr>
        <w:lastRenderedPageBreak/>
        <w:t>служащими сведений о доходах, об имуществе и обязательствах имущественного характера»;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21 сентября 2009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13 апреля 2010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525B">
        <w:rPr>
          <w:rFonts w:ascii="Times New Roman" w:hAnsi="Times New Roman" w:cs="Times New Roman"/>
          <w:sz w:val="28"/>
          <w:szCs w:val="28"/>
        </w:rPr>
        <w:t>№ 460 «О Национальной стратегии противодействия коррупции и Национальном плане противодействия коррупции на 2010 - 2011 годы»;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525B">
        <w:rPr>
          <w:rFonts w:ascii="Times New Roman" w:hAnsi="Times New Roman" w:cs="Times New Roman"/>
          <w:sz w:val="28"/>
          <w:szCs w:val="28"/>
        </w:rPr>
        <w:t xml:space="preserve">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21 июля 2010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25B">
        <w:rPr>
          <w:rFonts w:ascii="Times New Roman" w:hAnsi="Times New Roman" w:cs="Times New Roman"/>
          <w:sz w:val="28"/>
          <w:szCs w:val="28"/>
        </w:rPr>
        <w:t>№ 925 «О мерах по реализации отдельных положений Федерального закона «О противодействии коррупции»»;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13 марта 2012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525B">
        <w:rPr>
          <w:rFonts w:ascii="Times New Roman" w:hAnsi="Times New Roman" w:cs="Times New Roman"/>
          <w:sz w:val="28"/>
          <w:szCs w:val="28"/>
        </w:rPr>
        <w:t>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2 апреля 2013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</w:t>
      </w:r>
      <w:r w:rsidRPr="002F525B">
        <w:rPr>
          <w:rFonts w:ascii="Times New Roman" w:hAnsi="Times New Roman" w:cs="Times New Roman"/>
          <w:sz w:val="28"/>
          <w:szCs w:val="28"/>
        </w:rPr>
        <w:t>№ 309 «О мерах по реализации отдельных положений Федерального закона «О противодействии коррупции»»;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2 апреля 2013 г. № 310 «О мерах по реализации отдельных положений Федерального закона «О </w:t>
      </w:r>
      <w:proofErr w:type="gramStart"/>
      <w:r w:rsidRPr="002F52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F525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>от 8 июля 2013 г. № 613 «Вопросы противодействия коррупции»;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3 декабря 2013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525B">
        <w:rPr>
          <w:rFonts w:ascii="Times New Roman" w:hAnsi="Times New Roman" w:cs="Times New Roman"/>
          <w:sz w:val="28"/>
          <w:szCs w:val="28"/>
        </w:rPr>
        <w:t xml:space="preserve">№ 878 «Об Управлении Президента Российской Федерации по вопросам противодействия коррупции»; 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11 апреля 2014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</w:t>
      </w:r>
      <w:r w:rsidRPr="002F525B">
        <w:rPr>
          <w:rFonts w:ascii="Times New Roman" w:hAnsi="Times New Roman" w:cs="Times New Roman"/>
          <w:sz w:val="28"/>
          <w:szCs w:val="28"/>
        </w:rPr>
        <w:t>№ 226 «О национальном плане противодействия коррупции на 2014-2015 годы»;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23 июня 2014 г.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25B">
        <w:rPr>
          <w:rFonts w:ascii="Times New Roman" w:hAnsi="Times New Roman" w:cs="Times New Roman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2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</w:t>
      </w:r>
      <w:r w:rsidRPr="002F525B">
        <w:rPr>
          <w:rFonts w:ascii="Times New Roman" w:hAnsi="Times New Roman" w:cs="Times New Roman"/>
          <w:sz w:val="28"/>
          <w:szCs w:val="28"/>
        </w:rPr>
        <w:lastRenderedPageBreak/>
        <w:t>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 w:rsidRPr="002F525B">
        <w:rPr>
          <w:rFonts w:ascii="Times New Roman" w:hAnsi="Times New Roman" w:cs="Times New Roman"/>
          <w:sz w:val="28"/>
          <w:szCs w:val="28"/>
        </w:rPr>
        <w:t xml:space="preserve"> его службы»;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>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 xml:space="preserve">от 13 марта 2013 г. № 208 «Об утверждении Правил представления лицом, поступающим на </w:t>
      </w:r>
      <w:proofErr w:type="gramStart"/>
      <w:r w:rsidRPr="002F525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2F525B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2F525B">
        <w:rPr>
          <w:rFonts w:ascii="Times New Roman" w:hAnsi="Times New Roman" w:cs="Times New Roman"/>
          <w:sz w:val="28"/>
          <w:szCs w:val="28"/>
        </w:rPr>
        <w:t xml:space="preserve"> </w:t>
      </w:r>
      <w:r w:rsidRPr="002F525B">
        <w:rPr>
          <w:rFonts w:ascii="Times New Roman" w:hAnsi="Times New Roman" w:cs="Times New Roman"/>
          <w:sz w:val="28"/>
          <w:szCs w:val="28"/>
        </w:rPr>
        <w:t>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1E5A7E" w:rsidRPr="002F525B" w:rsidRDefault="001E5A7E" w:rsidP="00667952">
      <w:pPr>
        <w:pStyle w:val="aa"/>
        <w:numPr>
          <w:ilvl w:val="0"/>
          <w:numId w:val="7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5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525B">
        <w:rPr>
          <w:rFonts w:ascii="Times New Roman" w:hAnsi="Times New Roman" w:cs="Times New Roman"/>
          <w:sz w:val="28"/>
          <w:szCs w:val="28"/>
        </w:rPr>
        <w:t xml:space="preserve">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</w:t>
      </w:r>
      <w:r>
        <w:rPr>
          <w:rFonts w:ascii="Times New Roman" w:hAnsi="Times New Roman" w:cs="Times New Roman"/>
          <w:sz w:val="28"/>
          <w:szCs w:val="28"/>
        </w:rPr>
        <w:t>, вырученных от его реализации».</w:t>
      </w:r>
    </w:p>
    <w:p w:rsidR="001E5A7E" w:rsidRDefault="001E5A7E" w:rsidP="001E5A7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7E" w:rsidRDefault="001E5A7E" w:rsidP="001E5A7E">
      <w:pPr>
        <w:tabs>
          <w:tab w:val="left" w:pos="567"/>
          <w:tab w:val="left" w:pos="49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A7E" w:rsidRPr="00B632F8" w:rsidRDefault="001E5A7E" w:rsidP="00122360">
      <w:pPr>
        <w:tabs>
          <w:tab w:val="left" w:pos="567"/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F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2F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по специализации </w:t>
      </w:r>
      <w:r w:rsidR="00136B22" w:rsidRPr="00B632F8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632F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государственного управления и мониторинга»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632F8">
        <w:rPr>
          <w:rFonts w:ascii="Times New Roman" w:hAnsi="Times New Roman" w:cs="Times New Roman"/>
          <w:b/>
          <w:sz w:val="28"/>
          <w:szCs w:val="28"/>
        </w:rPr>
        <w:t>по направлению профессиональной служебной деятельности «Регулирование государственной гражданской службы»</w:t>
      </w:r>
    </w:p>
    <w:p w:rsidR="001E5A7E" w:rsidRPr="00B632F8" w:rsidRDefault="001E5A7E" w:rsidP="001E5A7E">
      <w:pPr>
        <w:pStyle w:val="aa"/>
        <w:tabs>
          <w:tab w:val="left" w:pos="567"/>
          <w:tab w:val="left" w:pos="495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 услуг»;</w:t>
      </w: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мая </w:t>
      </w:r>
      <w:smartTag w:uri="urn:schemas-microsoft-com:office:smarttags" w:element="metricconverter">
        <w:smartTagPr>
          <w:attr w:name="ProductID" w:val="2012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636 «О структуре федеральных органов исполнительной власти»;</w:t>
      </w: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июля </w:t>
      </w:r>
      <w:smartTag w:uri="urn:schemas-microsoft-com:office:smarttags" w:element="metricconverter">
        <w:smartTagPr>
          <w:attr w:name="ProductID" w:val="2003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451 «О правительственной комиссии по проведению административной реформы»;</w:t>
      </w: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 июня </w:t>
      </w:r>
      <w:smartTag w:uri="urn:schemas-microsoft-com:office:smarttags" w:element="metricconverter">
        <w:smartTagPr>
          <w:attr w:name="ProductID" w:val="2004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260 «О Регламенте Правительства Российской Федерации и Положении об Аппарате Правительства Российской Федерации»;</w:t>
      </w: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2F8">
        <w:rPr>
          <w:rFonts w:ascii="Times New Roman" w:hAnsi="Times New Roman" w:cs="Times New Roman"/>
          <w:sz w:val="28"/>
          <w:szCs w:val="28"/>
        </w:rPr>
        <w:t xml:space="preserve">от 8 сентября </w:t>
      </w:r>
      <w:smartTag w:uri="urn:schemas-microsoft-com:office:smarttags" w:element="metricconverter">
        <w:smartTagPr>
          <w:attr w:name="ProductID" w:val="2010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697 «О единой системе межведомственного электронного взаимодействия»;</w:t>
      </w:r>
    </w:p>
    <w:p w:rsidR="001E5A7E" w:rsidRPr="00360A87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8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 г"/>
        </w:smartTagPr>
        <w:r w:rsidRPr="00360A87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360A87">
        <w:rPr>
          <w:rFonts w:ascii="Times New Roman" w:hAnsi="Times New Roman" w:cs="Times New Roman"/>
          <w:sz w:val="28"/>
          <w:szCs w:val="28"/>
        </w:rPr>
        <w:t>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F8">
        <w:rPr>
          <w:rFonts w:ascii="Times New Roman" w:hAnsi="Times New Roman" w:cs="Times New Roman"/>
          <w:sz w:val="28"/>
          <w:szCs w:val="28"/>
        </w:rPr>
        <w:t xml:space="preserve">от 27 сентября </w:t>
      </w:r>
      <w:smartTag w:uri="urn:schemas-microsoft-com:office:smarttags" w:element="metricconverter">
        <w:smartTagPr>
          <w:attr w:name="ProductID" w:val="2011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E5A7E" w:rsidRPr="00B632F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F8">
        <w:rPr>
          <w:rFonts w:ascii="Times New Roman" w:hAnsi="Times New Roman" w:cs="Times New Roman"/>
          <w:sz w:val="28"/>
          <w:szCs w:val="28"/>
        </w:rPr>
        <w:t xml:space="preserve">от 24 октября </w:t>
      </w:r>
      <w:smartTag w:uri="urn:schemas-microsoft-com:office:smarttags" w:element="metricconverter">
        <w:smartTagPr>
          <w:attr w:name="ProductID" w:val="2011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E5A7E" w:rsidRPr="00360A87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8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360A87">
        <w:rPr>
          <w:rFonts w:ascii="Times New Roman" w:hAnsi="Times New Roman" w:cs="Times New Roman"/>
          <w:sz w:val="28"/>
          <w:szCs w:val="28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1 г"/>
        </w:smartTagPr>
        <w:r w:rsidRPr="00360A87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360A87">
        <w:rPr>
          <w:rFonts w:ascii="Times New Roman" w:hAnsi="Times New Roman" w:cs="Times New Roman"/>
          <w:sz w:val="28"/>
          <w:szCs w:val="28"/>
        </w:rPr>
        <w:t>. № 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виде»;</w:t>
      </w:r>
    </w:p>
    <w:p w:rsidR="001E5A7E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F8">
        <w:rPr>
          <w:rFonts w:ascii="Times New Roman" w:hAnsi="Times New Roman" w:cs="Times New Roman"/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2 г"/>
        </w:smartTagPr>
        <w:r w:rsidRPr="00B632F8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B632F8">
        <w:rPr>
          <w:rFonts w:ascii="Times New Roman" w:hAnsi="Times New Roman" w:cs="Times New Roman"/>
          <w:sz w:val="28"/>
          <w:szCs w:val="28"/>
        </w:rPr>
        <w:t>. № 851 «О порядке раскрытия федеральными органами исполнительной власти информации о подготовке проектов нормативных правовых актов и результат</w:t>
      </w:r>
      <w:r>
        <w:rPr>
          <w:rFonts w:ascii="Times New Roman" w:hAnsi="Times New Roman" w:cs="Times New Roman"/>
          <w:sz w:val="28"/>
          <w:szCs w:val="28"/>
        </w:rPr>
        <w:t>ах их общественного обсуждения»</w:t>
      </w:r>
      <w:r w:rsidRPr="007756C8">
        <w:rPr>
          <w:rFonts w:ascii="Times New Roman" w:hAnsi="Times New Roman" w:cs="Times New Roman"/>
          <w:sz w:val="28"/>
          <w:szCs w:val="28"/>
        </w:rPr>
        <w:t>;</w:t>
      </w:r>
    </w:p>
    <w:p w:rsidR="001E5A7E" w:rsidRPr="007756C8" w:rsidRDefault="001E5A7E" w:rsidP="00667952">
      <w:pPr>
        <w:pStyle w:val="aa"/>
        <w:numPr>
          <w:ilvl w:val="0"/>
          <w:numId w:val="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8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Pr="00360A87">
        <w:rPr>
          <w:rFonts w:ascii="Times New Roman" w:hAnsi="Times New Roman" w:cs="Times New Roman"/>
          <w:sz w:val="28"/>
          <w:szCs w:val="28"/>
        </w:rPr>
        <w:br/>
        <w:t xml:space="preserve">от 22 декабря </w:t>
      </w:r>
      <w:smartTag w:uri="urn:schemas-microsoft-com:office:smarttags" w:element="metricconverter">
        <w:smartTagPr>
          <w:attr w:name="ProductID" w:val="2012 г"/>
        </w:smartTagPr>
        <w:r w:rsidRPr="00360A8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60A87">
        <w:rPr>
          <w:rFonts w:ascii="Times New Roman" w:hAnsi="Times New Roman" w:cs="Times New Roman"/>
          <w:sz w:val="28"/>
          <w:szCs w:val="28"/>
        </w:rPr>
        <w:t xml:space="preserve">. № 1376 «Об утверждении </w:t>
      </w:r>
      <w:proofErr w:type="gramStart"/>
      <w:r w:rsidRPr="00360A8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1E5A7E" w:rsidRDefault="001E5A7E" w:rsidP="001E5A7E">
      <w:pPr>
        <w:tabs>
          <w:tab w:val="left" w:pos="567"/>
          <w:tab w:val="left" w:pos="1418"/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A7E" w:rsidRDefault="001E5A7E" w:rsidP="001E5A7E">
      <w:pPr>
        <w:tabs>
          <w:tab w:val="left" w:pos="567"/>
          <w:tab w:val="left" w:pos="1418"/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A7E" w:rsidRPr="00B632F8" w:rsidRDefault="001E5A7E" w:rsidP="00122360">
      <w:pPr>
        <w:tabs>
          <w:tab w:val="left" w:pos="567"/>
          <w:tab w:val="left" w:pos="1418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F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2F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по специализации </w:t>
      </w:r>
      <w:r w:rsidR="00136B22" w:rsidRPr="00B632F8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632F8">
        <w:rPr>
          <w:rFonts w:ascii="Times New Roman" w:hAnsi="Times New Roman" w:cs="Times New Roman"/>
          <w:b/>
          <w:sz w:val="28"/>
          <w:szCs w:val="28"/>
        </w:rPr>
        <w:t xml:space="preserve">«Прохождение государственной гражданской службы»           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632F8">
        <w:rPr>
          <w:rFonts w:ascii="Times New Roman" w:hAnsi="Times New Roman" w:cs="Times New Roman"/>
          <w:b/>
          <w:sz w:val="28"/>
          <w:szCs w:val="28"/>
        </w:rPr>
        <w:t>по направлению профессиональной служебной деятельности    «Регулирование государственной гражданской службы»</w:t>
      </w:r>
    </w:p>
    <w:p w:rsidR="001E5A7E" w:rsidRPr="00B632F8" w:rsidRDefault="001E5A7E" w:rsidP="001E5A7E">
      <w:pPr>
        <w:pStyle w:val="aa"/>
        <w:tabs>
          <w:tab w:val="left" w:pos="567"/>
          <w:tab w:val="left" w:pos="495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>Федеральный закон от 15 декабря 2001 года № 166-ФЗ «О государственном пенсионном обеспечении в Российской Федерации»;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2010 г. № 205-ФЗ «Об особенностях прохождения федеральной государственной гражданской службы в системе Министерства иностранных дел Российской Федерации»;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Указ  Президента Российской Федерации от 16 февраля 2005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</w:t>
      </w:r>
      <w:r w:rsidRPr="00B632F8">
        <w:rPr>
          <w:rFonts w:ascii="Times New Roman" w:hAnsi="Times New Roman" w:cs="Times New Roman"/>
          <w:sz w:val="28"/>
          <w:szCs w:val="28"/>
        </w:rPr>
        <w:t>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18 июля 2005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32F8">
        <w:rPr>
          <w:rFonts w:ascii="Times New Roman" w:hAnsi="Times New Roman" w:cs="Times New Roman"/>
          <w:sz w:val="28"/>
          <w:szCs w:val="28"/>
        </w:rPr>
        <w:t>№ 813 «О порядке и условиях командирования федеральных государственных гражданских служащих»;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2F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 ноября 2007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  </w:t>
      </w:r>
      <w:r w:rsidRPr="00B632F8">
        <w:rPr>
          <w:rFonts w:ascii="Times New Roman" w:hAnsi="Times New Roman" w:cs="Times New Roman"/>
          <w:sz w:val="28"/>
          <w:szCs w:val="28"/>
        </w:rPr>
        <w:t>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 ноября 2007 г. </w:t>
      </w:r>
      <w:r w:rsidR="00AE04B6">
        <w:rPr>
          <w:rFonts w:ascii="Times New Roman" w:hAnsi="Times New Roman" w:cs="Times New Roman"/>
          <w:sz w:val="28"/>
          <w:szCs w:val="28"/>
        </w:rPr>
        <w:t xml:space="preserve">    </w:t>
      </w:r>
      <w:r w:rsidRPr="00B632F8">
        <w:rPr>
          <w:rFonts w:ascii="Times New Roman" w:hAnsi="Times New Roman" w:cs="Times New Roman"/>
          <w:sz w:val="28"/>
          <w:szCs w:val="28"/>
        </w:rPr>
        <w:t>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2F8">
        <w:rPr>
          <w:rFonts w:ascii="Times New Roman" w:hAnsi="Times New Roman" w:cs="Times New Roman"/>
          <w:sz w:val="28"/>
          <w:szCs w:val="28"/>
        </w:rPr>
        <w:t>Указ 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271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71C2" w:rsidRPr="00B632F8">
        <w:rPr>
          <w:rFonts w:ascii="Times New Roman" w:hAnsi="Times New Roman" w:cs="Times New Roman"/>
          <w:sz w:val="28"/>
          <w:szCs w:val="28"/>
        </w:rPr>
        <w:t xml:space="preserve">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F8">
        <w:rPr>
          <w:rFonts w:ascii="Times New Roman" w:hAnsi="Times New Roman" w:cs="Times New Roman"/>
          <w:sz w:val="28"/>
          <w:szCs w:val="28"/>
        </w:rPr>
        <w:t>от 6 сентября 2007 г. № 562 «Об утверждении Правил исчисления денежного содержания федеральных государственных гражданских служащих»;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A5C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F8">
        <w:rPr>
          <w:rFonts w:ascii="Times New Roman" w:hAnsi="Times New Roman" w:cs="Times New Roman"/>
          <w:sz w:val="28"/>
          <w:szCs w:val="28"/>
        </w:rPr>
        <w:t>от 31 декабря 2008 г. № 1090 «Об утверждении Правил предоставления ежегодного дополнительного оплачиваемого отпуска федеральным государственным гражданским служащим, имеющим ненормированный служебный день»;</w:t>
      </w:r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2F8">
        <w:rPr>
          <w:rFonts w:ascii="Times New Roman" w:hAnsi="Times New Roman" w:cs="Times New Roman"/>
          <w:sz w:val="28"/>
          <w:szCs w:val="28"/>
        </w:rPr>
        <w:t xml:space="preserve">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</w:t>
      </w:r>
      <w:r w:rsidRPr="00B632F8">
        <w:rPr>
          <w:rFonts w:ascii="Times New Roman" w:hAnsi="Times New Roman" w:cs="Times New Roman"/>
          <w:sz w:val="28"/>
          <w:szCs w:val="28"/>
        </w:rPr>
        <w:lastRenderedPageBreak/>
        <w:t>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  <w:proofErr w:type="gramEnd"/>
    </w:p>
    <w:p w:rsidR="001E5A7E" w:rsidRPr="00B632F8" w:rsidRDefault="001E5A7E" w:rsidP="00667952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F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25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F8">
        <w:rPr>
          <w:rFonts w:ascii="Times New Roman" w:hAnsi="Times New Roman" w:cs="Times New Roman"/>
          <w:sz w:val="28"/>
          <w:szCs w:val="28"/>
        </w:rPr>
        <w:t xml:space="preserve">от 19 сентября 2013 г. № 822 « 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иных государственных органах».</w:t>
      </w:r>
    </w:p>
    <w:p w:rsidR="001E5A7E" w:rsidRPr="00B632F8" w:rsidRDefault="001E5A7E" w:rsidP="001E5A7E">
      <w:pPr>
        <w:tabs>
          <w:tab w:val="left" w:pos="142"/>
          <w:tab w:val="left" w:pos="567"/>
          <w:tab w:val="left" w:pos="1418"/>
          <w:tab w:val="left" w:pos="49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6D8C" w:rsidRDefault="00856D8C" w:rsidP="001E5A7E">
      <w:pPr>
        <w:tabs>
          <w:tab w:val="left" w:pos="142"/>
          <w:tab w:val="left" w:pos="567"/>
          <w:tab w:val="left" w:pos="1418"/>
          <w:tab w:val="left" w:pos="1985"/>
        </w:tabs>
        <w:ind w:firstLine="709"/>
        <w:sectPr w:rsidR="00856D8C" w:rsidSect="00FF56B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51" w:bottom="851" w:left="1701" w:header="624" w:footer="709" w:gutter="0"/>
          <w:pgNumType w:start="1"/>
          <w:cols w:space="708"/>
          <w:docGrid w:linePitch="360"/>
        </w:sectPr>
      </w:pPr>
    </w:p>
    <w:p w:rsidR="00E95343" w:rsidRDefault="00C2144B" w:rsidP="002A5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ИНЫХ ПРОФЕССИОНАЛЬНЫХ ЗНАНИЙ</w:t>
      </w:r>
      <w:r w:rsidR="00E95343" w:rsidRPr="00176B4F">
        <w:rPr>
          <w:rFonts w:ascii="Times New Roman" w:hAnsi="Times New Roman" w:cs="Times New Roman"/>
          <w:b/>
          <w:sz w:val="28"/>
          <w:szCs w:val="28"/>
        </w:rPr>
        <w:t>, НЕОБХОДИМЫ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95343" w:rsidRPr="00176B4F">
        <w:rPr>
          <w:rFonts w:ascii="Times New Roman" w:hAnsi="Times New Roman" w:cs="Times New Roman"/>
          <w:b/>
          <w:sz w:val="28"/>
          <w:szCs w:val="28"/>
        </w:rPr>
        <w:t xml:space="preserve"> ДЛЯ ИСПОЛНЕНИЯ ДОЛЖНОСТНЫХ ОБЯЗАННОСТЕЙ ПО НАПРАВЛЕНИЮ </w:t>
      </w:r>
      <w:r w:rsidR="00E95343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</w:t>
      </w:r>
      <w:r w:rsidR="00E95343" w:rsidRPr="00176B4F">
        <w:rPr>
          <w:rFonts w:ascii="Times New Roman" w:hAnsi="Times New Roman" w:cs="Times New Roman"/>
          <w:b/>
          <w:sz w:val="28"/>
          <w:szCs w:val="28"/>
        </w:rPr>
        <w:t>ДЕЯТЕЛЬНОСТИ «РЕГУЛИРОВАНИЕ ГОСУДАРСТВЕННОЙ ГРАЖДАНСКОЙ СЛУЖБЫ»</w:t>
      </w:r>
    </w:p>
    <w:p w:rsidR="00E95343" w:rsidRDefault="00E95343" w:rsidP="002A5C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6B22" w:rsidRPr="00E95343" w:rsidRDefault="00136B22" w:rsidP="002A5C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360" w:rsidRDefault="00122360" w:rsidP="002A5C76">
      <w:pPr>
        <w:pStyle w:val="aa"/>
        <w:tabs>
          <w:tab w:val="left" w:pos="567"/>
          <w:tab w:val="left" w:pos="7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C37E5">
        <w:rPr>
          <w:rFonts w:ascii="Times New Roman" w:hAnsi="Times New Roman" w:cs="Times New Roman"/>
          <w:b/>
          <w:sz w:val="28"/>
          <w:szCs w:val="28"/>
        </w:rPr>
        <w:t xml:space="preserve">ключевых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знаний по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 направлению профессиональной служебной деятельности </w:t>
      </w:r>
    </w:p>
    <w:p w:rsidR="00122360" w:rsidRPr="007852AE" w:rsidRDefault="00122360" w:rsidP="002A5C76">
      <w:pPr>
        <w:pStyle w:val="aa"/>
        <w:tabs>
          <w:tab w:val="left" w:pos="567"/>
          <w:tab w:val="left" w:pos="70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>«Регулирование государственной гражданской службы»</w:t>
      </w:r>
    </w:p>
    <w:p w:rsidR="00E95343" w:rsidRDefault="00E95343" w:rsidP="002A5C76">
      <w:pPr>
        <w:pStyle w:val="a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360" w:rsidRPr="00122360" w:rsidRDefault="00E95343" w:rsidP="002A5C76">
      <w:pPr>
        <w:pStyle w:val="aa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>По</w:t>
      </w:r>
      <w:r w:rsidR="00122360">
        <w:rPr>
          <w:rFonts w:ascii="Times New Roman" w:hAnsi="Times New Roman" w:cs="Times New Roman"/>
          <w:sz w:val="28"/>
          <w:szCs w:val="28"/>
        </w:rPr>
        <w:t>нятие и признаки государства</w:t>
      </w:r>
      <w:r w:rsidR="00FF56BB">
        <w:rPr>
          <w:rFonts w:ascii="Times New Roman" w:hAnsi="Times New Roman" w:cs="Times New Roman"/>
          <w:sz w:val="28"/>
          <w:szCs w:val="28"/>
        </w:rPr>
        <w:t>.</w:t>
      </w:r>
    </w:p>
    <w:p w:rsidR="00FF56BB" w:rsidRPr="00FF56BB" w:rsidRDefault="00FF56BB" w:rsidP="002A5C76">
      <w:pPr>
        <w:pStyle w:val="aa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Понятие, цели, элементы государственного управления. </w:t>
      </w:r>
    </w:p>
    <w:p w:rsidR="00FF56BB" w:rsidRPr="00FF56BB" w:rsidRDefault="00FF56BB" w:rsidP="002A5C76">
      <w:pPr>
        <w:pStyle w:val="aa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Типы организационных структур. </w:t>
      </w:r>
    </w:p>
    <w:p w:rsidR="00FF56BB" w:rsidRPr="00FF56BB" w:rsidRDefault="00FF56BB" w:rsidP="002A5C76">
      <w:pPr>
        <w:pStyle w:val="aa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Понятие миссии, стратегии, целей организации. </w:t>
      </w:r>
    </w:p>
    <w:p w:rsidR="00FF56BB" w:rsidRPr="00FF56BB" w:rsidRDefault="00FF56BB" w:rsidP="002A5C76">
      <w:pPr>
        <w:pStyle w:val="aa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Кадровая стратегия и кадровая политика организации: цели, задачи, формы. </w:t>
      </w:r>
    </w:p>
    <w:p w:rsidR="00FF56BB" w:rsidRPr="00FF56BB" w:rsidRDefault="00FF56BB" w:rsidP="002A5C76">
      <w:pPr>
        <w:pStyle w:val="aa"/>
        <w:numPr>
          <w:ilvl w:val="1"/>
          <w:numId w:val="3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Методы управления персоналом. </w:t>
      </w:r>
    </w:p>
    <w:p w:rsidR="00E95343" w:rsidRDefault="00E95343" w:rsidP="002A5C76">
      <w:pPr>
        <w:pStyle w:val="aa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360" w:rsidRPr="007852AE" w:rsidRDefault="00122360" w:rsidP="002A5C76">
      <w:pPr>
        <w:pStyle w:val="aa"/>
        <w:numPr>
          <w:ilvl w:val="0"/>
          <w:numId w:val="38"/>
        </w:numPr>
        <w:tabs>
          <w:tab w:val="left" w:pos="0"/>
          <w:tab w:val="left" w:pos="70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знаний по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специализации 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«Развитие кадровых технологий на государственной гражданской службе» по </w:t>
      </w:r>
      <w:r w:rsidRPr="00B632F8">
        <w:rPr>
          <w:rFonts w:ascii="Times New Roman" w:hAnsi="Times New Roman" w:cs="Times New Roman"/>
          <w:b/>
          <w:sz w:val="28"/>
          <w:szCs w:val="28"/>
        </w:rPr>
        <w:t>направлению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2AE">
        <w:rPr>
          <w:rFonts w:ascii="Times New Roman" w:hAnsi="Times New Roman" w:cs="Times New Roman"/>
          <w:b/>
          <w:sz w:val="28"/>
          <w:szCs w:val="28"/>
        </w:rPr>
        <w:t>«Регулирование государственной гражданской службы»</w:t>
      </w:r>
    </w:p>
    <w:p w:rsidR="00122360" w:rsidRPr="00E95343" w:rsidRDefault="00122360" w:rsidP="002A5C76">
      <w:pPr>
        <w:pStyle w:val="aa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BB">
        <w:rPr>
          <w:rFonts w:ascii="Times New Roman" w:eastAsia="Calibri" w:hAnsi="Times New Roman" w:cs="Times New Roman"/>
          <w:sz w:val="28"/>
          <w:szCs w:val="28"/>
        </w:rPr>
        <w:t xml:space="preserve">Основные модели и концепции государственной службы. </w:t>
      </w: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eastAsia="Calibri" w:hAnsi="Times New Roman" w:cs="Times New Roman"/>
          <w:sz w:val="28"/>
          <w:szCs w:val="28"/>
        </w:rPr>
        <w:t>Концепция «нового государственного управления» (</w:t>
      </w:r>
      <w:proofErr w:type="spellStart"/>
      <w:r w:rsidRPr="00FF56BB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FF5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56BB">
        <w:rPr>
          <w:rFonts w:ascii="Times New Roman" w:eastAsia="Calibri" w:hAnsi="Times New Roman" w:cs="Times New Roman"/>
          <w:sz w:val="28"/>
          <w:szCs w:val="28"/>
        </w:rPr>
        <w:t>Public</w:t>
      </w:r>
      <w:proofErr w:type="spellEnd"/>
      <w:r w:rsidRPr="00FF5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56BB">
        <w:rPr>
          <w:rFonts w:ascii="Times New Roman" w:eastAsia="Calibri" w:hAnsi="Times New Roman" w:cs="Times New Roman"/>
          <w:sz w:val="28"/>
          <w:szCs w:val="28"/>
        </w:rPr>
        <w:t>Management</w:t>
      </w:r>
      <w:proofErr w:type="spellEnd"/>
      <w:r w:rsidRPr="00FF56BB">
        <w:rPr>
          <w:rFonts w:ascii="Times New Roman" w:eastAsia="Calibri" w:hAnsi="Times New Roman" w:cs="Times New Roman"/>
          <w:sz w:val="28"/>
          <w:szCs w:val="28"/>
        </w:rPr>
        <w:t>).</w:t>
      </w:r>
      <w:r w:rsidRPr="00FF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Содержание и принципы реформирования государственной службы в развитых странах. </w:t>
      </w: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Опыт реформирования государственной службы в Российской Федерации. </w:t>
      </w: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6BB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и перспективы развития современной системы государственной службы в Российской Федерации.</w:t>
      </w:r>
    </w:p>
    <w:p w:rsid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управления по целям и управления по результатам. </w:t>
      </w:r>
    </w:p>
    <w:p w:rsid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E3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управления персоналом в организации</w:t>
      </w:r>
      <w:r w:rsidRPr="001C3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2DA">
        <w:rPr>
          <w:rFonts w:ascii="Times New Roman" w:hAnsi="Times New Roman" w:cs="Times New Roman"/>
          <w:sz w:val="28"/>
          <w:szCs w:val="28"/>
        </w:rPr>
        <w:t xml:space="preserve">Технологии отбора и оценки персонала. </w:t>
      </w:r>
    </w:p>
    <w:p w:rsid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2DA">
        <w:rPr>
          <w:rFonts w:ascii="Times New Roman" w:hAnsi="Times New Roman" w:cs="Times New Roman"/>
          <w:sz w:val="28"/>
          <w:szCs w:val="28"/>
        </w:rPr>
        <w:t xml:space="preserve">Методы адаптации персонала. </w:t>
      </w:r>
    </w:p>
    <w:p w:rsid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2DA">
        <w:rPr>
          <w:rFonts w:ascii="Times New Roman" w:hAnsi="Times New Roman" w:cs="Times New Roman"/>
          <w:sz w:val="28"/>
          <w:szCs w:val="28"/>
        </w:rPr>
        <w:t xml:space="preserve">Теории мотивации и их применение для повышения эффективности управления персоналом. </w:t>
      </w: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6BB">
        <w:rPr>
          <w:rFonts w:ascii="Times New Roman" w:hAnsi="Times New Roman" w:cs="Times New Roman"/>
          <w:sz w:val="28"/>
          <w:szCs w:val="28"/>
        </w:rPr>
        <w:t>Подходы к о</w:t>
      </w:r>
      <w:r w:rsidRPr="00F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ценке эффективности и результативности на государственной службе. </w:t>
      </w:r>
    </w:p>
    <w:p w:rsid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2DA">
        <w:rPr>
          <w:rFonts w:ascii="Times New Roman" w:hAnsi="Times New Roman" w:cs="Times New Roman"/>
          <w:sz w:val="28"/>
          <w:szCs w:val="28"/>
        </w:rPr>
        <w:t>Передовой россий</w:t>
      </w:r>
      <w:r>
        <w:rPr>
          <w:rFonts w:ascii="Times New Roman" w:hAnsi="Times New Roman" w:cs="Times New Roman"/>
          <w:sz w:val="28"/>
          <w:szCs w:val="28"/>
        </w:rPr>
        <w:t xml:space="preserve">ский и зарубежный опыт отбора, </w:t>
      </w:r>
      <w:r w:rsidRPr="00D912DA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>, адаптации и мотивации</w:t>
      </w:r>
      <w:r w:rsidRPr="00D912DA">
        <w:rPr>
          <w:rFonts w:ascii="Times New Roman" w:hAnsi="Times New Roman" w:cs="Times New Roman"/>
          <w:sz w:val="28"/>
          <w:szCs w:val="28"/>
        </w:rPr>
        <w:t xml:space="preserve"> персонала.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BB" w:rsidRPr="00FF56BB" w:rsidRDefault="00FF56BB" w:rsidP="002A5C76">
      <w:pPr>
        <w:pStyle w:val="aa"/>
        <w:numPr>
          <w:ilvl w:val="0"/>
          <w:numId w:val="3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и пути </w:t>
      </w:r>
      <w:r w:rsidRPr="00D91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оптимизации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</w:t>
      </w:r>
      <w:r w:rsidRPr="00D912DA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 труда на государственной службе.</w:t>
      </w:r>
    </w:p>
    <w:p w:rsidR="00122360" w:rsidRPr="00122360" w:rsidRDefault="00122360" w:rsidP="002A5C76">
      <w:pPr>
        <w:pStyle w:val="aa"/>
        <w:tabs>
          <w:tab w:val="left" w:pos="0"/>
          <w:tab w:val="left" w:pos="142"/>
          <w:tab w:val="left" w:pos="851"/>
          <w:tab w:val="left" w:pos="1418"/>
          <w:tab w:val="left" w:pos="1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2360" w:rsidRDefault="00122360" w:rsidP="002A5C76">
      <w:pPr>
        <w:pStyle w:val="aa"/>
        <w:numPr>
          <w:ilvl w:val="0"/>
          <w:numId w:val="38"/>
        </w:numPr>
        <w:tabs>
          <w:tab w:val="left" w:pos="0"/>
          <w:tab w:val="left" w:pos="70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A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знаний по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специализации 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профессиональной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852AE">
        <w:rPr>
          <w:rFonts w:ascii="Times New Roman" w:hAnsi="Times New Roman" w:cs="Times New Roman"/>
          <w:b/>
          <w:sz w:val="28"/>
          <w:szCs w:val="28"/>
        </w:rPr>
        <w:t>«</w:t>
      </w:r>
      <w:r w:rsidRPr="00DB3A97">
        <w:rPr>
          <w:rFonts w:ascii="Times New Roman" w:hAnsi="Times New Roman" w:cs="Times New Roman"/>
          <w:b/>
          <w:sz w:val="28"/>
          <w:szCs w:val="28"/>
        </w:rPr>
        <w:t>Совершенствование мер по противодействию коррупции</w:t>
      </w:r>
      <w:r w:rsidRPr="007852A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632F8">
        <w:rPr>
          <w:rFonts w:ascii="Times New Roman" w:hAnsi="Times New Roman" w:cs="Times New Roman"/>
          <w:b/>
          <w:sz w:val="28"/>
          <w:szCs w:val="28"/>
        </w:rPr>
        <w:t>направлению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2AE">
        <w:rPr>
          <w:rFonts w:ascii="Times New Roman" w:hAnsi="Times New Roman" w:cs="Times New Roman"/>
          <w:b/>
          <w:sz w:val="28"/>
          <w:szCs w:val="28"/>
        </w:rPr>
        <w:t>«Регулирование государственной гражданской службы»</w:t>
      </w:r>
    </w:p>
    <w:p w:rsidR="00122360" w:rsidRPr="007852AE" w:rsidRDefault="00122360" w:rsidP="002A5C76">
      <w:pPr>
        <w:pStyle w:val="aa"/>
        <w:tabs>
          <w:tab w:val="left" w:pos="0"/>
          <w:tab w:val="left" w:pos="70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56BB" w:rsidRPr="00FF56BB" w:rsidRDefault="00FF56BB" w:rsidP="002A5C76">
      <w:pPr>
        <w:pStyle w:val="aa"/>
        <w:numPr>
          <w:ilvl w:val="1"/>
          <w:numId w:val="38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6BB">
        <w:rPr>
          <w:rFonts w:ascii="Times New Roman" w:hAnsi="Times New Roman" w:cs="Times New Roman"/>
          <w:sz w:val="28"/>
          <w:szCs w:val="28"/>
        </w:rPr>
        <w:t xml:space="preserve">Классификация и правовые формы организаций. </w:t>
      </w:r>
    </w:p>
    <w:p w:rsidR="00827B9F" w:rsidRPr="00827B9F" w:rsidRDefault="006D213D" w:rsidP="002A5C76">
      <w:pPr>
        <w:pStyle w:val="aa"/>
        <w:numPr>
          <w:ilvl w:val="1"/>
          <w:numId w:val="38"/>
        </w:numPr>
        <w:tabs>
          <w:tab w:val="left" w:pos="0"/>
          <w:tab w:val="left" w:pos="142"/>
          <w:tab w:val="left" w:pos="851"/>
          <w:tab w:val="left" w:pos="1418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B9F">
        <w:rPr>
          <w:rFonts w:ascii="Times New Roman" w:eastAsia="Calibri" w:hAnsi="Times New Roman" w:cs="Times New Roman"/>
          <w:sz w:val="28"/>
          <w:szCs w:val="28"/>
        </w:rPr>
        <w:t>Коррупция как социально-правовое</w:t>
      </w:r>
      <w:r w:rsidR="00CE5D24" w:rsidRPr="00827B9F">
        <w:rPr>
          <w:rFonts w:ascii="Times New Roman" w:eastAsia="Calibri" w:hAnsi="Times New Roman" w:cs="Times New Roman"/>
          <w:sz w:val="28"/>
          <w:szCs w:val="28"/>
        </w:rPr>
        <w:t xml:space="preserve"> явлени</w:t>
      </w:r>
      <w:r w:rsidRPr="00827B9F">
        <w:rPr>
          <w:rFonts w:ascii="Times New Roman" w:eastAsia="Calibri" w:hAnsi="Times New Roman" w:cs="Times New Roman"/>
          <w:sz w:val="28"/>
          <w:szCs w:val="28"/>
        </w:rPr>
        <w:t>е</w:t>
      </w:r>
      <w:r w:rsidR="00CE5D24" w:rsidRPr="00827B9F">
        <w:rPr>
          <w:rFonts w:ascii="Times New Roman" w:hAnsi="Times New Roman" w:cs="Times New Roman"/>
          <w:sz w:val="28"/>
          <w:szCs w:val="28"/>
        </w:rPr>
        <w:t>, причины возникновения и последствия</w:t>
      </w:r>
      <w:r w:rsidR="00827B9F" w:rsidRPr="00827B9F">
        <w:rPr>
          <w:rFonts w:ascii="Times New Roman" w:hAnsi="Times New Roman" w:cs="Times New Roman"/>
          <w:sz w:val="28"/>
          <w:szCs w:val="28"/>
        </w:rPr>
        <w:t>.</w:t>
      </w:r>
    </w:p>
    <w:p w:rsidR="00827B9F" w:rsidRPr="00367429" w:rsidRDefault="0091286C" w:rsidP="002A5C76">
      <w:pPr>
        <w:pStyle w:val="aa"/>
        <w:numPr>
          <w:ilvl w:val="1"/>
          <w:numId w:val="38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429">
        <w:rPr>
          <w:rFonts w:ascii="Times New Roman" w:hAnsi="Times New Roman" w:cs="Times New Roman"/>
          <w:sz w:val="28"/>
          <w:szCs w:val="28"/>
        </w:rPr>
        <w:t>Основные направления политики государства в сфере противодействия коррупции.</w:t>
      </w:r>
    </w:p>
    <w:p w:rsidR="00122360" w:rsidRPr="00367429" w:rsidRDefault="0091286C" w:rsidP="002A5C76">
      <w:pPr>
        <w:pStyle w:val="aa"/>
        <w:numPr>
          <w:ilvl w:val="1"/>
          <w:numId w:val="38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429">
        <w:rPr>
          <w:rFonts w:ascii="Times New Roman" w:hAnsi="Times New Roman" w:cs="Times New Roman"/>
          <w:sz w:val="28"/>
          <w:szCs w:val="28"/>
        </w:rPr>
        <w:t>Меры по профилактике и противодействию коррупции на государственной гражданской службе.</w:t>
      </w:r>
    </w:p>
    <w:p w:rsidR="006D536E" w:rsidRPr="0018109A" w:rsidRDefault="00827B9F" w:rsidP="002A5C76">
      <w:pPr>
        <w:pStyle w:val="aa"/>
        <w:numPr>
          <w:ilvl w:val="1"/>
          <w:numId w:val="38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A8C">
        <w:rPr>
          <w:rFonts w:ascii="Times New Roman" w:hAnsi="Times New Roman" w:cs="Times New Roman"/>
          <w:sz w:val="28"/>
          <w:szCs w:val="28"/>
        </w:rPr>
        <w:t>П</w:t>
      </w:r>
      <w:r w:rsidRPr="0018109A">
        <w:rPr>
          <w:rFonts w:ascii="Times New Roman" w:eastAsia="Calibri" w:hAnsi="Times New Roman" w:cs="Times New Roman"/>
          <w:sz w:val="28"/>
          <w:szCs w:val="28"/>
        </w:rPr>
        <w:t>е</w:t>
      </w:r>
      <w:r w:rsidRPr="0018109A">
        <w:rPr>
          <w:rFonts w:ascii="Times New Roman" w:hAnsi="Times New Roman" w:cs="Times New Roman"/>
          <w:sz w:val="28"/>
          <w:szCs w:val="28"/>
        </w:rPr>
        <w:t>редовой зарубежный опыт противодействия коррупции на государственной службе</w:t>
      </w:r>
      <w:r w:rsidR="00FC5030" w:rsidRPr="0018109A">
        <w:rPr>
          <w:rFonts w:ascii="Times New Roman" w:hAnsi="Times New Roman" w:cs="Times New Roman"/>
          <w:sz w:val="28"/>
          <w:szCs w:val="28"/>
        </w:rPr>
        <w:t>.</w:t>
      </w:r>
    </w:p>
    <w:p w:rsidR="006D536E" w:rsidRDefault="00306A8C" w:rsidP="002A5C76">
      <w:pPr>
        <w:pStyle w:val="aa"/>
        <w:numPr>
          <w:ilvl w:val="1"/>
          <w:numId w:val="38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09A">
        <w:rPr>
          <w:rFonts w:ascii="Times New Roman" w:eastAsia="Calibri" w:hAnsi="Times New Roman" w:cs="Times New Roman"/>
          <w:sz w:val="28"/>
          <w:szCs w:val="28"/>
        </w:rPr>
        <w:t>Уч</w:t>
      </w:r>
      <w:r w:rsidRPr="00306A8C">
        <w:rPr>
          <w:rFonts w:ascii="Times New Roman" w:eastAsia="Calibri" w:hAnsi="Times New Roman" w:cs="Times New Roman"/>
          <w:sz w:val="28"/>
          <w:szCs w:val="28"/>
        </w:rPr>
        <w:t>астие Российской Федерации в реализации международных нормативных правовых актов по противодействию коррупции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A8C" w:rsidRPr="00306A8C" w:rsidRDefault="00306A8C" w:rsidP="002A5C76">
      <w:pPr>
        <w:pStyle w:val="aa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2360" w:rsidRPr="007852AE" w:rsidRDefault="00122360" w:rsidP="002A5C76">
      <w:pPr>
        <w:pStyle w:val="aa"/>
        <w:numPr>
          <w:ilvl w:val="0"/>
          <w:numId w:val="38"/>
        </w:numPr>
        <w:tabs>
          <w:tab w:val="left" w:pos="0"/>
          <w:tab w:val="left" w:pos="70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30">
        <w:rPr>
          <w:rFonts w:ascii="Times New Roman" w:hAnsi="Times New Roman" w:cs="Times New Roman"/>
          <w:b/>
          <w:sz w:val="28"/>
          <w:szCs w:val="28"/>
        </w:rPr>
        <w:t>Перечень профессиональных знаний по специализации профессионально</w:t>
      </w:r>
      <w:r w:rsidRPr="007852AE">
        <w:rPr>
          <w:rFonts w:ascii="Times New Roman" w:hAnsi="Times New Roman" w:cs="Times New Roman"/>
          <w:b/>
          <w:sz w:val="28"/>
          <w:szCs w:val="28"/>
        </w:rPr>
        <w:t xml:space="preserve">й служебной деятельности </w:t>
      </w:r>
      <w:r w:rsidR="00136B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632F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государственного управления и мониторинга»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632F8">
        <w:rPr>
          <w:rFonts w:ascii="Times New Roman" w:hAnsi="Times New Roman" w:cs="Times New Roman"/>
          <w:b/>
          <w:sz w:val="28"/>
          <w:szCs w:val="28"/>
        </w:rPr>
        <w:t>направлению 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2AE">
        <w:rPr>
          <w:rFonts w:ascii="Times New Roman" w:hAnsi="Times New Roman" w:cs="Times New Roman"/>
          <w:b/>
          <w:sz w:val="28"/>
          <w:szCs w:val="28"/>
        </w:rPr>
        <w:t>«Регулирование государственной гражданской службы»</w:t>
      </w:r>
    </w:p>
    <w:p w:rsidR="00122360" w:rsidRPr="00122360" w:rsidRDefault="00122360" w:rsidP="002A5C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60" w:rsidRDefault="00122360" w:rsidP="002A5C76">
      <w:pPr>
        <w:pStyle w:val="aa"/>
        <w:numPr>
          <w:ilvl w:val="1"/>
          <w:numId w:val="38"/>
        </w:numPr>
        <w:tabs>
          <w:tab w:val="left" w:pos="0"/>
          <w:tab w:val="left" w:pos="142"/>
          <w:tab w:val="left" w:pos="851"/>
          <w:tab w:val="left" w:pos="1418"/>
          <w:tab w:val="left" w:pos="198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виды власти</w:t>
      </w:r>
      <w:r w:rsidR="00FF56BB">
        <w:rPr>
          <w:rFonts w:ascii="Times New Roman" w:hAnsi="Times New Roman" w:cs="Times New Roman"/>
          <w:sz w:val="28"/>
          <w:szCs w:val="28"/>
        </w:rPr>
        <w:t>.</w:t>
      </w:r>
    </w:p>
    <w:p w:rsidR="00122360" w:rsidRPr="00E95343" w:rsidRDefault="00122360" w:rsidP="002A5C76">
      <w:pPr>
        <w:pStyle w:val="aa"/>
        <w:numPr>
          <w:ilvl w:val="1"/>
          <w:numId w:val="38"/>
        </w:numPr>
        <w:tabs>
          <w:tab w:val="left" w:pos="0"/>
          <w:tab w:val="left" w:pos="142"/>
          <w:tab w:val="left" w:pos="851"/>
          <w:tab w:val="left" w:pos="1418"/>
          <w:tab w:val="left" w:pos="198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5343">
        <w:rPr>
          <w:rFonts w:ascii="Times New Roman" w:hAnsi="Times New Roman" w:cs="Times New Roman"/>
          <w:sz w:val="28"/>
          <w:szCs w:val="28"/>
        </w:rPr>
        <w:t>сновные направления совершенствован</w:t>
      </w:r>
      <w:r>
        <w:rPr>
          <w:rFonts w:ascii="Times New Roman" w:hAnsi="Times New Roman" w:cs="Times New Roman"/>
          <w:sz w:val="28"/>
          <w:szCs w:val="28"/>
        </w:rPr>
        <w:t>ия государственного управления</w:t>
      </w:r>
      <w:r w:rsidR="00FF56BB">
        <w:rPr>
          <w:rFonts w:ascii="Times New Roman" w:hAnsi="Times New Roman" w:cs="Times New Roman"/>
          <w:sz w:val="28"/>
          <w:szCs w:val="28"/>
        </w:rPr>
        <w:t>.</w:t>
      </w:r>
    </w:p>
    <w:p w:rsidR="00E95343" w:rsidRDefault="00265C48" w:rsidP="002A5C76">
      <w:pPr>
        <w:pStyle w:val="aa"/>
        <w:numPr>
          <w:ilvl w:val="1"/>
          <w:numId w:val="38"/>
        </w:numPr>
        <w:tabs>
          <w:tab w:val="left" w:pos="0"/>
          <w:tab w:val="left" w:pos="142"/>
          <w:tab w:val="left" w:pos="851"/>
          <w:tab w:val="left" w:pos="1418"/>
          <w:tab w:val="left" w:pos="198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прогнозирования численности персонала.</w:t>
      </w:r>
    </w:p>
    <w:p w:rsidR="00265C48" w:rsidRDefault="00265C48" w:rsidP="002A5C76">
      <w:pPr>
        <w:pStyle w:val="aa"/>
        <w:numPr>
          <w:ilvl w:val="1"/>
          <w:numId w:val="38"/>
        </w:numPr>
        <w:tabs>
          <w:tab w:val="left" w:pos="0"/>
          <w:tab w:val="left" w:pos="142"/>
          <w:tab w:val="left" w:pos="851"/>
          <w:tab w:val="left" w:pos="1418"/>
          <w:tab w:val="left" w:pos="198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труда.</w:t>
      </w:r>
    </w:p>
    <w:p w:rsidR="00265C48" w:rsidRPr="00122360" w:rsidRDefault="00265C48" w:rsidP="002A5C76">
      <w:pPr>
        <w:pStyle w:val="aa"/>
        <w:numPr>
          <w:ilvl w:val="1"/>
          <w:numId w:val="38"/>
        </w:numPr>
        <w:tabs>
          <w:tab w:val="left" w:pos="0"/>
          <w:tab w:val="left" w:pos="142"/>
          <w:tab w:val="left" w:pos="851"/>
          <w:tab w:val="left" w:pos="1418"/>
          <w:tab w:val="left" w:pos="198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оптимальной численности персонала.</w:t>
      </w:r>
    </w:p>
    <w:sectPr w:rsidR="00265C48" w:rsidRPr="00122360" w:rsidSect="00FF56BB">
      <w:pgSz w:w="11906" w:h="16838"/>
      <w:pgMar w:top="851" w:right="851" w:bottom="851" w:left="1701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A2" w:rsidRDefault="002D06A2" w:rsidP="000373D7">
      <w:pPr>
        <w:spacing w:after="0" w:line="240" w:lineRule="auto"/>
      </w:pPr>
      <w:r>
        <w:separator/>
      </w:r>
    </w:p>
  </w:endnote>
  <w:endnote w:type="continuationSeparator" w:id="1">
    <w:p w:rsidR="002D06A2" w:rsidRDefault="002D06A2" w:rsidP="000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Pr="002B0F7A" w:rsidRDefault="002D06A2" w:rsidP="002B0F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Pr="002B0F7A" w:rsidRDefault="002D06A2" w:rsidP="002B0F7A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Pr="002B0F7A" w:rsidRDefault="002D06A2" w:rsidP="002B0F7A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Pr="002B0F7A" w:rsidRDefault="002D06A2" w:rsidP="002B0F7A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d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d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A2" w:rsidRDefault="002D06A2" w:rsidP="000373D7">
      <w:pPr>
        <w:spacing w:after="0" w:line="240" w:lineRule="auto"/>
      </w:pPr>
      <w:r>
        <w:separator/>
      </w:r>
    </w:p>
  </w:footnote>
  <w:footnote w:type="continuationSeparator" w:id="1">
    <w:p w:rsidR="002D06A2" w:rsidRDefault="002D06A2" w:rsidP="000373D7">
      <w:pPr>
        <w:spacing w:after="0" w:line="240" w:lineRule="auto"/>
      </w:pPr>
      <w:r>
        <w:continuationSeparator/>
      </w:r>
    </w:p>
  </w:footnote>
  <w:footnote w:id="2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4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554948">
        <w:rPr>
          <w:rStyle w:val="a6"/>
          <w:rFonts w:ascii="Times New Roman" w:hAnsi="Times New Roman"/>
        </w:rPr>
        <w:footnoteRef/>
      </w:r>
      <w:r w:rsidRPr="00554948">
        <w:rPr>
          <w:rFonts w:ascii="Times New Roman" w:hAnsi="Times New Roman"/>
        </w:rPr>
        <w:t xml:space="preserve"> </w:t>
      </w:r>
      <w:r w:rsidRPr="00367429">
        <w:rPr>
          <w:rFonts w:ascii="Times New Roman" w:hAnsi="Times New Roman"/>
        </w:rPr>
        <w:t>В соответствии с приказом Минобрнауки России от 12 сентября 2013 г. № 1061 «Об утверждении перечней специальностей и направлений подготовки высшего образования».</w:t>
      </w:r>
    </w:p>
  </w:footnote>
  <w:footnote w:id="5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6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7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8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9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10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1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2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13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4">
    <w:p w:rsidR="002D06A2" w:rsidRPr="00EC23E4" w:rsidRDefault="002D06A2" w:rsidP="002A5C76">
      <w:pPr>
        <w:pStyle w:val="a4"/>
        <w:ind w:left="-142" w:right="-1"/>
        <w:jc w:val="both"/>
        <w:rPr>
          <w:rFonts w:ascii="Times New Roman" w:hAnsi="Times New Roman"/>
        </w:rPr>
      </w:pPr>
      <w:r w:rsidRPr="00EC23E4">
        <w:rPr>
          <w:rStyle w:val="a6"/>
          <w:rFonts w:ascii="Times New Roman" w:hAnsi="Times New Roman"/>
        </w:rPr>
        <w:footnoteRef/>
      </w:r>
      <w:r w:rsidRPr="00EC23E4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/>
        </w:rPr>
        <w:t>утвержденным</w:t>
      </w:r>
      <w:r w:rsidRPr="00EC23E4">
        <w:rPr>
          <w:rFonts w:ascii="Times New Roman" w:hAnsi="Times New Roman"/>
        </w:rPr>
        <w:t xml:space="preserve"> приказом Минобрнауки России от 29 октября 2013 г. № 1199.</w:t>
      </w:r>
    </w:p>
  </w:footnote>
  <w:footnote w:id="15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6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17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18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19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0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21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2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3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24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5">
    <w:p w:rsidR="002D06A2" w:rsidRPr="00EC23E4" w:rsidRDefault="002D06A2" w:rsidP="00367429">
      <w:pPr>
        <w:pStyle w:val="a4"/>
        <w:jc w:val="both"/>
        <w:rPr>
          <w:rFonts w:ascii="Times New Roman" w:hAnsi="Times New Roman"/>
        </w:rPr>
      </w:pPr>
      <w:r w:rsidRPr="00EC23E4">
        <w:rPr>
          <w:rStyle w:val="a6"/>
          <w:rFonts w:ascii="Times New Roman" w:hAnsi="Times New Roman"/>
        </w:rPr>
        <w:footnoteRef/>
      </w:r>
      <w:r w:rsidRPr="00EC23E4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/>
        </w:rPr>
        <w:t>утвержденным</w:t>
      </w:r>
      <w:r w:rsidRPr="00EC23E4">
        <w:rPr>
          <w:rFonts w:ascii="Times New Roman" w:hAnsi="Times New Roman"/>
        </w:rPr>
        <w:t xml:space="preserve"> приказом Минобрнауки России от 29 октября 2013 г. </w:t>
      </w:r>
      <w:r>
        <w:rPr>
          <w:rFonts w:ascii="Times New Roman" w:hAnsi="Times New Roman"/>
        </w:rPr>
        <w:t xml:space="preserve">         </w:t>
      </w:r>
      <w:r w:rsidRPr="00EC23E4">
        <w:rPr>
          <w:rFonts w:ascii="Times New Roman" w:hAnsi="Times New Roman"/>
        </w:rPr>
        <w:t>№ 1199.</w:t>
      </w:r>
    </w:p>
  </w:footnote>
  <w:footnote w:id="26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7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28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29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30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1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32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3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34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5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6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37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8">
    <w:p w:rsidR="002D06A2" w:rsidRPr="00EC23E4" w:rsidRDefault="002D06A2" w:rsidP="00367429">
      <w:pPr>
        <w:pStyle w:val="a4"/>
        <w:jc w:val="both"/>
        <w:rPr>
          <w:rFonts w:ascii="Times New Roman" w:hAnsi="Times New Roman"/>
        </w:rPr>
      </w:pPr>
      <w:r w:rsidRPr="00EC23E4">
        <w:rPr>
          <w:rStyle w:val="a6"/>
          <w:rFonts w:ascii="Times New Roman" w:hAnsi="Times New Roman"/>
        </w:rPr>
        <w:footnoteRef/>
      </w:r>
      <w:r w:rsidRPr="00EC23E4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/>
        </w:rPr>
        <w:t>утвержденным</w:t>
      </w:r>
      <w:r w:rsidRPr="00EC23E4">
        <w:rPr>
          <w:rFonts w:ascii="Times New Roman" w:hAnsi="Times New Roman"/>
        </w:rPr>
        <w:t xml:space="preserve"> приказом Минобрнауки России от 29 октября 2013 г. </w:t>
      </w:r>
      <w:r>
        <w:rPr>
          <w:rFonts w:ascii="Times New Roman" w:hAnsi="Times New Roman"/>
        </w:rPr>
        <w:t xml:space="preserve">         </w:t>
      </w:r>
      <w:r w:rsidRPr="00EC23E4">
        <w:rPr>
          <w:rFonts w:ascii="Times New Roman" w:hAnsi="Times New Roman"/>
        </w:rPr>
        <w:t>№ 1199.</w:t>
      </w:r>
    </w:p>
  </w:footnote>
  <w:footnote w:id="39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0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41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2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43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4">
    <w:p w:rsidR="002D06A2" w:rsidRPr="00320147" w:rsidRDefault="002D06A2" w:rsidP="00367429">
      <w:pPr>
        <w:spacing w:after="0" w:line="240" w:lineRule="auto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45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6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47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8">
    <w:p w:rsidR="002D06A2" w:rsidRPr="00367429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49">
    <w:p w:rsidR="002D06A2" w:rsidRPr="00367429" w:rsidRDefault="002D06A2" w:rsidP="00367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42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67429">
        <w:rPr>
          <w:rFonts w:ascii="Times New Roman" w:hAnsi="Times New Roman" w:cs="Times New Roman"/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от 30 сентября 2003 года № 276-ст.</w:t>
      </w:r>
    </w:p>
  </w:footnote>
  <w:footnote w:id="50">
    <w:p w:rsidR="002D06A2" w:rsidRPr="00554948" w:rsidRDefault="002D06A2" w:rsidP="00367429">
      <w:pPr>
        <w:pStyle w:val="a4"/>
        <w:jc w:val="both"/>
        <w:rPr>
          <w:rFonts w:ascii="Times New Roman" w:hAnsi="Times New Roman"/>
        </w:rPr>
      </w:pPr>
      <w:r w:rsidRPr="00367429">
        <w:rPr>
          <w:rStyle w:val="a6"/>
          <w:rFonts w:ascii="Times New Roman" w:hAnsi="Times New Roman"/>
        </w:rPr>
        <w:footnoteRef/>
      </w:r>
      <w:r w:rsidRPr="00367429"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51">
    <w:p w:rsidR="002D06A2" w:rsidRPr="00EC23E4" w:rsidRDefault="002D06A2" w:rsidP="00367429">
      <w:pPr>
        <w:pStyle w:val="a4"/>
        <w:jc w:val="both"/>
        <w:rPr>
          <w:rFonts w:ascii="Times New Roman" w:hAnsi="Times New Roman"/>
        </w:rPr>
      </w:pPr>
      <w:r w:rsidRPr="00EC23E4">
        <w:rPr>
          <w:rStyle w:val="a6"/>
          <w:rFonts w:ascii="Times New Roman" w:hAnsi="Times New Roman"/>
        </w:rPr>
        <w:footnoteRef/>
      </w:r>
      <w:r w:rsidRPr="00EC23E4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</w:t>
      </w:r>
      <w:r>
        <w:rPr>
          <w:rFonts w:ascii="Times New Roman" w:hAnsi="Times New Roman"/>
        </w:rPr>
        <w:t>утвержденным</w:t>
      </w:r>
      <w:r w:rsidRPr="00EC23E4">
        <w:rPr>
          <w:rFonts w:ascii="Times New Roman" w:hAnsi="Times New Roman"/>
        </w:rPr>
        <w:t xml:space="preserve"> приказом Минобрнауки России от 29 октября 2013 г. № 1199.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Default="002D06A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A2" w:rsidRPr="00B8249C" w:rsidRDefault="002D06A2" w:rsidP="00AE0DD3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458"/>
      <w:docPartObj>
        <w:docPartGallery w:val="Page Numbers (Top of Page)"/>
        <w:docPartUnique/>
      </w:docPartObj>
    </w:sdtPr>
    <w:sdtContent>
      <w:p w:rsidR="002D06A2" w:rsidRDefault="002D06A2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06A2" w:rsidRDefault="002D06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7DA"/>
    <w:multiLevelType w:val="hybridMultilevel"/>
    <w:tmpl w:val="7318BDE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90F"/>
    <w:multiLevelType w:val="hybridMultilevel"/>
    <w:tmpl w:val="94DEB3B8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F3E84"/>
    <w:multiLevelType w:val="hybridMultilevel"/>
    <w:tmpl w:val="306E49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6B0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145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43F3C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011C8"/>
    <w:multiLevelType w:val="hybridMultilevel"/>
    <w:tmpl w:val="D30C145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D5443"/>
    <w:multiLevelType w:val="hybridMultilevel"/>
    <w:tmpl w:val="CEB44C9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74669"/>
    <w:multiLevelType w:val="hybridMultilevel"/>
    <w:tmpl w:val="DB40A5C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340F8"/>
    <w:multiLevelType w:val="hybridMultilevel"/>
    <w:tmpl w:val="588AF7B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6A04"/>
    <w:multiLevelType w:val="hybridMultilevel"/>
    <w:tmpl w:val="F5E4BA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92368"/>
    <w:multiLevelType w:val="hybridMultilevel"/>
    <w:tmpl w:val="F25657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D6F82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A7939"/>
    <w:multiLevelType w:val="hybridMultilevel"/>
    <w:tmpl w:val="9F8E82C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001B1"/>
    <w:multiLevelType w:val="hybridMultilevel"/>
    <w:tmpl w:val="25D0123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C7CDA"/>
    <w:multiLevelType w:val="hybridMultilevel"/>
    <w:tmpl w:val="54DE18F2"/>
    <w:lvl w:ilvl="0" w:tplc="7FA68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7F1A"/>
    <w:multiLevelType w:val="hybridMultilevel"/>
    <w:tmpl w:val="5D6EA68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759C6"/>
    <w:multiLevelType w:val="hybridMultilevel"/>
    <w:tmpl w:val="72DE4498"/>
    <w:lvl w:ilvl="0" w:tplc="2A86AE5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85B9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001B3"/>
    <w:multiLevelType w:val="hybridMultilevel"/>
    <w:tmpl w:val="C57EEF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91335"/>
    <w:multiLevelType w:val="hybridMultilevel"/>
    <w:tmpl w:val="FC9ED6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33A"/>
    <w:multiLevelType w:val="hybridMultilevel"/>
    <w:tmpl w:val="C7582098"/>
    <w:lvl w:ilvl="0" w:tplc="C8C8173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36A2A"/>
    <w:multiLevelType w:val="hybridMultilevel"/>
    <w:tmpl w:val="2FB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E5B07"/>
    <w:multiLevelType w:val="hybridMultilevel"/>
    <w:tmpl w:val="0448B8D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849EF"/>
    <w:multiLevelType w:val="hybridMultilevel"/>
    <w:tmpl w:val="2C981EF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7180D"/>
    <w:multiLevelType w:val="multilevel"/>
    <w:tmpl w:val="CBA88D80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09C1DC3"/>
    <w:multiLevelType w:val="hybridMultilevel"/>
    <w:tmpl w:val="A5C27E52"/>
    <w:lvl w:ilvl="0" w:tplc="8CF657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3E4F"/>
    <w:multiLevelType w:val="hybridMultilevel"/>
    <w:tmpl w:val="34DA0F30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4E9F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85A81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D5246"/>
    <w:multiLevelType w:val="hybridMultilevel"/>
    <w:tmpl w:val="3A287B1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12C32"/>
    <w:multiLevelType w:val="hybridMultilevel"/>
    <w:tmpl w:val="7868AE6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A6537"/>
    <w:multiLevelType w:val="hybridMultilevel"/>
    <w:tmpl w:val="73060CA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959F3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5034D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46318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E3211"/>
    <w:multiLevelType w:val="hybridMultilevel"/>
    <w:tmpl w:val="EADC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49648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7"/>
  </w:num>
  <w:num w:numId="4">
    <w:abstractNumId w:val="24"/>
  </w:num>
  <w:num w:numId="5">
    <w:abstractNumId w:val="26"/>
  </w:num>
  <w:num w:numId="6">
    <w:abstractNumId w:val="22"/>
  </w:num>
  <w:num w:numId="7">
    <w:abstractNumId w:val="28"/>
  </w:num>
  <w:num w:numId="8">
    <w:abstractNumId w:val="21"/>
  </w:num>
  <w:num w:numId="9">
    <w:abstractNumId w:val="17"/>
  </w:num>
  <w:num w:numId="10">
    <w:abstractNumId w:val="35"/>
  </w:num>
  <w:num w:numId="11">
    <w:abstractNumId w:val="3"/>
  </w:num>
  <w:num w:numId="12">
    <w:abstractNumId w:val="12"/>
  </w:num>
  <w:num w:numId="13">
    <w:abstractNumId w:val="39"/>
  </w:num>
  <w:num w:numId="14">
    <w:abstractNumId w:val="18"/>
  </w:num>
  <w:num w:numId="15">
    <w:abstractNumId w:val="13"/>
  </w:num>
  <w:num w:numId="16">
    <w:abstractNumId w:val="20"/>
  </w:num>
  <w:num w:numId="17">
    <w:abstractNumId w:val="33"/>
  </w:num>
  <w:num w:numId="18">
    <w:abstractNumId w:val="34"/>
  </w:num>
  <w:num w:numId="19">
    <w:abstractNumId w:val="25"/>
  </w:num>
  <w:num w:numId="20">
    <w:abstractNumId w:val="0"/>
  </w:num>
  <w:num w:numId="21">
    <w:abstractNumId w:val="14"/>
  </w:num>
  <w:num w:numId="22">
    <w:abstractNumId w:val="29"/>
  </w:num>
  <w:num w:numId="23">
    <w:abstractNumId w:val="32"/>
  </w:num>
  <w:num w:numId="24">
    <w:abstractNumId w:val="11"/>
  </w:num>
  <w:num w:numId="25">
    <w:abstractNumId w:val="2"/>
  </w:num>
  <w:num w:numId="26">
    <w:abstractNumId w:val="9"/>
  </w:num>
  <w:num w:numId="27">
    <w:abstractNumId w:val="7"/>
  </w:num>
  <w:num w:numId="28">
    <w:abstractNumId w:val="6"/>
  </w:num>
  <w:num w:numId="29">
    <w:abstractNumId w:val="19"/>
  </w:num>
  <w:num w:numId="30">
    <w:abstractNumId w:val="36"/>
  </w:num>
  <w:num w:numId="31">
    <w:abstractNumId w:val="30"/>
  </w:num>
  <w:num w:numId="32">
    <w:abstractNumId w:val="31"/>
  </w:num>
  <w:num w:numId="33">
    <w:abstractNumId w:val="5"/>
  </w:num>
  <w:num w:numId="34">
    <w:abstractNumId w:val="10"/>
  </w:num>
  <w:num w:numId="35">
    <w:abstractNumId w:val="8"/>
  </w:num>
  <w:num w:numId="36">
    <w:abstractNumId w:val="16"/>
  </w:num>
  <w:num w:numId="37">
    <w:abstractNumId w:val="38"/>
  </w:num>
  <w:num w:numId="38">
    <w:abstractNumId w:val="27"/>
  </w:num>
  <w:num w:numId="39">
    <w:abstractNumId w:val="15"/>
  </w:num>
  <w:num w:numId="40">
    <w:abstractNumId w:val="2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373D7"/>
    <w:rsid w:val="000373D7"/>
    <w:rsid w:val="00037ADB"/>
    <w:rsid w:val="00064E53"/>
    <w:rsid w:val="000B2D2C"/>
    <w:rsid w:val="000E0C66"/>
    <w:rsid w:val="0011374C"/>
    <w:rsid w:val="00113E65"/>
    <w:rsid w:val="00122360"/>
    <w:rsid w:val="00126916"/>
    <w:rsid w:val="00136B22"/>
    <w:rsid w:val="00176B4F"/>
    <w:rsid w:val="00177992"/>
    <w:rsid w:val="0018109A"/>
    <w:rsid w:val="00183062"/>
    <w:rsid w:val="001A572D"/>
    <w:rsid w:val="001A70E6"/>
    <w:rsid w:val="001B5D8E"/>
    <w:rsid w:val="001C3E31"/>
    <w:rsid w:val="001D0A99"/>
    <w:rsid w:val="001E5A7E"/>
    <w:rsid w:val="00206637"/>
    <w:rsid w:val="002248B9"/>
    <w:rsid w:val="0022611A"/>
    <w:rsid w:val="00226315"/>
    <w:rsid w:val="00230C10"/>
    <w:rsid w:val="00234207"/>
    <w:rsid w:val="002431DD"/>
    <w:rsid w:val="0024786D"/>
    <w:rsid w:val="0025238E"/>
    <w:rsid w:val="0025417A"/>
    <w:rsid w:val="00265C48"/>
    <w:rsid w:val="00283494"/>
    <w:rsid w:val="002A5C76"/>
    <w:rsid w:val="002B0F7A"/>
    <w:rsid w:val="002C0468"/>
    <w:rsid w:val="002D06A2"/>
    <w:rsid w:val="002D28B9"/>
    <w:rsid w:val="002D4CF7"/>
    <w:rsid w:val="002E0242"/>
    <w:rsid w:val="002F4D52"/>
    <w:rsid w:val="002F525B"/>
    <w:rsid w:val="00306A8C"/>
    <w:rsid w:val="00320147"/>
    <w:rsid w:val="003226C6"/>
    <w:rsid w:val="00322B21"/>
    <w:rsid w:val="00325DEE"/>
    <w:rsid w:val="003271C2"/>
    <w:rsid w:val="00342F73"/>
    <w:rsid w:val="00354553"/>
    <w:rsid w:val="00360A87"/>
    <w:rsid w:val="00367429"/>
    <w:rsid w:val="00372268"/>
    <w:rsid w:val="00377C20"/>
    <w:rsid w:val="0038111D"/>
    <w:rsid w:val="00387C47"/>
    <w:rsid w:val="003B4140"/>
    <w:rsid w:val="003C2703"/>
    <w:rsid w:val="003C7054"/>
    <w:rsid w:val="003E1E2D"/>
    <w:rsid w:val="003E24F3"/>
    <w:rsid w:val="00400FFE"/>
    <w:rsid w:val="00404CF2"/>
    <w:rsid w:val="0043482B"/>
    <w:rsid w:val="004439DD"/>
    <w:rsid w:val="004440E3"/>
    <w:rsid w:val="004B1A97"/>
    <w:rsid w:val="004F2D93"/>
    <w:rsid w:val="004F46D2"/>
    <w:rsid w:val="005057CB"/>
    <w:rsid w:val="00525626"/>
    <w:rsid w:val="00532B60"/>
    <w:rsid w:val="005341D8"/>
    <w:rsid w:val="00554948"/>
    <w:rsid w:val="00592688"/>
    <w:rsid w:val="00595A73"/>
    <w:rsid w:val="005A5C2A"/>
    <w:rsid w:val="005B3783"/>
    <w:rsid w:val="005C1D84"/>
    <w:rsid w:val="005F5971"/>
    <w:rsid w:val="005F75C7"/>
    <w:rsid w:val="00611EE1"/>
    <w:rsid w:val="00627B85"/>
    <w:rsid w:val="00660A9D"/>
    <w:rsid w:val="00661F92"/>
    <w:rsid w:val="00667952"/>
    <w:rsid w:val="00676F3D"/>
    <w:rsid w:val="006A2995"/>
    <w:rsid w:val="006C2B57"/>
    <w:rsid w:val="006D1292"/>
    <w:rsid w:val="006D213D"/>
    <w:rsid w:val="006D3651"/>
    <w:rsid w:val="006D536E"/>
    <w:rsid w:val="006E08E4"/>
    <w:rsid w:val="006F74ED"/>
    <w:rsid w:val="0070458E"/>
    <w:rsid w:val="0070459B"/>
    <w:rsid w:val="007058EB"/>
    <w:rsid w:val="00723D20"/>
    <w:rsid w:val="00731C88"/>
    <w:rsid w:val="00766812"/>
    <w:rsid w:val="0077756E"/>
    <w:rsid w:val="007852AE"/>
    <w:rsid w:val="00786098"/>
    <w:rsid w:val="007A0A9D"/>
    <w:rsid w:val="007A26CE"/>
    <w:rsid w:val="007C36DD"/>
    <w:rsid w:val="007D6934"/>
    <w:rsid w:val="007E692D"/>
    <w:rsid w:val="007F1152"/>
    <w:rsid w:val="008142B4"/>
    <w:rsid w:val="00827B9F"/>
    <w:rsid w:val="00846657"/>
    <w:rsid w:val="008468F0"/>
    <w:rsid w:val="00856D8C"/>
    <w:rsid w:val="008A5C74"/>
    <w:rsid w:val="008E62E3"/>
    <w:rsid w:val="008E7A13"/>
    <w:rsid w:val="008F415A"/>
    <w:rsid w:val="00901BC7"/>
    <w:rsid w:val="009050CF"/>
    <w:rsid w:val="00912406"/>
    <w:rsid w:val="0091286C"/>
    <w:rsid w:val="0091521B"/>
    <w:rsid w:val="009251A0"/>
    <w:rsid w:val="009358BE"/>
    <w:rsid w:val="0094183A"/>
    <w:rsid w:val="00951430"/>
    <w:rsid w:val="00953230"/>
    <w:rsid w:val="009536A2"/>
    <w:rsid w:val="009857CE"/>
    <w:rsid w:val="009868C6"/>
    <w:rsid w:val="00993192"/>
    <w:rsid w:val="009C651C"/>
    <w:rsid w:val="009F5344"/>
    <w:rsid w:val="009F7633"/>
    <w:rsid w:val="00A23713"/>
    <w:rsid w:val="00A329A1"/>
    <w:rsid w:val="00A36A16"/>
    <w:rsid w:val="00A46428"/>
    <w:rsid w:val="00A915B0"/>
    <w:rsid w:val="00A93D4B"/>
    <w:rsid w:val="00AA375F"/>
    <w:rsid w:val="00AB4A4D"/>
    <w:rsid w:val="00AD73F6"/>
    <w:rsid w:val="00AE04B6"/>
    <w:rsid w:val="00AE0DD3"/>
    <w:rsid w:val="00B04C05"/>
    <w:rsid w:val="00B12C14"/>
    <w:rsid w:val="00B35BCB"/>
    <w:rsid w:val="00B42398"/>
    <w:rsid w:val="00B632F8"/>
    <w:rsid w:val="00B77C5F"/>
    <w:rsid w:val="00B81257"/>
    <w:rsid w:val="00B957FB"/>
    <w:rsid w:val="00BB77D8"/>
    <w:rsid w:val="00BE1B23"/>
    <w:rsid w:val="00C164BB"/>
    <w:rsid w:val="00C20428"/>
    <w:rsid w:val="00C2144B"/>
    <w:rsid w:val="00C508AE"/>
    <w:rsid w:val="00C51BF4"/>
    <w:rsid w:val="00C73BD6"/>
    <w:rsid w:val="00C80DD0"/>
    <w:rsid w:val="00C81CE0"/>
    <w:rsid w:val="00C96999"/>
    <w:rsid w:val="00CA7407"/>
    <w:rsid w:val="00CB1552"/>
    <w:rsid w:val="00CD6A47"/>
    <w:rsid w:val="00CE5D24"/>
    <w:rsid w:val="00D22E70"/>
    <w:rsid w:val="00D2491E"/>
    <w:rsid w:val="00D30AAC"/>
    <w:rsid w:val="00D330B5"/>
    <w:rsid w:val="00D35EA0"/>
    <w:rsid w:val="00D42BD4"/>
    <w:rsid w:val="00D50C84"/>
    <w:rsid w:val="00D570A0"/>
    <w:rsid w:val="00D77932"/>
    <w:rsid w:val="00D912DA"/>
    <w:rsid w:val="00DA08A9"/>
    <w:rsid w:val="00DB30BF"/>
    <w:rsid w:val="00DB3A97"/>
    <w:rsid w:val="00DE43E5"/>
    <w:rsid w:val="00E2021E"/>
    <w:rsid w:val="00E32AFB"/>
    <w:rsid w:val="00E613CE"/>
    <w:rsid w:val="00E72180"/>
    <w:rsid w:val="00E84CFE"/>
    <w:rsid w:val="00E86257"/>
    <w:rsid w:val="00E903F5"/>
    <w:rsid w:val="00E93EC9"/>
    <w:rsid w:val="00E94154"/>
    <w:rsid w:val="00E95343"/>
    <w:rsid w:val="00E95E2F"/>
    <w:rsid w:val="00EA7031"/>
    <w:rsid w:val="00EB603C"/>
    <w:rsid w:val="00EC23E4"/>
    <w:rsid w:val="00EC5473"/>
    <w:rsid w:val="00ED314E"/>
    <w:rsid w:val="00EE09D3"/>
    <w:rsid w:val="00EF2B71"/>
    <w:rsid w:val="00F02868"/>
    <w:rsid w:val="00F2250E"/>
    <w:rsid w:val="00F318AF"/>
    <w:rsid w:val="00F43587"/>
    <w:rsid w:val="00F51F61"/>
    <w:rsid w:val="00F56F33"/>
    <w:rsid w:val="00F736DC"/>
    <w:rsid w:val="00F75432"/>
    <w:rsid w:val="00F803F6"/>
    <w:rsid w:val="00F945D0"/>
    <w:rsid w:val="00FB14F2"/>
    <w:rsid w:val="00FB3FD0"/>
    <w:rsid w:val="00FC37E5"/>
    <w:rsid w:val="00FC5030"/>
    <w:rsid w:val="00FC550E"/>
    <w:rsid w:val="00FD24BB"/>
    <w:rsid w:val="00FE1C5B"/>
    <w:rsid w:val="00FF08FF"/>
    <w:rsid w:val="00FF56BB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B"/>
  </w:style>
  <w:style w:type="paragraph" w:styleId="3">
    <w:name w:val="heading 3"/>
    <w:basedOn w:val="a"/>
    <w:next w:val="a"/>
    <w:link w:val="30"/>
    <w:uiPriority w:val="9"/>
    <w:unhideWhenUsed/>
    <w:qFormat/>
    <w:rsid w:val="000373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373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3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73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373D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2D4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4CF7"/>
    <w:rPr>
      <w:vertAlign w:val="superscript"/>
    </w:rPr>
  </w:style>
  <w:style w:type="paragraph" w:styleId="aa">
    <w:name w:val="List Paragraph"/>
    <w:basedOn w:val="a"/>
    <w:uiPriority w:val="99"/>
    <w:qFormat/>
    <w:rsid w:val="004440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CE0"/>
  </w:style>
  <w:style w:type="paragraph" w:styleId="ad">
    <w:name w:val="footer"/>
    <w:basedOn w:val="a"/>
    <w:link w:val="ae"/>
    <w:uiPriority w:val="99"/>
    <w:semiHidden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1CE0"/>
  </w:style>
  <w:style w:type="character" w:styleId="af">
    <w:name w:val="page number"/>
    <w:basedOn w:val="a0"/>
    <w:uiPriority w:val="99"/>
    <w:unhideWhenUsed/>
    <w:rsid w:val="00C81CE0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62E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A26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26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A26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26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26CE"/>
    <w:rPr>
      <w:b/>
      <w:bCs/>
    </w:rPr>
  </w:style>
  <w:style w:type="paragraph" w:styleId="af7">
    <w:name w:val="Revision"/>
    <w:hidden/>
    <w:uiPriority w:val="99"/>
    <w:semiHidden/>
    <w:rsid w:val="007A2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3E31"/>
  </w:style>
  <w:style w:type="character" w:styleId="af8">
    <w:name w:val="Hyperlink"/>
    <w:basedOn w:val="a0"/>
    <w:uiPriority w:val="99"/>
    <w:unhideWhenUsed/>
    <w:rsid w:val="00731C88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2D06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B41F-F130-4E12-BDF6-A2628BD0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10645</Words>
  <Characters>60680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71183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Сидорова</cp:lastModifiedBy>
  <cp:revision>6</cp:revision>
  <cp:lastPrinted>2014-09-17T12:18:00Z</cp:lastPrinted>
  <dcterms:created xsi:type="dcterms:W3CDTF">2014-09-17T12:33:00Z</dcterms:created>
  <dcterms:modified xsi:type="dcterms:W3CDTF">2015-08-14T07:49:00Z</dcterms:modified>
</cp:coreProperties>
</file>