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608"/>
        <w:gridCol w:w="6449"/>
        <w:gridCol w:w="4402"/>
      </w:tblGrid>
      <w:tr w:rsidR="00014EA6" w:rsidRPr="00367FD3" w:rsidTr="00A44651">
        <w:tc>
          <w:tcPr>
            <w:tcW w:w="4608" w:type="dxa"/>
            <w:shd w:val="clear" w:color="auto" w:fill="B4C6E7" w:themeFill="accent5" w:themeFillTint="66"/>
            <w:vAlign w:val="center"/>
          </w:tcPr>
          <w:p w:rsidR="00014EA6" w:rsidRPr="00367FD3" w:rsidRDefault="00014EA6" w:rsidP="00014EA6">
            <w:pPr>
              <w:jc w:val="center"/>
              <w:rPr>
                <w:rFonts w:cs="Times New Roman"/>
                <w:sz w:val="24"/>
                <w:szCs w:val="24"/>
              </w:rPr>
            </w:pPr>
            <w:r w:rsidRPr="00367FD3">
              <w:rPr>
                <w:rFonts w:cs="Times New Roman"/>
                <w:b/>
                <w:sz w:val="24"/>
                <w:szCs w:val="24"/>
              </w:rPr>
              <w:t>Направления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6449" w:type="dxa"/>
            <w:shd w:val="clear" w:color="auto" w:fill="B4C6E7" w:themeFill="accent5" w:themeFillTint="66"/>
            <w:vAlign w:val="center"/>
          </w:tcPr>
          <w:p w:rsidR="00014EA6" w:rsidRPr="00367FD3" w:rsidRDefault="00014EA6" w:rsidP="00014EA6">
            <w:pPr>
              <w:jc w:val="center"/>
              <w:rPr>
                <w:rFonts w:cs="Times New Roman"/>
                <w:sz w:val="24"/>
                <w:szCs w:val="24"/>
              </w:rPr>
            </w:pPr>
            <w:r w:rsidRPr="00367FD3">
              <w:rPr>
                <w:rFonts w:cs="Times New Roman"/>
                <w:b/>
                <w:sz w:val="24"/>
                <w:szCs w:val="24"/>
              </w:rPr>
              <w:t>Специализации по направлениям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4402" w:type="dxa"/>
            <w:shd w:val="clear" w:color="auto" w:fill="B4C6E7" w:themeFill="accent5" w:themeFillTint="66"/>
            <w:vAlign w:val="center"/>
          </w:tcPr>
          <w:p w:rsidR="00014EA6" w:rsidRPr="00367FD3" w:rsidRDefault="00014EA6" w:rsidP="00014EA6">
            <w:pPr>
              <w:jc w:val="center"/>
              <w:rPr>
                <w:rFonts w:cs="Times New Roman"/>
                <w:sz w:val="24"/>
                <w:szCs w:val="24"/>
              </w:rPr>
            </w:pPr>
            <w:r w:rsidRPr="00367FD3">
              <w:rPr>
                <w:rFonts w:cs="Times New Roman"/>
                <w:b/>
                <w:sz w:val="24"/>
                <w:szCs w:val="24"/>
              </w:rPr>
              <w:t>Государственный орган, реализующий соответствующие полномочия</w:t>
            </w:r>
          </w:p>
        </w:tc>
      </w:tr>
      <w:tr w:rsidR="00DC37A6" w:rsidRPr="00367FD3" w:rsidTr="00A44651">
        <w:trPr>
          <w:trHeight w:val="461"/>
        </w:trPr>
        <w:tc>
          <w:tcPr>
            <w:tcW w:w="4608" w:type="dxa"/>
            <w:vMerge w:val="restart"/>
            <w:shd w:val="clear" w:color="auto" w:fill="FFFFFF" w:themeFill="background1"/>
            <w:vAlign w:val="center"/>
          </w:tcPr>
          <w:p w:rsidR="00DC37A6" w:rsidRPr="00367FD3" w:rsidRDefault="00DC37A6" w:rsidP="008623AA">
            <w:pPr>
              <w:pStyle w:val="a4"/>
              <w:numPr>
                <w:ilvl w:val="0"/>
                <w:numId w:val="20"/>
              </w:numPr>
              <w:shd w:val="clear" w:color="auto" w:fill="FFFFFF" w:themeFill="background1"/>
              <w:tabs>
                <w:tab w:val="left" w:pos="0"/>
                <w:tab w:val="left" w:pos="318"/>
              </w:tabs>
              <w:ind w:left="0" w:firstLine="0"/>
              <w:jc w:val="center"/>
              <w:rPr>
                <w:sz w:val="24"/>
                <w:szCs w:val="24"/>
              </w:rPr>
            </w:pPr>
            <w:r w:rsidRPr="00367FD3">
              <w:rPr>
                <w:rFonts w:eastAsia="Calibri" w:cs="Times New Roman"/>
                <w:sz w:val="24"/>
                <w:szCs w:val="24"/>
              </w:rPr>
              <w:t>Регулирование в сфере бухгалтерского учета, финансовой отчетности и аудиторской деятельности, финансовый анализ и контроль</w:t>
            </w:r>
          </w:p>
        </w:tc>
        <w:tc>
          <w:tcPr>
            <w:tcW w:w="6449" w:type="dxa"/>
            <w:shd w:val="clear" w:color="auto" w:fill="auto"/>
            <w:vAlign w:val="center"/>
          </w:tcPr>
          <w:p w:rsidR="00DC37A6" w:rsidRPr="00C64921" w:rsidRDefault="009921D2" w:rsidP="00014EA6">
            <w:pPr>
              <w:shd w:val="clear" w:color="auto" w:fill="FFFFFF" w:themeFill="background1"/>
              <w:tabs>
                <w:tab w:val="left" w:pos="4953"/>
              </w:tabs>
              <w:jc w:val="both"/>
              <w:rPr>
                <w:sz w:val="24"/>
                <w:szCs w:val="24"/>
              </w:rPr>
            </w:pPr>
            <w:hyperlink w:anchor="АнализОргановФинКонтроля" w:history="1">
              <w:r w:rsidR="00DC37A6" w:rsidRPr="00CC10AC">
                <w:rPr>
                  <w:rStyle w:val="af6"/>
                  <w:sz w:val="24"/>
                  <w:szCs w:val="24"/>
                </w:rPr>
                <w:t>Анализ информации о результатах контрольных и экспертно-аналитических мероприятий органов государственного финансового контроля</w:t>
              </w:r>
            </w:hyperlink>
          </w:p>
        </w:tc>
        <w:tc>
          <w:tcPr>
            <w:tcW w:w="4402" w:type="dxa"/>
            <w:shd w:val="clear" w:color="auto" w:fill="FFFFFF" w:themeFill="background1"/>
            <w:vAlign w:val="center"/>
          </w:tcPr>
          <w:p w:rsidR="00DC37A6" w:rsidRPr="00367FD3" w:rsidRDefault="00DC37A6" w:rsidP="00014EA6">
            <w:pPr>
              <w:shd w:val="clear" w:color="auto" w:fill="FFFFFF" w:themeFill="background1"/>
              <w:jc w:val="center"/>
              <w:rPr>
                <w:rFonts w:cs="Times New Roman"/>
                <w:sz w:val="24"/>
                <w:szCs w:val="24"/>
              </w:rPr>
            </w:pPr>
            <w:r>
              <w:rPr>
                <w:rFonts w:cs="Times New Roman"/>
                <w:sz w:val="24"/>
                <w:szCs w:val="24"/>
              </w:rPr>
              <w:t>Министерство финансов Российской Федерации</w:t>
            </w:r>
          </w:p>
        </w:tc>
      </w:tr>
      <w:tr w:rsidR="00DC37A6" w:rsidRPr="00367FD3" w:rsidTr="00A44651">
        <w:trPr>
          <w:trHeight w:val="260"/>
        </w:trPr>
        <w:tc>
          <w:tcPr>
            <w:tcW w:w="4608" w:type="dxa"/>
            <w:vMerge/>
            <w:shd w:val="clear" w:color="auto" w:fill="FFFFFF" w:themeFill="background1"/>
            <w:vAlign w:val="center"/>
          </w:tcPr>
          <w:p w:rsidR="00DC37A6" w:rsidRPr="00367FD3" w:rsidRDefault="00DC37A6" w:rsidP="008623AA">
            <w:pPr>
              <w:pStyle w:val="a4"/>
              <w:numPr>
                <w:ilvl w:val="0"/>
                <w:numId w:val="20"/>
              </w:numPr>
              <w:shd w:val="clear" w:color="auto" w:fill="FFFFFF" w:themeFill="background1"/>
              <w:tabs>
                <w:tab w:val="left" w:pos="0"/>
                <w:tab w:val="left" w:pos="318"/>
              </w:tabs>
              <w:ind w:left="0" w:firstLine="0"/>
              <w:jc w:val="center"/>
              <w:rPr>
                <w:sz w:val="24"/>
                <w:szCs w:val="24"/>
              </w:rPr>
            </w:pPr>
          </w:p>
        </w:tc>
        <w:tc>
          <w:tcPr>
            <w:tcW w:w="6449" w:type="dxa"/>
            <w:shd w:val="clear" w:color="auto" w:fill="auto"/>
          </w:tcPr>
          <w:p w:rsidR="00DC37A6" w:rsidRPr="00C64921" w:rsidRDefault="009921D2" w:rsidP="00014EA6">
            <w:pPr>
              <w:shd w:val="clear" w:color="auto" w:fill="FFFFFF" w:themeFill="background1"/>
            </w:pPr>
            <w:hyperlink w:anchor="АнализБюджПолномочий" w:history="1">
              <w:r w:rsidR="00DC37A6" w:rsidRPr="00C13A18">
                <w:rPr>
                  <w:rStyle w:val="af6"/>
                  <w:rFonts w:cs="Times New Roman"/>
                  <w:sz w:val="24"/>
                  <w:szCs w:val="24"/>
                </w:rPr>
                <w:t>Анализ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w:t>
              </w:r>
            </w:hyperlink>
          </w:p>
        </w:tc>
        <w:tc>
          <w:tcPr>
            <w:tcW w:w="4402" w:type="dxa"/>
            <w:vMerge w:val="restart"/>
            <w:shd w:val="clear" w:color="auto" w:fill="FFFFFF" w:themeFill="background1"/>
            <w:vAlign w:val="center"/>
          </w:tcPr>
          <w:p w:rsidR="00DC37A6" w:rsidRPr="00367FD3" w:rsidRDefault="00DC37A6" w:rsidP="00014EA6">
            <w:pPr>
              <w:shd w:val="clear" w:color="auto" w:fill="FFFFFF" w:themeFill="background1"/>
              <w:jc w:val="center"/>
              <w:rPr>
                <w:rFonts w:cs="Times New Roman"/>
                <w:sz w:val="24"/>
                <w:szCs w:val="24"/>
              </w:rPr>
            </w:pPr>
            <w:r>
              <w:rPr>
                <w:rFonts w:cs="Times New Roman"/>
                <w:sz w:val="24"/>
                <w:szCs w:val="24"/>
              </w:rPr>
              <w:t>Федеральная служба финансово-бюджетного надзора</w:t>
            </w:r>
          </w:p>
        </w:tc>
      </w:tr>
      <w:tr w:rsidR="00DC37A6" w:rsidRPr="00367FD3" w:rsidTr="00DC37A6">
        <w:trPr>
          <w:trHeight w:val="413"/>
        </w:trPr>
        <w:tc>
          <w:tcPr>
            <w:tcW w:w="4608" w:type="dxa"/>
            <w:vMerge/>
            <w:shd w:val="clear" w:color="auto" w:fill="FFFFFF" w:themeFill="background1"/>
            <w:vAlign w:val="center"/>
          </w:tcPr>
          <w:p w:rsidR="00DC37A6" w:rsidRPr="00367FD3" w:rsidRDefault="00DC37A6" w:rsidP="008623AA">
            <w:pPr>
              <w:pStyle w:val="a4"/>
              <w:numPr>
                <w:ilvl w:val="0"/>
                <w:numId w:val="20"/>
              </w:numPr>
              <w:shd w:val="clear" w:color="auto" w:fill="FFFFFF" w:themeFill="background1"/>
              <w:tabs>
                <w:tab w:val="left" w:pos="0"/>
                <w:tab w:val="left" w:pos="318"/>
              </w:tabs>
              <w:ind w:left="0" w:firstLine="0"/>
              <w:jc w:val="center"/>
              <w:rPr>
                <w:sz w:val="24"/>
                <w:szCs w:val="24"/>
              </w:rPr>
            </w:pPr>
          </w:p>
        </w:tc>
        <w:tc>
          <w:tcPr>
            <w:tcW w:w="6449" w:type="dxa"/>
            <w:shd w:val="clear" w:color="auto" w:fill="auto"/>
          </w:tcPr>
          <w:p w:rsidR="00DC37A6" w:rsidRPr="00C64921" w:rsidRDefault="009921D2" w:rsidP="00014EA6">
            <w:pPr>
              <w:shd w:val="clear" w:color="auto" w:fill="FFFFFF" w:themeFill="background1"/>
            </w:pPr>
            <w:hyperlink w:anchor="АнализАдминистраторами" w:history="1">
              <w:r w:rsidR="00DC37A6" w:rsidRPr="004B53E5">
                <w:rPr>
                  <w:rStyle w:val="af6"/>
                  <w:rFonts w:cs="Times New Roman"/>
                  <w:sz w:val="24"/>
                  <w:szCs w:val="24"/>
                </w:rPr>
                <w:t>Анализ осуществления главными администраторами бюджетных средств внутреннего финансового контроля и внутреннего финансового аудита</w:t>
              </w:r>
            </w:hyperlink>
          </w:p>
        </w:tc>
        <w:tc>
          <w:tcPr>
            <w:tcW w:w="4402" w:type="dxa"/>
            <w:vMerge/>
            <w:shd w:val="clear" w:color="auto" w:fill="FFFFFF" w:themeFill="background1"/>
            <w:vAlign w:val="center"/>
          </w:tcPr>
          <w:p w:rsidR="00DC37A6" w:rsidRPr="00367FD3" w:rsidRDefault="00DC37A6" w:rsidP="00014EA6">
            <w:pPr>
              <w:shd w:val="clear" w:color="auto" w:fill="FFFFFF" w:themeFill="background1"/>
              <w:jc w:val="center"/>
              <w:rPr>
                <w:rFonts w:cs="Times New Roman"/>
                <w:sz w:val="24"/>
                <w:szCs w:val="24"/>
              </w:rPr>
            </w:pPr>
          </w:p>
        </w:tc>
      </w:tr>
      <w:tr w:rsidR="00DC37A6" w:rsidRPr="00367FD3" w:rsidTr="00DC37A6">
        <w:trPr>
          <w:trHeight w:val="412"/>
        </w:trPr>
        <w:tc>
          <w:tcPr>
            <w:tcW w:w="4608" w:type="dxa"/>
            <w:vMerge/>
            <w:shd w:val="clear" w:color="auto" w:fill="FFFFFF" w:themeFill="background1"/>
            <w:vAlign w:val="center"/>
          </w:tcPr>
          <w:p w:rsidR="00DC37A6" w:rsidRPr="00367FD3" w:rsidRDefault="00DC37A6" w:rsidP="008623AA">
            <w:pPr>
              <w:pStyle w:val="a4"/>
              <w:numPr>
                <w:ilvl w:val="0"/>
                <w:numId w:val="2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DC37A6" w:rsidRPr="00DC37A6" w:rsidRDefault="00513381" w:rsidP="00DC37A6">
            <w:pPr>
              <w:shd w:val="clear" w:color="auto" w:fill="FFFFFF" w:themeFill="background1"/>
            </w:pPr>
            <w:r>
              <w:rPr>
                <w:rFonts w:cs="Times New Roman"/>
                <w:sz w:val="24"/>
                <w:szCs w:val="24"/>
              </w:rPr>
              <w:fldChar w:fldCharType="begin"/>
            </w:r>
            <w:r>
              <w:rPr>
                <w:rFonts w:cs="Times New Roman"/>
                <w:sz w:val="24"/>
                <w:szCs w:val="24"/>
              </w:rPr>
              <w:instrText xml:space="preserve"> HYPERLINK  \l "ВНЕШНИЙГОСУДАРСТВЕННЫЙАУДИТ" </w:instrText>
            </w:r>
            <w:r>
              <w:rPr>
                <w:rFonts w:cs="Times New Roman"/>
                <w:sz w:val="24"/>
                <w:szCs w:val="24"/>
              </w:rPr>
            </w:r>
            <w:r>
              <w:rPr>
                <w:rFonts w:cs="Times New Roman"/>
                <w:sz w:val="24"/>
                <w:szCs w:val="24"/>
              </w:rPr>
              <w:fldChar w:fldCharType="separate"/>
            </w:r>
            <w:r w:rsidR="00DC37A6" w:rsidRPr="00513381">
              <w:rPr>
                <w:rStyle w:val="af6"/>
                <w:rFonts w:cs="Times New Roman"/>
                <w:sz w:val="24"/>
                <w:szCs w:val="24"/>
              </w:rPr>
              <w:t>В</w:t>
            </w:r>
            <w:r w:rsidR="00DC37A6" w:rsidRPr="00513381">
              <w:rPr>
                <w:rStyle w:val="af6"/>
                <w:rFonts w:cs="Times New Roman"/>
                <w:sz w:val="24"/>
                <w:szCs w:val="24"/>
              </w:rPr>
              <w:t>н</w:t>
            </w:r>
            <w:r w:rsidR="00DC37A6" w:rsidRPr="00513381">
              <w:rPr>
                <w:rStyle w:val="af6"/>
                <w:rFonts w:cs="Times New Roman"/>
                <w:sz w:val="24"/>
                <w:szCs w:val="24"/>
              </w:rPr>
              <w:t>ешний государственный аудит (контроль)</w:t>
            </w:r>
            <w:r>
              <w:rPr>
                <w:rFonts w:cs="Times New Roman"/>
                <w:sz w:val="24"/>
                <w:szCs w:val="24"/>
              </w:rPr>
              <w:fldChar w:fldCharType="end"/>
            </w:r>
          </w:p>
        </w:tc>
        <w:tc>
          <w:tcPr>
            <w:tcW w:w="4402" w:type="dxa"/>
            <w:shd w:val="clear" w:color="auto" w:fill="FFFFFF" w:themeFill="background1"/>
            <w:vAlign w:val="center"/>
          </w:tcPr>
          <w:p w:rsidR="00DC37A6" w:rsidRPr="00DC37A6" w:rsidRDefault="00DC37A6" w:rsidP="00014EA6">
            <w:pPr>
              <w:shd w:val="clear" w:color="auto" w:fill="FFFFFF" w:themeFill="background1"/>
              <w:jc w:val="center"/>
              <w:rPr>
                <w:rFonts w:cs="Times New Roman"/>
                <w:sz w:val="24"/>
                <w:szCs w:val="24"/>
              </w:rPr>
            </w:pPr>
            <w:r w:rsidRPr="00DC37A6">
              <w:rPr>
                <w:rFonts w:cs="Times New Roman"/>
                <w:sz w:val="24"/>
                <w:szCs w:val="24"/>
              </w:rPr>
              <w:t>Счетная палата Российской Федерации</w:t>
            </w:r>
          </w:p>
        </w:tc>
      </w:tr>
      <w:tr w:rsidR="00DC37A6" w:rsidRPr="00367FD3" w:rsidTr="00A44651">
        <w:trPr>
          <w:trHeight w:val="461"/>
        </w:trPr>
        <w:tc>
          <w:tcPr>
            <w:tcW w:w="4608" w:type="dxa"/>
            <w:vMerge/>
            <w:shd w:val="clear" w:color="auto" w:fill="FFFFFF" w:themeFill="background1"/>
            <w:vAlign w:val="center"/>
          </w:tcPr>
          <w:p w:rsidR="00DC37A6" w:rsidRPr="00367FD3" w:rsidRDefault="00DC37A6" w:rsidP="008623AA">
            <w:pPr>
              <w:pStyle w:val="a4"/>
              <w:numPr>
                <w:ilvl w:val="0"/>
                <w:numId w:val="20"/>
              </w:numPr>
              <w:shd w:val="clear" w:color="auto" w:fill="FFFFFF" w:themeFill="background1"/>
              <w:tabs>
                <w:tab w:val="left" w:pos="0"/>
                <w:tab w:val="left" w:pos="318"/>
              </w:tabs>
              <w:ind w:left="0" w:firstLine="0"/>
              <w:jc w:val="center"/>
              <w:rPr>
                <w:sz w:val="24"/>
                <w:szCs w:val="24"/>
              </w:rPr>
            </w:pPr>
          </w:p>
        </w:tc>
        <w:tc>
          <w:tcPr>
            <w:tcW w:w="6449" w:type="dxa"/>
            <w:shd w:val="clear" w:color="auto" w:fill="auto"/>
          </w:tcPr>
          <w:p w:rsidR="00DC37A6" w:rsidRPr="00C64921" w:rsidRDefault="009921D2" w:rsidP="00014EA6">
            <w:pPr>
              <w:shd w:val="clear" w:color="auto" w:fill="FFFFFF" w:themeFill="background1"/>
              <w:rPr>
                <w:rFonts w:cs="Times New Roman"/>
                <w:sz w:val="24"/>
                <w:szCs w:val="24"/>
              </w:rPr>
            </w:pPr>
            <w:hyperlink w:anchor="ВнешКонтрольАудитОрг" w:history="1">
              <w:r w:rsidR="00DC37A6" w:rsidRPr="001C42DD">
                <w:rPr>
                  <w:rStyle w:val="af6"/>
                  <w:rFonts w:cs="Times New Roman"/>
                  <w:sz w:val="24"/>
                  <w:szCs w:val="24"/>
                </w:rPr>
                <w:t>Внешний контроль качества работы аудиторских организаций, определенных Федеральным законом «Об аудиторской деятельности»</w:t>
              </w:r>
            </w:hyperlink>
          </w:p>
        </w:tc>
        <w:tc>
          <w:tcPr>
            <w:tcW w:w="4402" w:type="dxa"/>
            <w:shd w:val="clear" w:color="auto" w:fill="FFFFFF" w:themeFill="background1"/>
            <w:vAlign w:val="center"/>
          </w:tcPr>
          <w:p w:rsidR="00DC37A6" w:rsidRPr="00367FD3" w:rsidRDefault="00FF4BA2" w:rsidP="00014EA6">
            <w:pPr>
              <w:shd w:val="clear" w:color="auto" w:fill="FFFFFF" w:themeFill="background1"/>
              <w:jc w:val="center"/>
              <w:rPr>
                <w:rFonts w:cs="Times New Roman"/>
                <w:sz w:val="24"/>
                <w:szCs w:val="24"/>
              </w:rPr>
            </w:pPr>
            <w:r>
              <w:rPr>
                <w:rFonts w:cs="Times New Roman"/>
                <w:sz w:val="24"/>
                <w:szCs w:val="24"/>
              </w:rPr>
              <w:t>Федеральная служба финансово-бюджетного надзора</w:t>
            </w:r>
          </w:p>
        </w:tc>
      </w:tr>
      <w:tr w:rsidR="00DC37A6" w:rsidRPr="00367FD3" w:rsidTr="00A44651">
        <w:trPr>
          <w:trHeight w:val="460"/>
        </w:trPr>
        <w:tc>
          <w:tcPr>
            <w:tcW w:w="4608" w:type="dxa"/>
            <w:vMerge/>
            <w:shd w:val="clear" w:color="auto" w:fill="FFFFFF" w:themeFill="background1"/>
            <w:vAlign w:val="center"/>
          </w:tcPr>
          <w:p w:rsidR="00DC37A6" w:rsidRPr="00367FD3" w:rsidRDefault="00DC37A6" w:rsidP="008623AA">
            <w:pPr>
              <w:pStyle w:val="a4"/>
              <w:numPr>
                <w:ilvl w:val="0"/>
                <w:numId w:val="20"/>
              </w:numPr>
              <w:shd w:val="clear" w:color="auto" w:fill="FFFFFF" w:themeFill="background1"/>
              <w:tabs>
                <w:tab w:val="left" w:pos="0"/>
                <w:tab w:val="left" w:pos="318"/>
              </w:tabs>
              <w:ind w:left="0" w:firstLine="0"/>
              <w:jc w:val="center"/>
              <w:rPr>
                <w:sz w:val="24"/>
                <w:szCs w:val="24"/>
              </w:rPr>
            </w:pPr>
          </w:p>
        </w:tc>
        <w:tc>
          <w:tcPr>
            <w:tcW w:w="6449" w:type="dxa"/>
            <w:shd w:val="clear" w:color="auto" w:fill="auto"/>
          </w:tcPr>
          <w:p w:rsidR="00DC37A6" w:rsidRPr="00C64921" w:rsidRDefault="009921D2" w:rsidP="00014EA6">
            <w:pPr>
              <w:shd w:val="clear" w:color="auto" w:fill="FFFFFF" w:themeFill="background1"/>
              <w:ind w:right="-31"/>
              <w:jc w:val="both"/>
              <w:rPr>
                <w:rFonts w:cs="Times New Roman"/>
                <w:sz w:val="24"/>
                <w:szCs w:val="24"/>
              </w:rPr>
            </w:pPr>
            <w:hyperlink w:anchor="ГосПолитикаБухУчет" w:history="1">
              <w:r w:rsidR="00DC37A6" w:rsidRPr="00CC10AC">
                <w:rPr>
                  <w:rStyle w:val="af6"/>
                  <w:rFonts w:eastAsia="Calibri" w:cs="Times New Roman"/>
                  <w:sz w:val="24"/>
                  <w:szCs w:val="24"/>
                </w:rPr>
                <w:t>Выработка государственной политики и нормативное правовое регулирование в сфере бухгалтерского учета и финансовой отчетности</w:t>
              </w:r>
            </w:hyperlink>
          </w:p>
        </w:tc>
        <w:tc>
          <w:tcPr>
            <w:tcW w:w="4402" w:type="dxa"/>
            <w:shd w:val="clear" w:color="auto" w:fill="FFFFFF" w:themeFill="background1"/>
            <w:vAlign w:val="center"/>
          </w:tcPr>
          <w:p w:rsidR="00DC37A6" w:rsidRPr="00367FD3" w:rsidRDefault="00DC37A6" w:rsidP="00014EA6">
            <w:pPr>
              <w:shd w:val="clear" w:color="auto" w:fill="FFFFFF" w:themeFill="background1"/>
              <w:jc w:val="center"/>
              <w:rPr>
                <w:rFonts w:cs="Times New Roman"/>
                <w:sz w:val="24"/>
                <w:szCs w:val="24"/>
              </w:rPr>
            </w:pPr>
            <w:r>
              <w:rPr>
                <w:rFonts w:cs="Times New Roman"/>
                <w:sz w:val="24"/>
                <w:szCs w:val="24"/>
              </w:rPr>
              <w:t>Министерство финансов Российской Федерации</w:t>
            </w:r>
          </w:p>
        </w:tc>
      </w:tr>
      <w:tr w:rsidR="00DC37A6" w:rsidRPr="00367FD3" w:rsidTr="00A44651">
        <w:trPr>
          <w:trHeight w:val="151"/>
        </w:trPr>
        <w:tc>
          <w:tcPr>
            <w:tcW w:w="4608" w:type="dxa"/>
            <w:vMerge/>
            <w:shd w:val="clear" w:color="auto" w:fill="FFFFFF" w:themeFill="background1"/>
            <w:vAlign w:val="center"/>
          </w:tcPr>
          <w:p w:rsidR="00DC37A6" w:rsidRPr="00367FD3" w:rsidRDefault="00DC37A6" w:rsidP="008623AA">
            <w:pPr>
              <w:pStyle w:val="a4"/>
              <w:numPr>
                <w:ilvl w:val="0"/>
                <w:numId w:val="2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DC37A6" w:rsidRPr="00C64921" w:rsidRDefault="009921D2" w:rsidP="00014EA6">
            <w:pPr>
              <w:shd w:val="clear" w:color="auto" w:fill="FFFFFF" w:themeFill="background1"/>
              <w:tabs>
                <w:tab w:val="left" w:pos="4953"/>
              </w:tabs>
              <w:jc w:val="both"/>
              <w:rPr>
                <w:sz w:val="24"/>
                <w:szCs w:val="24"/>
              </w:rPr>
            </w:pPr>
            <w:hyperlink w:anchor="ВыездныеПроверки" w:history="1">
              <w:r w:rsidR="00DC37A6" w:rsidRPr="00014EA6">
                <w:rPr>
                  <w:rStyle w:val="af6"/>
                  <w:sz w:val="24"/>
                  <w:szCs w:val="24"/>
                </w:rPr>
                <w:t>Выездные проверки</w:t>
              </w:r>
            </w:hyperlink>
          </w:p>
        </w:tc>
        <w:tc>
          <w:tcPr>
            <w:tcW w:w="4402" w:type="dxa"/>
            <w:vMerge w:val="restart"/>
            <w:shd w:val="clear" w:color="auto" w:fill="FFFFFF" w:themeFill="background1"/>
            <w:vAlign w:val="center"/>
          </w:tcPr>
          <w:p w:rsidR="00DC37A6" w:rsidRPr="00367FD3" w:rsidRDefault="00DC37A6" w:rsidP="00014EA6">
            <w:pPr>
              <w:shd w:val="clear" w:color="auto" w:fill="FFFFFF" w:themeFill="background1"/>
              <w:jc w:val="center"/>
              <w:rPr>
                <w:rFonts w:cs="Times New Roman"/>
                <w:sz w:val="24"/>
                <w:szCs w:val="24"/>
              </w:rPr>
            </w:pPr>
            <w:r>
              <w:rPr>
                <w:rFonts w:cs="Times New Roman"/>
                <w:sz w:val="24"/>
                <w:szCs w:val="24"/>
              </w:rPr>
              <w:t>Федеральная налоговая служба</w:t>
            </w:r>
          </w:p>
        </w:tc>
      </w:tr>
      <w:tr w:rsidR="00DC37A6" w:rsidRPr="00367FD3" w:rsidTr="00A44651">
        <w:trPr>
          <w:trHeight w:val="151"/>
        </w:trPr>
        <w:tc>
          <w:tcPr>
            <w:tcW w:w="4608" w:type="dxa"/>
            <w:vMerge/>
            <w:shd w:val="clear" w:color="auto" w:fill="FFFFFF" w:themeFill="background1"/>
            <w:vAlign w:val="center"/>
          </w:tcPr>
          <w:p w:rsidR="00DC37A6" w:rsidRPr="00367FD3" w:rsidRDefault="00DC37A6" w:rsidP="008623AA">
            <w:pPr>
              <w:pStyle w:val="a4"/>
              <w:numPr>
                <w:ilvl w:val="0"/>
                <w:numId w:val="2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DC37A6" w:rsidRPr="00C64921" w:rsidRDefault="009921D2" w:rsidP="00014EA6">
            <w:pPr>
              <w:shd w:val="clear" w:color="auto" w:fill="FFFFFF" w:themeFill="background1"/>
              <w:tabs>
                <w:tab w:val="left" w:pos="4953"/>
              </w:tabs>
              <w:jc w:val="both"/>
              <w:rPr>
                <w:sz w:val="24"/>
                <w:szCs w:val="24"/>
              </w:rPr>
            </w:pPr>
            <w:hyperlink w:anchor="ДосудебныйАудит" w:history="1">
              <w:r w:rsidR="00DC37A6" w:rsidRPr="00014EA6">
                <w:rPr>
                  <w:rStyle w:val="af6"/>
                  <w:sz w:val="24"/>
                  <w:szCs w:val="24"/>
                </w:rPr>
                <w:t>Досудебный аудит</w:t>
              </w:r>
            </w:hyperlink>
          </w:p>
        </w:tc>
        <w:tc>
          <w:tcPr>
            <w:tcW w:w="4402" w:type="dxa"/>
            <w:vMerge/>
            <w:shd w:val="clear" w:color="auto" w:fill="FFFFFF" w:themeFill="background1"/>
            <w:vAlign w:val="center"/>
          </w:tcPr>
          <w:p w:rsidR="00DC37A6" w:rsidRPr="00367FD3" w:rsidRDefault="00DC37A6" w:rsidP="00014EA6">
            <w:pPr>
              <w:shd w:val="clear" w:color="auto" w:fill="FFFFFF" w:themeFill="background1"/>
              <w:jc w:val="center"/>
              <w:rPr>
                <w:rFonts w:cs="Times New Roman"/>
                <w:sz w:val="24"/>
                <w:szCs w:val="24"/>
              </w:rPr>
            </w:pPr>
          </w:p>
        </w:tc>
      </w:tr>
      <w:tr w:rsidR="00DC37A6" w:rsidRPr="00367FD3" w:rsidTr="00A44651">
        <w:trPr>
          <w:trHeight w:val="461"/>
        </w:trPr>
        <w:tc>
          <w:tcPr>
            <w:tcW w:w="4608" w:type="dxa"/>
            <w:vMerge/>
            <w:shd w:val="clear" w:color="auto" w:fill="FFFFFF" w:themeFill="background1"/>
            <w:vAlign w:val="center"/>
          </w:tcPr>
          <w:p w:rsidR="00DC37A6" w:rsidRPr="00367FD3" w:rsidRDefault="00DC37A6" w:rsidP="008623AA">
            <w:pPr>
              <w:pStyle w:val="a4"/>
              <w:numPr>
                <w:ilvl w:val="0"/>
                <w:numId w:val="2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DC37A6" w:rsidRPr="00C64921" w:rsidRDefault="009921D2" w:rsidP="00014EA6">
            <w:pPr>
              <w:shd w:val="clear" w:color="auto" w:fill="FFFFFF" w:themeFill="background1"/>
              <w:tabs>
                <w:tab w:val="left" w:pos="4953"/>
              </w:tabs>
              <w:jc w:val="both"/>
              <w:rPr>
                <w:sz w:val="24"/>
                <w:szCs w:val="24"/>
              </w:rPr>
            </w:pPr>
            <w:hyperlink w:anchor="КонтрольБюджЗаконодат" w:history="1">
              <w:proofErr w:type="gramStart"/>
              <w:r w:rsidR="00DC37A6" w:rsidRPr="006D69A0">
                <w:rPr>
                  <w:rStyle w:val="af6"/>
                  <w:rFonts w:cs="Times New Roman"/>
                  <w:sz w:val="24"/>
                  <w:szCs w:val="24"/>
                </w:rPr>
                <w:t>Контроль за</w:t>
              </w:r>
              <w:proofErr w:type="gramEnd"/>
              <w:r w:rsidR="00DC37A6" w:rsidRPr="006D69A0">
                <w:rPr>
                  <w:rStyle w:val="af6"/>
                  <w:rFonts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hyperlink>
          </w:p>
        </w:tc>
        <w:tc>
          <w:tcPr>
            <w:tcW w:w="4402" w:type="dxa"/>
            <w:vMerge w:val="restart"/>
            <w:shd w:val="clear" w:color="auto" w:fill="FFFFFF" w:themeFill="background1"/>
            <w:vAlign w:val="center"/>
          </w:tcPr>
          <w:p w:rsidR="00DC37A6" w:rsidRPr="00367FD3" w:rsidRDefault="00DC37A6" w:rsidP="00014EA6">
            <w:pPr>
              <w:shd w:val="clear" w:color="auto" w:fill="FFFFFF" w:themeFill="background1"/>
              <w:jc w:val="center"/>
              <w:rPr>
                <w:rFonts w:cs="Times New Roman"/>
                <w:sz w:val="24"/>
                <w:szCs w:val="24"/>
              </w:rPr>
            </w:pPr>
            <w:r>
              <w:rPr>
                <w:rFonts w:cs="Times New Roman"/>
                <w:sz w:val="24"/>
                <w:szCs w:val="24"/>
              </w:rPr>
              <w:t>Федеральная служба финансово-бюджетного надзора</w:t>
            </w:r>
          </w:p>
        </w:tc>
      </w:tr>
      <w:tr w:rsidR="00DC37A6" w:rsidRPr="00367FD3" w:rsidTr="00A44651">
        <w:trPr>
          <w:trHeight w:val="460"/>
        </w:trPr>
        <w:tc>
          <w:tcPr>
            <w:tcW w:w="4608" w:type="dxa"/>
            <w:vMerge/>
            <w:shd w:val="clear" w:color="auto" w:fill="FFFFFF" w:themeFill="background1"/>
            <w:vAlign w:val="center"/>
          </w:tcPr>
          <w:p w:rsidR="00DC37A6" w:rsidRPr="00367FD3" w:rsidRDefault="00DC37A6" w:rsidP="008623AA">
            <w:pPr>
              <w:pStyle w:val="a4"/>
              <w:numPr>
                <w:ilvl w:val="0"/>
                <w:numId w:val="2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DC37A6" w:rsidRPr="00C64921" w:rsidRDefault="009921D2" w:rsidP="00014EA6">
            <w:pPr>
              <w:shd w:val="clear" w:color="auto" w:fill="FFFFFF" w:themeFill="background1"/>
              <w:tabs>
                <w:tab w:val="left" w:pos="4953"/>
              </w:tabs>
              <w:jc w:val="both"/>
              <w:rPr>
                <w:rFonts w:cs="Times New Roman"/>
                <w:sz w:val="24"/>
                <w:szCs w:val="24"/>
              </w:rPr>
            </w:pPr>
            <w:hyperlink w:anchor="КонтрольПолнотаДостоверность" w:history="1">
              <w:proofErr w:type="gramStart"/>
              <w:r w:rsidR="00DC37A6" w:rsidRPr="00712986">
                <w:rPr>
                  <w:rStyle w:val="af6"/>
                  <w:rFonts w:cs="Times New Roman"/>
                  <w:sz w:val="24"/>
                  <w:szCs w:val="24"/>
                </w:rPr>
                <w:t>Контроль за</w:t>
              </w:r>
              <w:proofErr w:type="gramEnd"/>
              <w:r w:rsidR="00DC37A6" w:rsidRPr="00712986">
                <w:rPr>
                  <w:rStyle w:val="af6"/>
                  <w:rFonts w:cs="Times New Roman"/>
                  <w:sz w:val="24"/>
                  <w:szCs w:val="24"/>
                </w:rPr>
                <w:t xml:space="preserve"> полнотой и достоверностью отчетности о реализации государственных (муниципальных) программ, государственных (муниципальных) заданий</w:t>
              </w:r>
            </w:hyperlink>
          </w:p>
        </w:tc>
        <w:tc>
          <w:tcPr>
            <w:tcW w:w="4402" w:type="dxa"/>
            <w:vMerge/>
            <w:shd w:val="clear" w:color="auto" w:fill="FFFFFF" w:themeFill="background1"/>
            <w:vAlign w:val="center"/>
          </w:tcPr>
          <w:p w:rsidR="00DC37A6" w:rsidRPr="00367FD3" w:rsidRDefault="00DC37A6" w:rsidP="00014EA6">
            <w:pPr>
              <w:shd w:val="clear" w:color="auto" w:fill="FFFFFF" w:themeFill="background1"/>
              <w:jc w:val="center"/>
              <w:rPr>
                <w:rFonts w:cs="Times New Roman"/>
                <w:sz w:val="24"/>
                <w:szCs w:val="24"/>
              </w:rPr>
            </w:pPr>
          </w:p>
        </w:tc>
      </w:tr>
      <w:tr w:rsidR="00DC37A6" w:rsidRPr="00367FD3" w:rsidTr="00A44651">
        <w:trPr>
          <w:trHeight w:val="259"/>
        </w:trPr>
        <w:tc>
          <w:tcPr>
            <w:tcW w:w="4608" w:type="dxa"/>
            <w:vMerge/>
            <w:shd w:val="clear" w:color="auto" w:fill="FFFFFF" w:themeFill="background1"/>
            <w:vAlign w:val="center"/>
          </w:tcPr>
          <w:p w:rsidR="00DC37A6" w:rsidRPr="00367FD3" w:rsidRDefault="00DC37A6" w:rsidP="008623AA">
            <w:pPr>
              <w:pStyle w:val="a4"/>
              <w:numPr>
                <w:ilvl w:val="0"/>
                <w:numId w:val="2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DC37A6" w:rsidRPr="00C64921" w:rsidRDefault="009921D2" w:rsidP="00014EA6">
            <w:pPr>
              <w:shd w:val="clear" w:color="auto" w:fill="FFFFFF" w:themeFill="background1"/>
              <w:tabs>
                <w:tab w:val="left" w:pos="4953"/>
              </w:tabs>
              <w:jc w:val="both"/>
              <w:rPr>
                <w:sz w:val="24"/>
                <w:szCs w:val="24"/>
              </w:rPr>
            </w:pPr>
            <w:hyperlink w:anchor="КонтрольНалогОрганов" w:history="1">
              <w:r w:rsidR="00DC37A6" w:rsidRPr="00014EA6">
                <w:rPr>
                  <w:rStyle w:val="af6"/>
                  <w:sz w:val="24"/>
                  <w:szCs w:val="24"/>
                </w:rPr>
                <w:t>Контроль налоговых органов</w:t>
              </w:r>
            </w:hyperlink>
          </w:p>
        </w:tc>
        <w:tc>
          <w:tcPr>
            <w:tcW w:w="4402" w:type="dxa"/>
            <w:shd w:val="clear" w:color="auto" w:fill="FFFFFF" w:themeFill="background1"/>
            <w:vAlign w:val="center"/>
          </w:tcPr>
          <w:p w:rsidR="00DC37A6" w:rsidRPr="00367FD3" w:rsidRDefault="00DC37A6" w:rsidP="00014EA6">
            <w:pPr>
              <w:shd w:val="clear" w:color="auto" w:fill="FFFFFF" w:themeFill="background1"/>
              <w:jc w:val="center"/>
              <w:rPr>
                <w:rFonts w:cs="Times New Roman"/>
                <w:sz w:val="24"/>
                <w:szCs w:val="24"/>
              </w:rPr>
            </w:pPr>
            <w:r>
              <w:rPr>
                <w:rFonts w:cs="Times New Roman"/>
                <w:sz w:val="24"/>
                <w:szCs w:val="24"/>
              </w:rPr>
              <w:t>Федеральная налоговая служба</w:t>
            </w:r>
          </w:p>
        </w:tc>
      </w:tr>
      <w:tr w:rsidR="00DC37A6" w:rsidRPr="00367FD3" w:rsidTr="00A44651">
        <w:trPr>
          <w:trHeight w:val="310"/>
        </w:trPr>
        <w:tc>
          <w:tcPr>
            <w:tcW w:w="4608" w:type="dxa"/>
            <w:vMerge/>
            <w:shd w:val="clear" w:color="auto" w:fill="FFFFFF" w:themeFill="background1"/>
            <w:vAlign w:val="center"/>
          </w:tcPr>
          <w:p w:rsidR="00DC37A6" w:rsidRPr="00367FD3" w:rsidRDefault="00DC37A6" w:rsidP="008623AA">
            <w:pPr>
              <w:pStyle w:val="a4"/>
              <w:numPr>
                <w:ilvl w:val="0"/>
                <w:numId w:val="2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DC37A6" w:rsidRPr="00C64921" w:rsidRDefault="009921D2" w:rsidP="00014EA6">
            <w:pPr>
              <w:shd w:val="clear" w:color="auto" w:fill="FFFFFF" w:themeFill="background1"/>
              <w:tabs>
                <w:tab w:val="left" w:pos="4953"/>
              </w:tabs>
              <w:jc w:val="both"/>
              <w:rPr>
                <w:sz w:val="24"/>
                <w:szCs w:val="24"/>
              </w:rPr>
            </w:pPr>
            <w:hyperlink w:anchor="ВнутреннийФинКонтроль" w:history="1">
              <w:r w:rsidR="00DC37A6" w:rsidRPr="00CC10AC">
                <w:rPr>
                  <w:rStyle w:val="af6"/>
                  <w:sz w:val="24"/>
                  <w:szCs w:val="24"/>
                </w:rPr>
                <w:t xml:space="preserve">Координация и контроль деятельности по внутреннему </w:t>
              </w:r>
              <w:r w:rsidR="00DC37A6" w:rsidRPr="00CC10AC">
                <w:rPr>
                  <w:rStyle w:val="af6"/>
                  <w:sz w:val="24"/>
                  <w:szCs w:val="24"/>
                </w:rPr>
                <w:lastRenderedPageBreak/>
                <w:t>государственному финансовому контролю</w:t>
              </w:r>
            </w:hyperlink>
          </w:p>
        </w:tc>
        <w:tc>
          <w:tcPr>
            <w:tcW w:w="4402" w:type="dxa"/>
            <w:shd w:val="clear" w:color="auto" w:fill="FFFFFF" w:themeFill="background1"/>
            <w:vAlign w:val="center"/>
          </w:tcPr>
          <w:p w:rsidR="00DC37A6" w:rsidRPr="00367FD3" w:rsidRDefault="00DC37A6" w:rsidP="00014EA6">
            <w:pPr>
              <w:shd w:val="clear" w:color="auto" w:fill="FFFFFF" w:themeFill="background1"/>
              <w:jc w:val="center"/>
              <w:rPr>
                <w:rFonts w:cs="Times New Roman"/>
                <w:sz w:val="24"/>
                <w:szCs w:val="24"/>
              </w:rPr>
            </w:pPr>
            <w:r>
              <w:rPr>
                <w:rFonts w:cs="Times New Roman"/>
                <w:sz w:val="24"/>
                <w:szCs w:val="24"/>
              </w:rPr>
              <w:lastRenderedPageBreak/>
              <w:t xml:space="preserve">Министерство финансов Российской </w:t>
            </w:r>
            <w:r>
              <w:rPr>
                <w:rFonts w:cs="Times New Roman"/>
                <w:sz w:val="24"/>
                <w:szCs w:val="24"/>
              </w:rPr>
              <w:lastRenderedPageBreak/>
              <w:t>Федерации</w:t>
            </w:r>
          </w:p>
        </w:tc>
      </w:tr>
      <w:tr w:rsidR="00DC37A6" w:rsidRPr="00367FD3" w:rsidTr="00A44651">
        <w:trPr>
          <w:trHeight w:val="620"/>
        </w:trPr>
        <w:tc>
          <w:tcPr>
            <w:tcW w:w="4608" w:type="dxa"/>
            <w:vMerge/>
            <w:shd w:val="clear" w:color="auto" w:fill="FFFFFF" w:themeFill="background1"/>
            <w:vAlign w:val="center"/>
          </w:tcPr>
          <w:p w:rsidR="00DC37A6" w:rsidRPr="00367FD3" w:rsidRDefault="00DC37A6" w:rsidP="008623AA">
            <w:pPr>
              <w:pStyle w:val="a4"/>
              <w:numPr>
                <w:ilvl w:val="0"/>
                <w:numId w:val="2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DC37A6" w:rsidRPr="00C64921" w:rsidRDefault="009921D2" w:rsidP="00014EA6">
            <w:pPr>
              <w:shd w:val="clear" w:color="auto" w:fill="FFFFFF" w:themeFill="background1"/>
              <w:tabs>
                <w:tab w:val="left" w:pos="4953"/>
              </w:tabs>
              <w:jc w:val="both"/>
              <w:rPr>
                <w:sz w:val="24"/>
                <w:szCs w:val="24"/>
              </w:rPr>
            </w:pPr>
            <w:hyperlink w:anchor="КоординацияПОДФТ" w:history="1">
              <w:r w:rsidR="00DC37A6" w:rsidRPr="00014EA6">
                <w:rPr>
                  <w:rStyle w:val="af6"/>
                  <w:rFonts w:cs="Times New Roman"/>
                  <w:sz w:val="24"/>
                  <w:szCs w:val="24"/>
                </w:rPr>
                <w:t>Координация деятельности федеральных государственных органов в сфере противодействия легализации (отмыванию) нелегальных доходов и финансированию терроризма</w:t>
              </w:r>
            </w:hyperlink>
          </w:p>
        </w:tc>
        <w:tc>
          <w:tcPr>
            <w:tcW w:w="4402" w:type="dxa"/>
            <w:shd w:val="clear" w:color="auto" w:fill="FFFFFF" w:themeFill="background1"/>
            <w:vAlign w:val="center"/>
          </w:tcPr>
          <w:p w:rsidR="00DC37A6" w:rsidRPr="00367FD3" w:rsidRDefault="00DC37A6" w:rsidP="00014EA6">
            <w:pPr>
              <w:shd w:val="clear" w:color="auto" w:fill="FFFFFF" w:themeFill="background1"/>
              <w:jc w:val="center"/>
              <w:rPr>
                <w:rFonts w:cs="Times New Roman"/>
                <w:sz w:val="24"/>
                <w:szCs w:val="24"/>
              </w:rPr>
            </w:pPr>
            <w:r>
              <w:rPr>
                <w:rFonts w:cs="Times New Roman"/>
                <w:sz w:val="24"/>
                <w:szCs w:val="24"/>
              </w:rPr>
              <w:t>Федеральная служба по финансовому мониторингу</w:t>
            </w:r>
          </w:p>
        </w:tc>
      </w:tr>
      <w:tr w:rsidR="00DC37A6" w:rsidRPr="00367FD3" w:rsidTr="00A44651">
        <w:trPr>
          <w:trHeight w:val="619"/>
        </w:trPr>
        <w:tc>
          <w:tcPr>
            <w:tcW w:w="4608" w:type="dxa"/>
            <w:vMerge/>
            <w:shd w:val="clear" w:color="auto" w:fill="FFFFFF" w:themeFill="background1"/>
            <w:vAlign w:val="center"/>
          </w:tcPr>
          <w:p w:rsidR="00DC37A6" w:rsidRPr="00367FD3" w:rsidRDefault="00DC37A6" w:rsidP="008623AA">
            <w:pPr>
              <w:pStyle w:val="a4"/>
              <w:numPr>
                <w:ilvl w:val="0"/>
                <w:numId w:val="2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DC37A6" w:rsidRPr="00C64921" w:rsidRDefault="009921D2" w:rsidP="00014EA6">
            <w:pPr>
              <w:shd w:val="clear" w:color="auto" w:fill="FFFFFF" w:themeFill="background1"/>
              <w:tabs>
                <w:tab w:val="left" w:pos="4953"/>
              </w:tabs>
              <w:jc w:val="both"/>
              <w:rPr>
                <w:rFonts w:cs="Times New Roman"/>
                <w:sz w:val="24"/>
                <w:szCs w:val="24"/>
              </w:rPr>
            </w:pPr>
            <w:hyperlink w:anchor="МетодологияВнутреннийКонтрольАудит" w:history="1">
              <w:r w:rsidR="00DC37A6" w:rsidRPr="00CC10AC">
                <w:rPr>
                  <w:rStyle w:val="af6"/>
                  <w:sz w:val="24"/>
                  <w:szCs w:val="24"/>
                </w:rPr>
                <w:t>Методологическое руководство в области методологии внутреннего контроля и аудита</w:t>
              </w:r>
            </w:hyperlink>
          </w:p>
        </w:tc>
        <w:tc>
          <w:tcPr>
            <w:tcW w:w="4402" w:type="dxa"/>
            <w:vMerge w:val="restart"/>
            <w:shd w:val="clear" w:color="auto" w:fill="FFFFFF" w:themeFill="background1"/>
            <w:vAlign w:val="center"/>
          </w:tcPr>
          <w:p w:rsidR="00DC37A6" w:rsidRPr="00367FD3" w:rsidRDefault="00DC37A6" w:rsidP="00014EA6">
            <w:pPr>
              <w:shd w:val="clear" w:color="auto" w:fill="FFFFFF" w:themeFill="background1"/>
              <w:jc w:val="center"/>
              <w:rPr>
                <w:rFonts w:cs="Times New Roman"/>
                <w:sz w:val="24"/>
                <w:szCs w:val="24"/>
              </w:rPr>
            </w:pPr>
            <w:r>
              <w:rPr>
                <w:rFonts w:cs="Times New Roman"/>
                <w:sz w:val="24"/>
                <w:szCs w:val="24"/>
              </w:rPr>
              <w:t>Министерство финансов Российской Федерации</w:t>
            </w:r>
          </w:p>
        </w:tc>
      </w:tr>
      <w:tr w:rsidR="00DC37A6" w:rsidRPr="00367FD3" w:rsidTr="00A44651">
        <w:trPr>
          <w:trHeight w:val="278"/>
        </w:trPr>
        <w:tc>
          <w:tcPr>
            <w:tcW w:w="4608" w:type="dxa"/>
            <w:vMerge/>
            <w:shd w:val="clear" w:color="auto" w:fill="FFFFFF" w:themeFill="background1"/>
            <w:vAlign w:val="center"/>
          </w:tcPr>
          <w:p w:rsidR="00DC37A6" w:rsidRPr="00367FD3" w:rsidRDefault="00DC37A6" w:rsidP="008623AA">
            <w:pPr>
              <w:pStyle w:val="a4"/>
              <w:numPr>
                <w:ilvl w:val="0"/>
                <w:numId w:val="2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DC37A6" w:rsidRPr="00014EA6" w:rsidRDefault="009921D2" w:rsidP="00014EA6">
            <w:pPr>
              <w:shd w:val="clear" w:color="auto" w:fill="FFFFFF" w:themeFill="background1"/>
              <w:tabs>
                <w:tab w:val="left" w:pos="4953"/>
              </w:tabs>
              <w:jc w:val="both"/>
              <w:rPr>
                <w:rFonts w:cs="Times New Roman"/>
                <w:sz w:val="24"/>
                <w:szCs w:val="24"/>
              </w:rPr>
            </w:pPr>
            <w:hyperlink w:anchor="МониторингАудиторскойПрактики" w:history="1">
              <w:r w:rsidR="00DC37A6" w:rsidRPr="00CC10AC">
                <w:rPr>
                  <w:rStyle w:val="af6"/>
                  <w:rFonts w:cs="Times New Roman"/>
                  <w:sz w:val="24"/>
                  <w:szCs w:val="24"/>
                </w:rPr>
                <w:t>Мониторинг и анализ аудиторской и бухгалтерской практики</w:t>
              </w:r>
            </w:hyperlink>
          </w:p>
        </w:tc>
        <w:tc>
          <w:tcPr>
            <w:tcW w:w="4402" w:type="dxa"/>
            <w:vMerge/>
            <w:shd w:val="clear" w:color="auto" w:fill="FFFFFF" w:themeFill="background1"/>
            <w:vAlign w:val="center"/>
          </w:tcPr>
          <w:p w:rsidR="00DC37A6" w:rsidRPr="00367FD3" w:rsidRDefault="00DC37A6" w:rsidP="00014EA6">
            <w:pPr>
              <w:shd w:val="clear" w:color="auto" w:fill="FFFFFF" w:themeFill="background1"/>
              <w:jc w:val="center"/>
              <w:rPr>
                <w:rFonts w:cs="Times New Roman"/>
                <w:sz w:val="24"/>
                <w:szCs w:val="24"/>
              </w:rPr>
            </w:pPr>
          </w:p>
        </w:tc>
      </w:tr>
      <w:tr w:rsidR="00DC37A6" w:rsidRPr="00367FD3" w:rsidTr="00A44651">
        <w:trPr>
          <w:trHeight w:val="277"/>
        </w:trPr>
        <w:tc>
          <w:tcPr>
            <w:tcW w:w="4608" w:type="dxa"/>
            <w:vMerge/>
            <w:shd w:val="clear" w:color="auto" w:fill="FFFFFF" w:themeFill="background1"/>
            <w:vAlign w:val="center"/>
          </w:tcPr>
          <w:p w:rsidR="00DC37A6" w:rsidRPr="00367FD3" w:rsidRDefault="00DC37A6" w:rsidP="008623AA">
            <w:pPr>
              <w:pStyle w:val="a4"/>
              <w:numPr>
                <w:ilvl w:val="0"/>
                <w:numId w:val="2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DC37A6" w:rsidRPr="00014EA6" w:rsidRDefault="009921D2" w:rsidP="00014EA6">
            <w:pPr>
              <w:shd w:val="clear" w:color="auto" w:fill="FFFFFF" w:themeFill="background1"/>
              <w:tabs>
                <w:tab w:val="left" w:pos="4953"/>
              </w:tabs>
              <w:jc w:val="both"/>
              <w:rPr>
                <w:rFonts w:cs="Times New Roman"/>
                <w:sz w:val="24"/>
                <w:szCs w:val="24"/>
              </w:rPr>
            </w:pPr>
            <w:hyperlink w:anchor="НалоговыйКонтроль" w:history="1">
              <w:r w:rsidR="00DC37A6" w:rsidRPr="00014EA6">
                <w:rPr>
                  <w:rStyle w:val="af6"/>
                  <w:rFonts w:cs="Times New Roman"/>
                  <w:sz w:val="24"/>
                  <w:szCs w:val="24"/>
                </w:rPr>
                <w:t>Налоговый контроль</w:t>
              </w:r>
            </w:hyperlink>
          </w:p>
        </w:tc>
        <w:tc>
          <w:tcPr>
            <w:tcW w:w="4402" w:type="dxa"/>
            <w:shd w:val="clear" w:color="auto" w:fill="FFFFFF" w:themeFill="background1"/>
            <w:vAlign w:val="center"/>
          </w:tcPr>
          <w:p w:rsidR="00DC37A6" w:rsidRDefault="00DC37A6" w:rsidP="00014EA6">
            <w:pPr>
              <w:shd w:val="clear" w:color="auto" w:fill="FFFFFF" w:themeFill="background1"/>
              <w:jc w:val="center"/>
              <w:rPr>
                <w:rFonts w:cs="Times New Roman"/>
                <w:sz w:val="24"/>
                <w:szCs w:val="24"/>
              </w:rPr>
            </w:pPr>
            <w:r>
              <w:rPr>
                <w:rFonts w:cs="Times New Roman"/>
                <w:sz w:val="24"/>
                <w:szCs w:val="24"/>
              </w:rPr>
              <w:t>Федеральная налоговая служба</w:t>
            </w:r>
          </w:p>
        </w:tc>
      </w:tr>
      <w:tr w:rsidR="00DC37A6" w:rsidRPr="00367FD3" w:rsidTr="00A44651">
        <w:trPr>
          <w:trHeight w:val="310"/>
        </w:trPr>
        <w:tc>
          <w:tcPr>
            <w:tcW w:w="4608" w:type="dxa"/>
            <w:vMerge/>
            <w:shd w:val="clear" w:color="auto" w:fill="FFFFFF" w:themeFill="background1"/>
            <w:vAlign w:val="center"/>
          </w:tcPr>
          <w:p w:rsidR="00DC37A6" w:rsidRPr="00367FD3" w:rsidRDefault="00DC37A6" w:rsidP="008623AA">
            <w:pPr>
              <w:pStyle w:val="a4"/>
              <w:numPr>
                <w:ilvl w:val="0"/>
                <w:numId w:val="2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DC37A6" w:rsidRPr="00C64921" w:rsidRDefault="009921D2" w:rsidP="00014EA6">
            <w:pPr>
              <w:shd w:val="clear" w:color="auto" w:fill="FFFFFF" w:themeFill="background1"/>
              <w:tabs>
                <w:tab w:val="left" w:pos="4953"/>
              </w:tabs>
              <w:jc w:val="both"/>
              <w:rPr>
                <w:sz w:val="24"/>
                <w:szCs w:val="24"/>
              </w:rPr>
            </w:pPr>
            <w:hyperlink w:anchor="НормативноеАудиторская" w:history="1">
              <w:r w:rsidR="00DC37A6" w:rsidRPr="00CC10AC">
                <w:rPr>
                  <w:rStyle w:val="af6"/>
                  <w:sz w:val="24"/>
                  <w:szCs w:val="24"/>
                </w:rPr>
                <w:t>Нормативно-правовое регулирование аудиторской деятельности</w:t>
              </w:r>
            </w:hyperlink>
          </w:p>
        </w:tc>
        <w:tc>
          <w:tcPr>
            <w:tcW w:w="4402" w:type="dxa"/>
            <w:shd w:val="clear" w:color="auto" w:fill="FFFFFF" w:themeFill="background1"/>
            <w:vAlign w:val="center"/>
          </w:tcPr>
          <w:p w:rsidR="00DC37A6" w:rsidRPr="00367FD3" w:rsidRDefault="00DC37A6" w:rsidP="00014EA6">
            <w:pPr>
              <w:shd w:val="clear" w:color="auto" w:fill="FFFFFF" w:themeFill="background1"/>
              <w:jc w:val="center"/>
              <w:rPr>
                <w:rFonts w:cs="Times New Roman"/>
                <w:sz w:val="24"/>
                <w:szCs w:val="24"/>
              </w:rPr>
            </w:pPr>
            <w:r>
              <w:rPr>
                <w:rFonts w:cs="Times New Roman"/>
                <w:sz w:val="24"/>
                <w:szCs w:val="24"/>
              </w:rPr>
              <w:t>Министерство финансов Российской Федерации</w:t>
            </w:r>
          </w:p>
        </w:tc>
      </w:tr>
      <w:tr w:rsidR="00DC37A6" w:rsidRPr="00367FD3" w:rsidTr="00A44651">
        <w:trPr>
          <w:trHeight w:val="168"/>
        </w:trPr>
        <w:tc>
          <w:tcPr>
            <w:tcW w:w="4608" w:type="dxa"/>
            <w:vMerge/>
            <w:shd w:val="clear" w:color="auto" w:fill="FFFFFF" w:themeFill="background1"/>
            <w:vAlign w:val="center"/>
          </w:tcPr>
          <w:p w:rsidR="00DC37A6" w:rsidRPr="00367FD3" w:rsidRDefault="00DC37A6" w:rsidP="008623AA">
            <w:pPr>
              <w:pStyle w:val="a4"/>
              <w:numPr>
                <w:ilvl w:val="0"/>
                <w:numId w:val="2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DC37A6" w:rsidRPr="00C64921" w:rsidRDefault="009921D2" w:rsidP="00014EA6">
            <w:pPr>
              <w:shd w:val="clear" w:color="auto" w:fill="FFFFFF" w:themeFill="background1"/>
              <w:tabs>
                <w:tab w:val="left" w:pos="4953"/>
              </w:tabs>
              <w:jc w:val="both"/>
              <w:rPr>
                <w:sz w:val="24"/>
                <w:szCs w:val="24"/>
              </w:rPr>
            </w:pPr>
            <w:hyperlink w:anchor="ОперативныйКонтроль" w:history="1">
              <w:r w:rsidR="00DC37A6" w:rsidRPr="00014EA6">
                <w:rPr>
                  <w:rStyle w:val="af6"/>
                  <w:sz w:val="24"/>
                  <w:szCs w:val="24"/>
                </w:rPr>
                <w:t>Оперативный контроль</w:t>
              </w:r>
            </w:hyperlink>
          </w:p>
        </w:tc>
        <w:tc>
          <w:tcPr>
            <w:tcW w:w="4402" w:type="dxa"/>
            <w:shd w:val="clear" w:color="auto" w:fill="FFFFFF" w:themeFill="background1"/>
            <w:vAlign w:val="center"/>
          </w:tcPr>
          <w:p w:rsidR="00DC37A6" w:rsidRPr="00367FD3" w:rsidRDefault="00DC37A6" w:rsidP="00014EA6">
            <w:pPr>
              <w:shd w:val="clear" w:color="auto" w:fill="FFFFFF" w:themeFill="background1"/>
              <w:jc w:val="center"/>
              <w:rPr>
                <w:rFonts w:cs="Times New Roman"/>
                <w:sz w:val="24"/>
                <w:szCs w:val="24"/>
              </w:rPr>
            </w:pPr>
            <w:r>
              <w:rPr>
                <w:rFonts w:cs="Times New Roman"/>
                <w:sz w:val="24"/>
                <w:szCs w:val="24"/>
              </w:rPr>
              <w:t>Федеральная налоговая служба</w:t>
            </w:r>
          </w:p>
        </w:tc>
      </w:tr>
      <w:tr w:rsidR="00DC37A6" w:rsidRPr="00367FD3" w:rsidTr="006D69A0">
        <w:trPr>
          <w:trHeight w:val="1249"/>
        </w:trPr>
        <w:tc>
          <w:tcPr>
            <w:tcW w:w="4608" w:type="dxa"/>
            <w:vMerge/>
            <w:shd w:val="clear" w:color="auto" w:fill="FFFFFF" w:themeFill="background1"/>
            <w:vAlign w:val="center"/>
          </w:tcPr>
          <w:p w:rsidR="00DC37A6" w:rsidRPr="00367FD3" w:rsidRDefault="00DC37A6" w:rsidP="008623AA">
            <w:pPr>
              <w:pStyle w:val="a4"/>
              <w:numPr>
                <w:ilvl w:val="0"/>
                <w:numId w:val="2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DC37A6" w:rsidRPr="00C64921" w:rsidRDefault="009921D2" w:rsidP="00014EA6">
            <w:pPr>
              <w:shd w:val="clear" w:color="auto" w:fill="FFFFFF" w:themeFill="background1"/>
              <w:tabs>
                <w:tab w:val="left" w:pos="4953"/>
              </w:tabs>
              <w:jc w:val="both"/>
              <w:rPr>
                <w:sz w:val="24"/>
                <w:szCs w:val="24"/>
              </w:rPr>
            </w:pPr>
            <w:hyperlink w:anchor="ОргМетодОбеспечение" w:history="1">
              <w:r w:rsidR="00DC37A6" w:rsidRPr="00540A34">
                <w:rPr>
                  <w:rStyle w:val="af6"/>
                  <w:rFonts w:cs="Times New Roman"/>
                  <w:sz w:val="24"/>
                  <w:szCs w:val="24"/>
                </w:rPr>
                <w:t>Организационное и методологическое обеспечение, мониторинг контроля государственных закупок, применение мер ответственности за нарушение законодательства в сфере государственных закупок</w:t>
              </w:r>
            </w:hyperlink>
          </w:p>
        </w:tc>
        <w:tc>
          <w:tcPr>
            <w:tcW w:w="4402" w:type="dxa"/>
            <w:shd w:val="clear" w:color="auto" w:fill="FFFFFF" w:themeFill="background1"/>
            <w:vAlign w:val="center"/>
          </w:tcPr>
          <w:p w:rsidR="00DC37A6" w:rsidRPr="00367FD3" w:rsidRDefault="00DC37A6" w:rsidP="00014EA6">
            <w:pPr>
              <w:shd w:val="clear" w:color="auto" w:fill="FFFFFF" w:themeFill="background1"/>
              <w:jc w:val="center"/>
              <w:rPr>
                <w:rFonts w:cs="Times New Roman"/>
                <w:sz w:val="24"/>
                <w:szCs w:val="24"/>
              </w:rPr>
            </w:pPr>
            <w:r>
              <w:rPr>
                <w:rFonts w:cs="Times New Roman"/>
                <w:sz w:val="24"/>
                <w:szCs w:val="24"/>
              </w:rPr>
              <w:t>Федеральная служба финансово-бюджетного надзора</w:t>
            </w:r>
          </w:p>
        </w:tc>
      </w:tr>
      <w:tr w:rsidR="00DC37A6" w:rsidRPr="00367FD3" w:rsidTr="00A44651">
        <w:trPr>
          <w:trHeight w:val="921"/>
        </w:trPr>
        <w:tc>
          <w:tcPr>
            <w:tcW w:w="4608" w:type="dxa"/>
            <w:vMerge/>
            <w:shd w:val="clear" w:color="auto" w:fill="FFFFFF" w:themeFill="background1"/>
            <w:vAlign w:val="center"/>
          </w:tcPr>
          <w:p w:rsidR="00DC37A6" w:rsidRPr="00367FD3" w:rsidRDefault="00DC37A6" w:rsidP="008623AA">
            <w:pPr>
              <w:pStyle w:val="a4"/>
              <w:numPr>
                <w:ilvl w:val="0"/>
                <w:numId w:val="2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DC37A6" w:rsidRPr="00C64921" w:rsidRDefault="009921D2" w:rsidP="00014EA6">
            <w:pPr>
              <w:shd w:val="clear" w:color="auto" w:fill="FFFFFF" w:themeFill="background1"/>
              <w:tabs>
                <w:tab w:val="left" w:pos="4953"/>
              </w:tabs>
              <w:jc w:val="both"/>
              <w:rPr>
                <w:rFonts w:cs="Times New Roman"/>
                <w:sz w:val="24"/>
                <w:szCs w:val="24"/>
              </w:rPr>
            </w:pPr>
            <w:hyperlink w:anchor="КонтрольРезидентов" w:history="1">
              <w:r w:rsidR="00DC37A6" w:rsidRPr="001B1424">
                <w:rPr>
                  <w:rStyle w:val="af6"/>
                  <w:rFonts w:cs="Times New Roman"/>
                  <w:sz w:val="24"/>
                  <w:szCs w:val="24"/>
                </w:rPr>
                <w:t xml:space="preserve">Осуществление </w:t>
              </w:r>
              <w:proofErr w:type="gramStart"/>
              <w:r w:rsidR="00DC37A6" w:rsidRPr="001B1424">
                <w:rPr>
                  <w:rStyle w:val="af6"/>
                  <w:rFonts w:cs="Times New Roman"/>
                  <w:sz w:val="24"/>
                  <w:szCs w:val="24"/>
                </w:rPr>
                <w:t>контроля за</w:t>
              </w:r>
              <w:proofErr w:type="gramEnd"/>
              <w:r w:rsidR="00DC37A6" w:rsidRPr="001B1424">
                <w:rPr>
                  <w:rStyle w:val="af6"/>
                  <w:rFonts w:cs="Times New Roman"/>
                  <w:sz w:val="24"/>
                  <w:szCs w:val="24"/>
                </w:rPr>
                <w:t xml:space="preserve"> соблюдением резидентами и нерезидентами (за исключением кредитных организаций) валютного законодательства Российской Федерации, требований актов органов валютного регулирования и валютного контроля, а также соответствием проводимых валютных операций условиям лицензий и разрешений</w:t>
              </w:r>
            </w:hyperlink>
          </w:p>
        </w:tc>
        <w:tc>
          <w:tcPr>
            <w:tcW w:w="4402" w:type="dxa"/>
            <w:shd w:val="clear" w:color="auto" w:fill="FFFFFF" w:themeFill="background1"/>
            <w:vAlign w:val="center"/>
          </w:tcPr>
          <w:p w:rsidR="00DC37A6" w:rsidRPr="00367FD3" w:rsidRDefault="00DC37A6" w:rsidP="00014EA6">
            <w:pPr>
              <w:shd w:val="clear" w:color="auto" w:fill="FFFFFF" w:themeFill="background1"/>
              <w:jc w:val="center"/>
              <w:rPr>
                <w:rFonts w:cs="Times New Roman"/>
                <w:sz w:val="24"/>
                <w:szCs w:val="24"/>
              </w:rPr>
            </w:pPr>
            <w:r>
              <w:rPr>
                <w:rFonts w:cs="Times New Roman"/>
                <w:sz w:val="24"/>
                <w:szCs w:val="24"/>
              </w:rPr>
              <w:t>Федеральная служба финансово-бюджетного надзора</w:t>
            </w:r>
          </w:p>
        </w:tc>
      </w:tr>
      <w:tr w:rsidR="00DC37A6" w:rsidRPr="00367FD3" w:rsidTr="00A44651">
        <w:trPr>
          <w:trHeight w:val="208"/>
        </w:trPr>
        <w:tc>
          <w:tcPr>
            <w:tcW w:w="4608" w:type="dxa"/>
            <w:vMerge/>
            <w:shd w:val="clear" w:color="auto" w:fill="FFFFFF" w:themeFill="background1"/>
            <w:vAlign w:val="center"/>
          </w:tcPr>
          <w:p w:rsidR="00DC37A6" w:rsidRPr="00367FD3" w:rsidRDefault="00DC37A6" w:rsidP="008623AA">
            <w:pPr>
              <w:pStyle w:val="a4"/>
              <w:numPr>
                <w:ilvl w:val="0"/>
                <w:numId w:val="2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DC37A6" w:rsidRPr="00C64921" w:rsidRDefault="009921D2" w:rsidP="00014EA6">
            <w:pPr>
              <w:shd w:val="clear" w:color="auto" w:fill="FFFFFF" w:themeFill="background1"/>
              <w:tabs>
                <w:tab w:val="left" w:pos="4953"/>
              </w:tabs>
              <w:jc w:val="both"/>
              <w:rPr>
                <w:sz w:val="24"/>
                <w:szCs w:val="24"/>
              </w:rPr>
            </w:pPr>
            <w:hyperlink w:anchor="КамеральныеПроверки" w:history="1">
              <w:r w:rsidR="00DC37A6" w:rsidRPr="00014EA6">
                <w:rPr>
                  <w:rStyle w:val="af6"/>
                  <w:sz w:val="24"/>
                  <w:szCs w:val="24"/>
                </w:rPr>
                <w:t>Осуществление налогового контроля посредством проведения камеральных проверок</w:t>
              </w:r>
            </w:hyperlink>
          </w:p>
        </w:tc>
        <w:tc>
          <w:tcPr>
            <w:tcW w:w="4402" w:type="dxa"/>
            <w:shd w:val="clear" w:color="auto" w:fill="FFFFFF" w:themeFill="background1"/>
            <w:vAlign w:val="center"/>
          </w:tcPr>
          <w:p w:rsidR="00DC37A6" w:rsidRPr="00367FD3" w:rsidRDefault="00DC37A6" w:rsidP="00014EA6">
            <w:pPr>
              <w:shd w:val="clear" w:color="auto" w:fill="FFFFFF" w:themeFill="background1"/>
              <w:jc w:val="center"/>
              <w:rPr>
                <w:rFonts w:cs="Times New Roman"/>
                <w:sz w:val="24"/>
                <w:szCs w:val="24"/>
              </w:rPr>
            </w:pPr>
            <w:r>
              <w:rPr>
                <w:rFonts w:cs="Times New Roman"/>
                <w:sz w:val="24"/>
                <w:szCs w:val="24"/>
              </w:rPr>
              <w:t>Федеральная налоговая служба</w:t>
            </w:r>
          </w:p>
        </w:tc>
      </w:tr>
      <w:tr w:rsidR="00DC37A6" w:rsidRPr="00367FD3" w:rsidTr="00A44651">
        <w:trPr>
          <w:trHeight w:val="1425"/>
        </w:trPr>
        <w:tc>
          <w:tcPr>
            <w:tcW w:w="4608" w:type="dxa"/>
            <w:vMerge/>
            <w:shd w:val="clear" w:color="auto" w:fill="FFFFFF" w:themeFill="background1"/>
            <w:vAlign w:val="center"/>
          </w:tcPr>
          <w:p w:rsidR="00DC37A6" w:rsidRPr="00367FD3" w:rsidRDefault="00DC37A6" w:rsidP="008623AA">
            <w:pPr>
              <w:pStyle w:val="a4"/>
              <w:numPr>
                <w:ilvl w:val="0"/>
                <w:numId w:val="20"/>
              </w:numPr>
              <w:shd w:val="clear" w:color="auto" w:fill="FFFFFF" w:themeFill="background1"/>
              <w:tabs>
                <w:tab w:val="left" w:pos="0"/>
                <w:tab w:val="left" w:pos="318"/>
              </w:tabs>
              <w:ind w:left="0" w:firstLine="0"/>
              <w:jc w:val="center"/>
              <w:rPr>
                <w:sz w:val="24"/>
                <w:szCs w:val="24"/>
              </w:rPr>
            </w:pPr>
          </w:p>
        </w:tc>
        <w:tc>
          <w:tcPr>
            <w:tcW w:w="6449" w:type="dxa"/>
            <w:shd w:val="clear" w:color="auto" w:fill="auto"/>
          </w:tcPr>
          <w:p w:rsidR="00DC37A6" w:rsidRPr="00C64921" w:rsidRDefault="009921D2" w:rsidP="00014EA6">
            <w:pPr>
              <w:shd w:val="clear" w:color="auto" w:fill="FFFFFF" w:themeFill="background1"/>
              <w:rPr>
                <w:rFonts w:cs="Times New Roman"/>
                <w:sz w:val="24"/>
                <w:szCs w:val="24"/>
              </w:rPr>
            </w:pPr>
            <w:hyperlink w:anchor="ОтмываниеДоходовОружие" w:history="1">
              <w:r w:rsidR="00DC37A6" w:rsidRPr="00014EA6">
                <w:rPr>
                  <w:rStyle w:val="af6"/>
                  <w:rFonts w:cs="Times New Roman"/>
                  <w:sz w:val="24"/>
                  <w:szCs w:val="24"/>
                </w:rPr>
                <w:t>Осуществление оценки угроз национальной безопасности, возникающих в результате легализации (отмывания) доходов, полученных преступным путем, финансирования терроризма и распределения оружия массового уничтожения, выработка мер противодействия этим угрозам</w:t>
              </w:r>
            </w:hyperlink>
          </w:p>
        </w:tc>
        <w:tc>
          <w:tcPr>
            <w:tcW w:w="4402" w:type="dxa"/>
            <w:shd w:val="clear" w:color="auto" w:fill="FFFFFF" w:themeFill="background1"/>
            <w:vAlign w:val="center"/>
          </w:tcPr>
          <w:p w:rsidR="00DC37A6" w:rsidRPr="00367FD3" w:rsidRDefault="00DC37A6" w:rsidP="00014EA6">
            <w:pPr>
              <w:shd w:val="clear" w:color="auto" w:fill="FFFFFF" w:themeFill="background1"/>
              <w:jc w:val="center"/>
              <w:rPr>
                <w:rFonts w:cs="Times New Roman"/>
                <w:sz w:val="24"/>
                <w:szCs w:val="24"/>
              </w:rPr>
            </w:pPr>
            <w:r>
              <w:rPr>
                <w:rFonts w:cs="Times New Roman"/>
                <w:sz w:val="24"/>
                <w:szCs w:val="24"/>
              </w:rPr>
              <w:t>Федеральная служба по финансовому мониторингу</w:t>
            </w:r>
          </w:p>
        </w:tc>
      </w:tr>
      <w:tr w:rsidR="00DC37A6" w:rsidRPr="00367FD3" w:rsidTr="00A44651">
        <w:trPr>
          <w:trHeight w:val="461"/>
        </w:trPr>
        <w:tc>
          <w:tcPr>
            <w:tcW w:w="4608" w:type="dxa"/>
            <w:vMerge/>
            <w:shd w:val="clear" w:color="auto" w:fill="FFFFFF" w:themeFill="background1"/>
            <w:vAlign w:val="center"/>
          </w:tcPr>
          <w:p w:rsidR="00DC37A6" w:rsidRPr="00367FD3" w:rsidRDefault="00DC37A6" w:rsidP="008623AA">
            <w:pPr>
              <w:pStyle w:val="a4"/>
              <w:numPr>
                <w:ilvl w:val="0"/>
                <w:numId w:val="2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DC37A6" w:rsidRPr="00014EA6" w:rsidRDefault="009921D2" w:rsidP="00014EA6">
            <w:pPr>
              <w:shd w:val="clear" w:color="auto" w:fill="FFFFFF" w:themeFill="background1"/>
              <w:tabs>
                <w:tab w:val="left" w:pos="4953"/>
              </w:tabs>
              <w:jc w:val="both"/>
              <w:rPr>
                <w:rStyle w:val="af6"/>
                <w:sz w:val="24"/>
                <w:szCs w:val="24"/>
              </w:rPr>
            </w:pPr>
            <w:r>
              <w:rPr>
                <w:sz w:val="24"/>
                <w:szCs w:val="24"/>
              </w:rPr>
              <w:fldChar w:fldCharType="begin"/>
            </w:r>
            <w:r w:rsidR="00DC37A6">
              <w:rPr>
                <w:sz w:val="24"/>
                <w:szCs w:val="24"/>
              </w:rPr>
              <w:instrText xml:space="preserve"> HYPERLINK  \l "ПОДФТ" </w:instrText>
            </w:r>
            <w:r>
              <w:rPr>
                <w:sz w:val="24"/>
                <w:szCs w:val="24"/>
              </w:rPr>
              <w:fldChar w:fldCharType="separate"/>
            </w:r>
            <w:r w:rsidR="00DC37A6" w:rsidRPr="00014EA6">
              <w:rPr>
                <w:rStyle w:val="af6"/>
                <w:sz w:val="24"/>
                <w:szCs w:val="24"/>
              </w:rPr>
              <w:t xml:space="preserve">Регулирование и надзор в сфере противодействия легализации (отмыванию) нелегальных доходов </w:t>
            </w:r>
          </w:p>
          <w:p w:rsidR="00DC37A6" w:rsidRPr="00367FD3" w:rsidRDefault="00DC37A6" w:rsidP="00014EA6">
            <w:pPr>
              <w:shd w:val="clear" w:color="auto" w:fill="FFFFFF" w:themeFill="background1"/>
              <w:tabs>
                <w:tab w:val="left" w:pos="4953"/>
              </w:tabs>
              <w:jc w:val="both"/>
              <w:rPr>
                <w:sz w:val="24"/>
                <w:szCs w:val="24"/>
              </w:rPr>
            </w:pPr>
            <w:r w:rsidRPr="00014EA6">
              <w:rPr>
                <w:rStyle w:val="af6"/>
                <w:sz w:val="24"/>
                <w:szCs w:val="24"/>
              </w:rPr>
              <w:t>и финансированию терроризма</w:t>
            </w:r>
            <w:r w:rsidR="009921D2">
              <w:rPr>
                <w:sz w:val="24"/>
                <w:szCs w:val="24"/>
              </w:rPr>
              <w:fldChar w:fldCharType="end"/>
            </w:r>
            <w:r w:rsidRPr="00367FD3">
              <w:rPr>
                <w:sz w:val="24"/>
                <w:szCs w:val="24"/>
              </w:rPr>
              <w:t xml:space="preserve"> </w:t>
            </w:r>
          </w:p>
        </w:tc>
        <w:tc>
          <w:tcPr>
            <w:tcW w:w="4402" w:type="dxa"/>
            <w:shd w:val="clear" w:color="auto" w:fill="FFFFFF" w:themeFill="background1"/>
            <w:vAlign w:val="center"/>
          </w:tcPr>
          <w:p w:rsidR="00DC37A6" w:rsidRPr="00367FD3" w:rsidRDefault="00DC37A6" w:rsidP="00014EA6">
            <w:pPr>
              <w:shd w:val="clear" w:color="auto" w:fill="FFFFFF" w:themeFill="background1"/>
              <w:jc w:val="center"/>
              <w:rPr>
                <w:rFonts w:cs="Times New Roman"/>
                <w:sz w:val="24"/>
                <w:szCs w:val="24"/>
              </w:rPr>
            </w:pPr>
            <w:r>
              <w:rPr>
                <w:sz w:val="24"/>
                <w:szCs w:val="24"/>
              </w:rPr>
              <w:t>Министерство внутренних дел Российской Федерации</w:t>
            </w:r>
            <w:r w:rsidRPr="00367FD3">
              <w:rPr>
                <w:rFonts w:cs="Times New Roman"/>
                <w:sz w:val="24"/>
                <w:szCs w:val="24"/>
              </w:rPr>
              <w:t xml:space="preserve">, </w:t>
            </w:r>
            <w:r>
              <w:rPr>
                <w:rFonts w:cs="Times New Roman"/>
                <w:sz w:val="24"/>
                <w:szCs w:val="24"/>
              </w:rPr>
              <w:t>Федеральная служба по финансовому мониторингу</w:t>
            </w:r>
          </w:p>
        </w:tc>
      </w:tr>
      <w:tr w:rsidR="00DC37A6" w:rsidRPr="00367FD3" w:rsidTr="00A44651">
        <w:trPr>
          <w:trHeight w:val="460"/>
        </w:trPr>
        <w:tc>
          <w:tcPr>
            <w:tcW w:w="4608" w:type="dxa"/>
            <w:vMerge/>
            <w:shd w:val="clear" w:color="auto" w:fill="FFFFFF" w:themeFill="background1"/>
            <w:vAlign w:val="center"/>
          </w:tcPr>
          <w:p w:rsidR="00DC37A6" w:rsidRPr="00367FD3" w:rsidRDefault="00DC37A6" w:rsidP="008623AA">
            <w:pPr>
              <w:pStyle w:val="a4"/>
              <w:numPr>
                <w:ilvl w:val="0"/>
                <w:numId w:val="2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DC37A6" w:rsidRPr="00367FD3" w:rsidRDefault="009921D2" w:rsidP="00014EA6">
            <w:pPr>
              <w:shd w:val="clear" w:color="auto" w:fill="FFFFFF" w:themeFill="background1"/>
              <w:tabs>
                <w:tab w:val="left" w:pos="4953"/>
              </w:tabs>
              <w:jc w:val="both"/>
              <w:rPr>
                <w:sz w:val="24"/>
                <w:szCs w:val="24"/>
              </w:rPr>
            </w:pPr>
            <w:hyperlink w:anchor="ОперацииСДенежнымиСредствами" w:history="1">
              <w:r w:rsidR="00DC37A6" w:rsidRPr="00962518">
                <w:rPr>
                  <w:rStyle w:val="af6"/>
                  <w:rFonts w:cs="Times New Roman"/>
                  <w:sz w:val="24"/>
                  <w:szCs w:val="24"/>
                </w:rPr>
                <w:t xml:space="preserve">Сбор, обработка и анализ информации об операциях </w:t>
              </w:r>
              <w:r w:rsidR="00DC37A6" w:rsidRPr="00962518">
                <w:rPr>
                  <w:rStyle w:val="af6"/>
                  <w:rFonts w:cs="Times New Roman"/>
                  <w:sz w:val="24"/>
                  <w:szCs w:val="24"/>
                </w:rPr>
                <w:lastRenderedPageBreak/>
                <w:t>(сделках) с денежными средствами или иным имуществом, подлежащим контролю</w:t>
              </w:r>
            </w:hyperlink>
          </w:p>
        </w:tc>
        <w:tc>
          <w:tcPr>
            <w:tcW w:w="4402" w:type="dxa"/>
            <w:shd w:val="clear" w:color="auto" w:fill="FFFFFF" w:themeFill="background1"/>
            <w:vAlign w:val="center"/>
          </w:tcPr>
          <w:p w:rsidR="00DC37A6" w:rsidRPr="00367FD3" w:rsidRDefault="00DC37A6" w:rsidP="00014EA6">
            <w:pPr>
              <w:shd w:val="clear" w:color="auto" w:fill="FFFFFF" w:themeFill="background1"/>
              <w:jc w:val="center"/>
              <w:rPr>
                <w:rFonts w:cs="Times New Roman"/>
                <w:sz w:val="24"/>
                <w:szCs w:val="24"/>
              </w:rPr>
            </w:pPr>
            <w:r>
              <w:rPr>
                <w:rFonts w:cs="Times New Roman"/>
                <w:sz w:val="24"/>
                <w:szCs w:val="24"/>
              </w:rPr>
              <w:lastRenderedPageBreak/>
              <w:t xml:space="preserve">Федеральная служба по финансовому </w:t>
            </w:r>
            <w:r>
              <w:rPr>
                <w:rFonts w:cs="Times New Roman"/>
                <w:sz w:val="24"/>
                <w:szCs w:val="24"/>
              </w:rPr>
              <w:lastRenderedPageBreak/>
              <w:t>мониторингу</w:t>
            </w:r>
          </w:p>
        </w:tc>
      </w:tr>
      <w:tr w:rsidR="00DC37A6" w:rsidRPr="00367FD3" w:rsidTr="00A44651">
        <w:trPr>
          <w:trHeight w:val="424"/>
        </w:trPr>
        <w:tc>
          <w:tcPr>
            <w:tcW w:w="4608" w:type="dxa"/>
            <w:vMerge/>
            <w:shd w:val="clear" w:color="auto" w:fill="FFFFFF" w:themeFill="background1"/>
            <w:vAlign w:val="center"/>
          </w:tcPr>
          <w:p w:rsidR="00DC37A6" w:rsidRPr="00367FD3" w:rsidRDefault="00DC37A6" w:rsidP="008623AA">
            <w:pPr>
              <w:pStyle w:val="a4"/>
              <w:numPr>
                <w:ilvl w:val="0"/>
                <w:numId w:val="2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DC37A6" w:rsidRPr="00367FD3" w:rsidRDefault="009921D2" w:rsidP="00014EA6">
            <w:pPr>
              <w:shd w:val="clear" w:color="auto" w:fill="FFFFFF" w:themeFill="background1"/>
              <w:tabs>
                <w:tab w:val="left" w:pos="4953"/>
              </w:tabs>
              <w:jc w:val="both"/>
              <w:rPr>
                <w:sz w:val="24"/>
                <w:szCs w:val="24"/>
              </w:rPr>
            </w:pPr>
            <w:hyperlink w:anchor="СтандартыНалогообложения" w:history="1">
              <w:r w:rsidR="00DC37A6">
                <w:rPr>
                  <w:rStyle w:val="af6"/>
                  <w:sz w:val="24"/>
                  <w:szCs w:val="24"/>
                </w:rPr>
                <w:t xml:space="preserve">Стандарты в </w:t>
              </w:r>
              <w:r w:rsidR="00DC37A6" w:rsidRPr="00014EA6">
                <w:rPr>
                  <w:rStyle w:val="af6"/>
                  <w:sz w:val="24"/>
                  <w:szCs w:val="24"/>
                </w:rPr>
                <w:t>сфере налогообложения</w:t>
              </w:r>
            </w:hyperlink>
          </w:p>
        </w:tc>
        <w:tc>
          <w:tcPr>
            <w:tcW w:w="4402" w:type="dxa"/>
            <w:shd w:val="clear" w:color="auto" w:fill="FFFFFF" w:themeFill="background1"/>
            <w:vAlign w:val="center"/>
          </w:tcPr>
          <w:p w:rsidR="00DC37A6" w:rsidRPr="00367FD3" w:rsidRDefault="00DC37A6" w:rsidP="00014EA6">
            <w:pPr>
              <w:shd w:val="clear" w:color="auto" w:fill="FFFFFF" w:themeFill="background1"/>
              <w:jc w:val="center"/>
              <w:rPr>
                <w:rFonts w:cs="Times New Roman"/>
                <w:sz w:val="24"/>
                <w:szCs w:val="24"/>
              </w:rPr>
            </w:pPr>
            <w:r>
              <w:rPr>
                <w:rFonts w:cs="Times New Roman"/>
                <w:sz w:val="24"/>
                <w:szCs w:val="24"/>
              </w:rPr>
              <w:t>Федеральная налоговая служба</w:t>
            </w:r>
          </w:p>
        </w:tc>
      </w:tr>
      <w:tr w:rsidR="00DC37A6" w:rsidRPr="00367FD3" w:rsidTr="00A44651">
        <w:trPr>
          <w:trHeight w:val="150"/>
        </w:trPr>
        <w:tc>
          <w:tcPr>
            <w:tcW w:w="4608" w:type="dxa"/>
            <w:vMerge/>
            <w:shd w:val="clear" w:color="auto" w:fill="FFFFFF" w:themeFill="background1"/>
            <w:vAlign w:val="center"/>
          </w:tcPr>
          <w:p w:rsidR="00DC37A6" w:rsidRPr="00367FD3" w:rsidRDefault="00DC37A6" w:rsidP="008623AA">
            <w:pPr>
              <w:pStyle w:val="a4"/>
              <w:numPr>
                <w:ilvl w:val="0"/>
                <w:numId w:val="20"/>
              </w:numPr>
              <w:shd w:val="clear" w:color="auto" w:fill="FFFFFF" w:themeFill="background1"/>
              <w:tabs>
                <w:tab w:val="left" w:pos="0"/>
                <w:tab w:val="left" w:pos="318"/>
              </w:tabs>
              <w:ind w:left="0" w:firstLine="0"/>
              <w:jc w:val="center"/>
              <w:rPr>
                <w:sz w:val="24"/>
                <w:szCs w:val="24"/>
              </w:rPr>
            </w:pPr>
          </w:p>
        </w:tc>
        <w:tc>
          <w:tcPr>
            <w:tcW w:w="6449" w:type="dxa"/>
            <w:shd w:val="clear" w:color="auto" w:fill="auto"/>
            <w:vAlign w:val="center"/>
          </w:tcPr>
          <w:p w:rsidR="00DC37A6" w:rsidRPr="00C64921" w:rsidRDefault="009921D2" w:rsidP="00014EA6">
            <w:pPr>
              <w:shd w:val="clear" w:color="auto" w:fill="FFFFFF" w:themeFill="background1"/>
              <w:tabs>
                <w:tab w:val="left" w:pos="4953"/>
              </w:tabs>
              <w:jc w:val="both"/>
              <w:rPr>
                <w:sz w:val="24"/>
                <w:szCs w:val="24"/>
              </w:rPr>
            </w:pPr>
            <w:hyperlink w:anchor="КонтрольГосЗакупок" w:history="1">
              <w:r w:rsidR="00DC37A6" w:rsidRPr="00540A34">
                <w:rPr>
                  <w:rStyle w:val="af6"/>
                  <w:rFonts w:cs="Times New Roman"/>
                  <w:sz w:val="24"/>
                  <w:szCs w:val="24"/>
                </w:rPr>
                <w:t>Финансовый контроль государственных закупок</w:t>
              </w:r>
            </w:hyperlink>
          </w:p>
        </w:tc>
        <w:tc>
          <w:tcPr>
            <w:tcW w:w="4402" w:type="dxa"/>
            <w:shd w:val="clear" w:color="auto" w:fill="FFFFFF" w:themeFill="background1"/>
            <w:vAlign w:val="center"/>
          </w:tcPr>
          <w:p w:rsidR="00DC37A6" w:rsidRPr="00367FD3" w:rsidRDefault="00DC37A6" w:rsidP="00014EA6">
            <w:pPr>
              <w:shd w:val="clear" w:color="auto" w:fill="FFFFFF" w:themeFill="background1"/>
              <w:jc w:val="center"/>
              <w:rPr>
                <w:rFonts w:cs="Times New Roman"/>
                <w:sz w:val="24"/>
                <w:szCs w:val="24"/>
              </w:rPr>
            </w:pPr>
            <w:r>
              <w:rPr>
                <w:rFonts w:cs="Times New Roman"/>
                <w:sz w:val="24"/>
                <w:szCs w:val="24"/>
              </w:rPr>
              <w:t>Федеральная служба финансово-бюджетного надзора</w:t>
            </w:r>
          </w:p>
        </w:tc>
      </w:tr>
    </w:tbl>
    <w:p w:rsidR="00014EA6" w:rsidRDefault="00014EA6" w:rsidP="00CA1C83">
      <w:pPr>
        <w:tabs>
          <w:tab w:val="left" w:pos="4953"/>
        </w:tabs>
        <w:jc w:val="center"/>
        <w:rPr>
          <w:rFonts w:eastAsia="Calibri" w:cs="Times New Roman"/>
          <w:b/>
          <w:bCs/>
          <w:szCs w:val="28"/>
        </w:rPr>
        <w:sectPr w:rsidR="00014EA6" w:rsidSect="00014EA6">
          <w:pgSz w:w="16838" w:h="11906" w:orient="landscape"/>
          <w:pgMar w:top="1276" w:right="1134" w:bottom="851" w:left="1134" w:header="709" w:footer="709" w:gutter="0"/>
          <w:cols w:space="708"/>
          <w:docGrid w:linePitch="360"/>
        </w:sectPr>
      </w:pPr>
    </w:p>
    <w:p w:rsidR="00CA1C83" w:rsidRPr="0077634E" w:rsidRDefault="00CA1C83" w:rsidP="00CA1C83">
      <w:pPr>
        <w:tabs>
          <w:tab w:val="left" w:pos="4953"/>
        </w:tabs>
        <w:jc w:val="center"/>
        <w:rPr>
          <w:rFonts w:eastAsia="Calibri" w:cs="Times New Roman"/>
          <w:b/>
          <w:bCs/>
          <w:szCs w:val="28"/>
        </w:rPr>
      </w:pPr>
      <w:r w:rsidRPr="0077634E">
        <w:rPr>
          <w:rFonts w:eastAsia="Calibri" w:cs="Times New Roman"/>
          <w:b/>
          <w:bCs/>
          <w:szCs w:val="28"/>
        </w:rPr>
        <w:lastRenderedPageBreak/>
        <w:t>Направл</w:t>
      </w:r>
      <w:r>
        <w:rPr>
          <w:rFonts w:eastAsia="Calibri" w:cs="Times New Roman"/>
          <w:b/>
          <w:bCs/>
          <w:szCs w:val="28"/>
        </w:rPr>
        <w:t>ение профессиональной служебной</w:t>
      </w:r>
      <w:r w:rsidRPr="0077634E">
        <w:rPr>
          <w:rFonts w:eastAsia="Calibri" w:cs="Times New Roman"/>
          <w:b/>
          <w:bCs/>
          <w:szCs w:val="28"/>
        </w:rPr>
        <w:t xml:space="preserve"> деятельности: </w:t>
      </w:r>
    </w:p>
    <w:p w:rsidR="00CA1C83" w:rsidRPr="0077634E" w:rsidRDefault="00CA1C83" w:rsidP="00CA1C83">
      <w:pPr>
        <w:tabs>
          <w:tab w:val="left" w:pos="4953"/>
        </w:tabs>
        <w:jc w:val="center"/>
        <w:rPr>
          <w:rFonts w:eastAsia="Calibri" w:cs="Times New Roman"/>
          <w:szCs w:val="28"/>
        </w:rPr>
      </w:pP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p>
    <w:p w:rsidR="00CA1C83" w:rsidRPr="0077634E" w:rsidRDefault="00CA1C83" w:rsidP="00CA1C83">
      <w:pPr>
        <w:tabs>
          <w:tab w:val="left" w:pos="4953"/>
        </w:tabs>
        <w:jc w:val="center"/>
        <w:rPr>
          <w:rFonts w:eastAsia="Calibri" w:cs="Times New Roman"/>
          <w:szCs w:val="28"/>
        </w:rPr>
      </w:pPr>
    </w:p>
    <w:p w:rsidR="00CA1C83" w:rsidRPr="0077634E" w:rsidRDefault="00CA1C83" w:rsidP="00CA1C83">
      <w:pPr>
        <w:tabs>
          <w:tab w:val="left" w:pos="4953"/>
        </w:tabs>
        <w:jc w:val="center"/>
        <w:rPr>
          <w:rFonts w:eastAsia="Calibri" w:cs="Times New Roman"/>
          <w:b/>
          <w:bCs/>
          <w:szCs w:val="28"/>
        </w:rPr>
      </w:pPr>
      <w:r w:rsidRPr="0077634E">
        <w:rPr>
          <w:rFonts w:eastAsia="Calibri" w:cs="Times New Roman"/>
          <w:b/>
          <w:bCs/>
          <w:szCs w:val="28"/>
        </w:rPr>
        <w:t xml:space="preserve">Специализация по направлению профессиональной служебной деятельности: </w:t>
      </w:r>
    </w:p>
    <w:p w:rsidR="00CA1C83" w:rsidRDefault="00CA1C83" w:rsidP="00CA1C83">
      <w:pPr>
        <w:tabs>
          <w:tab w:val="left" w:pos="4953"/>
        </w:tabs>
        <w:jc w:val="center"/>
        <w:rPr>
          <w:rFonts w:eastAsia="Calibri" w:cs="Times New Roman"/>
          <w:szCs w:val="28"/>
        </w:rPr>
      </w:pPr>
      <w:bookmarkStart w:id="0" w:name="ВыездныеПроверки"/>
      <w:bookmarkEnd w:id="0"/>
      <w:r w:rsidRPr="0000499D">
        <w:rPr>
          <w:rFonts w:eastAsia="Calibri" w:cs="Times New Roman"/>
          <w:szCs w:val="28"/>
        </w:rPr>
        <w:t>Выездные проверки</w:t>
      </w:r>
    </w:p>
    <w:p w:rsidR="00CA1C83" w:rsidRPr="00991F57" w:rsidRDefault="00CA1C83" w:rsidP="00CA1C83">
      <w:pPr>
        <w:pStyle w:val="a0"/>
      </w:pPr>
    </w:p>
    <w:p w:rsidR="00CA1C83" w:rsidRPr="0077634E" w:rsidRDefault="00CA1C83" w:rsidP="00CA1C83">
      <w:pPr>
        <w:tabs>
          <w:tab w:val="left" w:pos="4953"/>
        </w:tabs>
        <w:jc w:val="center"/>
        <w:rPr>
          <w:rFonts w:eastAsia="Calibri" w:cs="Times New Roman"/>
          <w:b/>
          <w:bCs/>
          <w:szCs w:val="28"/>
        </w:rPr>
      </w:pPr>
      <w:r w:rsidRPr="0077634E">
        <w:rPr>
          <w:rFonts w:eastAsia="Calibri" w:cs="Times New Roman"/>
          <w:b/>
          <w:bCs/>
          <w:szCs w:val="28"/>
        </w:rPr>
        <w:t xml:space="preserve">Наименование федерального государственного органа (федеральных государственных органов): </w:t>
      </w:r>
    </w:p>
    <w:p w:rsidR="00CA1C83" w:rsidRPr="0077634E" w:rsidRDefault="00CA1C83" w:rsidP="00CA1C83">
      <w:pPr>
        <w:tabs>
          <w:tab w:val="left" w:pos="4953"/>
        </w:tabs>
        <w:jc w:val="center"/>
        <w:rPr>
          <w:rFonts w:eastAsia="Calibri" w:cs="Times New Roman"/>
          <w:bCs/>
          <w:szCs w:val="28"/>
        </w:rPr>
      </w:pPr>
      <w:r>
        <w:rPr>
          <w:rFonts w:eastAsia="Calibri" w:cs="Times New Roman"/>
          <w:bCs/>
          <w:szCs w:val="28"/>
        </w:rPr>
        <w:t>Федеральная налоговая служба</w:t>
      </w:r>
    </w:p>
    <w:p w:rsidR="00CA1C83" w:rsidRDefault="00CA1C83" w:rsidP="00CA1C83"/>
    <w:p w:rsidR="00CA1C83" w:rsidRDefault="00CA1C83"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t xml:space="preserve">Категория «руководители» </w:t>
            </w:r>
            <w:r>
              <w:rPr>
                <w:rFonts w:eastAsia="Calibri" w:cs="Times New Roman"/>
                <w:b/>
                <w:bCs/>
                <w:szCs w:val="28"/>
              </w:rPr>
              <w:t>главной</w:t>
            </w:r>
            <w:r w:rsidRPr="0077634E">
              <w:rPr>
                <w:rFonts w:eastAsia="Calibri" w:cs="Times New Roman"/>
                <w:b/>
                <w:bCs/>
                <w:szCs w:val="28"/>
              </w:rPr>
              <w:t xml:space="preserve"> 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7634E" w:rsidRDefault="00CA1C83" w:rsidP="00014EA6">
            <w:pPr>
              <w:tabs>
                <w:tab w:val="left" w:pos="9033"/>
              </w:tabs>
              <w:jc w:val="both"/>
              <w:rPr>
                <w:rFonts w:eastAsia="Calibri" w:cs="Times New Roman"/>
                <w:bCs/>
                <w:szCs w:val="28"/>
              </w:rPr>
            </w:pPr>
            <w:r w:rsidRPr="0077634E">
              <w:rPr>
                <w:rFonts w:eastAsia="Calibri" w:cs="Times New Roman"/>
                <w:b/>
                <w:bCs/>
                <w:szCs w:val="28"/>
              </w:rPr>
              <w:t>К магистрам:</w:t>
            </w:r>
            <w:r w:rsidRPr="0077634E">
              <w:rPr>
                <w:rFonts w:eastAsia="Calibri" w:cs="Times New Roman"/>
                <w:bCs/>
                <w:szCs w:val="28"/>
              </w:rPr>
              <w:t xml:space="preserve"> </w:t>
            </w:r>
          </w:p>
          <w:p w:rsidR="00CA1C83" w:rsidRPr="005024F1" w:rsidRDefault="00CA1C83" w:rsidP="00014EA6">
            <w:pPr>
              <w:tabs>
                <w:tab w:val="left" w:pos="9033"/>
              </w:tabs>
              <w:jc w:val="both"/>
              <w:rPr>
                <w:rFonts w:eastAsia="Calibri" w:cs="Times New Roman"/>
                <w:szCs w:val="28"/>
              </w:rPr>
            </w:pPr>
            <w:r w:rsidRPr="0077634E">
              <w:rPr>
                <w:rFonts w:eastAsia="Calibri" w:cs="Times New Roman"/>
                <w:bCs/>
                <w:szCs w:val="28"/>
              </w:rPr>
              <w:t xml:space="preserve">направления подготовки </w:t>
            </w:r>
            <w:r w:rsidRPr="0077634E">
              <w:rPr>
                <w:rFonts w:eastAsia="Calibri" w:cs="Times New Roman"/>
                <w:szCs w:val="28"/>
              </w:rPr>
              <w:t xml:space="preserve">«Государственное и муниципальное управление», </w:t>
            </w:r>
            <w:r w:rsidRPr="00891B59">
              <w:t>«Государственный аудит»</w:t>
            </w:r>
            <w:r>
              <w:t>,</w:t>
            </w:r>
            <w:r w:rsidRPr="0077634E">
              <w:rPr>
                <w:rFonts w:eastAsia="Calibri" w:cs="Times New Roman"/>
                <w:szCs w:val="28"/>
              </w:rPr>
              <w:t xml:space="preserve"> </w:t>
            </w:r>
            <w:r w:rsidRPr="00891B59">
              <w:t xml:space="preserve">«Экономика», «Финансы и кредит», </w:t>
            </w:r>
            <w:r w:rsidRPr="0077634E">
              <w:rPr>
                <w:rFonts w:eastAsia="Calibri" w:cs="Times New Roman"/>
                <w:szCs w:val="28"/>
              </w:rPr>
              <w:t>«Менеджмент», «Управление персоналом», «Юриспруденция»</w:t>
            </w:r>
            <w:r w:rsidRPr="0077634E">
              <w:rPr>
                <w:rFonts w:eastAsia="Calibri" w:cs="Times New Roman"/>
                <w:szCs w:val="28"/>
                <w:vertAlign w:val="superscript"/>
              </w:rPr>
              <w:t xml:space="preserve"> </w:t>
            </w:r>
            <w:r w:rsidRPr="0077634E">
              <w:rPr>
                <w:rFonts w:eastAsia="Calibri" w:cs="Times New Roman"/>
                <w:szCs w:val="28"/>
                <w:vertAlign w:val="superscript"/>
              </w:rPr>
              <w:footnoteReference w:id="2"/>
            </w:r>
            <w:r w:rsidRPr="0077634E">
              <w:rPr>
                <w:rFonts w:eastAsia="Calibri" w:cs="Times New Roman"/>
                <w:szCs w:val="28"/>
              </w:rPr>
              <w:t>.</w:t>
            </w:r>
          </w:p>
          <w:p w:rsidR="00CA1C83" w:rsidRPr="0077634E" w:rsidRDefault="00CA1C83" w:rsidP="00014EA6">
            <w:pPr>
              <w:tabs>
                <w:tab w:val="left" w:pos="9033"/>
              </w:tabs>
              <w:jc w:val="both"/>
              <w:rPr>
                <w:rFonts w:eastAsia="Calibri" w:cs="Times New Roman"/>
                <w:b/>
                <w:szCs w:val="28"/>
              </w:rPr>
            </w:pPr>
          </w:p>
          <w:p w:rsidR="00CA1C83" w:rsidRPr="0077634E" w:rsidRDefault="00CA1C83" w:rsidP="00014EA6">
            <w:pPr>
              <w:tabs>
                <w:tab w:val="left" w:pos="9033"/>
              </w:tabs>
              <w:jc w:val="both"/>
              <w:rPr>
                <w:rFonts w:eastAsia="Calibri" w:cs="Times New Roman"/>
                <w:b/>
                <w:szCs w:val="28"/>
              </w:rPr>
            </w:pPr>
            <w:r w:rsidRPr="0077634E">
              <w:rPr>
                <w:rFonts w:eastAsia="Calibri" w:cs="Times New Roman"/>
                <w:b/>
                <w:szCs w:val="28"/>
              </w:rPr>
              <w:t xml:space="preserve">К специалистам: </w:t>
            </w:r>
          </w:p>
          <w:p w:rsidR="00CA1C83" w:rsidRPr="00A4057C" w:rsidRDefault="00CA1C83" w:rsidP="00014EA6">
            <w:pPr>
              <w:pStyle w:val="a0"/>
              <w:jc w:val="both"/>
              <w:rPr>
                <w:rFonts w:eastAsia="Calibri" w:cs="Times New Roman"/>
                <w:szCs w:val="28"/>
              </w:rPr>
            </w:pPr>
            <w:proofErr w:type="gramStart"/>
            <w:r w:rsidRPr="0077634E">
              <w:rPr>
                <w:rFonts w:eastAsia="Calibri" w:cs="Times New Roman"/>
                <w:szCs w:val="28"/>
              </w:rPr>
              <w:t>специальности «Государственное и муниципальное управление», «</w:t>
            </w:r>
            <w:r>
              <w:t>Экономическая без</w:t>
            </w:r>
            <w:r w:rsidRPr="00891B59">
              <w:t>опасность», «Правовое обеспечение национальной безопасности», «Правоохранительная деятельность</w:t>
            </w:r>
            <w:r>
              <w:t xml:space="preserve">», </w:t>
            </w:r>
            <w:r w:rsidRPr="006216B2">
              <w:t>«Налоги и налогообложение», «Национальная экономика», «Бухгалтерский учет, анализ и аудит»</w:t>
            </w:r>
            <w:r w:rsidRPr="006216B2">
              <w:rPr>
                <w:rFonts w:eastAsia="Calibri" w:cs="Times New Roman"/>
                <w:szCs w:val="28"/>
              </w:rPr>
              <w:t xml:space="preserve">, </w:t>
            </w:r>
            <w:r w:rsidRPr="006216B2">
              <w:rPr>
                <w:color w:val="000000"/>
                <w:szCs w:val="28"/>
              </w:rPr>
              <w:t>«Экономическая теория», «Экономика труда», «Экономика и управление на предприятии», «Менеджмент организации», «Антикризисное управление»</w:t>
            </w:r>
            <w:r w:rsidRPr="006216B2">
              <w:rPr>
                <w:rFonts w:eastAsia="Calibri" w:cs="Times New Roman"/>
                <w:szCs w:val="28"/>
              </w:rPr>
              <w:t>,</w:t>
            </w:r>
            <w:r>
              <w:rPr>
                <w:rFonts w:eastAsia="Calibri" w:cs="Times New Roman"/>
                <w:szCs w:val="28"/>
              </w:rPr>
              <w:t xml:space="preserve"> </w:t>
            </w:r>
            <w:r w:rsidRPr="0077634E">
              <w:rPr>
                <w:rFonts w:eastAsia="Calibri" w:cs="Times New Roman"/>
                <w:szCs w:val="28"/>
              </w:rPr>
              <w:t>«Юриспруденция»</w:t>
            </w:r>
            <w:r w:rsidRPr="0077634E">
              <w:rPr>
                <w:rFonts w:eastAsia="Calibri" w:cs="Times New Roman"/>
                <w:szCs w:val="28"/>
                <w:vertAlign w:val="superscript"/>
              </w:rPr>
              <w:footnoteReference w:id="3"/>
            </w:r>
            <w:r w:rsidRPr="0077634E">
              <w:rPr>
                <w:rFonts w:eastAsia="Calibri" w:cs="Times New Roman"/>
                <w:szCs w:val="28"/>
              </w:rPr>
              <w:t>.</w:t>
            </w:r>
            <w:proofErr w:type="gramEnd"/>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lastRenderedPageBreak/>
              <w:t>II</w:t>
            </w:r>
            <w:r w:rsidRPr="0077634E">
              <w:rPr>
                <w:rFonts w:eastAsia="Calibri" w:cs="Times New Roman"/>
                <w:b/>
                <w:bCs/>
                <w:szCs w:val="28"/>
              </w:rPr>
              <w:t>. Требования к 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t>1. Профессиональные знания в области 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Default="00CA1C83" w:rsidP="00014EA6">
            <w:pPr>
              <w:tabs>
                <w:tab w:val="left" w:pos="4953"/>
              </w:tabs>
              <w:spacing w:after="16"/>
              <w:jc w:val="both"/>
              <w:rPr>
                <w:rFonts w:eastAsia="Calibri" w:cs="Times New Roman"/>
                <w:szCs w:val="28"/>
              </w:rPr>
            </w:pPr>
            <w:r w:rsidRPr="004B5B99">
              <w:rPr>
                <w:rFonts w:eastAsia="Calibri" w:cs="Times New Roman"/>
                <w:szCs w:val="28"/>
              </w:rPr>
              <w:t>1.1., 1.2., 1.3., 1.4., 1.5., 1.6., 1.7., 1.8., 1.9.</w:t>
            </w:r>
            <w:r>
              <w:rPr>
                <w:rFonts w:eastAsia="Calibri" w:cs="Times New Roman"/>
                <w:szCs w:val="28"/>
              </w:rPr>
              <w:t xml:space="preserve">, 1.10., 1.11., 1.12., 1.13., 1.14., 1.15.,1.16. </w:t>
            </w:r>
          </w:p>
          <w:p w:rsidR="00CA1C83" w:rsidRPr="004B5B99" w:rsidRDefault="00CA1C83" w:rsidP="00014EA6">
            <w:pPr>
              <w:pStyle w:val="a0"/>
            </w:pP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sidRPr="00D10D15">
              <w:rPr>
                <w:rFonts w:eastAsia="Calibri" w:cs="Times New Roman"/>
                <w:szCs w:val="28"/>
              </w:rPr>
              <w:t>1.1., 1.2., 1.</w:t>
            </w:r>
            <w:r>
              <w:rPr>
                <w:rFonts w:eastAsia="Calibri" w:cs="Times New Roman"/>
                <w:szCs w:val="28"/>
              </w:rPr>
              <w:t>3., 1.4., 1.5., 1.6., 1.7., 1.8., 1.9., 1.10., 1.11., 1.12., 1.13.</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xml:space="preserve">. Требования к профессиональным </w:t>
            </w:r>
            <w:r w:rsidRPr="0077634E">
              <w:rPr>
                <w:rFonts w:eastAsia="Calibri" w:cs="Times New Roman"/>
                <w:b/>
                <w:bCs/>
                <w:szCs w:val="28"/>
              </w:rPr>
              <w:lastRenderedPageBreak/>
              <w:t>навыкам</w:t>
            </w:r>
          </w:p>
        </w:tc>
        <w:tc>
          <w:tcPr>
            <w:tcW w:w="9248" w:type="dxa"/>
          </w:tcPr>
          <w:p w:rsidR="00CA1C83" w:rsidRDefault="00CA1C83" w:rsidP="00014EA6">
            <w:pPr>
              <w:shd w:val="clear" w:color="auto" w:fill="FFFFFF" w:themeFill="background1"/>
              <w:tabs>
                <w:tab w:val="left" w:pos="351"/>
                <w:tab w:val="left" w:pos="9033"/>
              </w:tabs>
              <w:jc w:val="both"/>
            </w:pPr>
            <w:r w:rsidRPr="003A039D">
              <w:lastRenderedPageBreak/>
              <w:t xml:space="preserve">Отбор налогоплательщиков для формирования плана выездных налоговых </w:t>
            </w:r>
            <w:r w:rsidRPr="003A039D">
              <w:lastRenderedPageBreak/>
              <w:t>проверок.</w:t>
            </w:r>
          </w:p>
          <w:p w:rsidR="00CA1C83" w:rsidRPr="003A039D" w:rsidRDefault="00CA1C83" w:rsidP="00014EA6">
            <w:pPr>
              <w:pStyle w:val="a0"/>
            </w:pPr>
            <w:r w:rsidRPr="003A039D">
              <w:t>Организация и проведение мероприятий налогового контроля.</w:t>
            </w:r>
          </w:p>
          <w:p w:rsidR="00CA1C83" w:rsidRDefault="00CA1C83" w:rsidP="00014EA6">
            <w:pPr>
              <w:shd w:val="clear" w:color="auto" w:fill="FFFFFF" w:themeFill="background1"/>
              <w:tabs>
                <w:tab w:val="left" w:pos="351"/>
                <w:tab w:val="left" w:pos="9033"/>
              </w:tabs>
              <w:jc w:val="both"/>
            </w:pPr>
            <w:r w:rsidRPr="006216B2">
              <w:rPr>
                <w:rFonts w:eastAsia="Calibri" w:cs="Times New Roman"/>
                <w:szCs w:val="28"/>
              </w:rPr>
              <w:t>Организация и проведение выездной налоговой проверки</w:t>
            </w:r>
            <w:r>
              <w:rPr>
                <w:rFonts w:eastAsia="Calibri" w:cs="Times New Roman"/>
                <w:szCs w:val="28"/>
              </w:rPr>
              <w:t xml:space="preserve">, </w:t>
            </w:r>
            <w:r w:rsidRPr="003A039D">
              <w:rPr>
                <w:rFonts w:eastAsia="Calibri" w:cs="Times New Roman"/>
                <w:szCs w:val="28"/>
              </w:rPr>
              <w:t xml:space="preserve">а также рассмотрение и оформление ее результатов </w:t>
            </w:r>
            <w:r w:rsidRPr="006216B2">
              <w:rPr>
                <w:rFonts w:eastAsia="Calibri" w:cs="Times New Roman"/>
                <w:szCs w:val="28"/>
              </w:rPr>
              <w:t>в соответствии с порядком и соблюдением сроков.</w:t>
            </w:r>
            <w:r>
              <w:t xml:space="preserve"> </w:t>
            </w:r>
          </w:p>
          <w:p w:rsidR="00CA1C83" w:rsidRPr="006216B2" w:rsidRDefault="00CA1C83" w:rsidP="00014EA6">
            <w:pPr>
              <w:tabs>
                <w:tab w:val="left" w:pos="351"/>
                <w:tab w:val="left" w:pos="9033"/>
              </w:tabs>
              <w:jc w:val="both"/>
              <w:rPr>
                <w:rFonts w:eastAsia="Calibri" w:cs="Times New Roman"/>
                <w:szCs w:val="28"/>
              </w:rPr>
            </w:pPr>
            <w:r w:rsidRPr="006216B2">
              <w:rPr>
                <w:rFonts w:eastAsia="Calibri" w:cs="Times New Roman"/>
                <w:szCs w:val="28"/>
              </w:rPr>
              <w:t>Подготовка решения о проведении выездной налоговой проверки.</w:t>
            </w:r>
          </w:p>
          <w:p w:rsidR="00CA1C83" w:rsidRPr="006216B2" w:rsidRDefault="00CA1C83" w:rsidP="00014EA6">
            <w:pPr>
              <w:pStyle w:val="a0"/>
              <w:jc w:val="both"/>
            </w:pPr>
            <w:r w:rsidRPr="006216B2">
              <w:t>Урегулирование конфликтной ситуации в ходе проведения выездной налоговой проверки.</w:t>
            </w:r>
          </w:p>
          <w:p w:rsidR="00CA1C83" w:rsidRPr="003A039D" w:rsidRDefault="00CA1C83" w:rsidP="00014EA6">
            <w:pPr>
              <w:pStyle w:val="a0"/>
              <w:shd w:val="clear" w:color="auto" w:fill="FFFFFF" w:themeFill="background1"/>
              <w:jc w:val="both"/>
            </w:pPr>
            <w:r w:rsidRPr="003A039D">
              <w:t>Привлечение сотрудников органов внутренних дел для участия в проводимых налоговыми органами выездных налоговых проверках.</w:t>
            </w:r>
          </w:p>
          <w:p w:rsidR="00CA1C83" w:rsidRPr="00EB319A" w:rsidRDefault="00CA1C83" w:rsidP="00014EA6">
            <w:pPr>
              <w:pStyle w:val="a0"/>
              <w:jc w:val="both"/>
            </w:pPr>
          </w:p>
        </w:tc>
      </w:tr>
    </w:tbl>
    <w:p w:rsidR="00CA1C83" w:rsidRDefault="00CA1C83" w:rsidP="00CA1C83">
      <w:pPr>
        <w:pStyle w:val="a0"/>
      </w:pPr>
    </w:p>
    <w:p w:rsidR="00CA1C83" w:rsidRDefault="00CA1C83" w:rsidP="00CA1C83">
      <w:pPr>
        <w:pStyle w:val="a0"/>
      </w:pPr>
    </w:p>
    <w:p w:rsidR="00CA1C83" w:rsidRDefault="00CA1C83" w:rsidP="00CA1C83">
      <w:pPr>
        <w:pStyle w:val="a0"/>
      </w:pPr>
    </w:p>
    <w:p w:rsidR="00CA1C83" w:rsidRDefault="00CA1C83" w:rsidP="00CA1C83">
      <w:pPr>
        <w:pStyle w:val="a0"/>
      </w:pPr>
    </w:p>
    <w:p w:rsidR="00CA1C83" w:rsidRDefault="00CA1C83" w:rsidP="00CA1C83">
      <w:pPr>
        <w:pStyle w:val="a0"/>
      </w:pPr>
    </w:p>
    <w:p w:rsidR="00CA1C83" w:rsidRDefault="00CA1C83" w:rsidP="00CA1C83">
      <w:pPr>
        <w:pStyle w:val="a0"/>
      </w:pPr>
    </w:p>
    <w:p w:rsidR="00CA1C83" w:rsidRDefault="00CA1C83" w:rsidP="00CA1C83">
      <w:pPr>
        <w:pStyle w:val="a0"/>
      </w:pPr>
    </w:p>
    <w:p w:rsidR="00CA1C83" w:rsidRDefault="00CA1C83" w:rsidP="00CA1C83">
      <w:pPr>
        <w:pStyle w:val="a0"/>
      </w:pPr>
    </w:p>
    <w:p w:rsidR="00CA1C83" w:rsidRDefault="00CA1C83" w:rsidP="00CA1C83">
      <w:pPr>
        <w:pStyle w:val="a0"/>
      </w:pPr>
    </w:p>
    <w:p w:rsidR="00CA1C83" w:rsidRDefault="00CA1C83" w:rsidP="00CA1C83">
      <w:pPr>
        <w:pStyle w:val="a0"/>
      </w:pPr>
    </w:p>
    <w:p w:rsidR="00CA1C83" w:rsidRDefault="00CA1C83" w:rsidP="00CA1C83">
      <w:pPr>
        <w:pStyle w:val="a0"/>
      </w:pPr>
    </w:p>
    <w:p w:rsidR="00CA1C83" w:rsidRDefault="00CA1C83" w:rsidP="00CA1C83">
      <w:pPr>
        <w:pStyle w:val="a0"/>
      </w:pPr>
    </w:p>
    <w:p w:rsidR="00CA1C83" w:rsidRDefault="00CA1C83" w:rsidP="00CA1C83">
      <w:pPr>
        <w:pStyle w:val="a0"/>
      </w:pPr>
    </w:p>
    <w:p w:rsidR="00CA1C83" w:rsidRDefault="00CA1C83" w:rsidP="00CA1C83">
      <w:pPr>
        <w:pStyle w:val="a0"/>
      </w:pPr>
    </w:p>
    <w:p w:rsidR="00CA1C83" w:rsidRDefault="00CA1C83" w:rsidP="00CA1C83">
      <w:pPr>
        <w:pStyle w:val="a0"/>
      </w:pPr>
    </w:p>
    <w:p w:rsidR="00CA1C83" w:rsidRDefault="00CA1C83" w:rsidP="00CA1C83">
      <w:pPr>
        <w:pStyle w:val="a0"/>
      </w:pPr>
    </w:p>
    <w:p w:rsidR="00CA1C83" w:rsidRDefault="00CA1C83" w:rsidP="00CA1C83">
      <w:pPr>
        <w:pStyle w:val="a0"/>
      </w:pPr>
    </w:p>
    <w:p w:rsidR="00CA1C83" w:rsidRDefault="00CA1C83" w:rsidP="00CA1C83">
      <w:pPr>
        <w:pStyle w:val="a0"/>
      </w:pPr>
    </w:p>
    <w:p w:rsidR="00CA1C83" w:rsidRDefault="00CA1C83"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lastRenderedPageBreak/>
              <w:t xml:space="preserve">Категория «руководители» </w:t>
            </w:r>
            <w:r>
              <w:rPr>
                <w:rFonts w:eastAsia="Calibri" w:cs="Times New Roman"/>
                <w:b/>
                <w:bCs/>
                <w:szCs w:val="28"/>
              </w:rPr>
              <w:t>ведущей</w:t>
            </w:r>
            <w:r w:rsidRPr="0077634E">
              <w:rPr>
                <w:rFonts w:eastAsia="Calibri" w:cs="Times New Roman"/>
                <w:b/>
                <w:bCs/>
                <w:szCs w:val="28"/>
              </w:rPr>
              <w:t xml:space="preserve"> 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7634E" w:rsidRDefault="00CA1C83" w:rsidP="00014EA6">
            <w:pPr>
              <w:tabs>
                <w:tab w:val="left" w:pos="9033"/>
              </w:tabs>
              <w:jc w:val="both"/>
              <w:rPr>
                <w:rFonts w:eastAsia="Calibri" w:cs="Times New Roman"/>
                <w:bCs/>
                <w:szCs w:val="28"/>
              </w:rPr>
            </w:pPr>
            <w:r w:rsidRPr="0077634E">
              <w:rPr>
                <w:rFonts w:eastAsia="Calibri" w:cs="Times New Roman"/>
                <w:b/>
                <w:bCs/>
                <w:szCs w:val="28"/>
              </w:rPr>
              <w:t>К магистрам:</w:t>
            </w:r>
            <w:r w:rsidRPr="0077634E">
              <w:rPr>
                <w:rFonts w:eastAsia="Calibri" w:cs="Times New Roman"/>
                <w:bCs/>
                <w:szCs w:val="28"/>
              </w:rPr>
              <w:t xml:space="preserve"> </w:t>
            </w:r>
          </w:p>
          <w:p w:rsidR="00CA1C83" w:rsidRPr="005024F1" w:rsidRDefault="00CA1C83" w:rsidP="00014EA6">
            <w:pPr>
              <w:tabs>
                <w:tab w:val="left" w:pos="9033"/>
              </w:tabs>
              <w:jc w:val="both"/>
              <w:rPr>
                <w:rFonts w:eastAsia="Calibri" w:cs="Times New Roman"/>
                <w:szCs w:val="28"/>
              </w:rPr>
            </w:pPr>
            <w:r w:rsidRPr="0077634E">
              <w:rPr>
                <w:rFonts w:eastAsia="Calibri" w:cs="Times New Roman"/>
                <w:bCs/>
                <w:szCs w:val="28"/>
              </w:rPr>
              <w:t xml:space="preserve">направления подготовки </w:t>
            </w:r>
            <w:r w:rsidRPr="0077634E">
              <w:rPr>
                <w:rFonts w:eastAsia="Calibri" w:cs="Times New Roman"/>
                <w:szCs w:val="28"/>
              </w:rPr>
              <w:t xml:space="preserve">«Государственное и муниципальное управление», </w:t>
            </w:r>
            <w:r w:rsidRPr="00891B59">
              <w:t>«Государственный аудит»</w:t>
            </w:r>
            <w:r>
              <w:t>,</w:t>
            </w:r>
            <w:r w:rsidRPr="0077634E">
              <w:rPr>
                <w:rFonts w:eastAsia="Calibri" w:cs="Times New Roman"/>
                <w:szCs w:val="28"/>
              </w:rPr>
              <w:t xml:space="preserve"> </w:t>
            </w:r>
            <w:r w:rsidRPr="00891B59">
              <w:t xml:space="preserve">«Экономика», «Финансы и кредит», </w:t>
            </w:r>
            <w:r w:rsidRPr="0077634E">
              <w:rPr>
                <w:rFonts w:eastAsia="Calibri" w:cs="Times New Roman"/>
                <w:szCs w:val="28"/>
              </w:rPr>
              <w:t>«Менеджмент», «Управление персоналом», «Юриспруденция»</w:t>
            </w:r>
            <w:r w:rsidRPr="0077634E">
              <w:rPr>
                <w:rFonts w:eastAsia="Calibri" w:cs="Times New Roman"/>
                <w:szCs w:val="28"/>
                <w:vertAlign w:val="superscript"/>
              </w:rPr>
              <w:t xml:space="preserve"> </w:t>
            </w:r>
            <w:r w:rsidRPr="0077634E">
              <w:rPr>
                <w:rFonts w:eastAsia="Calibri" w:cs="Times New Roman"/>
                <w:szCs w:val="28"/>
                <w:vertAlign w:val="superscript"/>
              </w:rPr>
              <w:footnoteReference w:id="4"/>
            </w:r>
            <w:r w:rsidRPr="0077634E">
              <w:rPr>
                <w:rFonts w:eastAsia="Calibri" w:cs="Times New Roman"/>
                <w:szCs w:val="28"/>
              </w:rPr>
              <w:t>.</w:t>
            </w:r>
          </w:p>
          <w:p w:rsidR="00CA1C83" w:rsidRPr="0077634E" w:rsidRDefault="00CA1C83" w:rsidP="00014EA6">
            <w:pPr>
              <w:tabs>
                <w:tab w:val="left" w:pos="9033"/>
              </w:tabs>
              <w:jc w:val="both"/>
              <w:rPr>
                <w:rFonts w:eastAsia="Calibri" w:cs="Times New Roman"/>
                <w:b/>
                <w:szCs w:val="28"/>
              </w:rPr>
            </w:pPr>
          </w:p>
          <w:p w:rsidR="00CA1C83" w:rsidRPr="0077634E" w:rsidRDefault="00CA1C83" w:rsidP="00014EA6">
            <w:pPr>
              <w:tabs>
                <w:tab w:val="left" w:pos="9033"/>
              </w:tabs>
              <w:jc w:val="both"/>
              <w:rPr>
                <w:rFonts w:eastAsia="Calibri" w:cs="Times New Roman"/>
                <w:b/>
                <w:szCs w:val="28"/>
              </w:rPr>
            </w:pPr>
            <w:r w:rsidRPr="0077634E">
              <w:rPr>
                <w:rFonts w:eastAsia="Calibri" w:cs="Times New Roman"/>
                <w:b/>
                <w:szCs w:val="28"/>
              </w:rPr>
              <w:t xml:space="preserve">К специалистам: </w:t>
            </w:r>
          </w:p>
          <w:p w:rsidR="00CA1C83" w:rsidRDefault="00CA1C83" w:rsidP="00014EA6">
            <w:pPr>
              <w:pStyle w:val="a0"/>
              <w:jc w:val="both"/>
              <w:rPr>
                <w:rFonts w:eastAsia="Calibri" w:cs="Times New Roman"/>
                <w:szCs w:val="28"/>
              </w:rPr>
            </w:pPr>
            <w:proofErr w:type="gramStart"/>
            <w:r w:rsidRPr="0077634E">
              <w:rPr>
                <w:rFonts w:eastAsia="Calibri" w:cs="Times New Roman"/>
                <w:szCs w:val="28"/>
              </w:rPr>
              <w:t>специальности «Государственное и муниципальное управление», «</w:t>
            </w:r>
            <w:r>
              <w:t>Экономическая без</w:t>
            </w:r>
            <w:r w:rsidRPr="00891B59">
              <w:t>опасность», «Правовое обеспечение национальной безопасности», «Правоохранительная деятельность</w:t>
            </w:r>
            <w:r>
              <w:t xml:space="preserve">», </w:t>
            </w:r>
            <w:r w:rsidRPr="006216B2">
              <w:t>«Налоги и налогообложение», «Национальная экономика», «Бухгалтерский учет, анализ и аудит»</w:t>
            </w:r>
            <w:r>
              <w:rPr>
                <w:rFonts w:eastAsia="Calibri" w:cs="Times New Roman"/>
                <w:szCs w:val="28"/>
              </w:rPr>
              <w:t xml:space="preserve">, </w:t>
            </w:r>
            <w:r w:rsidRPr="00FF5089">
              <w:rPr>
                <w:color w:val="000000"/>
                <w:szCs w:val="28"/>
              </w:rPr>
              <w:t>«Экономическая теория», «Экономика труда», «Экономика и управление на предприятии</w:t>
            </w:r>
            <w:r w:rsidRPr="006216B2">
              <w:rPr>
                <w:color w:val="000000"/>
                <w:szCs w:val="28"/>
              </w:rPr>
              <w:t>», «Менеджмент организации», «Антикризисное управление»</w:t>
            </w:r>
            <w:r w:rsidRPr="006216B2">
              <w:rPr>
                <w:rFonts w:eastAsia="Calibri" w:cs="Times New Roman"/>
                <w:szCs w:val="28"/>
              </w:rPr>
              <w:t>,</w:t>
            </w:r>
            <w:r>
              <w:rPr>
                <w:rFonts w:eastAsia="Calibri" w:cs="Times New Roman"/>
                <w:szCs w:val="28"/>
              </w:rPr>
              <w:t xml:space="preserve"> </w:t>
            </w:r>
            <w:r w:rsidRPr="0077634E">
              <w:rPr>
                <w:rFonts w:eastAsia="Calibri" w:cs="Times New Roman"/>
                <w:szCs w:val="28"/>
              </w:rPr>
              <w:t>«Юриспруденция»</w:t>
            </w:r>
            <w:r w:rsidRPr="0077634E">
              <w:rPr>
                <w:rFonts w:eastAsia="Calibri" w:cs="Times New Roman"/>
                <w:szCs w:val="28"/>
                <w:vertAlign w:val="superscript"/>
              </w:rPr>
              <w:footnoteReference w:id="5"/>
            </w:r>
            <w:r w:rsidRPr="0077634E">
              <w:rPr>
                <w:rFonts w:eastAsia="Calibri" w:cs="Times New Roman"/>
                <w:szCs w:val="28"/>
              </w:rPr>
              <w:t>.</w:t>
            </w:r>
            <w:proofErr w:type="gramEnd"/>
          </w:p>
          <w:p w:rsidR="00CA1C83" w:rsidRDefault="00CA1C83" w:rsidP="00014EA6">
            <w:pPr>
              <w:pStyle w:val="a0"/>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w:t>
            </w:r>
            <w:r w:rsidRPr="0077634E">
              <w:rPr>
                <w:rFonts w:eastAsia="Calibri" w:cs="Times New Roman"/>
                <w:b/>
                <w:bCs/>
                <w:szCs w:val="28"/>
              </w:rPr>
              <w:t xml:space="preserve">. Требования к </w:t>
            </w:r>
            <w:r w:rsidRPr="0077634E">
              <w:rPr>
                <w:rFonts w:eastAsia="Calibri" w:cs="Times New Roman"/>
                <w:b/>
                <w:bCs/>
                <w:szCs w:val="28"/>
              </w:rPr>
              <w:lastRenderedPageBreak/>
              <w:t>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lastRenderedPageBreak/>
              <w:t xml:space="preserve">1. Профессиональные </w:t>
            </w:r>
            <w:r w:rsidRPr="0077634E">
              <w:rPr>
                <w:rFonts w:eastAsia="Calibri" w:cs="Times New Roman"/>
                <w:b/>
                <w:bCs/>
                <w:szCs w:val="28"/>
              </w:rPr>
              <w:lastRenderedPageBreak/>
              <w:t>знания в области 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lastRenderedPageBreak/>
              <w:t xml:space="preserve">Знание нормативных правовых актов, включенных в Перечень </w:t>
            </w:r>
            <w:r w:rsidRPr="0077634E">
              <w:rPr>
                <w:rFonts w:eastAsia="Calibri" w:cs="Times New Roman"/>
                <w:szCs w:val="28"/>
              </w:rPr>
              <w:lastRenderedPageBreak/>
              <w:t>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Default="00CA1C83" w:rsidP="00014EA6">
            <w:pPr>
              <w:tabs>
                <w:tab w:val="left" w:pos="4953"/>
              </w:tabs>
              <w:spacing w:after="16"/>
              <w:jc w:val="both"/>
              <w:rPr>
                <w:rFonts w:eastAsia="Calibri" w:cs="Times New Roman"/>
                <w:szCs w:val="28"/>
              </w:rPr>
            </w:pPr>
            <w:r w:rsidRPr="004B5B99">
              <w:rPr>
                <w:rFonts w:eastAsia="Calibri" w:cs="Times New Roman"/>
                <w:szCs w:val="28"/>
              </w:rPr>
              <w:t>1.1., 1.2., 1.3., 1.4., 1.5., 1.6., 1.7., 1.8., 1.9.</w:t>
            </w:r>
            <w:r>
              <w:rPr>
                <w:rFonts w:eastAsia="Calibri" w:cs="Times New Roman"/>
                <w:szCs w:val="28"/>
              </w:rPr>
              <w:t>, 1.10., 1.11., 1.12., 1.13., 1.14., 1.15.,1.16.</w:t>
            </w: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sidRPr="00D10D15">
              <w:rPr>
                <w:rFonts w:eastAsia="Calibri" w:cs="Times New Roman"/>
                <w:szCs w:val="28"/>
              </w:rPr>
              <w:t>1.1., 1.2., 1.</w:t>
            </w:r>
            <w:r>
              <w:rPr>
                <w:rFonts w:eastAsia="Calibri" w:cs="Times New Roman"/>
                <w:szCs w:val="28"/>
              </w:rPr>
              <w:t>3., 1.4., 1.5., 1.6., 1.7., 1.8., 1.9., 1.10., 1.11., 1.12., 1.13.</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Требования к профессиональным навыкам</w:t>
            </w:r>
          </w:p>
        </w:tc>
        <w:tc>
          <w:tcPr>
            <w:tcW w:w="9248" w:type="dxa"/>
          </w:tcPr>
          <w:p w:rsidR="00CA1C83" w:rsidRDefault="00CA1C83" w:rsidP="00014EA6">
            <w:pPr>
              <w:shd w:val="clear" w:color="auto" w:fill="FFFFFF" w:themeFill="background1"/>
              <w:tabs>
                <w:tab w:val="left" w:pos="351"/>
                <w:tab w:val="left" w:pos="9033"/>
              </w:tabs>
              <w:jc w:val="both"/>
            </w:pPr>
            <w:r w:rsidRPr="003A039D">
              <w:t>Отбор налогоплательщиков для формирования плана выездных налоговых проверок.</w:t>
            </w:r>
          </w:p>
          <w:p w:rsidR="00CA1C83" w:rsidRPr="003A039D" w:rsidRDefault="00CA1C83" w:rsidP="00014EA6">
            <w:pPr>
              <w:pStyle w:val="a0"/>
            </w:pPr>
            <w:r w:rsidRPr="003A039D">
              <w:t>Организация и проведение мероприятий налогового контроля.</w:t>
            </w:r>
          </w:p>
          <w:p w:rsidR="00CA1C83" w:rsidRDefault="00CA1C83" w:rsidP="00014EA6">
            <w:pPr>
              <w:shd w:val="clear" w:color="auto" w:fill="FFFFFF" w:themeFill="background1"/>
              <w:tabs>
                <w:tab w:val="left" w:pos="351"/>
                <w:tab w:val="left" w:pos="9033"/>
              </w:tabs>
              <w:jc w:val="both"/>
            </w:pPr>
            <w:r w:rsidRPr="006216B2">
              <w:rPr>
                <w:rFonts w:eastAsia="Calibri" w:cs="Times New Roman"/>
                <w:szCs w:val="28"/>
              </w:rPr>
              <w:t>Организация и проведение выездной налоговой проверки</w:t>
            </w:r>
            <w:r>
              <w:rPr>
                <w:rFonts w:eastAsia="Calibri" w:cs="Times New Roman"/>
                <w:szCs w:val="28"/>
              </w:rPr>
              <w:t xml:space="preserve">, </w:t>
            </w:r>
            <w:r w:rsidRPr="003A039D">
              <w:rPr>
                <w:rFonts w:eastAsia="Calibri" w:cs="Times New Roman"/>
                <w:szCs w:val="28"/>
              </w:rPr>
              <w:t xml:space="preserve">а также рассмотрение и оформление ее результатов </w:t>
            </w:r>
            <w:r w:rsidRPr="006216B2">
              <w:rPr>
                <w:rFonts w:eastAsia="Calibri" w:cs="Times New Roman"/>
                <w:szCs w:val="28"/>
              </w:rPr>
              <w:t>в соответствии с порядком и соблюдением сроков.</w:t>
            </w:r>
            <w:r>
              <w:t xml:space="preserve"> </w:t>
            </w:r>
          </w:p>
          <w:p w:rsidR="00CA1C83" w:rsidRPr="006216B2" w:rsidRDefault="00CA1C83" w:rsidP="00014EA6">
            <w:pPr>
              <w:tabs>
                <w:tab w:val="left" w:pos="351"/>
                <w:tab w:val="left" w:pos="9033"/>
              </w:tabs>
              <w:jc w:val="both"/>
              <w:rPr>
                <w:rFonts w:eastAsia="Calibri" w:cs="Times New Roman"/>
                <w:szCs w:val="28"/>
              </w:rPr>
            </w:pPr>
            <w:r w:rsidRPr="006216B2">
              <w:rPr>
                <w:rFonts w:eastAsia="Calibri" w:cs="Times New Roman"/>
                <w:szCs w:val="28"/>
              </w:rPr>
              <w:t>Подготовка решения о проведении выездной налоговой проверки.</w:t>
            </w:r>
          </w:p>
          <w:p w:rsidR="00CA1C83" w:rsidRPr="006216B2" w:rsidRDefault="00CA1C83" w:rsidP="00014EA6">
            <w:pPr>
              <w:pStyle w:val="a0"/>
              <w:jc w:val="both"/>
            </w:pPr>
            <w:r w:rsidRPr="006216B2">
              <w:t>Урегулирование конфликтной ситуации в ходе проведения выездной налоговой проверки.</w:t>
            </w:r>
          </w:p>
          <w:p w:rsidR="00CA1C83" w:rsidRPr="00E147FB" w:rsidRDefault="00CA1C83" w:rsidP="00014EA6">
            <w:pPr>
              <w:pStyle w:val="a0"/>
              <w:shd w:val="clear" w:color="auto" w:fill="FFFFFF" w:themeFill="background1"/>
              <w:jc w:val="both"/>
            </w:pPr>
            <w:r w:rsidRPr="003A039D">
              <w:t>Привлечение сотрудников органов внутренних дел для участия в проводимых налоговыми органами выездных налоговых проверках.</w:t>
            </w:r>
          </w:p>
        </w:tc>
      </w:tr>
    </w:tbl>
    <w:p w:rsidR="00CA1C83" w:rsidRDefault="00CA1C83"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lastRenderedPageBreak/>
              <w:t>Категория «</w:t>
            </w:r>
            <w:r>
              <w:rPr>
                <w:rFonts w:eastAsia="Calibri" w:cs="Times New Roman"/>
                <w:b/>
                <w:bCs/>
                <w:szCs w:val="28"/>
              </w:rPr>
              <w:t>специалисты</w:t>
            </w:r>
            <w:r w:rsidRPr="0077634E">
              <w:rPr>
                <w:rFonts w:eastAsia="Calibri" w:cs="Times New Roman"/>
                <w:b/>
                <w:bCs/>
                <w:szCs w:val="28"/>
              </w:rPr>
              <w:t xml:space="preserve">» </w:t>
            </w:r>
            <w:r>
              <w:rPr>
                <w:rFonts w:eastAsia="Calibri" w:cs="Times New Roman"/>
                <w:b/>
                <w:bCs/>
                <w:szCs w:val="28"/>
              </w:rPr>
              <w:t>ведущей</w:t>
            </w:r>
            <w:r w:rsidRPr="0077634E">
              <w:rPr>
                <w:rFonts w:eastAsia="Calibri" w:cs="Times New Roman"/>
                <w:b/>
                <w:bCs/>
                <w:szCs w:val="28"/>
              </w:rPr>
              <w:t xml:space="preserve"> 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7634E" w:rsidRDefault="00CA1C83" w:rsidP="00014EA6">
            <w:pPr>
              <w:tabs>
                <w:tab w:val="left" w:pos="9033"/>
              </w:tabs>
              <w:jc w:val="both"/>
              <w:rPr>
                <w:rFonts w:eastAsia="Calibri" w:cs="Times New Roman"/>
                <w:bCs/>
                <w:szCs w:val="28"/>
              </w:rPr>
            </w:pPr>
            <w:r w:rsidRPr="0077634E">
              <w:rPr>
                <w:rFonts w:eastAsia="Calibri" w:cs="Times New Roman"/>
                <w:b/>
                <w:bCs/>
                <w:szCs w:val="28"/>
              </w:rPr>
              <w:t>К магистрам:</w:t>
            </w:r>
            <w:r w:rsidRPr="0077634E">
              <w:rPr>
                <w:rFonts w:eastAsia="Calibri" w:cs="Times New Roman"/>
                <w:bCs/>
                <w:szCs w:val="28"/>
              </w:rPr>
              <w:t xml:space="preserve"> </w:t>
            </w:r>
          </w:p>
          <w:p w:rsidR="00CA1C83" w:rsidRPr="006216B2" w:rsidRDefault="00CA1C83" w:rsidP="00014EA6">
            <w:pPr>
              <w:tabs>
                <w:tab w:val="left" w:pos="9033"/>
              </w:tabs>
              <w:jc w:val="both"/>
              <w:rPr>
                <w:rFonts w:eastAsia="Calibri" w:cs="Times New Roman"/>
                <w:szCs w:val="28"/>
              </w:rPr>
            </w:pPr>
            <w:r w:rsidRPr="0077634E">
              <w:rPr>
                <w:rFonts w:eastAsia="Calibri" w:cs="Times New Roman"/>
                <w:bCs/>
                <w:szCs w:val="28"/>
              </w:rPr>
              <w:t xml:space="preserve">направления подготовки </w:t>
            </w:r>
            <w:r w:rsidRPr="0077634E">
              <w:rPr>
                <w:rFonts w:eastAsia="Calibri" w:cs="Times New Roman"/>
                <w:szCs w:val="28"/>
              </w:rPr>
              <w:t xml:space="preserve">«Государственное и муниципальное управление», «Менеджмент», </w:t>
            </w:r>
            <w:r>
              <w:rPr>
                <w:rFonts w:eastAsia="Calibri" w:cs="Times New Roman"/>
                <w:szCs w:val="28"/>
              </w:rPr>
              <w:t xml:space="preserve">«Государственный аудит», </w:t>
            </w:r>
            <w:r w:rsidRPr="0077634E">
              <w:rPr>
                <w:rFonts w:eastAsia="Calibri" w:cs="Times New Roman"/>
                <w:szCs w:val="28"/>
              </w:rPr>
              <w:t>«Управление персоналом»,</w:t>
            </w:r>
            <w:r>
              <w:rPr>
                <w:rFonts w:eastAsia="Calibri" w:cs="Times New Roman"/>
                <w:szCs w:val="28"/>
              </w:rPr>
              <w:t xml:space="preserve"> </w:t>
            </w:r>
            <w:r w:rsidRPr="006216B2">
              <w:rPr>
                <w:rFonts w:eastAsia="Calibri" w:cs="Times New Roman"/>
                <w:szCs w:val="28"/>
              </w:rPr>
              <w:t>«Финансы и кредит», «Юриспруденция»</w:t>
            </w:r>
            <w:r w:rsidRPr="006216B2">
              <w:rPr>
                <w:rFonts w:eastAsia="Calibri" w:cs="Times New Roman"/>
                <w:szCs w:val="28"/>
                <w:vertAlign w:val="superscript"/>
              </w:rPr>
              <w:t xml:space="preserve"> </w:t>
            </w:r>
            <w:r w:rsidRPr="006216B2">
              <w:rPr>
                <w:rFonts w:eastAsia="Calibri" w:cs="Times New Roman"/>
                <w:szCs w:val="28"/>
                <w:vertAlign w:val="superscript"/>
              </w:rPr>
              <w:footnoteReference w:id="6"/>
            </w:r>
            <w:r w:rsidRPr="006216B2">
              <w:rPr>
                <w:rFonts w:eastAsia="Calibri" w:cs="Times New Roman"/>
                <w:szCs w:val="28"/>
              </w:rPr>
              <w:t>.</w:t>
            </w:r>
          </w:p>
          <w:p w:rsidR="00CA1C83" w:rsidRPr="006216B2" w:rsidRDefault="00CA1C83" w:rsidP="00014EA6">
            <w:pPr>
              <w:tabs>
                <w:tab w:val="left" w:pos="9033"/>
              </w:tabs>
              <w:jc w:val="both"/>
              <w:rPr>
                <w:rFonts w:eastAsia="Calibri" w:cs="Times New Roman"/>
                <w:b/>
                <w:szCs w:val="28"/>
              </w:rPr>
            </w:pPr>
          </w:p>
          <w:p w:rsidR="00CA1C83" w:rsidRPr="006216B2" w:rsidRDefault="00CA1C83" w:rsidP="00014EA6">
            <w:pPr>
              <w:tabs>
                <w:tab w:val="left" w:pos="9033"/>
              </w:tabs>
              <w:jc w:val="both"/>
              <w:rPr>
                <w:rFonts w:eastAsia="Calibri" w:cs="Times New Roman"/>
                <w:b/>
                <w:szCs w:val="28"/>
              </w:rPr>
            </w:pPr>
            <w:r w:rsidRPr="006216B2">
              <w:rPr>
                <w:rFonts w:eastAsia="Calibri" w:cs="Times New Roman"/>
                <w:b/>
                <w:szCs w:val="28"/>
              </w:rPr>
              <w:t xml:space="preserve">К специалистам: </w:t>
            </w:r>
          </w:p>
          <w:p w:rsidR="00CA1C83" w:rsidRDefault="00CA1C83" w:rsidP="00014EA6">
            <w:pPr>
              <w:tabs>
                <w:tab w:val="left" w:pos="9033"/>
              </w:tabs>
              <w:jc w:val="both"/>
              <w:rPr>
                <w:rFonts w:eastAsia="Calibri" w:cs="Times New Roman"/>
                <w:szCs w:val="28"/>
              </w:rPr>
            </w:pPr>
            <w:proofErr w:type="gramStart"/>
            <w:r>
              <w:rPr>
                <w:rFonts w:eastAsia="Calibri" w:cs="Times New Roman"/>
                <w:szCs w:val="28"/>
              </w:rPr>
              <w:t>специальности</w:t>
            </w:r>
            <w:r w:rsidRPr="006216B2">
              <w:rPr>
                <w:rFonts w:eastAsia="Calibri" w:cs="Times New Roman"/>
                <w:szCs w:val="28"/>
              </w:rPr>
              <w:t xml:space="preserve"> «Государственное и муниципальное управление», </w:t>
            </w:r>
            <w:r w:rsidRPr="006216B2">
              <w:t>«Экономическая безопасность», «Правовое обеспечение национальной безопасности», «Правоохранительная деятельность», «Налоги и налогообложение», «Национальная экономика», «Бухгалтерский учет, анализ и аудит»</w:t>
            </w:r>
            <w:r w:rsidRPr="006216B2">
              <w:rPr>
                <w:rFonts w:eastAsia="Calibri" w:cs="Times New Roman"/>
                <w:szCs w:val="28"/>
              </w:rPr>
              <w:t xml:space="preserve">, </w:t>
            </w:r>
            <w:r w:rsidRPr="006216B2">
              <w:rPr>
                <w:color w:val="000000"/>
                <w:szCs w:val="28"/>
              </w:rPr>
              <w:t>«Экономическая теория», «Экономика труда», «Экономика и управление на предприятии», «Менеджмент организации», «Антикризисное управление»</w:t>
            </w:r>
            <w:r w:rsidRPr="006216B2">
              <w:rPr>
                <w:rFonts w:eastAsia="Calibri" w:cs="Times New Roman"/>
                <w:szCs w:val="28"/>
              </w:rPr>
              <w:t>, «Юриспруденция»</w:t>
            </w:r>
            <w:r w:rsidRPr="006216B2">
              <w:rPr>
                <w:rFonts w:eastAsia="Calibri" w:cs="Times New Roman"/>
                <w:szCs w:val="28"/>
                <w:vertAlign w:val="superscript"/>
              </w:rPr>
              <w:footnoteReference w:id="7"/>
            </w:r>
            <w:r w:rsidRPr="006216B2">
              <w:rPr>
                <w:rFonts w:eastAsia="Calibri" w:cs="Times New Roman"/>
                <w:szCs w:val="28"/>
              </w:rPr>
              <w:t>.</w:t>
            </w:r>
            <w:proofErr w:type="gramEnd"/>
          </w:p>
          <w:p w:rsidR="00CA1C83" w:rsidRDefault="00CA1C83" w:rsidP="00014EA6">
            <w:pPr>
              <w:pStyle w:val="a0"/>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w:t>
            </w:r>
            <w:r w:rsidRPr="0077634E">
              <w:rPr>
                <w:rFonts w:eastAsia="Calibri" w:cs="Times New Roman"/>
                <w:b/>
                <w:bCs/>
                <w:szCs w:val="28"/>
              </w:rPr>
              <w:t xml:space="preserve">. Требования к </w:t>
            </w:r>
            <w:r w:rsidRPr="0077634E">
              <w:rPr>
                <w:rFonts w:eastAsia="Calibri" w:cs="Times New Roman"/>
                <w:b/>
                <w:bCs/>
                <w:szCs w:val="28"/>
              </w:rPr>
              <w:lastRenderedPageBreak/>
              <w:t>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lastRenderedPageBreak/>
              <w:t xml:space="preserve">1. Профессиональные </w:t>
            </w:r>
            <w:r w:rsidRPr="0077634E">
              <w:rPr>
                <w:rFonts w:eastAsia="Calibri" w:cs="Times New Roman"/>
                <w:b/>
                <w:bCs/>
                <w:szCs w:val="28"/>
              </w:rPr>
              <w:lastRenderedPageBreak/>
              <w:t>знания в области 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lastRenderedPageBreak/>
              <w:t xml:space="preserve">Знание нормативных правовых актов, включенных в Перечень </w:t>
            </w:r>
            <w:r w:rsidRPr="0077634E">
              <w:rPr>
                <w:rFonts w:eastAsia="Calibri" w:cs="Times New Roman"/>
                <w:szCs w:val="28"/>
              </w:rPr>
              <w:lastRenderedPageBreak/>
              <w:t>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Default="00CA1C83" w:rsidP="00014EA6">
            <w:pPr>
              <w:tabs>
                <w:tab w:val="left" w:pos="4953"/>
              </w:tabs>
              <w:spacing w:after="16"/>
              <w:jc w:val="both"/>
              <w:rPr>
                <w:rFonts w:eastAsia="Calibri" w:cs="Times New Roman"/>
                <w:szCs w:val="28"/>
              </w:rPr>
            </w:pPr>
            <w:r>
              <w:rPr>
                <w:rFonts w:eastAsia="Calibri" w:cs="Times New Roman"/>
                <w:szCs w:val="28"/>
              </w:rPr>
              <w:t xml:space="preserve">1.1., 1.2., </w:t>
            </w:r>
            <w:r w:rsidRPr="004B5B99">
              <w:rPr>
                <w:rFonts w:eastAsia="Calibri" w:cs="Times New Roman"/>
                <w:szCs w:val="28"/>
              </w:rPr>
              <w:t>1.6., 1.7., 1.8., 1.</w:t>
            </w:r>
            <w:r>
              <w:rPr>
                <w:rFonts w:eastAsia="Calibri" w:cs="Times New Roman"/>
                <w:szCs w:val="28"/>
              </w:rPr>
              <w:t>11</w:t>
            </w:r>
            <w:r w:rsidRPr="004B5B99">
              <w:rPr>
                <w:rFonts w:eastAsia="Calibri" w:cs="Times New Roman"/>
                <w:szCs w:val="28"/>
              </w:rPr>
              <w:t>.</w:t>
            </w:r>
            <w:r>
              <w:rPr>
                <w:rFonts w:eastAsia="Calibri" w:cs="Times New Roman"/>
                <w:szCs w:val="28"/>
              </w:rPr>
              <w:t>, 1.12., 1.13., 1.14., 1.15., 1.16.</w:t>
            </w:r>
          </w:p>
          <w:p w:rsidR="00CA1C83" w:rsidRPr="004B5B99" w:rsidRDefault="00CA1C83" w:rsidP="00014EA6">
            <w:pPr>
              <w:pStyle w:val="a0"/>
            </w:pP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Pr>
                <w:rFonts w:eastAsia="Calibri" w:cs="Times New Roman"/>
                <w:szCs w:val="28"/>
              </w:rPr>
              <w:t xml:space="preserve">1.1., 1.2.. </w:t>
            </w:r>
            <w:r w:rsidRPr="00D10D15">
              <w:rPr>
                <w:rFonts w:eastAsia="Calibri" w:cs="Times New Roman"/>
                <w:szCs w:val="28"/>
              </w:rPr>
              <w:t xml:space="preserve">1.3., </w:t>
            </w:r>
            <w:r>
              <w:rPr>
                <w:rFonts w:eastAsia="Calibri" w:cs="Times New Roman"/>
                <w:szCs w:val="28"/>
              </w:rPr>
              <w:t>1.4., 1.7., 1.8., 1.9., 1.12., 1.13.</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Требования к профессиональным навыкам</w:t>
            </w:r>
          </w:p>
        </w:tc>
        <w:tc>
          <w:tcPr>
            <w:tcW w:w="9248" w:type="dxa"/>
          </w:tcPr>
          <w:p w:rsidR="00CA1C83" w:rsidRDefault="00CA1C83" w:rsidP="00014EA6">
            <w:pPr>
              <w:shd w:val="clear" w:color="auto" w:fill="FFFFFF" w:themeFill="background1"/>
              <w:tabs>
                <w:tab w:val="left" w:pos="351"/>
                <w:tab w:val="left" w:pos="9033"/>
              </w:tabs>
              <w:jc w:val="both"/>
            </w:pPr>
            <w:r w:rsidRPr="006216B2">
              <w:rPr>
                <w:rFonts w:eastAsia="Calibri" w:cs="Times New Roman"/>
                <w:szCs w:val="28"/>
              </w:rPr>
              <w:t>Организация и проведение выездной налоговой проверки</w:t>
            </w:r>
            <w:r>
              <w:rPr>
                <w:rFonts w:eastAsia="Calibri" w:cs="Times New Roman"/>
                <w:szCs w:val="28"/>
              </w:rPr>
              <w:t xml:space="preserve">, </w:t>
            </w:r>
            <w:r w:rsidRPr="003A039D">
              <w:rPr>
                <w:rFonts w:eastAsia="Calibri" w:cs="Times New Roman"/>
                <w:szCs w:val="28"/>
              </w:rPr>
              <w:t xml:space="preserve">а также рассмотрение и оформление ее результатов </w:t>
            </w:r>
            <w:r w:rsidRPr="006216B2">
              <w:rPr>
                <w:rFonts w:eastAsia="Calibri" w:cs="Times New Roman"/>
                <w:szCs w:val="28"/>
              </w:rPr>
              <w:t>в соответствии с порядком и соблюдением сроков.</w:t>
            </w:r>
            <w:r>
              <w:t xml:space="preserve"> </w:t>
            </w:r>
          </w:p>
          <w:p w:rsidR="00CA1C83" w:rsidRDefault="00CA1C83" w:rsidP="00014EA6">
            <w:pPr>
              <w:pStyle w:val="a0"/>
            </w:pPr>
            <w:r w:rsidRPr="003A039D">
              <w:t>Организация и проведение мероприятий налогового контроля.</w:t>
            </w:r>
          </w:p>
          <w:p w:rsidR="00CA1C83" w:rsidRDefault="00CA1C83" w:rsidP="00014EA6">
            <w:pPr>
              <w:pStyle w:val="a0"/>
              <w:rPr>
                <w:color w:val="FF0000"/>
              </w:rPr>
            </w:pPr>
            <w:r w:rsidRPr="006216B2">
              <w:rPr>
                <w:rFonts w:eastAsia="Calibri" w:cs="Times New Roman"/>
                <w:szCs w:val="28"/>
              </w:rPr>
              <w:t>Подготовка акта выездной налоговой проверки.</w:t>
            </w:r>
          </w:p>
          <w:p w:rsidR="00CA1C83" w:rsidRPr="003A039D" w:rsidRDefault="00CA1C83" w:rsidP="00014EA6">
            <w:pPr>
              <w:pStyle w:val="a0"/>
              <w:rPr>
                <w:color w:val="FF0000"/>
              </w:rPr>
            </w:pPr>
            <w:r w:rsidRPr="006216B2">
              <w:t>Анализ и расчет налоговой нагрузки и налоговой базы налогоплательщика.</w:t>
            </w:r>
          </w:p>
        </w:tc>
      </w:tr>
    </w:tbl>
    <w:p w:rsidR="00CA1C83" w:rsidRDefault="00CA1C83" w:rsidP="00CA1C83">
      <w:pPr>
        <w:pStyle w:val="a0"/>
      </w:pPr>
    </w:p>
    <w:p w:rsidR="00CA1C83" w:rsidRDefault="00CA1C83" w:rsidP="00CA1C83">
      <w:pPr>
        <w:pStyle w:val="a0"/>
      </w:pPr>
    </w:p>
    <w:p w:rsidR="00CA1C83" w:rsidRDefault="00CA1C83" w:rsidP="00CA1C83">
      <w:pPr>
        <w:pStyle w:val="a0"/>
      </w:pPr>
    </w:p>
    <w:p w:rsidR="00CA1C83" w:rsidRDefault="00CA1C83" w:rsidP="00CA1C83">
      <w:pPr>
        <w:pStyle w:val="a0"/>
      </w:pPr>
    </w:p>
    <w:p w:rsidR="00CA1C83" w:rsidRDefault="00CA1C83"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lastRenderedPageBreak/>
              <w:t>Категория «</w:t>
            </w:r>
            <w:r>
              <w:rPr>
                <w:rFonts w:eastAsia="Calibri" w:cs="Times New Roman"/>
                <w:b/>
                <w:bCs/>
                <w:szCs w:val="28"/>
              </w:rPr>
              <w:t>специалисты</w:t>
            </w:r>
            <w:r w:rsidRPr="0077634E">
              <w:rPr>
                <w:rFonts w:eastAsia="Calibri" w:cs="Times New Roman"/>
                <w:b/>
                <w:bCs/>
                <w:szCs w:val="28"/>
              </w:rPr>
              <w:t xml:space="preserve">» </w:t>
            </w:r>
            <w:r>
              <w:rPr>
                <w:rFonts w:eastAsia="Calibri" w:cs="Times New Roman"/>
                <w:b/>
                <w:bCs/>
                <w:szCs w:val="28"/>
              </w:rPr>
              <w:t xml:space="preserve">старшей </w:t>
            </w:r>
            <w:r w:rsidRPr="0077634E">
              <w:rPr>
                <w:rFonts w:eastAsia="Calibri" w:cs="Times New Roman"/>
                <w:b/>
                <w:bCs/>
                <w:szCs w:val="28"/>
              </w:rPr>
              <w:t>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7634E" w:rsidRDefault="00CA1C83" w:rsidP="00014EA6">
            <w:pPr>
              <w:tabs>
                <w:tab w:val="left" w:pos="9033"/>
              </w:tabs>
              <w:jc w:val="both"/>
              <w:rPr>
                <w:rFonts w:eastAsia="Calibri" w:cs="Times New Roman"/>
                <w:bCs/>
                <w:szCs w:val="28"/>
              </w:rPr>
            </w:pPr>
            <w:r w:rsidRPr="0077634E">
              <w:rPr>
                <w:rFonts w:eastAsia="Calibri" w:cs="Times New Roman"/>
                <w:b/>
                <w:bCs/>
                <w:szCs w:val="28"/>
              </w:rPr>
              <w:t>К магистрам:</w:t>
            </w:r>
            <w:r w:rsidRPr="0077634E">
              <w:rPr>
                <w:rFonts w:eastAsia="Calibri" w:cs="Times New Roman"/>
                <w:bCs/>
                <w:szCs w:val="28"/>
              </w:rPr>
              <w:t xml:space="preserve"> </w:t>
            </w:r>
          </w:p>
          <w:p w:rsidR="00CA1C83" w:rsidRPr="0077634E" w:rsidRDefault="00CA1C83" w:rsidP="00014EA6">
            <w:pPr>
              <w:tabs>
                <w:tab w:val="left" w:pos="9033"/>
              </w:tabs>
              <w:jc w:val="both"/>
              <w:rPr>
                <w:rFonts w:eastAsia="Calibri" w:cs="Times New Roman"/>
                <w:szCs w:val="28"/>
              </w:rPr>
            </w:pPr>
            <w:r w:rsidRPr="0077634E">
              <w:rPr>
                <w:rFonts w:eastAsia="Calibri" w:cs="Times New Roman"/>
                <w:bCs/>
                <w:szCs w:val="28"/>
              </w:rPr>
              <w:t xml:space="preserve">направления подготовки </w:t>
            </w:r>
            <w:r w:rsidRPr="006216B2">
              <w:rPr>
                <w:rFonts w:eastAsia="Calibri" w:cs="Times New Roman"/>
                <w:bCs/>
                <w:szCs w:val="28"/>
              </w:rPr>
              <w:t xml:space="preserve">«Экономика», </w:t>
            </w:r>
            <w:r w:rsidRPr="006216B2">
              <w:rPr>
                <w:rFonts w:eastAsia="Calibri" w:cs="Times New Roman"/>
                <w:szCs w:val="28"/>
              </w:rPr>
              <w:t>«Государственное и муниципальное управление», «Государственный аудит», «Менеджмент», «Управление персоналом», «Юриспруденция»</w:t>
            </w:r>
            <w:r w:rsidRPr="0077634E">
              <w:rPr>
                <w:rFonts w:eastAsia="Calibri" w:cs="Times New Roman"/>
                <w:szCs w:val="28"/>
                <w:vertAlign w:val="superscript"/>
              </w:rPr>
              <w:t xml:space="preserve"> </w:t>
            </w:r>
            <w:r w:rsidRPr="0077634E">
              <w:rPr>
                <w:rFonts w:eastAsia="Calibri" w:cs="Times New Roman"/>
                <w:szCs w:val="28"/>
                <w:vertAlign w:val="superscript"/>
              </w:rPr>
              <w:footnoteReference w:id="8"/>
            </w:r>
            <w:r w:rsidRPr="0077634E">
              <w:rPr>
                <w:rFonts w:eastAsia="Calibri" w:cs="Times New Roman"/>
                <w:szCs w:val="28"/>
              </w:rPr>
              <w:t>.</w:t>
            </w:r>
          </w:p>
          <w:p w:rsidR="00CA1C83" w:rsidRPr="0077634E" w:rsidRDefault="00CA1C83" w:rsidP="00014EA6">
            <w:pPr>
              <w:tabs>
                <w:tab w:val="left" w:pos="9033"/>
              </w:tabs>
              <w:jc w:val="both"/>
              <w:rPr>
                <w:rFonts w:eastAsia="Calibri" w:cs="Times New Roman"/>
                <w:b/>
                <w:szCs w:val="28"/>
              </w:rPr>
            </w:pPr>
          </w:p>
          <w:p w:rsidR="00CA1C83" w:rsidRPr="0077634E" w:rsidRDefault="00CA1C83" w:rsidP="00014EA6">
            <w:pPr>
              <w:tabs>
                <w:tab w:val="left" w:pos="9033"/>
              </w:tabs>
              <w:jc w:val="both"/>
              <w:rPr>
                <w:rFonts w:eastAsia="Calibri" w:cs="Times New Roman"/>
                <w:b/>
                <w:szCs w:val="28"/>
              </w:rPr>
            </w:pPr>
            <w:r w:rsidRPr="0077634E">
              <w:rPr>
                <w:rFonts w:eastAsia="Calibri" w:cs="Times New Roman"/>
                <w:b/>
                <w:szCs w:val="28"/>
              </w:rPr>
              <w:t xml:space="preserve">К специалистам: </w:t>
            </w:r>
          </w:p>
          <w:p w:rsidR="00CA1C83" w:rsidRDefault="00CA1C83" w:rsidP="00014EA6">
            <w:pPr>
              <w:tabs>
                <w:tab w:val="left" w:pos="9033"/>
              </w:tabs>
              <w:jc w:val="both"/>
              <w:rPr>
                <w:rFonts w:eastAsia="Calibri" w:cs="Times New Roman"/>
                <w:szCs w:val="28"/>
              </w:rPr>
            </w:pPr>
            <w:proofErr w:type="gramStart"/>
            <w:r>
              <w:rPr>
                <w:rFonts w:eastAsia="Calibri" w:cs="Times New Roman"/>
                <w:szCs w:val="28"/>
              </w:rPr>
              <w:t>специальности</w:t>
            </w:r>
            <w:r w:rsidRPr="006216B2">
              <w:rPr>
                <w:rFonts w:eastAsia="Calibri" w:cs="Times New Roman"/>
                <w:szCs w:val="28"/>
              </w:rPr>
              <w:t xml:space="preserve"> «Государственное и муниципальное управление», </w:t>
            </w:r>
            <w:r w:rsidRPr="006216B2">
              <w:t>«Экономическая безопасность», «Правовое обеспечение национальной безопасности», «Правоохранительная деятельность», «Налоги и налогообложение», «Национальная экономика», «Бухгалтерский учет, анализ и аудит»,</w:t>
            </w:r>
            <w:r w:rsidRPr="006216B2">
              <w:rPr>
                <w:rFonts w:eastAsia="Calibri" w:cs="Times New Roman"/>
                <w:szCs w:val="28"/>
              </w:rPr>
              <w:t xml:space="preserve"> </w:t>
            </w:r>
            <w:r w:rsidRPr="006216B2">
              <w:rPr>
                <w:color w:val="000000"/>
                <w:szCs w:val="28"/>
              </w:rPr>
              <w:t>«Экономическая теория», «Экономика труда», «Экономика и управление на предприятии», «Менеджмент организации», «Антикризисное управление»</w:t>
            </w:r>
            <w:r w:rsidRPr="006216B2">
              <w:rPr>
                <w:rFonts w:eastAsia="Calibri" w:cs="Times New Roman"/>
                <w:szCs w:val="28"/>
              </w:rPr>
              <w:t>,</w:t>
            </w:r>
            <w:r>
              <w:rPr>
                <w:rFonts w:eastAsia="Calibri" w:cs="Times New Roman"/>
                <w:szCs w:val="28"/>
              </w:rPr>
              <w:t xml:space="preserve"> </w:t>
            </w:r>
            <w:r w:rsidRPr="0077634E">
              <w:rPr>
                <w:rFonts w:eastAsia="Calibri" w:cs="Times New Roman"/>
                <w:szCs w:val="28"/>
              </w:rPr>
              <w:t>«Юриспруденция»</w:t>
            </w:r>
            <w:r w:rsidRPr="0077634E">
              <w:rPr>
                <w:rFonts w:eastAsia="Calibri" w:cs="Times New Roman"/>
                <w:szCs w:val="28"/>
                <w:vertAlign w:val="superscript"/>
              </w:rPr>
              <w:footnoteReference w:id="9"/>
            </w:r>
            <w:r w:rsidRPr="0077634E">
              <w:rPr>
                <w:rFonts w:eastAsia="Calibri" w:cs="Times New Roman"/>
                <w:szCs w:val="28"/>
              </w:rPr>
              <w:t>.</w:t>
            </w:r>
            <w:proofErr w:type="gramEnd"/>
          </w:p>
          <w:p w:rsidR="00CA1C83" w:rsidRDefault="00CA1C83" w:rsidP="00014EA6">
            <w:pPr>
              <w:pStyle w:val="a0"/>
            </w:pPr>
          </w:p>
          <w:p w:rsidR="00CA1C83" w:rsidRPr="00767BFA" w:rsidRDefault="00CA1C83" w:rsidP="00014EA6">
            <w:pPr>
              <w:pStyle w:val="a0"/>
              <w:rPr>
                <w:b/>
              </w:rPr>
            </w:pPr>
            <w:r w:rsidRPr="00767BFA">
              <w:rPr>
                <w:b/>
              </w:rPr>
              <w:t>К бакалаврам:</w:t>
            </w:r>
          </w:p>
          <w:p w:rsidR="00CA1C83" w:rsidRPr="00767BFA" w:rsidRDefault="00CA1C83" w:rsidP="00014EA6">
            <w:pPr>
              <w:pStyle w:val="a0"/>
              <w:jc w:val="both"/>
            </w:pPr>
            <w:r>
              <w:t xml:space="preserve">направления подготовки направления подготовки </w:t>
            </w:r>
            <w:r w:rsidRPr="006216B2">
              <w:rPr>
                <w:rFonts w:eastAsia="Calibri" w:cs="Times New Roman"/>
                <w:szCs w:val="28"/>
              </w:rPr>
              <w:t>«Менеджмент»,</w:t>
            </w:r>
            <w:r w:rsidRPr="006216B2">
              <w:t xml:space="preserve"> «Государственное и муниципальное управление», «Экономика», «Управление персоналом»</w:t>
            </w:r>
            <w:r>
              <w:t>, «Юриспруденция»</w:t>
            </w:r>
            <w:r>
              <w:rPr>
                <w:rStyle w:val="a8"/>
              </w:rPr>
              <w:footnoteReference w:id="10"/>
            </w:r>
            <w:r>
              <w:t>.</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sidRPr="0077634E">
              <w:rPr>
                <w:rFonts w:eastAsia="Times New Roman" w:cs="Times New Roman"/>
                <w:szCs w:val="28"/>
                <w:lang w:eastAsia="ru-RU"/>
              </w:rPr>
              <w:lastRenderedPageBreak/>
              <w:t>подготовки.</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lastRenderedPageBreak/>
              <w:t>II</w:t>
            </w:r>
            <w:r w:rsidRPr="0077634E">
              <w:rPr>
                <w:rFonts w:eastAsia="Calibri" w:cs="Times New Roman"/>
                <w:b/>
                <w:bCs/>
                <w:szCs w:val="28"/>
              </w:rPr>
              <w:t>. Требования к 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t>1. Профессиональные знания в области 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Pr="004B5B99" w:rsidRDefault="00CA1C83" w:rsidP="00014EA6">
            <w:pPr>
              <w:pStyle w:val="a0"/>
            </w:pPr>
            <w:r>
              <w:rPr>
                <w:rFonts w:eastAsia="Calibri" w:cs="Times New Roman"/>
                <w:szCs w:val="28"/>
              </w:rPr>
              <w:t xml:space="preserve">1.1., 1.2., </w:t>
            </w:r>
            <w:r w:rsidRPr="004B5B99">
              <w:rPr>
                <w:rFonts w:eastAsia="Calibri" w:cs="Times New Roman"/>
                <w:szCs w:val="28"/>
              </w:rPr>
              <w:t>1.6., 1.7., 1.8., 1.</w:t>
            </w:r>
            <w:r>
              <w:rPr>
                <w:rFonts w:eastAsia="Calibri" w:cs="Times New Roman"/>
                <w:szCs w:val="28"/>
              </w:rPr>
              <w:t>11</w:t>
            </w:r>
            <w:r w:rsidRPr="004B5B99">
              <w:rPr>
                <w:rFonts w:eastAsia="Calibri" w:cs="Times New Roman"/>
                <w:szCs w:val="28"/>
              </w:rPr>
              <w:t>.</w:t>
            </w:r>
            <w:r>
              <w:rPr>
                <w:rFonts w:eastAsia="Calibri" w:cs="Times New Roman"/>
                <w:szCs w:val="28"/>
              </w:rPr>
              <w:t>, 1.12., 1.13., 1.14., 1.15., 1.16.</w:t>
            </w: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Pr>
                <w:rFonts w:eastAsia="Calibri" w:cs="Times New Roman"/>
                <w:szCs w:val="28"/>
              </w:rPr>
              <w:t xml:space="preserve">1.1., 1.2.. </w:t>
            </w:r>
            <w:r w:rsidRPr="00D10D15">
              <w:rPr>
                <w:rFonts w:eastAsia="Calibri" w:cs="Times New Roman"/>
                <w:szCs w:val="28"/>
              </w:rPr>
              <w:t xml:space="preserve">1.3., </w:t>
            </w:r>
            <w:r>
              <w:rPr>
                <w:rFonts w:eastAsia="Calibri" w:cs="Times New Roman"/>
                <w:szCs w:val="28"/>
              </w:rPr>
              <w:t>1.4., 1.7., 1.8., 1.9., 1.12., 1.13.</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Требования к профессиональным навыкам</w:t>
            </w:r>
          </w:p>
        </w:tc>
        <w:tc>
          <w:tcPr>
            <w:tcW w:w="9248" w:type="dxa"/>
          </w:tcPr>
          <w:p w:rsidR="00CA1C83" w:rsidRPr="006216B2" w:rsidRDefault="00CA1C83" w:rsidP="00014EA6">
            <w:pPr>
              <w:tabs>
                <w:tab w:val="left" w:pos="351"/>
                <w:tab w:val="left" w:pos="9033"/>
              </w:tabs>
              <w:jc w:val="both"/>
              <w:rPr>
                <w:rFonts w:eastAsia="Calibri" w:cs="Times New Roman"/>
                <w:szCs w:val="28"/>
              </w:rPr>
            </w:pPr>
            <w:r w:rsidRPr="006216B2">
              <w:rPr>
                <w:rFonts w:eastAsia="Calibri" w:cs="Times New Roman"/>
                <w:szCs w:val="28"/>
              </w:rPr>
              <w:t>Подготовка акта выездной налоговой проверки.</w:t>
            </w:r>
          </w:p>
          <w:p w:rsidR="00CA1C83" w:rsidRPr="00E147FB" w:rsidRDefault="00CA1C83" w:rsidP="00014EA6">
            <w:pPr>
              <w:pStyle w:val="a0"/>
              <w:jc w:val="both"/>
            </w:pPr>
            <w:r w:rsidRPr="006216B2">
              <w:t>Анализ и расчет налоговой нагрузки и налоговой базы налогоплательщика.</w:t>
            </w:r>
          </w:p>
        </w:tc>
      </w:tr>
    </w:tbl>
    <w:p w:rsidR="00CA1C83" w:rsidRDefault="00CA1C83" w:rsidP="00CA1C83">
      <w:pPr>
        <w:pStyle w:val="a0"/>
      </w:pPr>
    </w:p>
    <w:p w:rsidR="00CA1C83" w:rsidRDefault="00CA1C83" w:rsidP="00CA1C83">
      <w:pPr>
        <w:pStyle w:val="a0"/>
      </w:pPr>
    </w:p>
    <w:p w:rsidR="00CA1C83" w:rsidRDefault="00CA1C83"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lastRenderedPageBreak/>
              <w:t>Категория «</w:t>
            </w:r>
            <w:r>
              <w:rPr>
                <w:rFonts w:eastAsia="Calibri" w:cs="Times New Roman"/>
                <w:b/>
                <w:bCs/>
                <w:szCs w:val="28"/>
              </w:rPr>
              <w:t>обеспечивающие специалисты</w:t>
            </w:r>
            <w:r w:rsidRPr="0077634E">
              <w:rPr>
                <w:rFonts w:eastAsia="Calibri" w:cs="Times New Roman"/>
                <w:b/>
                <w:bCs/>
                <w:szCs w:val="28"/>
              </w:rPr>
              <w:t xml:space="preserve">» </w:t>
            </w:r>
            <w:r>
              <w:rPr>
                <w:rFonts w:eastAsia="Calibri" w:cs="Times New Roman"/>
                <w:b/>
                <w:bCs/>
                <w:szCs w:val="28"/>
              </w:rPr>
              <w:t xml:space="preserve">старшей и младшей </w:t>
            </w:r>
            <w:r w:rsidRPr="0077634E">
              <w:rPr>
                <w:rFonts w:eastAsia="Calibri" w:cs="Times New Roman"/>
                <w:b/>
                <w:bCs/>
                <w:szCs w:val="28"/>
              </w:rPr>
              <w:t>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Default="00CA1C83" w:rsidP="00014EA6">
            <w:pPr>
              <w:tabs>
                <w:tab w:val="left" w:pos="9033"/>
              </w:tabs>
              <w:jc w:val="both"/>
              <w:rPr>
                <w:rFonts w:eastAsia="Calibri" w:cs="Times New Roman"/>
                <w:bCs/>
                <w:szCs w:val="28"/>
              </w:rPr>
            </w:pPr>
            <w:r w:rsidRPr="00767BFA">
              <w:rPr>
                <w:rFonts w:eastAsia="Calibri" w:cs="Times New Roman"/>
                <w:bCs/>
                <w:szCs w:val="28"/>
              </w:rPr>
              <w:t>Среднее профессиональное образование по программам подготовки специалистов среднего звена</w:t>
            </w:r>
            <w:r>
              <w:rPr>
                <w:rFonts w:eastAsia="Calibri" w:cs="Times New Roman"/>
                <w:bCs/>
                <w:szCs w:val="28"/>
              </w:rPr>
              <w:t>:</w:t>
            </w:r>
          </w:p>
          <w:p w:rsidR="00CA1C83" w:rsidRPr="006409B1" w:rsidRDefault="00CA1C83" w:rsidP="00014EA6">
            <w:pPr>
              <w:tabs>
                <w:tab w:val="left" w:pos="9033"/>
              </w:tabs>
              <w:jc w:val="both"/>
              <w:rPr>
                <w:rFonts w:eastAsia="Calibri" w:cs="Times New Roman"/>
                <w:bCs/>
                <w:szCs w:val="28"/>
              </w:rPr>
            </w:pPr>
            <w:r>
              <w:rPr>
                <w:rFonts w:eastAsia="Calibri" w:cs="Times New Roman"/>
                <w:bCs/>
                <w:szCs w:val="28"/>
              </w:rPr>
              <w:t>«</w:t>
            </w:r>
            <w:r w:rsidRPr="002A7022">
              <w:rPr>
                <w:rFonts w:eastAsia="Calibri" w:cs="Times New Roman"/>
                <w:bCs/>
                <w:szCs w:val="28"/>
              </w:rPr>
              <w:t>Экономика и бухгалтерский учет (по отраслям)</w:t>
            </w:r>
            <w:r>
              <w:rPr>
                <w:rFonts w:eastAsia="Calibri" w:cs="Times New Roman"/>
                <w:bCs/>
                <w:szCs w:val="28"/>
              </w:rPr>
              <w:t>», «</w:t>
            </w:r>
            <w:r w:rsidRPr="002A7022">
              <w:rPr>
                <w:rFonts w:eastAsia="Calibri" w:cs="Times New Roman"/>
                <w:bCs/>
                <w:szCs w:val="28"/>
              </w:rPr>
              <w:t>Страховое дело (по отраслям)</w:t>
            </w:r>
            <w:r>
              <w:rPr>
                <w:rFonts w:eastAsia="Calibri" w:cs="Times New Roman"/>
                <w:bCs/>
                <w:szCs w:val="28"/>
              </w:rPr>
              <w:t>», «</w:t>
            </w:r>
            <w:r w:rsidRPr="002A7022">
              <w:rPr>
                <w:rFonts w:eastAsia="Calibri" w:cs="Times New Roman"/>
                <w:bCs/>
                <w:szCs w:val="28"/>
              </w:rPr>
              <w:t>Коммерция (по отраслям)</w:t>
            </w:r>
            <w:r>
              <w:rPr>
                <w:rFonts w:eastAsia="Calibri" w:cs="Times New Roman"/>
                <w:bCs/>
                <w:szCs w:val="28"/>
              </w:rPr>
              <w:t>», «</w:t>
            </w:r>
            <w:r w:rsidRPr="002A7022">
              <w:rPr>
                <w:rFonts w:eastAsia="Calibri" w:cs="Times New Roman"/>
                <w:bCs/>
                <w:szCs w:val="28"/>
              </w:rPr>
              <w:t>Товароведение и экспертиза качества потребительских товаров</w:t>
            </w:r>
            <w:r>
              <w:rPr>
                <w:rFonts w:eastAsia="Calibri" w:cs="Times New Roman"/>
                <w:bCs/>
                <w:szCs w:val="28"/>
              </w:rPr>
              <w:t>», «</w:t>
            </w:r>
            <w:r w:rsidRPr="006409B1">
              <w:rPr>
                <w:rFonts w:eastAsia="Calibri" w:cs="Times New Roman"/>
                <w:bCs/>
                <w:szCs w:val="28"/>
              </w:rPr>
              <w:t>Финансы</w:t>
            </w:r>
            <w:r>
              <w:rPr>
                <w:rFonts w:eastAsia="Calibri" w:cs="Times New Roman"/>
                <w:bCs/>
                <w:szCs w:val="28"/>
              </w:rPr>
              <w:t>», «</w:t>
            </w:r>
            <w:r w:rsidRPr="006409B1">
              <w:rPr>
                <w:rFonts w:eastAsia="Calibri" w:cs="Times New Roman"/>
                <w:bCs/>
                <w:szCs w:val="28"/>
              </w:rPr>
              <w:t>Банковское дело</w:t>
            </w:r>
            <w:r>
              <w:rPr>
                <w:rFonts w:eastAsia="Calibri" w:cs="Times New Roman"/>
                <w:bCs/>
                <w:szCs w:val="28"/>
              </w:rPr>
              <w:t>», «</w:t>
            </w:r>
            <w:r w:rsidRPr="006409B1">
              <w:rPr>
                <w:rFonts w:cs="Times New Roman"/>
                <w:szCs w:val="28"/>
              </w:rPr>
              <w:t>Право и организация социального обеспечения</w:t>
            </w:r>
            <w:r w:rsidRPr="006409B1">
              <w:rPr>
                <w:rFonts w:eastAsia="Calibri" w:cs="Times New Roman"/>
                <w:bCs/>
                <w:szCs w:val="28"/>
              </w:rPr>
              <w:t>»</w:t>
            </w:r>
            <w:r>
              <w:rPr>
                <w:rFonts w:eastAsia="Calibri" w:cs="Times New Roman"/>
                <w:bCs/>
                <w:szCs w:val="28"/>
              </w:rPr>
              <w:t>, «</w:t>
            </w:r>
            <w:r w:rsidRPr="006409B1">
              <w:rPr>
                <w:rFonts w:eastAsia="Calibri" w:cs="Times New Roman"/>
                <w:bCs/>
                <w:szCs w:val="28"/>
              </w:rPr>
              <w:t>Правоохранительная деятельность</w:t>
            </w:r>
            <w:r>
              <w:rPr>
                <w:rFonts w:eastAsia="Calibri" w:cs="Times New Roman"/>
                <w:bCs/>
                <w:szCs w:val="28"/>
              </w:rPr>
              <w:t>», «</w:t>
            </w:r>
            <w:r w:rsidRPr="006409B1">
              <w:rPr>
                <w:rFonts w:eastAsia="Calibri" w:cs="Times New Roman"/>
                <w:bCs/>
                <w:szCs w:val="28"/>
              </w:rPr>
              <w:t>Право и судебное администрирование</w:t>
            </w:r>
            <w:r>
              <w:rPr>
                <w:rFonts w:eastAsia="Calibri" w:cs="Times New Roman"/>
                <w:bCs/>
                <w:szCs w:val="28"/>
              </w:rPr>
              <w:t>», «Документационное обеспечение управления и архивоведение»</w:t>
            </w:r>
            <w:r>
              <w:rPr>
                <w:rStyle w:val="a8"/>
                <w:rFonts w:eastAsia="Calibri" w:cs="Times New Roman"/>
                <w:bCs/>
                <w:szCs w:val="28"/>
              </w:rPr>
              <w:footnoteReference w:id="11"/>
            </w:r>
            <w:r w:rsidRPr="00767BFA">
              <w:rPr>
                <w:rFonts w:eastAsia="Calibri" w:cs="Times New Roman"/>
                <w:bCs/>
                <w:szCs w:val="28"/>
              </w:rPr>
              <w:t xml:space="preserve">. </w:t>
            </w:r>
          </w:p>
          <w:p w:rsidR="00CA1C83" w:rsidRPr="00767BFA" w:rsidRDefault="00CA1C83" w:rsidP="00014EA6">
            <w:pPr>
              <w:tabs>
                <w:tab w:val="left" w:pos="9033"/>
              </w:tabs>
              <w:jc w:val="both"/>
              <w:rPr>
                <w:rFonts w:eastAsia="Calibri" w:cs="Times New Roman"/>
                <w:bCs/>
                <w:szCs w:val="28"/>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67BFA">
              <w:rPr>
                <w:rFonts w:eastAsia="Calibri" w:cs="Times New Roman"/>
                <w:bCs/>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w:t>
            </w:r>
            <w:r w:rsidRPr="0077634E">
              <w:rPr>
                <w:rFonts w:eastAsia="Calibri" w:cs="Times New Roman"/>
                <w:b/>
                <w:bCs/>
                <w:szCs w:val="28"/>
              </w:rPr>
              <w:t>. Требования к 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t>1. Профессиональные знания в области 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Pr="004B5B99" w:rsidRDefault="00CA1C83" w:rsidP="00014EA6">
            <w:pPr>
              <w:pStyle w:val="a0"/>
            </w:pPr>
            <w:r>
              <w:rPr>
                <w:rFonts w:eastAsia="Calibri" w:cs="Times New Roman"/>
                <w:szCs w:val="28"/>
              </w:rPr>
              <w:t xml:space="preserve">1.1., 1.2., </w:t>
            </w:r>
            <w:r w:rsidRPr="004B5B99">
              <w:rPr>
                <w:rFonts w:eastAsia="Calibri" w:cs="Times New Roman"/>
                <w:szCs w:val="28"/>
              </w:rPr>
              <w:t>1.6., 1.7., 1.8., 1.</w:t>
            </w:r>
            <w:r>
              <w:rPr>
                <w:rFonts w:eastAsia="Calibri" w:cs="Times New Roman"/>
                <w:szCs w:val="28"/>
              </w:rPr>
              <w:t>11</w:t>
            </w:r>
            <w:r w:rsidRPr="004B5B99">
              <w:rPr>
                <w:rFonts w:eastAsia="Calibri" w:cs="Times New Roman"/>
                <w:szCs w:val="28"/>
              </w:rPr>
              <w:t>.</w:t>
            </w:r>
            <w:r>
              <w:rPr>
                <w:rFonts w:eastAsia="Calibri" w:cs="Times New Roman"/>
                <w:szCs w:val="28"/>
              </w:rPr>
              <w:t>, 1.16.</w:t>
            </w: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Pr>
                <w:rFonts w:eastAsia="Calibri" w:cs="Times New Roman"/>
                <w:szCs w:val="28"/>
              </w:rPr>
              <w:t xml:space="preserve">1.1., 1.2.. </w:t>
            </w:r>
            <w:r w:rsidRPr="00D10D15">
              <w:rPr>
                <w:rFonts w:eastAsia="Calibri" w:cs="Times New Roman"/>
                <w:szCs w:val="28"/>
              </w:rPr>
              <w:t xml:space="preserve">1.3., </w:t>
            </w:r>
            <w:r>
              <w:rPr>
                <w:rFonts w:eastAsia="Calibri" w:cs="Times New Roman"/>
                <w:szCs w:val="28"/>
              </w:rPr>
              <w:t>1.4., 1.7., 1.8., 1.9.</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Требования к профессиональным навыкам</w:t>
            </w:r>
          </w:p>
        </w:tc>
        <w:tc>
          <w:tcPr>
            <w:tcW w:w="9248" w:type="dxa"/>
          </w:tcPr>
          <w:p w:rsidR="00CA1C83" w:rsidRPr="0077634E" w:rsidRDefault="00CA1C83" w:rsidP="00DC5A0C">
            <w:pPr>
              <w:tabs>
                <w:tab w:val="left" w:pos="351"/>
                <w:tab w:val="left" w:pos="9033"/>
              </w:tabs>
              <w:spacing w:afterLines="80"/>
              <w:ind w:left="68"/>
              <w:jc w:val="both"/>
              <w:rPr>
                <w:rFonts w:eastAsia="Calibri" w:cs="Times New Roman"/>
                <w:szCs w:val="28"/>
              </w:rPr>
            </w:pPr>
          </w:p>
        </w:tc>
      </w:tr>
    </w:tbl>
    <w:p w:rsidR="00CA1C83" w:rsidRDefault="00CA1C83" w:rsidP="00CA1C83">
      <w:pPr>
        <w:pStyle w:val="a0"/>
        <w:sectPr w:rsidR="00CA1C83" w:rsidSect="00014EA6">
          <w:pgSz w:w="16838" w:h="11906" w:orient="landscape"/>
          <w:pgMar w:top="1276" w:right="1134" w:bottom="851" w:left="1134" w:header="709" w:footer="709" w:gutter="0"/>
          <w:cols w:space="708"/>
          <w:docGrid w:linePitch="360"/>
        </w:sectPr>
      </w:pPr>
    </w:p>
    <w:p w:rsidR="00CA1C83" w:rsidRDefault="00CA1C83" w:rsidP="00CA1C83"/>
    <w:p w:rsidR="00CA1C83" w:rsidRPr="0077634E" w:rsidRDefault="00CA1C83" w:rsidP="00CA1C83">
      <w:pPr>
        <w:tabs>
          <w:tab w:val="left" w:pos="4953"/>
        </w:tabs>
        <w:jc w:val="center"/>
        <w:rPr>
          <w:rFonts w:eastAsia="Calibri" w:cs="Times New Roman"/>
          <w:b/>
          <w:bCs/>
          <w:szCs w:val="28"/>
        </w:rPr>
      </w:pPr>
      <w:r w:rsidRPr="0077634E">
        <w:rPr>
          <w:rFonts w:eastAsia="Calibri" w:cs="Times New Roman"/>
          <w:b/>
          <w:bCs/>
          <w:szCs w:val="28"/>
        </w:rPr>
        <w:t>Направле</w:t>
      </w:r>
      <w:r>
        <w:rPr>
          <w:rFonts w:eastAsia="Calibri" w:cs="Times New Roman"/>
          <w:b/>
          <w:bCs/>
          <w:szCs w:val="28"/>
        </w:rPr>
        <w:t xml:space="preserve">ние профессиональной служебной </w:t>
      </w:r>
      <w:r w:rsidRPr="0077634E">
        <w:rPr>
          <w:rFonts w:eastAsia="Calibri" w:cs="Times New Roman"/>
          <w:b/>
          <w:bCs/>
          <w:szCs w:val="28"/>
        </w:rPr>
        <w:t xml:space="preserve">деятельности: </w:t>
      </w:r>
    </w:p>
    <w:p w:rsidR="00CA1C83" w:rsidRPr="0077634E" w:rsidRDefault="00CA1C83" w:rsidP="00CA1C83">
      <w:pPr>
        <w:tabs>
          <w:tab w:val="left" w:pos="4953"/>
        </w:tabs>
        <w:jc w:val="center"/>
        <w:rPr>
          <w:rFonts w:eastAsia="Calibri" w:cs="Times New Roman"/>
          <w:szCs w:val="28"/>
        </w:rPr>
      </w:pP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p>
    <w:p w:rsidR="00CA1C83" w:rsidRPr="0077634E" w:rsidRDefault="00CA1C83" w:rsidP="00CA1C83">
      <w:pPr>
        <w:tabs>
          <w:tab w:val="left" w:pos="4953"/>
        </w:tabs>
        <w:jc w:val="center"/>
        <w:rPr>
          <w:rFonts w:eastAsia="Calibri" w:cs="Times New Roman"/>
          <w:szCs w:val="28"/>
        </w:rPr>
      </w:pPr>
    </w:p>
    <w:p w:rsidR="00CA1C83" w:rsidRPr="0077634E" w:rsidRDefault="00CA1C83" w:rsidP="00CA1C83">
      <w:pPr>
        <w:tabs>
          <w:tab w:val="left" w:pos="4953"/>
        </w:tabs>
        <w:jc w:val="center"/>
        <w:rPr>
          <w:rFonts w:eastAsia="Calibri" w:cs="Times New Roman"/>
          <w:b/>
          <w:bCs/>
          <w:szCs w:val="28"/>
        </w:rPr>
      </w:pPr>
      <w:r w:rsidRPr="0077634E">
        <w:rPr>
          <w:rFonts w:eastAsia="Calibri" w:cs="Times New Roman"/>
          <w:b/>
          <w:bCs/>
          <w:szCs w:val="28"/>
        </w:rPr>
        <w:t xml:space="preserve">Специализация по направлению профессиональной служебной деятельности: </w:t>
      </w:r>
    </w:p>
    <w:p w:rsidR="00CA1C83" w:rsidRDefault="00CA1C83" w:rsidP="00CA1C83">
      <w:pPr>
        <w:tabs>
          <w:tab w:val="left" w:pos="4953"/>
        </w:tabs>
        <w:jc w:val="center"/>
        <w:rPr>
          <w:rFonts w:eastAsia="Calibri" w:cs="Times New Roman"/>
          <w:szCs w:val="28"/>
        </w:rPr>
      </w:pPr>
      <w:bookmarkStart w:id="1" w:name="ДосудебныйАудит"/>
      <w:bookmarkEnd w:id="1"/>
      <w:r>
        <w:rPr>
          <w:rFonts w:eastAsia="Calibri" w:cs="Times New Roman"/>
          <w:szCs w:val="28"/>
        </w:rPr>
        <w:t>Досудебный аудит</w:t>
      </w:r>
    </w:p>
    <w:p w:rsidR="00CA1C83" w:rsidRPr="00991F57" w:rsidRDefault="00CA1C83" w:rsidP="00CA1C83">
      <w:pPr>
        <w:pStyle w:val="a0"/>
      </w:pPr>
    </w:p>
    <w:p w:rsidR="00CA1C83" w:rsidRPr="0077634E" w:rsidRDefault="00CA1C83" w:rsidP="00CA1C83">
      <w:pPr>
        <w:tabs>
          <w:tab w:val="left" w:pos="4953"/>
        </w:tabs>
        <w:jc w:val="center"/>
        <w:rPr>
          <w:rFonts w:eastAsia="Calibri" w:cs="Times New Roman"/>
          <w:b/>
          <w:bCs/>
          <w:szCs w:val="28"/>
        </w:rPr>
      </w:pPr>
      <w:r w:rsidRPr="0077634E">
        <w:rPr>
          <w:rFonts w:eastAsia="Calibri" w:cs="Times New Roman"/>
          <w:b/>
          <w:bCs/>
          <w:szCs w:val="28"/>
        </w:rPr>
        <w:t xml:space="preserve">Наименование федерального государственного органа (федеральных государственных органов): </w:t>
      </w:r>
    </w:p>
    <w:p w:rsidR="00CA1C83" w:rsidRPr="0077634E" w:rsidRDefault="00CA1C83" w:rsidP="00CA1C83">
      <w:pPr>
        <w:tabs>
          <w:tab w:val="left" w:pos="4953"/>
        </w:tabs>
        <w:jc w:val="center"/>
        <w:rPr>
          <w:rFonts w:eastAsia="Calibri" w:cs="Times New Roman"/>
          <w:bCs/>
          <w:szCs w:val="28"/>
        </w:rPr>
      </w:pPr>
      <w:r>
        <w:rPr>
          <w:rFonts w:eastAsia="Calibri" w:cs="Times New Roman"/>
          <w:bCs/>
          <w:szCs w:val="28"/>
        </w:rPr>
        <w:t>Федеральная налоговая служба</w:t>
      </w:r>
    </w:p>
    <w:p w:rsidR="00CA1C83" w:rsidRDefault="00CA1C83" w:rsidP="00CA1C83"/>
    <w:p w:rsidR="00CA1C83" w:rsidRDefault="00CA1C83"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t xml:space="preserve">Категория «руководители» </w:t>
            </w:r>
            <w:r>
              <w:rPr>
                <w:rFonts w:eastAsia="Calibri" w:cs="Times New Roman"/>
                <w:b/>
                <w:bCs/>
                <w:szCs w:val="28"/>
              </w:rPr>
              <w:t>главной</w:t>
            </w:r>
            <w:r w:rsidRPr="0077634E">
              <w:rPr>
                <w:rFonts w:eastAsia="Calibri" w:cs="Times New Roman"/>
                <w:b/>
                <w:bCs/>
                <w:szCs w:val="28"/>
              </w:rPr>
              <w:t xml:space="preserve"> 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7634E" w:rsidRDefault="00CA1C83" w:rsidP="00014EA6">
            <w:pPr>
              <w:tabs>
                <w:tab w:val="left" w:pos="9033"/>
              </w:tabs>
              <w:jc w:val="both"/>
              <w:rPr>
                <w:rFonts w:eastAsia="Calibri" w:cs="Times New Roman"/>
                <w:bCs/>
                <w:szCs w:val="28"/>
              </w:rPr>
            </w:pPr>
            <w:r w:rsidRPr="0077634E">
              <w:rPr>
                <w:rFonts w:eastAsia="Calibri" w:cs="Times New Roman"/>
                <w:b/>
                <w:bCs/>
                <w:szCs w:val="28"/>
              </w:rPr>
              <w:t>К магистрам:</w:t>
            </w:r>
            <w:r w:rsidRPr="0077634E">
              <w:rPr>
                <w:rFonts w:eastAsia="Calibri" w:cs="Times New Roman"/>
                <w:bCs/>
                <w:szCs w:val="28"/>
              </w:rPr>
              <w:t xml:space="preserve"> </w:t>
            </w:r>
          </w:p>
          <w:p w:rsidR="00CA1C83" w:rsidRPr="005024F1" w:rsidRDefault="00CA1C83" w:rsidP="00014EA6">
            <w:pPr>
              <w:tabs>
                <w:tab w:val="left" w:pos="9033"/>
              </w:tabs>
              <w:jc w:val="both"/>
              <w:rPr>
                <w:rFonts w:eastAsia="Calibri" w:cs="Times New Roman"/>
                <w:szCs w:val="28"/>
              </w:rPr>
            </w:pPr>
            <w:r w:rsidRPr="0077634E">
              <w:rPr>
                <w:rFonts w:eastAsia="Calibri" w:cs="Times New Roman"/>
                <w:bCs/>
                <w:szCs w:val="28"/>
              </w:rPr>
              <w:t xml:space="preserve">направления подготовки </w:t>
            </w:r>
            <w:r w:rsidRPr="0077634E">
              <w:rPr>
                <w:rFonts w:eastAsia="Calibri" w:cs="Times New Roman"/>
                <w:szCs w:val="28"/>
              </w:rPr>
              <w:t xml:space="preserve">«Государственное и муниципальное управление», </w:t>
            </w:r>
            <w:r w:rsidRPr="00891B59">
              <w:t>«Государственный аудит»</w:t>
            </w:r>
            <w:r>
              <w:t>,</w:t>
            </w:r>
            <w:r w:rsidRPr="0077634E">
              <w:rPr>
                <w:rFonts w:eastAsia="Calibri" w:cs="Times New Roman"/>
                <w:szCs w:val="28"/>
              </w:rPr>
              <w:t xml:space="preserve"> </w:t>
            </w:r>
            <w:r w:rsidRPr="00891B59">
              <w:t xml:space="preserve">«Экономика», «Финансы и кредит», </w:t>
            </w:r>
            <w:r w:rsidRPr="0077634E">
              <w:rPr>
                <w:rFonts w:eastAsia="Calibri" w:cs="Times New Roman"/>
                <w:szCs w:val="28"/>
              </w:rPr>
              <w:t>«Менеджмент», «Управление персоналом», «Юриспруденция»</w:t>
            </w:r>
            <w:r w:rsidRPr="0077634E">
              <w:rPr>
                <w:rFonts w:eastAsia="Calibri" w:cs="Times New Roman"/>
                <w:szCs w:val="28"/>
                <w:vertAlign w:val="superscript"/>
              </w:rPr>
              <w:t xml:space="preserve"> </w:t>
            </w:r>
            <w:r w:rsidRPr="0077634E">
              <w:rPr>
                <w:rFonts w:eastAsia="Calibri" w:cs="Times New Roman"/>
                <w:szCs w:val="28"/>
                <w:vertAlign w:val="superscript"/>
              </w:rPr>
              <w:footnoteReference w:id="12"/>
            </w:r>
            <w:r w:rsidRPr="0077634E">
              <w:rPr>
                <w:rFonts w:eastAsia="Calibri" w:cs="Times New Roman"/>
                <w:szCs w:val="28"/>
              </w:rPr>
              <w:t>.</w:t>
            </w:r>
          </w:p>
          <w:p w:rsidR="00CA1C83" w:rsidRPr="0077634E" w:rsidRDefault="00CA1C83" w:rsidP="00014EA6">
            <w:pPr>
              <w:tabs>
                <w:tab w:val="left" w:pos="9033"/>
              </w:tabs>
              <w:jc w:val="both"/>
              <w:rPr>
                <w:rFonts w:eastAsia="Calibri" w:cs="Times New Roman"/>
                <w:b/>
                <w:szCs w:val="28"/>
              </w:rPr>
            </w:pPr>
          </w:p>
          <w:p w:rsidR="00CA1C83" w:rsidRPr="0077634E" w:rsidRDefault="00CA1C83" w:rsidP="00014EA6">
            <w:pPr>
              <w:tabs>
                <w:tab w:val="left" w:pos="9033"/>
              </w:tabs>
              <w:jc w:val="both"/>
              <w:rPr>
                <w:rFonts w:eastAsia="Calibri" w:cs="Times New Roman"/>
                <w:b/>
                <w:szCs w:val="28"/>
              </w:rPr>
            </w:pPr>
            <w:r w:rsidRPr="0077634E">
              <w:rPr>
                <w:rFonts w:eastAsia="Calibri" w:cs="Times New Roman"/>
                <w:b/>
                <w:szCs w:val="28"/>
              </w:rPr>
              <w:t xml:space="preserve">К специалистам: </w:t>
            </w:r>
          </w:p>
          <w:p w:rsidR="00CA1C83" w:rsidRDefault="00CA1C83" w:rsidP="00014EA6">
            <w:pPr>
              <w:pStyle w:val="a0"/>
              <w:jc w:val="both"/>
              <w:rPr>
                <w:rFonts w:eastAsia="Calibri" w:cs="Times New Roman"/>
                <w:szCs w:val="28"/>
              </w:rPr>
            </w:pPr>
            <w:proofErr w:type="gramStart"/>
            <w:r w:rsidRPr="0077634E">
              <w:rPr>
                <w:rFonts w:eastAsia="Calibri" w:cs="Times New Roman"/>
                <w:szCs w:val="28"/>
              </w:rPr>
              <w:t>специальности «Государственное и муниципальное управление», «</w:t>
            </w:r>
            <w:r>
              <w:t>Экономическая без</w:t>
            </w:r>
            <w:r w:rsidRPr="00891B59">
              <w:t>опасность», «Правовое обеспечение национальной безопасности», «Правоохранительная деятельность</w:t>
            </w:r>
            <w:r>
              <w:t xml:space="preserve">», </w:t>
            </w:r>
            <w:r w:rsidRPr="005503D5">
              <w:t>«Налоги и налогообложение», «Национальная экономика», «Бухгалтерский учет, анализ и аудит»</w:t>
            </w:r>
            <w:r w:rsidRPr="005503D5">
              <w:rPr>
                <w:rFonts w:eastAsia="Calibri" w:cs="Times New Roman"/>
                <w:szCs w:val="28"/>
              </w:rPr>
              <w:t xml:space="preserve">, </w:t>
            </w:r>
            <w:r w:rsidRPr="005503D5">
              <w:rPr>
                <w:color w:val="000000"/>
                <w:szCs w:val="28"/>
              </w:rPr>
              <w:t xml:space="preserve">«Экономическая теория», «Экономика труда», </w:t>
            </w:r>
            <w:r w:rsidRPr="005503D5">
              <w:rPr>
                <w:color w:val="000000"/>
                <w:szCs w:val="28"/>
              </w:rPr>
              <w:lastRenderedPageBreak/>
              <w:t>«Экономика и управление на предпри</w:t>
            </w:r>
            <w:r>
              <w:rPr>
                <w:color w:val="000000"/>
                <w:szCs w:val="28"/>
              </w:rPr>
              <w:t xml:space="preserve">ятии», «Менеджмент организации», </w:t>
            </w:r>
            <w:r w:rsidRPr="005503D5">
              <w:rPr>
                <w:color w:val="000000"/>
                <w:szCs w:val="28"/>
              </w:rPr>
              <w:t>«Антикризисное управление»</w:t>
            </w:r>
            <w:r w:rsidRPr="005503D5">
              <w:rPr>
                <w:rFonts w:eastAsia="Calibri" w:cs="Times New Roman"/>
                <w:szCs w:val="28"/>
              </w:rPr>
              <w:t>,</w:t>
            </w:r>
            <w:r>
              <w:rPr>
                <w:rFonts w:eastAsia="Calibri" w:cs="Times New Roman"/>
                <w:szCs w:val="28"/>
              </w:rPr>
              <w:t xml:space="preserve"> </w:t>
            </w:r>
            <w:r w:rsidRPr="0077634E">
              <w:rPr>
                <w:rFonts w:eastAsia="Calibri" w:cs="Times New Roman"/>
                <w:szCs w:val="28"/>
              </w:rPr>
              <w:t>«Юриспруденция»</w:t>
            </w:r>
            <w:r w:rsidRPr="0077634E">
              <w:rPr>
                <w:rFonts w:eastAsia="Calibri" w:cs="Times New Roman"/>
                <w:szCs w:val="28"/>
                <w:vertAlign w:val="superscript"/>
              </w:rPr>
              <w:footnoteReference w:id="13"/>
            </w:r>
            <w:r w:rsidRPr="0077634E">
              <w:rPr>
                <w:rFonts w:eastAsia="Calibri" w:cs="Times New Roman"/>
                <w:szCs w:val="28"/>
              </w:rPr>
              <w:t>.</w:t>
            </w:r>
            <w:proofErr w:type="gramEnd"/>
          </w:p>
          <w:p w:rsidR="00CA1C83" w:rsidRDefault="00CA1C83" w:rsidP="00014EA6">
            <w:pPr>
              <w:pStyle w:val="a0"/>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lastRenderedPageBreak/>
              <w:t>II</w:t>
            </w:r>
            <w:r w:rsidRPr="0077634E">
              <w:rPr>
                <w:rFonts w:eastAsia="Calibri" w:cs="Times New Roman"/>
                <w:b/>
                <w:bCs/>
                <w:szCs w:val="28"/>
              </w:rPr>
              <w:t>. Требования к 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t>1. Профессиональные знания в области 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Default="00CA1C83" w:rsidP="00014EA6">
            <w:pPr>
              <w:tabs>
                <w:tab w:val="left" w:pos="4953"/>
              </w:tabs>
              <w:spacing w:after="16"/>
              <w:jc w:val="both"/>
              <w:rPr>
                <w:rFonts w:eastAsia="Calibri" w:cs="Times New Roman"/>
                <w:szCs w:val="28"/>
              </w:rPr>
            </w:pPr>
            <w:r>
              <w:rPr>
                <w:rFonts w:eastAsia="Calibri" w:cs="Times New Roman"/>
                <w:szCs w:val="28"/>
              </w:rPr>
              <w:t>2</w:t>
            </w:r>
            <w:r w:rsidRPr="00D32A63">
              <w:rPr>
                <w:rFonts w:eastAsia="Calibri" w:cs="Times New Roman"/>
                <w:szCs w:val="28"/>
              </w:rPr>
              <w:t xml:space="preserve">.1., </w:t>
            </w:r>
            <w:r>
              <w:rPr>
                <w:rFonts w:eastAsia="Calibri" w:cs="Times New Roman"/>
                <w:szCs w:val="28"/>
              </w:rPr>
              <w:t>2</w:t>
            </w:r>
            <w:r w:rsidRPr="00D32A63">
              <w:rPr>
                <w:rFonts w:eastAsia="Calibri" w:cs="Times New Roman"/>
                <w:szCs w:val="28"/>
              </w:rPr>
              <w:t xml:space="preserve">.2., </w:t>
            </w:r>
            <w:r>
              <w:rPr>
                <w:rFonts w:eastAsia="Calibri" w:cs="Times New Roman"/>
                <w:szCs w:val="28"/>
              </w:rPr>
              <w:t>2</w:t>
            </w:r>
            <w:r w:rsidRPr="00D32A63">
              <w:rPr>
                <w:rFonts w:eastAsia="Calibri" w:cs="Times New Roman"/>
                <w:szCs w:val="28"/>
              </w:rPr>
              <w:t xml:space="preserve">.3., </w:t>
            </w:r>
            <w:r>
              <w:rPr>
                <w:rFonts w:eastAsia="Calibri" w:cs="Times New Roman"/>
                <w:szCs w:val="28"/>
              </w:rPr>
              <w:t>2</w:t>
            </w:r>
            <w:r w:rsidRPr="00D32A63">
              <w:rPr>
                <w:rFonts w:eastAsia="Calibri" w:cs="Times New Roman"/>
                <w:szCs w:val="28"/>
              </w:rPr>
              <w:t xml:space="preserve">.4., </w:t>
            </w:r>
            <w:r>
              <w:rPr>
                <w:rFonts w:eastAsia="Calibri" w:cs="Times New Roman"/>
                <w:szCs w:val="28"/>
              </w:rPr>
              <w:t>2</w:t>
            </w:r>
            <w:r w:rsidRPr="00D32A63">
              <w:rPr>
                <w:rFonts w:eastAsia="Calibri" w:cs="Times New Roman"/>
                <w:szCs w:val="28"/>
              </w:rPr>
              <w:t xml:space="preserve">.5., </w:t>
            </w:r>
            <w:r>
              <w:rPr>
                <w:rFonts w:eastAsia="Calibri" w:cs="Times New Roman"/>
                <w:szCs w:val="28"/>
              </w:rPr>
              <w:t>2</w:t>
            </w:r>
            <w:r w:rsidRPr="00D32A63">
              <w:rPr>
                <w:rFonts w:eastAsia="Calibri" w:cs="Times New Roman"/>
                <w:szCs w:val="28"/>
              </w:rPr>
              <w:t xml:space="preserve">.6., </w:t>
            </w:r>
            <w:r>
              <w:rPr>
                <w:rFonts w:eastAsia="Calibri" w:cs="Times New Roman"/>
                <w:szCs w:val="28"/>
              </w:rPr>
              <w:t>2</w:t>
            </w:r>
            <w:r w:rsidRPr="00D32A63">
              <w:rPr>
                <w:rFonts w:eastAsia="Calibri" w:cs="Times New Roman"/>
                <w:szCs w:val="28"/>
              </w:rPr>
              <w:t xml:space="preserve">.7., </w:t>
            </w:r>
            <w:r>
              <w:rPr>
                <w:rFonts w:eastAsia="Calibri" w:cs="Times New Roman"/>
                <w:szCs w:val="28"/>
              </w:rPr>
              <w:t>2</w:t>
            </w:r>
            <w:r w:rsidRPr="00D32A63">
              <w:rPr>
                <w:rFonts w:eastAsia="Calibri" w:cs="Times New Roman"/>
                <w:szCs w:val="28"/>
              </w:rPr>
              <w:t xml:space="preserve">.8., </w:t>
            </w:r>
            <w:r>
              <w:rPr>
                <w:rFonts w:eastAsia="Calibri" w:cs="Times New Roman"/>
                <w:szCs w:val="28"/>
              </w:rPr>
              <w:t>2</w:t>
            </w:r>
            <w:r w:rsidRPr="00D32A63">
              <w:rPr>
                <w:rFonts w:eastAsia="Calibri" w:cs="Times New Roman"/>
                <w:szCs w:val="28"/>
              </w:rPr>
              <w:t xml:space="preserve">.9., </w:t>
            </w:r>
            <w:r>
              <w:rPr>
                <w:rFonts w:eastAsia="Calibri" w:cs="Times New Roman"/>
                <w:szCs w:val="28"/>
              </w:rPr>
              <w:t>2</w:t>
            </w:r>
            <w:r w:rsidRPr="00D32A63">
              <w:rPr>
                <w:rFonts w:eastAsia="Calibri" w:cs="Times New Roman"/>
                <w:szCs w:val="28"/>
              </w:rPr>
              <w:t>.10.</w:t>
            </w:r>
            <w:r>
              <w:rPr>
                <w:rFonts w:eastAsia="Calibri" w:cs="Times New Roman"/>
                <w:szCs w:val="28"/>
              </w:rPr>
              <w:t>, 2.11., 2.12., 2.13.</w:t>
            </w:r>
          </w:p>
          <w:p w:rsidR="00CA1C83" w:rsidRPr="00D32A63" w:rsidRDefault="00CA1C83" w:rsidP="00014EA6">
            <w:pPr>
              <w:pStyle w:val="a0"/>
            </w:pP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Pr>
                <w:rFonts w:eastAsia="Calibri" w:cs="Times New Roman"/>
                <w:szCs w:val="28"/>
              </w:rPr>
              <w:t>2</w:t>
            </w:r>
            <w:r w:rsidRPr="00D32A63">
              <w:rPr>
                <w:rFonts w:eastAsia="Calibri" w:cs="Times New Roman"/>
                <w:szCs w:val="28"/>
              </w:rPr>
              <w:t xml:space="preserve">.1., </w:t>
            </w:r>
            <w:r>
              <w:rPr>
                <w:rFonts w:eastAsia="Calibri" w:cs="Times New Roman"/>
                <w:szCs w:val="28"/>
              </w:rPr>
              <w:t>2</w:t>
            </w:r>
            <w:r w:rsidRPr="00D32A63">
              <w:rPr>
                <w:rFonts w:eastAsia="Calibri" w:cs="Times New Roman"/>
                <w:szCs w:val="28"/>
              </w:rPr>
              <w:t xml:space="preserve">.2., </w:t>
            </w:r>
            <w:r>
              <w:rPr>
                <w:rFonts w:eastAsia="Calibri" w:cs="Times New Roman"/>
                <w:szCs w:val="28"/>
              </w:rPr>
              <w:t>2</w:t>
            </w:r>
            <w:r w:rsidRPr="00D32A63">
              <w:rPr>
                <w:rFonts w:eastAsia="Calibri" w:cs="Times New Roman"/>
                <w:szCs w:val="28"/>
              </w:rPr>
              <w:t xml:space="preserve">.3., </w:t>
            </w:r>
            <w:r>
              <w:rPr>
                <w:rFonts w:eastAsia="Calibri" w:cs="Times New Roman"/>
                <w:szCs w:val="28"/>
              </w:rPr>
              <w:t>2</w:t>
            </w:r>
            <w:r w:rsidRPr="00D32A63">
              <w:rPr>
                <w:rFonts w:eastAsia="Calibri" w:cs="Times New Roman"/>
                <w:szCs w:val="28"/>
              </w:rPr>
              <w:t xml:space="preserve">.4., </w:t>
            </w:r>
            <w:r>
              <w:rPr>
                <w:rFonts w:eastAsia="Calibri" w:cs="Times New Roman"/>
                <w:szCs w:val="28"/>
              </w:rPr>
              <w:t>2</w:t>
            </w:r>
            <w:r w:rsidRPr="00D32A63">
              <w:rPr>
                <w:rFonts w:eastAsia="Calibri" w:cs="Times New Roman"/>
                <w:szCs w:val="28"/>
              </w:rPr>
              <w:t>.5</w:t>
            </w:r>
            <w:r>
              <w:rPr>
                <w:rFonts w:eastAsia="Calibri" w:cs="Times New Roman"/>
                <w:szCs w:val="28"/>
              </w:rPr>
              <w:t>., 2.6., 2.7.</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Требования к профессиональным навыкам</w:t>
            </w:r>
          </w:p>
        </w:tc>
        <w:tc>
          <w:tcPr>
            <w:tcW w:w="9248" w:type="dxa"/>
          </w:tcPr>
          <w:p w:rsidR="00CA1C83" w:rsidRPr="005503D5" w:rsidRDefault="00CA1C83" w:rsidP="00DC5A0C">
            <w:pPr>
              <w:tabs>
                <w:tab w:val="left" w:pos="351"/>
                <w:tab w:val="left" w:pos="9033"/>
              </w:tabs>
              <w:spacing w:afterLines="80"/>
              <w:jc w:val="both"/>
              <w:rPr>
                <w:rFonts w:eastAsia="Calibri" w:cs="Times New Roman"/>
                <w:szCs w:val="28"/>
              </w:rPr>
            </w:pPr>
            <w:r w:rsidRPr="005503D5">
              <w:rPr>
                <w:rFonts w:eastAsia="Calibri" w:cs="Times New Roman"/>
                <w:szCs w:val="28"/>
              </w:rPr>
              <w:t>Разработка единой стратегии и тактики проведения контрольных мероприятий.</w:t>
            </w:r>
          </w:p>
          <w:p w:rsidR="00CA1C83" w:rsidRPr="00237EA1" w:rsidRDefault="00CA1C83" w:rsidP="00DC5A0C">
            <w:pPr>
              <w:tabs>
                <w:tab w:val="left" w:pos="351"/>
                <w:tab w:val="left" w:pos="9033"/>
              </w:tabs>
              <w:spacing w:afterLines="80"/>
              <w:jc w:val="both"/>
              <w:rPr>
                <w:rFonts w:eastAsia="Calibri" w:cs="Times New Roman"/>
                <w:szCs w:val="28"/>
              </w:rPr>
            </w:pPr>
            <w:r>
              <w:rPr>
                <w:szCs w:val="28"/>
              </w:rPr>
              <w:t>П</w:t>
            </w:r>
            <w:r w:rsidRPr="00FC5EF3">
              <w:rPr>
                <w:szCs w:val="28"/>
              </w:rPr>
              <w:t>роведени</w:t>
            </w:r>
            <w:r>
              <w:rPr>
                <w:szCs w:val="28"/>
              </w:rPr>
              <w:t>е</w:t>
            </w:r>
            <w:r w:rsidRPr="00FC5EF3">
              <w:rPr>
                <w:szCs w:val="28"/>
              </w:rPr>
              <w:t xml:space="preserve"> экспертизы проектов ненормативн</w:t>
            </w:r>
            <w:r>
              <w:rPr>
                <w:szCs w:val="28"/>
              </w:rPr>
              <w:t>ых и нормативных правовых актов.</w:t>
            </w:r>
          </w:p>
        </w:tc>
      </w:tr>
    </w:tbl>
    <w:p w:rsidR="00CA1C83" w:rsidRDefault="00CA1C83" w:rsidP="00CA1C83">
      <w:pPr>
        <w:pStyle w:val="a0"/>
      </w:pPr>
    </w:p>
    <w:p w:rsidR="00CA1C83" w:rsidRDefault="00CA1C83" w:rsidP="00CA1C83">
      <w:pPr>
        <w:pStyle w:val="a0"/>
      </w:pPr>
    </w:p>
    <w:p w:rsidR="00CA1C83" w:rsidRDefault="00CA1C83" w:rsidP="00CA1C83">
      <w:pPr>
        <w:pStyle w:val="a0"/>
      </w:pPr>
    </w:p>
    <w:p w:rsidR="00CA1C83" w:rsidRDefault="00CA1C83"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t xml:space="preserve">Категория «руководители» </w:t>
            </w:r>
            <w:r>
              <w:rPr>
                <w:rFonts w:eastAsia="Calibri" w:cs="Times New Roman"/>
                <w:b/>
                <w:bCs/>
                <w:szCs w:val="28"/>
              </w:rPr>
              <w:t>ведущей</w:t>
            </w:r>
            <w:r w:rsidRPr="0077634E">
              <w:rPr>
                <w:rFonts w:eastAsia="Calibri" w:cs="Times New Roman"/>
                <w:b/>
                <w:bCs/>
                <w:szCs w:val="28"/>
              </w:rPr>
              <w:t xml:space="preserve"> 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7634E" w:rsidRDefault="00CA1C83" w:rsidP="00014EA6">
            <w:pPr>
              <w:tabs>
                <w:tab w:val="left" w:pos="9033"/>
              </w:tabs>
              <w:jc w:val="both"/>
              <w:rPr>
                <w:rFonts w:eastAsia="Calibri" w:cs="Times New Roman"/>
                <w:bCs/>
                <w:szCs w:val="28"/>
              </w:rPr>
            </w:pPr>
            <w:r w:rsidRPr="0077634E">
              <w:rPr>
                <w:rFonts w:eastAsia="Calibri" w:cs="Times New Roman"/>
                <w:b/>
                <w:bCs/>
                <w:szCs w:val="28"/>
              </w:rPr>
              <w:t>К магистрам:</w:t>
            </w:r>
            <w:r w:rsidRPr="0077634E">
              <w:rPr>
                <w:rFonts w:eastAsia="Calibri" w:cs="Times New Roman"/>
                <w:bCs/>
                <w:szCs w:val="28"/>
              </w:rPr>
              <w:t xml:space="preserve"> </w:t>
            </w:r>
          </w:p>
          <w:p w:rsidR="00CA1C83" w:rsidRPr="005024F1" w:rsidRDefault="00CA1C83" w:rsidP="00014EA6">
            <w:pPr>
              <w:tabs>
                <w:tab w:val="left" w:pos="9033"/>
              </w:tabs>
              <w:jc w:val="both"/>
              <w:rPr>
                <w:rFonts w:eastAsia="Calibri" w:cs="Times New Roman"/>
                <w:szCs w:val="28"/>
              </w:rPr>
            </w:pPr>
            <w:r w:rsidRPr="0077634E">
              <w:rPr>
                <w:rFonts w:eastAsia="Calibri" w:cs="Times New Roman"/>
                <w:bCs/>
                <w:szCs w:val="28"/>
              </w:rPr>
              <w:t xml:space="preserve">направления подготовки </w:t>
            </w:r>
            <w:r w:rsidRPr="0077634E">
              <w:rPr>
                <w:rFonts w:eastAsia="Calibri" w:cs="Times New Roman"/>
                <w:szCs w:val="28"/>
              </w:rPr>
              <w:t xml:space="preserve">«Государственное и муниципальное управление», </w:t>
            </w:r>
            <w:r w:rsidRPr="00891B59">
              <w:t>«Государственный аудит»</w:t>
            </w:r>
            <w:r>
              <w:t>,</w:t>
            </w:r>
            <w:r w:rsidRPr="0077634E">
              <w:rPr>
                <w:rFonts w:eastAsia="Calibri" w:cs="Times New Roman"/>
                <w:szCs w:val="28"/>
              </w:rPr>
              <w:t xml:space="preserve"> </w:t>
            </w:r>
            <w:r w:rsidRPr="00891B59">
              <w:t xml:space="preserve">«Экономика», «Финансы и кредит», </w:t>
            </w:r>
            <w:r w:rsidRPr="0077634E">
              <w:rPr>
                <w:rFonts w:eastAsia="Calibri" w:cs="Times New Roman"/>
                <w:szCs w:val="28"/>
              </w:rPr>
              <w:t>«Менеджмент», «Управление персоналом», «Юриспруденция»</w:t>
            </w:r>
            <w:r w:rsidRPr="0077634E">
              <w:rPr>
                <w:rFonts w:eastAsia="Calibri" w:cs="Times New Roman"/>
                <w:szCs w:val="28"/>
                <w:vertAlign w:val="superscript"/>
              </w:rPr>
              <w:t xml:space="preserve"> </w:t>
            </w:r>
            <w:r w:rsidRPr="0077634E">
              <w:rPr>
                <w:rFonts w:eastAsia="Calibri" w:cs="Times New Roman"/>
                <w:szCs w:val="28"/>
                <w:vertAlign w:val="superscript"/>
              </w:rPr>
              <w:footnoteReference w:id="14"/>
            </w:r>
            <w:r w:rsidRPr="0077634E">
              <w:rPr>
                <w:rFonts w:eastAsia="Calibri" w:cs="Times New Roman"/>
                <w:szCs w:val="28"/>
              </w:rPr>
              <w:t>.</w:t>
            </w:r>
          </w:p>
          <w:p w:rsidR="00CA1C83" w:rsidRPr="0077634E" w:rsidRDefault="00CA1C83" w:rsidP="00014EA6">
            <w:pPr>
              <w:tabs>
                <w:tab w:val="left" w:pos="9033"/>
              </w:tabs>
              <w:jc w:val="both"/>
              <w:rPr>
                <w:rFonts w:eastAsia="Calibri" w:cs="Times New Roman"/>
                <w:b/>
                <w:szCs w:val="28"/>
              </w:rPr>
            </w:pPr>
          </w:p>
          <w:p w:rsidR="00CA1C83" w:rsidRPr="0077634E" w:rsidRDefault="00CA1C83" w:rsidP="00014EA6">
            <w:pPr>
              <w:tabs>
                <w:tab w:val="left" w:pos="9033"/>
              </w:tabs>
              <w:jc w:val="both"/>
              <w:rPr>
                <w:rFonts w:eastAsia="Calibri" w:cs="Times New Roman"/>
                <w:b/>
                <w:szCs w:val="28"/>
              </w:rPr>
            </w:pPr>
            <w:r w:rsidRPr="0077634E">
              <w:rPr>
                <w:rFonts w:eastAsia="Calibri" w:cs="Times New Roman"/>
                <w:b/>
                <w:szCs w:val="28"/>
              </w:rPr>
              <w:t xml:space="preserve">К специалистам: </w:t>
            </w:r>
          </w:p>
          <w:p w:rsidR="00CA1C83" w:rsidRPr="005503D5" w:rsidRDefault="00CA1C83" w:rsidP="00014EA6">
            <w:pPr>
              <w:pStyle w:val="a0"/>
              <w:jc w:val="both"/>
              <w:rPr>
                <w:rFonts w:eastAsia="Calibri" w:cs="Times New Roman"/>
                <w:szCs w:val="28"/>
              </w:rPr>
            </w:pPr>
            <w:proofErr w:type="gramStart"/>
            <w:r w:rsidRPr="0077634E">
              <w:rPr>
                <w:rFonts w:eastAsia="Calibri" w:cs="Times New Roman"/>
                <w:szCs w:val="28"/>
              </w:rPr>
              <w:t>специальности «Государственное и муниципальное управление», «</w:t>
            </w:r>
            <w:r>
              <w:t>Экономическая без</w:t>
            </w:r>
            <w:r w:rsidRPr="00891B59">
              <w:t>опасность», «Правовое обеспечение национальной безопасности», «Правоохранительная деятельность</w:t>
            </w:r>
            <w:r>
              <w:t xml:space="preserve">», </w:t>
            </w:r>
            <w:r w:rsidRPr="005503D5">
              <w:t>«Налоги и налогообложение», «Национальная экономика», «Бухгалтерский учет, анализ и аудит»</w:t>
            </w:r>
            <w:r w:rsidRPr="005503D5">
              <w:rPr>
                <w:rFonts w:eastAsia="Calibri" w:cs="Times New Roman"/>
                <w:szCs w:val="28"/>
              </w:rPr>
              <w:t xml:space="preserve">, </w:t>
            </w:r>
            <w:r w:rsidRPr="005503D5">
              <w:rPr>
                <w:color w:val="000000"/>
                <w:szCs w:val="28"/>
              </w:rPr>
              <w:t xml:space="preserve">«Экономическая теория», «Экономика труда», </w:t>
            </w:r>
            <w:r w:rsidRPr="005503D5">
              <w:rPr>
                <w:color w:val="000000"/>
                <w:szCs w:val="28"/>
              </w:rPr>
              <w:lastRenderedPageBreak/>
              <w:t>«Экономика и управление на предпри</w:t>
            </w:r>
            <w:r>
              <w:rPr>
                <w:color w:val="000000"/>
                <w:szCs w:val="28"/>
              </w:rPr>
              <w:t xml:space="preserve">ятии», «Менеджмент организации», </w:t>
            </w:r>
            <w:r w:rsidRPr="005503D5">
              <w:rPr>
                <w:color w:val="000000"/>
                <w:szCs w:val="28"/>
              </w:rPr>
              <w:t>«Антикризисное управление»</w:t>
            </w:r>
            <w:r w:rsidRPr="005503D5">
              <w:rPr>
                <w:rFonts w:eastAsia="Calibri" w:cs="Times New Roman"/>
                <w:szCs w:val="28"/>
              </w:rPr>
              <w:t>, «Юриспруденция»</w:t>
            </w:r>
            <w:r w:rsidRPr="005503D5">
              <w:rPr>
                <w:rFonts w:eastAsia="Calibri" w:cs="Times New Roman"/>
                <w:szCs w:val="28"/>
                <w:vertAlign w:val="superscript"/>
              </w:rPr>
              <w:footnoteReference w:id="15"/>
            </w:r>
            <w:r w:rsidRPr="005503D5">
              <w:rPr>
                <w:rFonts w:eastAsia="Calibri" w:cs="Times New Roman"/>
                <w:szCs w:val="28"/>
              </w:rPr>
              <w:t>.</w:t>
            </w:r>
            <w:proofErr w:type="gramEnd"/>
          </w:p>
          <w:p w:rsidR="00CA1C83" w:rsidRPr="005503D5" w:rsidRDefault="00CA1C83" w:rsidP="00014EA6">
            <w:pPr>
              <w:pStyle w:val="a0"/>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5503D5">
              <w:rPr>
                <w:rFonts w:eastAsia="Times New Roman" w:cs="Times New Roman"/>
                <w:szCs w:val="28"/>
                <w:lang w:eastAsia="ru-RU"/>
              </w:rPr>
              <w:t>Иное направление подготовки (специальность), для</w:t>
            </w:r>
            <w:r w:rsidRPr="0077634E">
              <w:rPr>
                <w:rFonts w:eastAsia="Times New Roman" w:cs="Times New Roman"/>
                <w:szCs w:val="28"/>
                <w:lang w:eastAsia="ru-RU"/>
              </w:rPr>
              <w:t xml:space="preserve">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lastRenderedPageBreak/>
              <w:t>II</w:t>
            </w:r>
            <w:r w:rsidRPr="0077634E">
              <w:rPr>
                <w:rFonts w:eastAsia="Calibri" w:cs="Times New Roman"/>
                <w:b/>
                <w:bCs/>
                <w:szCs w:val="28"/>
              </w:rPr>
              <w:t>. Требования к 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t>1. Профессиональные знания в области 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Default="00CA1C83" w:rsidP="00014EA6">
            <w:pPr>
              <w:tabs>
                <w:tab w:val="left" w:pos="4953"/>
              </w:tabs>
              <w:spacing w:after="16"/>
              <w:jc w:val="both"/>
              <w:rPr>
                <w:rFonts w:eastAsia="Calibri" w:cs="Times New Roman"/>
                <w:szCs w:val="28"/>
              </w:rPr>
            </w:pPr>
            <w:r>
              <w:rPr>
                <w:rFonts w:eastAsia="Calibri" w:cs="Times New Roman"/>
                <w:szCs w:val="28"/>
              </w:rPr>
              <w:t>2</w:t>
            </w:r>
            <w:r w:rsidRPr="0095751F">
              <w:rPr>
                <w:rFonts w:eastAsia="Calibri" w:cs="Times New Roman"/>
                <w:szCs w:val="28"/>
              </w:rPr>
              <w:t xml:space="preserve">.1., </w:t>
            </w:r>
            <w:r>
              <w:rPr>
                <w:rFonts w:eastAsia="Calibri" w:cs="Times New Roman"/>
                <w:szCs w:val="28"/>
              </w:rPr>
              <w:t>2</w:t>
            </w:r>
            <w:r w:rsidRPr="0095751F">
              <w:rPr>
                <w:rFonts w:eastAsia="Calibri" w:cs="Times New Roman"/>
                <w:szCs w:val="28"/>
              </w:rPr>
              <w:t xml:space="preserve">.2., </w:t>
            </w:r>
            <w:r>
              <w:rPr>
                <w:rFonts w:eastAsia="Calibri" w:cs="Times New Roman"/>
                <w:szCs w:val="28"/>
              </w:rPr>
              <w:t>2</w:t>
            </w:r>
            <w:r w:rsidRPr="0095751F">
              <w:rPr>
                <w:rFonts w:eastAsia="Calibri" w:cs="Times New Roman"/>
                <w:szCs w:val="28"/>
              </w:rPr>
              <w:t xml:space="preserve">.3., </w:t>
            </w:r>
            <w:r>
              <w:rPr>
                <w:rFonts w:eastAsia="Calibri" w:cs="Times New Roman"/>
                <w:szCs w:val="28"/>
              </w:rPr>
              <w:t>2</w:t>
            </w:r>
            <w:r w:rsidRPr="0095751F">
              <w:rPr>
                <w:rFonts w:eastAsia="Calibri" w:cs="Times New Roman"/>
                <w:szCs w:val="28"/>
              </w:rPr>
              <w:t xml:space="preserve">.4., </w:t>
            </w:r>
            <w:r>
              <w:rPr>
                <w:rFonts w:eastAsia="Calibri" w:cs="Times New Roman"/>
                <w:szCs w:val="28"/>
              </w:rPr>
              <w:t>2</w:t>
            </w:r>
            <w:r w:rsidRPr="0095751F">
              <w:rPr>
                <w:rFonts w:eastAsia="Calibri" w:cs="Times New Roman"/>
                <w:szCs w:val="28"/>
              </w:rPr>
              <w:t xml:space="preserve">.5., </w:t>
            </w:r>
            <w:r>
              <w:rPr>
                <w:rFonts w:eastAsia="Calibri" w:cs="Times New Roman"/>
                <w:szCs w:val="28"/>
              </w:rPr>
              <w:t>2</w:t>
            </w:r>
            <w:r w:rsidRPr="0095751F">
              <w:rPr>
                <w:rFonts w:eastAsia="Calibri" w:cs="Times New Roman"/>
                <w:szCs w:val="28"/>
              </w:rPr>
              <w:t xml:space="preserve">.6., </w:t>
            </w:r>
            <w:r>
              <w:rPr>
                <w:rFonts w:eastAsia="Calibri" w:cs="Times New Roman"/>
                <w:szCs w:val="28"/>
              </w:rPr>
              <w:t>2</w:t>
            </w:r>
            <w:r w:rsidRPr="0095751F">
              <w:rPr>
                <w:rFonts w:eastAsia="Calibri" w:cs="Times New Roman"/>
                <w:szCs w:val="28"/>
              </w:rPr>
              <w:t xml:space="preserve">.7., </w:t>
            </w:r>
            <w:r>
              <w:rPr>
                <w:rFonts w:eastAsia="Calibri" w:cs="Times New Roman"/>
                <w:szCs w:val="28"/>
              </w:rPr>
              <w:t>2</w:t>
            </w:r>
            <w:r w:rsidRPr="0095751F">
              <w:rPr>
                <w:rFonts w:eastAsia="Calibri" w:cs="Times New Roman"/>
                <w:szCs w:val="28"/>
              </w:rPr>
              <w:t xml:space="preserve">.8., </w:t>
            </w:r>
            <w:r>
              <w:rPr>
                <w:rFonts w:eastAsia="Calibri" w:cs="Times New Roman"/>
                <w:szCs w:val="28"/>
              </w:rPr>
              <w:t>2</w:t>
            </w:r>
            <w:r w:rsidRPr="0095751F">
              <w:rPr>
                <w:rFonts w:eastAsia="Calibri" w:cs="Times New Roman"/>
                <w:szCs w:val="28"/>
              </w:rPr>
              <w:t>.9.</w:t>
            </w:r>
            <w:r>
              <w:rPr>
                <w:rFonts w:eastAsia="Calibri" w:cs="Times New Roman"/>
                <w:szCs w:val="28"/>
              </w:rPr>
              <w:t>,</w:t>
            </w:r>
            <w:r>
              <w:t xml:space="preserve"> </w:t>
            </w:r>
            <w:r>
              <w:rPr>
                <w:rFonts w:eastAsia="Calibri" w:cs="Times New Roman"/>
                <w:szCs w:val="28"/>
              </w:rPr>
              <w:t>2</w:t>
            </w:r>
            <w:r w:rsidRPr="0095751F">
              <w:rPr>
                <w:rFonts w:eastAsia="Calibri" w:cs="Times New Roman"/>
                <w:szCs w:val="28"/>
              </w:rPr>
              <w:t>.1</w:t>
            </w:r>
            <w:r>
              <w:rPr>
                <w:rFonts w:eastAsia="Calibri" w:cs="Times New Roman"/>
                <w:szCs w:val="28"/>
              </w:rPr>
              <w:t>0., 2.11., 2.12., 2.13.</w:t>
            </w:r>
          </w:p>
          <w:p w:rsidR="00CA1C83" w:rsidRPr="00F67B42" w:rsidRDefault="00CA1C83" w:rsidP="00014EA6">
            <w:pPr>
              <w:pStyle w:val="a0"/>
            </w:pP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Pr>
                <w:rFonts w:eastAsia="Calibri" w:cs="Times New Roman"/>
                <w:szCs w:val="28"/>
              </w:rPr>
              <w:t>2</w:t>
            </w:r>
            <w:r w:rsidRPr="00D32A63">
              <w:rPr>
                <w:rFonts w:eastAsia="Calibri" w:cs="Times New Roman"/>
                <w:szCs w:val="28"/>
              </w:rPr>
              <w:t xml:space="preserve">.1., </w:t>
            </w:r>
            <w:r>
              <w:rPr>
                <w:rFonts w:eastAsia="Calibri" w:cs="Times New Roman"/>
                <w:szCs w:val="28"/>
              </w:rPr>
              <w:t>2</w:t>
            </w:r>
            <w:r w:rsidRPr="00D32A63">
              <w:rPr>
                <w:rFonts w:eastAsia="Calibri" w:cs="Times New Roman"/>
                <w:szCs w:val="28"/>
              </w:rPr>
              <w:t xml:space="preserve">.2., </w:t>
            </w:r>
            <w:r>
              <w:rPr>
                <w:rFonts w:eastAsia="Calibri" w:cs="Times New Roman"/>
                <w:szCs w:val="28"/>
              </w:rPr>
              <w:t>2</w:t>
            </w:r>
            <w:r w:rsidRPr="00D32A63">
              <w:rPr>
                <w:rFonts w:eastAsia="Calibri" w:cs="Times New Roman"/>
                <w:szCs w:val="28"/>
              </w:rPr>
              <w:t xml:space="preserve">.3., </w:t>
            </w:r>
            <w:r>
              <w:rPr>
                <w:rFonts w:eastAsia="Calibri" w:cs="Times New Roman"/>
                <w:szCs w:val="28"/>
              </w:rPr>
              <w:t>2</w:t>
            </w:r>
            <w:r w:rsidRPr="00D32A63">
              <w:rPr>
                <w:rFonts w:eastAsia="Calibri" w:cs="Times New Roman"/>
                <w:szCs w:val="28"/>
              </w:rPr>
              <w:t>.</w:t>
            </w:r>
            <w:r>
              <w:rPr>
                <w:rFonts w:eastAsia="Calibri" w:cs="Times New Roman"/>
                <w:szCs w:val="28"/>
              </w:rPr>
              <w:t>4., 2.5., 2.6., 2.7.</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Требования к профессиональным навыкам</w:t>
            </w:r>
          </w:p>
        </w:tc>
        <w:tc>
          <w:tcPr>
            <w:tcW w:w="9248" w:type="dxa"/>
          </w:tcPr>
          <w:p w:rsidR="00CA1C83" w:rsidRDefault="00CA1C83" w:rsidP="00DC5A0C">
            <w:pPr>
              <w:tabs>
                <w:tab w:val="left" w:pos="351"/>
                <w:tab w:val="left" w:pos="9033"/>
              </w:tabs>
              <w:spacing w:afterLines="80"/>
              <w:jc w:val="both"/>
              <w:rPr>
                <w:rFonts w:eastAsia="Calibri" w:cs="Times New Roman"/>
                <w:szCs w:val="28"/>
              </w:rPr>
            </w:pPr>
            <w:r w:rsidRPr="005503D5">
              <w:rPr>
                <w:rFonts w:eastAsia="Calibri" w:cs="Times New Roman"/>
                <w:szCs w:val="28"/>
              </w:rPr>
              <w:t>Разработка единой стратегии и тактики проведения контрольных мероприятий.</w:t>
            </w:r>
          </w:p>
          <w:p w:rsidR="00CA1C83" w:rsidRPr="00237EA1" w:rsidRDefault="00CA1C83" w:rsidP="00DC5A0C">
            <w:pPr>
              <w:tabs>
                <w:tab w:val="left" w:pos="351"/>
                <w:tab w:val="left" w:pos="9033"/>
              </w:tabs>
              <w:spacing w:afterLines="80"/>
              <w:jc w:val="both"/>
              <w:rPr>
                <w:rFonts w:eastAsia="Calibri" w:cs="Times New Roman"/>
                <w:szCs w:val="28"/>
              </w:rPr>
            </w:pPr>
            <w:r>
              <w:rPr>
                <w:szCs w:val="28"/>
              </w:rPr>
              <w:t>П</w:t>
            </w:r>
            <w:r w:rsidRPr="00FC5EF3">
              <w:rPr>
                <w:szCs w:val="28"/>
              </w:rPr>
              <w:t>роведени</w:t>
            </w:r>
            <w:r>
              <w:rPr>
                <w:szCs w:val="28"/>
              </w:rPr>
              <w:t>е</w:t>
            </w:r>
            <w:r w:rsidRPr="00FC5EF3">
              <w:rPr>
                <w:szCs w:val="28"/>
              </w:rPr>
              <w:t xml:space="preserve"> экспертизы проектов ненормативн</w:t>
            </w:r>
            <w:r>
              <w:rPr>
                <w:szCs w:val="28"/>
              </w:rPr>
              <w:t>ых и нормативных правовых актов.</w:t>
            </w:r>
          </w:p>
        </w:tc>
      </w:tr>
    </w:tbl>
    <w:p w:rsidR="00CA1C83" w:rsidRDefault="00CA1C83"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t>Категория «</w:t>
            </w:r>
            <w:r>
              <w:rPr>
                <w:rFonts w:eastAsia="Calibri" w:cs="Times New Roman"/>
                <w:b/>
                <w:bCs/>
                <w:szCs w:val="28"/>
              </w:rPr>
              <w:t>специалисты</w:t>
            </w:r>
            <w:r w:rsidRPr="0077634E">
              <w:rPr>
                <w:rFonts w:eastAsia="Calibri" w:cs="Times New Roman"/>
                <w:b/>
                <w:bCs/>
                <w:szCs w:val="28"/>
              </w:rPr>
              <w:t xml:space="preserve">» </w:t>
            </w:r>
            <w:r>
              <w:rPr>
                <w:rFonts w:eastAsia="Calibri" w:cs="Times New Roman"/>
                <w:b/>
                <w:bCs/>
                <w:szCs w:val="28"/>
              </w:rPr>
              <w:t>ведущей</w:t>
            </w:r>
            <w:r w:rsidRPr="0077634E">
              <w:rPr>
                <w:rFonts w:eastAsia="Calibri" w:cs="Times New Roman"/>
                <w:b/>
                <w:bCs/>
                <w:szCs w:val="28"/>
              </w:rPr>
              <w:t xml:space="preserve"> 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7634E" w:rsidRDefault="00CA1C83" w:rsidP="00014EA6">
            <w:pPr>
              <w:tabs>
                <w:tab w:val="left" w:pos="9033"/>
              </w:tabs>
              <w:jc w:val="both"/>
              <w:rPr>
                <w:rFonts w:eastAsia="Calibri" w:cs="Times New Roman"/>
                <w:bCs/>
                <w:szCs w:val="28"/>
              </w:rPr>
            </w:pPr>
            <w:r w:rsidRPr="0077634E">
              <w:rPr>
                <w:rFonts w:eastAsia="Calibri" w:cs="Times New Roman"/>
                <w:b/>
                <w:bCs/>
                <w:szCs w:val="28"/>
              </w:rPr>
              <w:t>К магистрам:</w:t>
            </w:r>
            <w:r w:rsidRPr="0077634E">
              <w:rPr>
                <w:rFonts w:eastAsia="Calibri" w:cs="Times New Roman"/>
                <w:bCs/>
                <w:szCs w:val="28"/>
              </w:rPr>
              <w:t xml:space="preserve"> </w:t>
            </w:r>
          </w:p>
          <w:p w:rsidR="00CA1C83" w:rsidRPr="005503D5" w:rsidRDefault="00CA1C83" w:rsidP="00014EA6">
            <w:pPr>
              <w:tabs>
                <w:tab w:val="left" w:pos="9033"/>
              </w:tabs>
              <w:jc w:val="both"/>
              <w:rPr>
                <w:rFonts w:eastAsia="Calibri" w:cs="Times New Roman"/>
                <w:szCs w:val="28"/>
              </w:rPr>
            </w:pPr>
            <w:r w:rsidRPr="0077634E">
              <w:rPr>
                <w:rFonts w:eastAsia="Calibri" w:cs="Times New Roman"/>
                <w:bCs/>
                <w:szCs w:val="28"/>
              </w:rPr>
              <w:t xml:space="preserve">направления подготовки </w:t>
            </w:r>
            <w:r w:rsidRPr="00891B59">
              <w:t>«Государственный аудит»</w:t>
            </w:r>
            <w:r>
              <w:rPr>
                <w:rFonts w:eastAsia="Calibri" w:cs="Times New Roman"/>
                <w:bCs/>
                <w:szCs w:val="28"/>
              </w:rPr>
              <w:t xml:space="preserve">, </w:t>
            </w:r>
            <w:r w:rsidRPr="005503D5">
              <w:rPr>
                <w:rFonts w:eastAsia="Calibri" w:cs="Times New Roman"/>
                <w:bCs/>
                <w:szCs w:val="28"/>
              </w:rPr>
              <w:t xml:space="preserve">«Экономика», </w:t>
            </w:r>
            <w:r w:rsidRPr="005503D5">
              <w:rPr>
                <w:rFonts w:eastAsia="Calibri" w:cs="Times New Roman"/>
                <w:szCs w:val="28"/>
              </w:rPr>
              <w:t>«Государственное и муниципальное управление», «Менеджмент», «Управление персоналом», «Юриспруденция»</w:t>
            </w:r>
            <w:r w:rsidRPr="005503D5">
              <w:rPr>
                <w:rFonts w:eastAsia="Calibri" w:cs="Times New Roman"/>
                <w:szCs w:val="28"/>
                <w:vertAlign w:val="superscript"/>
              </w:rPr>
              <w:t xml:space="preserve"> </w:t>
            </w:r>
            <w:r w:rsidRPr="005503D5">
              <w:rPr>
                <w:rFonts w:eastAsia="Calibri" w:cs="Times New Roman"/>
                <w:szCs w:val="28"/>
                <w:vertAlign w:val="superscript"/>
              </w:rPr>
              <w:footnoteReference w:id="16"/>
            </w:r>
            <w:r w:rsidRPr="005503D5">
              <w:rPr>
                <w:rFonts w:eastAsia="Calibri" w:cs="Times New Roman"/>
                <w:szCs w:val="28"/>
              </w:rPr>
              <w:t>.</w:t>
            </w:r>
          </w:p>
          <w:p w:rsidR="00CA1C83" w:rsidRPr="005503D5" w:rsidRDefault="00CA1C83" w:rsidP="00014EA6">
            <w:pPr>
              <w:tabs>
                <w:tab w:val="left" w:pos="9033"/>
              </w:tabs>
              <w:jc w:val="both"/>
              <w:rPr>
                <w:rFonts w:eastAsia="Calibri" w:cs="Times New Roman"/>
                <w:b/>
                <w:szCs w:val="28"/>
              </w:rPr>
            </w:pPr>
          </w:p>
          <w:p w:rsidR="00CA1C83" w:rsidRPr="005503D5" w:rsidRDefault="00CA1C83" w:rsidP="00014EA6">
            <w:pPr>
              <w:tabs>
                <w:tab w:val="left" w:pos="9033"/>
              </w:tabs>
              <w:jc w:val="both"/>
              <w:rPr>
                <w:rFonts w:eastAsia="Calibri" w:cs="Times New Roman"/>
                <w:b/>
                <w:szCs w:val="28"/>
              </w:rPr>
            </w:pPr>
            <w:r w:rsidRPr="005503D5">
              <w:rPr>
                <w:rFonts w:eastAsia="Calibri" w:cs="Times New Roman"/>
                <w:b/>
                <w:szCs w:val="28"/>
              </w:rPr>
              <w:t xml:space="preserve">К специалистам: </w:t>
            </w:r>
          </w:p>
          <w:p w:rsidR="00CA1C83" w:rsidRDefault="00CA1C83" w:rsidP="00014EA6">
            <w:pPr>
              <w:tabs>
                <w:tab w:val="left" w:pos="9033"/>
              </w:tabs>
              <w:jc w:val="both"/>
              <w:rPr>
                <w:rFonts w:eastAsia="Calibri" w:cs="Times New Roman"/>
                <w:szCs w:val="28"/>
              </w:rPr>
            </w:pPr>
            <w:proofErr w:type="gramStart"/>
            <w:r w:rsidRPr="005503D5">
              <w:rPr>
                <w:rFonts w:eastAsia="Calibri" w:cs="Times New Roman"/>
                <w:szCs w:val="28"/>
              </w:rPr>
              <w:t xml:space="preserve">специальности «Государственное и муниципальное управление», </w:t>
            </w:r>
            <w:r w:rsidRPr="005503D5">
              <w:t>«Экономическая безопасность», «Правовое обеспече</w:t>
            </w:r>
            <w:r>
              <w:t>ние национальной безопасности»,</w:t>
            </w:r>
            <w:r w:rsidRPr="005503D5">
              <w:rPr>
                <w:rFonts w:eastAsia="Calibri" w:cs="Times New Roman"/>
                <w:szCs w:val="28"/>
              </w:rPr>
              <w:t xml:space="preserve"> </w:t>
            </w:r>
            <w:r w:rsidRPr="005503D5">
              <w:t>«Налоги и налогообложение», «Национальная экономика», «Бухгалтерский учет, анализ и аудит»</w:t>
            </w:r>
            <w:r w:rsidRPr="005503D5">
              <w:rPr>
                <w:rFonts w:eastAsia="Calibri" w:cs="Times New Roman"/>
                <w:szCs w:val="28"/>
              </w:rPr>
              <w:t xml:space="preserve">, </w:t>
            </w:r>
            <w:r w:rsidRPr="005503D5">
              <w:rPr>
                <w:color w:val="000000"/>
                <w:szCs w:val="28"/>
              </w:rPr>
              <w:t>«Экономическая теория», «Экономика труда», «Экономика и управление на предприятии», «Антикризисное управление»,</w:t>
            </w:r>
            <w:r w:rsidRPr="005503D5">
              <w:rPr>
                <w:rFonts w:eastAsia="Calibri" w:cs="Times New Roman"/>
                <w:szCs w:val="28"/>
              </w:rPr>
              <w:t xml:space="preserve"> «Юриспруденция»</w:t>
            </w:r>
            <w:r w:rsidRPr="005503D5">
              <w:rPr>
                <w:rFonts w:eastAsia="Calibri" w:cs="Times New Roman"/>
                <w:szCs w:val="28"/>
                <w:vertAlign w:val="superscript"/>
              </w:rPr>
              <w:footnoteReference w:id="17"/>
            </w:r>
            <w:r w:rsidRPr="005503D5">
              <w:rPr>
                <w:rFonts w:eastAsia="Calibri" w:cs="Times New Roman"/>
                <w:szCs w:val="28"/>
              </w:rPr>
              <w:t>.</w:t>
            </w:r>
            <w:proofErr w:type="gramEnd"/>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lastRenderedPageBreak/>
              <w:t>II</w:t>
            </w:r>
            <w:r w:rsidRPr="0077634E">
              <w:rPr>
                <w:rFonts w:eastAsia="Calibri" w:cs="Times New Roman"/>
                <w:b/>
                <w:bCs/>
                <w:szCs w:val="28"/>
              </w:rPr>
              <w:t>. Требования к 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t>1. Профессиональные знания в области 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Default="00CA1C83" w:rsidP="00014EA6">
            <w:pPr>
              <w:tabs>
                <w:tab w:val="left" w:pos="4953"/>
              </w:tabs>
              <w:spacing w:after="16"/>
              <w:jc w:val="both"/>
              <w:rPr>
                <w:rFonts w:eastAsia="Calibri" w:cs="Times New Roman"/>
                <w:szCs w:val="28"/>
              </w:rPr>
            </w:pPr>
            <w:r>
              <w:rPr>
                <w:rFonts w:eastAsia="Calibri" w:cs="Times New Roman"/>
                <w:szCs w:val="28"/>
              </w:rPr>
              <w:t>2</w:t>
            </w:r>
            <w:r w:rsidRPr="0095751F">
              <w:rPr>
                <w:rFonts w:eastAsia="Calibri" w:cs="Times New Roman"/>
                <w:szCs w:val="28"/>
              </w:rPr>
              <w:t xml:space="preserve">.1., </w:t>
            </w:r>
            <w:r>
              <w:rPr>
                <w:rFonts w:eastAsia="Calibri" w:cs="Times New Roman"/>
                <w:szCs w:val="28"/>
              </w:rPr>
              <w:t>2</w:t>
            </w:r>
            <w:r w:rsidRPr="0095751F">
              <w:rPr>
                <w:rFonts w:eastAsia="Calibri" w:cs="Times New Roman"/>
                <w:szCs w:val="28"/>
              </w:rPr>
              <w:t xml:space="preserve">.3., </w:t>
            </w:r>
            <w:r>
              <w:rPr>
                <w:rFonts w:eastAsia="Calibri" w:cs="Times New Roman"/>
                <w:szCs w:val="28"/>
              </w:rPr>
              <w:t>2</w:t>
            </w:r>
            <w:r w:rsidRPr="0095751F">
              <w:rPr>
                <w:rFonts w:eastAsia="Calibri" w:cs="Times New Roman"/>
                <w:szCs w:val="28"/>
              </w:rPr>
              <w:t xml:space="preserve">.6., </w:t>
            </w:r>
            <w:r>
              <w:rPr>
                <w:rFonts w:eastAsia="Calibri" w:cs="Times New Roman"/>
                <w:szCs w:val="28"/>
              </w:rPr>
              <w:t>2</w:t>
            </w:r>
            <w:r w:rsidRPr="0095751F">
              <w:rPr>
                <w:rFonts w:eastAsia="Calibri" w:cs="Times New Roman"/>
                <w:szCs w:val="28"/>
              </w:rPr>
              <w:t xml:space="preserve">.7., </w:t>
            </w:r>
            <w:r>
              <w:rPr>
                <w:rFonts w:eastAsia="Calibri" w:cs="Times New Roman"/>
                <w:szCs w:val="28"/>
              </w:rPr>
              <w:t>2</w:t>
            </w:r>
            <w:r w:rsidRPr="0095751F">
              <w:rPr>
                <w:rFonts w:eastAsia="Calibri" w:cs="Times New Roman"/>
                <w:szCs w:val="28"/>
              </w:rPr>
              <w:t xml:space="preserve">.8., </w:t>
            </w:r>
            <w:r>
              <w:rPr>
                <w:rFonts w:eastAsia="Calibri" w:cs="Times New Roman"/>
                <w:szCs w:val="28"/>
              </w:rPr>
              <w:t>2</w:t>
            </w:r>
            <w:r w:rsidRPr="0095751F">
              <w:rPr>
                <w:rFonts w:eastAsia="Calibri" w:cs="Times New Roman"/>
                <w:szCs w:val="28"/>
              </w:rPr>
              <w:t>.9.</w:t>
            </w:r>
            <w:r>
              <w:rPr>
                <w:rFonts w:eastAsia="Calibri" w:cs="Times New Roman"/>
                <w:szCs w:val="28"/>
              </w:rPr>
              <w:t>,</w:t>
            </w:r>
            <w:r>
              <w:t xml:space="preserve"> </w:t>
            </w:r>
            <w:r>
              <w:rPr>
                <w:rFonts w:eastAsia="Calibri" w:cs="Times New Roman"/>
                <w:szCs w:val="28"/>
              </w:rPr>
              <w:t>2</w:t>
            </w:r>
            <w:r w:rsidRPr="0095751F">
              <w:rPr>
                <w:rFonts w:eastAsia="Calibri" w:cs="Times New Roman"/>
                <w:szCs w:val="28"/>
              </w:rPr>
              <w:t>.1</w:t>
            </w:r>
            <w:r>
              <w:rPr>
                <w:rFonts w:eastAsia="Calibri" w:cs="Times New Roman"/>
                <w:szCs w:val="28"/>
              </w:rPr>
              <w:t>0., 2.11., 2.12., 2.13.</w:t>
            </w:r>
          </w:p>
          <w:p w:rsidR="00CA1C83" w:rsidRPr="00F67B42" w:rsidRDefault="00CA1C83" w:rsidP="00014EA6">
            <w:pPr>
              <w:pStyle w:val="a0"/>
            </w:pP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Pr>
                <w:rFonts w:eastAsia="Calibri" w:cs="Times New Roman"/>
                <w:szCs w:val="28"/>
              </w:rPr>
              <w:t>2.1., 2.3., 2</w:t>
            </w:r>
            <w:r w:rsidRPr="00D32A63">
              <w:rPr>
                <w:rFonts w:eastAsia="Calibri" w:cs="Times New Roman"/>
                <w:szCs w:val="28"/>
              </w:rPr>
              <w:t>.</w:t>
            </w:r>
            <w:r>
              <w:rPr>
                <w:rFonts w:eastAsia="Calibri" w:cs="Times New Roman"/>
                <w:szCs w:val="28"/>
              </w:rPr>
              <w:t>4., 2.5.</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xml:space="preserve">. Требования к профессиональным </w:t>
            </w:r>
            <w:r w:rsidRPr="0077634E">
              <w:rPr>
                <w:rFonts w:eastAsia="Calibri" w:cs="Times New Roman"/>
                <w:b/>
                <w:bCs/>
                <w:szCs w:val="28"/>
              </w:rPr>
              <w:lastRenderedPageBreak/>
              <w:t>навыкам</w:t>
            </w:r>
          </w:p>
        </w:tc>
        <w:tc>
          <w:tcPr>
            <w:tcW w:w="9248" w:type="dxa"/>
          </w:tcPr>
          <w:p w:rsidR="00CA1C83" w:rsidRDefault="00CA1C83" w:rsidP="00DC5A0C">
            <w:pPr>
              <w:tabs>
                <w:tab w:val="left" w:pos="351"/>
                <w:tab w:val="left" w:pos="9033"/>
              </w:tabs>
              <w:spacing w:afterLines="80"/>
              <w:jc w:val="both"/>
            </w:pPr>
            <w:r>
              <w:lastRenderedPageBreak/>
              <w:t xml:space="preserve">Рассмотрение жалоб физических и юридических лиц на акты </w:t>
            </w:r>
            <w:r>
              <w:lastRenderedPageBreak/>
              <w:t xml:space="preserve">нижестоящих налоговых органов, действия (бездействия) их должностных лиц в связи с осуществлением налоговыми органами полномочий, установленными нормативно-правовыми актами различного уровня. </w:t>
            </w:r>
            <w:r w:rsidRPr="005503D5">
              <w:t>Подготовка заключений по жалобам (апелляционным жалобам).</w:t>
            </w:r>
          </w:p>
          <w:p w:rsidR="00CA1C83" w:rsidRDefault="00CA1C83" w:rsidP="00DC5A0C">
            <w:pPr>
              <w:tabs>
                <w:tab w:val="left" w:pos="351"/>
                <w:tab w:val="left" w:pos="9033"/>
              </w:tabs>
              <w:spacing w:afterLines="80"/>
              <w:jc w:val="both"/>
            </w:pPr>
            <w:r w:rsidRPr="00597053">
              <w:t>Подготовка заключений по возражениям налогоплательщиков по актам налоговых проверок, назначенных и проведенных ФНС России</w:t>
            </w:r>
            <w:r>
              <w:t>.</w:t>
            </w:r>
          </w:p>
          <w:p w:rsidR="00CA1C83" w:rsidRPr="00237EA1" w:rsidRDefault="00CA1C83" w:rsidP="00DC5A0C">
            <w:pPr>
              <w:tabs>
                <w:tab w:val="left" w:pos="351"/>
                <w:tab w:val="left" w:pos="9033"/>
              </w:tabs>
              <w:spacing w:afterLines="80"/>
              <w:jc w:val="both"/>
            </w:pPr>
            <w:r>
              <w:rPr>
                <w:szCs w:val="28"/>
              </w:rPr>
              <w:t>П</w:t>
            </w:r>
            <w:r w:rsidRPr="00FC5EF3">
              <w:rPr>
                <w:szCs w:val="28"/>
              </w:rPr>
              <w:t>роведени</w:t>
            </w:r>
            <w:r>
              <w:rPr>
                <w:szCs w:val="28"/>
              </w:rPr>
              <w:t>е</w:t>
            </w:r>
            <w:r w:rsidRPr="00FC5EF3">
              <w:rPr>
                <w:szCs w:val="28"/>
              </w:rPr>
              <w:t xml:space="preserve"> экспертизы проектов ненормативных и нормативных </w:t>
            </w:r>
            <w:r>
              <w:rPr>
                <w:szCs w:val="28"/>
              </w:rPr>
              <w:t>правовых актов.</w:t>
            </w:r>
          </w:p>
        </w:tc>
      </w:tr>
    </w:tbl>
    <w:p w:rsidR="00CA1C83" w:rsidRDefault="00CA1C83"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t>Категория «</w:t>
            </w:r>
            <w:r>
              <w:rPr>
                <w:rFonts w:eastAsia="Calibri" w:cs="Times New Roman"/>
                <w:b/>
                <w:bCs/>
                <w:szCs w:val="28"/>
              </w:rPr>
              <w:t>специалисты</w:t>
            </w:r>
            <w:r w:rsidRPr="0077634E">
              <w:rPr>
                <w:rFonts w:eastAsia="Calibri" w:cs="Times New Roman"/>
                <w:b/>
                <w:bCs/>
                <w:szCs w:val="28"/>
              </w:rPr>
              <w:t xml:space="preserve">» </w:t>
            </w:r>
            <w:r>
              <w:rPr>
                <w:rFonts w:eastAsia="Calibri" w:cs="Times New Roman"/>
                <w:b/>
                <w:bCs/>
                <w:szCs w:val="28"/>
              </w:rPr>
              <w:t xml:space="preserve">старшей </w:t>
            </w:r>
            <w:r w:rsidRPr="0077634E">
              <w:rPr>
                <w:rFonts w:eastAsia="Calibri" w:cs="Times New Roman"/>
                <w:b/>
                <w:bCs/>
                <w:szCs w:val="28"/>
              </w:rPr>
              <w:t>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7634E" w:rsidRDefault="00CA1C83" w:rsidP="00014EA6">
            <w:pPr>
              <w:tabs>
                <w:tab w:val="left" w:pos="9033"/>
              </w:tabs>
              <w:jc w:val="both"/>
              <w:rPr>
                <w:rFonts w:eastAsia="Calibri" w:cs="Times New Roman"/>
                <w:bCs/>
                <w:szCs w:val="28"/>
              </w:rPr>
            </w:pPr>
            <w:r w:rsidRPr="0077634E">
              <w:rPr>
                <w:rFonts w:eastAsia="Calibri" w:cs="Times New Roman"/>
                <w:b/>
                <w:bCs/>
                <w:szCs w:val="28"/>
              </w:rPr>
              <w:t>К магистрам:</w:t>
            </w:r>
            <w:r w:rsidRPr="0077634E">
              <w:rPr>
                <w:rFonts w:eastAsia="Calibri" w:cs="Times New Roman"/>
                <w:bCs/>
                <w:szCs w:val="28"/>
              </w:rPr>
              <w:t xml:space="preserve"> </w:t>
            </w:r>
          </w:p>
          <w:p w:rsidR="00CA1C83" w:rsidRPr="0077634E" w:rsidRDefault="00CA1C83" w:rsidP="00014EA6">
            <w:pPr>
              <w:tabs>
                <w:tab w:val="left" w:pos="9033"/>
              </w:tabs>
              <w:jc w:val="both"/>
              <w:rPr>
                <w:rFonts w:eastAsia="Calibri" w:cs="Times New Roman"/>
                <w:szCs w:val="28"/>
              </w:rPr>
            </w:pPr>
            <w:r w:rsidRPr="0077634E">
              <w:rPr>
                <w:rFonts w:eastAsia="Calibri" w:cs="Times New Roman"/>
                <w:bCs/>
                <w:szCs w:val="28"/>
              </w:rPr>
              <w:t xml:space="preserve">направления подготовки </w:t>
            </w:r>
            <w:r w:rsidRPr="00891B59">
              <w:t>«Государственный аудит»</w:t>
            </w:r>
            <w:r>
              <w:rPr>
                <w:rFonts w:eastAsia="Calibri" w:cs="Times New Roman"/>
                <w:bCs/>
                <w:szCs w:val="28"/>
              </w:rPr>
              <w:t xml:space="preserve">, </w:t>
            </w:r>
            <w:r w:rsidRPr="005503D5">
              <w:rPr>
                <w:rFonts w:eastAsia="Calibri" w:cs="Times New Roman"/>
                <w:bCs/>
                <w:szCs w:val="28"/>
              </w:rPr>
              <w:t>«Экономика»,</w:t>
            </w:r>
            <w:r>
              <w:rPr>
                <w:rFonts w:eastAsia="Calibri" w:cs="Times New Roman"/>
                <w:bCs/>
                <w:szCs w:val="28"/>
              </w:rPr>
              <w:t xml:space="preserve"> </w:t>
            </w:r>
            <w:r w:rsidRPr="0077634E">
              <w:rPr>
                <w:rFonts w:eastAsia="Calibri" w:cs="Times New Roman"/>
                <w:szCs w:val="28"/>
              </w:rPr>
              <w:t>«Государственное и муниципальное управление», «Менеджмент», «Управление персоналом», «Юриспруденция»</w:t>
            </w:r>
            <w:r w:rsidRPr="0077634E">
              <w:rPr>
                <w:rFonts w:eastAsia="Calibri" w:cs="Times New Roman"/>
                <w:szCs w:val="28"/>
                <w:vertAlign w:val="superscript"/>
              </w:rPr>
              <w:t xml:space="preserve"> </w:t>
            </w:r>
            <w:r w:rsidRPr="0077634E">
              <w:rPr>
                <w:rFonts w:eastAsia="Calibri" w:cs="Times New Roman"/>
                <w:szCs w:val="28"/>
                <w:vertAlign w:val="superscript"/>
              </w:rPr>
              <w:footnoteReference w:id="18"/>
            </w:r>
            <w:r w:rsidRPr="0077634E">
              <w:rPr>
                <w:rFonts w:eastAsia="Calibri" w:cs="Times New Roman"/>
                <w:szCs w:val="28"/>
              </w:rPr>
              <w:t>.</w:t>
            </w:r>
          </w:p>
          <w:p w:rsidR="00CA1C83" w:rsidRPr="0077634E" w:rsidRDefault="00CA1C83" w:rsidP="00014EA6">
            <w:pPr>
              <w:tabs>
                <w:tab w:val="left" w:pos="9033"/>
              </w:tabs>
              <w:jc w:val="both"/>
              <w:rPr>
                <w:rFonts w:eastAsia="Calibri" w:cs="Times New Roman"/>
                <w:b/>
                <w:szCs w:val="28"/>
              </w:rPr>
            </w:pPr>
          </w:p>
          <w:p w:rsidR="00CA1C83" w:rsidRPr="0077634E" w:rsidRDefault="00CA1C83" w:rsidP="00014EA6">
            <w:pPr>
              <w:tabs>
                <w:tab w:val="left" w:pos="9033"/>
              </w:tabs>
              <w:jc w:val="both"/>
              <w:rPr>
                <w:rFonts w:eastAsia="Calibri" w:cs="Times New Roman"/>
                <w:b/>
                <w:szCs w:val="28"/>
              </w:rPr>
            </w:pPr>
            <w:r w:rsidRPr="0077634E">
              <w:rPr>
                <w:rFonts w:eastAsia="Calibri" w:cs="Times New Roman"/>
                <w:b/>
                <w:szCs w:val="28"/>
              </w:rPr>
              <w:t xml:space="preserve">К специалистам: </w:t>
            </w:r>
          </w:p>
          <w:p w:rsidR="00CA1C83" w:rsidRPr="005503D5" w:rsidRDefault="00CA1C83" w:rsidP="00014EA6">
            <w:pPr>
              <w:tabs>
                <w:tab w:val="left" w:pos="9033"/>
              </w:tabs>
              <w:jc w:val="both"/>
              <w:rPr>
                <w:rFonts w:eastAsia="Calibri" w:cs="Times New Roman"/>
                <w:szCs w:val="28"/>
              </w:rPr>
            </w:pPr>
            <w:proofErr w:type="gramStart"/>
            <w:r w:rsidRPr="0077634E">
              <w:rPr>
                <w:rFonts w:eastAsia="Calibri" w:cs="Times New Roman"/>
                <w:szCs w:val="28"/>
              </w:rPr>
              <w:t>специальности «Государственное и муниципальное управление», «</w:t>
            </w:r>
            <w:r>
              <w:t>Экономическая без</w:t>
            </w:r>
            <w:r w:rsidRPr="00891B59">
              <w:t xml:space="preserve">опасность», «Правовое </w:t>
            </w:r>
            <w:r w:rsidRPr="005503D5">
              <w:t>обеспечение национальной безопасности», «Правоохранительная деятельность», «Налоги и налогообложение», «Национальная экономика», «Бухгалтерский учет, анализ и аудит»</w:t>
            </w:r>
            <w:r w:rsidRPr="005503D5">
              <w:rPr>
                <w:rFonts w:eastAsia="Calibri" w:cs="Times New Roman"/>
                <w:szCs w:val="28"/>
              </w:rPr>
              <w:t xml:space="preserve">, </w:t>
            </w:r>
            <w:r w:rsidRPr="005503D5">
              <w:rPr>
                <w:color w:val="000000"/>
                <w:szCs w:val="28"/>
              </w:rPr>
              <w:t xml:space="preserve">«Экономическая теория», «Экономика труда», </w:t>
            </w:r>
            <w:r w:rsidRPr="005503D5">
              <w:rPr>
                <w:color w:val="000000"/>
                <w:szCs w:val="28"/>
              </w:rPr>
              <w:lastRenderedPageBreak/>
              <w:t>«Экономика и управление на предприятии», «Антикризисное управление»</w:t>
            </w:r>
            <w:r w:rsidRPr="005503D5">
              <w:rPr>
                <w:rFonts w:eastAsia="Calibri" w:cs="Times New Roman"/>
                <w:szCs w:val="28"/>
              </w:rPr>
              <w:t>, «Юриспруденция»</w:t>
            </w:r>
            <w:r w:rsidRPr="005503D5">
              <w:rPr>
                <w:rFonts w:eastAsia="Calibri" w:cs="Times New Roman"/>
                <w:szCs w:val="28"/>
                <w:vertAlign w:val="superscript"/>
              </w:rPr>
              <w:footnoteReference w:id="19"/>
            </w:r>
            <w:r w:rsidRPr="005503D5">
              <w:rPr>
                <w:rFonts w:eastAsia="Calibri" w:cs="Times New Roman"/>
                <w:szCs w:val="28"/>
              </w:rPr>
              <w:t>.</w:t>
            </w:r>
            <w:proofErr w:type="gramEnd"/>
          </w:p>
          <w:p w:rsidR="00CA1C83" w:rsidRPr="005503D5" w:rsidRDefault="00CA1C83" w:rsidP="00014EA6">
            <w:pPr>
              <w:pStyle w:val="a0"/>
            </w:pPr>
          </w:p>
          <w:p w:rsidR="00CA1C83" w:rsidRPr="005503D5" w:rsidRDefault="00CA1C83" w:rsidP="00014EA6">
            <w:pPr>
              <w:pStyle w:val="a0"/>
              <w:rPr>
                <w:b/>
              </w:rPr>
            </w:pPr>
            <w:r w:rsidRPr="005503D5">
              <w:rPr>
                <w:b/>
              </w:rPr>
              <w:t>К бакалаврам:</w:t>
            </w:r>
          </w:p>
          <w:p w:rsidR="00CA1C83" w:rsidRPr="00767BFA" w:rsidRDefault="00CA1C83" w:rsidP="00014EA6">
            <w:pPr>
              <w:pStyle w:val="a0"/>
              <w:jc w:val="both"/>
            </w:pPr>
            <w:r w:rsidRPr="005503D5">
              <w:t>направления подготовки направления подготовки «Государственное и муниципальное управление», «Менеджмент», «Управление персоналом», «Экономика», «Юриспруденция»</w:t>
            </w:r>
            <w:r w:rsidRPr="005503D5">
              <w:rPr>
                <w:rStyle w:val="a8"/>
              </w:rPr>
              <w:footnoteReference w:id="20"/>
            </w:r>
            <w:r w:rsidRPr="005503D5">
              <w:t>.</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lastRenderedPageBreak/>
              <w:t>II</w:t>
            </w:r>
            <w:r w:rsidRPr="0077634E">
              <w:rPr>
                <w:rFonts w:eastAsia="Calibri" w:cs="Times New Roman"/>
                <w:b/>
                <w:bCs/>
                <w:szCs w:val="28"/>
              </w:rPr>
              <w:t>. Требования к 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t>1. Профессиональные знания в области 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Default="00CA1C83" w:rsidP="00014EA6">
            <w:pPr>
              <w:tabs>
                <w:tab w:val="left" w:pos="4953"/>
              </w:tabs>
              <w:spacing w:after="16"/>
              <w:jc w:val="both"/>
              <w:rPr>
                <w:rFonts w:eastAsia="Calibri" w:cs="Times New Roman"/>
                <w:szCs w:val="28"/>
              </w:rPr>
            </w:pPr>
            <w:r>
              <w:rPr>
                <w:rFonts w:eastAsia="Calibri" w:cs="Times New Roman"/>
                <w:szCs w:val="28"/>
              </w:rPr>
              <w:t>2.1., 2.2., 2.3., 2.4., 2.8., 2.11., 2.12.</w:t>
            </w:r>
          </w:p>
          <w:p w:rsidR="00CA1C83" w:rsidRPr="0077634E" w:rsidRDefault="00CA1C83" w:rsidP="00014EA6">
            <w:pPr>
              <w:tabs>
                <w:tab w:val="left" w:pos="4953"/>
              </w:tabs>
              <w:spacing w:after="16"/>
              <w:jc w:val="both"/>
              <w:rPr>
                <w:rFonts w:eastAsia="Calibri" w:cs="Times New Roman"/>
                <w:szCs w:val="28"/>
              </w:rPr>
            </w:pP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 xml:space="preserve">В должностном регламенте государственного гражданского служащего </w:t>
            </w:r>
            <w:r w:rsidRPr="0077634E">
              <w:rPr>
                <w:rFonts w:eastAsia="Calibri" w:cs="Times New Roman"/>
                <w:szCs w:val="28"/>
              </w:rPr>
              <w:lastRenderedPageBreak/>
              <w:t>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Pr>
                <w:rFonts w:eastAsia="Calibri" w:cs="Times New Roman"/>
                <w:szCs w:val="28"/>
              </w:rPr>
              <w:t>2.1., 2.3., 2</w:t>
            </w:r>
            <w:r w:rsidRPr="00D32A63">
              <w:rPr>
                <w:rFonts w:eastAsia="Calibri" w:cs="Times New Roman"/>
                <w:szCs w:val="28"/>
              </w:rPr>
              <w:t>.</w:t>
            </w:r>
            <w:r>
              <w:rPr>
                <w:rFonts w:eastAsia="Calibri" w:cs="Times New Roman"/>
                <w:szCs w:val="28"/>
              </w:rPr>
              <w:t>4., 2.5.</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Требования к профессиональным навыкам</w:t>
            </w:r>
          </w:p>
        </w:tc>
        <w:tc>
          <w:tcPr>
            <w:tcW w:w="9248" w:type="dxa"/>
          </w:tcPr>
          <w:p w:rsidR="00CA1C83" w:rsidRDefault="00CA1C83" w:rsidP="00DC5A0C">
            <w:pPr>
              <w:tabs>
                <w:tab w:val="left" w:pos="351"/>
                <w:tab w:val="left" w:pos="9033"/>
              </w:tabs>
              <w:spacing w:afterLines="80"/>
              <w:jc w:val="both"/>
            </w:pPr>
            <w:r>
              <w:t xml:space="preserve">Рассмотрение жалоб физических и юридических лиц на акты нижестоящих налоговых органов, действия (бездействия) их должностных лиц в связи с осуществлением налоговыми органами полномочий, установленными нормативно-правовыми актами различного уровня. </w:t>
            </w:r>
            <w:r w:rsidRPr="005503D5">
              <w:t>Подготовка заключений по жалобам (апелляционным жалобам).</w:t>
            </w:r>
          </w:p>
          <w:p w:rsidR="00CA1C83" w:rsidRDefault="00CA1C83" w:rsidP="00DC5A0C">
            <w:pPr>
              <w:tabs>
                <w:tab w:val="left" w:pos="351"/>
                <w:tab w:val="left" w:pos="9033"/>
              </w:tabs>
              <w:spacing w:afterLines="80"/>
              <w:jc w:val="both"/>
            </w:pPr>
            <w:r w:rsidRPr="00597053">
              <w:t>Подготовка заключений по возражениям налогоплательщиков по актам налоговых проверок, назначенных и проведенных ФНС России</w:t>
            </w:r>
            <w:r>
              <w:t>.</w:t>
            </w:r>
          </w:p>
          <w:p w:rsidR="00CA1C83" w:rsidRPr="00497D3E" w:rsidRDefault="00CA1C83" w:rsidP="00DC5A0C">
            <w:pPr>
              <w:tabs>
                <w:tab w:val="left" w:pos="351"/>
                <w:tab w:val="left" w:pos="9033"/>
              </w:tabs>
              <w:spacing w:afterLines="80"/>
              <w:jc w:val="both"/>
            </w:pPr>
            <w:r>
              <w:rPr>
                <w:szCs w:val="28"/>
              </w:rPr>
              <w:t>П</w:t>
            </w:r>
            <w:r w:rsidRPr="00FC5EF3">
              <w:rPr>
                <w:szCs w:val="28"/>
              </w:rPr>
              <w:t>роведени</w:t>
            </w:r>
            <w:r>
              <w:rPr>
                <w:szCs w:val="28"/>
              </w:rPr>
              <w:t>е</w:t>
            </w:r>
            <w:r w:rsidRPr="00FC5EF3">
              <w:rPr>
                <w:szCs w:val="28"/>
              </w:rPr>
              <w:t xml:space="preserve"> экспертизы проектов ненормативных и нормативных </w:t>
            </w:r>
            <w:r>
              <w:rPr>
                <w:szCs w:val="28"/>
              </w:rPr>
              <w:t>правовых актов.</w:t>
            </w:r>
          </w:p>
        </w:tc>
      </w:tr>
    </w:tbl>
    <w:p w:rsidR="00CA1C83" w:rsidRDefault="00CA1C83"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t>Категория «</w:t>
            </w:r>
            <w:r>
              <w:rPr>
                <w:rFonts w:eastAsia="Calibri" w:cs="Times New Roman"/>
                <w:b/>
                <w:bCs/>
                <w:szCs w:val="28"/>
              </w:rPr>
              <w:t>обеспечивающие специалисты</w:t>
            </w:r>
            <w:r w:rsidRPr="0077634E">
              <w:rPr>
                <w:rFonts w:eastAsia="Calibri" w:cs="Times New Roman"/>
                <w:b/>
                <w:bCs/>
                <w:szCs w:val="28"/>
              </w:rPr>
              <w:t xml:space="preserve">» </w:t>
            </w:r>
            <w:r>
              <w:rPr>
                <w:rFonts w:eastAsia="Calibri" w:cs="Times New Roman"/>
                <w:b/>
                <w:bCs/>
                <w:szCs w:val="28"/>
              </w:rPr>
              <w:t xml:space="preserve">старшей и младшей </w:t>
            </w:r>
            <w:r w:rsidRPr="0077634E">
              <w:rPr>
                <w:rFonts w:eastAsia="Calibri" w:cs="Times New Roman"/>
                <w:b/>
                <w:bCs/>
                <w:szCs w:val="28"/>
              </w:rPr>
              <w:t>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67BFA" w:rsidRDefault="00CA1C83" w:rsidP="00014EA6">
            <w:pPr>
              <w:tabs>
                <w:tab w:val="left" w:pos="9033"/>
              </w:tabs>
              <w:jc w:val="both"/>
              <w:rPr>
                <w:rFonts w:eastAsia="Calibri" w:cs="Times New Roman"/>
                <w:bCs/>
                <w:szCs w:val="28"/>
              </w:rPr>
            </w:pPr>
            <w:r w:rsidRPr="00767BFA">
              <w:rPr>
                <w:rFonts w:eastAsia="Calibri" w:cs="Times New Roman"/>
                <w:bCs/>
                <w:szCs w:val="28"/>
              </w:rPr>
              <w:t>Среднее профессиональное образование по программам подготовки специалистов среднего звена</w:t>
            </w:r>
            <w:r>
              <w:rPr>
                <w:rFonts w:eastAsia="Calibri" w:cs="Times New Roman"/>
                <w:bCs/>
                <w:szCs w:val="28"/>
              </w:rPr>
              <w:t>:</w:t>
            </w:r>
            <w:r w:rsidRPr="00767BFA">
              <w:rPr>
                <w:rFonts w:eastAsia="Calibri" w:cs="Times New Roman"/>
                <w:bCs/>
                <w:szCs w:val="28"/>
              </w:rPr>
              <w:t xml:space="preserve"> </w:t>
            </w:r>
            <w:r>
              <w:rPr>
                <w:rFonts w:eastAsia="Calibri" w:cs="Times New Roman"/>
                <w:bCs/>
                <w:szCs w:val="28"/>
              </w:rPr>
              <w:t>«</w:t>
            </w:r>
            <w:r w:rsidRPr="002A7022">
              <w:rPr>
                <w:rFonts w:eastAsia="Calibri" w:cs="Times New Roman"/>
                <w:bCs/>
                <w:szCs w:val="28"/>
              </w:rPr>
              <w:t>Экономика и бухгалтерский учет (по отраслям)</w:t>
            </w:r>
            <w:r>
              <w:rPr>
                <w:rFonts w:eastAsia="Calibri" w:cs="Times New Roman"/>
                <w:bCs/>
                <w:szCs w:val="28"/>
              </w:rPr>
              <w:t>», «</w:t>
            </w:r>
            <w:r w:rsidRPr="002A7022">
              <w:rPr>
                <w:rFonts w:eastAsia="Calibri" w:cs="Times New Roman"/>
                <w:bCs/>
                <w:szCs w:val="28"/>
              </w:rPr>
              <w:t>Страховое дело (по отраслям)</w:t>
            </w:r>
            <w:r>
              <w:rPr>
                <w:rFonts w:eastAsia="Calibri" w:cs="Times New Roman"/>
                <w:bCs/>
                <w:szCs w:val="28"/>
              </w:rPr>
              <w:t>», «</w:t>
            </w:r>
            <w:r w:rsidRPr="002A7022">
              <w:rPr>
                <w:rFonts w:eastAsia="Calibri" w:cs="Times New Roman"/>
                <w:bCs/>
                <w:szCs w:val="28"/>
              </w:rPr>
              <w:t>Коммерция (по отраслям)</w:t>
            </w:r>
            <w:r>
              <w:rPr>
                <w:rFonts w:eastAsia="Calibri" w:cs="Times New Roman"/>
                <w:bCs/>
                <w:szCs w:val="28"/>
              </w:rPr>
              <w:t>», «</w:t>
            </w:r>
            <w:r w:rsidRPr="002A7022">
              <w:rPr>
                <w:rFonts w:eastAsia="Calibri" w:cs="Times New Roman"/>
                <w:bCs/>
                <w:szCs w:val="28"/>
              </w:rPr>
              <w:t>Товароведение и экспертиза качества потребительских товаров</w:t>
            </w:r>
            <w:r>
              <w:rPr>
                <w:rFonts w:eastAsia="Calibri" w:cs="Times New Roman"/>
                <w:bCs/>
                <w:szCs w:val="28"/>
              </w:rPr>
              <w:t xml:space="preserve">», </w:t>
            </w:r>
            <w:r>
              <w:rPr>
                <w:rFonts w:eastAsia="Calibri" w:cs="Times New Roman"/>
                <w:bCs/>
                <w:szCs w:val="28"/>
              </w:rPr>
              <w:lastRenderedPageBreak/>
              <w:t>«</w:t>
            </w:r>
            <w:r w:rsidRPr="006409B1">
              <w:rPr>
                <w:rFonts w:eastAsia="Calibri" w:cs="Times New Roman"/>
                <w:bCs/>
                <w:szCs w:val="28"/>
              </w:rPr>
              <w:t>Финансы</w:t>
            </w:r>
            <w:r>
              <w:rPr>
                <w:rFonts w:eastAsia="Calibri" w:cs="Times New Roman"/>
                <w:bCs/>
                <w:szCs w:val="28"/>
              </w:rPr>
              <w:t>», «</w:t>
            </w:r>
            <w:r w:rsidRPr="006409B1">
              <w:rPr>
                <w:rFonts w:eastAsia="Calibri" w:cs="Times New Roman"/>
                <w:bCs/>
                <w:szCs w:val="28"/>
              </w:rPr>
              <w:t>Банковское дело</w:t>
            </w:r>
            <w:r>
              <w:rPr>
                <w:rFonts w:eastAsia="Calibri" w:cs="Times New Roman"/>
                <w:bCs/>
                <w:szCs w:val="28"/>
              </w:rPr>
              <w:t>», «</w:t>
            </w:r>
            <w:r w:rsidRPr="006409B1">
              <w:rPr>
                <w:rFonts w:cs="Times New Roman"/>
                <w:szCs w:val="28"/>
              </w:rPr>
              <w:t>Право и организация социального обеспечения</w:t>
            </w:r>
            <w:r w:rsidRPr="006409B1">
              <w:rPr>
                <w:rFonts w:eastAsia="Calibri" w:cs="Times New Roman"/>
                <w:bCs/>
                <w:szCs w:val="28"/>
              </w:rPr>
              <w:t>»</w:t>
            </w:r>
            <w:r>
              <w:rPr>
                <w:rFonts w:eastAsia="Calibri" w:cs="Times New Roman"/>
                <w:bCs/>
                <w:szCs w:val="28"/>
              </w:rPr>
              <w:t>, «</w:t>
            </w:r>
            <w:r w:rsidRPr="006409B1">
              <w:rPr>
                <w:rFonts w:eastAsia="Calibri" w:cs="Times New Roman"/>
                <w:bCs/>
                <w:szCs w:val="28"/>
              </w:rPr>
              <w:t>Правоохранительная деятельность</w:t>
            </w:r>
            <w:r>
              <w:rPr>
                <w:rFonts w:eastAsia="Calibri" w:cs="Times New Roman"/>
                <w:bCs/>
                <w:szCs w:val="28"/>
              </w:rPr>
              <w:t>», «</w:t>
            </w:r>
            <w:r w:rsidRPr="006409B1">
              <w:rPr>
                <w:rFonts w:eastAsia="Calibri" w:cs="Times New Roman"/>
                <w:bCs/>
                <w:szCs w:val="28"/>
              </w:rPr>
              <w:t>Право и судебное администрирование</w:t>
            </w:r>
            <w:r>
              <w:rPr>
                <w:rFonts w:eastAsia="Calibri" w:cs="Times New Roman"/>
                <w:bCs/>
                <w:szCs w:val="28"/>
              </w:rPr>
              <w:t>», «Документационное обеспечение управления и архивоведение»</w:t>
            </w:r>
            <w:r>
              <w:rPr>
                <w:rStyle w:val="a8"/>
                <w:rFonts w:eastAsia="Calibri" w:cs="Times New Roman"/>
                <w:bCs/>
                <w:szCs w:val="28"/>
              </w:rPr>
              <w:footnoteReference w:id="21"/>
            </w:r>
            <w:r w:rsidRPr="00767BFA">
              <w:rPr>
                <w:rFonts w:eastAsia="Calibri" w:cs="Times New Roman"/>
                <w:bCs/>
                <w:szCs w:val="28"/>
              </w:rPr>
              <w:t xml:space="preserve">. </w:t>
            </w:r>
          </w:p>
          <w:p w:rsidR="00CA1C83" w:rsidRPr="00767BFA" w:rsidRDefault="00CA1C83" w:rsidP="00014EA6">
            <w:pPr>
              <w:tabs>
                <w:tab w:val="left" w:pos="9033"/>
              </w:tabs>
              <w:jc w:val="both"/>
              <w:rPr>
                <w:rFonts w:eastAsia="Calibri" w:cs="Times New Roman"/>
                <w:bCs/>
                <w:szCs w:val="28"/>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67BFA">
              <w:rPr>
                <w:rFonts w:eastAsia="Calibri" w:cs="Times New Roman"/>
                <w:bCs/>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lastRenderedPageBreak/>
              <w:t>II</w:t>
            </w:r>
            <w:r w:rsidRPr="0077634E">
              <w:rPr>
                <w:rFonts w:eastAsia="Calibri" w:cs="Times New Roman"/>
                <w:b/>
                <w:bCs/>
                <w:szCs w:val="28"/>
              </w:rPr>
              <w:t>. Требования к 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t>1. Профессиональные знания в области 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Default="00CA1C83" w:rsidP="00014EA6">
            <w:pPr>
              <w:tabs>
                <w:tab w:val="left" w:pos="4953"/>
              </w:tabs>
              <w:spacing w:after="16"/>
              <w:jc w:val="both"/>
              <w:rPr>
                <w:rFonts w:eastAsia="Calibri" w:cs="Times New Roman"/>
                <w:szCs w:val="28"/>
              </w:rPr>
            </w:pPr>
            <w:r>
              <w:rPr>
                <w:rFonts w:eastAsia="Calibri" w:cs="Times New Roman"/>
                <w:szCs w:val="28"/>
              </w:rPr>
              <w:t>2.1., 2.2., 2.3., 2.4., 2.8., 2.11., 2.12.</w:t>
            </w:r>
          </w:p>
          <w:p w:rsidR="00CA1C83" w:rsidRPr="00F67B42" w:rsidRDefault="00CA1C83" w:rsidP="00014EA6">
            <w:pPr>
              <w:pStyle w:val="a0"/>
            </w:pP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tabs>
                <w:tab w:val="left" w:pos="4953"/>
              </w:tabs>
              <w:spacing w:after="16"/>
              <w:jc w:val="both"/>
              <w:rPr>
                <w:rFonts w:eastAsia="Calibri" w:cs="Times New Roman"/>
                <w:szCs w:val="28"/>
              </w:rPr>
            </w:pPr>
            <w:r>
              <w:rPr>
                <w:rFonts w:eastAsia="Calibri" w:cs="Times New Roman"/>
                <w:szCs w:val="28"/>
              </w:rPr>
              <w:lastRenderedPageBreak/>
              <w:t>2.1., 2.3., 2</w:t>
            </w:r>
            <w:r w:rsidRPr="00D32A63">
              <w:rPr>
                <w:rFonts w:eastAsia="Calibri" w:cs="Times New Roman"/>
                <w:szCs w:val="28"/>
              </w:rPr>
              <w:t>.</w:t>
            </w:r>
            <w:r>
              <w:rPr>
                <w:rFonts w:eastAsia="Calibri" w:cs="Times New Roman"/>
                <w:szCs w:val="28"/>
              </w:rPr>
              <w:t>4., 2.5.</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lastRenderedPageBreak/>
              <w:t>III</w:t>
            </w:r>
            <w:r w:rsidRPr="0077634E">
              <w:rPr>
                <w:rFonts w:eastAsia="Calibri" w:cs="Times New Roman"/>
                <w:b/>
                <w:bCs/>
                <w:szCs w:val="28"/>
              </w:rPr>
              <w:t>. Требования к профессиональным навыкам</w:t>
            </w:r>
          </w:p>
        </w:tc>
        <w:tc>
          <w:tcPr>
            <w:tcW w:w="9248" w:type="dxa"/>
          </w:tcPr>
          <w:p w:rsidR="00CA1C83" w:rsidRPr="0077634E" w:rsidRDefault="00CA1C83" w:rsidP="00DC5A0C">
            <w:pPr>
              <w:tabs>
                <w:tab w:val="left" w:pos="351"/>
                <w:tab w:val="left" w:pos="9033"/>
              </w:tabs>
              <w:spacing w:afterLines="80"/>
              <w:ind w:left="68"/>
              <w:jc w:val="both"/>
              <w:rPr>
                <w:rFonts w:eastAsia="Calibri" w:cs="Times New Roman"/>
                <w:szCs w:val="28"/>
              </w:rPr>
            </w:pPr>
          </w:p>
        </w:tc>
      </w:tr>
    </w:tbl>
    <w:p w:rsidR="00CA1C83" w:rsidRDefault="00CA1C83" w:rsidP="00CA1C83">
      <w:pPr>
        <w:pStyle w:val="a0"/>
        <w:sectPr w:rsidR="00CA1C83" w:rsidSect="00014EA6">
          <w:pgSz w:w="16838" w:h="11906" w:orient="landscape"/>
          <w:pgMar w:top="1276" w:right="1134" w:bottom="851" w:left="1134" w:header="709" w:footer="709" w:gutter="0"/>
          <w:cols w:space="708"/>
          <w:docGrid w:linePitch="360"/>
        </w:sectPr>
      </w:pPr>
    </w:p>
    <w:p w:rsidR="00CA1C83" w:rsidRDefault="00CA1C83" w:rsidP="00CA1C83">
      <w:pPr>
        <w:pStyle w:val="a0"/>
      </w:pPr>
    </w:p>
    <w:p w:rsidR="00CA1C83" w:rsidRPr="0077634E" w:rsidRDefault="00CA1C83" w:rsidP="00CA1C83">
      <w:pPr>
        <w:tabs>
          <w:tab w:val="left" w:pos="4953"/>
        </w:tabs>
        <w:jc w:val="center"/>
        <w:rPr>
          <w:rFonts w:eastAsia="Calibri" w:cs="Times New Roman"/>
          <w:b/>
          <w:bCs/>
          <w:szCs w:val="28"/>
        </w:rPr>
      </w:pPr>
      <w:r w:rsidRPr="0077634E">
        <w:rPr>
          <w:rFonts w:eastAsia="Calibri" w:cs="Times New Roman"/>
          <w:b/>
          <w:bCs/>
          <w:szCs w:val="28"/>
        </w:rPr>
        <w:t xml:space="preserve">Направление профессиональной служебной  деятельности: </w:t>
      </w:r>
    </w:p>
    <w:p w:rsidR="00CA1C83" w:rsidRPr="0077634E" w:rsidRDefault="00CA1C83" w:rsidP="00CA1C83">
      <w:pPr>
        <w:tabs>
          <w:tab w:val="left" w:pos="4953"/>
        </w:tabs>
        <w:jc w:val="center"/>
        <w:rPr>
          <w:rFonts w:eastAsia="Calibri" w:cs="Times New Roman"/>
          <w:szCs w:val="28"/>
        </w:rPr>
      </w:pP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p>
    <w:p w:rsidR="00CA1C83" w:rsidRPr="0077634E" w:rsidRDefault="00CA1C83" w:rsidP="00CA1C83">
      <w:pPr>
        <w:tabs>
          <w:tab w:val="left" w:pos="4953"/>
        </w:tabs>
        <w:jc w:val="center"/>
        <w:rPr>
          <w:rFonts w:eastAsia="Calibri" w:cs="Times New Roman"/>
          <w:szCs w:val="28"/>
        </w:rPr>
      </w:pPr>
    </w:p>
    <w:p w:rsidR="00CA1C83" w:rsidRPr="0077634E" w:rsidRDefault="00CA1C83" w:rsidP="00CA1C83">
      <w:pPr>
        <w:tabs>
          <w:tab w:val="left" w:pos="4953"/>
        </w:tabs>
        <w:jc w:val="center"/>
        <w:rPr>
          <w:rFonts w:eastAsia="Calibri" w:cs="Times New Roman"/>
          <w:b/>
          <w:bCs/>
          <w:szCs w:val="28"/>
        </w:rPr>
      </w:pPr>
      <w:r w:rsidRPr="0077634E">
        <w:rPr>
          <w:rFonts w:eastAsia="Calibri" w:cs="Times New Roman"/>
          <w:b/>
          <w:bCs/>
          <w:szCs w:val="28"/>
        </w:rPr>
        <w:t xml:space="preserve">Специализация по направлению профессиональной служебной деятельности: </w:t>
      </w:r>
    </w:p>
    <w:p w:rsidR="00CA1C83" w:rsidRDefault="00CA1C83" w:rsidP="00CA1C83">
      <w:pPr>
        <w:tabs>
          <w:tab w:val="left" w:pos="4953"/>
        </w:tabs>
        <w:jc w:val="center"/>
        <w:rPr>
          <w:rFonts w:eastAsia="Calibri" w:cs="Times New Roman"/>
          <w:szCs w:val="28"/>
        </w:rPr>
      </w:pPr>
      <w:bookmarkStart w:id="2" w:name="ОперативныйКонтроль"/>
      <w:bookmarkEnd w:id="2"/>
      <w:r>
        <w:rPr>
          <w:rFonts w:eastAsia="Calibri" w:cs="Times New Roman"/>
          <w:szCs w:val="28"/>
        </w:rPr>
        <w:t>Оперативный контроль</w:t>
      </w:r>
    </w:p>
    <w:p w:rsidR="00CA1C83" w:rsidRPr="00991F57" w:rsidRDefault="00CA1C83" w:rsidP="00CA1C83">
      <w:pPr>
        <w:pStyle w:val="a0"/>
      </w:pPr>
    </w:p>
    <w:p w:rsidR="00CA1C83" w:rsidRPr="0077634E" w:rsidRDefault="00CA1C83" w:rsidP="00CA1C83">
      <w:pPr>
        <w:tabs>
          <w:tab w:val="left" w:pos="4953"/>
        </w:tabs>
        <w:jc w:val="center"/>
        <w:rPr>
          <w:rFonts w:eastAsia="Calibri" w:cs="Times New Roman"/>
          <w:b/>
          <w:bCs/>
          <w:szCs w:val="28"/>
        </w:rPr>
      </w:pPr>
      <w:r w:rsidRPr="0077634E">
        <w:rPr>
          <w:rFonts w:eastAsia="Calibri" w:cs="Times New Roman"/>
          <w:b/>
          <w:bCs/>
          <w:szCs w:val="28"/>
        </w:rPr>
        <w:t xml:space="preserve">Наименование федерального государственного органа (федеральных государственных органов): </w:t>
      </w:r>
    </w:p>
    <w:p w:rsidR="00CA1C83" w:rsidRPr="0077634E" w:rsidRDefault="00CA1C83" w:rsidP="00CA1C83">
      <w:pPr>
        <w:tabs>
          <w:tab w:val="left" w:pos="4953"/>
        </w:tabs>
        <w:jc w:val="center"/>
        <w:rPr>
          <w:rFonts w:eastAsia="Calibri" w:cs="Times New Roman"/>
          <w:bCs/>
          <w:szCs w:val="28"/>
        </w:rPr>
      </w:pPr>
      <w:r>
        <w:rPr>
          <w:rFonts w:eastAsia="Calibri" w:cs="Times New Roman"/>
          <w:bCs/>
          <w:szCs w:val="28"/>
        </w:rPr>
        <w:t>Федеральная налоговая служба</w:t>
      </w:r>
    </w:p>
    <w:p w:rsidR="00CA1C83" w:rsidRDefault="00CA1C83" w:rsidP="00CA1C83"/>
    <w:p w:rsidR="00CA1C83" w:rsidRDefault="00CA1C83"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t xml:space="preserve">Категория «руководители» </w:t>
            </w:r>
            <w:r>
              <w:rPr>
                <w:rFonts w:eastAsia="Calibri" w:cs="Times New Roman"/>
                <w:b/>
                <w:bCs/>
                <w:szCs w:val="28"/>
              </w:rPr>
              <w:t>главной</w:t>
            </w:r>
            <w:r w:rsidRPr="0077634E">
              <w:rPr>
                <w:rFonts w:eastAsia="Calibri" w:cs="Times New Roman"/>
                <w:b/>
                <w:bCs/>
                <w:szCs w:val="28"/>
              </w:rPr>
              <w:t xml:space="preserve"> 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7634E" w:rsidRDefault="00CA1C83" w:rsidP="00014EA6">
            <w:pPr>
              <w:tabs>
                <w:tab w:val="left" w:pos="9033"/>
              </w:tabs>
              <w:jc w:val="both"/>
              <w:rPr>
                <w:rFonts w:eastAsia="Calibri" w:cs="Times New Roman"/>
                <w:bCs/>
                <w:szCs w:val="28"/>
              </w:rPr>
            </w:pPr>
            <w:r w:rsidRPr="0077634E">
              <w:rPr>
                <w:rFonts w:eastAsia="Calibri" w:cs="Times New Roman"/>
                <w:b/>
                <w:bCs/>
                <w:szCs w:val="28"/>
              </w:rPr>
              <w:t>К магистрам:</w:t>
            </w:r>
            <w:r w:rsidRPr="0077634E">
              <w:rPr>
                <w:rFonts w:eastAsia="Calibri" w:cs="Times New Roman"/>
                <w:bCs/>
                <w:szCs w:val="28"/>
              </w:rPr>
              <w:t xml:space="preserve"> </w:t>
            </w:r>
          </w:p>
          <w:p w:rsidR="00CA1C83" w:rsidRPr="005024F1" w:rsidRDefault="00CA1C83" w:rsidP="00014EA6">
            <w:pPr>
              <w:tabs>
                <w:tab w:val="left" w:pos="9033"/>
              </w:tabs>
              <w:jc w:val="both"/>
              <w:rPr>
                <w:rFonts w:eastAsia="Calibri" w:cs="Times New Roman"/>
                <w:szCs w:val="28"/>
              </w:rPr>
            </w:pPr>
            <w:r w:rsidRPr="0077634E">
              <w:rPr>
                <w:rFonts w:eastAsia="Calibri" w:cs="Times New Roman"/>
                <w:bCs/>
                <w:szCs w:val="28"/>
              </w:rPr>
              <w:t xml:space="preserve">направления подготовки </w:t>
            </w:r>
            <w:r w:rsidRPr="0077634E">
              <w:rPr>
                <w:rFonts w:eastAsia="Calibri" w:cs="Times New Roman"/>
                <w:szCs w:val="28"/>
              </w:rPr>
              <w:t xml:space="preserve">«Государственное и муниципальное управление», </w:t>
            </w:r>
            <w:r w:rsidRPr="00891B59">
              <w:t>«Государственный аудит»</w:t>
            </w:r>
            <w:r>
              <w:t>,</w:t>
            </w:r>
            <w:r w:rsidRPr="0077634E">
              <w:rPr>
                <w:rFonts w:eastAsia="Calibri" w:cs="Times New Roman"/>
                <w:szCs w:val="28"/>
              </w:rPr>
              <w:t xml:space="preserve"> </w:t>
            </w:r>
            <w:r w:rsidRPr="00891B59">
              <w:t xml:space="preserve">«Экономика», «Финансы и кредит», </w:t>
            </w:r>
            <w:r w:rsidRPr="0077634E">
              <w:rPr>
                <w:rFonts w:eastAsia="Calibri" w:cs="Times New Roman"/>
                <w:szCs w:val="28"/>
              </w:rPr>
              <w:t>«Менеджмент», «Управление персоналом», «Юриспруденция»</w:t>
            </w:r>
            <w:r w:rsidRPr="0077634E">
              <w:rPr>
                <w:rFonts w:eastAsia="Calibri" w:cs="Times New Roman"/>
                <w:szCs w:val="28"/>
                <w:vertAlign w:val="superscript"/>
              </w:rPr>
              <w:t xml:space="preserve"> </w:t>
            </w:r>
            <w:r w:rsidRPr="0077634E">
              <w:rPr>
                <w:rFonts w:eastAsia="Calibri" w:cs="Times New Roman"/>
                <w:szCs w:val="28"/>
                <w:vertAlign w:val="superscript"/>
              </w:rPr>
              <w:footnoteReference w:id="22"/>
            </w:r>
            <w:r w:rsidRPr="0077634E">
              <w:rPr>
                <w:rFonts w:eastAsia="Calibri" w:cs="Times New Roman"/>
                <w:szCs w:val="28"/>
              </w:rPr>
              <w:t>.</w:t>
            </w:r>
          </w:p>
          <w:p w:rsidR="00CA1C83" w:rsidRPr="0077634E" w:rsidRDefault="00CA1C83" w:rsidP="00014EA6">
            <w:pPr>
              <w:tabs>
                <w:tab w:val="left" w:pos="9033"/>
              </w:tabs>
              <w:jc w:val="both"/>
              <w:rPr>
                <w:rFonts w:eastAsia="Calibri" w:cs="Times New Roman"/>
                <w:b/>
                <w:szCs w:val="28"/>
              </w:rPr>
            </w:pPr>
          </w:p>
          <w:p w:rsidR="00CA1C83" w:rsidRPr="0077634E" w:rsidRDefault="00CA1C83" w:rsidP="00014EA6">
            <w:pPr>
              <w:tabs>
                <w:tab w:val="left" w:pos="9033"/>
              </w:tabs>
              <w:jc w:val="both"/>
              <w:rPr>
                <w:rFonts w:eastAsia="Calibri" w:cs="Times New Roman"/>
                <w:b/>
                <w:szCs w:val="28"/>
              </w:rPr>
            </w:pPr>
            <w:r w:rsidRPr="0077634E">
              <w:rPr>
                <w:rFonts w:eastAsia="Calibri" w:cs="Times New Roman"/>
                <w:b/>
                <w:szCs w:val="28"/>
              </w:rPr>
              <w:t xml:space="preserve">К специалистам: </w:t>
            </w:r>
          </w:p>
          <w:p w:rsidR="00CA1C83" w:rsidRPr="00DE6044" w:rsidRDefault="00CA1C83" w:rsidP="00014EA6">
            <w:pPr>
              <w:pStyle w:val="a0"/>
              <w:jc w:val="both"/>
              <w:rPr>
                <w:rFonts w:eastAsia="Calibri" w:cs="Times New Roman"/>
                <w:szCs w:val="28"/>
              </w:rPr>
            </w:pPr>
            <w:r w:rsidRPr="0077634E">
              <w:rPr>
                <w:rFonts w:eastAsia="Calibri" w:cs="Times New Roman"/>
                <w:szCs w:val="28"/>
              </w:rPr>
              <w:t>специальности «Государственно</w:t>
            </w:r>
            <w:r>
              <w:rPr>
                <w:rFonts w:eastAsia="Calibri" w:cs="Times New Roman"/>
                <w:szCs w:val="28"/>
              </w:rPr>
              <w:t xml:space="preserve">е и муниципальное управление», </w:t>
            </w:r>
            <w:r w:rsidRPr="00DE6044">
              <w:rPr>
                <w:rFonts w:eastAsia="Calibri" w:cs="Times New Roman"/>
                <w:szCs w:val="28"/>
              </w:rPr>
              <w:t xml:space="preserve">«Менеджмент», «Управление персоналом», </w:t>
            </w:r>
            <w:r w:rsidRPr="00DE6044">
              <w:t>«Экономическая безопасность», «Правовое обеспечение национальной безопасности», «Правоохранительная деятельность»,</w:t>
            </w:r>
            <w:r w:rsidRPr="00DE6044">
              <w:rPr>
                <w:rFonts w:eastAsia="Calibri" w:cs="Times New Roman"/>
                <w:szCs w:val="28"/>
              </w:rPr>
              <w:t xml:space="preserve"> </w:t>
            </w:r>
            <w:r w:rsidRPr="00DE6044">
              <w:t>«Налоги и налогообложение», «Национальная экономика», «Мировая экономика», «Бухгалтерский учет, анализ и аудит»</w:t>
            </w:r>
            <w:r w:rsidRPr="00DE6044">
              <w:rPr>
                <w:rFonts w:eastAsia="Calibri" w:cs="Times New Roman"/>
                <w:szCs w:val="28"/>
              </w:rPr>
              <w:t>,</w:t>
            </w:r>
            <w:r w:rsidRPr="00DE6044">
              <w:rPr>
                <w:color w:val="000000"/>
                <w:szCs w:val="28"/>
              </w:rPr>
              <w:t xml:space="preserve"> «Экономическая теория», «Экономика труда», </w:t>
            </w:r>
            <w:r w:rsidRPr="00DE6044">
              <w:rPr>
                <w:color w:val="000000"/>
                <w:szCs w:val="28"/>
              </w:rPr>
              <w:lastRenderedPageBreak/>
              <w:t>«Экономика и управление на предприятии», «Менеджмент организации»,</w:t>
            </w:r>
            <w:proofErr w:type="gramStart"/>
            <w:r w:rsidRPr="00DE6044">
              <w:rPr>
                <w:color w:val="000000"/>
                <w:szCs w:val="28"/>
              </w:rPr>
              <w:t xml:space="preserve"> ,</w:t>
            </w:r>
            <w:proofErr w:type="gramEnd"/>
            <w:r w:rsidRPr="00DE6044">
              <w:rPr>
                <w:color w:val="000000"/>
                <w:szCs w:val="28"/>
              </w:rPr>
              <w:t xml:space="preserve"> «Антикризисное управление»</w:t>
            </w:r>
            <w:r w:rsidRPr="00DE6044">
              <w:rPr>
                <w:rFonts w:eastAsia="Calibri" w:cs="Times New Roman"/>
                <w:szCs w:val="28"/>
              </w:rPr>
              <w:t xml:space="preserve"> «Юриспруденция»</w:t>
            </w:r>
            <w:r w:rsidRPr="00DE6044">
              <w:rPr>
                <w:rFonts w:eastAsia="Calibri" w:cs="Times New Roman"/>
                <w:szCs w:val="28"/>
                <w:vertAlign w:val="superscript"/>
              </w:rPr>
              <w:footnoteReference w:id="23"/>
            </w:r>
            <w:r w:rsidRPr="00DE6044">
              <w:rPr>
                <w:rFonts w:eastAsia="Calibri" w:cs="Times New Roman"/>
                <w:szCs w:val="28"/>
              </w:rPr>
              <w:t>.</w:t>
            </w:r>
          </w:p>
          <w:p w:rsidR="00CA1C83" w:rsidRDefault="00CA1C83" w:rsidP="00014EA6">
            <w:pPr>
              <w:pStyle w:val="a0"/>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lastRenderedPageBreak/>
              <w:t>II</w:t>
            </w:r>
            <w:r w:rsidRPr="0077634E">
              <w:rPr>
                <w:rFonts w:eastAsia="Calibri" w:cs="Times New Roman"/>
                <w:b/>
                <w:bCs/>
                <w:szCs w:val="28"/>
              </w:rPr>
              <w:t>. Требования к 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t>1. Профессиональные знания в области 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Default="00CA1C83" w:rsidP="00014EA6">
            <w:pPr>
              <w:tabs>
                <w:tab w:val="left" w:pos="4953"/>
              </w:tabs>
              <w:spacing w:after="16"/>
              <w:jc w:val="both"/>
              <w:rPr>
                <w:rFonts w:eastAsia="Calibri" w:cs="Times New Roman"/>
                <w:szCs w:val="28"/>
              </w:rPr>
            </w:pPr>
            <w:r>
              <w:rPr>
                <w:rFonts w:eastAsia="Calibri" w:cs="Times New Roman"/>
                <w:szCs w:val="28"/>
              </w:rPr>
              <w:t>3</w:t>
            </w:r>
            <w:r w:rsidRPr="0095751F">
              <w:rPr>
                <w:rFonts w:eastAsia="Calibri" w:cs="Times New Roman"/>
                <w:szCs w:val="28"/>
              </w:rPr>
              <w:t xml:space="preserve">.1., </w:t>
            </w:r>
            <w:r>
              <w:rPr>
                <w:rFonts w:eastAsia="Calibri" w:cs="Times New Roman"/>
                <w:szCs w:val="28"/>
              </w:rPr>
              <w:t>3</w:t>
            </w:r>
            <w:r w:rsidRPr="0095751F">
              <w:rPr>
                <w:rFonts w:eastAsia="Calibri" w:cs="Times New Roman"/>
                <w:szCs w:val="28"/>
              </w:rPr>
              <w:t xml:space="preserve">.2., </w:t>
            </w:r>
            <w:r>
              <w:rPr>
                <w:rFonts w:eastAsia="Calibri" w:cs="Times New Roman"/>
                <w:szCs w:val="28"/>
              </w:rPr>
              <w:t>3</w:t>
            </w:r>
            <w:r w:rsidRPr="0095751F">
              <w:rPr>
                <w:rFonts w:eastAsia="Calibri" w:cs="Times New Roman"/>
                <w:szCs w:val="28"/>
              </w:rPr>
              <w:t xml:space="preserve">.3., </w:t>
            </w:r>
            <w:r>
              <w:rPr>
                <w:rFonts w:eastAsia="Calibri" w:cs="Times New Roman"/>
                <w:szCs w:val="28"/>
              </w:rPr>
              <w:t>3</w:t>
            </w:r>
            <w:r w:rsidRPr="0095751F">
              <w:rPr>
                <w:rFonts w:eastAsia="Calibri" w:cs="Times New Roman"/>
                <w:szCs w:val="28"/>
              </w:rPr>
              <w:t xml:space="preserve">.4., </w:t>
            </w:r>
            <w:r>
              <w:rPr>
                <w:rFonts w:eastAsia="Calibri" w:cs="Times New Roman"/>
                <w:szCs w:val="28"/>
              </w:rPr>
              <w:t>3</w:t>
            </w:r>
            <w:r w:rsidRPr="0095751F">
              <w:rPr>
                <w:rFonts w:eastAsia="Calibri" w:cs="Times New Roman"/>
                <w:szCs w:val="28"/>
              </w:rPr>
              <w:t xml:space="preserve">.5., </w:t>
            </w:r>
            <w:r>
              <w:rPr>
                <w:rFonts w:eastAsia="Calibri" w:cs="Times New Roman"/>
                <w:szCs w:val="28"/>
              </w:rPr>
              <w:t>3</w:t>
            </w:r>
            <w:r w:rsidRPr="0095751F">
              <w:rPr>
                <w:rFonts w:eastAsia="Calibri" w:cs="Times New Roman"/>
                <w:szCs w:val="28"/>
              </w:rPr>
              <w:t xml:space="preserve">.6., </w:t>
            </w:r>
            <w:r>
              <w:rPr>
                <w:rFonts w:eastAsia="Calibri" w:cs="Times New Roman"/>
                <w:szCs w:val="28"/>
              </w:rPr>
              <w:t>3</w:t>
            </w:r>
            <w:r w:rsidRPr="0095751F">
              <w:rPr>
                <w:rFonts w:eastAsia="Calibri" w:cs="Times New Roman"/>
                <w:szCs w:val="28"/>
              </w:rPr>
              <w:t xml:space="preserve">.7., </w:t>
            </w:r>
            <w:r>
              <w:rPr>
                <w:rFonts w:eastAsia="Calibri" w:cs="Times New Roman"/>
                <w:szCs w:val="28"/>
              </w:rPr>
              <w:t>3</w:t>
            </w:r>
            <w:r w:rsidRPr="0095751F">
              <w:rPr>
                <w:rFonts w:eastAsia="Calibri" w:cs="Times New Roman"/>
                <w:szCs w:val="28"/>
              </w:rPr>
              <w:t xml:space="preserve">.8., </w:t>
            </w:r>
            <w:r>
              <w:rPr>
                <w:rFonts w:eastAsia="Calibri" w:cs="Times New Roman"/>
                <w:szCs w:val="28"/>
              </w:rPr>
              <w:t>3</w:t>
            </w:r>
            <w:r w:rsidRPr="0095751F">
              <w:rPr>
                <w:rFonts w:eastAsia="Calibri" w:cs="Times New Roman"/>
                <w:szCs w:val="28"/>
              </w:rPr>
              <w:t>.9.</w:t>
            </w:r>
            <w:r>
              <w:rPr>
                <w:rFonts w:eastAsia="Calibri" w:cs="Times New Roman"/>
                <w:szCs w:val="28"/>
              </w:rPr>
              <w:t>,</w:t>
            </w:r>
            <w:r>
              <w:t xml:space="preserve"> </w:t>
            </w:r>
            <w:r>
              <w:rPr>
                <w:rFonts w:eastAsia="Calibri" w:cs="Times New Roman"/>
                <w:szCs w:val="28"/>
              </w:rPr>
              <w:t>3</w:t>
            </w:r>
            <w:r w:rsidRPr="0095751F">
              <w:rPr>
                <w:rFonts w:eastAsia="Calibri" w:cs="Times New Roman"/>
                <w:szCs w:val="28"/>
              </w:rPr>
              <w:t>.1</w:t>
            </w:r>
            <w:r>
              <w:rPr>
                <w:rFonts w:eastAsia="Calibri" w:cs="Times New Roman"/>
                <w:szCs w:val="28"/>
              </w:rPr>
              <w:t>0</w:t>
            </w:r>
            <w:r w:rsidRPr="0095751F">
              <w:rPr>
                <w:rFonts w:eastAsia="Calibri" w:cs="Times New Roman"/>
                <w:szCs w:val="28"/>
              </w:rPr>
              <w:t xml:space="preserve">., </w:t>
            </w:r>
            <w:r>
              <w:rPr>
                <w:rFonts w:eastAsia="Calibri" w:cs="Times New Roman"/>
                <w:szCs w:val="28"/>
              </w:rPr>
              <w:t>3</w:t>
            </w:r>
            <w:r w:rsidRPr="0095751F">
              <w:rPr>
                <w:rFonts w:eastAsia="Calibri" w:cs="Times New Roman"/>
                <w:szCs w:val="28"/>
              </w:rPr>
              <w:t>.</w:t>
            </w:r>
            <w:r>
              <w:rPr>
                <w:rFonts w:eastAsia="Calibri" w:cs="Times New Roman"/>
                <w:szCs w:val="28"/>
              </w:rPr>
              <w:t>11</w:t>
            </w:r>
            <w:r w:rsidRPr="0095751F">
              <w:rPr>
                <w:rFonts w:eastAsia="Calibri" w:cs="Times New Roman"/>
                <w:szCs w:val="28"/>
              </w:rPr>
              <w:t xml:space="preserve">., </w:t>
            </w:r>
            <w:r>
              <w:rPr>
                <w:rFonts w:eastAsia="Calibri" w:cs="Times New Roman"/>
                <w:szCs w:val="28"/>
              </w:rPr>
              <w:t>3</w:t>
            </w:r>
            <w:r w:rsidRPr="0095751F">
              <w:rPr>
                <w:rFonts w:eastAsia="Calibri" w:cs="Times New Roman"/>
                <w:szCs w:val="28"/>
              </w:rPr>
              <w:t>.</w:t>
            </w:r>
            <w:r>
              <w:rPr>
                <w:rFonts w:eastAsia="Calibri" w:cs="Times New Roman"/>
                <w:szCs w:val="28"/>
              </w:rPr>
              <w:t>12</w:t>
            </w:r>
            <w:r w:rsidRPr="0095751F">
              <w:rPr>
                <w:rFonts w:eastAsia="Calibri" w:cs="Times New Roman"/>
                <w:szCs w:val="28"/>
              </w:rPr>
              <w:t xml:space="preserve">., </w:t>
            </w:r>
            <w:r>
              <w:rPr>
                <w:rFonts w:eastAsia="Calibri" w:cs="Times New Roman"/>
                <w:szCs w:val="28"/>
              </w:rPr>
              <w:t>3</w:t>
            </w:r>
            <w:r w:rsidRPr="0095751F">
              <w:rPr>
                <w:rFonts w:eastAsia="Calibri" w:cs="Times New Roman"/>
                <w:szCs w:val="28"/>
              </w:rPr>
              <w:t>.</w:t>
            </w:r>
            <w:r>
              <w:rPr>
                <w:rFonts w:eastAsia="Calibri" w:cs="Times New Roman"/>
                <w:szCs w:val="28"/>
              </w:rPr>
              <w:t>13</w:t>
            </w:r>
            <w:r w:rsidRPr="0095751F">
              <w:rPr>
                <w:rFonts w:eastAsia="Calibri" w:cs="Times New Roman"/>
                <w:szCs w:val="28"/>
              </w:rPr>
              <w:t xml:space="preserve">., </w:t>
            </w:r>
            <w:r>
              <w:rPr>
                <w:rFonts w:eastAsia="Calibri" w:cs="Times New Roman"/>
                <w:szCs w:val="28"/>
              </w:rPr>
              <w:t>3</w:t>
            </w:r>
            <w:r w:rsidRPr="0095751F">
              <w:rPr>
                <w:rFonts w:eastAsia="Calibri" w:cs="Times New Roman"/>
                <w:szCs w:val="28"/>
              </w:rPr>
              <w:t>.</w:t>
            </w:r>
            <w:r>
              <w:rPr>
                <w:rFonts w:eastAsia="Calibri" w:cs="Times New Roman"/>
                <w:szCs w:val="28"/>
              </w:rPr>
              <w:t>14</w:t>
            </w:r>
            <w:r w:rsidRPr="0095751F">
              <w:rPr>
                <w:rFonts w:eastAsia="Calibri" w:cs="Times New Roman"/>
                <w:szCs w:val="28"/>
              </w:rPr>
              <w:t xml:space="preserve">., </w:t>
            </w:r>
            <w:r>
              <w:rPr>
                <w:rFonts w:eastAsia="Calibri" w:cs="Times New Roman"/>
                <w:szCs w:val="28"/>
              </w:rPr>
              <w:t>3.15., 3.16., 3.17., 3.18., 3.19., 3.20., 3.21., 3.22., 3.23., 3.24., 3.25., 3.26., 3. 27, 3.28., 3.29., 3.30., 3.31., 3.32., 3.33.</w:t>
            </w:r>
          </w:p>
          <w:p w:rsidR="00CA1C83" w:rsidRPr="0095751F" w:rsidRDefault="00CA1C83" w:rsidP="00014EA6">
            <w:pPr>
              <w:pStyle w:val="a0"/>
            </w:pP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Pr>
                <w:rFonts w:eastAsia="Calibri" w:cs="Times New Roman"/>
                <w:szCs w:val="28"/>
              </w:rPr>
              <w:t>3</w:t>
            </w:r>
            <w:r w:rsidRPr="00617713">
              <w:rPr>
                <w:rFonts w:eastAsia="Calibri" w:cs="Times New Roman"/>
                <w:szCs w:val="28"/>
              </w:rPr>
              <w:t xml:space="preserve">.1., </w:t>
            </w:r>
            <w:r>
              <w:rPr>
                <w:rFonts w:eastAsia="Calibri" w:cs="Times New Roman"/>
                <w:szCs w:val="28"/>
              </w:rPr>
              <w:t>3</w:t>
            </w:r>
            <w:r w:rsidRPr="00617713">
              <w:rPr>
                <w:rFonts w:eastAsia="Calibri" w:cs="Times New Roman"/>
                <w:szCs w:val="28"/>
              </w:rPr>
              <w:t xml:space="preserve">.2., </w:t>
            </w:r>
            <w:r>
              <w:rPr>
                <w:rFonts w:eastAsia="Calibri" w:cs="Times New Roman"/>
                <w:szCs w:val="28"/>
              </w:rPr>
              <w:t>3</w:t>
            </w:r>
            <w:r w:rsidRPr="00617713">
              <w:rPr>
                <w:rFonts w:eastAsia="Calibri" w:cs="Times New Roman"/>
                <w:szCs w:val="28"/>
              </w:rPr>
              <w:t xml:space="preserve">.3., </w:t>
            </w:r>
            <w:r>
              <w:rPr>
                <w:rFonts w:eastAsia="Calibri" w:cs="Times New Roman"/>
                <w:szCs w:val="28"/>
              </w:rPr>
              <w:t>3</w:t>
            </w:r>
            <w:r w:rsidRPr="00617713">
              <w:rPr>
                <w:rFonts w:eastAsia="Calibri" w:cs="Times New Roman"/>
                <w:szCs w:val="28"/>
              </w:rPr>
              <w:t xml:space="preserve">.4., </w:t>
            </w:r>
            <w:r>
              <w:rPr>
                <w:rFonts w:eastAsia="Calibri" w:cs="Times New Roman"/>
                <w:szCs w:val="28"/>
              </w:rPr>
              <w:t>3</w:t>
            </w:r>
            <w:r w:rsidRPr="00617713">
              <w:rPr>
                <w:rFonts w:eastAsia="Calibri" w:cs="Times New Roman"/>
                <w:szCs w:val="28"/>
              </w:rPr>
              <w:t xml:space="preserve">.5., </w:t>
            </w:r>
            <w:r>
              <w:rPr>
                <w:rFonts w:eastAsia="Calibri" w:cs="Times New Roman"/>
                <w:szCs w:val="28"/>
              </w:rPr>
              <w:t>3</w:t>
            </w:r>
            <w:r w:rsidRPr="00617713">
              <w:rPr>
                <w:rFonts w:eastAsia="Calibri" w:cs="Times New Roman"/>
                <w:szCs w:val="28"/>
              </w:rPr>
              <w:t xml:space="preserve">.6., </w:t>
            </w:r>
            <w:r>
              <w:rPr>
                <w:rFonts w:eastAsia="Calibri" w:cs="Times New Roman"/>
                <w:szCs w:val="28"/>
              </w:rPr>
              <w:t>3</w:t>
            </w:r>
            <w:r w:rsidRPr="00617713">
              <w:rPr>
                <w:rFonts w:eastAsia="Calibri" w:cs="Times New Roman"/>
                <w:szCs w:val="28"/>
              </w:rPr>
              <w:t>.7</w:t>
            </w:r>
            <w:r>
              <w:rPr>
                <w:rFonts w:eastAsia="Calibri" w:cs="Times New Roman"/>
                <w:szCs w:val="28"/>
              </w:rPr>
              <w:t>., 3.8., 3.9., 3.10.</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Требования к профессиональным навыкам</w:t>
            </w:r>
          </w:p>
        </w:tc>
        <w:tc>
          <w:tcPr>
            <w:tcW w:w="9248" w:type="dxa"/>
          </w:tcPr>
          <w:p w:rsidR="00CA1C83" w:rsidRPr="002B3B07" w:rsidRDefault="00CA1C83" w:rsidP="00014EA6">
            <w:pPr>
              <w:pStyle w:val="a0"/>
              <w:jc w:val="both"/>
            </w:pPr>
            <w:proofErr w:type="gramStart"/>
            <w:r>
              <w:rPr>
                <w:szCs w:val="28"/>
              </w:rPr>
              <w:t>П</w:t>
            </w:r>
            <w:r w:rsidRPr="002B3B07">
              <w:rPr>
                <w:szCs w:val="28"/>
              </w:rPr>
              <w:t>роведени</w:t>
            </w:r>
            <w:r>
              <w:rPr>
                <w:szCs w:val="28"/>
              </w:rPr>
              <w:t>е</w:t>
            </w:r>
            <w:r w:rsidRPr="002B3B07">
              <w:rPr>
                <w:szCs w:val="28"/>
              </w:rPr>
              <w:t xml:space="preserve"> проверок организаций и индивидуальных предпринимателей по вопросам: применения контрольно-кассовой техники (далее - ККТ), </w:t>
            </w:r>
            <w:r w:rsidRPr="0039052A">
              <w:rPr>
                <w:szCs w:val="28"/>
              </w:rPr>
              <w:t xml:space="preserve">использования </w:t>
            </w:r>
            <w:r w:rsidRPr="002B3B07">
              <w:rPr>
                <w:szCs w:val="28"/>
              </w:rPr>
              <w:t>бланков строгой отчетности, товарных чеков, квитанций и иных документов, подтверждающих прием денежных средств (далее – проверки соблюдения законодательства о применении ККТ), а также по осуществлению регистрации ККТ, используемой организациями и индивидуальными предпринимателями в соответствии с законодательством Российской Федерации;</w:t>
            </w:r>
            <w:proofErr w:type="gramEnd"/>
            <w:r w:rsidRPr="002B3B07">
              <w:rPr>
                <w:szCs w:val="28"/>
              </w:rPr>
              <w:t xml:space="preserve"> полноты учёта выручки денежных средств.</w:t>
            </w:r>
          </w:p>
          <w:p w:rsidR="00CA1C83" w:rsidRPr="002B3B07" w:rsidRDefault="00CA1C83" w:rsidP="00014EA6">
            <w:pPr>
              <w:jc w:val="both"/>
              <w:rPr>
                <w:szCs w:val="28"/>
              </w:rPr>
            </w:pPr>
            <w:proofErr w:type="gramStart"/>
            <w:r>
              <w:rPr>
                <w:szCs w:val="28"/>
              </w:rPr>
              <w:t>П</w:t>
            </w:r>
            <w:r w:rsidRPr="002B3B07">
              <w:rPr>
                <w:szCs w:val="28"/>
              </w:rPr>
              <w:t>роведени</w:t>
            </w:r>
            <w:r>
              <w:rPr>
                <w:szCs w:val="28"/>
              </w:rPr>
              <w:t>е</w:t>
            </w:r>
            <w:r w:rsidRPr="002B3B07">
              <w:rPr>
                <w:szCs w:val="28"/>
              </w:rPr>
              <w:t xml:space="preserve"> проверок соблюдения платежными агентами, банковскими платежными агентами и банковскими платежными субагентами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использования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расчетов.</w:t>
            </w:r>
            <w:proofErr w:type="gramEnd"/>
          </w:p>
          <w:p w:rsidR="00CA1C83" w:rsidRPr="0039052A" w:rsidRDefault="00CA1C83" w:rsidP="00014EA6">
            <w:pPr>
              <w:jc w:val="both"/>
              <w:rPr>
                <w:szCs w:val="28"/>
              </w:rPr>
            </w:pPr>
            <w:r>
              <w:rPr>
                <w:szCs w:val="28"/>
              </w:rPr>
              <w:t>Л</w:t>
            </w:r>
            <w:r w:rsidRPr="0039052A">
              <w:rPr>
                <w:szCs w:val="28"/>
              </w:rPr>
              <w:t>ицензировани</w:t>
            </w:r>
            <w:r>
              <w:rPr>
                <w:szCs w:val="28"/>
              </w:rPr>
              <w:t>е</w:t>
            </w:r>
            <w:r w:rsidRPr="0039052A">
              <w:rPr>
                <w:szCs w:val="28"/>
              </w:rPr>
              <w:t xml:space="preserve"> деятельности по производству и реализации защищенной от подделок полиграфической продукции и деятельности по организации и проведению азартных игр в букмекерских конторах и тотализаторах (для ЦА ФНС России).</w:t>
            </w:r>
          </w:p>
          <w:p w:rsidR="00CA1C83" w:rsidRPr="0039052A" w:rsidRDefault="00CA1C83" w:rsidP="00014EA6">
            <w:pPr>
              <w:pStyle w:val="a0"/>
              <w:jc w:val="both"/>
              <w:rPr>
                <w:strike/>
                <w:szCs w:val="28"/>
              </w:rPr>
            </w:pPr>
            <w:proofErr w:type="gramStart"/>
            <w:r>
              <w:t>В</w:t>
            </w:r>
            <w:r w:rsidRPr="0039052A">
              <w:t>едени</w:t>
            </w:r>
            <w:r>
              <w:t>е</w:t>
            </w:r>
            <w:r w:rsidRPr="0039052A">
              <w:t xml:space="preserve"> </w:t>
            </w:r>
            <w:r w:rsidRPr="0039052A">
              <w:rPr>
                <w:szCs w:val="28"/>
              </w:rPr>
              <w:t xml:space="preserve">реестра лицензий на осуществление деятельности по производству и реализации защищенной от подделок полиграфической продукции, реестра лицензий на осуществление деятельности по </w:t>
            </w:r>
            <w:r w:rsidRPr="0039052A">
              <w:rPr>
                <w:szCs w:val="28"/>
              </w:rPr>
              <w:lastRenderedPageBreak/>
              <w:t xml:space="preserve">организации и проведению азартных игр в букмекерских конторах и тотализаторах, единого реестра лотерейных терминалов, государственного реестра </w:t>
            </w:r>
            <w:proofErr w:type="spellStart"/>
            <w:r w:rsidRPr="0039052A">
              <w:rPr>
                <w:szCs w:val="28"/>
              </w:rPr>
              <w:t>саморегулируемых</w:t>
            </w:r>
            <w:proofErr w:type="spellEnd"/>
            <w:r w:rsidRPr="0039052A">
              <w:rPr>
                <w:szCs w:val="28"/>
              </w:rPr>
              <w:t xml:space="preserve"> организаций организаторов азартных игр в букмекерских конторах, государственного реестра </w:t>
            </w:r>
            <w:proofErr w:type="spellStart"/>
            <w:r w:rsidRPr="0039052A">
              <w:rPr>
                <w:szCs w:val="28"/>
              </w:rPr>
              <w:t>саморегулируемых</w:t>
            </w:r>
            <w:proofErr w:type="spellEnd"/>
            <w:r w:rsidRPr="0039052A">
              <w:rPr>
                <w:szCs w:val="28"/>
              </w:rPr>
              <w:t xml:space="preserve"> организаций организаторов азартных игр в тотализаторах (для ЦА ФНС России).</w:t>
            </w:r>
            <w:proofErr w:type="gramEnd"/>
          </w:p>
          <w:p w:rsidR="00CA1C83" w:rsidRPr="0039052A" w:rsidRDefault="00CA1C83" w:rsidP="00014EA6">
            <w:pPr>
              <w:pStyle w:val="a0"/>
              <w:jc w:val="both"/>
            </w:pPr>
            <w:r>
              <w:rPr>
                <w:szCs w:val="28"/>
              </w:rPr>
              <w:t>П</w:t>
            </w:r>
            <w:r w:rsidRPr="0039052A">
              <w:rPr>
                <w:szCs w:val="28"/>
              </w:rPr>
              <w:t>редоставлени</w:t>
            </w:r>
            <w:r>
              <w:rPr>
                <w:szCs w:val="28"/>
              </w:rPr>
              <w:t>е</w:t>
            </w:r>
            <w:r w:rsidRPr="0039052A">
              <w:rPr>
                <w:szCs w:val="28"/>
              </w:rPr>
              <w:t xml:space="preserve"> государственной услуги по выдаче специальных марок для маркировки табачной продукции, производимой на территории Российской Федерации (для ЦА ФНС России и УФНС России по субъектам Российской Федерации).</w:t>
            </w:r>
          </w:p>
          <w:p w:rsidR="00CA1C83" w:rsidRPr="00CA1BAC" w:rsidRDefault="00CA1C83" w:rsidP="00014EA6">
            <w:pPr>
              <w:pStyle w:val="a0"/>
              <w:jc w:val="both"/>
              <w:rPr>
                <w:b/>
                <w:szCs w:val="28"/>
              </w:rPr>
            </w:pPr>
            <w:proofErr w:type="gramStart"/>
            <w:r w:rsidRPr="002B3B07">
              <w:rPr>
                <w:szCs w:val="28"/>
              </w:rPr>
              <w:t xml:space="preserve">Разработка форм статистической налоговой отчетности и порядка по их составлению о результатах контрольной работы налоговых органов (включая взаимодействие с правоохранительными органами), осуществления валютного контроля, проверок соблюдения законодательства о применении ККТ, проверок полноты учета выручки, проверок использования специальных банковских счетов, осуществлении государственного контроля и надзора в сфере </w:t>
            </w:r>
            <w:proofErr w:type="spellStart"/>
            <w:r w:rsidRPr="002B3B07">
              <w:rPr>
                <w:szCs w:val="28"/>
              </w:rPr>
              <w:t>госрегулируемых</w:t>
            </w:r>
            <w:proofErr w:type="spellEnd"/>
            <w:r w:rsidRPr="002B3B07">
              <w:rPr>
                <w:szCs w:val="28"/>
              </w:rPr>
              <w:t xml:space="preserve"> видов деятельности</w:t>
            </w:r>
            <w:r>
              <w:rPr>
                <w:szCs w:val="28"/>
              </w:rPr>
              <w:t xml:space="preserve">, </w:t>
            </w:r>
            <w:r w:rsidRPr="0039052A">
              <w:rPr>
                <w:szCs w:val="28"/>
              </w:rPr>
              <w:t>о выдаче специальных марок для маркировки табачной продукции, производимой на территории</w:t>
            </w:r>
            <w:proofErr w:type="gramEnd"/>
            <w:r w:rsidRPr="0039052A">
              <w:rPr>
                <w:szCs w:val="28"/>
              </w:rPr>
              <w:t xml:space="preserve"> Российской Федерации.</w:t>
            </w:r>
          </w:p>
          <w:p w:rsidR="00CA1C83" w:rsidRDefault="00CA1C83" w:rsidP="00014EA6">
            <w:pPr>
              <w:pStyle w:val="a0"/>
              <w:jc w:val="both"/>
              <w:rPr>
                <w:szCs w:val="28"/>
              </w:rPr>
            </w:pPr>
            <w:r w:rsidRPr="002B3B07">
              <w:rPr>
                <w:szCs w:val="28"/>
              </w:rPr>
              <w:t>Ведение в установленном порядке Государственного реестра ККТ.</w:t>
            </w:r>
          </w:p>
          <w:p w:rsidR="00CA1C83" w:rsidRPr="0077634E" w:rsidRDefault="00CA1C83" w:rsidP="00014EA6">
            <w:pPr>
              <w:pStyle w:val="a0"/>
              <w:jc w:val="both"/>
              <w:rPr>
                <w:rFonts w:eastAsia="Calibri" w:cs="Times New Roman"/>
                <w:szCs w:val="28"/>
              </w:rPr>
            </w:pPr>
          </w:p>
        </w:tc>
      </w:tr>
    </w:tbl>
    <w:p w:rsidR="00CA1C83" w:rsidRDefault="00CA1C83"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t xml:space="preserve">Категория «руководители» </w:t>
            </w:r>
            <w:r>
              <w:rPr>
                <w:rFonts w:eastAsia="Calibri" w:cs="Times New Roman"/>
                <w:b/>
                <w:bCs/>
                <w:szCs w:val="28"/>
              </w:rPr>
              <w:t>ведущей</w:t>
            </w:r>
            <w:r w:rsidRPr="0077634E">
              <w:rPr>
                <w:rFonts w:eastAsia="Calibri" w:cs="Times New Roman"/>
                <w:b/>
                <w:bCs/>
                <w:szCs w:val="28"/>
              </w:rPr>
              <w:t xml:space="preserve"> 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lastRenderedPageBreak/>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7634E" w:rsidRDefault="00CA1C83" w:rsidP="00014EA6">
            <w:pPr>
              <w:tabs>
                <w:tab w:val="left" w:pos="9033"/>
              </w:tabs>
              <w:jc w:val="both"/>
              <w:rPr>
                <w:rFonts w:eastAsia="Calibri" w:cs="Times New Roman"/>
                <w:bCs/>
                <w:szCs w:val="28"/>
              </w:rPr>
            </w:pPr>
            <w:r w:rsidRPr="0077634E">
              <w:rPr>
                <w:rFonts w:eastAsia="Calibri" w:cs="Times New Roman"/>
                <w:b/>
                <w:bCs/>
                <w:szCs w:val="28"/>
              </w:rPr>
              <w:t>К магистрам:</w:t>
            </w:r>
            <w:r w:rsidRPr="0077634E">
              <w:rPr>
                <w:rFonts w:eastAsia="Calibri" w:cs="Times New Roman"/>
                <w:bCs/>
                <w:szCs w:val="28"/>
              </w:rPr>
              <w:t xml:space="preserve"> </w:t>
            </w:r>
          </w:p>
          <w:p w:rsidR="00CA1C83" w:rsidRPr="005024F1" w:rsidRDefault="00CA1C83" w:rsidP="00014EA6">
            <w:pPr>
              <w:tabs>
                <w:tab w:val="left" w:pos="9033"/>
              </w:tabs>
              <w:jc w:val="both"/>
              <w:rPr>
                <w:rFonts w:eastAsia="Calibri" w:cs="Times New Roman"/>
                <w:szCs w:val="28"/>
              </w:rPr>
            </w:pPr>
            <w:r w:rsidRPr="0077634E">
              <w:rPr>
                <w:rFonts w:eastAsia="Calibri" w:cs="Times New Roman"/>
                <w:bCs/>
                <w:szCs w:val="28"/>
              </w:rPr>
              <w:t xml:space="preserve">направления подготовки </w:t>
            </w:r>
            <w:r w:rsidRPr="0077634E">
              <w:rPr>
                <w:rFonts w:eastAsia="Calibri" w:cs="Times New Roman"/>
                <w:szCs w:val="28"/>
              </w:rPr>
              <w:t xml:space="preserve">«Государственное и муниципальное управление», </w:t>
            </w:r>
            <w:r w:rsidRPr="00891B59">
              <w:t>«Государственный аудит»</w:t>
            </w:r>
            <w:r>
              <w:t>,</w:t>
            </w:r>
            <w:r w:rsidRPr="0077634E">
              <w:rPr>
                <w:rFonts w:eastAsia="Calibri" w:cs="Times New Roman"/>
                <w:szCs w:val="28"/>
              </w:rPr>
              <w:t xml:space="preserve"> </w:t>
            </w:r>
            <w:r w:rsidRPr="00891B59">
              <w:t xml:space="preserve">«Экономика», «Финансы и кредит», </w:t>
            </w:r>
            <w:r w:rsidRPr="0077634E">
              <w:rPr>
                <w:rFonts w:eastAsia="Calibri" w:cs="Times New Roman"/>
                <w:szCs w:val="28"/>
              </w:rPr>
              <w:t>«Менеджмент», «Управление персоналом», «Юриспруденция»</w:t>
            </w:r>
            <w:r w:rsidRPr="0077634E">
              <w:rPr>
                <w:rFonts w:eastAsia="Calibri" w:cs="Times New Roman"/>
                <w:szCs w:val="28"/>
                <w:vertAlign w:val="superscript"/>
              </w:rPr>
              <w:t xml:space="preserve"> </w:t>
            </w:r>
            <w:r w:rsidRPr="0077634E">
              <w:rPr>
                <w:rFonts w:eastAsia="Calibri" w:cs="Times New Roman"/>
                <w:szCs w:val="28"/>
                <w:vertAlign w:val="superscript"/>
              </w:rPr>
              <w:footnoteReference w:id="24"/>
            </w:r>
            <w:r w:rsidRPr="0077634E">
              <w:rPr>
                <w:rFonts w:eastAsia="Calibri" w:cs="Times New Roman"/>
                <w:szCs w:val="28"/>
              </w:rPr>
              <w:t>.</w:t>
            </w:r>
          </w:p>
          <w:p w:rsidR="00CA1C83" w:rsidRPr="0077634E" w:rsidRDefault="00CA1C83" w:rsidP="00014EA6">
            <w:pPr>
              <w:tabs>
                <w:tab w:val="left" w:pos="9033"/>
              </w:tabs>
              <w:jc w:val="both"/>
              <w:rPr>
                <w:rFonts w:eastAsia="Calibri" w:cs="Times New Roman"/>
                <w:b/>
                <w:szCs w:val="28"/>
              </w:rPr>
            </w:pPr>
          </w:p>
          <w:p w:rsidR="00CA1C83" w:rsidRPr="0077634E" w:rsidRDefault="00CA1C83" w:rsidP="00014EA6">
            <w:pPr>
              <w:tabs>
                <w:tab w:val="left" w:pos="9033"/>
              </w:tabs>
              <w:jc w:val="both"/>
              <w:rPr>
                <w:rFonts w:eastAsia="Calibri" w:cs="Times New Roman"/>
                <w:b/>
                <w:szCs w:val="28"/>
              </w:rPr>
            </w:pPr>
            <w:r w:rsidRPr="0077634E">
              <w:rPr>
                <w:rFonts w:eastAsia="Calibri" w:cs="Times New Roman"/>
                <w:b/>
                <w:szCs w:val="28"/>
              </w:rPr>
              <w:t xml:space="preserve">К специалистам: </w:t>
            </w:r>
          </w:p>
          <w:p w:rsidR="00CA1C83" w:rsidRPr="00DE6044" w:rsidRDefault="00CA1C83" w:rsidP="00014EA6">
            <w:pPr>
              <w:pStyle w:val="a0"/>
              <w:jc w:val="both"/>
              <w:rPr>
                <w:rFonts w:eastAsia="Calibri" w:cs="Times New Roman"/>
                <w:szCs w:val="28"/>
              </w:rPr>
            </w:pPr>
            <w:proofErr w:type="gramStart"/>
            <w:r w:rsidRPr="00DE6044">
              <w:rPr>
                <w:rFonts w:eastAsia="Calibri" w:cs="Times New Roman"/>
                <w:szCs w:val="28"/>
              </w:rPr>
              <w:t xml:space="preserve">специальности «Государственное и муниципальное управление», </w:t>
            </w:r>
            <w:r w:rsidRPr="00DE6044">
              <w:t xml:space="preserve"> </w:t>
            </w:r>
            <w:r w:rsidRPr="00DE6044">
              <w:rPr>
                <w:rFonts w:eastAsia="Calibri" w:cs="Times New Roman"/>
                <w:szCs w:val="28"/>
              </w:rPr>
              <w:t xml:space="preserve">«Менеджмент», «Управление персоналом», </w:t>
            </w:r>
            <w:r w:rsidRPr="00DE6044">
              <w:t>«Экономическая безопасность», «Правовое обеспечение национальной безопасности», «Правоохранительная деятельность»,</w:t>
            </w:r>
            <w:r w:rsidRPr="00DE6044">
              <w:rPr>
                <w:rFonts w:eastAsia="Calibri" w:cs="Times New Roman"/>
                <w:szCs w:val="28"/>
              </w:rPr>
              <w:t xml:space="preserve"> </w:t>
            </w:r>
            <w:r w:rsidRPr="00DE6044">
              <w:t>«Налоги и налогообложение», «Национальная экономика», «Мировая экономика», «Бухгалтерский учет, анализ и аудит»,</w:t>
            </w:r>
            <w:r w:rsidRPr="00DE6044">
              <w:rPr>
                <w:color w:val="000000"/>
                <w:szCs w:val="28"/>
              </w:rPr>
              <w:t xml:space="preserve"> «Экономическая теория», «Экономика труда», «Экономика и управление на предприятии», «Менеджмент организации», «Антикризисное управление»,</w:t>
            </w:r>
            <w:r w:rsidRPr="00DE6044">
              <w:rPr>
                <w:rFonts w:eastAsia="Calibri" w:cs="Times New Roman"/>
                <w:szCs w:val="28"/>
              </w:rPr>
              <w:t xml:space="preserve"> «Юриспруденция»</w:t>
            </w:r>
            <w:r w:rsidRPr="00DE6044">
              <w:rPr>
                <w:rFonts w:eastAsia="Calibri" w:cs="Times New Roman"/>
                <w:szCs w:val="28"/>
                <w:vertAlign w:val="superscript"/>
              </w:rPr>
              <w:footnoteReference w:id="25"/>
            </w:r>
            <w:r w:rsidRPr="00DE6044">
              <w:rPr>
                <w:rFonts w:eastAsia="Calibri" w:cs="Times New Roman"/>
                <w:szCs w:val="28"/>
              </w:rPr>
              <w:t>.</w:t>
            </w:r>
            <w:proofErr w:type="gramEnd"/>
          </w:p>
          <w:p w:rsidR="00CA1C83" w:rsidRDefault="00CA1C83" w:rsidP="00014EA6">
            <w:pPr>
              <w:pStyle w:val="a0"/>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w:t>
            </w:r>
            <w:r w:rsidRPr="0077634E">
              <w:rPr>
                <w:rFonts w:eastAsia="Calibri" w:cs="Times New Roman"/>
                <w:b/>
                <w:bCs/>
                <w:szCs w:val="28"/>
              </w:rPr>
              <w:t xml:space="preserve">. Требования к профессиональным </w:t>
            </w:r>
            <w:r w:rsidRPr="0077634E">
              <w:rPr>
                <w:rFonts w:eastAsia="Calibri" w:cs="Times New Roman"/>
                <w:b/>
                <w:bCs/>
                <w:szCs w:val="28"/>
              </w:rPr>
              <w:lastRenderedPageBreak/>
              <w:t>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lastRenderedPageBreak/>
              <w:t xml:space="preserve">1. Профессиональные знания в области </w:t>
            </w:r>
            <w:r w:rsidRPr="0077634E">
              <w:rPr>
                <w:rFonts w:eastAsia="Calibri" w:cs="Times New Roman"/>
                <w:b/>
                <w:bCs/>
                <w:szCs w:val="28"/>
              </w:rPr>
              <w:lastRenderedPageBreak/>
              <w:t>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lastRenderedPageBreak/>
              <w:t xml:space="preserve">Знание нормативных правовых актов, включенных в Перечень нормативных правовых актов, знание которых необходимо для </w:t>
            </w:r>
            <w:r w:rsidRPr="0077634E">
              <w:rPr>
                <w:rFonts w:eastAsia="Calibri" w:cs="Times New Roman"/>
                <w:szCs w:val="28"/>
              </w:rPr>
              <w:lastRenderedPageBreak/>
              <w:t>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Default="00CA1C83" w:rsidP="00014EA6">
            <w:pPr>
              <w:tabs>
                <w:tab w:val="left" w:pos="4953"/>
              </w:tabs>
              <w:spacing w:after="16"/>
              <w:jc w:val="both"/>
              <w:rPr>
                <w:rFonts w:eastAsia="Calibri" w:cs="Times New Roman"/>
                <w:szCs w:val="28"/>
              </w:rPr>
            </w:pPr>
            <w:r>
              <w:rPr>
                <w:rFonts w:eastAsia="Calibri" w:cs="Times New Roman"/>
                <w:szCs w:val="28"/>
              </w:rPr>
              <w:t>3</w:t>
            </w:r>
            <w:r w:rsidRPr="0095751F">
              <w:rPr>
                <w:rFonts w:eastAsia="Calibri" w:cs="Times New Roman"/>
                <w:szCs w:val="28"/>
              </w:rPr>
              <w:t xml:space="preserve">.1., </w:t>
            </w:r>
            <w:r>
              <w:rPr>
                <w:rFonts w:eastAsia="Calibri" w:cs="Times New Roman"/>
                <w:szCs w:val="28"/>
              </w:rPr>
              <w:t>3</w:t>
            </w:r>
            <w:r w:rsidRPr="0095751F">
              <w:rPr>
                <w:rFonts w:eastAsia="Calibri" w:cs="Times New Roman"/>
                <w:szCs w:val="28"/>
              </w:rPr>
              <w:t xml:space="preserve">.2., </w:t>
            </w:r>
            <w:r>
              <w:rPr>
                <w:rFonts w:eastAsia="Calibri" w:cs="Times New Roman"/>
                <w:szCs w:val="28"/>
              </w:rPr>
              <w:t>3</w:t>
            </w:r>
            <w:r w:rsidRPr="0095751F">
              <w:rPr>
                <w:rFonts w:eastAsia="Calibri" w:cs="Times New Roman"/>
                <w:szCs w:val="28"/>
              </w:rPr>
              <w:t xml:space="preserve">.3., </w:t>
            </w:r>
            <w:r>
              <w:rPr>
                <w:rFonts w:eastAsia="Calibri" w:cs="Times New Roman"/>
                <w:szCs w:val="28"/>
              </w:rPr>
              <w:t>3</w:t>
            </w:r>
            <w:r w:rsidRPr="0095751F">
              <w:rPr>
                <w:rFonts w:eastAsia="Calibri" w:cs="Times New Roman"/>
                <w:szCs w:val="28"/>
              </w:rPr>
              <w:t xml:space="preserve">.4., </w:t>
            </w:r>
            <w:r>
              <w:rPr>
                <w:rFonts w:eastAsia="Calibri" w:cs="Times New Roman"/>
                <w:szCs w:val="28"/>
              </w:rPr>
              <w:t>3</w:t>
            </w:r>
            <w:r w:rsidRPr="0095751F">
              <w:rPr>
                <w:rFonts w:eastAsia="Calibri" w:cs="Times New Roman"/>
                <w:szCs w:val="28"/>
              </w:rPr>
              <w:t xml:space="preserve">.5., </w:t>
            </w:r>
            <w:r>
              <w:rPr>
                <w:rFonts w:eastAsia="Calibri" w:cs="Times New Roman"/>
                <w:szCs w:val="28"/>
              </w:rPr>
              <w:t>3</w:t>
            </w:r>
            <w:r w:rsidRPr="0095751F">
              <w:rPr>
                <w:rFonts w:eastAsia="Calibri" w:cs="Times New Roman"/>
                <w:szCs w:val="28"/>
              </w:rPr>
              <w:t xml:space="preserve">.6., </w:t>
            </w:r>
            <w:r>
              <w:rPr>
                <w:rFonts w:eastAsia="Calibri" w:cs="Times New Roman"/>
                <w:szCs w:val="28"/>
              </w:rPr>
              <w:t>3</w:t>
            </w:r>
            <w:r w:rsidRPr="0095751F">
              <w:rPr>
                <w:rFonts w:eastAsia="Calibri" w:cs="Times New Roman"/>
                <w:szCs w:val="28"/>
              </w:rPr>
              <w:t xml:space="preserve">.7., </w:t>
            </w:r>
            <w:r>
              <w:rPr>
                <w:rFonts w:eastAsia="Calibri" w:cs="Times New Roman"/>
                <w:szCs w:val="28"/>
              </w:rPr>
              <w:t>3</w:t>
            </w:r>
            <w:r w:rsidRPr="0095751F">
              <w:rPr>
                <w:rFonts w:eastAsia="Calibri" w:cs="Times New Roman"/>
                <w:szCs w:val="28"/>
              </w:rPr>
              <w:t xml:space="preserve">.8., </w:t>
            </w:r>
            <w:r>
              <w:rPr>
                <w:rFonts w:eastAsia="Calibri" w:cs="Times New Roman"/>
                <w:szCs w:val="28"/>
              </w:rPr>
              <w:t>3</w:t>
            </w:r>
            <w:r w:rsidRPr="0095751F">
              <w:rPr>
                <w:rFonts w:eastAsia="Calibri" w:cs="Times New Roman"/>
                <w:szCs w:val="28"/>
              </w:rPr>
              <w:t>.9.</w:t>
            </w:r>
            <w:r>
              <w:rPr>
                <w:rFonts w:eastAsia="Calibri" w:cs="Times New Roman"/>
                <w:szCs w:val="28"/>
              </w:rPr>
              <w:t>,</w:t>
            </w:r>
            <w:r>
              <w:t xml:space="preserve"> </w:t>
            </w:r>
            <w:r>
              <w:rPr>
                <w:rFonts w:eastAsia="Calibri" w:cs="Times New Roman"/>
                <w:szCs w:val="28"/>
              </w:rPr>
              <w:t>3</w:t>
            </w:r>
            <w:r w:rsidRPr="0095751F">
              <w:rPr>
                <w:rFonts w:eastAsia="Calibri" w:cs="Times New Roman"/>
                <w:szCs w:val="28"/>
              </w:rPr>
              <w:t>.1</w:t>
            </w:r>
            <w:r>
              <w:rPr>
                <w:rFonts w:eastAsia="Calibri" w:cs="Times New Roman"/>
                <w:szCs w:val="28"/>
              </w:rPr>
              <w:t>0</w:t>
            </w:r>
            <w:r w:rsidRPr="0095751F">
              <w:rPr>
                <w:rFonts w:eastAsia="Calibri" w:cs="Times New Roman"/>
                <w:szCs w:val="28"/>
              </w:rPr>
              <w:t xml:space="preserve">., </w:t>
            </w:r>
            <w:r>
              <w:rPr>
                <w:rFonts w:eastAsia="Calibri" w:cs="Times New Roman"/>
                <w:szCs w:val="28"/>
              </w:rPr>
              <w:t>3</w:t>
            </w:r>
            <w:r w:rsidRPr="0095751F">
              <w:rPr>
                <w:rFonts w:eastAsia="Calibri" w:cs="Times New Roman"/>
                <w:szCs w:val="28"/>
              </w:rPr>
              <w:t>.</w:t>
            </w:r>
            <w:r>
              <w:rPr>
                <w:rFonts w:eastAsia="Calibri" w:cs="Times New Roman"/>
                <w:szCs w:val="28"/>
              </w:rPr>
              <w:t>11</w:t>
            </w:r>
            <w:r w:rsidRPr="0095751F">
              <w:rPr>
                <w:rFonts w:eastAsia="Calibri" w:cs="Times New Roman"/>
                <w:szCs w:val="28"/>
              </w:rPr>
              <w:t xml:space="preserve">., </w:t>
            </w:r>
            <w:r>
              <w:rPr>
                <w:rFonts w:eastAsia="Calibri" w:cs="Times New Roman"/>
                <w:szCs w:val="28"/>
              </w:rPr>
              <w:t>3</w:t>
            </w:r>
            <w:r w:rsidRPr="0095751F">
              <w:rPr>
                <w:rFonts w:eastAsia="Calibri" w:cs="Times New Roman"/>
                <w:szCs w:val="28"/>
              </w:rPr>
              <w:t>.</w:t>
            </w:r>
            <w:r>
              <w:rPr>
                <w:rFonts w:eastAsia="Calibri" w:cs="Times New Roman"/>
                <w:szCs w:val="28"/>
              </w:rPr>
              <w:t>12</w:t>
            </w:r>
            <w:r w:rsidRPr="0095751F">
              <w:rPr>
                <w:rFonts w:eastAsia="Calibri" w:cs="Times New Roman"/>
                <w:szCs w:val="28"/>
              </w:rPr>
              <w:t xml:space="preserve">., </w:t>
            </w:r>
            <w:r>
              <w:rPr>
                <w:rFonts w:eastAsia="Calibri" w:cs="Times New Roman"/>
                <w:szCs w:val="28"/>
              </w:rPr>
              <w:t>3</w:t>
            </w:r>
            <w:r w:rsidRPr="0095751F">
              <w:rPr>
                <w:rFonts w:eastAsia="Calibri" w:cs="Times New Roman"/>
                <w:szCs w:val="28"/>
              </w:rPr>
              <w:t>.</w:t>
            </w:r>
            <w:r>
              <w:rPr>
                <w:rFonts w:eastAsia="Calibri" w:cs="Times New Roman"/>
                <w:szCs w:val="28"/>
              </w:rPr>
              <w:t>13</w:t>
            </w:r>
            <w:r w:rsidRPr="0095751F">
              <w:rPr>
                <w:rFonts w:eastAsia="Calibri" w:cs="Times New Roman"/>
                <w:szCs w:val="28"/>
              </w:rPr>
              <w:t xml:space="preserve">., </w:t>
            </w:r>
            <w:r>
              <w:rPr>
                <w:rFonts w:eastAsia="Calibri" w:cs="Times New Roman"/>
                <w:szCs w:val="28"/>
              </w:rPr>
              <w:t>3</w:t>
            </w:r>
            <w:r w:rsidRPr="0095751F">
              <w:rPr>
                <w:rFonts w:eastAsia="Calibri" w:cs="Times New Roman"/>
                <w:szCs w:val="28"/>
              </w:rPr>
              <w:t>.</w:t>
            </w:r>
            <w:r>
              <w:rPr>
                <w:rFonts w:eastAsia="Calibri" w:cs="Times New Roman"/>
                <w:szCs w:val="28"/>
              </w:rPr>
              <w:t>14</w:t>
            </w:r>
            <w:r w:rsidRPr="0095751F">
              <w:rPr>
                <w:rFonts w:eastAsia="Calibri" w:cs="Times New Roman"/>
                <w:szCs w:val="28"/>
              </w:rPr>
              <w:t xml:space="preserve">., </w:t>
            </w:r>
            <w:r>
              <w:rPr>
                <w:rFonts w:eastAsia="Calibri" w:cs="Times New Roman"/>
                <w:szCs w:val="28"/>
              </w:rPr>
              <w:t>3.15., 3.16., 3.17., 3.18., 3.19., 3.20., 3.21., 3.22., 3.23., 3.24., 3.25., 3.26., 3. 27, 3.28., 3.29., 3.30., 3.31., 3.32., 3.33.</w:t>
            </w:r>
          </w:p>
          <w:p w:rsidR="00CA1C83" w:rsidRPr="00F67B42" w:rsidRDefault="00CA1C83" w:rsidP="00014EA6">
            <w:pPr>
              <w:pStyle w:val="a0"/>
            </w:pP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Pr>
                <w:rFonts w:eastAsia="Calibri" w:cs="Times New Roman"/>
                <w:szCs w:val="28"/>
              </w:rPr>
              <w:t>3</w:t>
            </w:r>
            <w:r w:rsidRPr="00617713">
              <w:rPr>
                <w:rFonts w:eastAsia="Calibri" w:cs="Times New Roman"/>
                <w:szCs w:val="28"/>
              </w:rPr>
              <w:t xml:space="preserve">.1., </w:t>
            </w:r>
            <w:r>
              <w:rPr>
                <w:rFonts w:eastAsia="Calibri" w:cs="Times New Roman"/>
                <w:szCs w:val="28"/>
              </w:rPr>
              <w:t>3</w:t>
            </w:r>
            <w:r w:rsidRPr="00617713">
              <w:rPr>
                <w:rFonts w:eastAsia="Calibri" w:cs="Times New Roman"/>
                <w:szCs w:val="28"/>
              </w:rPr>
              <w:t xml:space="preserve">.2., </w:t>
            </w:r>
            <w:r>
              <w:rPr>
                <w:rFonts w:eastAsia="Calibri" w:cs="Times New Roman"/>
                <w:szCs w:val="28"/>
              </w:rPr>
              <w:t>3</w:t>
            </w:r>
            <w:r w:rsidRPr="00617713">
              <w:rPr>
                <w:rFonts w:eastAsia="Calibri" w:cs="Times New Roman"/>
                <w:szCs w:val="28"/>
              </w:rPr>
              <w:t xml:space="preserve">.3., </w:t>
            </w:r>
            <w:r>
              <w:rPr>
                <w:rFonts w:eastAsia="Calibri" w:cs="Times New Roman"/>
                <w:szCs w:val="28"/>
              </w:rPr>
              <w:t>3</w:t>
            </w:r>
            <w:r w:rsidRPr="00617713">
              <w:rPr>
                <w:rFonts w:eastAsia="Calibri" w:cs="Times New Roman"/>
                <w:szCs w:val="28"/>
              </w:rPr>
              <w:t xml:space="preserve">.4., </w:t>
            </w:r>
            <w:r>
              <w:rPr>
                <w:rFonts w:eastAsia="Calibri" w:cs="Times New Roman"/>
                <w:szCs w:val="28"/>
              </w:rPr>
              <w:t>3</w:t>
            </w:r>
            <w:r w:rsidRPr="00617713">
              <w:rPr>
                <w:rFonts w:eastAsia="Calibri" w:cs="Times New Roman"/>
                <w:szCs w:val="28"/>
              </w:rPr>
              <w:t xml:space="preserve">.5., </w:t>
            </w:r>
            <w:r>
              <w:rPr>
                <w:rFonts w:eastAsia="Calibri" w:cs="Times New Roman"/>
                <w:szCs w:val="28"/>
              </w:rPr>
              <w:t>3</w:t>
            </w:r>
            <w:r w:rsidRPr="00617713">
              <w:rPr>
                <w:rFonts w:eastAsia="Calibri" w:cs="Times New Roman"/>
                <w:szCs w:val="28"/>
              </w:rPr>
              <w:t xml:space="preserve">.6., </w:t>
            </w:r>
            <w:r>
              <w:rPr>
                <w:rFonts w:eastAsia="Calibri" w:cs="Times New Roman"/>
                <w:szCs w:val="28"/>
              </w:rPr>
              <w:t>3</w:t>
            </w:r>
            <w:r w:rsidRPr="00617713">
              <w:rPr>
                <w:rFonts w:eastAsia="Calibri" w:cs="Times New Roman"/>
                <w:szCs w:val="28"/>
              </w:rPr>
              <w:t>.7</w:t>
            </w:r>
            <w:r>
              <w:rPr>
                <w:rFonts w:eastAsia="Calibri" w:cs="Times New Roman"/>
                <w:szCs w:val="28"/>
              </w:rPr>
              <w:t>., 3.8., 3.9., 3.10.</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Требования к профессиональным навыкам</w:t>
            </w:r>
          </w:p>
        </w:tc>
        <w:tc>
          <w:tcPr>
            <w:tcW w:w="9248" w:type="dxa"/>
          </w:tcPr>
          <w:p w:rsidR="00CA1C83" w:rsidRPr="002B3B07" w:rsidRDefault="00CA1C83" w:rsidP="00014EA6">
            <w:pPr>
              <w:pStyle w:val="a0"/>
              <w:jc w:val="both"/>
            </w:pPr>
            <w:proofErr w:type="gramStart"/>
            <w:r>
              <w:rPr>
                <w:szCs w:val="28"/>
              </w:rPr>
              <w:t>П</w:t>
            </w:r>
            <w:r w:rsidRPr="002B3B07">
              <w:rPr>
                <w:szCs w:val="28"/>
              </w:rPr>
              <w:t>роведени</w:t>
            </w:r>
            <w:r>
              <w:rPr>
                <w:szCs w:val="28"/>
              </w:rPr>
              <w:t>е</w:t>
            </w:r>
            <w:r w:rsidRPr="002B3B07">
              <w:rPr>
                <w:szCs w:val="28"/>
              </w:rPr>
              <w:t xml:space="preserve"> проверок организаций и индивидуальных предпринимателей по вопросам: применения контрольно-кассовой техники (далее - ККТ), </w:t>
            </w:r>
            <w:r w:rsidRPr="0039052A">
              <w:rPr>
                <w:szCs w:val="28"/>
              </w:rPr>
              <w:t xml:space="preserve">использования </w:t>
            </w:r>
            <w:r w:rsidRPr="002B3B07">
              <w:rPr>
                <w:szCs w:val="28"/>
              </w:rPr>
              <w:t>бланков строгой отчетности, товарных чеков, квитанций и иных документов, подтверждающих прием денежных средств (далее – проверки соблюдения законодательства о применении ККТ), а также по осуществлению регистрации ККТ, используемой организациями и индивидуальными предпринимателями в соответствии с законодательством Российской Федерации;</w:t>
            </w:r>
            <w:proofErr w:type="gramEnd"/>
            <w:r w:rsidRPr="002B3B07">
              <w:rPr>
                <w:szCs w:val="28"/>
              </w:rPr>
              <w:t xml:space="preserve"> полноты учёта выручки денежных средств.</w:t>
            </w:r>
          </w:p>
          <w:p w:rsidR="00CA1C83" w:rsidRPr="002B3B07" w:rsidRDefault="00CA1C83" w:rsidP="00014EA6">
            <w:pPr>
              <w:jc w:val="both"/>
              <w:rPr>
                <w:szCs w:val="28"/>
              </w:rPr>
            </w:pPr>
            <w:proofErr w:type="gramStart"/>
            <w:r>
              <w:rPr>
                <w:szCs w:val="28"/>
              </w:rPr>
              <w:t>П</w:t>
            </w:r>
            <w:r w:rsidRPr="002B3B07">
              <w:rPr>
                <w:szCs w:val="28"/>
              </w:rPr>
              <w:t>роведени</w:t>
            </w:r>
            <w:r>
              <w:rPr>
                <w:szCs w:val="28"/>
              </w:rPr>
              <w:t>е</w:t>
            </w:r>
            <w:r w:rsidRPr="002B3B07">
              <w:rPr>
                <w:szCs w:val="28"/>
              </w:rPr>
              <w:t xml:space="preserve"> проверок соблюдения платежными агентами, банковскими платежными агентами и банковскими платежными субагентами </w:t>
            </w:r>
            <w:r w:rsidRPr="002B3B07">
              <w:rPr>
                <w:szCs w:val="28"/>
              </w:rPr>
              <w:lastRenderedPageBreak/>
              <w:t>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использования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расчетов.</w:t>
            </w:r>
            <w:proofErr w:type="gramEnd"/>
          </w:p>
          <w:p w:rsidR="00CA1C83" w:rsidRPr="0039052A" w:rsidRDefault="00CA1C83" w:rsidP="00014EA6">
            <w:pPr>
              <w:jc w:val="both"/>
              <w:rPr>
                <w:szCs w:val="28"/>
              </w:rPr>
            </w:pPr>
            <w:r>
              <w:rPr>
                <w:szCs w:val="28"/>
              </w:rPr>
              <w:t>Л</w:t>
            </w:r>
            <w:r w:rsidRPr="0039052A">
              <w:rPr>
                <w:szCs w:val="28"/>
              </w:rPr>
              <w:t>ицензировани</w:t>
            </w:r>
            <w:r>
              <w:rPr>
                <w:szCs w:val="28"/>
              </w:rPr>
              <w:t>е</w:t>
            </w:r>
            <w:r w:rsidRPr="0039052A">
              <w:rPr>
                <w:szCs w:val="28"/>
              </w:rPr>
              <w:t xml:space="preserve"> деятельности по производству и реализации защищенной от подделок полиграфической продукции и деятельности по организации и проведению азартных игр в букмекерских конторах и тотализаторах (для ЦА ФНС России).</w:t>
            </w:r>
          </w:p>
          <w:p w:rsidR="00CA1C83" w:rsidRPr="0039052A" w:rsidRDefault="00CA1C83" w:rsidP="00014EA6">
            <w:pPr>
              <w:pStyle w:val="a0"/>
              <w:jc w:val="both"/>
              <w:rPr>
                <w:strike/>
                <w:szCs w:val="28"/>
              </w:rPr>
            </w:pPr>
            <w:proofErr w:type="gramStart"/>
            <w:r>
              <w:t>В</w:t>
            </w:r>
            <w:r w:rsidRPr="0039052A">
              <w:t>едени</w:t>
            </w:r>
            <w:r>
              <w:t>е</w:t>
            </w:r>
            <w:r w:rsidRPr="0039052A">
              <w:t xml:space="preserve"> </w:t>
            </w:r>
            <w:r w:rsidRPr="0039052A">
              <w:rPr>
                <w:szCs w:val="28"/>
              </w:rPr>
              <w:t xml:space="preserve">реестра лицензий на осуществление деятельности по производству и реализации защищенной от подделок полиграфической продукции, реестра лицензий на осуществление деятельности по организации и проведению азартных игр в букмекерских конторах и тотализаторах, единого реестра лотерейных терминалов, государственного реестра </w:t>
            </w:r>
            <w:proofErr w:type="spellStart"/>
            <w:r w:rsidRPr="0039052A">
              <w:rPr>
                <w:szCs w:val="28"/>
              </w:rPr>
              <w:t>саморегулируемых</w:t>
            </w:r>
            <w:proofErr w:type="spellEnd"/>
            <w:r w:rsidRPr="0039052A">
              <w:rPr>
                <w:szCs w:val="28"/>
              </w:rPr>
              <w:t xml:space="preserve"> организаций организаторов азартных игр в букмекерских конторах, государственного реестра </w:t>
            </w:r>
            <w:proofErr w:type="spellStart"/>
            <w:r w:rsidRPr="0039052A">
              <w:rPr>
                <w:szCs w:val="28"/>
              </w:rPr>
              <w:t>саморегулируемых</w:t>
            </w:r>
            <w:proofErr w:type="spellEnd"/>
            <w:r w:rsidRPr="0039052A">
              <w:rPr>
                <w:szCs w:val="28"/>
              </w:rPr>
              <w:t xml:space="preserve"> организаций организаторов азартных игр в тотализаторах (для ЦА ФНС России).</w:t>
            </w:r>
            <w:proofErr w:type="gramEnd"/>
          </w:p>
          <w:p w:rsidR="00CA1C83" w:rsidRPr="0039052A" w:rsidRDefault="00CA1C83" w:rsidP="00014EA6">
            <w:pPr>
              <w:pStyle w:val="a0"/>
              <w:jc w:val="both"/>
            </w:pPr>
            <w:r>
              <w:rPr>
                <w:szCs w:val="28"/>
              </w:rPr>
              <w:t>П</w:t>
            </w:r>
            <w:r w:rsidRPr="0039052A">
              <w:rPr>
                <w:szCs w:val="28"/>
              </w:rPr>
              <w:t>редоставлени</w:t>
            </w:r>
            <w:r>
              <w:rPr>
                <w:szCs w:val="28"/>
              </w:rPr>
              <w:t>е</w:t>
            </w:r>
            <w:r w:rsidRPr="0039052A">
              <w:rPr>
                <w:szCs w:val="28"/>
              </w:rPr>
              <w:t xml:space="preserve"> государственной услуги по выдаче специальных марок для маркировки табачной продукции, производимой на территории Российской Федерации (для ЦА ФНС России и УФНС России по субъектам Российской Федерации).</w:t>
            </w:r>
          </w:p>
          <w:p w:rsidR="00CA1C83" w:rsidRPr="00CA1BAC" w:rsidRDefault="00CA1C83" w:rsidP="00014EA6">
            <w:pPr>
              <w:pStyle w:val="a0"/>
              <w:jc w:val="both"/>
              <w:rPr>
                <w:b/>
                <w:szCs w:val="28"/>
              </w:rPr>
            </w:pPr>
            <w:proofErr w:type="gramStart"/>
            <w:r w:rsidRPr="002B3B07">
              <w:rPr>
                <w:szCs w:val="28"/>
              </w:rPr>
              <w:t xml:space="preserve">Разработка форм статистической налоговой отчетности и порядка по их составлению о результатах контрольной работы налоговых органов (включая взаимодействие с правоохранительными органами), осуществления валютного контроля, проверок соблюдения законодательства о применении ККТ, проверок полноты учета выручки, проверок использования специальных банковских счетов, осуществлении государственного контроля и надзора в сфере </w:t>
            </w:r>
            <w:proofErr w:type="spellStart"/>
            <w:r w:rsidRPr="002B3B07">
              <w:rPr>
                <w:szCs w:val="28"/>
              </w:rPr>
              <w:t>госрегулируемых</w:t>
            </w:r>
            <w:proofErr w:type="spellEnd"/>
            <w:r w:rsidRPr="002B3B07">
              <w:rPr>
                <w:szCs w:val="28"/>
              </w:rPr>
              <w:t xml:space="preserve"> видов </w:t>
            </w:r>
            <w:r w:rsidRPr="002B3B07">
              <w:rPr>
                <w:szCs w:val="28"/>
              </w:rPr>
              <w:lastRenderedPageBreak/>
              <w:t>деятельности</w:t>
            </w:r>
            <w:r>
              <w:rPr>
                <w:szCs w:val="28"/>
              </w:rPr>
              <w:t xml:space="preserve">, </w:t>
            </w:r>
            <w:r w:rsidRPr="0039052A">
              <w:rPr>
                <w:szCs w:val="28"/>
              </w:rPr>
              <w:t>о выдаче специальных марок для маркировки табачной продукции, производимой на территории</w:t>
            </w:r>
            <w:proofErr w:type="gramEnd"/>
            <w:r w:rsidRPr="0039052A">
              <w:rPr>
                <w:szCs w:val="28"/>
              </w:rPr>
              <w:t xml:space="preserve"> Российской Федерации.</w:t>
            </w:r>
          </w:p>
          <w:p w:rsidR="00CA1C83" w:rsidRPr="0039052A" w:rsidRDefault="00CA1C83" w:rsidP="00014EA6">
            <w:pPr>
              <w:pStyle w:val="a0"/>
              <w:jc w:val="both"/>
              <w:rPr>
                <w:szCs w:val="28"/>
              </w:rPr>
            </w:pPr>
            <w:r w:rsidRPr="002B3B07">
              <w:rPr>
                <w:szCs w:val="28"/>
              </w:rPr>
              <w:t>Ведение в установленном порядке Государственного реестра ККТ.</w:t>
            </w:r>
          </w:p>
        </w:tc>
      </w:tr>
    </w:tbl>
    <w:p w:rsidR="00CA1C83" w:rsidRDefault="00CA1C83" w:rsidP="00CA1C83">
      <w:pPr>
        <w:pStyle w:val="a0"/>
      </w:pPr>
    </w:p>
    <w:p w:rsidR="00CA1C83" w:rsidRDefault="00CA1C83" w:rsidP="00CA1C83">
      <w:pPr>
        <w:pStyle w:val="a0"/>
      </w:pPr>
    </w:p>
    <w:p w:rsidR="00CA1C83" w:rsidRDefault="00CA1C83"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t>Категория «</w:t>
            </w:r>
            <w:r>
              <w:rPr>
                <w:rFonts w:eastAsia="Calibri" w:cs="Times New Roman"/>
                <w:b/>
                <w:bCs/>
                <w:szCs w:val="28"/>
              </w:rPr>
              <w:t>специалисты</w:t>
            </w:r>
            <w:r w:rsidRPr="0077634E">
              <w:rPr>
                <w:rFonts w:eastAsia="Calibri" w:cs="Times New Roman"/>
                <w:b/>
                <w:bCs/>
                <w:szCs w:val="28"/>
              </w:rPr>
              <w:t xml:space="preserve">» </w:t>
            </w:r>
            <w:r>
              <w:rPr>
                <w:rFonts w:eastAsia="Calibri" w:cs="Times New Roman"/>
                <w:b/>
                <w:bCs/>
                <w:szCs w:val="28"/>
              </w:rPr>
              <w:t>ведущей</w:t>
            </w:r>
            <w:r w:rsidRPr="0077634E">
              <w:rPr>
                <w:rFonts w:eastAsia="Calibri" w:cs="Times New Roman"/>
                <w:b/>
                <w:bCs/>
                <w:szCs w:val="28"/>
              </w:rPr>
              <w:t xml:space="preserve"> 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7634E" w:rsidRDefault="00CA1C83" w:rsidP="00014EA6">
            <w:pPr>
              <w:tabs>
                <w:tab w:val="left" w:pos="9033"/>
              </w:tabs>
              <w:jc w:val="both"/>
              <w:rPr>
                <w:rFonts w:eastAsia="Calibri" w:cs="Times New Roman"/>
                <w:bCs/>
                <w:szCs w:val="28"/>
              </w:rPr>
            </w:pPr>
            <w:r w:rsidRPr="0077634E">
              <w:rPr>
                <w:rFonts w:eastAsia="Calibri" w:cs="Times New Roman"/>
                <w:b/>
                <w:bCs/>
                <w:szCs w:val="28"/>
              </w:rPr>
              <w:t>К магистрам:</w:t>
            </w:r>
            <w:r w:rsidRPr="0077634E">
              <w:rPr>
                <w:rFonts w:eastAsia="Calibri" w:cs="Times New Roman"/>
                <w:bCs/>
                <w:szCs w:val="28"/>
              </w:rPr>
              <w:t xml:space="preserve"> </w:t>
            </w:r>
          </w:p>
          <w:p w:rsidR="00CA1C83" w:rsidRPr="0077634E" w:rsidRDefault="00CA1C83" w:rsidP="00014EA6">
            <w:pPr>
              <w:tabs>
                <w:tab w:val="left" w:pos="9033"/>
              </w:tabs>
              <w:jc w:val="both"/>
              <w:rPr>
                <w:rFonts w:eastAsia="Calibri" w:cs="Times New Roman"/>
                <w:szCs w:val="28"/>
              </w:rPr>
            </w:pPr>
            <w:r w:rsidRPr="0077634E">
              <w:rPr>
                <w:rFonts w:eastAsia="Calibri" w:cs="Times New Roman"/>
                <w:bCs/>
                <w:szCs w:val="28"/>
              </w:rPr>
              <w:t xml:space="preserve">направления подготовки </w:t>
            </w:r>
            <w:r w:rsidRPr="0077634E">
              <w:rPr>
                <w:rFonts w:eastAsia="Calibri" w:cs="Times New Roman"/>
                <w:szCs w:val="28"/>
              </w:rPr>
              <w:t xml:space="preserve">«Государственное и муниципальное управление», </w:t>
            </w:r>
            <w:r w:rsidRPr="00891B59">
              <w:t>«Государственный аудит»</w:t>
            </w:r>
            <w:r>
              <w:t>,</w:t>
            </w:r>
            <w:r w:rsidRPr="0077634E">
              <w:rPr>
                <w:rFonts w:eastAsia="Calibri" w:cs="Times New Roman"/>
                <w:szCs w:val="28"/>
              </w:rPr>
              <w:t xml:space="preserve"> </w:t>
            </w:r>
            <w:r w:rsidRPr="00891B59">
              <w:t xml:space="preserve">«Экономика», «Финансы и кредит», </w:t>
            </w:r>
            <w:r w:rsidRPr="0077634E">
              <w:rPr>
                <w:rFonts w:eastAsia="Calibri" w:cs="Times New Roman"/>
                <w:szCs w:val="28"/>
              </w:rPr>
              <w:t>«Менеджмент», «Управление персоналом», «Юриспруденция»</w:t>
            </w:r>
            <w:r w:rsidRPr="0077634E">
              <w:rPr>
                <w:rFonts w:eastAsia="Calibri" w:cs="Times New Roman"/>
                <w:szCs w:val="28"/>
                <w:vertAlign w:val="superscript"/>
              </w:rPr>
              <w:t xml:space="preserve"> </w:t>
            </w:r>
            <w:r w:rsidRPr="0077634E">
              <w:rPr>
                <w:rFonts w:eastAsia="Calibri" w:cs="Times New Roman"/>
                <w:szCs w:val="28"/>
                <w:vertAlign w:val="superscript"/>
              </w:rPr>
              <w:footnoteReference w:id="26"/>
            </w:r>
            <w:r w:rsidRPr="0077634E">
              <w:rPr>
                <w:rFonts w:eastAsia="Calibri" w:cs="Times New Roman"/>
                <w:szCs w:val="28"/>
              </w:rPr>
              <w:t>.</w:t>
            </w:r>
          </w:p>
          <w:p w:rsidR="00CA1C83" w:rsidRPr="0077634E" w:rsidRDefault="00CA1C83" w:rsidP="00014EA6">
            <w:pPr>
              <w:tabs>
                <w:tab w:val="left" w:pos="9033"/>
              </w:tabs>
              <w:jc w:val="both"/>
              <w:rPr>
                <w:rFonts w:eastAsia="Calibri" w:cs="Times New Roman"/>
                <w:b/>
                <w:szCs w:val="28"/>
              </w:rPr>
            </w:pPr>
          </w:p>
          <w:p w:rsidR="00CA1C83" w:rsidRPr="0077634E" w:rsidRDefault="00CA1C83" w:rsidP="00014EA6">
            <w:pPr>
              <w:tabs>
                <w:tab w:val="left" w:pos="9033"/>
              </w:tabs>
              <w:jc w:val="both"/>
              <w:rPr>
                <w:rFonts w:eastAsia="Calibri" w:cs="Times New Roman"/>
                <w:b/>
                <w:szCs w:val="28"/>
              </w:rPr>
            </w:pPr>
            <w:r w:rsidRPr="0077634E">
              <w:rPr>
                <w:rFonts w:eastAsia="Calibri" w:cs="Times New Roman"/>
                <w:b/>
                <w:szCs w:val="28"/>
              </w:rPr>
              <w:t xml:space="preserve">К специалистам: </w:t>
            </w:r>
          </w:p>
          <w:p w:rsidR="00CA1C83" w:rsidRPr="00DE6044" w:rsidRDefault="00CA1C83" w:rsidP="00014EA6">
            <w:pPr>
              <w:tabs>
                <w:tab w:val="left" w:pos="9033"/>
              </w:tabs>
              <w:jc w:val="both"/>
              <w:rPr>
                <w:rFonts w:eastAsia="Calibri" w:cs="Times New Roman"/>
                <w:szCs w:val="28"/>
              </w:rPr>
            </w:pPr>
            <w:proofErr w:type="gramStart"/>
            <w:r w:rsidRPr="0077634E">
              <w:rPr>
                <w:rFonts w:eastAsia="Calibri" w:cs="Times New Roman"/>
                <w:szCs w:val="28"/>
              </w:rPr>
              <w:t>специальности «Государственно</w:t>
            </w:r>
            <w:r>
              <w:rPr>
                <w:rFonts w:eastAsia="Calibri" w:cs="Times New Roman"/>
                <w:szCs w:val="28"/>
              </w:rPr>
              <w:t xml:space="preserve">е и муниципальное управление», </w:t>
            </w:r>
            <w:r w:rsidRPr="00DE6044">
              <w:rPr>
                <w:rFonts w:eastAsia="Calibri" w:cs="Times New Roman"/>
                <w:szCs w:val="28"/>
              </w:rPr>
              <w:t xml:space="preserve">«Менеджмент», «Управление персоналом», </w:t>
            </w:r>
            <w:r w:rsidRPr="00DE6044">
              <w:t>«Экономическая безопасность», «Правовое обеспечение национальной безопасности», «Правоохранительная деятельность»,</w:t>
            </w:r>
            <w:r w:rsidRPr="00DE6044">
              <w:rPr>
                <w:rFonts w:eastAsia="Calibri" w:cs="Times New Roman"/>
                <w:szCs w:val="28"/>
              </w:rPr>
              <w:t xml:space="preserve"> </w:t>
            </w:r>
            <w:r w:rsidRPr="00DE6044">
              <w:t xml:space="preserve">«Налоги и налогообложение», «Национальная экономика», «Мировая экономика», «Бухгалтерский учет, анализ и аудит», </w:t>
            </w:r>
            <w:r w:rsidRPr="00DE6044">
              <w:rPr>
                <w:color w:val="000000"/>
                <w:szCs w:val="28"/>
              </w:rPr>
              <w:t>«Экономическая теория», «Экономика труда», «Экономика и управление на предприятии», «Менеджмент организации», «Антикризисное управление»</w:t>
            </w:r>
            <w:r w:rsidRPr="00DE6044">
              <w:rPr>
                <w:rFonts w:eastAsia="Calibri" w:cs="Times New Roman"/>
                <w:szCs w:val="28"/>
              </w:rPr>
              <w:t>, «Юриспруденция»</w:t>
            </w:r>
            <w:r w:rsidRPr="00DE6044">
              <w:rPr>
                <w:rFonts w:eastAsia="Calibri" w:cs="Times New Roman"/>
                <w:szCs w:val="28"/>
                <w:vertAlign w:val="superscript"/>
              </w:rPr>
              <w:footnoteReference w:id="27"/>
            </w:r>
            <w:r w:rsidRPr="00DE6044">
              <w:rPr>
                <w:rFonts w:eastAsia="Calibri" w:cs="Times New Roman"/>
                <w:szCs w:val="28"/>
              </w:rPr>
              <w:t>.</w:t>
            </w:r>
            <w:proofErr w:type="gramEnd"/>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w:t>
            </w:r>
            <w:r w:rsidRPr="0077634E">
              <w:rPr>
                <w:rFonts w:eastAsia="Times New Roman" w:cs="Times New Roman"/>
                <w:szCs w:val="28"/>
                <w:lang w:eastAsia="ru-RU"/>
              </w:rPr>
              <w:lastRenderedPageBreak/>
              <w:t>предыдущих перечнях профессий, специальностей и направлений подготовки.</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lastRenderedPageBreak/>
              <w:t>II</w:t>
            </w:r>
            <w:r w:rsidRPr="0077634E">
              <w:rPr>
                <w:rFonts w:eastAsia="Calibri" w:cs="Times New Roman"/>
                <w:b/>
                <w:bCs/>
                <w:szCs w:val="28"/>
              </w:rPr>
              <w:t>. Требования к 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t>1. Профессиональные знания в области 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Default="00CA1C83" w:rsidP="00014EA6">
            <w:pPr>
              <w:tabs>
                <w:tab w:val="left" w:pos="4953"/>
              </w:tabs>
              <w:spacing w:after="16"/>
              <w:jc w:val="both"/>
              <w:rPr>
                <w:rFonts w:eastAsia="Calibri" w:cs="Times New Roman"/>
                <w:szCs w:val="28"/>
              </w:rPr>
            </w:pPr>
            <w:r>
              <w:rPr>
                <w:rFonts w:eastAsia="Calibri" w:cs="Times New Roman"/>
                <w:szCs w:val="28"/>
              </w:rPr>
              <w:t>3</w:t>
            </w:r>
            <w:r w:rsidRPr="0095751F">
              <w:rPr>
                <w:rFonts w:eastAsia="Calibri" w:cs="Times New Roman"/>
                <w:szCs w:val="28"/>
              </w:rPr>
              <w:t xml:space="preserve">.1., </w:t>
            </w:r>
            <w:r>
              <w:rPr>
                <w:rFonts w:eastAsia="Calibri" w:cs="Times New Roman"/>
                <w:szCs w:val="28"/>
              </w:rPr>
              <w:t>3</w:t>
            </w:r>
            <w:r w:rsidRPr="0095751F">
              <w:rPr>
                <w:rFonts w:eastAsia="Calibri" w:cs="Times New Roman"/>
                <w:szCs w:val="28"/>
              </w:rPr>
              <w:t>.2</w:t>
            </w:r>
            <w:r>
              <w:rPr>
                <w:rFonts w:eastAsia="Calibri" w:cs="Times New Roman"/>
                <w:szCs w:val="28"/>
              </w:rPr>
              <w:t>., 3.3., 3.4., 3.5.,</w:t>
            </w:r>
            <w:r w:rsidRPr="0095751F">
              <w:rPr>
                <w:rFonts w:eastAsia="Calibri" w:cs="Times New Roman"/>
                <w:szCs w:val="28"/>
              </w:rPr>
              <w:t xml:space="preserve"> </w:t>
            </w:r>
            <w:r>
              <w:rPr>
                <w:rFonts w:eastAsia="Calibri" w:cs="Times New Roman"/>
                <w:szCs w:val="28"/>
              </w:rPr>
              <w:t>3</w:t>
            </w:r>
            <w:r w:rsidRPr="0095751F">
              <w:rPr>
                <w:rFonts w:eastAsia="Calibri" w:cs="Times New Roman"/>
                <w:szCs w:val="28"/>
              </w:rPr>
              <w:t xml:space="preserve">.8., </w:t>
            </w:r>
            <w:r>
              <w:rPr>
                <w:rFonts w:eastAsia="Calibri" w:cs="Times New Roman"/>
                <w:szCs w:val="28"/>
              </w:rPr>
              <w:t>3</w:t>
            </w:r>
            <w:r w:rsidRPr="0095751F">
              <w:rPr>
                <w:rFonts w:eastAsia="Calibri" w:cs="Times New Roman"/>
                <w:szCs w:val="28"/>
              </w:rPr>
              <w:t>.9.</w:t>
            </w:r>
            <w:r>
              <w:rPr>
                <w:rFonts w:eastAsia="Calibri" w:cs="Times New Roman"/>
                <w:szCs w:val="28"/>
              </w:rPr>
              <w:t>,</w:t>
            </w:r>
            <w:r>
              <w:t xml:space="preserve"> </w:t>
            </w:r>
            <w:r>
              <w:rPr>
                <w:rFonts w:eastAsia="Calibri" w:cs="Times New Roman"/>
                <w:szCs w:val="28"/>
              </w:rPr>
              <w:t>3</w:t>
            </w:r>
            <w:r w:rsidRPr="0095751F">
              <w:rPr>
                <w:rFonts w:eastAsia="Calibri" w:cs="Times New Roman"/>
                <w:szCs w:val="28"/>
              </w:rPr>
              <w:t>.1</w:t>
            </w:r>
            <w:r>
              <w:rPr>
                <w:rFonts w:eastAsia="Calibri" w:cs="Times New Roman"/>
                <w:szCs w:val="28"/>
              </w:rPr>
              <w:t>0</w:t>
            </w:r>
            <w:r w:rsidRPr="0095751F">
              <w:rPr>
                <w:rFonts w:eastAsia="Calibri" w:cs="Times New Roman"/>
                <w:szCs w:val="28"/>
              </w:rPr>
              <w:t xml:space="preserve">., </w:t>
            </w:r>
            <w:r>
              <w:rPr>
                <w:rFonts w:eastAsia="Calibri" w:cs="Times New Roman"/>
                <w:szCs w:val="28"/>
              </w:rPr>
              <w:t>3</w:t>
            </w:r>
            <w:r w:rsidRPr="0095751F">
              <w:rPr>
                <w:rFonts w:eastAsia="Calibri" w:cs="Times New Roman"/>
                <w:szCs w:val="28"/>
              </w:rPr>
              <w:t>.</w:t>
            </w:r>
            <w:r>
              <w:rPr>
                <w:rFonts w:eastAsia="Calibri" w:cs="Times New Roman"/>
                <w:szCs w:val="28"/>
              </w:rPr>
              <w:t>11</w:t>
            </w:r>
            <w:r w:rsidRPr="0095751F">
              <w:rPr>
                <w:rFonts w:eastAsia="Calibri" w:cs="Times New Roman"/>
                <w:szCs w:val="28"/>
              </w:rPr>
              <w:t xml:space="preserve">., </w:t>
            </w:r>
            <w:r>
              <w:rPr>
                <w:rFonts w:eastAsia="Calibri" w:cs="Times New Roman"/>
                <w:szCs w:val="28"/>
              </w:rPr>
              <w:t>3</w:t>
            </w:r>
            <w:r w:rsidRPr="0095751F">
              <w:rPr>
                <w:rFonts w:eastAsia="Calibri" w:cs="Times New Roman"/>
                <w:szCs w:val="28"/>
              </w:rPr>
              <w:t>.</w:t>
            </w:r>
            <w:r>
              <w:rPr>
                <w:rFonts w:eastAsia="Calibri" w:cs="Times New Roman"/>
                <w:szCs w:val="28"/>
              </w:rPr>
              <w:t>12</w:t>
            </w:r>
            <w:r w:rsidRPr="0095751F">
              <w:rPr>
                <w:rFonts w:eastAsia="Calibri" w:cs="Times New Roman"/>
                <w:szCs w:val="28"/>
              </w:rPr>
              <w:t xml:space="preserve">., </w:t>
            </w:r>
            <w:r>
              <w:rPr>
                <w:rFonts w:eastAsia="Calibri" w:cs="Times New Roman"/>
                <w:szCs w:val="28"/>
              </w:rPr>
              <w:t>3</w:t>
            </w:r>
            <w:r w:rsidRPr="0095751F">
              <w:rPr>
                <w:rFonts w:eastAsia="Calibri" w:cs="Times New Roman"/>
                <w:szCs w:val="28"/>
              </w:rPr>
              <w:t>.</w:t>
            </w:r>
            <w:r>
              <w:rPr>
                <w:rFonts w:eastAsia="Calibri" w:cs="Times New Roman"/>
                <w:szCs w:val="28"/>
              </w:rPr>
              <w:t>13</w:t>
            </w:r>
            <w:r w:rsidRPr="0095751F">
              <w:rPr>
                <w:rFonts w:eastAsia="Calibri" w:cs="Times New Roman"/>
                <w:szCs w:val="28"/>
              </w:rPr>
              <w:t xml:space="preserve">., </w:t>
            </w:r>
            <w:r>
              <w:rPr>
                <w:rFonts w:eastAsia="Calibri" w:cs="Times New Roman"/>
                <w:szCs w:val="28"/>
              </w:rPr>
              <w:t>3</w:t>
            </w:r>
            <w:r w:rsidRPr="0095751F">
              <w:rPr>
                <w:rFonts w:eastAsia="Calibri" w:cs="Times New Roman"/>
                <w:szCs w:val="28"/>
              </w:rPr>
              <w:t>.</w:t>
            </w:r>
            <w:r>
              <w:rPr>
                <w:rFonts w:eastAsia="Calibri" w:cs="Times New Roman"/>
                <w:szCs w:val="28"/>
              </w:rPr>
              <w:t>14., 3.17., 3.18., 3.19., 3.20., 3.26., 3. 27, 3.28., 3.29., 3.30., 3.31., 3.32.</w:t>
            </w:r>
          </w:p>
          <w:p w:rsidR="00CA1C83" w:rsidRPr="00F67B42" w:rsidRDefault="00CA1C83" w:rsidP="00014EA6">
            <w:pPr>
              <w:pStyle w:val="a0"/>
            </w:pP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Pr>
                <w:rFonts w:eastAsia="Calibri" w:cs="Times New Roman"/>
                <w:szCs w:val="28"/>
              </w:rPr>
              <w:t>3</w:t>
            </w:r>
            <w:r w:rsidRPr="00617713">
              <w:rPr>
                <w:rFonts w:eastAsia="Calibri" w:cs="Times New Roman"/>
                <w:szCs w:val="28"/>
              </w:rPr>
              <w:t xml:space="preserve">.1., </w:t>
            </w:r>
            <w:r>
              <w:rPr>
                <w:rFonts w:eastAsia="Calibri" w:cs="Times New Roman"/>
                <w:szCs w:val="28"/>
              </w:rPr>
              <w:t>3.2., 3.3., 3.4., 3.5., 3.6., 3.8., 3.9.</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Требования к профессиональным навыкам</w:t>
            </w:r>
          </w:p>
        </w:tc>
        <w:tc>
          <w:tcPr>
            <w:tcW w:w="9248" w:type="dxa"/>
          </w:tcPr>
          <w:p w:rsidR="00CA1C83" w:rsidRPr="002B3B07" w:rsidRDefault="00CA1C83" w:rsidP="00014EA6">
            <w:pPr>
              <w:pStyle w:val="a0"/>
              <w:jc w:val="both"/>
            </w:pPr>
            <w:proofErr w:type="gramStart"/>
            <w:r>
              <w:rPr>
                <w:szCs w:val="28"/>
              </w:rPr>
              <w:t>П</w:t>
            </w:r>
            <w:r w:rsidRPr="002B3B07">
              <w:rPr>
                <w:szCs w:val="28"/>
              </w:rPr>
              <w:t>роведени</w:t>
            </w:r>
            <w:r>
              <w:rPr>
                <w:szCs w:val="28"/>
              </w:rPr>
              <w:t>е</w:t>
            </w:r>
            <w:r w:rsidRPr="002B3B07">
              <w:rPr>
                <w:szCs w:val="28"/>
              </w:rPr>
              <w:t xml:space="preserve"> проверок организаций и индивидуальных предпринимателей по вопросам: применения контрольно-кассовой техники (далее - ККТ), </w:t>
            </w:r>
            <w:r w:rsidRPr="0039052A">
              <w:rPr>
                <w:szCs w:val="28"/>
              </w:rPr>
              <w:t xml:space="preserve">использования </w:t>
            </w:r>
            <w:r w:rsidRPr="002B3B07">
              <w:rPr>
                <w:szCs w:val="28"/>
              </w:rPr>
              <w:t xml:space="preserve">бланков строгой отчетности, товарных чеков, квитанций и иных документов, подтверждающих прием денежных средств (далее – </w:t>
            </w:r>
            <w:r w:rsidRPr="002B3B07">
              <w:rPr>
                <w:szCs w:val="28"/>
              </w:rPr>
              <w:lastRenderedPageBreak/>
              <w:t>проверки соблюдения законодательства о применении ККТ), а также по осуществлению регистрации ККТ, используемой организациями и индивидуальными предпринимателями в соответствии с законодательством Российской Федерации;</w:t>
            </w:r>
            <w:proofErr w:type="gramEnd"/>
            <w:r w:rsidRPr="002B3B07">
              <w:rPr>
                <w:szCs w:val="28"/>
              </w:rPr>
              <w:t xml:space="preserve"> полноты учёта выручки денежных средств.</w:t>
            </w:r>
          </w:p>
          <w:p w:rsidR="00CA1C83" w:rsidRPr="002B3B07" w:rsidRDefault="00CA1C83" w:rsidP="00014EA6">
            <w:pPr>
              <w:jc w:val="both"/>
              <w:rPr>
                <w:szCs w:val="28"/>
              </w:rPr>
            </w:pPr>
            <w:proofErr w:type="gramStart"/>
            <w:r>
              <w:rPr>
                <w:szCs w:val="28"/>
              </w:rPr>
              <w:t>П</w:t>
            </w:r>
            <w:r w:rsidRPr="002B3B07">
              <w:rPr>
                <w:szCs w:val="28"/>
              </w:rPr>
              <w:t>роведени</w:t>
            </w:r>
            <w:r>
              <w:rPr>
                <w:szCs w:val="28"/>
              </w:rPr>
              <w:t>е</w:t>
            </w:r>
            <w:r w:rsidRPr="002B3B07">
              <w:rPr>
                <w:szCs w:val="28"/>
              </w:rPr>
              <w:t xml:space="preserve"> проверок соблюдения платежными агентами, банковскими платежными агентами и банковскими платежными субагентами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использования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расчетов.</w:t>
            </w:r>
            <w:proofErr w:type="gramEnd"/>
          </w:p>
          <w:p w:rsidR="00CA1C83" w:rsidRPr="0039052A" w:rsidRDefault="00CA1C83" w:rsidP="00014EA6">
            <w:pPr>
              <w:jc w:val="both"/>
              <w:rPr>
                <w:szCs w:val="28"/>
              </w:rPr>
            </w:pPr>
            <w:r>
              <w:rPr>
                <w:szCs w:val="28"/>
              </w:rPr>
              <w:t>Л</w:t>
            </w:r>
            <w:r w:rsidRPr="0039052A">
              <w:rPr>
                <w:szCs w:val="28"/>
              </w:rPr>
              <w:t>ицензировани</w:t>
            </w:r>
            <w:r>
              <w:rPr>
                <w:szCs w:val="28"/>
              </w:rPr>
              <w:t>е</w:t>
            </w:r>
            <w:r w:rsidRPr="0039052A">
              <w:rPr>
                <w:szCs w:val="28"/>
              </w:rPr>
              <w:t xml:space="preserve"> деятельности по производству и реализации защищенной от подделок полиграфической продукции и деятельности по организации и проведению азартных игр в букмекерских конторах и тотализаторах (для ЦА ФНС России).</w:t>
            </w:r>
          </w:p>
          <w:p w:rsidR="00CA1C83" w:rsidRPr="0039052A" w:rsidRDefault="00CA1C83" w:rsidP="00014EA6">
            <w:pPr>
              <w:pStyle w:val="a0"/>
              <w:jc w:val="both"/>
              <w:rPr>
                <w:strike/>
                <w:szCs w:val="28"/>
              </w:rPr>
            </w:pPr>
            <w:proofErr w:type="gramStart"/>
            <w:r>
              <w:t>В</w:t>
            </w:r>
            <w:r w:rsidRPr="0039052A">
              <w:t>едени</w:t>
            </w:r>
            <w:r>
              <w:t>е</w:t>
            </w:r>
            <w:r w:rsidRPr="0039052A">
              <w:t xml:space="preserve"> </w:t>
            </w:r>
            <w:r w:rsidRPr="0039052A">
              <w:rPr>
                <w:szCs w:val="28"/>
              </w:rPr>
              <w:t xml:space="preserve">реестра лицензий на осуществление деятельности по производству и реализации защищенной от подделок полиграфической продукции, реестра лицензий на осуществление деятельности по организации и проведению азартных игр в букмекерских конторах и тотализаторах, единого реестра лотерейных терминалов, государственного реестра </w:t>
            </w:r>
            <w:proofErr w:type="spellStart"/>
            <w:r w:rsidRPr="0039052A">
              <w:rPr>
                <w:szCs w:val="28"/>
              </w:rPr>
              <w:t>саморегулируемых</w:t>
            </w:r>
            <w:proofErr w:type="spellEnd"/>
            <w:r w:rsidRPr="0039052A">
              <w:rPr>
                <w:szCs w:val="28"/>
              </w:rPr>
              <w:t xml:space="preserve"> организаций организаторов азартных игр в букмекерских конторах, государственного реестра </w:t>
            </w:r>
            <w:proofErr w:type="spellStart"/>
            <w:r w:rsidRPr="0039052A">
              <w:rPr>
                <w:szCs w:val="28"/>
              </w:rPr>
              <w:t>саморегулируемых</w:t>
            </w:r>
            <w:proofErr w:type="spellEnd"/>
            <w:r w:rsidRPr="0039052A">
              <w:rPr>
                <w:szCs w:val="28"/>
              </w:rPr>
              <w:t xml:space="preserve"> организаций организаторов азартных игр в тотализаторах (для ЦА ФНС России).</w:t>
            </w:r>
            <w:proofErr w:type="gramEnd"/>
          </w:p>
          <w:p w:rsidR="00CA1C83" w:rsidRPr="0039052A" w:rsidRDefault="00CA1C83" w:rsidP="00014EA6">
            <w:pPr>
              <w:pStyle w:val="a0"/>
              <w:jc w:val="both"/>
            </w:pPr>
            <w:r>
              <w:rPr>
                <w:szCs w:val="28"/>
              </w:rPr>
              <w:t>П</w:t>
            </w:r>
            <w:r w:rsidRPr="0039052A">
              <w:rPr>
                <w:szCs w:val="28"/>
              </w:rPr>
              <w:t>редоставлени</w:t>
            </w:r>
            <w:r>
              <w:rPr>
                <w:szCs w:val="28"/>
              </w:rPr>
              <w:t>е</w:t>
            </w:r>
            <w:r w:rsidRPr="0039052A">
              <w:rPr>
                <w:szCs w:val="28"/>
              </w:rPr>
              <w:t xml:space="preserve"> государственной услуги по выдаче специальных марок для маркировки табачной продукции, производимой на территории Российской Федерации (для ЦА ФНС России и УФНС России по субъектам Российской Федерации).</w:t>
            </w:r>
          </w:p>
          <w:p w:rsidR="00CA1C83" w:rsidRPr="00CA1BAC" w:rsidRDefault="00CA1C83" w:rsidP="00014EA6">
            <w:pPr>
              <w:pStyle w:val="a0"/>
              <w:jc w:val="both"/>
              <w:rPr>
                <w:b/>
                <w:szCs w:val="28"/>
              </w:rPr>
            </w:pPr>
            <w:proofErr w:type="gramStart"/>
            <w:r w:rsidRPr="002B3B07">
              <w:rPr>
                <w:szCs w:val="28"/>
              </w:rPr>
              <w:lastRenderedPageBreak/>
              <w:t xml:space="preserve">Разработка форм статистической налоговой отчетности и порядка по их составлению о результатах контрольной работы налоговых органов (включая взаимодействие с правоохранительными органами), осуществления валютного контроля, проверок соблюдения законодательства о применении ККТ, проверок полноты учета выручки, проверок использования специальных банковских счетов, осуществлении государственного контроля и надзора в сфере </w:t>
            </w:r>
            <w:proofErr w:type="spellStart"/>
            <w:r w:rsidRPr="002B3B07">
              <w:rPr>
                <w:szCs w:val="28"/>
              </w:rPr>
              <w:t>госрегулируемых</w:t>
            </w:r>
            <w:proofErr w:type="spellEnd"/>
            <w:r w:rsidRPr="002B3B07">
              <w:rPr>
                <w:szCs w:val="28"/>
              </w:rPr>
              <w:t xml:space="preserve"> видов деятельности</w:t>
            </w:r>
            <w:r>
              <w:rPr>
                <w:szCs w:val="28"/>
              </w:rPr>
              <w:t xml:space="preserve">, </w:t>
            </w:r>
            <w:r w:rsidRPr="0039052A">
              <w:rPr>
                <w:szCs w:val="28"/>
              </w:rPr>
              <w:t>о выдаче специальных марок для маркировки табачной продукции, производимой на территории</w:t>
            </w:r>
            <w:proofErr w:type="gramEnd"/>
            <w:r w:rsidRPr="0039052A">
              <w:rPr>
                <w:szCs w:val="28"/>
              </w:rPr>
              <w:t xml:space="preserve"> Российской Федерации.</w:t>
            </w:r>
          </w:p>
          <w:p w:rsidR="00CA1C83" w:rsidRDefault="00CA1C83" w:rsidP="00014EA6">
            <w:pPr>
              <w:pStyle w:val="a0"/>
              <w:jc w:val="both"/>
              <w:rPr>
                <w:szCs w:val="28"/>
              </w:rPr>
            </w:pPr>
            <w:r w:rsidRPr="002B3B07">
              <w:rPr>
                <w:szCs w:val="28"/>
              </w:rPr>
              <w:t>Ведение в установленном порядке Государственного реестра ККТ.</w:t>
            </w:r>
          </w:p>
          <w:p w:rsidR="00CA1C83" w:rsidRPr="002B3B07" w:rsidRDefault="00CA1C83" w:rsidP="00014EA6">
            <w:pPr>
              <w:pStyle w:val="a0"/>
              <w:jc w:val="both"/>
              <w:rPr>
                <w:highlight w:val="cyan"/>
              </w:rPr>
            </w:pPr>
          </w:p>
        </w:tc>
      </w:tr>
    </w:tbl>
    <w:p w:rsidR="00CA1C83" w:rsidRDefault="00CA1C83"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t>Категория «</w:t>
            </w:r>
            <w:r>
              <w:rPr>
                <w:rFonts w:eastAsia="Calibri" w:cs="Times New Roman"/>
                <w:b/>
                <w:bCs/>
                <w:szCs w:val="28"/>
              </w:rPr>
              <w:t>специалисты</w:t>
            </w:r>
            <w:r w:rsidRPr="0077634E">
              <w:rPr>
                <w:rFonts w:eastAsia="Calibri" w:cs="Times New Roman"/>
                <w:b/>
                <w:bCs/>
                <w:szCs w:val="28"/>
              </w:rPr>
              <w:t xml:space="preserve">» </w:t>
            </w:r>
            <w:r>
              <w:rPr>
                <w:rFonts w:eastAsia="Calibri" w:cs="Times New Roman"/>
                <w:b/>
                <w:bCs/>
                <w:szCs w:val="28"/>
              </w:rPr>
              <w:t xml:space="preserve">старшей </w:t>
            </w:r>
            <w:r w:rsidRPr="0077634E">
              <w:rPr>
                <w:rFonts w:eastAsia="Calibri" w:cs="Times New Roman"/>
                <w:b/>
                <w:bCs/>
                <w:szCs w:val="28"/>
              </w:rPr>
              <w:t>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7634E" w:rsidRDefault="00CA1C83" w:rsidP="00014EA6">
            <w:pPr>
              <w:tabs>
                <w:tab w:val="left" w:pos="9033"/>
              </w:tabs>
              <w:jc w:val="both"/>
              <w:rPr>
                <w:rFonts w:eastAsia="Calibri" w:cs="Times New Roman"/>
                <w:bCs/>
                <w:szCs w:val="28"/>
              </w:rPr>
            </w:pPr>
            <w:r w:rsidRPr="0077634E">
              <w:rPr>
                <w:rFonts w:eastAsia="Calibri" w:cs="Times New Roman"/>
                <w:b/>
                <w:bCs/>
                <w:szCs w:val="28"/>
              </w:rPr>
              <w:t>К магистрам:</w:t>
            </w:r>
            <w:r w:rsidRPr="0077634E">
              <w:rPr>
                <w:rFonts w:eastAsia="Calibri" w:cs="Times New Roman"/>
                <w:bCs/>
                <w:szCs w:val="28"/>
              </w:rPr>
              <w:t xml:space="preserve"> </w:t>
            </w:r>
          </w:p>
          <w:p w:rsidR="00CA1C83" w:rsidRPr="0077634E" w:rsidRDefault="00CA1C83" w:rsidP="00014EA6">
            <w:pPr>
              <w:tabs>
                <w:tab w:val="left" w:pos="9033"/>
              </w:tabs>
              <w:jc w:val="both"/>
              <w:rPr>
                <w:rFonts w:eastAsia="Calibri" w:cs="Times New Roman"/>
                <w:szCs w:val="28"/>
              </w:rPr>
            </w:pPr>
            <w:r w:rsidRPr="0077634E">
              <w:rPr>
                <w:rFonts w:eastAsia="Calibri" w:cs="Times New Roman"/>
                <w:bCs/>
                <w:szCs w:val="28"/>
              </w:rPr>
              <w:t xml:space="preserve">направления подготовки </w:t>
            </w:r>
            <w:r w:rsidRPr="0077634E">
              <w:rPr>
                <w:rFonts w:eastAsia="Calibri" w:cs="Times New Roman"/>
                <w:szCs w:val="28"/>
              </w:rPr>
              <w:t xml:space="preserve">«Государственное и муниципальное управление», </w:t>
            </w:r>
            <w:r w:rsidRPr="00891B59">
              <w:t>«Государственный аудит»</w:t>
            </w:r>
            <w:r>
              <w:t>,</w:t>
            </w:r>
            <w:r w:rsidRPr="0077634E">
              <w:rPr>
                <w:rFonts w:eastAsia="Calibri" w:cs="Times New Roman"/>
                <w:szCs w:val="28"/>
              </w:rPr>
              <w:t xml:space="preserve"> </w:t>
            </w:r>
            <w:r w:rsidRPr="00891B59">
              <w:t xml:space="preserve">«Экономика», «Финансы и кредит», </w:t>
            </w:r>
            <w:r w:rsidRPr="0077634E">
              <w:rPr>
                <w:rFonts w:eastAsia="Calibri" w:cs="Times New Roman"/>
                <w:szCs w:val="28"/>
              </w:rPr>
              <w:t>«Менеджмент», «Управление персоналом», «Юриспруденция»</w:t>
            </w:r>
            <w:r w:rsidRPr="0077634E">
              <w:rPr>
                <w:rFonts w:eastAsia="Calibri" w:cs="Times New Roman"/>
                <w:szCs w:val="28"/>
                <w:vertAlign w:val="superscript"/>
              </w:rPr>
              <w:t xml:space="preserve"> </w:t>
            </w:r>
            <w:r w:rsidRPr="0077634E">
              <w:rPr>
                <w:rFonts w:eastAsia="Calibri" w:cs="Times New Roman"/>
                <w:szCs w:val="28"/>
                <w:vertAlign w:val="superscript"/>
              </w:rPr>
              <w:footnoteReference w:id="28"/>
            </w:r>
            <w:r w:rsidRPr="0077634E">
              <w:rPr>
                <w:rFonts w:eastAsia="Calibri" w:cs="Times New Roman"/>
                <w:szCs w:val="28"/>
              </w:rPr>
              <w:t>.</w:t>
            </w:r>
          </w:p>
          <w:p w:rsidR="00CA1C83" w:rsidRPr="0077634E" w:rsidRDefault="00CA1C83" w:rsidP="00014EA6">
            <w:pPr>
              <w:tabs>
                <w:tab w:val="left" w:pos="9033"/>
              </w:tabs>
              <w:jc w:val="both"/>
              <w:rPr>
                <w:rFonts w:eastAsia="Calibri" w:cs="Times New Roman"/>
                <w:b/>
                <w:szCs w:val="28"/>
              </w:rPr>
            </w:pPr>
          </w:p>
          <w:p w:rsidR="00CA1C83" w:rsidRPr="0077634E" w:rsidRDefault="00CA1C83" w:rsidP="00014EA6">
            <w:pPr>
              <w:tabs>
                <w:tab w:val="left" w:pos="9033"/>
              </w:tabs>
              <w:jc w:val="both"/>
              <w:rPr>
                <w:rFonts w:eastAsia="Calibri" w:cs="Times New Roman"/>
                <w:b/>
                <w:szCs w:val="28"/>
              </w:rPr>
            </w:pPr>
            <w:r w:rsidRPr="0077634E">
              <w:rPr>
                <w:rFonts w:eastAsia="Calibri" w:cs="Times New Roman"/>
                <w:b/>
                <w:szCs w:val="28"/>
              </w:rPr>
              <w:t xml:space="preserve">К специалистам: </w:t>
            </w:r>
          </w:p>
          <w:p w:rsidR="00CA1C83" w:rsidRPr="00DE6044" w:rsidRDefault="00CA1C83" w:rsidP="00014EA6">
            <w:pPr>
              <w:tabs>
                <w:tab w:val="left" w:pos="9033"/>
              </w:tabs>
              <w:jc w:val="both"/>
              <w:rPr>
                <w:rFonts w:eastAsia="Calibri" w:cs="Times New Roman"/>
                <w:szCs w:val="28"/>
              </w:rPr>
            </w:pPr>
            <w:proofErr w:type="gramStart"/>
            <w:r w:rsidRPr="0077634E">
              <w:rPr>
                <w:rFonts w:eastAsia="Calibri" w:cs="Times New Roman"/>
                <w:szCs w:val="28"/>
              </w:rPr>
              <w:t xml:space="preserve">специальности «Государственное и муниципальное управление»,  </w:t>
            </w:r>
            <w:r w:rsidRPr="00DE6044">
              <w:rPr>
                <w:rFonts w:eastAsia="Calibri" w:cs="Times New Roman"/>
                <w:szCs w:val="28"/>
              </w:rPr>
              <w:t xml:space="preserve">«Менеджмент», «Управление персоналом», </w:t>
            </w:r>
            <w:r w:rsidRPr="00DE6044">
              <w:t xml:space="preserve">«Экономическая безопасность», «Правовое обеспечение национальной безопасности», </w:t>
            </w:r>
            <w:r w:rsidRPr="00DE6044">
              <w:lastRenderedPageBreak/>
              <w:t>«Правоохранительная деятельность»,</w:t>
            </w:r>
            <w:r w:rsidRPr="00DE6044">
              <w:rPr>
                <w:rFonts w:eastAsia="Calibri" w:cs="Times New Roman"/>
                <w:szCs w:val="28"/>
              </w:rPr>
              <w:t xml:space="preserve"> </w:t>
            </w:r>
            <w:r w:rsidRPr="00DE6044">
              <w:t>«Налоги и налогообложение», «Национальная экономика», «Бухгалтерский учет, анализ и аудит»</w:t>
            </w:r>
            <w:r w:rsidRPr="00DE6044">
              <w:rPr>
                <w:rFonts w:eastAsia="Calibri" w:cs="Times New Roman"/>
                <w:szCs w:val="28"/>
              </w:rPr>
              <w:t xml:space="preserve">, </w:t>
            </w:r>
            <w:r w:rsidRPr="00DE6044">
              <w:rPr>
                <w:color w:val="000000"/>
                <w:szCs w:val="28"/>
              </w:rPr>
              <w:t>«Экономическая теория», «Экономика труда», «Экономика и управление на предприятии», «Менеджмент организации», «Антикризисное управление»</w:t>
            </w:r>
            <w:r w:rsidRPr="00DE6044">
              <w:rPr>
                <w:rFonts w:eastAsia="Calibri" w:cs="Times New Roman"/>
                <w:szCs w:val="28"/>
              </w:rPr>
              <w:t>, «Юриспруденция»</w:t>
            </w:r>
            <w:r w:rsidRPr="00DE6044">
              <w:rPr>
                <w:rFonts w:eastAsia="Calibri" w:cs="Times New Roman"/>
                <w:szCs w:val="28"/>
                <w:vertAlign w:val="superscript"/>
              </w:rPr>
              <w:footnoteReference w:id="29"/>
            </w:r>
            <w:r w:rsidRPr="00DE6044">
              <w:rPr>
                <w:rFonts w:eastAsia="Calibri" w:cs="Times New Roman"/>
                <w:szCs w:val="28"/>
              </w:rPr>
              <w:t>.</w:t>
            </w:r>
            <w:proofErr w:type="gramEnd"/>
          </w:p>
          <w:p w:rsidR="00CA1C83" w:rsidRPr="00DE6044" w:rsidRDefault="00CA1C83" w:rsidP="00014EA6">
            <w:pPr>
              <w:pStyle w:val="a0"/>
            </w:pPr>
          </w:p>
          <w:p w:rsidR="00CA1C83" w:rsidRPr="00DE6044" w:rsidRDefault="00CA1C83" w:rsidP="00014EA6">
            <w:pPr>
              <w:pStyle w:val="a0"/>
              <w:rPr>
                <w:b/>
              </w:rPr>
            </w:pPr>
            <w:r w:rsidRPr="00DE6044">
              <w:rPr>
                <w:b/>
              </w:rPr>
              <w:t>К бакалаврам:</w:t>
            </w:r>
          </w:p>
          <w:p w:rsidR="00CA1C83" w:rsidRPr="00767BFA" w:rsidRDefault="00CA1C83" w:rsidP="00014EA6">
            <w:pPr>
              <w:pStyle w:val="a0"/>
              <w:jc w:val="both"/>
            </w:pPr>
            <w:r w:rsidRPr="00DE6044">
              <w:t xml:space="preserve">направления подготовки направления подготовки «Государственное и муниципальное управление», «Экономика», </w:t>
            </w:r>
            <w:r w:rsidRPr="00DE6044">
              <w:rPr>
                <w:rFonts w:eastAsia="Calibri" w:cs="Times New Roman"/>
                <w:szCs w:val="28"/>
              </w:rPr>
              <w:t>«Менеджмент», «Управление персоналом»</w:t>
            </w:r>
            <w:r w:rsidRPr="00DE6044">
              <w:t>, «Юриспруденция»</w:t>
            </w:r>
            <w:r w:rsidRPr="00DE6044">
              <w:rPr>
                <w:rStyle w:val="a8"/>
              </w:rPr>
              <w:footnoteReference w:id="30"/>
            </w:r>
            <w:r w:rsidRPr="00DE6044">
              <w:t>.</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lastRenderedPageBreak/>
              <w:t>II</w:t>
            </w:r>
            <w:r w:rsidRPr="0077634E">
              <w:rPr>
                <w:rFonts w:eastAsia="Calibri" w:cs="Times New Roman"/>
                <w:b/>
                <w:bCs/>
                <w:szCs w:val="28"/>
              </w:rPr>
              <w:t>. Требования к 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t>1. Профессиональные знания в области 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Pr="0077634E" w:rsidRDefault="00CA1C83" w:rsidP="00014EA6">
            <w:pPr>
              <w:tabs>
                <w:tab w:val="left" w:pos="4953"/>
              </w:tabs>
              <w:spacing w:after="16"/>
              <w:jc w:val="both"/>
              <w:rPr>
                <w:rFonts w:eastAsia="Calibri" w:cs="Times New Roman"/>
                <w:szCs w:val="28"/>
              </w:rPr>
            </w:pPr>
            <w:r>
              <w:rPr>
                <w:rFonts w:eastAsia="Calibri" w:cs="Times New Roman"/>
                <w:szCs w:val="28"/>
              </w:rPr>
              <w:lastRenderedPageBreak/>
              <w:t>3</w:t>
            </w:r>
            <w:r w:rsidRPr="0095751F">
              <w:rPr>
                <w:rFonts w:eastAsia="Calibri" w:cs="Times New Roman"/>
                <w:szCs w:val="28"/>
              </w:rPr>
              <w:t xml:space="preserve">.1., </w:t>
            </w:r>
            <w:r>
              <w:rPr>
                <w:rFonts w:eastAsia="Calibri" w:cs="Times New Roman"/>
                <w:szCs w:val="28"/>
              </w:rPr>
              <w:t>3</w:t>
            </w:r>
            <w:r w:rsidRPr="0095751F">
              <w:rPr>
                <w:rFonts w:eastAsia="Calibri" w:cs="Times New Roman"/>
                <w:szCs w:val="28"/>
              </w:rPr>
              <w:t>.2</w:t>
            </w:r>
            <w:r>
              <w:rPr>
                <w:rFonts w:eastAsia="Calibri" w:cs="Times New Roman"/>
                <w:szCs w:val="28"/>
              </w:rPr>
              <w:t>., 3.3., 3.4., 3.5.,</w:t>
            </w:r>
            <w:r w:rsidRPr="0095751F">
              <w:rPr>
                <w:rFonts w:eastAsia="Calibri" w:cs="Times New Roman"/>
                <w:szCs w:val="28"/>
              </w:rPr>
              <w:t xml:space="preserve"> </w:t>
            </w:r>
            <w:r>
              <w:rPr>
                <w:rFonts w:eastAsia="Calibri" w:cs="Times New Roman"/>
                <w:szCs w:val="28"/>
              </w:rPr>
              <w:t>3</w:t>
            </w:r>
            <w:r w:rsidRPr="0095751F">
              <w:rPr>
                <w:rFonts w:eastAsia="Calibri" w:cs="Times New Roman"/>
                <w:szCs w:val="28"/>
              </w:rPr>
              <w:t xml:space="preserve">.8., </w:t>
            </w:r>
            <w:r>
              <w:rPr>
                <w:rFonts w:eastAsia="Calibri" w:cs="Times New Roman"/>
                <w:szCs w:val="28"/>
              </w:rPr>
              <w:t>3</w:t>
            </w:r>
            <w:r w:rsidRPr="0095751F">
              <w:rPr>
                <w:rFonts w:eastAsia="Calibri" w:cs="Times New Roman"/>
                <w:szCs w:val="28"/>
              </w:rPr>
              <w:t>.9.</w:t>
            </w:r>
            <w:r>
              <w:rPr>
                <w:rFonts w:eastAsia="Calibri" w:cs="Times New Roman"/>
                <w:szCs w:val="28"/>
              </w:rPr>
              <w:t>,</w:t>
            </w:r>
            <w:r>
              <w:t xml:space="preserve"> </w:t>
            </w:r>
            <w:r>
              <w:rPr>
                <w:rFonts w:eastAsia="Calibri" w:cs="Times New Roman"/>
                <w:szCs w:val="28"/>
              </w:rPr>
              <w:t>3</w:t>
            </w:r>
            <w:r w:rsidRPr="0095751F">
              <w:rPr>
                <w:rFonts w:eastAsia="Calibri" w:cs="Times New Roman"/>
                <w:szCs w:val="28"/>
              </w:rPr>
              <w:t>.1</w:t>
            </w:r>
            <w:r>
              <w:rPr>
                <w:rFonts w:eastAsia="Calibri" w:cs="Times New Roman"/>
                <w:szCs w:val="28"/>
              </w:rPr>
              <w:t>0</w:t>
            </w:r>
            <w:r w:rsidRPr="0095751F">
              <w:rPr>
                <w:rFonts w:eastAsia="Calibri" w:cs="Times New Roman"/>
                <w:szCs w:val="28"/>
              </w:rPr>
              <w:t xml:space="preserve">., </w:t>
            </w:r>
            <w:r>
              <w:rPr>
                <w:rFonts w:eastAsia="Calibri" w:cs="Times New Roman"/>
                <w:szCs w:val="28"/>
              </w:rPr>
              <w:t>3</w:t>
            </w:r>
            <w:r w:rsidRPr="0095751F">
              <w:rPr>
                <w:rFonts w:eastAsia="Calibri" w:cs="Times New Roman"/>
                <w:szCs w:val="28"/>
              </w:rPr>
              <w:t>.</w:t>
            </w:r>
            <w:r>
              <w:rPr>
                <w:rFonts w:eastAsia="Calibri" w:cs="Times New Roman"/>
                <w:szCs w:val="28"/>
              </w:rPr>
              <w:t>11</w:t>
            </w:r>
            <w:r w:rsidRPr="0095751F">
              <w:rPr>
                <w:rFonts w:eastAsia="Calibri" w:cs="Times New Roman"/>
                <w:szCs w:val="28"/>
              </w:rPr>
              <w:t xml:space="preserve">., </w:t>
            </w:r>
            <w:r>
              <w:rPr>
                <w:rFonts w:eastAsia="Calibri" w:cs="Times New Roman"/>
                <w:szCs w:val="28"/>
              </w:rPr>
              <w:t>3</w:t>
            </w:r>
            <w:r w:rsidRPr="0095751F">
              <w:rPr>
                <w:rFonts w:eastAsia="Calibri" w:cs="Times New Roman"/>
                <w:szCs w:val="28"/>
              </w:rPr>
              <w:t>.</w:t>
            </w:r>
            <w:r>
              <w:rPr>
                <w:rFonts w:eastAsia="Calibri" w:cs="Times New Roman"/>
                <w:szCs w:val="28"/>
              </w:rPr>
              <w:t>12</w:t>
            </w:r>
            <w:r w:rsidRPr="0095751F">
              <w:rPr>
                <w:rFonts w:eastAsia="Calibri" w:cs="Times New Roman"/>
                <w:szCs w:val="28"/>
              </w:rPr>
              <w:t xml:space="preserve">., </w:t>
            </w:r>
            <w:r>
              <w:rPr>
                <w:rFonts w:eastAsia="Calibri" w:cs="Times New Roman"/>
                <w:szCs w:val="28"/>
              </w:rPr>
              <w:t>3</w:t>
            </w:r>
            <w:r w:rsidRPr="0095751F">
              <w:rPr>
                <w:rFonts w:eastAsia="Calibri" w:cs="Times New Roman"/>
                <w:szCs w:val="28"/>
              </w:rPr>
              <w:t>.</w:t>
            </w:r>
            <w:r>
              <w:rPr>
                <w:rFonts w:eastAsia="Calibri" w:cs="Times New Roman"/>
                <w:szCs w:val="28"/>
              </w:rPr>
              <w:t>13</w:t>
            </w:r>
            <w:r w:rsidRPr="0095751F">
              <w:rPr>
                <w:rFonts w:eastAsia="Calibri" w:cs="Times New Roman"/>
                <w:szCs w:val="28"/>
              </w:rPr>
              <w:t xml:space="preserve">., </w:t>
            </w:r>
            <w:r>
              <w:rPr>
                <w:rFonts w:eastAsia="Calibri" w:cs="Times New Roman"/>
                <w:szCs w:val="28"/>
              </w:rPr>
              <w:t>3</w:t>
            </w:r>
            <w:r w:rsidRPr="0095751F">
              <w:rPr>
                <w:rFonts w:eastAsia="Calibri" w:cs="Times New Roman"/>
                <w:szCs w:val="28"/>
              </w:rPr>
              <w:t>.</w:t>
            </w:r>
            <w:r>
              <w:rPr>
                <w:rFonts w:eastAsia="Calibri" w:cs="Times New Roman"/>
                <w:szCs w:val="28"/>
              </w:rPr>
              <w:t>14., 3.17., 3.18., 3.19., 3.20., 3.26., 3. 27, 3.28., 3.29., 3.30., 3.31., 3.32.</w:t>
            </w: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Pr>
                <w:rFonts w:eastAsia="Calibri" w:cs="Times New Roman"/>
                <w:szCs w:val="28"/>
              </w:rPr>
              <w:t>3</w:t>
            </w:r>
            <w:r w:rsidRPr="00617713">
              <w:rPr>
                <w:rFonts w:eastAsia="Calibri" w:cs="Times New Roman"/>
                <w:szCs w:val="28"/>
              </w:rPr>
              <w:t xml:space="preserve">.1., </w:t>
            </w:r>
            <w:r>
              <w:rPr>
                <w:rFonts w:eastAsia="Calibri" w:cs="Times New Roman"/>
                <w:szCs w:val="28"/>
              </w:rPr>
              <w:t>3</w:t>
            </w:r>
            <w:r w:rsidRPr="00617713">
              <w:rPr>
                <w:rFonts w:eastAsia="Calibri" w:cs="Times New Roman"/>
                <w:szCs w:val="28"/>
              </w:rPr>
              <w:t xml:space="preserve">.2., </w:t>
            </w:r>
            <w:r>
              <w:rPr>
                <w:rFonts w:eastAsia="Calibri" w:cs="Times New Roman"/>
                <w:szCs w:val="28"/>
              </w:rPr>
              <w:t>3</w:t>
            </w:r>
            <w:r w:rsidRPr="00617713">
              <w:rPr>
                <w:rFonts w:eastAsia="Calibri" w:cs="Times New Roman"/>
                <w:szCs w:val="28"/>
              </w:rPr>
              <w:t xml:space="preserve">.3., </w:t>
            </w:r>
            <w:r>
              <w:rPr>
                <w:rFonts w:eastAsia="Calibri" w:cs="Times New Roman"/>
                <w:szCs w:val="28"/>
              </w:rPr>
              <w:t>3</w:t>
            </w:r>
            <w:r w:rsidRPr="00617713">
              <w:rPr>
                <w:rFonts w:eastAsia="Calibri" w:cs="Times New Roman"/>
                <w:szCs w:val="28"/>
              </w:rPr>
              <w:t xml:space="preserve">.4., </w:t>
            </w:r>
            <w:r>
              <w:rPr>
                <w:rFonts w:eastAsia="Calibri" w:cs="Times New Roman"/>
                <w:szCs w:val="28"/>
              </w:rPr>
              <w:t>3</w:t>
            </w:r>
            <w:r w:rsidRPr="00617713">
              <w:rPr>
                <w:rFonts w:eastAsia="Calibri" w:cs="Times New Roman"/>
                <w:szCs w:val="28"/>
              </w:rPr>
              <w:t xml:space="preserve">.5., </w:t>
            </w:r>
            <w:r>
              <w:rPr>
                <w:rFonts w:eastAsia="Calibri" w:cs="Times New Roman"/>
                <w:szCs w:val="28"/>
              </w:rPr>
              <w:t>3</w:t>
            </w:r>
            <w:r w:rsidRPr="00617713">
              <w:rPr>
                <w:rFonts w:eastAsia="Calibri" w:cs="Times New Roman"/>
                <w:szCs w:val="28"/>
              </w:rPr>
              <w:t xml:space="preserve">.6., </w:t>
            </w:r>
            <w:r>
              <w:rPr>
                <w:rFonts w:eastAsia="Calibri" w:cs="Times New Roman"/>
                <w:szCs w:val="28"/>
              </w:rPr>
              <w:t>3.8., 3.9.</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Требования к профессиональным навыкам</w:t>
            </w:r>
          </w:p>
        </w:tc>
        <w:tc>
          <w:tcPr>
            <w:tcW w:w="9248" w:type="dxa"/>
          </w:tcPr>
          <w:p w:rsidR="00CA1C83" w:rsidRPr="002B3B07" w:rsidRDefault="00CA1C83" w:rsidP="00014EA6">
            <w:pPr>
              <w:pStyle w:val="a0"/>
              <w:jc w:val="both"/>
            </w:pPr>
            <w:proofErr w:type="gramStart"/>
            <w:r>
              <w:rPr>
                <w:szCs w:val="28"/>
              </w:rPr>
              <w:t>П</w:t>
            </w:r>
            <w:r w:rsidRPr="002B3B07">
              <w:rPr>
                <w:szCs w:val="28"/>
              </w:rPr>
              <w:t>роведени</w:t>
            </w:r>
            <w:r>
              <w:rPr>
                <w:szCs w:val="28"/>
              </w:rPr>
              <w:t>е</w:t>
            </w:r>
            <w:r w:rsidRPr="002B3B07">
              <w:rPr>
                <w:szCs w:val="28"/>
              </w:rPr>
              <w:t xml:space="preserve"> проверок организаций и индивидуальных предпринимателей по вопросам: применения контрольно-кассовой техники (далее - ККТ), </w:t>
            </w:r>
            <w:r w:rsidRPr="0039052A">
              <w:rPr>
                <w:szCs w:val="28"/>
              </w:rPr>
              <w:t xml:space="preserve">использования </w:t>
            </w:r>
            <w:r w:rsidRPr="002B3B07">
              <w:rPr>
                <w:szCs w:val="28"/>
              </w:rPr>
              <w:t>бланков строгой отчетности, товарных чеков, квитанций и иных документов, подтверждающих прием денежных средств (далее – проверки соблюдения законодательства о применении ККТ), а также по осуществлению регистрации ККТ, используемой организациями и индивидуальными предпринимателями в соответствии с законодательством Российской Федерации;</w:t>
            </w:r>
            <w:proofErr w:type="gramEnd"/>
            <w:r w:rsidRPr="002B3B07">
              <w:rPr>
                <w:szCs w:val="28"/>
              </w:rPr>
              <w:t xml:space="preserve"> полноты учёта выручки денежных средств.</w:t>
            </w:r>
          </w:p>
          <w:p w:rsidR="00CA1C83" w:rsidRPr="002B3B07" w:rsidRDefault="00CA1C83" w:rsidP="00014EA6">
            <w:pPr>
              <w:jc w:val="both"/>
              <w:rPr>
                <w:szCs w:val="28"/>
              </w:rPr>
            </w:pPr>
            <w:proofErr w:type="gramStart"/>
            <w:r>
              <w:rPr>
                <w:szCs w:val="28"/>
              </w:rPr>
              <w:t>П</w:t>
            </w:r>
            <w:r w:rsidRPr="002B3B07">
              <w:rPr>
                <w:szCs w:val="28"/>
              </w:rPr>
              <w:t>роведени</w:t>
            </w:r>
            <w:r>
              <w:rPr>
                <w:szCs w:val="28"/>
              </w:rPr>
              <w:t>е</w:t>
            </w:r>
            <w:r w:rsidRPr="002B3B07">
              <w:rPr>
                <w:szCs w:val="28"/>
              </w:rPr>
              <w:t xml:space="preserve"> проверок соблюдения платежными агентами, банковскими платежными агентами и банковскими платежными субагентами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использования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расчетов.</w:t>
            </w:r>
            <w:proofErr w:type="gramEnd"/>
          </w:p>
          <w:p w:rsidR="00CA1C83" w:rsidRPr="0039052A" w:rsidRDefault="00CA1C83" w:rsidP="00014EA6">
            <w:pPr>
              <w:jc w:val="both"/>
              <w:rPr>
                <w:szCs w:val="28"/>
              </w:rPr>
            </w:pPr>
            <w:r>
              <w:rPr>
                <w:szCs w:val="28"/>
              </w:rPr>
              <w:lastRenderedPageBreak/>
              <w:t>Л</w:t>
            </w:r>
            <w:r w:rsidRPr="0039052A">
              <w:rPr>
                <w:szCs w:val="28"/>
              </w:rPr>
              <w:t>ицензировани</w:t>
            </w:r>
            <w:r>
              <w:rPr>
                <w:szCs w:val="28"/>
              </w:rPr>
              <w:t>е</w:t>
            </w:r>
            <w:r w:rsidRPr="0039052A">
              <w:rPr>
                <w:szCs w:val="28"/>
              </w:rPr>
              <w:t xml:space="preserve"> деятельности по производству и реализации защищенной от подделок полиграфической продукции и деятельности по организации и проведению азартных игр в букмекерских конторах и тотализаторах (для ЦА ФНС России).</w:t>
            </w:r>
          </w:p>
          <w:p w:rsidR="00CA1C83" w:rsidRPr="0039052A" w:rsidRDefault="00CA1C83" w:rsidP="00014EA6">
            <w:pPr>
              <w:pStyle w:val="a0"/>
              <w:jc w:val="both"/>
              <w:rPr>
                <w:strike/>
                <w:szCs w:val="28"/>
              </w:rPr>
            </w:pPr>
            <w:proofErr w:type="gramStart"/>
            <w:r>
              <w:t>В</w:t>
            </w:r>
            <w:r w:rsidRPr="0039052A">
              <w:t>едени</w:t>
            </w:r>
            <w:r>
              <w:t>е</w:t>
            </w:r>
            <w:r w:rsidRPr="0039052A">
              <w:t xml:space="preserve"> </w:t>
            </w:r>
            <w:r w:rsidRPr="0039052A">
              <w:rPr>
                <w:szCs w:val="28"/>
              </w:rPr>
              <w:t xml:space="preserve">реестра лицензий на осуществление деятельности по производству и реализации защищенной от подделок полиграфической продукции, реестра лицензий на осуществление деятельности по организации и проведению азартных игр в букмекерских конторах и тотализаторах, единого реестра лотерейных терминалов, государственного реестра </w:t>
            </w:r>
            <w:proofErr w:type="spellStart"/>
            <w:r w:rsidRPr="0039052A">
              <w:rPr>
                <w:szCs w:val="28"/>
              </w:rPr>
              <w:t>саморегулируемых</w:t>
            </w:r>
            <w:proofErr w:type="spellEnd"/>
            <w:r w:rsidRPr="0039052A">
              <w:rPr>
                <w:szCs w:val="28"/>
              </w:rPr>
              <w:t xml:space="preserve"> организаций организаторов азартных игр в букмекерских конторах, государственного реестра </w:t>
            </w:r>
            <w:proofErr w:type="spellStart"/>
            <w:r w:rsidRPr="0039052A">
              <w:rPr>
                <w:szCs w:val="28"/>
              </w:rPr>
              <w:t>саморегулируемых</w:t>
            </w:r>
            <w:proofErr w:type="spellEnd"/>
            <w:r w:rsidRPr="0039052A">
              <w:rPr>
                <w:szCs w:val="28"/>
              </w:rPr>
              <w:t xml:space="preserve"> организаций организаторов азартных игр в тотализаторах (для ЦА ФНС России).</w:t>
            </w:r>
            <w:proofErr w:type="gramEnd"/>
          </w:p>
          <w:p w:rsidR="00CA1C83" w:rsidRPr="0039052A" w:rsidRDefault="00CA1C83" w:rsidP="00014EA6">
            <w:pPr>
              <w:pStyle w:val="a0"/>
              <w:jc w:val="both"/>
            </w:pPr>
            <w:r>
              <w:rPr>
                <w:szCs w:val="28"/>
              </w:rPr>
              <w:t>П</w:t>
            </w:r>
            <w:r w:rsidRPr="0039052A">
              <w:rPr>
                <w:szCs w:val="28"/>
              </w:rPr>
              <w:t>редоставлени</w:t>
            </w:r>
            <w:r>
              <w:rPr>
                <w:szCs w:val="28"/>
              </w:rPr>
              <w:t>е</w:t>
            </w:r>
            <w:r w:rsidRPr="0039052A">
              <w:rPr>
                <w:szCs w:val="28"/>
              </w:rPr>
              <w:t xml:space="preserve"> государственной услуги по выдаче специальных марок для маркировки табачной продукции, производимой на территории Российской Федерации (для ЦА ФНС России и УФНС России по субъектам Российской Федерации).</w:t>
            </w:r>
          </w:p>
          <w:p w:rsidR="00CA1C83" w:rsidRPr="00CA1BAC" w:rsidRDefault="00CA1C83" w:rsidP="00014EA6">
            <w:pPr>
              <w:pStyle w:val="a0"/>
              <w:jc w:val="both"/>
              <w:rPr>
                <w:b/>
                <w:szCs w:val="28"/>
              </w:rPr>
            </w:pPr>
            <w:proofErr w:type="gramStart"/>
            <w:r w:rsidRPr="002B3B07">
              <w:rPr>
                <w:szCs w:val="28"/>
              </w:rPr>
              <w:t xml:space="preserve">Разработка форм статистической налоговой отчетности и порядка по их составлению о результатах контрольной работы налоговых органов (включая взаимодействие с правоохранительными органами), осуществления валютного контроля, проверок соблюдения законодательства о применении ККТ, проверок полноты учета выручки, проверок использования специальных банковских счетов, осуществлении государственного контроля и надзора в сфере </w:t>
            </w:r>
            <w:proofErr w:type="spellStart"/>
            <w:r w:rsidRPr="002B3B07">
              <w:rPr>
                <w:szCs w:val="28"/>
              </w:rPr>
              <w:t>госрегулируемых</w:t>
            </w:r>
            <w:proofErr w:type="spellEnd"/>
            <w:r w:rsidRPr="002B3B07">
              <w:rPr>
                <w:szCs w:val="28"/>
              </w:rPr>
              <w:t xml:space="preserve"> видов деятельности</w:t>
            </w:r>
            <w:r>
              <w:rPr>
                <w:szCs w:val="28"/>
              </w:rPr>
              <w:t xml:space="preserve">, </w:t>
            </w:r>
            <w:r w:rsidRPr="0039052A">
              <w:rPr>
                <w:szCs w:val="28"/>
              </w:rPr>
              <w:t>о выдаче специальных марок для маркировки табачной продукции, производимой на территории</w:t>
            </w:r>
            <w:proofErr w:type="gramEnd"/>
            <w:r w:rsidRPr="0039052A">
              <w:rPr>
                <w:szCs w:val="28"/>
              </w:rPr>
              <w:t xml:space="preserve"> Российской Федерации.</w:t>
            </w:r>
          </w:p>
          <w:p w:rsidR="00CA1C83" w:rsidRPr="002C5208" w:rsidRDefault="00CA1C83" w:rsidP="00014EA6">
            <w:pPr>
              <w:pStyle w:val="a0"/>
              <w:jc w:val="both"/>
              <w:rPr>
                <w:szCs w:val="28"/>
              </w:rPr>
            </w:pPr>
            <w:r w:rsidRPr="002B3B07">
              <w:rPr>
                <w:szCs w:val="28"/>
              </w:rPr>
              <w:t>Ведение в установленном порядке Государственного реестра ККТ.</w:t>
            </w:r>
          </w:p>
        </w:tc>
      </w:tr>
    </w:tbl>
    <w:p w:rsidR="00CA1C83" w:rsidRDefault="00CA1C83"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lastRenderedPageBreak/>
              <w:t>Категория «</w:t>
            </w:r>
            <w:r>
              <w:rPr>
                <w:rFonts w:eastAsia="Calibri" w:cs="Times New Roman"/>
                <w:b/>
                <w:bCs/>
                <w:szCs w:val="28"/>
              </w:rPr>
              <w:t>обеспечивающие специалисты</w:t>
            </w:r>
            <w:r w:rsidRPr="0077634E">
              <w:rPr>
                <w:rFonts w:eastAsia="Calibri" w:cs="Times New Roman"/>
                <w:b/>
                <w:bCs/>
                <w:szCs w:val="28"/>
              </w:rPr>
              <w:t xml:space="preserve">» </w:t>
            </w:r>
            <w:r>
              <w:rPr>
                <w:rFonts w:eastAsia="Calibri" w:cs="Times New Roman"/>
                <w:b/>
                <w:bCs/>
                <w:szCs w:val="28"/>
              </w:rPr>
              <w:t xml:space="preserve">старшей и младшей </w:t>
            </w:r>
            <w:r w:rsidRPr="0077634E">
              <w:rPr>
                <w:rFonts w:eastAsia="Calibri" w:cs="Times New Roman"/>
                <w:b/>
                <w:bCs/>
                <w:szCs w:val="28"/>
              </w:rPr>
              <w:t>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67BFA" w:rsidRDefault="00CA1C83" w:rsidP="00014EA6">
            <w:pPr>
              <w:tabs>
                <w:tab w:val="left" w:pos="9033"/>
              </w:tabs>
              <w:jc w:val="both"/>
              <w:rPr>
                <w:rFonts w:eastAsia="Calibri" w:cs="Times New Roman"/>
                <w:bCs/>
                <w:szCs w:val="28"/>
              </w:rPr>
            </w:pPr>
            <w:r w:rsidRPr="00767BFA">
              <w:rPr>
                <w:rFonts w:eastAsia="Calibri" w:cs="Times New Roman"/>
                <w:bCs/>
                <w:szCs w:val="28"/>
              </w:rPr>
              <w:t>Среднее профессиональное образование по программам подготовки специалистов среднего звена</w:t>
            </w:r>
            <w:r>
              <w:rPr>
                <w:rFonts w:eastAsia="Calibri" w:cs="Times New Roman"/>
                <w:bCs/>
                <w:szCs w:val="28"/>
              </w:rPr>
              <w:t>:</w:t>
            </w:r>
            <w:r w:rsidRPr="00767BFA">
              <w:rPr>
                <w:rFonts w:eastAsia="Calibri" w:cs="Times New Roman"/>
                <w:bCs/>
                <w:szCs w:val="28"/>
              </w:rPr>
              <w:t xml:space="preserve"> </w:t>
            </w:r>
            <w:r>
              <w:rPr>
                <w:rFonts w:eastAsia="Calibri" w:cs="Times New Roman"/>
                <w:bCs/>
                <w:szCs w:val="28"/>
              </w:rPr>
              <w:t>«</w:t>
            </w:r>
            <w:r w:rsidRPr="002A7022">
              <w:rPr>
                <w:rFonts w:eastAsia="Calibri" w:cs="Times New Roman"/>
                <w:bCs/>
                <w:szCs w:val="28"/>
              </w:rPr>
              <w:t>Экономика и бухгалтерский учет (по отраслям)</w:t>
            </w:r>
            <w:r>
              <w:rPr>
                <w:rFonts w:eastAsia="Calibri" w:cs="Times New Roman"/>
                <w:bCs/>
                <w:szCs w:val="28"/>
              </w:rPr>
              <w:t>», «</w:t>
            </w:r>
            <w:r w:rsidRPr="002A7022">
              <w:rPr>
                <w:rFonts w:eastAsia="Calibri" w:cs="Times New Roman"/>
                <w:bCs/>
                <w:szCs w:val="28"/>
              </w:rPr>
              <w:t>Страховое дело (по отраслям)</w:t>
            </w:r>
            <w:r>
              <w:rPr>
                <w:rFonts w:eastAsia="Calibri" w:cs="Times New Roman"/>
                <w:bCs/>
                <w:szCs w:val="28"/>
              </w:rPr>
              <w:t>», «</w:t>
            </w:r>
            <w:r w:rsidRPr="002A7022">
              <w:rPr>
                <w:rFonts w:eastAsia="Calibri" w:cs="Times New Roman"/>
                <w:bCs/>
                <w:szCs w:val="28"/>
              </w:rPr>
              <w:t>Коммерция (по отраслям)</w:t>
            </w:r>
            <w:r>
              <w:rPr>
                <w:rFonts w:eastAsia="Calibri" w:cs="Times New Roman"/>
                <w:bCs/>
                <w:szCs w:val="28"/>
              </w:rPr>
              <w:t>», «</w:t>
            </w:r>
            <w:r w:rsidRPr="002A7022">
              <w:rPr>
                <w:rFonts w:eastAsia="Calibri" w:cs="Times New Roman"/>
                <w:bCs/>
                <w:szCs w:val="28"/>
              </w:rPr>
              <w:t>Товароведение и экспертиза качества потребительских товаров</w:t>
            </w:r>
            <w:r>
              <w:rPr>
                <w:rFonts w:eastAsia="Calibri" w:cs="Times New Roman"/>
                <w:bCs/>
                <w:szCs w:val="28"/>
              </w:rPr>
              <w:t>», «</w:t>
            </w:r>
            <w:r w:rsidRPr="006409B1">
              <w:rPr>
                <w:rFonts w:eastAsia="Calibri" w:cs="Times New Roman"/>
                <w:bCs/>
                <w:szCs w:val="28"/>
              </w:rPr>
              <w:t>Финансы</w:t>
            </w:r>
            <w:r>
              <w:rPr>
                <w:rFonts w:eastAsia="Calibri" w:cs="Times New Roman"/>
                <w:bCs/>
                <w:szCs w:val="28"/>
              </w:rPr>
              <w:t>», «</w:t>
            </w:r>
            <w:r w:rsidRPr="006409B1">
              <w:rPr>
                <w:rFonts w:eastAsia="Calibri" w:cs="Times New Roman"/>
                <w:bCs/>
                <w:szCs w:val="28"/>
              </w:rPr>
              <w:t>Банковское дело</w:t>
            </w:r>
            <w:r>
              <w:rPr>
                <w:rFonts w:eastAsia="Calibri" w:cs="Times New Roman"/>
                <w:bCs/>
                <w:szCs w:val="28"/>
              </w:rPr>
              <w:t>», «</w:t>
            </w:r>
            <w:r w:rsidRPr="006409B1">
              <w:rPr>
                <w:rFonts w:cs="Times New Roman"/>
                <w:szCs w:val="28"/>
              </w:rPr>
              <w:t>Право и организация социального обеспечения</w:t>
            </w:r>
            <w:r w:rsidRPr="006409B1">
              <w:rPr>
                <w:rFonts w:eastAsia="Calibri" w:cs="Times New Roman"/>
                <w:bCs/>
                <w:szCs w:val="28"/>
              </w:rPr>
              <w:t>»</w:t>
            </w:r>
            <w:r>
              <w:rPr>
                <w:rFonts w:eastAsia="Calibri" w:cs="Times New Roman"/>
                <w:bCs/>
                <w:szCs w:val="28"/>
              </w:rPr>
              <w:t>, «</w:t>
            </w:r>
            <w:r w:rsidRPr="006409B1">
              <w:rPr>
                <w:rFonts w:eastAsia="Calibri" w:cs="Times New Roman"/>
                <w:bCs/>
                <w:szCs w:val="28"/>
              </w:rPr>
              <w:t>Правоохранительная деятельность</w:t>
            </w:r>
            <w:r>
              <w:rPr>
                <w:rFonts w:eastAsia="Calibri" w:cs="Times New Roman"/>
                <w:bCs/>
                <w:szCs w:val="28"/>
              </w:rPr>
              <w:t>», «</w:t>
            </w:r>
            <w:r w:rsidRPr="006409B1">
              <w:rPr>
                <w:rFonts w:eastAsia="Calibri" w:cs="Times New Roman"/>
                <w:bCs/>
                <w:szCs w:val="28"/>
              </w:rPr>
              <w:t>Право и судебное администрирование</w:t>
            </w:r>
            <w:r>
              <w:rPr>
                <w:rFonts w:eastAsia="Calibri" w:cs="Times New Roman"/>
                <w:bCs/>
                <w:szCs w:val="28"/>
              </w:rPr>
              <w:t>», «Документационное обеспечение управления и архивоведение»</w:t>
            </w:r>
            <w:r>
              <w:rPr>
                <w:rStyle w:val="a8"/>
                <w:rFonts w:eastAsia="Calibri" w:cs="Times New Roman"/>
                <w:bCs/>
                <w:szCs w:val="28"/>
              </w:rPr>
              <w:footnoteReference w:id="31"/>
            </w:r>
            <w:r w:rsidRPr="00767BFA">
              <w:rPr>
                <w:rFonts w:eastAsia="Calibri" w:cs="Times New Roman"/>
                <w:bCs/>
                <w:szCs w:val="28"/>
              </w:rPr>
              <w:t xml:space="preserve">. </w:t>
            </w:r>
          </w:p>
          <w:p w:rsidR="00CA1C83" w:rsidRPr="00767BFA" w:rsidRDefault="00CA1C83" w:rsidP="00014EA6">
            <w:pPr>
              <w:tabs>
                <w:tab w:val="left" w:pos="9033"/>
              </w:tabs>
              <w:jc w:val="both"/>
              <w:rPr>
                <w:rFonts w:eastAsia="Calibri" w:cs="Times New Roman"/>
                <w:bCs/>
                <w:szCs w:val="28"/>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67BFA">
              <w:rPr>
                <w:rFonts w:eastAsia="Calibri" w:cs="Times New Roman"/>
                <w:bCs/>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w:t>
            </w:r>
            <w:r w:rsidRPr="0077634E">
              <w:rPr>
                <w:rFonts w:eastAsia="Calibri" w:cs="Times New Roman"/>
                <w:b/>
                <w:bCs/>
                <w:szCs w:val="28"/>
              </w:rPr>
              <w:t>. Требования к 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t>1. Профессиональные знания в области 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Default="00CA1C83" w:rsidP="00014EA6">
            <w:pPr>
              <w:tabs>
                <w:tab w:val="left" w:pos="4953"/>
              </w:tabs>
              <w:spacing w:after="16"/>
              <w:jc w:val="both"/>
              <w:rPr>
                <w:rFonts w:eastAsia="Calibri" w:cs="Times New Roman"/>
                <w:szCs w:val="28"/>
              </w:rPr>
            </w:pPr>
            <w:r>
              <w:rPr>
                <w:rFonts w:eastAsia="Calibri" w:cs="Times New Roman"/>
                <w:szCs w:val="28"/>
              </w:rPr>
              <w:t>3</w:t>
            </w:r>
            <w:r w:rsidRPr="0095751F">
              <w:rPr>
                <w:rFonts w:eastAsia="Calibri" w:cs="Times New Roman"/>
                <w:szCs w:val="28"/>
              </w:rPr>
              <w:t xml:space="preserve">.1., </w:t>
            </w:r>
            <w:r>
              <w:rPr>
                <w:rFonts w:eastAsia="Calibri" w:cs="Times New Roman"/>
                <w:szCs w:val="28"/>
              </w:rPr>
              <w:t>3</w:t>
            </w:r>
            <w:r w:rsidRPr="0095751F">
              <w:rPr>
                <w:rFonts w:eastAsia="Calibri" w:cs="Times New Roman"/>
                <w:szCs w:val="28"/>
              </w:rPr>
              <w:t>.2</w:t>
            </w:r>
            <w:r>
              <w:rPr>
                <w:rFonts w:eastAsia="Calibri" w:cs="Times New Roman"/>
                <w:szCs w:val="28"/>
              </w:rPr>
              <w:t>., 3.3., 3.4., 3.5.,</w:t>
            </w:r>
            <w:r w:rsidRPr="0095751F">
              <w:rPr>
                <w:rFonts w:eastAsia="Calibri" w:cs="Times New Roman"/>
                <w:szCs w:val="28"/>
              </w:rPr>
              <w:t xml:space="preserve"> </w:t>
            </w:r>
            <w:r>
              <w:rPr>
                <w:rFonts w:eastAsia="Calibri" w:cs="Times New Roman"/>
                <w:szCs w:val="28"/>
              </w:rPr>
              <w:t>3</w:t>
            </w:r>
            <w:r w:rsidRPr="0095751F">
              <w:rPr>
                <w:rFonts w:eastAsia="Calibri" w:cs="Times New Roman"/>
                <w:szCs w:val="28"/>
              </w:rPr>
              <w:t xml:space="preserve">.8., </w:t>
            </w:r>
            <w:r>
              <w:rPr>
                <w:rFonts w:eastAsia="Calibri" w:cs="Times New Roman"/>
                <w:szCs w:val="28"/>
              </w:rPr>
              <w:t>3</w:t>
            </w:r>
            <w:r w:rsidRPr="0095751F">
              <w:rPr>
                <w:rFonts w:eastAsia="Calibri" w:cs="Times New Roman"/>
                <w:szCs w:val="28"/>
              </w:rPr>
              <w:t>.9.</w:t>
            </w:r>
            <w:r>
              <w:rPr>
                <w:rFonts w:eastAsia="Calibri" w:cs="Times New Roman"/>
                <w:szCs w:val="28"/>
              </w:rPr>
              <w:t>,</w:t>
            </w:r>
            <w:r>
              <w:t xml:space="preserve"> </w:t>
            </w:r>
            <w:r>
              <w:rPr>
                <w:rFonts w:eastAsia="Calibri" w:cs="Times New Roman"/>
                <w:szCs w:val="28"/>
              </w:rPr>
              <w:t>3.26., 3. 27, 3.28., 1.29., 3.30., 1.31.</w:t>
            </w: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Pr>
                <w:rFonts w:eastAsia="Calibri" w:cs="Times New Roman"/>
                <w:szCs w:val="28"/>
              </w:rPr>
              <w:t>3</w:t>
            </w:r>
            <w:r w:rsidRPr="00617713">
              <w:rPr>
                <w:rFonts w:eastAsia="Calibri" w:cs="Times New Roman"/>
                <w:szCs w:val="28"/>
              </w:rPr>
              <w:t xml:space="preserve">.1., </w:t>
            </w:r>
            <w:r>
              <w:rPr>
                <w:rFonts w:eastAsia="Calibri" w:cs="Times New Roman"/>
                <w:szCs w:val="28"/>
              </w:rPr>
              <w:t>3.2., 3.3., 3.4., 3.5., 3.6., 3.8., 3.9.</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Требования к профессиональным навыкам</w:t>
            </w:r>
          </w:p>
        </w:tc>
        <w:tc>
          <w:tcPr>
            <w:tcW w:w="9248" w:type="dxa"/>
          </w:tcPr>
          <w:p w:rsidR="00CA1C83" w:rsidRPr="0077634E" w:rsidRDefault="00CA1C83" w:rsidP="00DC5A0C">
            <w:pPr>
              <w:tabs>
                <w:tab w:val="left" w:pos="351"/>
                <w:tab w:val="left" w:pos="9033"/>
              </w:tabs>
              <w:spacing w:afterLines="80"/>
              <w:ind w:left="68"/>
              <w:jc w:val="both"/>
              <w:rPr>
                <w:rFonts w:eastAsia="Calibri" w:cs="Times New Roman"/>
                <w:szCs w:val="28"/>
              </w:rPr>
            </w:pPr>
          </w:p>
        </w:tc>
      </w:tr>
    </w:tbl>
    <w:p w:rsidR="00CA1C83" w:rsidRDefault="00CA1C83" w:rsidP="00CA1C83">
      <w:pPr>
        <w:pStyle w:val="a0"/>
        <w:sectPr w:rsidR="00CA1C83" w:rsidSect="00014EA6">
          <w:pgSz w:w="16838" w:h="11906" w:orient="landscape"/>
          <w:pgMar w:top="1276" w:right="1134" w:bottom="851" w:left="1134" w:header="709" w:footer="709" w:gutter="0"/>
          <w:cols w:space="708"/>
          <w:docGrid w:linePitch="360"/>
        </w:sectPr>
      </w:pPr>
    </w:p>
    <w:p w:rsidR="00CA1C83" w:rsidRPr="0077634E" w:rsidRDefault="00CA1C83" w:rsidP="00CA1C83">
      <w:pPr>
        <w:tabs>
          <w:tab w:val="left" w:pos="4953"/>
        </w:tabs>
        <w:jc w:val="center"/>
        <w:rPr>
          <w:rFonts w:eastAsia="Calibri" w:cs="Times New Roman"/>
          <w:b/>
          <w:bCs/>
          <w:szCs w:val="28"/>
        </w:rPr>
      </w:pPr>
      <w:r w:rsidRPr="0077634E">
        <w:rPr>
          <w:rFonts w:eastAsia="Calibri" w:cs="Times New Roman"/>
          <w:b/>
          <w:bCs/>
          <w:szCs w:val="28"/>
        </w:rPr>
        <w:lastRenderedPageBreak/>
        <w:t xml:space="preserve">Направление профессиональной служебной  деятельности: </w:t>
      </w:r>
    </w:p>
    <w:p w:rsidR="00CA1C83" w:rsidRPr="0077634E" w:rsidRDefault="00CA1C83" w:rsidP="00CA1C83">
      <w:pPr>
        <w:tabs>
          <w:tab w:val="left" w:pos="4953"/>
        </w:tabs>
        <w:jc w:val="center"/>
        <w:rPr>
          <w:rFonts w:eastAsia="Calibri" w:cs="Times New Roman"/>
          <w:szCs w:val="28"/>
        </w:rPr>
      </w:pP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p>
    <w:p w:rsidR="00CA1C83" w:rsidRPr="0077634E" w:rsidRDefault="00CA1C83" w:rsidP="00CA1C83">
      <w:pPr>
        <w:tabs>
          <w:tab w:val="left" w:pos="4953"/>
        </w:tabs>
        <w:jc w:val="center"/>
        <w:rPr>
          <w:rFonts w:eastAsia="Calibri" w:cs="Times New Roman"/>
          <w:szCs w:val="28"/>
        </w:rPr>
      </w:pPr>
    </w:p>
    <w:p w:rsidR="00CA1C83" w:rsidRPr="0077634E" w:rsidRDefault="00CA1C83" w:rsidP="00CA1C83">
      <w:pPr>
        <w:tabs>
          <w:tab w:val="left" w:pos="4953"/>
        </w:tabs>
        <w:jc w:val="center"/>
        <w:rPr>
          <w:rFonts w:eastAsia="Calibri" w:cs="Times New Roman"/>
          <w:b/>
          <w:bCs/>
          <w:szCs w:val="28"/>
        </w:rPr>
      </w:pPr>
      <w:r w:rsidRPr="0077634E">
        <w:rPr>
          <w:rFonts w:eastAsia="Calibri" w:cs="Times New Roman"/>
          <w:b/>
          <w:bCs/>
          <w:szCs w:val="28"/>
        </w:rPr>
        <w:t xml:space="preserve">Специализация по направлению профессиональной служебной деятельности: </w:t>
      </w:r>
    </w:p>
    <w:p w:rsidR="00CA1C83" w:rsidRDefault="00CA1C83" w:rsidP="00CA1C83">
      <w:pPr>
        <w:tabs>
          <w:tab w:val="left" w:pos="4953"/>
        </w:tabs>
        <w:jc w:val="center"/>
        <w:rPr>
          <w:rFonts w:eastAsia="Calibri" w:cs="Times New Roman"/>
          <w:szCs w:val="28"/>
        </w:rPr>
      </w:pPr>
      <w:bookmarkStart w:id="3" w:name="КонтрольНалогОрганов"/>
      <w:bookmarkEnd w:id="3"/>
      <w:r>
        <w:rPr>
          <w:rFonts w:eastAsia="Calibri" w:cs="Times New Roman"/>
          <w:szCs w:val="28"/>
        </w:rPr>
        <w:t>Контроль налоговых органов</w:t>
      </w:r>
    </w:p>
    <w:p w:rsidR="00CA1C83" w:rsidRPr="00991F57" w:rsidRDefault="00CA1C83" w:rsidP="00CA1C83">
      <w:pPr>
        <w:pStyle w:val="a0"/>
      </w:pPr>
    </w:p>
    <w:p w:rsidR="00CA1C83" w:rsidRPr="0077634E" w:rsidRDefault="00CA1C83" w:rsidP="00CA1C83">
      <w:pPr>
        <w:tabs>
          <w:tab w:val="left" w:pos="4953"/>
        </w:tabs>
        <w:jc w:val="center"/>
        <w:rPr>
          <w:rFonts w:eastAsia="Calibri" w:cs="Times New Roman"/>
          <w:b/>
          <w:bCs/>
          <w:szCs w:val="28"/>
        </w:rPr>
      </w:pPr>
      <w:r w:rsidRPr="0077634E">
        <w:rPr>
          <w:rFonts w:eastAsia="Calibri" w:cs="Times New Roman"/>
          <w:b/>
          <w:bCs/>
          <w:szCs w:val="28"/>
        </w:rPr>
        <w:t xml:space="preserve">Наименование федерального государственного органа (федеральных государственных органов): </w:t>
      </w:r>
    </w:p>
    <w:p w:rsidR="00CA1C83" w:rsidRPr="0077634E" w:rsidRDefault="00CA1C83" w:rsidP="00CA1C83">
      <w:pPr>
        <w:tabs>
          <w:tab w:val="left" w:pos="4953"/>
        </w:tabs>
        <w:jc w:val="center"/>
        <w:rPr>
          <w:rFonts w:eastAsia="Calibri" w:cs="Times New Roman"/>
          <w:bCs/>
          <w:szCs w:val="28"/>
        </w:rPr>
      </w:pPr>
      <w:r>
        <w:rPr>
          <w:rFonts w:eastAsia="Calibri" w:cs="Times New Roman"/>
          <w:bCs/>
          <w:szCs w:val="28"/>
        </w:rPr>
        <w:t>Федеральная налоговая служба</w:t>
      </w:r>
    </w:p>
    <w:p w:rsidR="00CA1C83" w:rsidRDefault="00CA1C83" w:rsidP="00CA1C83"/>
    <w:p w:rsidR="00CA1C83" w:rsidRDefault="00CA1C83"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t xml:space="preserve">Категория «руководители» </w:t>
            </w:r>
            <w:r>
              <w:rPr>
                <w:rFonts w:eastAsia="Calibri" w:cs="Times New Roman"/>
                <w:b/>
                <w:bCs/>
                <w:szCs w:val="28"/>
              </w:rPr>
              <w:t>главной</w:t>
            </w:r>
            <w:r w:rsidRPr="0077634E">
              <w:rPr>
                <w:rFonts w:eastAsia="Calibri" w:cs="Times New Roman"/>
                <w:b/>
                <w:bCs/>
                <w:szCs w:val="28"/>
              </w:rPr>
              <w:t xml:space="preserve"> 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7634E" w:rsidRDefault="00CA1C83" w:rsidP="00014EA6">
            <w:pPr>
              <w:tabs>
                <w:tab w:val="left" w:pos="9033"/>
              </w:tabs>
              <w:jc w:val="both"/>
              <w:rPr>
                <w:rFonts w:eastAsia="Calibri" w:cs="Times New Roman"/>
                <w:bCs/>
                <w:szCs w:val="28"/>
              </w:rPr>
            </w:pPr>
            <w:r w:rsidRPr="0077634E">
              <w:rPr>
                <w:rFonts w:eastAsia="Calibri" w:cs="Times New Roman"/>
                <w:b/>
                <w:bCs/>
                <w:szCs w:val="28"/>
              </w:rPr>
              <w:t>К магистрам:</w:t>
            </w:r>
            <w:r w:rsidRPr="0077634E">
              <w:rPr>
                <w:rFonts w:eastAsia="Calibri" w:cs="Times New Roman"/>
                <w:bCs/>
                <w:szCs w:val="28"/>
              </w:rPr>
              <w:t xml:space="preserve"> </w:t>
            </w:r>
          </w:p>
          <w:p w:rsidR="00CA1C83" w:rsidRPr="005024F1" w:rsidRDefault="00CA1C83" w:rsidP="00014EA6">
            <w:pPr>
              <w:tabs>
                <w:tab w:val="left" w:pos="9033"/>
              </w:tabs>
              <w:jc w:val="both"/>
              <w:rPr>
                <w:rFonts w:eastAsia="Calibri" w:cs="Times New Roman"/>
                <w:szCs w:val="28"/>
              </w:rPr>
            </w:pPr>
            <w:r w:rsidRPr="0077634E">
              <w:rPr>
                <w:rFonts w:eastAsia="Calibri" w:cs="Times New Roman"/>
                <w:bCs/>
                <w:szCs w:val="28"/>
              </w:rPr>
              <w:t>направления подготовки</w:t>
            </w:r>
            <w:r w:rsidRPr="0077634E">
              <w:rPr>
                <w:rFonts w:eastAsia="Calibri" w:cs="Times New Roman"/>
                <w:szCs w:val="28"/>
              </w:rPr>
              <w:t xml:space="preserve"> </w:t>
            </w:r>
            <w:r w:rsidRPr="00891B59">
              <w:t>«Государственный аудит»</w:t>
            </w:r>
            <w:r>
              <w:t>,</w:t>
            </w:r>
            <w:r w:rsidRPr="0077634E">
              <w:rPr>
                <w:rFonts w:eastAsia="Calibri" w:cs="Times New Roman"/>
                <w:szCs w:val="28"/>
              </w:rPr>
              <w:t xml:space="preserve"> </w:t>
            </w:r>
            <w:r w:rsidRPr="00891B59">
              <w:t>«Экономика», «Финансы и кредит»,</w:t>
            </w:r>
            <w:r w:rsidRPr="0077634E">
              <w:rPr>
                <w:rFonts w:eastAsia="Calibri" w:cs="Times New Roman"/>
                <w:szCs w:val="28"/>
              </w:rPr>
              <w:t xml:space="preserve"> «Юриспруденция»</w:t>
            </w:r>
            <w:r w:rsidRPr="0077634E">
              <w:rPr>
                <w:rFonts w:eastAsia="Calibri" w:cs="Times New Roman"/>
                <w:szCs w:val="28"/>
                <w:vertAlign w:val="superscript"/>
              </w:rPr>
              <w:t xml:space="preserve"> </w:t>
            </w:r>
            <w:r w:rsidRPr="0077634E">
              <w:rPr>
                <w:rFonts w:eastAsia="Calibri" w:cs="Times New Roman"/>
                <w:szCs w:val="28"/>
                <w:vertAlign w:val="superscript"/>
              </w:rPr>
              <w:footnoteReference w:id="32"/>
            </w:r>
            <w:r w:rsidRPr="0077634E">
              <w:rPr>
                <w:rFonts w:eastAsia="Calibri" w:cs="Times New Roman"/>
                <w:szCs w:val="28"/>
              </w:rPr>
              <w:t>.</w:t>
            </w:r>
          </w:p>
          <w:p w:rsidR="00CA1C83" w:rsidRPr="0077634E" w:rsidRDefault="00CA1C83" w:rsidP="00014EA6">
            <w:pPr>
              <w:tabs>
                <w:tab w:val="left" w:pos="9033"/>
              </w:tabs>
              <w:jc w:val="both"/>
              <w:rPr>
                <w:rFonts w:eastAsia="Calibri" w:cs="Times New Roman"/>
                <w:b/>
                <w:szCs w:val="28"/>
              </w:rPr>
            </w:pPr>
          </w:p>
          <w:p w:rsidR="00CA1C83" w:rsidRPr="0077634E" w:rsidRDefault="00CA1C83" w:rsidP="00014EA6">
            <w:pPr>
              <w:tabs>
                <w:tab w:val="left" w:pos="9033"/>
              </w:tabs>
              <w:jc w:val="both"/>
              <w:rPr>
                <w:rFonts w:eastAsia="Calibri" w:cs="Times New Roman"/>
                <w:b/>
                <w:szCs w:val="28"/>
              </w:rPr>
            </w:pPr>
            <w:r w:rsidRPr="0077634E">
              <w:rPr>
                <w:rFonts w:eastAsia="Calibri" w:cs="Times New Roman"/>
                <w:b/>
                <w:szCs w:val="28"/>
              </w:rPr>
              <w:t xml:space="preserve">К специалистам: </w:t>
            </w:r>
          </w:p>
          <w:p w:rsidR="00CA1C83" w:rsidRDefault="00CA1C83" w:rsidP="00014EA6">
            <w:pPr>
              <w:pStyle w:val="a0"/>
              <w:jc w:val="both"/>
              <w:rPr>
                <w:rFonts w:eastAsia="Calibri" w:cs="Times New Roman"/>
                <w:szCs w:val="28"/>
              </w:rPr>
            </w:pPr>
            <w:r w:rsidRPr="0077634E">
              <w:rPr>
                <w:rFonts w:eastAsia="Calibri" w:cs="Times New Roman"/>
                <w:szCs w:val="28"/>
              </w:rPr>
              <w:t xml:space="preserve">специальности </w:t>
            </w:r>
            <w:r w:rsidRPr="00C20F59">
              <w:t>«Налоги и налогообложение», «Национальная экономика», «Бухгалтерский учет, анализ и аудит»</w:t>
            </w:r>
            <w:r w:rsidRPr="00C20F59">
              <w:rPr>
                <w:rFonts w:eastAsia="Calibri" w:cs="Times New Roman"/>
                <w:szCs w:val="28"/>
              </w:rPr>
              <w:t xml:space="preserve">, </w:t>
            </w:r>
            <w:r w:rsidRPr="00C20F59">
              <w:rPr>
                <w:color w:val="000000"/>
                <w:szCs w:val="28"/>
              </w:rPr>
              <w:t>«Экономическая теория», «Экономика и управление на предприятии», «</w:t>
            </w:r>
            <w:r>
              <w:rPr>
                <w:color w:val="000000"/>
                <w:szCs w:val="28"/>
              </w:rPr>
              <w:t>Финансы и кредит</w:t>
            </w:r>
            <w:r w:rsidRPr="00C20F59">
              <w:rPr>
                <w:color w:val="000000"/>
                <w:szCs w:val="28"/>
              </w:rPr>
              <w:t>», «</w:t>
            </w:r>
            <w:r>
              <w:rPr>
                <w:color w:val="000000"/>
                <w:szCs w:val="28"/>
              </w:rPr>
              <w:t>Мировая экономика</w:t>
            </w:r>
            <w:r w:rsidRPr="00C20F59">
              <w:rPr>
                <w:color w:val="000000"/>
                <w:szCs w:val="28"/>
              </w:rPr>
              <w:t>»</w:t>
            </w:r>
            <w:r w:rsidRPr="00C20F59">
              <w:rPr>
                <w:rFonts w:eastAsia="Calibri" w:cs="Times New Roman"/>
                <w:szCs w:val="28"/>
              </w:rPr>
              <w:t>,</w:t>
            </w:r>
            <w:r>
              <w:rPr>
                <w:rFonts w:eastAsia="Calibri" w:cs="Times New Roman"/>
                <w:szCs w:val="28"/>
              </w:rPr>
              <w:t xml:space="preserve"> </w:t>
            </w:r>
            <w:r w:rsidRPr="0077634E">
              <w:rPr>
                <w:rFonts w:eastAsia="Calibri" w:cs="Times New Roman"/>
                <w:szCs w:val="28"/>
              </w:rPr>
              <w:t>«Юриспруденция»</w:t>
            </w:r>
            <w:r w:rsidRPr="0077634E">
              <w:rPr>
                <w:rFonts w:eastAsia="Calibri" w:cs="Times New Roman"/>
                <w:szCs w:val="28"/>
                <w:vertAlign w:val="superscript"/>
              </w:rPr>
              <w:footnoteReference w:id="33"/>
            </w:r>
            <w:r w:rsidRPr="0077634E">
              <w:rPr>
                <w:rFonts w:eastAsia="Calibri" w:cs="Times New Roman"/>
                <w:szCs w:val="28"/>
              </w:rPr>
              <w:t>.</w:t>
            </w:r>
          </w:p>
          <w:p w:rsidR="00CA1C83" w:rsidRPr="00B5174C" w:rsidRDefault="00CA1C83" w:rsidP="00014EA6">
            <w:pPr>
              <w:pStyle w:val="a0"/>
              <w:jc w:val="both"/>
              <w:rPr>
                <w:rFonts w:eastAsia="Calibri" w:cs="Times New Roman"/>
                <w:szCs w:val="28"/>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w:t>
            </w:r>
            <w:r w:rsidRPr="0077634E">
              <w:rPr>
                <w:rFonts w:eastAsia="Times New Roman" w:cs="Times New Roman"/>
                <w:szCs w:val="28"/>
                <w:lang w:eastAsia="ru-RU"/>
              </w:rPr>
              <w:lastRenderedPageBreak/>
              <w:t>предыдущих перечнях профессий, специальностей и направлений подготовки.</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lastRenderedPageBreak/>
              <w:t>II</w:t>
            </w:r>
            <w:r w:rsidRPr="0077634E">
              <w:rPr>
                <w:rFonts w:eastAsia="Calibri" w:cs="Times New Roman"/>
                <w:b/>
                <w:bCs/>
                <w:szCs w:val="28"/>
              </w:rPr>
              <w:t>. Требования к 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t>1. Профессиональные знания в области 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Pr="0077634E" w:rsidRDefault="00CA1C83" w:rsidP="00014EA6">
            <w:pPr>
              <w:tabs>
                <w:tab w:val="left" w:pos="4953"/>
              </w:tabs>
              <w:spacing w:after="16"/>
              <w:jc w:val="both"/>
              <w:rPr>
                <w:rFonts w:eastAsia="Calibri" w:cs="Times New Roman"/>
                <w:szCs w:val="28"/>
              </w:rPr>
            </w:pPr>
            <w:r>
              <w:rPr>
                <w:rFonts w:eastAsia="Calibri" w:cs="Times New Roman"/>
                <w:szCs w:val="28"/>
              </w:rPr>
              <w:t>4.1., 4.2., 4.3., 4</w:t>
            </w:r>
            <w:r w:rsidRPr="00E535E0">
              <w:rPr>
                <w:rFonts w:eastAsia="Calibri" w:cs="Times New Roman"/>
                <w:szCs w:val="28"/>
              </w:rPr>
              <w:t>.</w:t>
            </w:r>
            <w:r>
              <w:rPr>
                <w:rFonts w:eastAsia="Calibri" w:cs="Times New Roman"/>
                <w:szCs w:val="28"/>
              </w:rPr>
              <w:t>4</w:t>
            </w:r>
            <w:r w:rsidRPr="00E535E0">
              <w:rPr>
                <w:rFonts w:eastAsia="Calibri" w:cs="Times New Roman"/>
                <w:szCs w:val="28"/>
              </w:rPr>
              <w:t xml:space="preserve">., </w:t>
            </w:r>
            <w:r>
              <w:rPr>
                <w:rFonts w:eastAsia="Calibri" w:cs="Times New Roman"/>
                <w:szCs w:val="28"/>
              </w:rPr>
              <w:t>4</w:t>
            </w:r>
            <w:r w:rsidRPr="00E535E0">
              <w:rPr>
                <w:rFonts w:eastAsia="Calibri" w:cs="Times New Roman"/>
                <w:szCs w:val="28"/>
              </w:rPr>
              <w:t>.</w:t>
            </w:r>
            <w:r>
              <w:rPr>
                <w:rFonts w:eastAsia="Calibri" w:cs="Times New Roman"/>
                <w:szCs w:val="28"/>
              </w:rPr>
              <w:t>5</w:t>
            </w:r>
            <w:r w:rsidRPr="00E535E0">
              <w:rPr>
                <w:rFonts w:eastAsia="Calibri" w:cs="Times New Roman"/>
                <w:szCs w:val="28"/>
              </w:rPr>
              <w:t>.</w:t>
            </w:r>
            <w:r>
              <w:rPr>
                <w:rFonts w:eastAsia="Calibri" w:cs="Times New Roman"/>
                <w:szCs w:val="28"/>
              </w:rPr>
              <w:t>, 4.6.,4.7.,4.8.,4.9., 4.10.</w:t>
            </w:r>
          </w:p>
          <w:p w:rsidR="00CA1C83" w:rsidRPr="0077634E" w:rsidRDefault="00CA1C83" w:rsidP="00014EA6">
            <w:pPr>
              <w:tabs>
                <w:tab w:val="left" w:pos="4953"/>
              </w:tabs>
              <w:spacing w:after="16"/>
              <w:jc w:val="both"/>
              <w:rPr>
                <w:rFonts w:eastAsia="Calibri" w:cs="Times New Roman"/>
                <w:szCs w:val="28"/>
              </w:rPr>
            </w:pP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Pr>
                <w:rFonts w:eastAsia="Calibri" w:cs="Times New Roman"/>
                <w:szCs w:val="28"/>
              </w:rPr>
              <w:t>4</w:t>
            </w:r>
            <w:r w:rsidRPr="00F67B42">
              <w:rPr>
                <w:rFonts w:eastAsia="Calibri" w:cs="Times New Roman"/>
                <w:szCs w:val="28"/>
              </w:rPr>
              <w:t xml:space="preserve">.1., </w:t>
            </w:r>
            <w:r>
              <w:rPr>
                <w:rFonts w:eastAsia="Calibri" w:cs="Times New Roman"/>
                <w:szCs w:val="28"/>
              </w:rPr>
              <w:t>4</w:t>
            </w:r>
            <w:r w:rsidRPr="00F67B42">
              <w:rPr>
                <w:rFonts w:eastAsia="Calibri" w:cs="Times New Roman"/>
                <w:szCs w:val="28"/>
              </w:rPr>
              <w:t xml:space="preserve">.2., </w:t>
            </w:r>
            <w:r>
              <w:rPr>
                <w:rFonts w:eastAsia="Calibri" w:cs="Times New Roman"/>
                <w:szCs w:val="28"/>
              </w:rPr>
              <w:t>4</w:t>
            </w:r>
            <w:r w:rsidRPr="00F67B42">
              <w:rPr>
                <w:rFonts w:eastAsia="Calibri" w:cs="Times New Roman"/>
                <w:szCs w:val="28"/>
              </w:rPr>
              <w:t xml:space="preserve">.3., </w:t>
            </w:r>
            <w:r>
              <w:rPr>
                <w:rFonts w:eastAsia="Calibri" w:cs="Times New Roman"/>
                <w:szCs w:val="28"/>
              </w:rPr>
              <w:t>4</w:t>
            </w:r>
            <w:r w:rsidRPr="00F67B42">
              <w:rPr>
                <w:rFonts w:eastAsia="Calibri" w:cs="Times New Roman"/>
                <w:szCs w:val="28"/>
              </w:rPr>
              <w:t xml:space="preserve">.4., </w:t>
            </w:r>
            <w:r>
              <w:rPr>
                <w:rFonts w:eastAsia="Calibri" w:cs="Times New Roman"/>
                <w:szCs w:val="28"/>
              </w:rPr>
              <w:t>4</w:t>
            </w:r>
            <w:r w:rsidRPr="00F67B42">
              <w:rPr>
                <w:rFonts w:eastAsia="Calibri" w:cs="Times New Roman"/>
                <w:szCs w:val="28"/>
              </w:rPr>
              <w:t>.5.</w:t>
            </w:r>
            <w:r>
              <w:rPr>
                <w:rFonts w:eastAsia="Calibri" w:cs="Times New Roman"/>
                <w:szCs w:val="28"/>
              </w:rPr>
              <w:t>, 4.6.</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Требования к профессиональным навыкам</w:t>
            </w:r>
          </w:p>
        </w:tc>
        <w:tc>
          <w:tcPr>
            <w:tcW w:w="9248" w:type="dxa"/>
          </w:tcPr>
          <w:p w:rsidR="00CA1C83" w:rsidRPr="00C20F59" w:rsidRDefault="00CA1C83" w:rsidP="00014EA6">
            <w:pPr>
              <w:pStyle w:val="a0"/>
            </w:pPr>
            <w:r w:rsidRPr="00C20F59">
              <w:t>Организация работы по проведению внутриведомственного контроля (внутреннего аудита) в системе налоговых органов.</w:t>
            </w:r>
          </w:p>
          <w:p w:rsidR="00CA1C83" w:rsidRDefault="00CA1C83" w:rsidP="00014EA6">
            <w:pPr>
              <w:pStyle w:val="a0"/>
            </w:pPr>
            <w:r>
              <w:t>Отбор территориальных налоговых органов для проведения аудиторских проверок.</w:t>
            </w:r>
          </w:p>
          <w:p w:rsidR="00CA1C83" w:rsidRPr="00D5686A" w:rsidRDefault="00CA1C83" w:rsidP="00014EA6">
            <w:pPr>
              <w:pStyle w:val="a0"/>
            </w:pPr>
            <w:r>
              <w:t xml:space="preserve">Проведение углубленного </w:t>
            </w:r>
            <w:proofErr w:type="spellStart"/>
            <w:proofErr w:type="gramStart"/>
            <w:r>
              <w:t>риск-факторного</w:t>
            </w:r>
            <w:proofErr w:type="spellEnd"/>
            <w:proofErr w:type="gramEnd"/>
            <w:r>
              <w:t xml:space="preserve"> анализа с целью выявления </w:t>
            </w:r>
            <w:r>
              <w:lastRenderedPageBreak/>
              <w:t>основных зон риска</w:t>
            </w:r>
            <w:r w:rsidRPr="00C20F59">
              <w:t>.</w:t>
            </w:r>
          </w:p>
        </w:tc>
      </w:tr>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lastRenderedPageBreak/>
              <w:t xml:space="preserve">Категория «руководители» </w:t>
            </w:r>
            <w:r>
              <w:rPr>
                <w:rFonts w:eastAsia="Calibri" w:cs="Times New Roman"/>
                <w:b/>
                <w:bCs/>
                <w:szCs w:val="28"/>
              </w:rPr>
              <w:t>ведущей</w:t>
            </w:r>
            <w:r w:rsidRPr="0077634E">
              <w:rPr>
                <w:rFonts w:eastAsia="Calibri" w:cs="Times New Roman"/>
                <w:b/>
                <w:bCs/>
                <w:szCs w:val="28"/>
              </w:rPr>
              <w:t xml:space="preserve"> 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7634E" w:rsidRDefault="00CA1C83" w:rsidP="00014EA6">
            <w:pPr>
              <w:tabs>
                <w:tab w:val="left" w:pos="9033"/>
              </w:tabs>
              <w:jc w:val="both"/>
              <w:rPr>
                <w:rFonts w:eastAsia="Calibri" w:cs="Times New Roman"/>
                <w:bCs/>
                <w:szCs w:val="28"/>
              </w:rPr>
            </w:pPr>
            <w:r w:rsidRPr="0077634E">
              <w:rPr>
                <w:rFonts w:eastAsia="Calibri" w:cs="Times New Roman"/>
                <w:b/>
                <w:bCs/>
                <w:szCs w:val="28"/>
              </w:rPr>
              <w:t>К магистрам:</w:t>
            </w:r>
            <w:r w:rsidRPr="0077634E">
              <w:rPr>
                <w:rFonts w:eastAsia="Calibri" w:cs="Times New Roman"/>
                <w:bCs/>
                <w:szCs w:val="28"/>
              </w:rPr>
              <w:t xml:space="preserve"> </w:t>
            </w:r>
          </w:p>
          <w:p w:rsidR="00CA1C83" w:rsidRPr="005024F1" w:rsidRDefault="00CA1C83" w:rsidP="00014EA6">
            <w:pPr>
              <w:tabs>
                <w:tab w:val="left" w:pos="9033"/>
              </w:tabs>
              <w:jc w:val="both"/>
              <w:rPr>
                <w:rFonts w:eastAsia="Calibri" w:cs="Times New Roman"/>
                <w:szCs w:val="28"/>
              </w:rPr>
            </w:pPr>
            <w:r w:rsidRPr="0077634E">
              <w:rPr>
                <w:rFonts w:eastAsia="Calibri" w:cs="Times New Roman"/>
                <w:bCs/>
                <w:szCs w:val="28"/>
              </w:rPr>
              <w:t>направления подготовки</w:t>
            </w:r>
            <w:r w:rsidRPr="0077634E">
              <w:rPr>
                <w:rFonts w:eastAsia="Calibri" w:cs="Times New Roman"/>
                <w:szCs w:val="28"/>
              </w:rPr>
              <w:t xml:space="preserve"> </w:t>
            </w:r>
            <w:r w:rsidRPr="00891B59">
              <w:t>«Государственный аудит»</w:t>
            </w:r>
            <w:r>
              <w:t>,</w:t>
            </w:r>
            <w:r w:rsidRPr="0077634E">
              <w:rPr>
                <w:rFonts w:eastAsia="Calibri" w:cs="Times New Roman"/>
                <w:szCs w:val="28"/>
              </w:rPr>
              <w:t xml:space="preserve"> </w:t>
            </w:r>
            <w:r w:rsidRPr="00891B59">
              <w:t>«Экономика», «Финансы и кредит»,</w:t>
            </w:r>
            <w:r w:rsidRPr="0077634E">
              <w:rPr>
                <w:rFonts w:eastAsia="Calibri" w:cs="Times New Roman"/>
                <w:szCs w:val="28"/>
              </w:rPr>
              <w:t xml:space="preserve"> «Юриспруденция»</w:t>
            </w:r>
            <w:r w:rsidRPr="0077634E">
              <w:rPr>
                <w:rFonts w:eastAsia="Calibri" w:cs="Times New Roman"/>
                <w:szCs w:val="28"/>
                <w:vertAlign w:val="superscript"/>
              </w:rPr>
              <w:t xml:space="preserve"> </w:t>
            </w:r>
            <w:r w:rsidRPr="0077634E">
              <w:rPr>
                <w:rFonts w:eastAsia="Calibri" w:cs="Times New Roman"/>
                <w:szCs w:val="28"/>
                <w:vertAlign w:val="superscript"/>
              </w:rPr>
              <w:footnoteReference w:id="34"/>
            </w:r>
            <w:r w:rsidRPr="0077634E">
              <w:rPr>
                <w:rFonts w:eastAsia="Calibri" w:cs="Times New Roman"/>
                <w:szCs w:val="28"/>
              </w:rPr>
              <w:t>.</w:t>
            </w:r>
          </w:p>
          <w:p w:rsidR="00CA1C83" w:rsidRPr="0077634E" w:rsidRDefault="00CA1C83" w:rsidP="00014EA6">
            <w:pPr>
              <w:tabs>
                <w:tab w:val="left" w:pos="9033"/>
              </w:tabs>
              <w:jc w:val="both"/>
              <w:rPr>
                <w:rFonts w:eastAsia="Calibri" w:cs="Times New Roman"/>
                <w:b/>
                <w:szCs w:val="28"/>
              </w:rPr>
            </w:pPr>
          </w:p>
          <w:p w:rsidR="00CA1C83" w:rsidRPr="0077634E" w:rsidRDefault="00CA1C83" w:rsidP="00014EA6">
            <w:pPr>
              <w:tabs>
                <w:tab w:val="left" w:pos="9033"/>
              </w:tabs>
              <w:jc w:val="both"/>
              <w:rPr>
                <w:rFonts w:eastAsia="Calibri" w:cs="Times New Roman"/>
                <w:b/>
                <w:szCs w:val="28"/>
              </w:rPr>
            </w:pPr>
            <w:r w:rsidRPr="0077634E">
              <w:rPr>
                <w:rFonts w:eastAsia="Calibri" w:cs="Times New Roman"/>
                <w:b/>
                <w:szCs w:val="28"/>
              </w:rPr>
              <w:t xml:space="preserve">К специалистам: </w:t>
            </w:r>
          </w:p>
          <w:p w:rsidR="00CA1C83" w:rsidRPr="00C20F59" w:rsidRDefault="00CA1C83" w:rsidP="00014EA6">
            <w:pPr>
              <w:pStyle w:val="a0"/>
              <w:jc w:val="both"/>
              <w:rPr>
                <w:rFonts w:eastAsia="Calibri" w:cs="Times New Roman"/>
                <w:szCs w:val="28"/>
              </w:rPr>
            </w:pPr>
            <w:r w:rsidRPr="0077634E">
              <w:rPr>
                <w:rFonts w:eastAsia="Calibri" w:cs="Times New Roman"/>
                <w:szCs w:val="28"/>
              </w:rPr>
              <w:t xml:space="preserve">специальности </w:t>
            </w:r>
            <w:r w:rsidRPr="00C20F59">
              <w:t>«Налоги и налогообложение», «Национальная экономика», «Бухгалтерский учет, анализ и аудит»</w:t>
            </w:r>
            <w:r w:rsidRPr="00C20F59">
              <w:rPr>
                <w:rFonts w:eastAsia="Calibri" w:cs="Times New Roman"/>
                <w:szCs w:val="28"/>
              </w:rPr>
              <w:t xml:space="preserve">, </w:t>
            </w:r>
            <w:r w:rsidRPr="00C20F59">
              <w:rPr>
                <w:color w:val="000000"/>
                <w:szCs w:val="28"/>
              </w:rPr>
              <w:t>«Экономическая теория», «Экономика и управление на предприятии», «</w:t>
            </w:r>
            <w:r>
              <w:rPr>
                <w:color w:val="000000"/>
                <w:szCs w:val="28"/>
              </w:rPr>
              <w:t>Финансы и кредит</w:t>
            </w:r>
            <w:r w:rsidRPr="00C20F59">
              <w:rPr>
                <w:color w:val="000000"/>
                <w:szCs w:val="28"/>
              </w:rPr>
              <w:t>», «</w:t>
            </w:r>
            <w:r>
              <w:rPr>
                <w:color w:val="000000"/>
                <w:szCs w:val="28"/>
              </w:rPr>
              <w:t>Мировая экономика</w:t>
            </w:r>
            <w:r w:rsidRPr="00C20F59">
              <w:rPr>
                <w:color w:val="000000"/>
                <w:szCs w:val="28"/>
              </w:rPr>
              <w:t>»</w:t>
            </w:r>
            <w:r w:rsidRPr="00C20F59">
              <w:rPr>
                <w:rFonts w:eastAsia="Calibri" w:cs="Times New Roman"/>
                <w:szCs w:val="28"/>
              </w:rPr>
              <w:t>,</w:t>
            </w:r>
            <w:r>
              <w:rPr>
                <w:rFonts w:eastAsia="Calibri" w:cs="Times New Roman"/>
                <w:szCs w:val="28"/>
              </w:rPr>
              <w:t xml:space="preserve"> </w:t>
            </w:r>
            <w:r w:rsidRPr="00C20F59">
              <w:rPr>
                <w:rFonts w:eastAsia="Calibri" w:cs="Times New Roman"/>
                <w:szCs w:val="28"/>
              </w:rPr>
              <w:t>«Юриспруденция»</w:t>
            </w:r>
            <w:r w:rsidRPr="00C20F59">
              <w:rPr>
                <w:rFonts w:eastAsia="Calibri" w:cs="Times New Roman"/>
                <w:szCs w:val="28"/>
                <w:vertAlign w:val="superscript"/>
              </w:rPr>
              <w:footnoteReference w:id="35"/>
            </w:r>
            <w:r w:rsidRPr="00C20F59">
              <w:rPr>
                <w:rFonts w:eastAsia="Calibri" w:cs="Times New Roman"/>
                <w:szCs w:val="28"/>
              </w:rPr>
              <w:t>.</w:t>
            </w:r>
          </w:p>
          <w:p w:rsidR="00CA1C83" w:rsidRDefault="00CA1C83" w:rsidP="00014EA6">
            <w:pPr>
              <w:pStyle w:val="a0"/>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w:t>
            </w:r>
            <w:r w:rsidRPr="0077634E">
              <w:rPr>
                <w:rFonts w:eastAsia="Calibri" w:cs="Times New Roman"/>
                <w:b/>
                <w:bCs/>
                <w:szCs w:val="28"/>
              </w:rPr>
              <w:t>. Требования к 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t xml:space="preserve">1. Профессиональные знания в области законодательства Российской </w:t>
            </w:r>
            <w:r w:rsidRPr="0077634E">
              <w:rPr>
                <w:rFonts w:eastAsia="Calibri" w:cs="Times New Roman"/>
                <w:b/>
                <w:bCs/>
                <w:szCs w:val="28"/>
              </w:rPr>
              <w:lastRenderedPageBreak/>
              <w:t>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lastRenderedPageBreak/>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szCs w:val="28"/>
              </w:rPr>
              <w:t xml:space="preserve">Регулирование в сфере </w:t>
            </w:r>
            <w:r>
              <w:rPr>
                <w:rFonts w:eastAsia="Calibri" w:cs="Times New Roman"/>
                <w:szCs w:val="28"/>
              </w:rPr>
              <w:lastRenderedPageBreak/>
              <w:t>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Default="00CA1C83" w:rsidP="00014EA6">
            <w:pPr>
              <w:tabs>
                <w:tab w:val="left" w:pos="4953"/>
              </w:tabs>
              <w:spacing w:after="16"/>
              <w:jc w:val="both"/>
              <w:rPr>
                <w:rFonts w:eastAsia="Calibri" w:cs="Times New Roman"/>
                <w:szCs w:val="28"/>
              </w:rPr>
            </w:pPr>
            <w:r>
              <w:rPr>
                <w:rFonts w:eastAsia="Calibri" w:cs="Times New Roman"/>
                <w:szCs w:val="28"/>
              </w:rPr>
              <w:t>4</w:t>
            </w:r>
            <w:r w:rsidRPr="00F67B42">
              <w:rPr>
                <w:rFonts w:eastAsia="Calibri" w:cs="Times New Roman"/>
                <w:szCs w:val="28"/>
              </w:rPr>
              <w:t xml:space="preserve">.1., </w:t>
            </w:r>
            <w:r>
              <w:rPr>
                <w:rFonts w:eastAsia="Calibri" w:cs="Times New Roman"/>
                <w:szCs w:val="28"/>
              </w:rPr>
              <w:t>4</w:t>
            </w:r>
            <w:r w:rsidRPr="00F67B42">
              <w:rPr>
                <w:rFonts w:eastAsia="Calibri" w:cs="Times New Roman"/>
                <w:szCs w:val="28"/>
              </w:rPr>
              <w:t xml:space="preserve">.2., </w:t>
            </w:r>
            <w:r>
              <w:rPr>
                <w:rFonts w:eastAsia="Calibri" w:cs="Times New Roman"/>
                <w:szCs w:val="28"/>
              </w:rPr>
              <w:t>4</w:t>
            </w:r>
            <w:r w:rsidRPr="00F67B42">
              <w:rPr>
                <w:rFonts w:eastAsia="Calibri" w:cs="Times New Roman"/>
                <w:szCs w:val="28"/>
              </w:rPr>
              <w:t xml:space="preserve">.3., </w:t>
            </w:r>
            <w:r>
              <w:rPr>
                <w:rFonts w:eastAsia="Calibri" w:cs="Times New Roman"/>
                <w:szCs w:val="28"/>
              </w:rPr>
              <w:t>4</w:t>
            </w:r>
            <w:r w:rsidRPr="00F67B42">
              <w:rPr>
                <w:rFonts w:eastAsia="Calibri" w:cs="Times New Roman"/>
                <w:szCs w:val="28"/>
              </w:rPr>
              <w:t xml:space="preserve">.4., </w:t>
            </w:r>
            <w:r>
              <w:rPr>
                <w:rFonts w:eastAsia="Calibri" w:cs="Times New Roman"/>
                <w:szCs w:val="28"/>
              </w:rPr>
              <w:t>4</w:t>
            </w:r>
            <w:r w:rsidRPr="00F67B42">
              <w:rPr>
                <w:rFonts w:eastAsia="Calibri" w:cs="Times New Roman"/>
                <w:szCs w:val="28"/>
              </w:rPr>
              <w:t>.5.</w:t>
            </w:r>
            <w:r>
              <w:rPr>
                <w:rFonts w:eastAsia="Calibri" w:cs="Times New Roman"/>
                <w:szCs w:val="28"/>
              </w:rPr>
              <w:t>, 4.6.,4.7.,4.8.,4.9., 4.10.</w:t>
            </w:r>
          </w:p>
          <w:p w:rsidR="00CA1C83" w:rsidRPr="00F67B42" w:rsidRDefault="00CA1C83" w:rsidP="00014EA6">
            <w:pPr>
              <w:pStyle w:val="a0"/>
            </w:pP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Pr>
                <w:rFonts w:eastAsia="Calibri" w:cs="Times New Roman"/>
                <w:szCs w:val="28"/>
              </w:rPr>
              <w:t>4</w:t>
            </w:r>
            <w:r w:rsidRPr="00F67B42">
              <w:rPr>
                <w:rFonts w:eastAsia="Calibri" w:cs="Times New Roman"/>
                <w:szCs w:val="28"/>
              </w:rPr>
              <w:t xml:space="preserve">.1., </w:t>
            </w:r>
            <w:r>
              <w:rPr>
                <w:rFonts w:eastAsia="Calibri" w:cs="Times New Roman"/>
                <w:szCs w:val="28"/>
              </w:rPr>
              <w:t>4</w:t>
            </w:r>
            <w:r w:rsidRPr="00F67B42">
              <w:rPr>
                <w:rFonts w:eastAsia="Calibri" w:cs="Times New Roman"/>
                <w:szCs w:val="28"/>
              </w:rPr>
              <w:t xml:space="preserve">.2., </w:t>
            </w:r>
            <w:r>
              <w:rPr>
                <w:rFonts w:eastAsia="Calibri" w:cs="Times New Roman"/>
                <w:szCs w:val="28"/>
              </w:rPr>
              <w:t>4</w:t>
            </w:r>
            <w:r w:rsidRPr="00F67B42">
              <w:rPr>
                <w:rFonts w:eastAsia="Calibri" w:cs="Times New Roman"/>
                <w:szCs w:val="28"/>
              </w:rPr>
              <w:t xml:space="preserve">.3., </w:t>
            </w:r>
            <w:r>
              <w:rPr>
                <w:rFonts w:eastAsia="Calibri" w:cs="Times New Roman"/>
                <w:szCs w:val="28"/>
              </w:rPr>
              <w:t>4</w:t>
            </w:r>
            <w:r w:rsidRPr="00F67B42">
              <w:rPr>
                <w:rFonts w:eastAsia="Calibri" w:cs="Times New Roman"/>
                <w:szCs w:val="28"/>
              </w:rPr>
              <w:t xml:space="preserve">.4., </w:t>
            </w:r>
            <w:r>
              <w:rPr>
                <w:rFonts w:eastAsia="Calibri" w:cs="Times New Roman"/>
                <w:szCs w:val="28"/>
              </w:rPr>
              <w:t>4</w:t>
            </w:r>
            <w:r w:rsidRPr="00F67B42">
              <w:rPr>
                <w:rFonts w:eastAsia="Calibri" w:cs="Times New Roman"/>
                <w:szCs w:val="28"/>
              </w:rPr>
              <w:t>.5.</w:t>
            </w:r>
            <w:r>
              <w:rPr>
                <w:rFonts w:eastAsia="Calibri" w:cs="Times New Roman"/>
                <w:szCs w:val="28"/>
              </w:rPr>
              <w:t>, 4.6.</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Требования к профессиональным навыкам</w:t>
            </w:r>
          </w:p>
        </w:tc>
        <w:tc>
          <w:tcPr>
            <w:tcW w:w="9248" w:type="dxa"/>
          </w:tcPr>
          <w:p w:rsidR="00CA1C83" w:rsidRPr="00C20F59" w:rsidRDefault="00CA1C83" w:rsidP="00014EA6">
            <w:pPr>
              <w:pStyle w:val="a0"/>
            </w:pPr>
            <w:r w:rsidRPr="00C20F59">
              <w:t>Организация работы по проведению внутриведомственного контроля (внутреннего аудита) в системе налоговых органов.</w:t>
            </w:r>
          </w:p>
          <w:p w:rsidR="00CA1C83" w:rsidRDefault="00CA1C83" w:rsidP="00014EA6">
            <w:pPr>
              <w:pStyle w:val="a0"/>
            </w:pPr>
            <w:r>
              <w:t>Отбор территориальных налоговых органов для проведения аудиторских проверок.</w:t>
            </w:r>
          </w:p>
          <w:p w:rsidR="00CA1C83" w:rsidRPr="0077634E" w:rsidRDefault="00CA1C83" w:rsidP="00DC5A0C">
            <w:pPr>
              <w:tabs>
                <w:tab w:val="left" w:pos="351"/>
                <w:tab w:val="left" w:pos="9033"/>
              </w:tabs>
              <w:spacing w:afterLines="80"/>
              <w:jc w:val="both"/>
              <w:rPr>
                <w:rFonts w:eastAsia="Calibri" w:cs="Times New Roman"/>
                <w:szCs w:val="28"/>
              </w:rPr>
            </w:pPr>
            <w:r>
              <w:t xml:space="preserve">Проведение углубленного </w:t>
            </w:r>
            <w:proofErr w:type="spellStart"/>
            <w:proofErr w:type="gramStart"/>
            <w:r>
              <w:t>риск-факторного</w:t>
            </w:r>
            <w:proofErr w:type="spellEnd"/>
            <w:proofErr w:type="gramEnd"/>
            <w:r>
              <w:t xml:space="preserve"> анализа с целью выявления основных зон риска</w:t>
            </w:r>
            <w:r w:rsidRPr="00C20F59">
              <w:t>.</w:t>
            </w:r>
          </w:p>
        </w:tc>
      </w:tr>
    </w:tbl>
    <w:p w:rsidR="00CA1C83" w:rsidRDefault="00CA1C83"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t>Категория «</w:t>
            </w:r>
            <w:r>
              <w:rPr>
                <w:rFonts w:eastAsia="Calibri" w:cs="Times New Roman"/>
                <w:b/>
                <w:bCs/>
                <w:szCs w:val="28"/>
              </w:rPr>
              <w:t>специалисты</w:t>
            </w:r>
            <w:r w:rsidRPr="0077634E">
              <w:rPr>
                <w:rFonts w:eastAsia="Calibri" w:cs="Times New Roman"/>
                <w:b/>
                <w:bCs/>
                <w:szCs w:val="28"/>
              </w:rPr>
              <w:t xml:space="preserve">» </w:t>
            </w:r>
            <w:r>
              <w:rPr>
                <w:rFonts w:eastAsia="Calibri" w:cs="Times New Roman"/>
                <w:b/>
                <w:bCs/>
                <w:szCs w:val="28"/>
              </w:rPr>
              <w:t>ведущей</w:t>
            </w:r>
            <w:r w:rsidRPr="0077634E">
              <w:rPr>
                <w:rFonts w:eastAsia="Calibri" w:cs="Times New Roman"/>
                <w:b/>
                <w:bCs/>
                <w:szCs w:val="28"/>
              </w:rPr>
              <w:t xml:space="preserve"> 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lastRenderedPageBreak/>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7634E" w:rsidRDefault="00CA1C83" w:rsidP="00014EA6">
            <w:pPr>
              <w:tabs>
                <w:tab w:val="left" w:pos="9033"/>
              </w:tabs>
              <w:jc w:val="both"/>
              <w:rPr>
                <w:rFonts w:eastAsia="Calibri" w:cs="Times New Roman"/>
                <w:bCs/>
                <w:szCs w:val="28"/>
              </w:rPr>
            </w:pPr>
            <w:r w:rsidRPr="0077634E">
              <w:rPr>
                <w:rFonts w:eastAsia="Calibri" w:cs="Times New Roman"/>
                <w:b/>
                <w:bCs/>
                <w:szCs w:val="28"/>
              </w:rPr>
              <w:t>К магистрам:</w:t>
            </w:r>
            <w:r w:rsidRPr="0077634E">
              <w:rPr>
                <w:rFonts w:eastAsia="Calibri" w:cs="Times New Roman"/>
                <w:bCs/>
                <w:szCs w:val="28"/>
              </w:rPr>
              <w:t xml:space="preserve"> </w:t>
            </w:r>
          </w:p>
          <w:p w:rsidR="00CA1C83" w:rsidRPr="005024F1" w:rsidRDefault="00CA1C83" w:rsidP="00014EA6">
            <w:pPr>
              <w:tabs>
                <w:tab w:val="left" w:pos="9033"/>
              </w:tabs>
              <w:jc w:val="both"/>
              <w:rPr>
                <w:rFonts w:eastAsia="Calibri" w:cs="Times New Roman"/>
                <w:szCs w:val="28"/>
              </w:rPr>
            </w:pPr>
            <w:r w:rsidRPr="0077634E">
              <w:rPr>
                <w:rFonts w:eastAsia="Calibri" w:cs="Times New Roman"/>
                <w:bCs/>
                <w:szCs w:val="28"/>
              </w:rPr>
              <w:t>направления подготовки</w:t>
            </w:r>
            <w:r w:rsidRPr="0077634E">
              <w:rPr>
                <w:rFonts w:eastAsia="Calibri" w:cs="Times New Roman"/>
                <w:szCs w:val="28"/>
              </w:rPr>
              <w:t xml:space="preserve"> </w:t>
            </w:r>
            <w:r w:rsidRPr="00891B59">
              <w:t>«Государственный аудит»</w:t>
            </w:r>
            <w:r>
              <w:t>,</w:t>
            </w:r>
            <w:r w:rsidRPr="0077634E">
              <w:rPr>
                <w:rFonts w:eastAsia="Calibri" w:cs="Times New Roman"/>
                <w:szCs w:val="28"/>
              </w:rPr>
              <w:t xml:space="preserve"> </w:t>
            </w:r>
            <w:r w:rsidRPr="00891B59">
              <w:t>«Экономика», «Финансы и кредит»,</w:t>
            </w:r>
            <w:r w:rsidRPr="0077634E">
              <w:rPr>
                <w:rFonts w:eastAsia="Calibri" w:cs="Times New Roman"/>
                <w:szCs w:val="28"/>
              </w:rPr>
              <w:t xml:space="preserve"> «Юриспруденция»</w:t>
            </w:r>
            <w:r w:rsidRPr="0077634E">
              <w:rPr>
                <w:rFonts w:eastAsia="Calibri" w:cs="Times New Roman"/>
                <w:szCs w:val="28"/>
                <w:vertAlign w:val="superscript"/>
              </w:rPr>
              <w:t xml:space="preserve"> </w:t>
            </w:r>
            <w:r w:rsidRPr="0077634E">
              <w:rPr>
                <w:rFonts w:eastAsia="Calibri" w:cs="Times New Roman"/>
                <w:szCs w:val="28"/>
                <w:vertAlign w:val="superscript"/>
              </w:rPr>
              <w:footnoteReference w:id="36"/>
            </w:r>
            <w:r w:rsidRPr="0077634E">
              <w:rPr>
                <w:rFonts w:eastAsia="Calibri" w:cs="Times New Roman"/>
                <w:szCs w:val="28"/>
              </w:rPr>
              <w:t>.</w:t>
            </w:r>
          </w:p>
          <w:p w:rsidR="00CA1C83" w:rsidRPr="0077634E" w:rsidRDefault="00CA1C83" w:rsidP="00014EA6">
            <w:pPr>
              <w:tabs>
                <w:tab w:val="left" w:pos="9033"/>
              </w:tabs>
              <w:jc w:val="both"/>
              <w:rPr>
                <w:rFonts w:eastAsia="Calibri" w:cs="Times New Roman"/>
                <w:b/>
                <w:szCs w:val="28"/>
              </w:rPr>
            </w:pPr>
          </w:p>
          <w:p w:rsidR="00CA1C83" w:rsidRPr="0077634E" w:rsidRDefault="00CA1C83" w:rsidP="00014EA6">
            <w:pPr>
              <w:tabs>
                <w:tab w:val="left" w:pos="9033"/>
              </w:tabs>
              <w:jc w:val="both"/>
              <w:rPr>
                <w:rFonts w:eastAsia="Calibri" w:cs="Times New Roman"/>
                <w:b/>
                <w:szCs w:val="28"/>
              </w:rPr>
            </w:pPr>
            <w:r w:rsidRPr="0077634E">
              <w:rPr>
                <w:rFonts w:eastAsia="Calibri" w:cs="Times New Roman"/>
                <w:b/>
                <w:szCs w:val="28"/>
              </w:rPr>
              <w:t xml:space="preserve">К специалистам: </w:t>
            </w:r>
          </w:p>
          <w:p w:rsidR="00CA1C83" w:rsidRPr="00C20F59" w:rsidRDefault="00CA1C83" w:rsidP="00014EA6">
            <w:pPr>
              <w:pStyle w:val="a0"/>
              <w:jc w:val="both"/>
              <w:rPr>
                <w:rFonts w:eastAsia="Calibri" w:cs="Times New Roman"/>
                <w:szCs w:val="28"/>
              </w:rPr>
            </w:pPr>
            <w:r w:rsidRPr="0077634E">
              <w:rPr>
                <w:rFonts w:eastAsia="Calibri" w:cs="Times New Roman"/>
                <w:szCs w:val="28"/>
              </w:rPr>
              <w:t xml:space="preserve">специальности </w:t>
            </w:r>
            <w:r w:rsidRPr="00C20F59">
              <w:t>«Налоги и налогообложение», «Национальная экономика», «Бухгалтерский учет, анализ и аудит»</w:t>
            </w:r>
            <w:r w:rsidRPr="00C20F59">
              <w:rPr>
                <w:rFonts w:eastAsia="Calibri" w:cs="Times New Roman"/>
                <w:szCs w:val="28"/>
              </w:rPr>
              <w:t xml:space="preserve">, </w:t>
            </w:r>
            <w:r w:rsidRPr="00C20F59">
              <w:rPr>
                <w:color w:val="000000"/>
                <w:szCs w:val="28"/>
              </w:rPr>
              <w:t>«Экономическая теория», «Экономика и управление на предприятии», «</w:t>
            </w:r>
            <w:r>
              <w:rPr>
                <w:color w:val="000000"/>
                <w:szCs w:val="28"/>
              </w:rPr>
              <w:t>Финансы и кредит</w:t>
            </w:r>
            <w:r w:rsidRPr="00C20F59">
              <w:rPr>
                <w:color w:val="000000"/>
                <w:szCs w:val="28"/>
              </w:rPr>
              <w:t>», «</w:t>
            </w:r>
            <w:r>
              <w:rPr>
                <w:color w:val="000000"/>
                <w:szCs w:val="28"/>
              </w:rPr>
              <w:t>Мировая экономика</w:t>
            </w:r>
            <w:r w:rsidRPr="00C20F59">
              <w:rPr>
                <w:color w:val="000000"/>
                <w:szCs w:val="28"/>
              </w:rPr>
              <w:t>»</w:t>
            </w:r>
            <w:r w:rsidRPr="00C20F59">
              <w:rPr>
                <w:rFonts w:eastAsia="Calibri" w:cs="Times New Roman"/>
                <w:szCs w:val="28"/>
              </w:rPr>
              <w:t>,</w:t>
            </w:r>
            <w:r>
              <w:rPr>
                <w:rFonts w:eastAsia="Calibri" w:cs="Times New Roman"/>
                <w:szCs w:val="28"/>
              </w:rPr>
              <w:t xml:space="preserve"> </w:t>
            </w:r>
            <w:r w:rsidRPr="00C20F59">
              <w:rPr>
                <w:rFonts w:eastAsia="Calibri" w:cs="Times New Roman"/>
                <w:szCs w:val="28"/>
              </w:rPr>
              <w:t xml:space="preserve"> «Юриспруденция»</w:t>
            </w:r>
            <w:r w:rsidRPr="00C20F59">
              <w:rPr>
                <w:rFonts w:eastAsia="Calibri" w:cs="Times New Roman"/>
                <w:szCs w:val="28"/>
                <w:vertAlign w:val="superscript"/>
              </w:rPr>
              <w:footnoteReference w:id="37"/>
            </w:r>
            <w:r w:rsidRPr="00C20F59">
              <w:rPr>
                <w:rFonts w:eastAsia="Calibri" w:cs="Times New Roman"/>
                <w:szCs w:val="28"/>
              </w:rPr>
              <w:t>.</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w:t>
            </w:r>
            <w:r w:rsidRPr="0077634E">
              <w:rPr>
                <w:rFonts w:eastAsia="Calibri" w:cs="Times New Roman"/>
                <w:b/>
                <w:bCs/>
                <w:szCs w:val="28"/>
              </w:rPr>
              <w:t>. Требования к 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t>1. Профессиональные знания в области 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Default="00CA1C83" w:rsidP="00014EA6">
            <w:pPr>
              <w:tabs>
                <w:tab w:val="left" w:pos="4953"/>
              </w:tabs>
              <w:spacing w:after="16"/>
              <w:jc w:val="both"/>
              <w:rPr>
                <w:rFonts w:eastAsia="Calibri" w:cs="Times New Roman"/>
                <w:szCs w:val="28"/>
              </w:rPr>
            </w:pPr>
            <w:r>
              <w:rPr>
                <w:rFonts w:eastAsia="Calibri" w:cs="Times New Roman"/>
                <w:szCs w:val="28"/>
              </w:rPr>
              <w:t>4.1., 4.2., 4.3., 4</w:t>
            </w:r>
            <w:r w:rsidRPr="00E535E0">
              <w:rPr>
                <w:rFonts w:eastAsia="Calibri" w:cs="Times New Roman"/>
                <w:szCs w:val="28"/>
              </w:rPr>
              <w:t>.</w:t>
            </w:r>
            <w:r>
              <w:rPr>
                <w:rFonts w:eastAsia="Calibri" w:cs="Times New Roman"/>
                <w:szCs w:val="28"/>
              </w:rPr>
              <w:t>4</w:t>
            </w:r>
            <w:r w:rsidRPr="00E535E0">
              <w:rPr>
                <w:rFonts w:eastAsia="Calibri" w:cs="Times New Roman"/>
                <w:szCs w:val="28"/>
              </w:rPr>
              <w:t xml:space="preserve">., </w:t>
            </w:r>
            <w:r>
              <w:rPr>
                <w:rFonts w:eastAsia="Calibri" w:cs="Times New Roman"/>
                <w:szCs w:val="28"/>
              </w:rPr>
              <w:t>4</w:t>
            </w:r>
            <w:r w:rsidRPr="00E535E0">
              <w:rPr>
                <w:rFonts w:eastAsia="Calibri" w:cs="Times New Roman"/>
                <w:szCs w:val="28"/>
              </w:rPr>
              <w:t>.</w:t>
            </w:r>
            <w:r>
              <w:rPr>
                <w:rFonts w:eastAsia="Calibri" w:cs="Times New Roman"/>
                <w:szCs w:val="28"/>
              </w:rPr>
              <w:t>5</w:t>
            </w:r>
            <w:r w:rsidRPr="00E535E0">
              <w:rPr>
                <w:rFonts w:eastAsia="Calibri" w:cs="Times New Roman"/>
                <w:szCs w:val="28"/>
              </w:rPr>
              <w:t>.</w:t>
            </w:r>
            <w:r>
              <w:rPr>
                <w:rFonts w:eastAsia="Calibri" w:cs="Times New Roman"/>
                <w:szCs w:val="28"/>
              </w:rPr>
              <w:t>, 4.6.,4.7.,4.8.,4.9., 4.10.</w:t>
            </w:r>
          </w:p>
          <w:p w:rsidR="00CA1C83" w:rsidRPr="00F67B42" w:rsidRDefault="00CA1C83" w:rsidP="00014EA6">
            <w:pPr>
              <w:pStyle w:val="a0"/>
            </w:pP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Pr>
                <w:rFonts w:eastAsia="Calibri" w:cs="Times New Roman"/>
                <w:szCs w:val="28"/>
              </w:rPr>
              <w:t>4.1., 4.2., 4.3., 4.4., 4.5., 4.6.</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Требования к профессиональным навыкам</w:t>
            </w:r>
          </w:p>
        </w:tc>
        <w:tc>
          <w:tcPr>
            <w:tcW w:w="9248" w:type="dxa"/>
          </w:tcPr>
          <w:p w:rsidR="00CA1C83" w:rsidRDefault="00CA1C83" w:rsidP="00014EA6">
            <w:pPr>
              <w:pStyle w:val="a0"/>
            </w:pPr>
            <w:r w:rsidRPr="00C20F59">
              <w:t>Организация работы по проведению внутриведомственного контроля (внутреннего аудита) в системе налоговых органов.</w:t>
            </w:r>
          </w:p>
          <w:p w:rsidR="00CA1C83" w:rsidRDefault="00CA1C83" w:rsidP="00014EA6">
            <w:pPr>
              <w:pStyle w:val="a0"/>
            </w:pPr>
            <w:r>
              <w:t>Отбор территориальных налоговых органов для проведения аудиторских проверок.</w:t>
            </w:r>
          </w:p>
          <w:p w:rsidR="00CA1C83" w:rsidRPr="0077634E" w:rsidRDefault="00CA1C83" w:rsidP="00014EA6">
            <w:pPr>
              <w:tabs>
                <w:tab w:val="left" w:pos="351"/>
                <w:tab w:val="left" w:pos="9033"/>
              </w:tabs>
              <w:jc w:val="both"/>
              <w:rPr>
                <w:rFonts w:eastAsia="Calibri" w:cs="Times New Roman"/>
                <w:szCs w:val="28"/>
              </w:rPr>
            </w:pPr>
            <w:r>
              <w:t xml:space="preserve">Проведение углубленного </w:t>
            </w:r>
            <w:proofErr w:type="spellStart"/>
            <w:proofErr w:type="gramStart"/>
            <w:r>
              <w:t>риск-факторного</w:t>
            </w:r>
            <w:proofErr w:type="spellEnd"/>
            <w:proofErr w:type="gramEnd"/>
            <w:r>
              <w:t xml:space="preserve"> анализа с целью выявления основных зон риска</w:t>
            </w:r>
            <w:r w:rsidRPr="00C20F59">
              <w:t>.</w:t>
            </w:r>
          </w:p>
        </w:tc>
      </w:tr>
    </w:tbl>
    <w:p w:rsidR="00CA1C83" w:rsidRDefault="00CA1C83"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t>Категория «</w:t>
            </w:r>
            <w:r>
              <w:rPr>
                <w:rFonts w:eastAsia="Calibri" w:cs="Times New Roman"/>
                <w:b/>
                <w:bCs/>
                <w:szCs w:val="28"/>
              </w:rPr>
              <w:t>специалисты</w:t>
            </w:r>
            <w:r w:rsidRPr="0077634E">
              <w:rPr>
                <w:rFonts w:eastAsia="Calibri" w:cs="Times New Roman"/>
                <w:b/>
                <w:bCs/>
                <w:szCs w:val="28"/>
              </w:rPr>
              <w:t xml:space="preserve">» </w:t>
            </w:r>
            <w:r>
              <w:rPr>
                <w:rFonts w:eastAsia="Calibri" w:cs="Times New Roman"/>
                <w:b/>
                <w:bCs/>
                <w:szCs w:val="28"/>
              </w:rPr>
              <w:t xml:space="preserve">старшей </w:t>
            </w:r>
            <w:r w:rsidRPr="0077634E">
              <w:rPr>
                <w:rFonts w:eastAsia="Calibri" w:cs="Times New Roman"/>
                <w:b/>
                <w:bCs/>
                <w:szCs w:val="28"/>
              </w:rPr>
              <w:t>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7634E" w:rsidRDefault="00CA1C83" w:rsidP="00014EA6">
            <w:pPr>
              <w:tabs>
                <w:tab w:val="left" w:pos="9033"/>
              </w:tabs>
              <w:jc w:val="both"/>
              <w:rPr>
                <w:rFonts w:eastAsia="Calibri" w:cs="Times New Roman"/>
                <w:bCs/>
                <w:szCs w:val="28"/>
              </w:rPr>
            </w:pPr>
            <w:r w:rsidRPr="0077634E">
              <w:rPr>
                <w:rFonts w:eastAsia="Calibri" w:cs="Times New Roman"/>
                <w:b/>
                <w:bCs/>
                <w:szCs w:val="28"/>
              </w:rPr>
              <w:t>К магистрам:</w:t>
            </w:r>
            <w:r w:rsidRPr="0077634E">
              <w:rPr>
                <w:rFonts w:eastAsia="Calibri" w:cs="Times New Roman"/>
                <w:bCs/>
                <w:szCs w:val="28"/>
              </w:rPr>
              <w:t xml:space="preserve"> </w:t>
            </w:r>
          </w:p>
          <w:p w:rsidR="00CA1C83" w:rsidRPr="005024F1" w:rsidRDefault="00CA1C83" w:rsidP="00014EA6">
            <w:pPr>
              <w:tabs>
                <w:tab w:val="left" w:pos="9033"/>
              </w:tabs>
              <w:jc w:val="both"/>
              <w:rPr>
                <w:rFonts w:eastAsia="Calibri" w:cs="Times New Roman"/>
                <w:szCs w:val="28"/>
              </w:rPr>
            </w:pPr>
            <w:r w:rsidRPr="0077634E">
              <w:rPr>
                <w:rFonts w:eastAsia="Calibri" w:cs="Times New Roman"/>
                <w:bCs/>
                <w:szCs w:val="28"/>
              </w:rPr>
              <w:t>направления подготовки</w:t>
            </w:r>
            <w:r w:rsidRPr="0077634E">
              <w:rPr>
                <w:rFonts w:eastAsia="Calibri" w:cs="Times New Roman"/>
                <w:szCs w:val="28"/>
              </w:rPr>
              <w:t xml:space="preserve"> </w:t>
            </w:r>
            <w:r w:rsidRPr="00891B59">
              <w:t>«Государственный аудит»</w:t>
            </w:r>
            <w:r>
              <w:t>,</w:t>
            </w:r>
            <w:r w:rsidRPr="0077634E">
              <w:rPr>
                <w:rFonts w:eastAsia="Calibri" w:cs="Times New Roman"/>
                <w:szCs w:val="28"/>
              </w:rPr>
              <w:t xml:space="preserve"> </w:t>
            </w:r>
            <w:r w:rsidRPr="00891B59">
              <w:t>«Экономика», «Финансы и кредит»,</w:t>
            </w:r>
            <w:r w:rsidRPr="0077634E">
              <w:rPr>
                <w:rFonts w:eastAsia="Calibri" w:cs="Times New Roman"/>
                <w:szCs w:val="28"/>
              </w:rPr>
              <w:t xml:space="preserve"> «Юриспруденция»</w:t>
            </w:r>
            <w:r w:rsidRPr="0077634E">
              <w:rPr>
                <w:rFonts w:eastAsia="Calibri" w:cs="Times New Roman"/>
                <w:szCs w:val="28"/>
                <w:vertAlign w:val="superscript"/>
              </w:rPr>
              <w:t xml:space="preserve"> </w:t>
            </w:r>
            <w:r w:rsidRPr="0077634E">
              <w:rPr>
                <w:rFonts w:eastAsia="Calibri" w:cs="Times New Roman"/>
                <w:szCs w:val="28"/>
                <w:vertAlign w:val="superscript"/>
              </w:rPr>
              <w:footnoteReference w:id="38"/>
            </w:r>
            <w:r w:rsidRPr="0077634E">
              <w:rPr>
                <w:rFonts w:eastAsia="Calibri" w:cs="Times New Roman"/>
                <w:szCs w:val="28"/>
              </w:rPr>
              <w:t>.</w:t>
            </w:r>
          </w:p>
          <w:p w:rsidR="00CA1C83" w:rsidRPr="0077634E" w:rsidRDefault="00CA1C83" w:rsidP="00014EA6">
            <w:pPr>
              <w:tabs>
                <w:tab w:val="left" w:pos="9033"/>
              </w:tabs>
              <w:jc w:val="both"/>
              <w:rPr>
                <w:rFonts w:eastAsia="Calibri" w:cs="Times New Roman"/>
                <w:b/>
                <w:szCs w:val="28"/>
              </w:rPr>
            </w:pPr>
          </w:p>
          <w:p w:rsidR="00CA1C83" w:rsidRPr="0077634E" w:rsidRDefault="00CA1C83" w:rsidP="00014EA6">
            <w:pPr>
              <w:tabs>
                <w:tab w:val="left" w:pos="9033"/>
              </w:tabs>
              <w:jc w:val="both"/>
              <w:rPr>
                <w:rFonts w:eastAsia="Calibri" w:cs="Times New Roman"/>
                <w:b/>
                <w:szCs w:val="28"/>
              </w:rPr>
            </w:pPr>
            <w:r w:rsidRPr="0077634E">
              <w:rPr>
                <w:rFonts w:eastAsia="Calibri" w:cs="Times New Roman"/>
                <w:b/>
                <w:szCs w:val="28"/>
              </w:rPr>
              <w:t xml:space="preserve">К специалистам: </w:t>
            </w:r>
          </w:p>
          <w:p w:rsidR="00CA1C83" w:rsidRDefault="00CA1C83" w:rsidP="00014EA6">
            <w:pPr>
              <w:pStyle w:val="a0"/>
              <w:jc w:val="both"/>
              <w:rPr>
                <w:rFonts w:eastAsia="Calibri" w:cs="Times New Roman"/>
                <w:szCs w:val="28"/>
              </w:rPr>
            </w:pPr>
            <w:r w:rsidRPr="0077634E">
              <w:rPr>
                <w:rFonts w:eastAsia="Calibri" w:cs="Times New Roman"/>
                <w:szCs w:val="28"/>
              </w:rPr>
              <w:t xml:space="preserve">специальности </w:t>
            </w:r>
            <w:r w:rsidRPr="00C20F59">
              <w:t>«Налоги и налогообложение», «Национальная экономика», «Бухгалтерский учет, анализ и аудит»</w:t>
            </w:r>
            <w:r w:rsidRPr="00C20F59">
              <w:rPr>
                <w:rFonts w:eastAsia="Calibri" w:cs="Times New Roman"/>
                <w:szCs w:val="28"/>
              </w:rPr>
              <w:t xml:space="preserve">, </w:t>
            </w:r>
            <w:r w:rsidRPr="00C20F59">
              <w:rPr>
                <w:color w:val="000000"/>
                <w:szCs w:val="28"/>
              </w:rPr>
              <w:t xml:space="preserve">«Экономическая теория», </w:t>
            </w:r>
            <w:r w:rsidRPr="00C20F59">
              <w:rPr>
                <w:color w:val="000000"/>
                <w:szCs w:val="28"/>
              </w:rPr>
              <w:lastRenderedPageBreak/>
              <w:t>«Экономика и управление на предприятии», «</w:t>
            </w:r>
            <w:r>
              <w:rPr>
                <w:color w:val="000000"/>
                <w:szCs w:val="28"/>
              </w:rPr>
              <w:t>Финансы и кредит</w:t>
            </w:r>
            <w:r w:rsidRPr="00C20F59">
              <w:rPr>
                <w:color w:val="000000"/>
                <w:szCs w:val="28"/>
              </w:rPr>
              <w:t>», «</w:t>
            </w:r>
            <w:r>
              <w:rPr>
                <w:color w:val="000000"/>
                <w:szCs w:val="28"/>
              </w:rPr>
              <w:t>Мировая экономика</w:t>
            </w:r>
            <w:r w:rsidRPr="00C20F59">
              <w:rPr>
                <w:color w:val="000000"/>
                <w:szCs w:val="28"/>
              </w:rPr>
              <w:t>»</w:t>
            </w:r>
            <w:r w:rsidRPr="00C20F59">
              <w:rPr>
                <w:rFonts w:eastAsia="Calibri" w:cs="Times New Roman"/>
                <w:szCs w:val="28"/>
              </w:rPr>
              <w:t>,</w:t>
            </w:r>
            <w:r>
              <w:rPr>
                <w:rFonts w:eastAsia="Calibri" w:cs="Times New Roman"/>
                <w:szCs w:val="28"/>
              </w:rPr>
              <w:t xml:space="preserve"> </w:t>
            </w:r>
            <w:r w:rsidRPr="0077634E">
              <w:rPr>
                <w:rFonts w:eastAsia="Calibri" w:cs="Times New Roman"/>
                <w:szCs w:val="28"/>
              </w:rPr>
              <w:t>«Юриспруденция»</w:t>
            </w:r>
            <w:r w:rsidRPr="0077634E">
              <w:rPr>
                <w:rFonts w:eastAsia="Calibri" w:cs="Times New Roman"/>
                <w:szCs w:val="28"/>
                <w:vertAlign w:val="superscript"/>
              </w:rPr>
              <w:footnoteReference w:id="39"/>
            </w:r>
            <w:r w:rsidRPr="0077634E">
              <w:rPr>
                <w:rFonts w:eastAsia="Calibri" w:cs="Times New Roman"/>
                <w:szCs w:val="28"/>
              </w:rPr>
              <w:t>.</w:t>
            </w:r>
          </w:p>
          <w:p w:rsidR="00CA1C83" w:rsidRDefault="00CA1C83" w:rsidP="00014EA6">
            <w:pPr>
              <w:pStyle w:val="a0"/>
            </w:pPr>
          </w:p>
          <w:p w:rsidR="00CA1C83" w:rsidRPr="00767BFA" w:rsidRDefault="00CA1C83" w:rsidP="00014EA6">
            <w:pPr>
              <w:pStyle w:val="a0"/>
              <w:rPr>
                <w:b/>
              </w:rPr>
            </w:pPr>
            <w:r w:rsidRPr="00767BFA">
              <w:rPr>
                <w:b/>
              </w:rPr>
              <w:t>К бакалаврам:</w:t>
            </w:r>
          </w:p>
          <w:p w:rsidR="00CA1C83" w:rsidRPr="00767BFA" w:rsidRDefault="00CA1C83" w:rsidP="00014EA6">
            <w:pPr>
              <w:pStyle w:val="a0"/>
              <w:jc w:val="both"/>
            </w:pPr>
            <w:r>
              <w:t xml:space="preserve">направления подготовки направления подготовки «Государственное и муниципальное управление», </w:t>
            </w:r>
            <w:r w:rsidRPr="00C20F59">
              <w:t>«Менеджмент», «Управление персоналом», «Экономика», «Юриспруденция»</w:t>
            </w:r>
            <w:r w:rsidRPr="00C20F59">
              <w:rPr>
                <w:rStyle w:val="a8"/>
              </w:rPr>
              <w:footnoteReference w:id="40"/>
            </w:r>
            <w:r w:rsidRPr="00C20F59">
              <w:t>.</w:t>
            </w:r>
          </w:p>
          <w:p w:rsidR="00CA1C83" w:rsidRPr="00767BFA" w:rsidRDefault="00CA1C83" w:rsidP="00014EA6">
            <w:pPr>
              <w:pStyle w:val="a0"/>
              <w:jc w:val="both"/>
            </w:pP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lastRenderedPageBreak/>
              <w:t>II</w:t>
            </w:r>
            <w:r w:rsidRPr="0077634E">
              <w:rPr>
                <w:rFonts w:eastAsia="Calibri" w:cs="Times New Roman"/>
                <w:b/>
                <w:bCs/>
                <w:szCs w:val="28"/>
              </w:rPr>
              <w:t>. Требования к 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t>1. Профессиональные знания в области 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Pr="0077634E" w:rsidRDefault="00CA1C83" w:rsidP="00014EA6">
            <w:pPr>
              <w:tabs>
                <w:tab w:val="left" w:pos="4953"/>
              </w:tabs>
              <w:spacing w:after="16"/>
              <w:jc w:val="both"/>
              <w:rPr>
                <w:rFonts w:eastAsia="Calibri" w:cs="Times New Roman"/>
                <w:szCs w:val="28"/>
              </w:rPr>
            </w:pPr>
            <w:r>
              <w:rPr>
                <w:rFonts w:eastAsia="Calibri" w:cs="Times New Roman"/>
                <w:szCs w:val="28"/>
              </w:rPr>
              <w:t>4.1., 4.2., 4.3., 4</w:t>
            </w:r>
            <w:r w:rsidRPr="00E535E0">
              <w:rPr>
                <w:rFonts w:eastAsia="Calibri" w:cs="Times New Roman"/>
                <w:szCs w:val="28"/>
              </w:rPr>
              <w:t>.</w:t>
            </w:r>
            <w:r>
              <w:rPr>
                <w:rFonts w:eastAsia="Calibri" w:cs="Times New Roman"/>
                <w:szCs w:val="28"/>
              </w:rPr>
              <w:t>4</w:t>
            </w:r>
            <w:r w:rsidRPr="00E535E0">
              <w:rPr>
                <w:rFonts w:eastAsia="Calibri" w:cs="Times New Roman"/>
                <w:szCs w:val="28"/>
              </w:rPr>
              <w:t xml:space="preserve">., </w:t>
            </w:r>
            <w:r>
              <w:rPr>
                <w:rFonts w:eastAsia="Calibri" w:cs="Times New Roman"/>
                <w:szCs w:val="28"/>
              </w:rPr>
              <w:t>4</w:t>
            </w:r>
            <w:r w:rsidRPr="00E535E0">
              <w:rPr>
                <w:rFonts w:eastAsia="Calibri" w:cs="Times New Roman"/>
                <w:szCs w:val="28"/>
              </w:rPr>
              <w:t>.</w:t>
            </w:r>
            <w:r>
              <w:rPr>
                <w:rFonts w:eastAsia="Calibri" w:cs="Times New Roman"/>
                <w:szCs w:val="28"/>
              </w:rPr>
              <w:t>5</w:t>
            </w:r>
            <w:r w:rsidRPr="00E535E0">
              <w:rPr>
                <w:rFonts w:eastAsia="Calibri" w:cs="Times New Roman"/>
                <w:szCs w:val="28"/>
              </w:rPr>
              <w:t>.</w:t>
            </w:r>
            <w:r>
              <w:rPr>
                <w:rFonts w:eastAsia="Calibri" w:cs="Times New Roman"/>
                <w:szCs w:val="28"/>
              </w:rPr>
              <w:t>, 4.6.,4.7.,4.8.,4.9.</w:t>
            </w:r>
          </w:p>
          <w:p w:rsidR="00CA1C83" w:rsidRPr="0077634E" w:rsidRDefault="00CA1C83" w:rsidP="00014EA6">
            <w:pPr>
              <w:tabs>
                <w:tab w:val="left" w:pos="4953"/>
              </w:tabs>
              <w:spacing w:after="16"/>
              <w:jc w:val="both"/>
              <w:rPr>
                <w:rFonts w:eastAsia="Calibri" w:cs="Times New Roman"/>
                <w:szCs w:val="28"/>
              </w:rPr>
            </w:pP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7340F2">
              <w:rPr>
                <w:rFonts w:eastAsia="Calibri" w:cs="Times New Roman"/>
                <w:szCs w:val="28"/>
              </w:rPr>
              <w:t>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Pr>
                <w:rFonts w:eastAsia="Calibri" w:cs="Times New Roman"/>
                <w:szCs w:val="28"/>
              </w:rPr>
              <w:t>4.1., 4.2.</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Требования к профессиональным навыкам</w:t>
            </w:r>
          </w:p>
        </w:tc>
        <w:tc>
          <w:tcPr>
            <w:tcW w:w="9248" w:type="dxa"/>
          </w:tcPr>
          <w:p w:rsidR="00CA1C83" w:rsidRPr="0077634E" w:rsidRDefault="00CA1C83" w:rsidP="00014EA6">
            <w:pPr>
              <w:tabs>
                <w:tab w:val="left" w:pos="351"/>
                <w:tab w:val="left" w:pos="9033"/>
              </w:tabs>
              <w:jc w:val="both"/>
              <w:rPr>
                <w:rFonts w:eastAsia="Calibri" w:cs="Times New Roman"/>
                <w:szCs w:val="28"/>
              </w:rPr>
            </w:pPr>
            <w:r w:rsidRPr="00C20F59">
              <w:t>Организация работы по проведению внутриведомственного контроля (внутреннего аудита) в системе налоговых органов.</w:t>
            </w:r>
          </w:p>
        </w:tc>
      </w:tr>
    </w:tbl>
    <w:p w:rsidR="00CA1C83" w:rsidRDefault="00CA1C83" w:rsidP="00CA1C83">
      <w:pPr>
        <w:pStyle w:val="a0"/>
      </w:pPr>
    </w:p>
    <w:p w:rsidR="00CA1C83" w:rsidRDefault="00CA1C83" w:rsidP="00CA1C83">
      <w:pPr>
        <w:pStyle w:val="a0"/>
      </w:pPr>
    </w:p>
    <w:p w:rsidR="00CA1C83" w:rsidRDefault="00CA1C83"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t>Категория «</w:t>
            </w:r>
            <w:r>
              <w:rPr>
                <w:rFonts w:eastAsia="Calibri" w:cs="Times New Roman"/>
                <w:b/>
                <w:bCs/>
                <w:szCs w:val="28"/>
              </w:rPr>
              <w:t>обеспечивающие специалисты</w:t>
            </w:r>
            <w:r w:rsidRPr="0077634E">
              <w:rPr>
                <w:rFonts w:eastAsia="Calibri" w:cs="Times New Roman"/>
                <w:b/>
                <w:bCs/>
                <w:szCs w:val="28"/>
              </w:rPr>
              <w:t xml:space="preserve">» </w:t>
            </w:r>
            <w:r>
              <w:rPr>
                <w:rFonts w:eastAsia="Calibri" w:cs="Times New Roman"/>
                <w:b/>
                <w:bCs/>
                <w:szCs w:val="28"/>
              </w:rPr>
              <w:t xml:space="preserve">старшей и младшей </w:t>
            </w:r>
            <w:r w:rsidRPr="0077634E">
              <w:rPr>
                <w:rFonts w:eastAsia="Calibri" w:cs="Times New Roman"/>
                <w:b/>
                <w:bCs/>
                <w:szCs w:val="28"/>
              </w:rPr>
              <w:t>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67BFA" w:rsidRDefault="00CA1C83" w:rsidP="00014EA6">
            <w:pPr>
              <w:tabs>
                <w:tab w:val="left" w:pos="9033"/>
              </w:tabs>
              <w:jc w:val="both"/>
              <w:rPr>
                <w:rFonts w:eastAsia="Calibri" w:cs="Times New Roman"/>
                <w:bCs/>
                <w:szCs w:val="28"/>
              </w:rPr>
            </w:pPr>
            <w:r w:rsidRPr="00767BFA">
              <w:rPr>
                <w:rFonts w:eastAsia="Calibri" w:cs="Times New Roman"/>
                <w:bCs/>
                <w:szCs w:val="28"/>
              </w:rPr>
              <w:t>Среднее профессиональное образование по программам подготовки специалистов среднего</w:t>
            </w:r>
            <w:r>
              <w:rPr>
                <w:rFonts w:eastAsia="Calibri" w:cs="Times New Roman"/>
                <w:bCs/>
                <w:szCs w:val="28"/>
              </w:rPr>
              <w:t xml:space="preserve"> звена:</w:t>
            </w:r>
            <w:r w:rsidRPr="00767BFA">
              <w:rPr>
                <w:rFonts w:eastAsia="Calibri" w:cs="Times New Roman"/>
                <w:bCs/>
                <w:szCs w:val="28"/>
              </w:rPr>
              <w:t xml:space="preserve"> </w:t>
            </w:r>
            <w:r>
              <w:rPr>
                <w:rFonts w:eastAsia="Calibri" w:cs="Times New Roman"/>
                <w:bCs/>
                <w:szCs w:val="28"/>
              </w:rPr>
              <w:t>«</w:t>
            </w:r>
            <w:r w:rsidRPr="002A7022">
              <w:rPr>
                <w:rFonts w:eastAsia="Calibri" w:cs="Times New Roman"/>
                <w:bCs/>
                <w:szCs w:val="28"/>
              </w:rPr>
              <w:t>Экономика и бухгалтерский учет (по отраслям)</w:t>
            </w:r>
            <w:r>
              <w:rPr>
                <w:rFonts w:eastAsia="Calibri" w:cs="Times New Roman"/>
                <w:bCs/>
                <w:szCs w:val="28"/>
              </w:rPr>
              <w:t>», «</w:t>
            </w:r>
            <w:r w:rsidRPr="002A7022">
              <w:rPr>
                <w:rFonts w:eastAsia="Calibri" w:cs="Times New Roman"/>
                <w:bCs/>
                <w:szCs w:val="28"/>
              </w:rPr>
              <w:t>Страховое дело (по отраслям)</w:t>
            </w:r>
            <w:r>
              <w:rPr>
                <w:rFonts w:eastAsia="Calibri" w:cs="Times New Roman"/>
                <w:bCs/>
                <w:szCs w:val="28"/>
              </w:rPr>
              <w:t>», «</w:t>
            </w:r>
            <w:r w:rsidRPr="002A7022">
              <w:rPr>
                <w:rFonts w:eastAsia="Calibri" w:cs="Times New Roman"/>
                <w:bCs/>
                <w:szCs w:val="28"/>
              </w:rPr>
              <w:t>Коммерция (по отраслям)</w:t>
            </w:r>
            <w:r>
              <w:rPr>
                <w:rFonts w:eastAsia="Calibri" w:cs="Times New Roman"/>
                <w:bCs/>
                <w:szCs w:val="28"/>
              </w:rPr>
              <w:t>», «</w:t>
            </w:r>
            <w:r w:rsidRPr="002A7022">
              <w:rPr>
                <w:rFonts w:eastAsia="Calibri" w:cs="Times New Roman"/>
                <w:bCs/>
                <w:szCs w:val="28"/>
              </w:rPr>
              <w:t>Товароведение и экспертиза качества потребительских товаров</w:t>
            </w:r>
            <w:r>
              <w:rPr>
                <w:rFonts w:eastAsia="Calibri" w:cs="Times New Roman"/>
                <w:bCs/>
                <w:szCs w:val="28"/>
              </w:rPr>
              <w:t>», «</w:t>
            </w:r>
            <w:r w:rsidRPr="006409B1">
              <w:rPr>
                <w:rFonts w:eastAsia="Calibri" w:cs="Times New Roman"/>
                <w:bCs/>
                <w:szCs w:val="28"/>
              </w:rPr>
              <w:t>Финансы</w:t>
            </w:r>
            <w:r>
              <w:rPr>
                <w:rFonts w:eastAsia="Calibri" w:cs="Times New Roman"/>
                <w:bCs/>
                <w:szCs w:val="28"/>
              </w:rPr>
              <w:t>», «</w:t>
            </w:r>
            <w:r w:rsidRPr="006409B1">
              <w:rPr>
                <w:rFonts w:eastAsia="Calibri" w:cs="Times New Roman"/>
                <w:bCs/>
                <w:szCs w:val="28"/>
              </w:rPr>
              <w:t>Банковское дело</w:t>
            </w:r>
            <w:r>
              <w:rPr>
                <w:rFonts w:eastAsia="Calibri" w:cs="Times New Roman"/>
                <w:bCs/>
                <w:szCs w:val="28"/>
              </w:rPr>
              <w:t>», «</w:t>
            </w:r>
            <w:r w:rsidRPr="006409B1">
              <w:rPr>
                <w:rFonts w:cs="Times New Roman"/>
                <w:szCs w:val="28"/>
              </w:rPr>
              <w:t>Право и организация социального обеспечения</w:t>
            </w:r>
            <w:r w:rsidRPr="006409B1">
              <w:rPr>
                <w:rFonts w:eastAsia="Calibri" w:cs="Times New Roman"/>
                <w:bCs/>
                <w:szCs w:val="28"/>
              </w:rPr>
              <w:t>»</w:t>
            </w:r>
            <w:r>
              <w:rPr>
                <w:rFonts w:eastAsia="Calibri" w:cs="Times New Roman"/>
                <w:bCs/>
                <w:szCs w:val="28"/>
              </w:rPr>
              <w:t>, «</w:t>
            </w:r>
            <w:r w:rsidRPr="006409B1">
              <w:rPr>
                <w:rFonts w:eastAsia="Calibri" w:cs="Times New Roman"/>
                <w:bCs/>
                <w:szCs w:val="28"/>
              </w:rPr>
              <w:t>Правоохранительная деятельность</w:t>
            </w:r>
            <w:r>
              <w:rPr>
                <w:rFonts w:eastAsia="Calibri" w:cs="Times New Roman"/>
                <w:bCs/>
                <w:szCs w:val="28"/>
              </w:rPr>
              <w:t>», «</w:t>
            </w:r>
            <w:r w:rsidRPr="006409B1">
              <w:rPr>
                <w:rFonts w:eastAsia="Calibri" w:cs="Times New Roman"/>
                <w:bCs/>
                <w:szCs w:val="28"/>
              </w:rPr>
              <w:t>Право и судебное администрирование</w:t>
            </w:r>
            <w:r>
              <w:rPr>
                <w:rFonts w:eastAsia="Calibri" w:cs="Times New Roman"/>
                <w:bCs/>
                <w:szCs w:val="28"/>
              </w:rPr>
              <w:t>», «Документационное обеспечение управления и архивоведение»</w:t>
            </w:r>
            <w:r>
              <w:rPr>
                <w:rStyle w:val="a8"/>
                <w:rFonts w:eastAsia="Calibri" w:cs="Times New Roman"/>
                <w:bCs/>
                <w:szCs w:val="28"/>
              </w:rPr>
              <w:footnoteReference w:id="41"/>
            </w:r>
            <w:r w:rsidRPr="00767BFA">
              <w:rPr>
                <w:rFonts w:eastAsia="Calibri" w:cs="Times New Roman"/>
                <w:bCs/>
                <w:szCs w:val="28"/>
              </w:rPr>
              <w:t xml:space="preserve">. </w:t>
            </w:r>
          </w:p>
          <w:p w:rsidR="00CA1C83" w:rsidRPr="00767BFA" w:rsidRDefault="00CA1C83" w:rsidP="00014EA6">
            <w:pPr>
              <w:tabs>
                <w:tab w:val="left" w:pos="9033"/>
              </w:tabs>
              <w:jc w:val="both"/>
              <w:rPr>
                <w:rFonts w:eastAsia="Calibri" w:cs="Times New Roman"/>
                <w:bCs/>
                <w:szCs w:val="28"/>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67BFA">
              <w:rPr>
                <w:rFonts w:eastAsia="Calibri" w:cs="Times New Roman"/>
                <w:bCs/>
                <w:szCs w:val="28"/>
              </w:rPr>
              <w:t xml:space="preserve">Иная специальность, для которой законодательством об образовании </w:t>
            </w:r>
            <w:r w:rsidRPr="00767BFA">
              <w:rPr>
                <w:rFonts w:eastAsia="Calibri" w:cs="Times New Roman"/>
                <w:bCs/>
                <w:szCs w:val="28"/>
              </w:rPr>
              <w:lastRenderedPageBreak/>
              <w:t>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lastRenderedPageBreak/>
              <w:t>II</w:t>
            </w:r>
            <w:r w:rsidRPr="0077634E">
              <w:rPr>
                <w:rFonts w:eastAsia="Calibri" w:cs="Times New Roman"/>
                <w:b/>
                <w:bCs/>
                <w:szCs w:val="28"/>
              </w:rPr>
              <w:t>. Требования к 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t>1. Профессиональные знания в области 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340F2">
              <w:rPr>
                <w:rFonts w:eastAsia="Calibri" w:cs="Times New Roman"/>
                <w:szCs w:val="28"/>
              </w:rPr>
              <w:t>Финансовый анализ и контроль</w:t>
            </w:r>
            <w:r w:rsidRPr="0077634E">
              <w:rPr>
                <w:rFonts w:eastAsia="Calibri" w:cs="Times New Roman"/>
                <w:szCs w:val="28"/>
              </w:rPr>
              <w:t xml:space="preserve">»: </w:t>
            </w:r>
          </w:p>
          <w:p w:rsidR="00CA1C83" w:rsidRDefault="00CA1C83" w:rsidP="00014EA6">
            <w:pPr>
              <w:tabs>
                <w:tab w:val="left" w:pos="4953"/>
              </w:tabs>
              <w:spacing w:after="16"/>
              <w:jc w:val="both"/>
              <w:rPr>
                <w:rFonts w:eastAsia="Calibri" w:cs="Times New Roman"/>
                <w:szCs w:val="28"/>
              </w:rPr>
            </w:pPr>
            <w:r>
              <w:rPr>
                <w:rFonts w:eastAsia="Calibri" w:cs="Times New Roman"/>
                <w:szCs w:val="28"/>
              </w:rPr>
              <w:t>4</w:t>
            </w:r>
            <w:r w:rsidRPr="00F67B42">
              <w:rPr>
                <w:rFonts w:eastAsia="Calibri" w:cs="Times New Roman"/>
                <w:szCs w:val="28"/>
              </w:rPr>
              <w:t xml:space="preserve">.1., </w:t>
            </w:r>
            <w:r>
              <w:rPr>
                <w:rFonts w:eastAsia="Calibri" w:cs="Times New Roman"/>
                <w:szCs w:val="28"/>
              </w:rPr>
              <w:t>4</w:t>
            </w:r>
            <w:r w:rsidRPr="00F67B42">
              <w:rPr>
                <w:rFonts w:eastAsia="Calibri" w:cs="Times New Roman"/>
                <w:szCs w:val="28"/>
              </w:rPr>
              <w:t xml:space="preserve">.2., </w:t>
            </w:r>
            <w:r>
              <w:rPr>
                <w:rFonts w:eastAsia="Calibri" w:cs="Times New Roman"/>
                <w:szCs w:val="28"/>
              </w:rPr>
              <w:t>4</w:t>
            </w:r>
            <w:r w:rsidRPr="00F67B42">
              <w:rPr>
                <w:rFonts w:eastAsia="Calibri" w:cs="Times New Roman"/>
                <w:szCs w:val="28"/>
              </w:rPr>
              <w:t xml:space="preserve">.3., </w:t>
            </w:r>
            <w:r>
              <w:rPr>
                <w:rFonts w:eastAsia="Calibri" w:cs="Times New Roman"/>
                <w:szCs w:val="28"/>
              </w:rPr>
              <w:t>4</w:t>
            </w:r>
            <w:r w:rsidRPr="00F67B42">
              <w:rPr>
                <w:rFonts w:eastAsia="Calibri" w:cs="Times New Roman"/>
                <w:szCs w:val="28"/>
              </w:rPr>
              <w:t xml:space="preserve">.4., </w:t>
            </w:r>
            <w:r>
              <w:rPr>
                <w:rFonts w:eastAsia="Calibri" w:cs="Times New Roman"/>
                <w:szCs w:val="28"/>
              </w:rPr>
              <w:t>4</w:t>
            </w:r>
            <w:r w:rsidRPr="00F67B42">
              <w:rPr>
                <w:rFonts w:eastAsia="Calibri" w:cs="Times New Roman"/>
                <w:szCs w:val="28"/>
              </w:rPr>
              <w:t>.5.</w:t>
            </w:r>
          </w:p>
          <w:p w:rsidR="00CA1C83" w:rsidRPr="00F67B42" w:rsidRDefault="00CA1C83" w:rsidP="00014EA6">
            <w:pPr>
              <w:pStyle w:val="a0"/>
            </w:pP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Pr>
                <w:rFonts w:eastAsia="Calibri" w:cs="Times New Roman"/>
                <w:szCs w:val="28"/>
              </w:rPr>
              <w:t>4</w:t>
            </w:r>
            <w:r w:rsidRPr="00F67B42">
              <w:rPr>
                <w:rFonts w:eastAsia="Calibri" w:cs="Times New Roman"/>
                <w:szCs w:val="28"/>
              </w:rPr>
              <w:t xml:space="preserve">.1., </w:t>
            </w:r>
            <w:r>
              <w:rPr>
                <w:rFonts w:eastAsia="Calibri" w:cs="Times New Roman"/>
                <w:szCs w:val="28"/>
              </w:rPr>
              <w:t>4</w:t>
            </w:r>
            <w:r w:rsidRPr="00F67B42">
              <w:rPr>
                <w:rFonts w:eastAsia="Calibri" w:cs="Times New Roman"/>
                <w:szCs w:val="28"/>
              </w:rPr>
              <w:t>.2.</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Требования к профессиональным навыкам</w:t>
            </w:r>
          </w:p>
        </w:tc>
        <w:tc>
          <w:tcPr>
            <w:tcW w:w="9248" w:type="dxa"/>
          </w:tcPr>
          <w:p w:rsidR="00CA1C83" w:rsidRPr="0077634E" w:rsidRDefault="00CA1C83" w:rsidP="00DC5A0C">
            <w:pPr>
              <w:tabs>
                <w:tab w:val="left" w:pos="351"/>
                <w:tab w:val="left" w:pos="9033"/>
              </w:tabs>
              <w:spacing w:afterLines="80"/>
              <w:ind w:left="68"/>
              <w:jc w:val="both"/>
              <w:rPr>
                <w:rFonts w:eastAsia="Calibri" w:cs="Times New Roman"/>
                <w:szCs w:val="28"/>
              </w:rPr>
            </w:pPr>
          </w:p>
        </w:tc>
      </w:tr>
    </w:tbl>
    <w:p w:rsidR="00CA1C83" w:rsidRDefault="00CA1C83" w:rsidP="00CA1C83">
      <w:pPr>
        <w:pStyle w:val="a0"/>
        <w:sectPr w:rsidR="00CA1C83" w:rsidSect="00014EA6">
          <w:pgSz w:w="16838" w:h="11906" w:orient="landscape"/>
          <w:pgMar w:top="1276" w:right="1134" w:bottom="851" w:left="1134" w:header="709" w:footer="709" w:gutter="0"/>
          <w:cols w:space="708"/>
          <w:docGrid w:linePitch="360"/>
        </w:sectPr>
      </w:pPr>
    </w:p>
    <w:p w:rsidR="00CA1C83" w:rsidRPr="0077634E" w:rsidRDefault="00CA1C83" w:rsidP="00CA1C83">
      <w:pPr>
        <w:tabs>
          <w:tab w:val="left" w:pos="4953"/>
        </w:tabs>
        <w:jc w:val="center"/>
        <w:rPr>
          <w:rFonts w:eastAsia="Calibri" w:cs="Times New Roman"/>
          <w:b/>
          <w:bCs/>
          <w:szCs w:val="28"/>
        </w:rPr>
      </w:pPr>
      <w:r w:rsidRPr="0077634E">
        <w:rPr>
          <w:rFonts w:eastAsia="Calibri" w:cs="Times New Roman"/>
          <w:b/>
          <w:bCs/>
          <w:szCs w:val="28"/>
        </w:rPr>
        <w:lastRenderedPageBreak/>
        <w:t xml:space="preserve">Направление профессиональной служебной  деятельности: </w:t>
      </w:r>
    </w:p>
    <w:p w:rsidR="00CA1C83" w:rsidRPr="0077634E" w:rsidRDefault="00CA1C83" w:rsidP="00CA1C83">
      <w:pPr>
        <w:tabs>
          <w:tab w:val="left" w:pos="4953"/>
        </w:tabs>
        <w:jc w:val="center"/>
        <w:rPr>
          <w:rFonts w:eastAsia="Calibri" w:cs="Times New Roman"/>
          <w:szCs w:val="28"/>
        </w:rPr>
      </w:pP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p>
    <w:p w:rsidR="00CA1C83" w:rsidRPr="0077634E" w:rsidRDefault="00CA1C83" w:rsidP="00CA1C83">
      <w:pPr>
        <w:tabs>
          <w:tab w:val="left" w:pos="4953"/>
        </w:tabs>
        <w:jc w:val="center"/>
        <w:rPr>
          <w:rFonts w:eastAsia="Calibri" w:cs="Times New Roman"/>
          <w:szCs w:val="28"/>
        </w:rPr>
      </w:pPr>
    </w:p>
    <w:p w:rsidR="00CA1C83" w:rsidRPr="0077634E" w:rsidRDefault="00CA1C83" w:rsidP="00CA1C83">
      <w:pPr>
        <w:tabs>
          <w:tab w:val="left" w:pos="4953"/>
        </w:tabs>
        <w:jc w:val="center"/>
        <w:rPr>
          <w:rFonts w:eastAsia="Calibri" w:cs="Times New Roman"/>
          <w:b/>
          <w:bCs/>
          <w:szCs w:val="28"/>
        </w:rPr>
      </w:pPr>
      <w:r w:rsidRPr="0077634E">
        <w:rPr>
          <w:rFonts w:eastAsia="Calibri" w:cs="Times New Roman"/>
          <w:b/>
          <w:bCs/>
          <w:szCs w:val="28"/>
        </w:rPr>
        <w:t xml:space="preserve">Специализация по направлению профессиональной служебной деятельности: </w:t>
      </w:r>
    </w:p>
    <w:p w:rsidR="00CA1C83" w:rsidRDefault="00CA1C83" w:rsidP="00CA1C83">
      <w:pPr>
        <w:tabs>
          <w:tab w:val="left" w:pos="4953"/>
        </w:tabs>
        <w:jc w:val="center"/>
        <w:rPr>
          <w:rFonts w:eastAsia="Calibri" w:cs="Times New Roman"/>
          <w:szCs w:val="28"/>
        </w:rPr>
      </w:pPr>
      <w:bookmarkStart w:id="4" w:name="КамеральныеПроверки"/>
      <w:bookmarkEnd w:id="4"/>
      <w:r>
        <w:rPr>
          <w:rFonts w:eastAsia="Calibri" w:cs="Times New Roman"/>
          <w:szCs w:val="28"/>
        </w:rPr>
        <w:t>Осуществление налогового контроля посредством проведения камеральных проверок</w:t>
      </w:r>
    </w:p>
    <w:p w:rsidR="00CA1C83" w:rsidRPr="00991F57" w:rsidRDefault="00CA1C83" w:rsidP="00CA1C83">
      <w:pPr>
        <w:pStyle w:val="a0"/>
      </w:pPr>
    </w:p>
    <w:p w:rsidR="00CA1C83" w:rsidRPr="0077634E" w:rsidRDefault="00CA1C83" w:rsidP="00CA1C83">
      <w:pPr>
        <w:tabs>
          <w:tab w:val="left" w:pos="4953"/>
        </w:tabs>
        <w:jc w:val="center"/>
        <w:rPr>
          <w:rFonts w:eastAsia="Calibri" w:cs="Times New Roman"/>
          <w:b/>
          <w:bCs/>
          <w:szCs w:val="28"/>
        </w:rPr>
      </w:pPr>
      <w:r w:rsidRPr="0077634E">
        <w:rPr>
          <w:rFonts w:eastAsia="Calibri" w:cs="Times New Roman"/>
          <w:b/>
          <w:bCs/>
          <w:szCs w:val="28"/>
        </w:rPr>
        <w:t xml:space="preserve">Наименование федерального государственного органа (федеральных государственных органов): </w:t>
      </w:r>
    </w:p>
    <w:p w:rsidR="00CA1C83" w:rsidRPr="0077634E" w:rsidRDefault="00CA1C83" w:rsidP="00CA1C83">
      <w:pPr>
        <w:tabs>
          <w:tab w:val="left" w:pos="4953"/>
        </w:tabs>
        <w:jc w:val="center"/>
        <w:rPr>
          <w:rFonts w:eastAsia="Calibri" w:cs="Times New Roman"/>
          <w:bCs/>
          <w:szCs w:val="28"/>
        </w:rPr>
      </w:pPr>
      <w:r>
        <w:rPr>
          <w:rFonts w:eastAsia="Calibri" w:cs="Times New Roman"/>
          <w:bCs/>
          <w:szCs w:val="28"/>
        </w:rPr>
        <w:t>Федеральная налоговая служба</w:t>
      </w:r>
    </w:p>
    <w:p w:rsidR="00CA1C83" w:rsidRDefault="00CA1C83" w:rsidP="00CA1C83"/>
    <w:p w:rsidR="00CA1C83" w:rsidRDefault="00CA1C83"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t xml:space="preserve">Категория «руководители» </w:t>
            </w:r>
            <w:r>
              <w:rPr>
                <w:rFonts w:eastAsia="Calibri" w:cs="Times New Roman"/>
                <w:b/>
                <w:bCs/>
                <w:szCs w:val="28"/>
              </w:rPr>
              <w:t>главной</w:t>
            </w:r>
            <w:r w:rsidRPr="0077634E">
              <w:rPr>
                <w:rFonts w:eastAsia="Calibri" w:cs="Times New Roman"/>
                <w:b/>
                <w:bCs/>
                <w:szCs w:val="28"/>
              </w:rPr>
              <w:t xml:space="preserve"> 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7634E" w:rsidRDefault="00CA1C83" w:rsidP="00014EA6">
            <w:pPr>
              <w:tabs>
                <w:tab w:val="left" w:pos="9033"/>
              </w:tabs>
              <w:jc w:val="both"/>
              <w:rPr>
                <w:rFonts w:eastAsia="Calibri" w:cs="Times New Roman"/>
                <w:bCs/>
                <w:szCs w:val="28"/>
              </w:rPr>
            </w:pPr>
            <w:r w:rsidRPr="0077634E">
              <w:rPr>
                <w:rFonts w:eastAsia="Calibri" w:cs="Times New Roman"/>
                <w:b/>
                <w:bCs/>
                <w:szCs w:val="28"/>
              </w:rPr>
              <w:t>К магистрам:</w:t>
            </w:r>
            <w:r w:rsidRPr="0077634E">
              <w:rPr>
                <w:rFonts w:eastAsia="Calibri" w:cs="Times New Roman"/>
                <w:bCs/>
                <w:szCs w:val="28"/>
              </w:rPr>
              <w:t xml:space="preserve"> </w:t>
            </w:r>
          </w:p>
          <w:p w:rsidR="00CA1C83" w:rsidRPr="009A445E" w:rsidRDefault="00CA1C83" w:rsidP="00014EA6">
            <w:pPr>
              <w:tabs>
                <w:tab w:val="left" w:pos="9033"/>
              </w:tabs>
              <w:jc w:val="both"/>
              <w:rPr>
                <w:rFonts w:eastAsia="Calibri" w:cs="Times New Roman"/>
                <w:szCs w:val="28"/>
              </w:rPr>
            </w:pPr>
            <w:r w:rsidRPr="0077634E">
              <w:rPr>
                <w:rFonts w:eastAsia="Calibri" w:cs="Times New Roman"/>
                <w:bCs/>
                <w:szCs w:val="28"/>
              </w:rPr>
              <w:t xml:space="preserve">направления подготовки </w:t>
            </w:r>
            <w:r>
              <w:rPr>
                <w:rFonts w:eastAsia="Calibri" w:cs="Times New Roman"/>
                <w:bCs/>
                <w:szCs w:val="28"/>
              </w:rPr>
              <w:t xml:space="preserve">«Экономика», </w:t>
            </w:r>
            <w:r w:rsidRPr="0077634E">
              <w:rPr>
                <w:rFonts w:eastAsia="Calibri" w:cs="Times New Roman"/>
                <w:szCs w:val="28"/>
              </w:rPr>
              <w:t xml:space="preserve">«Государственное и муниципальное управление», </w:t>
            </w:r>
            <w:r w:rsidRPr="009A445E">
              <w:t>«Государственный аудит»</w:t>
            </w:r>
            <w:r w:rsidRPr="009A445E">
              <w:rPr>
                <w:rFonts w:eastAsia="Calibri" w:cs="Times New Roman"/>
                <w:szCs w:val="28"/>
              </w:rPr>
              <w:t>, «Менеджмент», «Управление персоналом», «Юриспруденция»</w:t>
            </w:r>
            <w:r w:rsidRPr="009A445E">
              <w:rPr>
                <w:rFonts w:eastAsia="Calibri" w:cs="Times New Roman"/>
                <w:szCs w:val="28"/>
                <w:vertAlign w:val="superscript"/>
              </w:rPr>
              <w:t xml:space="preserve"> </w:t>
            </w:r>
            <w:r w:rsidRPr="009A445E">
              <w:rPr>
                <w:rFonts w:eastAsia="Calibri" w:cs="Times New Roman"/>
                <w:szCs w:val="28"/>
                <w:vertAlign w:val="superscript"/>
              </w:rPr>
              <w:footnoteReference w:id="42"/>
            </w:r>
            <w:r w:rsidRPr="009A445E">
              <w:rPr>
                <w:rFonts w:eastAsia="Calibri" w:cs="Times New Roman"/>
                <w:szCs w:val="28"/>
              </w:rPr>
              <w:t>.</w:t>
            </w:r>
          </w:p>
          <w:p w:rsidR="00CA1C83" w:rsidRPr="009A445E" w:rsidRDefault="00CA1C83" w:rsidP="00014EA6">
            <w:pPr>
              <w:tabs>
                <w:tab w:val="left" w:pos="9033"/>
              </w:tabs>
              <w:jc w:val="both"/>
              <w:rPr>
                <w:rFonts w:eastAsia="Calibri" w:cs="Times New Roman"/>
                <w:b/>
                <w:szCs w:val="28"/>
              </w:rPr>
            </w:pPr>
          </w:p>
          <w:p w:rsidR="00CA1C83" w:rsidRPr="009A445E" w:rsidRDefault="00CA1C83" w:rsidP="00014EA6">
            <w:pPr>
              <w:tabs>
                <w:tab w:val="left" w:pos="9033"/>
              </w:tabs>
              <w:jc w:val="both"/>
              <w:rPr>
                <w:rFonts w:eastAsia="Calibri" w:cs="Times New Roman"/>
                <w:b/>
                <w:szCs w:val="28"/>
              </w:rPr>
            </w:pPr>
            <w:r w:rsidRPr="009A445E">
              <w:rPr>
                <w:rFonts w:eastAsia="Calibri" w:cs="Times New Roman"/>
                <w:b/>
                <w:szCs w:val="28"/>
              </w:rPr>
              <w:t xml:space="preserve">К специалистам: </w:t>
            </w:r>
          </w:p>
          <w:p w:rsidR="00CA1C83" w:rsidRPr="009A445E" w:rsidRDefault="00CA1C83" w:rsidP="00014EA6">
            <w:pPr>
              <w:tabs>
                <w:tab w:val="left" w:pos="9033"/>
              </w:tabs>
              <w:jc w:val="both"/>
              <w:rPr>
                <w:rFonts w:eastAsia="Calibri" w:cs="Times New Roman"/>
                <w:szCs w:val="28"/>
              </w:rPr>
            </w:pPr>
            <w:proofErr w:type="gramStart"/>
            <w:r>
              <w:rPr>
                <w:rFonts w:eastAsia="Calibri" w:cs="Times New Roman"/>
                <w:szCs w:val="28"/>
              </w:rPr>
              <w:t>специальности</w:t>
            </w:r>
            <w:r w:rsidRPr="009A445E">
              <w:rPr>
                <w:rFonts w:eastAsia="Calibri" w:cs="Times New Roman"/>
                <w:szCs w:val="28"/>
              </w:rPr>
              <w:t xml:space="preserve"> «Государственное и муниципальное управление», «Менеджмент», «Управление персоналом»,</w:t>
            </w:r>
            <w:r w:rsidRPr="009A445E">
              <w:t xml:space="preserve"> «Экономическая безопасность», «Правовое обеспечение национальной безопасности», «Правоохранительная деятельность»,</w:t>
            </w:r>
            <w:r w:rsidRPr="009A445E">
              <w:rPr>
                <w:rFonts w:eastAsia="Calibri" w:cs="Times New Roman"/>
                <w:szCs w:val="28"/>
              </w:rPr>
              <w:t xml:space="preserve"> </w:t>
            </w:r>
            <w:r w:rsidRPr="009A445E">
              <w:t>«Налоги и налогообложение», «Национальная экономика», «Бухгалтерский учет, анализ и аудит»,</w:t>
            </w:r>
            <w:r w:rsidRPr="009A445E">
              <w:rPr>
                <w:color w:val="000000"/>
                <w:szCs w:val="28"/>
              </w:rPr>
              <w:t xml:space="preserve"> «Экономическая теория», «Экономика труда», «Экономика и управление </w:t>
            </w:r>
            <w:r w:rsidRPr="009A445E">
              <w:rPr>
                <w:color w:val="000000"/>
                <w:szCs w:val="28"/>
              </w:rPr>
              <w:lastRenderedPageBreak/>
              <w:t>на предприятии», «Менеджмент организации», «Антикризисное управление»</w:t>
            </w:r>
            <w:r w:rsidRPr="009A445E">
              <w:rPr>
                <w:rFonts w:eastAsia="Calibri" w:cs="Times New Roman"/>
                <w:szCs w:val="28"/>
              </w:rPr>
              <w:t xml:space="preserve"> «Юриспруденция»</w:t>
            </w:r>
            <w:r w:rsidRPr="009A445E">
              <w:rPr>
                <w:rFonts w:eastAsia="Calibri" w:cs="Times New Roman"/>
                <w:szCs w:val="28"/>
                <w:vertAlign w:val="superscript"/>
              </w:rPr>
              <w:footnoteReference w:id="43"/>
            </w:r>
            <w:r w:rsidRPr="009A445E">
              <w:rPr>
                <w:rFonts w:eastAsia="Calibri" w:cs="Times New Roman"/>
                <w:szCs w:val="28"/>
              </w:rPr>
              <w:t>.</w:t>
            </w:r>
            <w:proofErr w:type="gramEnd"/>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lastRenderedPageBreak/>
              <w:t>II</w:t>
            </w:r>
            <w:r w:rsidRPr="0077634E">
              <w:rPr>
                <w:rFonts w:eastAsia="Calibri" w:cs="Times New Roman"/>
                <w:b/>
                <w:bCs/>
                <w:szCs w:val="28"/>
              </w:rPr>
              <w:t>. Требования к 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t>1. Профессиональные знания в области 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Default="00CA1C83" w:rsidP="00014EA6">
            <w:pPr>
              <w:tabs>
                <w:tab w:val="left" w:pos="4953"/>
              </w:tabs>
              <w:spacing w:after="16"/>
              <w:jc w:val="both"/>
              <w:rPr>
                <w:rFonts w:eastAsia="Calibri" w:cs="Times New Roman"/>
                <w:szCs w:val="28"/>
              </w:rPr>
            </w:pPr>
            <w:r>
              <w:rPr>
                <w:rFonts w:eastAsia="Calibri" w:cs="Times New Roman"/>
                <w:szCs w:val="28"/>
              </w:rPr>
              <w:t>5</w:t>
            </w:r>
            <w:r w:rsidRPr="008D2CF5">
              <w:rPr>
                <w:rFonts w:eastAsia="Calibri" w:cs="Times New Roman"/>
                <w:szCs w:val="28"/>
              </w:rPr>
              <w:t xml:space="preserve">.1., </w:t>
            </w:r>
            <w:r>
              <w:rPr>
                <w:rFonts w:eastAsia="Calibri" w:cs="Times New Roman"/>
                <w:szCs w:val="28"/>
              </w:rPr>
              <w:t>5</w:t>
            </w:r>
            <w:r w:rsidRPr="008D2CF5">
              <w:rPr>
                <w:rFonts w:eastAsia="Calibri" w:cs="Times New Roman"/>
                <w:szCs w:val="28"/>
              </w:rPr>
              <w:t xml:space="preserve">.2., </w:t>
            </w:r>
            <w:r>
              <w:rPr>
                <w:rFonts w:eastAsia="Calibri" w:cs="Times New Roman"/>
                <w:szCs w:val="28"/>
              </w:rPr>
              <w:t>5</w:t>
            </w:r>
            <w:r w:rsidRPr="008D2CF5">
              <w:rPr>
                <w:rFonts w:eastAsia="Calibri" w:cs="Times New Roman"/>
                <w:szCs w:val="28"/>
              </w:rPr>
              <w:t xml:space="preserve">.3., </w:t>
            </w:r>
            <w:r>
              <w:rPr>
                <w:rFonts w:eastAsia="Calibri" w:cs="Times New Roman"/>
                <w:szCs w:val="28"/>
              </w:rPr>
              <w:t>5</w:t>
            </w:r>
            <w:r w:rsidRPr="008D2CF5">
              <w:rPr>
                <w:rFonts w:eastAsia="Calibri" w:cs="Times New Roman"/>
                <w:szCs w:val="28"/>
              </w:rPr>
              <w:t>.</w:t>
            </w:r>
            <w:r>
              <w:rPr>
                <w:rFonts w:eastAsia="Calibri" w:cs="Times New Roman"/>
                <w:szCs w:val="28"/>
              </w:rPr>
              <w:t>4., 5.5., 5.6., 5.7., 5.8.</w:t>
            </w:r>
          </w:p>
          <w:p w:rsidR="00CA1C83" w:rsidRPr="008D2CF5" w:rsidRDefault="00CA1C83" w:rsidP="00014EA6">
            <w:pPr>
              <w:pStyle w:val="a0"/>
            </w:pP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Pr>
                <w:rFonts w:eastAsia="Calibri" w:cs="Times New Roman"/>
                <w:szCs w:val="28"/>
              </w:rPr>
              <w:t>5</w:t>
            </w:r>
            <w:r w:rsidRPr="008D2CF5">
              <w:rPr>
                <w:rFonts w:eastAsia="Calibri" w:cs="Times New Roman"/>
                <w:szCs w:val="28"/>
              </w:rPr>
              <w:t xml:space="preserve">.1., </w:t>
            </w:r>
            <w:r>
              <w:rPr>
                <w:rFonts w:eastAsia="Calibri" w:cs="Times New Roman"/>
                <w:szCs w:val="28"/>
              </w:rPr>
              <w:t>5</w:t>
            </w:r>
            <w:r w:rsidRPr="008D2CF5">
              <w:rPr>
                <w:rFonts w:eastAsia="Calibri" w:cs="Times New Roman"/>
                <w:szCs w:val="28"/>
              </w:rPr>
              <w:t xml:space="preserve">.2., </w:t>
            </w:r>
            <w:r>
              <w:rPr>
                <w:rFonts w:eastAsia="Calibri" w:cs="Times New Roman"/>
                <w:szCs w:val="28"/>
              </w:rPr>
              <w:t>5</w:t>
            </w:r>
            <w:r w:rsidRPr="008D2CF5">
              <w:rPr>
                <w:rFonts w:eastAsia="Calibri" w:cs="Times New Roman"/>
                <w:szCs w:val="28"/>
              </w:rPr>
              <w:t xml:space="preserve">.3., </w:t>
            </w:r>
            <w:r>
              <w:rPr>
                <w:rFonts w:eastAsia="Calibri" w:cs="Times New Roman"/>
                <w:szCs w:val="28"/>
              </w:rPr>
              <w:t>5</w:t>
            </w:r>
            <w:r w:rsidRPr="008D2CF5">
              <w:rPr>
                <w:rFonts w:eastAsia="Calibri" w:cs="Times New Roman"/>
                <w:szCs w:val="28"/>
              </w:rPr>
              <w:t>.</w:t>
            </w:r>
            <w:r>
              <w:rPr>
                <w:rFonts w:eastAsia="Calibri" w:cs="Times New Roman"/>
                <w:szCs w:val="28"/>
              </w:rPr>
              <w:t>4., 5.5., 5.6., 5.7.</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Требования к профессиональным навыкам</w:t>
            </w:r>
          </w:p>
        </w:tc>
        <w:tc>
          <w:tcPr>
            <w:tcW w:w="9248" w:type="dxa"/>
          </w:tcPr>
          <w:p w:rsidR="00CA1C83" w:rsidRDefault="00CA1C83" w:rsidP="00014EA6">
            <w:pPr>
              <w:pStyle w:val="a0"/>
              <w:jc w:val="both"/>
            </w:pPr>
            <w:r>
              <w:t>Контроль качества проведения камеральных налоговых проверок.</w:t>
            </w:r>
          </w:p>
          <w:p w:rsidR="00CA1C83" w:rsidRDefault="00CA1C83" w:rsidP="00014EA6">
            <w:pPr>
              <w:pStyle w:val="a0"/>
              <w:jc w:val="both"/>
            </w:pPr>
            <w:r>
              <w:t>Разработка методики выявления, пресечения и предупреждения схем уклонения от налогообложения, используемых налогоплательщиками.</w:t>
            </w:r>
          </w:p>
          <w:p w:rsidR="00CA1C83" w:rsidRDefault="00CA1C83" w:rsidP="00014EA6">
            <w:pPr>
              <w:tabs>
                <w:tab w:val="left" w:pos="351"/>
                <w:tab w:val="left" w:pos="9033"/>
              </w:tabs>
              <w:jc w:val="both"/>
            </w:pPr>
            <w:r>
              <w:t>Выявление, предупреждение и пресечение налоговых правонарушений при проведении камеральных налоговых проверок.</w:t>
            </w:r>
          </w:p>
          <w:p w:rsidR="00CA1C83" w:rsidRPr="009A445E" w:rsidRDefault="00CA1C83" w:rsidP="00014EA6">
            <w:pPr>
              <w:pStyle w:val="a0"/>
              <w:jc w:val="both"/>
            </w:pPr>
            <w:r>
              <w:t>Мониторинг соответствия условиям отнесения к консолидированной группе налогоплательщиков ее участников.</w:t>
            </w:r>
          </w:p>
          <w:p w:rsidR="00CA1C83" w:rsidRDefault="00CA1C83" w:rsidP="00014EA6">
            <w:pPr>
              <w:tabs>
                <w:tab w:val="left" w:pos="351"/>
                <w:tab w:val="left" w:pos="9033"/>
              </w:tabs>
              <w:jc w:val="both"/>
              <w:rPr>
                <w:rFonts w:eastAsia="Calibri" w:cs="Times New Roman"/>
                <w:szCs w:val="28"/>
              </w:rPr>
            </w:pPr>
            <w:r w:rsidRPr="000301A9">
              <w:rPr>
                <w:rFonts w:eastAsia="Calibri" w:cs="Times New Roman"/>
                <w:szCs w:val="28"/>
              </w:rPr>
              <w:t>Анализ при проведении камеральной налоговой проверки налоговой декларации (расчета), представительной налогоплательщиков.</w:t>
            </w:r>
          </w:p>
          <w:p w:rsidR="00CA1C83" w:rsidRDefault="00CA1C83" w:rsidP="00014EA6">
            <w:pPr>
              <w:pStyle w:val="a0"/>
              <w:jc w:val="both"/>
            </w:pPr>
            <w:r>
              <w:t>Составление акта по результатам проведения камеральной налоговой проверки.</w:t>
            </w:r>
          </w:p>
          <w:p w:rsidR="00CA1C83" w:rsidRPr="00D5686A" w:rsidRDefault="00CA1C83" w:rsidP="00014EA6">
            <w:pPr>
              <w:pStyle w:val="a0"/>
              <w:jc w:val="both"/>
            </w:pPr>
            <w:r>
              <w:t>Определение налогооблагаемой базы.</w:t>
            </w:r>
          </w:p>
        </w:tc>
      </w:tr>
    </w:tbl>
    <w:p w:rsidR="00CA1C83" w:rsidRDefault="00CA1C83"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t xml:space="preserve">Категория «руководители» </w:t>
            </w:r>
            <w:r>
              <w:rPr>
                <w:rFonts w:eastAsia="Calibri" w:cs="Times New Roman"/>
                <w:b/>
                <w:bCs/>
                <w:szCs w:val="28"/>
              </w:rPr>
              <w:t>ведущей</w:t>
            </w:r>
            <w:r w:rsidRPr="0077634E">
              <w:rPr>
                <w:rFonts w:eastAsia="Calibri" w:cs="Times New Roman"/>
                <w:b/>
                <w:bCs/>
                <w:szCs w:val="28"/>
              </w:rPr>
              <w:t xml:space="preserve"> 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7634E" w:rsidRDefault="00CA1C83" w:rsidP="00014EA6">
            <w:pPr>
              <w:tabs>
                <w:tab w:val="left" w:pos="9033"/>
              </w:tabs>
              <w:jc w:val="both"/>
              <w:rPr>
                <w:rFonts w:eastAsia="Calibri" w:cs="Times New Roman"/>
                <w:bCs/>
                <w:szCs w:val="28"/>
              </w:rPr>
            </w:pPr>
            <w:r w:rsidRPr="0077634E">
              <w:rPr>
                <w:rFonts w:eastAsia="Calibri" w:cs="Times New Roman"/>
                <w:b/>
                <w:bCs/>
                <w:szCs w:val="28"/>
              </w:rPr>
              <w:t>К магистрам:</w:t>
            </w:r>
            <w:r w:rsidRPr="0077634E">
              <w:rPr>
                <w:rFonts w:eastAsia="Calibri" w:cs="Times New Roman"/>
                <w:bCs/>
                <w:szCs w:val="28"/>
              </w:rPr>
              <w:t xml:space="preserve"> </w:t>
            </w:r>
          </w:p>
          <w:p w:rsidR="00CA1C83" w:rsidRPr="005024F1" w:rsidRDefault="00CA1C83" w:rsidP="00014EA6">
            <w:pPr>
              <w:tabs>
                <w:tab w:val="left" w:pos="9033"/>
              </w:tabs>
              <w:jc w:val="both"/>
              <w:rPr>
                <w:rFonts w:eastAsia="Calibri" w:cs="Times New Roman"/>
                <w:szCs w:val="28"/>
              </w:rPr>
            </w:pPr>
            <w:r w:rsidRPr="0077634E">
              <w:rPr>
                <w:rFonts w:eastAsia="Calibri" w:cs="Times New Roman"/>
                <w:bCs/>
                <w:szCs w:val="28"/>
              </w:rPr>
              <w:t xml:space="preserve">направления подготовки </w:t>
            </w:r>
            <w:r w:rsidRPr="0077634E">
              <w:rPr>
                <w:rFonts w:eastAsia="Calibri" w:cs="Times New Roman"/>
                <w:szCs w:val="28"/>
              </w:rPr>
              <w:t xml:space="preserve">«Государственное и муниципальное управление», </w:t>
            </w:r>
            <w:r w:rsidRPr="00891B59">
              <w:t>«Государственный аудит»</w:t>
            </w:r>
            <w:r>
              <w:t>,</w:t>
            </w:r>
            <w:r w:rsidRPr="0077634E">
              <w:rPr>
                <w:rFonts w:eastAsia="Calibri" w:cs="Times New Roman"/>
                <w:szCs w:val="28"/>
              </w:rPr>
              <w:t xml:space="preserve"> </w:t>
            </w:r>
            <w:r w:rsidRPr="00891B59">
              <w:t xml:space="preserve">«Экономика», «Финансы и кредит», </w:t>
            </w:r>
            <w:r w:rsidRPr="0077634E">
              <w:rPr>
                <w:rFonts w:eastAsia="Calibri" w:cs="Times New Roman"/>
                <w:szCs w:val="28"/>
              </w:rPr>
              <w:t>«Менеджмент», «Управление персоналом», «Юриспруденция»</w:t>
            </w:r>
            <w:r w:rsidRPr="0077634E">
              <w:rPr>
                <w:rFonts w:eastAsia="Calibri" w:cs="Times New Roman"/>
                <w:szCs w:val="28"/>
                <w:vertAlign w:val="superscript"/>
              </w:rPr>
              <w:t xml:space="preserve"> </w:t>
            </w:r>
            <w:r w:rsidRPr="0077634E">
              <w:rPr>
                <w:rFonts w:eastAsia="Calibri" w:cs="Times New Roman"/>
                <w:szCs w:val="28"/>
                <w:vertAlign w:val="superscript"/>
              </w:rPr>
              <w:footnoteReference w:id="44"/>
            </w:r>
            <w:r w:rsidRPr="0077634E">
              <w:rPr>
                <w:rFonts w:eastAsia="Calibri" w:cs="Times New Roman"/>
                <w:szCs w:val="28"/>
              </w:rPr>
              <w:t>.</w:t>
            </w:r>
          </w:p>
          <w:p w:rsidR="00CA1C83" w:rsidRPr="0077634E" w:rsidRDefault="00CA1C83" w:rsidP="00014EA6">
            <w:pPr>
              <w:tabs>
                <w:tab w:val="left" w:pos="9033"/>
              </w:tabs>
              <w:jc w:val="both"/>
              <w:rPr>
                <w:rFonts w:eastAsia="Calibri" w:cs="Times New Roman"/>
                <w:b/>
                <w:szCs w:val="28"/>
              </w:rPr>
            </w:pPr>
          </w:p>
          <w:p w:rsidR="00CA1C83" w:rsidRPr="0077634E" w:rsidRDefault="00CA1C83" w:rsidP="00014EA6">
            <w:pPr>
              <w:tabs>
                <w:tab w:val="left" w:pos="9033"/>
              </w:tabs>
              <w:jc w:val="both"/>
              <w:rPr>
                <w:rFonts w:eastAsia="Calibri" w:cs="Times New Roman"/>
                <w:b/>
                <w:szCs w:val="28"/>
              </w:rPr>
            </w:pPr>
            <w:r w:rsidRPr="0077634E">
              <w:rPr>
                <w:rFonts w:eastAsia="Calibri" w:cs="Times New Roman"/>
                <w:b/>
                <w:szCs w:val="28"/>
              </w:rPr>
              <w:t xml:space="preserve">К специалистам: </w:t>
            </w:r>
          </w:p>
          <w:p w:rsidR="00CA1C83" w:rsidRPr="00A63B60" w:rsidRDefault="00CA1C83" w:rsidP="00014EA6">
            <w:pPr>
              <w:pStyle w:val="a0"/>
              <w:jc w:val="both"/>
              <w:rPr>
                <w:rFonts w:eastAsia="Calibri" w:cs="Times New Roman"/>
                <w:szCs w:val="28"/>
              </w:rPr>
            </w:pPr>
            <w:proofErr w:type="gramStart"/>
            <w:r w:rsidRPr="0077634E">
              <w:rPr>
                <w:rFonts w:eastAsia="Calibri" w:cs="Times New Roman"/>
                <w:szCs w:val="28"/>
              </w:rPr>
              <w:t>специальности «Государственно</w:t>
            </w:r>
            <w:r>
              <w:rPr>
                <w:rFonts w:eastAsia="Calibri" w:cs="Times New Roman"/>
                <w:szCs w:val="28"/>
              </w:rPr>
              <w:t xml:space="preserve">е и муниципальное управление», </w:t>
            </w:r>
            <w:r>
              <w:t>«Экономическая без</w:t>
            </w:r>
            <w:r w:rsidRPr="00891B59">
              <w:t>опасность», «Правовое обеспечение национальной безопасности», «Правоохранительная деятельность</w:t>
            </w:r>
            <w:r>
              <w:t xml:space="preserve">», </w:t>
            </w:r>
            <w:r w:rsidRPr="00A63B60">
              <w:t>«Налоги и налогообложение», «Национальная экономика», «Бухгалтерский учет, анализ и аудит»</w:t>
            </w:r>
            <w:r w:rsidRPr="00A63B60">
              <w:rPr>
                <w:rFonts w:eastAsia="Calibri" w:cs="Times New Roman"/>
                <w:szCs w:val="28"/>
              </w:rPr>
              <w:t>,</w:t>
            </w:r>
            <w:r w:rsidRPr="00A63B60">
              <w:rPr>
                <w:color w:val="000000"/>
                <w:szCs w:val="28"/>
              </w:rPr>
              <w:t xml:space="preserve"> «Экономическая теория», «Экономика труда», «Экономика и управление на предприятии», «Менеджмент организации», «Антикризисное управление»</w:t>
            </w:r>
            <w:r w:rsidRPr="00A63B60">
              <w:rPr>
                <w:rFonts w:eastAsia="Calibri" w:cs="Times New Roman"/>
                <w:szCs w:val="28"/>
              </w:rPr>
              <w:t>, «Юриспруденция»</w:t>
            </w:r>
            <w:r w:rsidRPr="00A63B60">
              <w:rPr>
                <w:rFonts w:eastAsia="Calibri" w:cs="Times New Roman"/>
                <w:szCs w:val="28"/>
                <w:vertAlign w:val="superscript"/>
              </w:rPr>
              <w:footnoteReference w:id="45"/>
            </w:r>
            <w:r w:rsidRPr="00A63B60">
              <w:rPr>
                <w:rFonts w:eastAsia="Calibri" w:cs="Times New Roman"/>
                <w:szCs w:val="28"/>
              </w:rPr>
              <w:t>.</w:t>
            </w:r>
            <w:proofErr w:type="gramEnd"/>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lastRenderedPageBreak/>
              <w:t>II</w:t>
            </w:r>
            <w:r w:rsidRPr="0077634E">
              <w:rPr>
                <w:rFonts w:eastAsia="Calibri" w:cs="Times New Roman"/>
                <w:b/>
                <w:bCs/>
                <w:szCs w:val="28"/>
              </w:rPr>
              <w:t>. Требования к 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t>1. Профессиональные знания в области 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Default="00CA1C83" w:rsidP="00014EA6">
            <w:pPr>
              <w:tabs>
                <w:tab w:val="left" w:pos="4953"/>
              </w:tabs>
              <w:spacing w:after="16"/>
              <w:jc w:val="both"/>
              <w:rPr>
                <w:rFonts w:eastAsia="Calibri" w:cs="Times New Roman"/>
                <w:szCs w:val="28"/>
              </w:rPr>
            </w:pPr>
            <w:r>
              <w:rPr>
                <w:rFonts w:eastAsia="Calibri" w:cs="Times New Roman"/>
                <w:szCs w:val="28"/>
              </w:rPr>
              <w:t>5</w:t>
            </w:r>
            <w:r w:rsidRPr="0095751F">
              <w:rPr>
                <w:rFonts w:eastAsia="Calibri" w:cs="Times New Roman"/>
                <w:szCs w:val="28"/>
              </w:rPr>
              <w:t xml:space="preserve">.1., </w:t>
            </w:r>
            <w:r>
              <w:rPr>
                <w:rFonts w:eastAsia="Calibri" w:cs="Times New Roman"/>
                <w:szCs w:val="28"/>
              </w:rPr>
              <w:t>5</w:t>
            </w:r>
            <w:r w:rsidRPr="0095751F">
              <w:rPr>
                <w:rFonts w:eastAsia="Calibri" w:cs="Times New Roman"/>
                <w:szCs w:val="28"/>
              </w:rPr>
              <w:t xml:space="preserve">.2., </w:t>
            </w:r>
            <w:r>
              <w:rPr>
                <w:rFonts w:eastAsia="Calibri" w:cs="Times New Roman"/>
                <w:szCs w:val="28"/>
              </w:rPr>
              <w:t>5</w:t>
            </w:r>
            <w:r w:rsidRPr="0095751F">
              <w:rPr>
                <w:rFonts w:eastAsia="Calibri" w:cs="Times New Roman"/>
                <w:szCs w:val="28"/>
              </w:rPr>
              <w:t xml:space="preserve">.3., </w:t>
            </w:r>
            <w:r>
              <w:rPr>
                <w:rFonts w:eastAsia="Calibri" w:cs="Times New Roman"/>
                <w:szCs w:val="28"/>
              </w:rPr>
              <w:t>5</w:t>
            </w:r>
            <w:r w:rsidRPr="0095751F">
              <w:rPr>
                <w:rFonts w:eastAsia="Calibri" w:cs="Times New Roman"/>
                <w:szCs w:val="28"/>
              </w:rPr>
              <w:t xml:space="preserve">.4., </w:t>
            </w:r>
            <w:r>
              <w:rPr>
                <w:rFonts w:eastAsia="Calibri" w:cs="Times New Roman"/>
                <w:szCs w:val="28"/>
              </w:rPr>
              <w:t>5</w:t>
            </w:r>
            <w:r w:rsidRPr="0095751F">
              <w:rPr>
                <w:rFonts w:eastAsia="Calibri" w:cs="Times New Roman"/>
                <w:szCs w:val="28"/>
              </w:rPr>
              <w:t xml:space="preserve">.5., </w:t>
            </w:r>
            <w:r>
              <w:rPr>
                <w:rFonts w:eastAsia="Calibri" w:cs="Times New Roman"/>
                <w:szCs w:val="28"/>
              </w:rPr>
              <w:t>5</w:t>
            </w:r>
            <w:r w:rsidRPr="0095751F">
              <w:rPr>
                <w:rFonts w:eastAsia="Calibri" w:cs="Times New Roman"/>
                <w:szCs w:val="28"/>
              </w:rPr>
              <w:t xml:space="preserve">.6., </w:t>
            </w:r>
            <w:r>
              <w:rPr>
                <w:rFonts w:eastAsia="Calibri" w:cs="Times New Roman"/>
                <w:szCs w:val="28"/>
              </w:rPr>
              <w:t>5</w:t>
            </w:r>
            <w:r w:rsidRPr="0095751F">
              <w:rPr>
                <w:rFonts w:eastAsia="Calibri" w:cs="Times New Roman"/>
                <w:szCs w:val="28"/>
              </w:rPr>
              <w:t xml:space="preserve">.7., </w:t>
            </w:r>
            <w:r>
              <w:rPr>
                <w:rFonts w:eastAsia="Calibri" w:cs="Times New Roman"/>
                <w:szCs w:val="28"/>
              </w:rPr>
              <w:t>5</w:t>
            </w:r>
            <w:r w:rsidRPr="0095751F">
              <w:rPr>
                <w:rFonts w:eastAsia="Calibri" w:cs="Times New Roman"/>
                <w:szCs w:val="28"/>
              </w:rPr>
              <w:t>.8</w:t>
            </w:r>
            <w:r>
              <w:rPr>
                <w:rFonts w:eastAsia="Calibri" w:cs="Times New Roman"/>
                <w:szCs w:val="28"/>
              </w:rPr>
              <w:t>.</w:t>
            </w:r>
          </w:p>
          <w:p w:rsidR="00CA1C83" w:rsidRPr="00F67B42" w:rsidRDefault="00CA1C83" w:rsidP="00014EA6">
            <w:pPr>
              <w:pStyle w:val="a0"/>
            </w:pP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 xml:space="preserve">В должностном регламенте государственного гражданского служащего </w:t>
            </w:r>
            <w:r w:rsidRPr="0077634E">
              <w:rPr>
                <w:rFonts w:eastAsia="Calibri" w:cs="Times New Roman"/>
                <w:szCs w:val="28"/>
              </w:rPr>
              <w:lastRenderedPageBreak/>
              <w:t>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Pr>
                <w:rFonts w:eastAsia="Calibri" w:cs="Times New Roman"/>
                <w:szCs w:val="28"/>
              </w:rPr>
              <w:t>5</w:t>
            </w:r>
            <w:r w:rsidRPr="008D2CF5">
              <w:rPr>
                <w:rFonts w:eastAsia="Calibri" w:cs="Times New Roman"/>
                <w:szCs w:val="28"/>
              </w:rPr>
              <w:t xml:space="preserve">.1., </w:t>
            </w:r>
            <w:r>
              <w:rPr>
                <w:rFonts w:eastAsia="Calibri" w:cs="Times New Roman"/>
                <w:szCs w:val="28"/>
              </w:rPr>
              <w:t>5</w:t>
            </w:r>
            <w:r w:rsidRPr="008D2CF5">
              <w:rPr>
                <w:rFonts w:eastAsia="Calibri" w:cs="Times New Roman"/>
                <w:szCs w:val="28"/>
              </w:rPr>
              <w:t xml:space="preserve">.2., </w:t>
            </w:r>
            <w:r>
              <w:rPr>
                <w:rFonts w:eastAsia="Calibri" w:cs="Times New Roman"/>
                <w:szCs w:val="28"/>
              </w:rPr>
              <w:t>5</w:t>
            </w:r>
            <w:r w:rsidRPr="008D2CF5">
              <w:rPr>
                <w:rFonts w:eastAsia="Calibri" w:cs="Times New Roman"/>
                <w:szCs w:val="28"/>
              </w:rPr>
              <w:t xml:space="preserve">.3., </w:t>
            </w:r>
            <w:r>
              <w:rPr>
                <w:rFonts w:eastAsia="Calibri" w:cs="Times New Roman"/>
                <w:szCs w:val="28"/>
              </w:rPr>
              <w:t>5.4., 5.5., 5.6., 5.7.</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Требования к профессиональным навыкам</w:t>
            </w:r>
          </w:p>
        </w:tc>
        <w:tc>
          <w:tcPr>
            <w:tcW w:w="9248" w:type="dxa"/>
          </w:tcPr>
          <w:p w:rsidR="00CA1C83" w:rsidRDefault="00CA1C83" w:rsidP="00014EA6">
            <w:pPr>
              <w:pStyle w:val="a0"/>
              <w:jc w:val="both"/>
            </w:pPr>
            <w:r>
              <w:t>Контроль качества проведения камеральных налоговых проверок.</w:t>
            </w:r>
          </w:p>
          <w:p w:rsidR="00CA1C83" w:rsidRDefault="00CA1C83" w:rsidP="00014EA6">
            <w:pPr>
              <w:pStyle w:val="a0"/>
              <w:jc w:val="both"/>
            </w:pPr>
            <w:r>
              <w:t>Разработка методики выявления, пресечения и предупреждения схем уклонения от налогообложения, используемых налогоплательщиками.</w:t>
            </w:r>
          </w:p>
          <w:p w:rsidR="00CA1C83" w:rsidRDefault="00CA1C83" w:rsidP="00014EA6">
            <w:pPr>
              <w:tabs>
                <w:tab w:val="left" w:pos="351"/>
                <w:tab w:val="left" w:pos="9033"/>
              </w:tabs>
              <w:jc w:val="both"/>
            </w:pPr>
            <w:r>
              <w:t>Выявление, предупреждение и пресечение налоговых правонарушений при проведении камеральных налоговых проверок.</w:t>
            </w:r>
          </w:p>
          <w:p w:rsidR="00CA1C83" w:rsidRPr="009A445E" w:rsidRDefault="00CA1C83" w:rsidP="00014EA6">
            <w:pPr>
              <w:pStyle w:val="a0"/>
              <w:jc w:val="both"/>
            </w:pPr>
            <w:r>
              <w:t>Мониторинг соответствия условиям отнесения к консолидированной группе налогоплательщиков ее участников.</w:t>
            </w:r>
          </w:p>
          <w:p w:rsidR="00CA1C83" w:rsidRDefault="00CA1C83" w:rsidP="00014EA6">
            <w:pPr>
              <w:tabs>
                <w:tab w:val="left" w:pos="351"/>
                <w:tab w:val="left" w:pos="9033"/>
              </w:tabs>
              <w:jc w:val="both"/>
              <w:rPr>
                <w:rFonts w:eastAsia="Calibri" w:cs="Times New Roman"/>
                <w:szCs w:val="28"/>
              </w:rPr>
            </w:pPr>
            <w:r w:rsidRPr="000301A9">
              <w:rPr>
                <w:rFonts w:eastAsia="Calibri" w:cs="Times New Roman"/>
                <w:szCs w:val="28"/>
              </w:rPr>
              <w:t>Анализ при проведении камеральной налоговой проверки налоговой декларации (расчета), представительной налогоплательщиков.</w:t>
            </w:r>
          </w:p>
          <w:p w:rsidR="00CA1C83" w:rsidRDefault="00CA1C83" w:rsidP="00014EA6">
            <w:pPr>
              <w:pStyle w:val="a0"/>
              <w:jc w:val="both"/>
            </w:pPr>
            <w:r>
              <w:t>Составление акта по результатам проведения камеральной налоговой проверки.</w:t>
            </w:r>
          </w:p>
          <w:p w:rsidR="00CA1C83" w:rsidRPr="00C6201F" w:rsidRDefault="00CA1C83" w:rsidP="00014EA6">
            <w:pPr>
              <w:pStyle w:val="a0"/>
              <w:jc w:val="both"/>
            </w:pPr>
            <w:r>
              <w:t>Определение налогооблагаемой базы.</w:t>
            </w:r>
          </w:p>
        </w:tc>
      </w:tr>
    </w:tbl>
    <w:p w:rsidR="00CA1C83" w:rsidRDefault="00CA1C83"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lastRenderedPageBreak/>
              <w:t>Категория «</w:t>
            </w:r>
            <w:r>
              <w:rPr>
                <w:rFonts w:eastAsia="Calibri" w:cs="Times New Roman"/>
                <w:b/>
                <w:bCs/>
                <w:szCs w:val="28"/>
              </w:rPr>
              <w:t>специалисты</w:t>
            </w:r>
            <w:r w:rsidRPr="0077634E">
              <w:rPr>
                <w:rFonts w:eastAsia="Calibri" w:cs="Times New Roman"/>
                <w:b/>
                <w:bCs/>
                <w:szCs w:val="28"/>
              </w:rPr>
              <w:t xml:space="preserve">» </w:t>
            </w:r>
            <w:r>
              <w:rPr>
                <w:rFonts w:eastAsia="Calibri" w:cs="Times New Roman"/>
                <w:b/>
                <w:bCs/>
                <w:szCs w:val="28"/>
              </w:rPr>
              <w:t>ведущей</w:t>
            </w:r>
            <w:r w:rsidRPr="0077634E">
              <w:rPr>
                <w:rFonts w:eastAsia="Calibri" w:cs="Times New Roman"/>
                <w:b/>
                <w:bCs/>
                <w:szCs w:val="28"/>
              </w:rPr>
              <w:t xml:space="preserve"> 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7634E" w:rsidRDefault="00CA1C83" w:rsidP="00014EA6">
            <w:pPr>
              <w:tabs>
                <w:tab w:val="left" w:pos="9033"/>
              </w:tabs>
              <w:jc w:val="both"/>
              <w:rPr>
                <w:rFonts w:eastAsia="Calibri" w:cs="Times New Roman"/>
                <w:bCs/>
                <w:szCs w:val="28"/>
              </w:rPr>
            </w:pPr>
            <w:r w:rsidRPr="0077634E">
              <w:rPr>
                <w:rFonts w:eastAsia="Calibri" w:cs="Times New Roman"/>
                <w:b/>
                <w:bCs/>
                <w:szCs w:val="28"/>
              </w:rPr>
              <w:t>К магистрам:</w:t>
            </w:r>
            <w:r w:rsidRPr="0077634E">
              <w:rPr>
                <w:rFonts w:eastAsia="Calibri" w:cs="Times New Roman"/>
                <w:bCs/>
                <w:szCs w:val="28"/>
              </w:rPr>
              <w:t xml:space="preserve"> </w:t>
            </w:r>
          </w:p>
          <w:p w:rsidR="00CA1C83" w:rsidRPr="0077634E" w:rsidRDefault="00CA1C83" w:rsidP="00014EA6">
            <w:pPr>
              <w:tabs>
                <w:tab w:val="left" w:pos="9033"/>
              </w:tabs>
              <w:jc w:val="both"/>
              <w:rPr>
                <w:rFonts w:eastAsia="Calibri" w:cs="Times New Roman"/>
                <w:szCs w:val="28"/>
              </w:rPr>
            </w:pPr>
            <w:r w:rsidRPr="0077634E">
              <w:rPr>
                <w:rFonts w:eastAsia="Calibri" w:cs="Times New Roman"/>
                <w:bCs/>
                <w:szCs w:val="28"/>
              </w:rPr>
              <w:t xml:space="preserve">направления подготовки </w:t>
            </w:r>
            <w:r w:rsidRPr="0077634E">
              <w:rPr>
                <w:rFonts w:eastAsia="Calibri" w:cs="Times New Roman"/>
                <w:szCs w:val="28"/>
              </w:rPr>
              <w:t xml:space="preserve">«Государственное и муниципальное управление», </w:t>
            </w:r>
            <w:r w:rsidRPr="00891B59">
              <w:t>«Государственный аудит»</w:t>
            </w:r>
            <w:r>
              <w:t>,</w:t>
            </w:r>
            <w:r w:rsidRPr="0077634E">
              <w:rPr>
                <w:rFonts w:eastAsia="Calibri" w:cs="Times New Roman"/>
                <w:szCs w:val="28"/>
              </w:rPr>
              <w:t xml:space="preserve"> </w:t>
            </w:r>
            <w:r w:rsidRPr="00891B59">
              <w:t xml:space="preserve">«Экономика», «Финансы и кредит», </w:t>
            </w:r>
            <w:r w:rsidRPr="0077634E">
              <w:rPr>
                <w:rFonts w:eastAsia="Calibri" w:cs="Times New Roman"/>
                <w:szCs w:val="28"/>
              </w:rPr>
              <w:t>«Менеджмент», «Управление персоналом», «Юриспруденция»</w:t>
            </w:r>
            <w:r w:rsidRPr="0077634E">
              <w:rPr>
                <w:rFonts w:eastAsia="Calibri" w:cs="Times New Roman"/>
                <w:szCs w:val="28"/>
                <w:vertAlign w:val="superscript"/>
              </w:rPr>
              <w:t xml:space="preserve"> </w:t>
            </w:r>
            <w:r w:rsidRPr="0077634E">
              <w:rPr>
                <w:rFonts w:eastAsia="Calibri" w:cs="Times New Roman"/>
                <w:szCs w:val="28"/>
                <w:vertAlign w:val="superscript"/>
              </w:rPr>
              <w:footnoteReference w:id="46"/>
            </w:r>
            <w:r w:rsidRPr="0077634E">
              <w:rPr>
                <w:rFonts w:eastAsia="Calibri" w:cs="Times New Roman"/>
                <w:szCs w:val="28"/>
              </w:rPr>
              <w:t>.</w:t>
            </w:r>
          </w:p>
          <w:p w:rsidR="00CA1C83" w:rsidRDefault="00CA1C83" w:rsidP="00014EA6">
            <w:pPr>
              <w:tabs>
                <w:tab w:val="left" w:pos="9033"/>
              </w:tabs>
              <w:jc w:val="both"/>
              <w:rPr>
                <w:rFonts w:eastAsia="Calibri" w:cs="Times New Roman"/>
                <w:b/>
                <w:szCs w:val="28"/>
              </w:rPr>
            </w:pPr>
          </w:p>
          <w:p w:rsidR="0000756B" w:rsidRPr="0000756B" w:rsidRDefault="0000756B" w:rsidP="0000756B">
            <w:pPr>
              <w:pStyle w:val="a0"/>
            </w:pPr>
          </w:p>
          <w:p w:rsidR="00CA1C83" w:rsidRPr="0077634E" w:rsidRDefault="00CA1C83" w:rsidP="00014EA6">
            <w:pPr>
              <w:tabs>
                <w:tab w:val="left" w:pos="9033"/>
              </w:tabs>
              <w:jc w:val="both"/>
              <w:rPr>
                <w:rFonts w:eastAsia="Calibri" w:cs="Times New Roman"/>
                <w:b/>
                <w:szCs w:val="28"/>
              </w:rPr>
            </w:pPr>
            <w:r w:rsidRPr="0077634E">
              <w:rPr>
                <w:rFonts w:eastAsia="Calibri" w:cs="Times New Roman"/>
                <w:b/>
                <w:szCs w:val="28"/>
              </w:rPr>
              <w:t xml:space="preserve">К специалистам: </w:t>
            </w:r>
          </w:p>
          <w:p w:rsidR="00CA1C83" w:rsidRPr="00A63B60" w:rsidRDefault="00CA1C83" w:rsidP="00014EA6">
            <w:pPr>
              <w:tabs>
                <w:tab w:val="left" w:pos="9033"/>
              </w:tabs>
              <w:jc w:val="both"/>
              <w:rPr>
                <w:rFonts w:eastAsia="Calibri" w:cs="Times New Roman"/>
                <w:szCs w:val="28"/>
              </w:rPr>
            </w:pPr>
            <w:proofErr w:type="gramStart"/>
            <w:r w:rsidRPr="0077634E">
              <w:rPr>
                <w:rFonts w:eastAsia="Calibri" w:cs="Times New Roman"/>
                <w:szCs w:val="28"/>
              </w:rPr>
              <w:t>специальности «Государственно</w:t>
            </w:r>
            <w:r>
              <w:rPr>
                <w:rFonts w:eastAsia="Calibri" w:cs="Times New Roman"/>
                <w:szCs w:val="28"/>
              </w:rPr>
              <w:t xml:space="preserve">е и муниципальное управление», </w:t>
            </w:r>
            <w:r>
              <w:t>«Экономическая без</w:t>
            </w:r>
            <w:r w:rsidRPr="00891B59">
              <w:t>опасность», «Правовое обеспечение национальной безопасности», «Правоохранительная деятельность</w:t>
            </w:r>
            <w:r>
              <w:t>», «</w:t>
            </w:r>
            <w:r w:rsidRPr="00A63B60">
              <w:t>Налоги и налогообложение», «Национальная экономика», «Бухгалтерский учет, анализ и аудит»</w:t>
            </w:r>
            <w:r w:rsidRPr="00A63B60">
              <w:rPr>
                <w:rFonts w:eastAsia="Calibri" w:cs="Times New Roman"/>
                <w:szCs w:val="28"/>
              </w:rPr>
              <w:t xml:space="preserve">, </w:t>
            </w:r>
            <w:r w:rsidRPr="00A63B60">
              <w:rPr>
                <w:color w:val="000000"/>
                <w:szCs w:val="28"/>
              </w:rPr>
              <w:t>«Экономическая теория», «Экономика труда», «Экономика и управление на предприятии», «Менеджмент организации»</w:t>
            </w:r>
            <w:r>
              <w:rPr>
                <w:color w:val="000000"/>
                <w:szCs w:val="28"/>
              </w:rPr>
              <w:t>,</w:t>
            </w:r>
            <w:r w:rsidRPr="00A63B60">
              <w:rPr>
                <w:color w:val="000000"/>
                <w:szCs w:val="28"/>
              </w:rPr>
              <w:t xml:space="preserve"> «Антикризисное управление»</w:t>
            </w:r>
            <w:r w:rsidRPr="00A63B60">
              <w:rPr>
                <w:rFonts w:eastAsia="Calibri" w:cs="Times New Roman"/>
                <w:szCs w:val="28"/>
              </w:rPr>
              <w:t>, «Юриспруденция»</w:t>
            </w:r>
            <w:r w:rsidRPr="00A63B60">
              <w:rPr>
                <w:rFonts w:eastAsia="Calibri" w:cs="Times New Roman"/>
                <w:szCs w:val="28"/>
                <w:vertAlign w:val="superscript"/>
              </w:rPr>
              <w:footnoteReference w:id="47"/>
            </w:r>
            <w:r w:rsidRPr="00A63B60">
              <w:rPr>
                <w:rFonts w:eastAsia="Calibri" w:cs="Times New Roman"/>
                <w:szCs w:val="28"/>
              </w:rPr>
              <w:t>.</w:t>
            </w:r>
            <w:proofErr w:type="gramEnd"/>
          </w:p>
          <w:p w:rsidR="00CA1C83" w:rsidRPr="00A63B60"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A63B60">
              <w:rPr>
                <w:rFonts w:eastAsia="Times New Roman" w:cs="Times New Roman"/>
                <w:szCs w:val="28"/>
                <w:lang w:eastAsia="ru-RU"/>
              </w:rPr>
              <w:t>Иное направление подготовки (специальность), для которого законодательством об образовании Российской Федерации установлено</w:t>
            </w:r>
            <w:r w:rsidRPr="0077634E">
              <w:rPr>
                <w:rFonts w:eastAsia="Times New Roman" w:cs="Times New Roman"/>
                <w:szCs w:val="28"/>
                <w:lang w:eastAsia="ru-RU"/>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w:t>
            </w:r>
            <w:r w:rsidRPr="0077634E">
              <w:rPr>
                <w:rFonts w:eastAsia="Calibri" w:cs="Times New Roman"/>
                <w:b/>
                <w:bCs/>
                <w:szCs w:val="28"/>
              </w:rPr>
              <w:t xml:space="preserve">. Требования к </w:t>
            </w:r>
            <w:r w:rsidRPr="0077634E">
              <w:rPr>
                <w:rFonts w:eastAsia="Calibri" w:cs="Times New Roman"/>
                <w:b/>
                <w:bCs/>
                <w:szCs w:val="28"/>
              </w:rPr>
              <w:lastRenderedPageBreak/>
              <w:t>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lastRenderedPageBreak/>
              <w:t xml:space="preserve">1. Профессиональные </w:t>
            </w:r>
            <w:r w:rsidRPr="0077634E">
              <w:rPr>
                <w:rFonts w:eastAsia="Calibri" w:cs="Times New Roman"/>
                <w:b/>
                <w:bCs/>
                <w:szCs w:val="28"/>
              </w:rPr>
              <w:lastRenderedPageBreak/>
              <w:t>знания в области 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lastRenderedPageBreak/>
              <w:t xml:space="preserve">Знание нормативных правовых актов, включенных в Перечень </w:t>
            </w:r>
            <w:r w:rsidRPr="0077634E">
              <w:rPr>
                <w:rFonts w:eastAsia="Calibri" w:cs="Times New Roman"/>
                <w:szCs w:val="28"/>
              </w:rPr>
              <w:lastRenderedPageBreak/>
              <w:t>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Default="00CA1C83" w:rsidP="00014EA6">
            <w:pPr>
              <w:pStyle w:val="a0"/>
              <w:rPr>
                <w:rFonts w:eastAsia="Calibri" w:cs="Times New Roman"/>
                <w:szCs w:val="28"/>
              </w:rPr>
            </w:pPr>
            <w:r>
              <w:rPr>
                <w:rFonts w:eastAsia="Calibri" w:cs="Times New Roman"/>
                <w:szCs w:val="28"/>
              </w:rPr>
              <w:t>5</w:t>
            </w:r>
            <w:r w:rsidRPr="00617713">
              <w:rPr>
                <w:rFonts w:eastAsia="Calibri" w:cs="Times New Roman"/>
                <w:szCs w:val="28"/>
              </w:rPr>
              <w:t xml:space="preserve">.1., </w:t>
            </w:r>
            <w:r>
              <w:rPr>
                <w:rFonts w:eastAsia="Calibri" w:cs="Times New Roman"/>
                <w:szCs w:val="28"/>
              </w:rPr>
              <w:t>5.2., 5.3., 5.4.</w:t>
            </w:r>
          </w:p>
          <w:p w:rsidR="00CA1C83" w:rsidRPr="00F67B42" w:rsidRDefault="00CA1C83" w:rsidP="00014EA6">
            <w:pPr>
              <w:pStyle w:val="a0"/>
            </w:pP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Pr>
                <w:rFonts w:eastAsia="Calibri" w:cs="Times New Roman"/>
                <w:szCs w:val="28"/>
              </w:rPr>
              <w:t>5</w:t>
            </w:r>
            <w:r w:rsidRPr="008D2CF5">
              <w:rPr>
                <w:rFonts w:eastAsia="Calibri" w:cs="Times New Roman"/>
                <w:szCs w:val="28"/>
              </w:rPr>
              <w:t xml:space="preserve">.1., </w:t>
            </w:r>
            <w:r>
              <w:rPr>
                <w:rFonts w:eastAsia="Calibri" w:cs="Times New Roman"/>
                <w:szCs w:val="28"/>
              </w:rPr>
              <w:t>5</w:t>
            </w:r>
            <w:r w:rsidRPr="008D2CF5">
              <w:rPr>
                <w:rFonts w:eastAsia="Calibri" w:cs="Times New Roman"/>
                <w:szCs w:val="28"/>
              </w:rPr>
              <w:t>.</w:t>
            </w:r>
            <w:r>
              <w:rPr>
                <w:rFonts w:eastAsia="Calibri" w:cs="Times New Roman"/>
                <w:szCs w:val="28"/>
              </w:rPr>
              <w:t>2., 5.3., 5.4., 5.5., 5.6.</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Требования к профессиональным навыкам</w:t>
            </w:r>
          </w:p>
        </w:tc>
        <w:tc>
          <w:tcPr>
            <w:tcW w:w="9248" w:type="dxa"/>
          </w:tcPr>
          <w:p w:rsidR="00CA1C83" w:rsidRDefault="00CA1C83" w:rsidP="00014EA6">
            <w:pPr>
              <w:pStyle w:val="a0"/>
              <w:jc w:val="both"/>
            </w:pPr>
            <w:r>
              <w:t>Контроль качества проведения камеральных налоговых проверок.</w:t>
            </w:r>
          </w:p>
          <w:p w:rsidR="00CA1C83" w:rsidRDefault="00CA1C83" w:rsidP="00014EA6">
            <w:pPr>
              <w:pStyle w:val="a0"/>
              <w:jc w:val="both"/>
            </w:pPr>
            <w:r>
              <w:t>Разработка методики выявления, пресечения и предупреждения схем уклонения от налогообложения, используемых налогоплательщиками.</w:t>
            </w:r>
          </w:p>
          <w:p w:rsidR="00CA1C83" w:rsidRDefault="00CA1C83" w:rsidP="00014EA6">
            <w:pPr>
              <w:tabs>
                <w:tab w:val="left" w:pos="351"/>
                <w:tab w:val="left" w:pos="9033"/>
              </w:tabs>
              <w:jc w:val="both"/>
            </w:pPr>
            <w:r>
              <w:t>Выявление, предупреждение и пресечение налоговых правонарушений при проведении камеральных налоговых проверок.</w:t>
            </w:r>
          </w:p>
          <w:p w:rsidR="00CA1C83" w:rsidRPr="009A445E" w:rsidRDefault="00CA1C83" w:rsidP="00014EA6">
            <w:pPr>
              <w:pStyle w:val="a0"/>
              <w:jc w:val="both"/>
            </w:pPr>
            <w:r>
              <w:t>Мониторинг соответствия условиям отнесения к консолидированной группе налогоплательщиков ее участников.</w:t>
            </w:r>
          </w:p>
          <w:p w:rsidR="00CA1C83" w:rsidRDefault="00CA1C83" w:rsidP="00014EA6">
            <w:pPr>
              <w:tabs>
                <w:tab w:val="left" w:pos="351"/>
                <w:tab w:val="left" w:pos="9033"/>
              </w:tabs>
              <w:jc w:val="both"/>
              <w:rPr>
                <w:rFonts w:eastAsia="Calibri" w:cs="Times New Roman"/>
                <w:szCs w:val="28"/>
              </w:rPr>
            </w:pPr>
            <w:r w:rsidRPr="000301A9">
              <w:rPr>
                <w:rFonts w:eastAsia="Calibri" w:cs="Times New Roman"/>
                <w:szCs w:val="28"/>
              </w:rPr>
              <w:t>Анализ при проведении камеральной налоговой проверки налоговой декларации (расчета), представительной налогоплательщиков.</w:t>
            </w:r>
          </w:p>
          <w:p w:rsidR="00CA1C83" w:rsidRDefault="00CA1C83" w:rsidP="00014EA6">
            <w:pPr>
              <w:pStyle w:val="a0"/>
              <w:jc w:val="both"/>
            </w:pPr>
            <w:r>
              <w:t>Составление акта по результатам проведения камеральной налоговой проверки.</w:t>
            </w:r>
          </w:p>
          <w:p w:rsidR="00CA1C83" w:rsidRPr="009A445E" w:rsidRDefault="00CA1C83" w:rsidP="00014EA6">
            <w:pPr>
              <w:pStyle w:val="a0"/>
              <w:jc w:val="both"/>
            </w:pPr>
            <w:r>
              <w:t>Определение налогооблагаемой базы.</w:t>
            </w:r>
          </w:p>
        </w:tc>
      </w:tr>
    </w:tbl>
    <w:p w:rsidR="00CA1C83" w:rsidRDefault="00CA1C83" w:rsidP="00CA1C83">
      <w:pPr>
        <w:pStyle w:val="a0"/>
      </w:pPr>
    </w:p>
    <w:p w:rsidR="0000756B" w:rsidRDefault="0000756B" w:rsidP="00CA1C83">
      <w:pPr>
        <w:pStyle w:val="a0"/>
      </w:pPr>
    </w:p>
    <w:p w:rsidR="0000756B" w:rsidRDefault="0000756B" w:rsidP="00CA1C83">
      <w:pPr>
        <w:pStyle w:val="a0"/>
      </w:pPr>
    </w:p>
    <w:p w:rsidR="0000756B" w:rsidRDefault="0000756B"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t>Категория «</w:t>
            </w:r>
            <w:r>
              <w:rPr>
                <w:rFonts w:eastAsia="Calibri" w:cs="Times New Roman"/>
                <w:b/>
                <w:bCs/>
                <w:szCs w:val="28"/>
              </w:rPr>
              <w:t>специалисты</w:t>
            </w:r>
            <w:r w:rsidRPr="0077634E">
              <w:rPr>
                <w:rFonts w:eastAsia="Calibri" w:cs="Times New Roman"/>
                <w:b/>
                <w:bCs/>
                <w:szCs w:val="28"/>
              </w:rPr>
              <w:t xml:space="preserve">» </w:t>
            </w:r>
            <w:r>
              <w:rPr>
                <w:rFonts w:eastAsia="Calibri" w:cs="Times New Roman"/>
                <w:b/>
                <w:bCs/>
                <w:szCs w:val="28"/>
              </w:rPr>
              <w:t xml:space="preserve">старшей </w:t>
            </w:r>
            <w:r w:rsidRPr="0077634E">
              <w:rPr>
                <w:rFonts w:eastAsia="Calibri" w:cs="Times New Roman"/>
                <w:b/>
                <w:bCs/>
                <w:szCs w:val="28"/>
              </w:rPr>
              <w:t>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7634E" w:rsidRDefault="00CA1C83" w:rsidP="00014EA6">
            <w:pPr>
              <w:tabs>
                <w:tab w:val="left" w:pos="9033"/>
              </w:tabs>
              <w:jc w:val="both"/>
              <w:rPr>
                <w:rFonts w:eastAsia="Calibri" w:cs="Times New Roman"/>
                <w:bCs/>
                <w:szCs w:val="28"/>
              </w:rPr>
            </w:pPr>
            <w:r w:rsidRPr="0077634E">
              <w:rPr>
                <w:rFonts w:eastAsia="Calibri" w:cs="Times New Roman"/>
                <w:b/>
                <w:bCs/>
                <w:szCs w:val="28"/>
              </w:rPr>
              <w:t>К магистрам:</w:t>
            </w:r>
            <w:r w:rsidRPr="0077634E">
              <w:rPr>
                <w:rFonts w:eastAsia="Calibri" w:cs="Times New Roman"/>
                <w:bCs/>
                <w:szCs w:val="28"/>
              </w:rPr>
              <w:t xml:space="preserve"> </w:t>
            </w:r>
          </w:p>
          <w:p w:rsidR="00CA1C83" w:rsidRPr="0077634E" w:rsidRDefault="00CA1C83" w:rsidP="00014EA6">
            <w:pPr>
              <w:tabs>
                <w:tab w:val="left" w:pos="9033"/>
              </w:tabs>
              <w:jc w:val="both"/>
              <w:rPr>
                <w:rFonts w:eastAsia="Calibri" w:cs="Times New Roman"/>
                <w:szCs w:val="28"/>
              </w:rPr>
            </w:pPr>
            <w:r w:rsidRPr="0077634E">
              <w:rPr>
                <w:rFonts w:eastAsia="Calibri" w:cs="Times New Roman"/>
                <w:bCs/>
                <w:szCs w:val="28"/>
              </w:rPr>
              <w:t xml:space="preserve">направления подготовки </w:t>
            </w:r>
            <w:r w:rsidRPr="0077634E">
              <w:rPr>
                <w:rFonts w:eastAsia="Calibri" w:cs="Times New Roman"/>
                <w:szCs w:val="28"/>
              </w:rPr>
              <w:t xml:space="preserve">«Государственное и муниципальное управление», </w:t>
            </w:r>
            <w:r w:rsidRPr="00891B59">
              <w:t>«Государственный аудит»</w:t>
            </w:r>
            <w:r>
              <w:t>,</w:t>
            </w:r>
            <w:r w:rsidRPr="0077634E">
              <w:rPr>
                <w:rFonts w:eastAsia="Calibri" w:cs="Times New Roman"/>
                <w:szCs w:val="28"/>
              </w:rPr>
              <w:t xml:space="preserve"> </w:t>
            </w:r>
            <w:r w:rsidRPr="00891B59">
              <w:t xml:space="preserve">«Экономика», «Финансы и кредит», </w:t>
            </w:r>
            <w:r w:rsidRPr="0077634E">
              <w:rPr>
                <w:rFonts w:eastAsia="Calibri" w:cs="Times New Roman"/>
                <w:szCs w:val="28"/>
              </w:rPr>
              <w:t>«Менеджмент», «Управление персоналом», «Юриспруденция»</w:t>
            </w:r>
            <w:r w:rsidRPr="0077634E">
              <w:rPr>
                <w:rFonts w:eastAsia="Calibri" w:cs="Times New Roman"/>
                <w:szCs w:val="28"/>
                <w:vertAlign w:val="superscript"/>
              </w:rPr>
              <w:t xml:space="preserve"> </w:t>
            </w:r>
            <w:r w:rsidRPr="0077634E">
              <w:rPr>
                <w:rFonts w:eastAsia="Calibri" w:cs="Times New Roman"/>
                <w:szCs w:val="28"/>
                <w:vertAlign w:val="superscript"/>
              </w:rPr>
              <w:footnoteReference w:id="48"/>
            </w:r>
            <w:r w:rsidRPr="0077634E">
              <w:rPr>
                <w:rFonts w:eastAsia="Calibri" w:cs="Times New Roman"/>
                <w:szCs w:val="28"/>
              </w:rPr>
              <w:t>.</w:t>
            </w:r>
          </w:p>
          <w:p w:rsidR="00CA1C83" w:rsidRPr="0077634E" w:rsidRDefault="00CA1C83" w:rsidP="00014EA6">
            <w:pPr>
              <w:tabs>
                <w:tab w:val="left" w:pos="9033"/>
              </w:tabs>
              <w:jc w:val="both"/>
              <w:rPr>
                <w:rFonts w:eastAsia="Calibri" w:cs="Times New Roman"/>
                <w:b/>
                <w:szCs w:val="28"/>
              </w:rPr>
            </w:pPr>
          </w:p>
          <w:p w:rsidR="00CA1C83" w:rsidRPr="0077634E" w:rsidRDefault="00CA1C83" w:rsidP="00014EA6">
            <w:pPr>
              <w:tabs>
                <w:tab w:val="left" w:pos="9033"/>
              </w:tabs>
              <w:jc w:val="both"/>
              <w:rPr>
                <w:rFonts w:eastAsia="Calibri" w:cs="Times New Roman"/>
                <w:b/>
                <w:szCs w:val="28"/>
              </w:rPr>
            </w:pPr>
            <w:r w:rsidRPr="0077634E">
              <w:rPr>
                <w:rFonts w:eastAsia="Calibri" w:cs="Times New Roman"/>
                <w:b/>
                <w:szCs w:val="28"/>
              </w:rPr>
              <w:t xml:space="preserve">К специалистам: </w:t>
            </w:r>
          </w:p>
          <w:p w:rsidR="00CA1C83" w:rsidRDefault="00CA1C83" w:rsidP="00014EA6">
            <w:pPr>
              <w:tabs>
                <w:tab w:val="left" w:pos="9033"/>
              </w:tabs>
              <w:jc w:val="both"/>
              <w:rPr>
                <w:rFonts w:eastAsia="Calibri" w:cs="Times New Roman"/>
                <w:szCs w:val="28"/>
              </w:rPr>
            </w:pPr>
            <w:proofErr w:type="gramStart"/>
            <w:r w:rsidRPr="0077634E">
              <w:rPr>
                <w:rFonts w:eastAsia="Calibri" w:cs="Times New Roman"/>
                <w:szCs w:val="28"/>
              </w:rPr>
              <w:t>специальности «Государственное и муниципальное управление», «</w:t>
            </w:r>
            <w:r>
              <w:t>Экономическая без</w:t>
            </w:r>
            <w:r w:rsidRPr="00891B59">
              <w:t>опасность», «Правовое обеспечение национальной безопасности», «Правоохранительная деятельность</w:t>
            </w:r>
            <w:r>
              <w:t xml:space="preserve">», </w:t>
            </w:r>
            <w:r w:rsidRPr="00A63B60">
              <w:t>«Налоги и налогообложение», «Национальная экономика», «Бухгалтерский учет, анализ и аудит»,</w:t>
            </w:r>
            <w:r w:rsidRPr="00A63B60">
              <w:rPr>
                <w:rFonts w:eastAsia="Calibri" w:cs="Times New Roman"/>
                <w:szCs w:val="28"/>
              </w:rPr>
              <w:t xml:space="preserve"> </w:t>
            </w:r>
            <w:r w:rsidRPr="00A63B60">
              <w:rPr>
                <w:color w:val="000000"/>
                <w:szCs w:val="28"/>
              </w:rPr>
              <w:t>«Экономическая теория», «Экономика труда», «Экономика и управление на предприятии», «Менеджмент организации», «Антикризисное управление»</w:t>
            </w:r>
            <w:r w:rsidRPr="00A63B60">
              <w:rPr>
                <w:rFonts w:eastAsia="Calibri" w:cs="Times New Roman"/>
                <w:szCs w:val="28"/>
              </w:rPr>
              <w:t>, «Юриспруденция</w:t>
            </w:r>
            <w:r w:rsidRPr="0077634E">
              <w:rPr>
                <w:rFonts w:eastAsia="Calibri" w:cs="Times New Roman"/>
                <w:szCs w:val="28"/>
              </w:rPr>
              <w:t>»</w:t>
            </w:r>
            <w:r w:rsidRPr="0077634E">
              <w:rPr>
                <w:rFonts w:eastAsia="Calibri" w:cs="Times New Roman"/>
                <w:szCs w:val="28"/>
                <w:vertAlign w:val="superscript"/>
              </w:rPr>
              <w:footnoteReference w:id="49"/>
            </w:r>
            <w:r w:rsidRPr="0077634E">
              <w:rPr>
                <w:rFonts w:eastAsia="Calibri" w:cs="Times New Roman"/>
                <w:szCs w:val="28"/>
              </w:rPr>
              <w:t>.</w:t>
            </w:r>
            <w:proofErr w:type="gramEnd"/>
          </w:p>
          <w:p w:rsidR="00CA1C83" w:rsidRDefault="00CA1C83" w:rsidP="00014EA6">
            <w:pPr>
              <w:pStyle w:val="a0"/>
            </w:pPr>
          </w:p>
          <w:p w:rsidR="00CA1C83" w:rsidRPr="00767BFA" w:rsidRDefault="00CA1C83" w:rsidP="00014EA6">
            <w:pPr>
              <w:pStyle w:val="a0"/>
              <w:rPr>
                <w:b/>
              </w:rPr>
            </w:pPr>
            <w:r w:rsidRPr="00767BFA">
              <w:rPr>
                <w:b/>
              </w:rPr>
              <w:t>К бакалаврам:</w:t>
            </w:r>
          </w:p>
          <w:p w:rsidR="00CA1C83" w:rsidRPr="00767BFA" w:rsidRDefault="00CA1C83" w:rsidP="00014EA6">
            <w:pPr>
              <w:pStyle w:val="a0"/>
              <w:jc w:val="both"/>
            </w:pPr>
            <w:r>
              <w:t xml:space="preserve">направления подготовки направления подготовки «Государственное и муниципальное управление», </w:t>
            </w:r>
            <w:r w:rsidRPr="00DF1B27">
              <w:t>«Экономика</w:t>
            </w:r>
            <w:r w:rsidRPr="00A63B60">
              <w:t>», «Менеджмент», «Управление персоналом», «Юриспруденция», «Бизнес-информатика»</w:t>
            </w:r>
            <w:r w:rsidRPr="00A63B60">
              <w:rPr>
                <w:rStyle w:val="a8"/>
              </w:rPr>
              <w:footnoteReference w:id="50"/>
            </w:r>
            <w:r w:rsidRPr="00A63B60">
              <w:t>.</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lastRenderedPageBreak/>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lastRenderedPageBreak/>
              <w:t>II</w:t>
            </w:r>
            <w:r w:rsidRPr="0077634E">
              <w:rPr>
                <w:rFonts w:eastAsia="Calibri" w:cs="Times New Roman"/>
                <w:b/>
                <w:bCs/>
                <w:szCs w:val="28"/>
              </w:rPr>
              <w:t>. Требования к 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t>1. Профессиональные знания в области 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Default="00CA1C83" w:rsidP="00014EA6">
            <w:pPr>
              <w:tabs>
                <w:tab w:val="left" w:pos="4953"/>
              </w:tabs>
              <w:spacing w:after="16"/>
              <w:jc w:val="both"/>
              <w:rPr>
                <w:rFonts w:eastAsia="Calibri" w:cs="Times New Roman"/>
                <w:szCs w:val="28"/>
              </w:rPr>
            </w:pPr>
            <w:r>
              <w:rPr>
                <w:rFonts w:eastAsia="Calibri" w:cs="Times New Roman"/>
                <w:szCs w:val="28"/>
              </w:rPr>
              <w:t>5.1., 5.2., 5.3., 5.4.</w:t>
            </w:r>
          </w:p>
          <w:p w:rsidR="00CA1C83" w:rsidRPr="008D2CF5" w:rsidRDefault="00CA1C83" w:rsidP="00014EA6">
            <w:pPr>
              <w:pStyle w:val="a0"/>
            </w:pP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Pr>
                <w:rFonts w:eastAsia="Calibri" w:cs="Times New Roman"/>
                <w:szCs w:val="28"/>
              </w:rPr>
              <w:t>5</w:t>
            </w:r>
            <w:r w:rsidRPr="008D2CF5">
              <w:rPr>
                <w:rFonts w:eastAsia="Calibri" w:cs="Times New Roman"/>
                <w:szCs w:val="28"/>
              </w:rPr>
              <w:t xml:space="preserve">.2., </w:t>
            </w:r>
            <w:r>
              <w:rPr>
                <w:rFonts w:eastAsia="Calibri" w:cs="Times New Roman"/>
                <w:szCs w:val="28"/>
              </w:rPr>
              <w:t>5</w:t>
            </w:r>
            <w:r w:rsidRPr="008D2CF5">
              <w:rPr>
                <w:rFonts w:eastAsia="Calibri" w:cs="Times New Roman"/>
                <w:szCs w:val="28"/>
              </w:rPr>
              <w:t xml:space="preserve">.3., </w:t>
            </w:r>
            <w:r>
              <w:rPr>
                <w:rFonts w:eastAsia="Calibri" w:cs="Times New Roman"/>
                <w:szCs w:val="28"/>
              </w:rPr>
              <w:t>5</w:t>
            </w:r>
            <w:r w:rsidRPr="008D2CF5">
              <w:rPr>
                <w:rFonts w:eastAsia="Calibri" w:cs="Times New Roman"/>
                <w:szCs w:val="28"/>
              </w:rPr>
              <w:t xml:space="preserve">.4., </w:t>
            </w:r>
            <w:r>
              <w:rPr>
                <w:rFonts w:eastAsia="Calibri" w:cs="Times New Roman"/>
                <w:szCs w:val="28"/>
              </w:rPr>
              <w:t>5</w:t>
            </w:r>
            <w:r w:rsidRPr="008D2CF5">
              <w:rPr>
                <w:rFonts w:eastAsia="Calibri" w:cs="Times New Roman"/>
                <w:szCs w:val="28"/>
              </w:rPr>
              <w:t xml:space="preserve">.5., </w:t>
            </w:r>
            <w:r>
              <w:rPr>
                <w:rFonts w:eastAsia="Calibri" w:cs="Times New Roman"/>
                <w:szCs w:val="28"/>
              </w:rPr>
              <w:t>5</w:t>
            </w:r>
            <w:r w:rsidRPr="008D2CF5">
              <w:rPr>
                <w:rFonts w:eastAsia="Calibri" w:cs="Times New Roman"/>
                <w:szCs w:val="28"/>
              </w:rPr>
              <w:t>.6.</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Требования к профессиональным навыкам</w:t>
            </w:r>
          </w:p>
        </w:tc>
        <w:tc>
          <w:tcPr>
            <w:tcW w:w="9248" w:type="dxa"/>
          </w:tcPr>
          <w:p w:rsidR="00CA1C83" w:rsidRDefault="00CA1C83" w:rsidP="00014EA6">
            <w:pPr>
              <w:pStyle w:val="a0"/>
              <w:jc w:val="both"/>
            </w:pPr>
            <w:r>
              <w:t>Разработка методики выявления, пресечения и предупреждения схем уклонения от налогообложения, используемых налогоплательщиками.</w:t>
            </w:r>
          </w:p>
          <w:p w:rsidR="00CA1C83" w:rsidRDefault="00CA1C83" w:rsidP="00014EA6">
            <w:pPr>
              <w:tabs>
                <w:tab w:val="left" w:pos="351"/>
                <w:tab w:val="left" w:pos="9033"/>
              </w:tabs>
              <w:jc w:val="both"/>
            </w:pPr>
            <w:r>
              <w:lastRenderedPageBreak/>
              <w:t>Выявление, предупреждение и пресечение налоговых правонарушений при проведении камеральных налоговых проверок.</w:t>
            </w:r>
          </w:p>
          <w:p w:rsidR="00CA1C83" w:rsidRPr="009A445E" w:rsidRDefault="00CA1C83" w:rsidP="00014EA6">
            <w:pPr>
              <w:pStyle w:val="a0"/>
              <w:jc w:val="both"/>
            </w:pPr>
            <w:r>
              <w:t>Мониторинг соответствия условиям отнесения к консолидированной группе налогоплательщиков ее участников.</w:t>
            </w:r>
          </w:p>
          <w:p w:rsidR="00CA1C83" w:rsidRDefault="00CA1C83" w:rsidP="00014EA6">
            <w:pPr>
              <w:tabs>
                <w:tab w:val="left" w:pos="351"/>
                <w:tab w:val="left" w:pos="9033"/>
              </w:tabs>
              <w:jc w:val="both"/>
              <w:rPr>
                <w:rFonts w:eastAsia="Calibri" w:cs="Times New Roman"/>
                <w:szCs w:val="28"/>
              </w:rPr>
            </w:pPr>
            <w:r w:rsidRPr="000301A9">
              <w:rPr>
                <w:rFonts w:eastAsia="Calibri" w:cs="Times New Roman"/>
                <w:szCs w:val="28"/>
              </w:rPr>
              <w:t>Анализ при проведении камеральной налоговой проверки налоговой декларации (расчета), представительной налогоплательщиков.</w:t>
            </w:r>
          </w:p>
          <w:p w:rsidR="00CA1C83" w:rsidRDefault="00CA1C83" w:rsidP="00014EA6">
            <w:pPr>
              <w:pStyle w:val="a0"/>
              <w:jc w:val="both"/>
            </w:pPr>
            <w:r>
              <w:t>Составление акта по результатам проведения камеральной налоговой проверки.</w:t>
            </w:r>
          </w:p>
          <w:p w:rsidR="00CA1C83" w:rsidRPr="0077634E" w:rsidRDefault="00CA1C83" w:rsidP="00DC5A0C">
            <w:pPr>
              <w:tabs>
                <w:tab w:val="left" w:pos="351"/>
                <w:tab w:val="left" w:pos="9033"/>
              </w:tabs>
              <w:spacing w:afterLines="80"/>
              <w:jc w:val="both"/>
              <w:rPr>
                <w:rFonts w:eastAsia="Calibri" w:cs="Times New Roman"/>
                <w:szCs w:val="28"/>
              </w:rPr>
            </w:pPr>
            <w:r>
              <w:t>Определение налогооблагаемой базы.</w:t>
            </w:r>
          </w:p>
        </w:tc>
      </w:tr>
    </w:tbl>
    <w:p w:rsidR="00CA1C83" w:rsidRDefault="00CA1C83" w:rsidP="00CA1C83">
      <w:pPr>
        <w:pStyle w:val="a0"/>
      </w:pPr>
    </w:p>
    <w:p w:rsidR="0000756B" w:rsidRDefault="0000756B"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t>Категория «</w:t>
            </w:r>
            <w:r>
              <w:rPr>
                <w:rFonts w:eastAsia="Calibri" w:cs="Times New Roman"/>
                <w:b/>
                <w:bCs/>
                <w:szCs w:val="28"/>
              </w:rPr>
              <w:t>обеспечивающие специалисты</w:t>
            </w:r>
            <w:r w:rsidRPr="0077634E">
              <w:rPr>
                <w:rFonts w:eastAsia="Calibri" w:cs="Times New Roman"/>
                <w:b/>
                <w:bCs/>
                <w:szCs w:val="28"/>
              </w:rPr>
              <w:t xml:space="preserve">» </w:t>
            </w:r>
            <w:r>
              <w:rPr>
                <w:rFonts w:eastAsia="Calibri" w:cs="Times New Roman"/>
                <w:b/>
                <w:bCs/>
                <w:szCs w:val="28"/>
              </w:rPr>
              <w:t xml:space="preserve">старшей и младшей </w:t>
            </w:r>
            <w:r w:rsidRPr="0077634E">
              <w:rPr>
                <w:rFonts w:eastAsia="Calibri" w:cs="Times New Roman"/>
                <w:b/>
                <w:bCs/>
                <w:szCs w:val="28"/>
              </w:rPr>
              <w:t>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67BFA" w:rsidRDefault="00CA1C83" w:rsidP="00014EA6">
            <w:pPr>
              <w:tabs>
                <w:tab w:val="left" w:pos="9033"/>
              </w:tabs>
              <w:jc w:val="both"/>
              <w:rPr>
                <w:rFonts w:eastAsia="Calibri" w:cs="Times New Roman"/>
                <w:bCs/>
                <w:szCs w:val="28"/>
              </w:rPr>
            </w:pPr>
            <w:r w:rsidRPr="00767BFA">
              <w:rPr>
                <w:rFonts w:eastAsia="Calibri" w:cs="Times New Roman"/>
                <w:bCs/>
                <w:szCs w:val="28"/>
              </w:rPr>
              <w:t>Среднее профессиональное образование по программам подготовк</w:t>
            </w:r>
            <w:r>
              <w:rPr>
                <w:rFonts w:eastAsia="Calibri" w:cs="Times New Roman"/>
                <w:bCs/>
                <w:szCs w:val="28"/>
              </w:rPr>
              <w:t>и специалистов среднего звена: «</w:t>
            </w:r>
            <w:r w:rsidRPr="002A7022">
              <w:rPr>
                <w:rFonts w:eastAsia="Calibri" w:cs="Times New Roman"/>
                <w:bCs/>
                <w:szCs w:val="28"/>
              </w:rPr>
              <w:t>Экономика и бухгалтерский учет (по отраслям)</w:t>
            </w:r>
            <w:r>
              <w:rPr>
                <w:rFonts w:eastAsia="Calibri" w:cs="Times New Roman"/>
                <w:bCs/>
                <w:szCs w:val="28"/>
              </w:rPr>
              <w:t>», «</w:t>
            </w:r>
            <w:r w:rsidRPr="002A7022">
              <w:rPr>
                <w:rFonts w:eastAsia="Calibri" w:cs="Times New Roman"/>
                <w:bCs/>
                <w:szCs w:val="28"/>
              </w:rPr>
              <w:t>Страховое дело (по отраслям)</w:t>
            </w:r>
            <w:r>
              <w:rPr>
                <w:rFonts w:eastAsia="Calibri" w:cs="Times New Roman"/>
                <w:bCs/>
                <w:szCs w:val="28"/>
              </w:rPr>
              <w:t>», «</w:t>
            </w:r>
            <w:r w:rsidRPr="002A7022">
              <w:rPr>
                <w:rFonts w:eastAsia="Calibri" w:cs="Times New Roman"/>
                <w:bCs/>
                <w:szCs w:val="28"/>
              </w:rPr>
              <w:t>Коммерция (по отраслям)</w:t>
            </w:r>
            <w:r>
              <w:rPr>
                <w:rFonts w:eastAsia="Calibri" w:cs="Times New Roman"/>
                <w:bCs/>
                <w:szCs w:val="28"/>
              </w:rPr>
              <w:t>», «</w:t>
            </w:r>
            <w:r w:rsidRPr="002A7022">
              <w:rPr>
                <w:rFonts w:eastAsia="Calibri" w:cs="Times New Roman"/>
                <w:bCs/>
                <w:szCs w:val="28"/>
              </w:rPr>
              <w:t>Товароведение и экспертиза качества потребительских товаров</w:t>
            </w:r>
            <w:r>
              <w:rPr>
                <w:rFonts w:eastAsia="Calibri" w:cs="Times New Roman"/>
                <w:bCs/>
                <w:szCs w:val="28"/>
              </w:rPr>
              <w:t>», «</w:t>
            </w:r>
            <w:r w:rsidRPr="006409B1">
              <w:rPr>
                <w:rFonts w:eastAsia="Calibri" w:cs="Times New Roman"/>
                <w:bCs/>
                <w:szCs w:val="28"/>
              </w:rPr>
              <w:t>Финансы</w:t>
            </w:r>
            <w:r>
              <w:rPr>
                <w:rFonts w:eastAsia="Calibri" w:cs="Times New Roman"/>
                <w:bCs/>
                <w:szCs w:val="28"/>
              </w:rPr>
              <w:t>», «</w:t>
            </w:r>
            <w:r w:rsidRPr="006409B1">
              <w:rPr>
                <w:rFonts w:eastAsia="Calibri" w:cs="Times New Roman"/>
                <w:bCs/>
                <w:szCs w:val="28"/>
              </w:rPr>
              <w:t>Банковское дело</w:t>
            </w:r>
            <w:r>
              <w:rPr>
                <w:rFonts w:eastAsia="Calibri" w:cs="Times New Roman"/>
                <w:bCs/>
                <w:szCs w:val="28"/>
              </w:rPr>
              <w:t>», «</w:t>
            </w:r>
            <w:r w:rsidRPr="006409B1">
              <w:rPr>
                <w:rFonts w:cs="Times New Roman"/>
                <w:szCs w:val="28"/>
              </w:rPr>
              <w:t>Право и организация социального обеспечения</w:t>
            </w:r>
            <w:r w:rsidRPr="006409B1">
              <w:rPr>
                <w:rFonts w:eastAsia="Calibri" w:cs="Times New Roman"/>
                <w:bCs/>
                <w:szCs w:val="28"/>
              </w:rPr>
              <w:t>»</w:t>
            </w:r>
            <w:r>
              <w:rPr>
                <w:rFonts w:eastAsia="Calibri" w:cs="Times New Roman"/>
                <w:bCs/>
                <w:szCs w:val="28"/>
              </w:rPr>
              <w:t>, «</w:t>
            </w:r>
            <w:r w:rsidRPr="006409B1">
              <w:rPr>
                <w:rFonts w:eastAsia="Calibri" w:cs="Times New Roman"/>
                <w:bCs/>
                <w:szCs w:val="28"/>
              </w:rPr>
              <w:t>Правоохранительная деятельность</w:t>
            </w:r>
            <w:r>
              <w:rPr>
                <w:rFonts w:eastAsia="Calibri" w:cs="Times New Roman"/>
                <w:bCs/>
                <w:szCs w:val="28"/>
              </w:rPr>
              <w:t>», «</w:t>
            </w:r>
            <w:r w:rsidRPr="006409B1">
              <w:rPr>
                <w:rFonts w:eastAsia="Calibri" w:cs="Times New Roman"/>
                <w:bCs/>
                <w:szCs w:val="28"/>
              </w:rPr>
              <w:t xml:space="preserve">Право и судебное </w:t>
            </w:r>
            <w:r w:rsidRPr="006409B1">
              <w:rPr>
                <w:rFonts w:eastAsia="Calibri" w:cs="Times New Roman"/>
                <w:bCs/>
                <w:szCs w:val="28"/>
              </w:rPr>
              <w:lastRenderedPageBreak/>
              <w:t>администрирование</w:t>
            </w:r>
            <w:r>
              <w:rPr>
                <w:rFonts w:eastAsia="Calibri" w:cs="Times New Roman"/>
                <w:bCs/>
                <w:szCs w:val="28"/>
              </w:rPr>
              <w:t>», «Документационное обеспечение управления и архивоведение»</w:t>
            </w:r>
            <w:r>
              <w:rPr>
                <w:rStyle w:val="a8"/>
                <w:rFonts w:eastAsia="Calibri" w:cs="Times New Roman"/>
                <w:bCs/>
                <w:szCs w:val="28"/>
              </w:rPr>
              <w:footnoteReference w:id="51"/>
            </w:r>
            <w:r w:rsidRPr="00767BFA">
              <w:rPr>
                <w:rFonts w:eastAsia="Calibri" w:cs="Times New Roman"/>
                <w:bCs/>
                <w:szCs w:val="28"/>
              </w:rPr>
              <w:t xml:space="preserve">. </w:t>
            </w:r>
          </w:p>
          <w:p w:rsidR="00CA1C83" w:rsidRPr="00767BFA" w:rsidRDefault="00CA1C83" w:rsidP="00014EA6">
            <w:pPr>
              <w:tabs>
                <w:tab w:val="left" w:pos="9033"/>
              </w:tabs>
              <w:jc w:val="both"/>
              <w:rPr>
                <w:rFonts w:eastAsia="Calibri" w:cs="Times New Roman"/>
                <w:bCs/>
                <w:szCs w:val="28"/>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67BFA">
              <w:rPr>
                <w:rFonts w:eastAsia="Calibri" w:cs="Times New Roman"/>
                <w:bCs/>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lastRenderedPageBreak/>
              <w:t>II</w:t>
            </w:r>
            <w:r w:rsidRPr="0077634E">
              <w:rPr>
                <w:rFonts w:eastAsia="Calibri" w:cs="Times New Roman"/>
                <w:b/>
                <w:bCs/>
                <w:szCs w:val="28"/>
              </w:rPr>
              <w:t>. Требования к 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t>1. Профессиональные знания в области 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Default="00CA1C83" w:rsidP="00014EA6">
            <w:pPr>
              <w:pStyle w:val="a0"/>
              <w:rPr>
                <w:rFonts w:eastAsia="Calibri" w:cs="Times New Roman"/>
                <w:szCs w:val="28"/>
              </w:rPr>
            </w:pPr>
            <w:r>
              <w:rPr>
                <w:rFonts w:eastAsia="Calibri" w:cs="Times New Roman"/>
                <w:szCs w:val="28"/>
              </w:rPr>
              <w:t>5</w:t>
            </w:r>
            <w:r w:rsidRPr="008D2CF5">
              <w:rPr>
                <w:rFonts w:eastAsia="Calibri" w:cs="Times New Roman"/>
                <w:szCs w:val="28"/>
              </w:rPr>
              <w:t xml:space="preserve">.1., </w:t>
            </w:r>
            <w:r>
              <w:rPr>
                <w:rFonts w:eastAsia="Calibri" w:cs="Times New Roman"/>
                <w:szCs w:val="28"/>
              </w:rPr>
              <w:t>5</w:t>
            </w:r>
            <w:r w:rsidRPr="008D2CF5">
              <w:rPr>
                <w:rFonts w:eastAsia="Calibri" w:cs="Times New Roman"/>
                <w:szCs w:val="28"/>
              </w:rPr>
              <w:t xml:space="preserve">.2., </w:t>
            </w:r>
            <w:r>
              <w:rPr>
                <w:rFonts w:eastAsia="Calibri" w:cs="Times New Roman"/>
                <w:szCs w:val="28"/>
              </w:rPr>
              <w:t>5</w:t>
            </w:r>
            <w:r w:rsidRPr="008D2CF5">
              <w:rPr>
                <w:rFonts w:eastAsia="Calibri" w:cs="Times New Roman"/>
                <w:szCs w:val="28"/>
              </w:rPr>
              <w:t>.3.</w:t>
            </w:r>
          </w:p>
          <w:p w:rsidR="00CA1C83" w:rsidRPr="00F67B42" w:rsidRDefault="00CA1C83" w:rsidP="00014EA6">
            <w:pPr>
              <w:pStyle w:val="a0"/>
            </w:pP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Pr>
                <w:rFonts w:eastAsia="Calibri" w:cs="Times New Roman"/>
                <w:szCs w:val="28"/>
              </w:rPr>
              <w:t>5</w:t>
            </w:r>
            <w:r w:rsidRPr="00F67B42">
              <w:rPr>
                <w:rFonts w:eastAsia="Calibri" w:cs="Times New Roman"/>
                <w:szCs w:val="28"/>
              </w:rPr>
              <w:t xml:space="preserve">.1., </w:t>
            </w:r>
            <w:r>
              <w:rPr>
                <w:rFonts w:eastAsia="Calibri" w:cs="Times New Roman"/>
                <w:szCs w:val="28"/>
              </w:rPr>
              <w:t>5</w:t>
            </w:r>
            <w:r w:rsidRPr="00F67B42">
              <w:rPr>
                <w:rFonts w:eastAsia="Calibri" w:cs="Times New Roman"/>
                <w:szCs w:val="28"/>
              </w:rPr>
              <w:t xml:space="preserve">.2., </w:t>
            </w:r>
            <w:r>
              <w:rPr>
                <w:rFonts w:eastAsia="Calibri" w:cs="Times New Roman"/>
                <w:szCs w:val="28"/>
              </w:rPr>
              <w:t>5</w:t>
            </w:r>
            <w:r w:rsidRPr="00F67B42">
              <w:rPr>
                <w:rFonts w:eastAsia="Calibri" w:cs="Times New Roman"/>
                <w:szCs w:val="28"/>
              </w:rPr>
              <w:t>.</w:t>
            </w:r>
            <w:r>
              <w:rPr>
                <w:rFonts w:eastAsia="Calibri" w:cs="Times New Roman"/>
                <w:szCs w:val="28"/>
              </w:rPr>
              <w:t>7</w:t>
            </w:r>
            <w:r w:rsidRPr="00F67B42">
              <w:rPr>
                <w:rFonts w:eastAsia="Calibri" w:cs="Times New Roman"/>
                <w:szCs w:val="28"/>
              </w:rPr>
              <w:t>.</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lastRenderedPageBreak/>
              <w:t>III</w:t>
            </w:r>
            <w:r w:rsidRPr="0077634E">
              <w:rPr>
                <w:rFonts w:eastAsia="Calibri" w:cs="Times New Roman"/>
                <w:b/>
                <w:bCs/>
                <w:szCs w:val="28"/>
              </w:rPr>
              <w:t>. Требования к профессиональным навыкам</w:t>
            </w:r>
          </w:p>
        </w:tc>
        <w:tc>
          <w:tcPr>
            <w:tcW w:w="9248" w:type="dxa"/>
          </w:tcPr>
          <w:p w:rsidR="00CA1C83" w:rsidRPr="0077634E" w:rsidRDefault="00CA1C83" w:rsidP="00DC5A0C">
            <w:pPr>
              <w:tabs>
                <w:tab w:val="left" w:pos="351"/>
                <w:tab w:val="left" w:pos="9033"/>
              </w:tabs>
              <w:spacing w:afterLines="80"/>
              <w:ind w:left="68"/>
              <w:jc w:val="both"/>
              <w:rPr>
                <w:rFonts w:eastAsia="Calibri" w:cs="Times New Roman"/>
                <w:szCs w:val="28"/>
              </w:rPr>
            </w:pPr>
          </w:p>
        </w:tc>
      </w:tr>
    </w:tbl>
    <w:p w:rsidR="00CA1C83" w:rsidRDefault="00CA1C83" w:rsidP="00CA1C83">
      <w:pPr>
        <w:pStyle w:val="a0"/>
        <w:sectPr w:rsidR="00CA1C83" w:rsidSect="00014EA6">
          <w:pgSz w:w="16838" w:h="11906" w:orient="landscape"/>
          <w:pgMar w:top="1276" w:right="1134" w:bottom="851" w:left="1134" w:header="709" w:footer="709" w:gutter="0"/>
          <w:cols w:space="708"/>
          <w:docGrid w:linePitch="360"/>
        </w:sectPr>
      </w:pPr>
    </w:p>
    <w:p w:rsidR="00CA1C83" w:rsidRPr="0077634E" w:rsidRDefault="00CA1C83" w:rsidP="00CA1C83">
      <w:pPr>
        <w:tabs>
          <w:tab w:val="left" w:pos="4953"/>
        </w:tabs>
        <w:jc w:val="center"/>
        <w:rPr>
          <w:rFonts w:eastAsia="Calibri" w:cs="Times New Roman"/>
          <w:b/>
          <w:bCs/>
          <w:szCs w:val="28"/>
        </w:rPr>
      </w:pPr>
      <w:r w:rsidRPr="0077634E">
        <w:rPr>
          <w:rFonts w:eastAsia="Calibri" w:cs="Times New Roman"/>
          <w:b/>
          <w:bCs/>
          <w:szCs w:val="28"/>
        </w:rPr>
        <w:lastRenderedPageBreak/>
        <w:t>Направл</w:t>
      </w:r>
      <w:r>
        <w:rPr>
          <w:rFonts w:eastAsia="Calibri" w:cs="Times New Roman"/>
          <w:b/>
          <w:bCs/>
          <w:szCs w:val="28"/>
        </w:rPr>
        <w:t>ение профессиональной служебной</w:t>
      </w:r>
      <w:r w:rsidRPr="0077634E">
        <w:rPr>
          <w:rFonts w:eastAsia="Calibri" w:cs="Times New Roman"/>
          <w:b/>
          <w:bCs/>
          <w:szCs w:val="28"/>
        </w:rPr>
        <w:t xml:space="preserve"> деятельности: </w:t>
      </w:r>
    </w:p>
    <w:p w:rsidR="00CA1C83" w:rsidRPr="0077634E" w:rsidRDefault="00CA1C83" w:rsidP="00CA1C83">
      <w:pPr>
        <w:tabs>
          <w:tab w:val="left" w:pos="4953"/>
        </w:tabs>
        <w:jc w:val="center"/>
        <w:rPr>
          <w:rFonts w:eastAsia="Calibri" w:cs="Times New Roman"/>
          <w:szCs w:val="28"/>
        </w:rPr>
      </w:pP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00499D">
        <w:rPr>
          <w:rFonts w:eastAsia="Calibri" w:cs="Times New Roman"/>
          <w:szCs w:val="28"/>
        </w:rPr>
        <w:t xml:space="preserve"> </w:t>
      </w:r>
    </w:p>
    <w:p w:rsidR="00CA1C83" w:rsidRPr="0077634E" w:rsidRDefault="00CA1C83" w:rsidP="00CA1C83">
      <w:pPr>
        <w:tabs>
          <w:tab w:val="left" w:pos="4953"/>
        </w:tabs>
        <w:jc w:val="center"/>
        <w:rPr>
          <w:rFonts w:eastAsia="Calibri" w:cs="Times New Roman"/>
          <w:szCs w:val="28"/>
        </w:rPr>
      </w:pPr>
    </w:p>
    <w:p w:rsidR="00CA1C83" w:rsidRPr="0077634E" w:rsidRDefault="00CA1C83" w:rsidP="00CA1C83">
      <w:pPr>
        <w:tabs>
          <w:tab w:val="left" w:pos="4953"/>
        </w:tabs>
        <w:jc w:val="center"/>
        <w:rPr>
          <w:rFonts w:eastAsia="Calibri" w:cs="Times New Roman"/>
          <w:b/>
          <w:bCs/>
          <w:szCs w:val="28"/>
        </w:rPr>
      </w:pPr>
      <w:r w:rsidRPr="0077634E">
        <w:rPr>
          <w:rFonts w:eastAsia="Calibri" w:cs="Times New Roman"/>
          <w:b/>
          <w:bCs/>
          <w:szCs w:val="28"/>
        </w:rPr>
        <w:t xml:space="preserve">Специализация по направлению профессиональной служебной деятельности: </w:t>
      </w:r>
    </w:p>
    <w:p w:rsidR="00CA1C83" w:rsidRDefault="00CA1C83" w:rsidP="00CA1C83">
      <w:pPr>
        <w:tabs>
          <w:tab w:val="left" w:pos="4953"/>
        </w:tabs>
        <w:jc w:val="center"/>
        <w:rPr>
          <w:rFonts w:eastAsia="Calibri" w:cs="Times New Roman"/>
          <w:szCs w:val="28"/>
        </w:rPr>
      </w:pPr>
      <w:bookmarkStart w:id="5" w:name="СтандартыНалогообложения"/>
      <w:bookmarkEnd w:id="5"/>
      <w:r>
        <w:rPr>
          <w:rFonts w:eastAsia="Calibri" w:cs="Times New Roman"/>
          <w:szCs w:val="28"/>
        </w:rPr>
        <w:t>Стандарты</w:t>
      </w:r>
      <w:r w:rsidRPr="007D3C51">
        <w:rPr>
          <w:rFonts w:eastAsia="Calibri" w:cs="Times New Roman"/>
          <w:szCs w:val="28"/>
        </w:rPr>
        <w:t xml:space="preserve"> </w:t>
      </w:r>
      <w:r>
        <w:rPr>
          <w:rFonts w:eastAsia="Calibri" w:cs="Times New Roman"/>
          <w:szCs w:val="28"/>
        </w:rPr>
        <w:t xml:space="preserve">в </w:t>
      </w:r>
      <w:r w:rsidRPr="007D3C51">
        <w:rPr>
          <w:rFonts w:eastAsia="Calibri" w:cs="Times New Roman"/>
          <w:szCs w:val="28"/>
        </w:rPr>
        <w:t>сфере налогообложения</w:t>
      </w:r>
    </w:p>
    <w:p w:rsidR="00CA1C83" w:rsidRPr="00991F57" w:rsidRDefault="00CA1C83" w:rsidP="00CA1C83">
      <w:pPr>
        <w:pStyle w:val="a0"/>
      </w:pPr>
    </w:p>
    <w:p w:rsidR="00CA1C83" w:rsidRPr="0077634E" w:rsidRDefault="00CA1C83" w:rsidP="00CA1C83">
      <w:pPr>
        <w:tabs>
          <w:tab w:val="left" w:pos="4953"/>
        </w:tabs>
        <w:jc w:val="center"/>
        <w:rPr>
          <w:rFonts w:eastAsia="Calibri" w:cs="Times New Roman"/>
          <w:b/>
          <w:bCs/>
          <w:szCs w:val="28"/>
        </w:rPr>
      </w:pPr>
      <w:r w:rsidRPr="0077634E">
        <w:rPr>
          <w:rFonts w:eastAsia="Calibri" w:cs="Times New Roman"/>
          <w:b/>
          <w:bCs/>
          <w:szCs w:val="28"/>
        </w:rPr>
        <w:t xml:space="preserve">Наименование федерального государственного органа (федеральных государственных органов): </w:t>
      </w:r>
    </w:p>
    <w:p w:rsidR="00CA1C83" w:rsidRPr="0077634E" w:rsidRDefault="00CA1C83" w:rsidP="00CA1C83">
      <w:pPr>
        <w:tabs>
          <w:tab w:val="left" w:pos="4953"/>
        </w:tabs>
        <w:jc w:val="center"/>
        <w:rPr>
          <w:rFonts w:eastAsia="Calibri" w:cs="Times New Roman"/>
          <w:bCs/>
          <w:szCs w:val="28"/>
        </w:rPr>
      </w:pPr>
      <w:r>
        <w:rPr>
          <w:rFonts w:eastAsia="Calibri" w:cs="Times New Roman"/>
          <w:bCs/>
          <w:szCs w:val="28"/>
        </w:rPr>
        <w:t>Федеральная налоговая служба</w:t>
      </w:r>
    </w:p>
    <w:p w:rsidR="00CA1C83" w:rsidRDefault="00CA1C83" w:rsidP="00CA1C83"/>
    <w:p w:rsidR="00CA1C83" w:rsidRDefault="00CA1C83"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t xml:space="preserve">Категория «руководители» </w:t>
            </w:r>
            <w:r>
              <w:rPr>
                <w:rFonts w:eastAsia="Calibri" w:cs="Times New Roman"/>
                <w:b/>
                <w:bCs/>
                <w:szCs w:val="28"/>
              </w:rPr>
              <w:t>главной</w:t>
            </w:r>
            <w:r w:rsidRPr="0077634E">
              <w:rPr>
                <w:rFonts w:eastAsia="Calibri" w:cs="Times New Roman"/>
                <w:b/>
                <w:bCs/>
                <w:szCs w:val="28"/>
              </w:rPr>
              <w:t xml:space="preserve"> 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7634E" w:rsidRDefault="00CA1C83" w:rsidP="00014EA6">
            <w:pPr>
              <w:tabs>
                <w:tab w:val="left" w:pos="9033"/>
              </w:tabs>
              <w:jc w:val="both"/>
              <w:rPr>
                <w:rFonts w:eastAsia="Calibri" w:cs="Times New Roman"/>
                <w:bCs/>
                <w:szCs w:val="28"/>
              </w:rPr>
            </w:pPr>
            <w:r w:rsidRPr="0077634E">
              <w:rPr>
                <w:rFonts w:eastAsia="Calibri" w:cs="Times New Roman"/>
                <w:b/>
                <w:bCs/>
                <w:szCs w:val="28"/>
              </w:rPr>
              <w:t>К магистрам:</w:t>
            </w:r>
            <w:r w:rsidRPr="0077634E">
              <w:rPr>
                <w:rFonts w:eastAsia="Calibri" w:cs="Times New Roman"/>
                <w:bCs/>
                <w:szCs w:val="28"/>
              </w:rPr>
              <w:t xml:space="preserve"> </w:t>
            </w:r>
          </w:p>
          <w:p w:rsidR="00CA1C83" w:rsidRPr="0077634E" w:rsidRDefault="00CA1C83" w:rsidP="00014EA6">
            <w:pPr>
              <w:tabs>
                <w:tab w:val="left" w:pos="9033"/>
              </w:tabs>
              <w:jc w:val="both"/>
              <w:rPr>
                <w:rFonts w:eastAsia="Calibri" w:cs="Times New Roman"/>
                <w:szCs w:val="28"/>
              </w:rPr>
            </w:pPr>
            <w:proofErr w:type="gramStart"/>
            <w:r w:rsidRPr="0077634E">
              <w:rPr>
                <w:rFonts w:eastAsia="Calibri" w:cs="Times New Roman"/>
                <w:bCs/>
                <w:szCs w:val="28"/>
              </w:rPr>
              <w:t xml:space="preserve">направления подготовки </w:t>
            </w:r>
            <w:r w:rsidRPr="00C20447">
              <w:rPr>
                <w:rFonts w:eastAsia="Calibri" w:cs="Times New Roman"/>
                <w:bCs/>
                <w:szCs w:val="28"/>
              </w:rPr>
              <w:t xml:space="preserve">«Экономика», </w:t>
            </w:r>
            <w:r w:rsidRPr="00C20447">
              <w:rPr>
                <w:rFonts w:eastAsia="Calibri" w:cs="Times New Roman"/>
                <w:szCs w:val="28"/>
              </w:rPr>
              <w:t>«Государственное и муниципальное управление», «Менеджмент», «Управление персоналом», «Юриспруденция», «Финансы и кредит», «Международные отношения»</w:t>
            </w:r>
            <w:r>
              <w:rPr>
                <w:rFonts w:eastAsia="Calibri" w:cs="Times New Roman"/>
                <w:szCs w:val="28"/>
              </w:rPr>
              <w:t>, «Лингвистика», «Востоковедение и африканистика», «Управление качеством»</w:t>
            </w:r>
            <w:r w:rsidRPr="0077634E">
              <w:rPr>
                <w:rFonts w:eastAsia="Calibri" w:cs="Times New Roman"/>
                <w:szCs w:val="28"/>
                <w:vertAlign w:val="superscript"/>
              </w:rPr>
              <w:footnoteReference w:id="52"/>
            </w:r>
            <w:r w:rsidRPr="0077634E">
              <w:rPr>
                <w:rFonts w:eastAsia="Calibri" w:cs="Times New Roman"/>
                <w:szCs w:val="28"/>
              </w:rPr>
              <w:t>.</w:t>
            </w:r>
            <w:proofErr w:type="gramEnd"/>
          </w:p>
          <w:p w:rsidR="00CA1C83" w:rsidRPr="0077634E" w:rsidRDefault="00CA1C83" w:rsidP="00014EA6">
            <w:pPr>
              <w:tabs>
                <w:tab w:val="left" w:pos="9033"/>
              </w:tabs>
              <w:jc w:val="both"/>
              <w:rPr>
                <w:rFonts w:eastAsia="Calibri" w:cs="Times New Roman"/>
                <w:b/>
                <w:szCs w:val="28"/>
              </w:rPr>
            </w:pPr>
          </w:p>
          <w:p w:rsidR="00CA1C83" w:rsidRPr="0077634E" w:rsidRDefault="00CA1C83" w:rsidP="00014EA6">
            <w:pPr>
              <w:tabs>
                <w:tab w:val="left" w:pos="9033"/>
              </w:tabs>
              <w:jc w:val="both"/>
              <w:rPr>
                <w:rFonts w:eastAsia="Calibri" w:cs="Times New Roman"/>
                <w:b/>
                <w:szCs w:val="28"/>
              </w:rPr>
            </w:pPr>
            <w:r w:rsidRPr="0077634E">
              <w:rPr>
                <w:rFonts w:eastAsia="Calibri" w:cs="Times New Roman"/>
                <w:b/>
                <w:szCs w:val="28"/>
              </w:rPr>
              <w:t xml:space="preserve">К специалистам: </w:t>
            </w:r>
          </w:p>
          <w:p w:rsidR="00CA1C83" w:rsidRPr="00E74605" w:rsidRDefault="00CA1C83" w:rsidP="00014EA6">
            <w:pPr>
              <w:tabs>
                <w:tab w:val="left" w:pos="9033"/>
              </w:tabs>
              <w:jc w:val="both"/>
              <w:rPr>
                <w:rFonts w:eastAsia="Calibri" w:cs="Times New Roman"/>
                <w:szCs w:val="28"/>
              </w:rPr>
            </w:pPr>
            <w:proofErr w:type="gramStart"/>
            <w:r>
              <w:rPr>
                <w:rFonts w:eastAsia="Calibri" w:cs="Times New Roman"/>
                <w:szCs w:val="28"/>
              </w:rPr>
              <w:t>специальности</w:t>
            </w:r>
            <w:r w:rsidRPr="00C20447">
              <w:rPr>
                <w:rFonts w:eastAsia="Calibri" w:cs="Times New Roman"/>
                <w:szCs w:val="28"/>
              </w:rPr>
              <w:t xml:space="preserve"> «Государственное и муниципальное управление», «Менеджмент организации», </w:t>
            </w:r>
            <w:r>
              <w:rPr>
                <w:rFonts w:eastAsia="Calibri" w:cs="Times New Roman"/>
                <w:szCs w:val="28"/>
              </w:rPr>
              <w:t xml:space="preserve">«Управление качеством», </w:t>
            </w:r>
            <w:r w:rsidRPr="00C20447">
              <w:rPr>
                <w:rFonts w:eastAsia="Calibri" w:cs="Times New Roman"/>
                <w:szCs w:val="28"/>
              </w:rPr>
              <w:t xml:space="preserve">«Управление персоналом», «Юриспруденция», </w:t>
            </w:r>
            <w:r w:rsidRPr="00C20447">
              <w:rPr>
                <w:color w:val="000000"/>
                <w:szCs w:val="28"/>
              </w:rPr>
              <w:t>«Экономическая теория», «Экономика труда», «Экономика и управление на предприятии», «Менеджмент организации», «Антикризисное управление»</w:t>
            </w:r>
            <w:r w:rsidRPr="00C20447">
              <w:t>,</w:t>
            </w:r>
            <w:r>
              <w:t xml:space="preserve"> </w:t>
            </w:r>
            <w:r w:rsidRPr="00C20447">
              <w:t>«Экономическая безопасность», «Правовое обеспечение национальной безопасности», «Правоохранительная деятельность»</w:t>
            </w:r>
            <w:r w:rsidRPr="00C20447">
              <w:rPr>
                <w:rFonts w:eastAsia="Calibri" w:cs="Times New Roman"/>
                <w:szCs w:val="28"/>
              </w:rPr>
              <w:t xml:space="preserve">, «Международные отношения», </w:t>
            </w:r>
            <w:r w:rsidRPr="00C20447">
              <w:rPr>
                <w:rFonts w:eastAsia="Calibri" w:cs="Times New Roman"/>
                <w:szCs w:val="28"/>
              </w:rPr>
              <w:lastRenderedPageBreak/>
              <w:t>«Налоги и налогообложение», «Национальная экономика», «Мировая экономика»</w:t>
            </w:r>
            <w:r>
              <w:rPr>
                <w:rFonts w:eastAsia="Calibri" w:cs="Times New Roman"/>
                <w:szCs w:val="28"/>
              </w:rPr>
              <w:t xml:space="preserve">, </w:t>
            </w:r>
            <w:r>
              <w:t xml:space="preserve">«Востоковедение, африканистика», «Теория и методика преподавания иностранных языков и культур», «Перевод и </w:t>
            </w:r>
            <w:proofErr w:type="spellStart"/>
            <w:r>
              <w:t>переводоведение</w:t>
            </w:r>
            <w:proofErr w:type="spellEnd"/>
            <w:r>
              <w:t>», «Теория и практика межкультурной коммуникации</w:t>
            </w:r>
            <w:proofErr w:type="gramEnd"/>
            <w:r>
              <w:t>», «Теоретическая и прикладная лингвистика»</w:t>
            </w:r>
            <w:r w:rsidRPr="0077634E">
              <w:rPr>
                <w:rFonts w:eastAsia="Calibri" w:cs="Times New Roman"/>
                <w:szCs w:val="28"/>
                <w:vertAlign w:val="superscript"/>
              </w:rPr>
              <w:footnoteReference w:id="53"/>
            </w:r>
            <w:r w:rsidRPr="0077634E">
              <w:rPr>
                <w:rFonts w:eastAsia="Calibri" w:cs="Times New Roman"/>
                <w:szCs w:val="28"/>
              </w:rPr>
              <w:t>.</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lastRenderedPageBreak/>
              <w:t>II</w:t>
            </w:r>
            <w:r w:rsidRPr="0077634E">
              <w:rPr>
                <w:rFonts w:eastAsia="Calibri" w:cs="Times New Roman"/>
                <w:b/>
                <w:bCs/>
                <w:szCs w:val="28"/>
              </w:rPr>
              <w:t>. Требования к 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t>1. Профессиональные знания в области 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Default="00CA1C83" w:rsidP="00014EA6">
            <w:pPr>
              <w:tabs>
                <w:tab w:val="left" w:pos="4953"/>
              </w:tabs>
              <w:spacing w:after="16"/>
              <w:jc w:val="both"/>
              <w:rPr>
                <w:rFonts w:eastAsia="Calibri" w:cs="Times New Roman"/>
                <w:szCs w:val="28"/>
              </w:rPr>
            </w:pPr>
            <w:r>
              <w:rPr>
                <w:rFonts w:eastAsia="Calibri" w:cs="Times New Roman"/>
                <w:szCs w:val="28"/>
              </w:rPr>
              <w:t>6</w:t>
            </w:r>
            <w:r w:rsidRPr="008D2CF5">
              <w:rPr>
                <w:rFonts w:eastAsia="Calibri" w:cs="Times New Roman"/>
                <w:szCs w:val="28"/>
              </w:rPr>
              <w:t xml:space="preserve">.1., </w:t>
            </w:r>
            <w:r>
              <w:rPr>
                <w:rFonts w:eastAsia="Calibri" w:cs="Times New Roman"/>
                <w:szCs w:val="28"/>
              </w:rPr>
              <w:t>6</w:t>
            </w:r>
            <w:r w:rsidRPr="008D2CF5">
              <w:rPr>
                <w:rFonts w:eastAsia="Calibri" w:cs="Times New Roman"/>
                <w:szCs w:val="28"/>
              </w:rPr>
              <w:t xml:space="preserve">.2., </w:t>
            </w:r>
            <w:r>
              <w:rPr>
                <w:rFonts w:eastAsia="Calibri" w:cs="Times New Roman"/>
                <w:szCs w:val="28"/>
              </w:rPr>
              <w:t>6</w:t>
            </w:r>
            <w:r w:rsidRPr="008D2CF5">
              <w:rPr>
                <w:rFonts w:eastAsia="Calibri" w:cs="Times New Roman"/>
                <w:szCs w:val="28"/>
              </w:rPr>
              <w:t xml:space="preserve">.3., </w:t>
            </w:r>
            <w:r>
              <w:rPr>
                <w:rFonts w:eastAsia="Calibri" w:cs="Times New Roman"/>
                <w:szCs w:val="28"/>
              </w:rPr>
              <w:t>6</w:t>
            </w:r>
            <w:r w:rsidRPr="008D2CF5">
              <w:rPr>
                <w:rFonts w:eastAsia="Calibri" w:cs="Times New Roman"/>
                <w:szCs w:val="28"/>
              </w:rPr>
              <w:t xml:space="preserve">.4., </w:t>
            </w:r>
            <w:r>
              <w:rPr>
                <w:rFonts w:eastAsia="Calibri" w:cs="Times New Roman"/>
                <w:szCs w:val="28"/>
              </w:rPr>
              <w:t>6</w:t>
            </w:r>
            <w:r w:rsidRPr="008D2CF5">
              <w:rPr>
                <w:rFonts w:eastAsia="Calibri" w:cs="Times New Roman"/>
                <w:szCs w:val="28"/>
              </w:rPr>
              <w:t xml:space="preserve">.5., </w:t>
            </w:r>
            <w:r>
              <w:rPr>
                <w:rFonts w:eastAsia="Calibri" w:cs="Times New Roman"/>
                <w:szCs w:val="28"/>
              </w:rPr>
              <w:t>6</w:t>
            </w:r>
            <w:r w:rsidRPr="008D2CF5">
              <w:rPr>
                <w:rFonts w:eastAsia="Calibri" w:cs="Times New Roman"/>
                <w:szCs w:val="28"/>
              </w:rPr>
              <w:t xml:space="preserve">.6., </w:t>
            </w:r>
            <w:r>
              <w:rPr>
                <w:rFonts w:eastAsia="Calibri" w:cs="Times New Roman"/>
                <w:szCs w:val="28"/>
              </w:rPr>
              <w:t>6</w:t>
            </w:r>
            <w:r w:rsidRPr="008D2CF5">
              <w:rPr>
                <w:rFonts w:eastAsia="Calibri" w:cs="Times New Roman"/>
                <w:szCs w:val="28"/>
              </w:rPr>
              <w:t xml:space="preserve">.7., </w:t>
            </w:r>
            <w:r>
              <w:rPr>
                <w:rFonts w:eastAsia="Calibri" w:cs="Times New Roman"/>
                <w:szCs w:val="28"/>
              </w:rPr>
              <w:t>6</w:t>
            </w:r>
            <w:r w:rsidRPr="008D2CF5">
              <w:rPr>
                <w:rFonts w:eastAsia="Calibri" w:cs="Times New Roman"/>
                <w:szCs w:val="28"/>
              </w:rPr>
              <w:t xml:space="preserve">.8., </w:t>
            </w:r>
            <w:r>
              <w:rPr>
                <w:rFonts w:eastAsia="Calibri" w:cs="Times New Roman"/>
                <w:szCs w:val="28"/>
              </w:rPr>
              <w:t>6</w:t>
            </w:r>
            <w:r w:rsidRPr="008D2CF5">
              <w:rPr>
                <w:rFonts w:eastAsia="Calibri" w:cs="Times New Roman"/>
                <w:szCs w:val="28"/>
              </w:rPr>
              <w:t>.9.</w:t>
            </w:r>
            <w:r>
              <w:rPr>
                <w:rFonts w:eastAsia="Calibri" w:cs="Times New Roman"/>
                <w:szCs w:val="28"/>
              </w:rPr>
              <w:t>,</w:t>
            </w:r>
            <w:r>
              <w:t xml:space="preserve"> </w:t>
            </w:r>
            <w:r>
              <w:rPr>
                <w:rFonts w:eastAsia="Calibri" w:cs="Times New Roman"/>
                <w:szCs w:val="28"/>
              </w:rPr>
              <w:t>6</w:t>
            </w:r>
            <w:r w:rsidRPr="00DE53B3">
              <w:rPr>
                <w:rFonts w:eastAsia="Calibri" w:cs="Times New Roman"/>
                <w:szCs w:val="28"/>
              </w:rPr>
              <w:t>.1</w:t>
            </w:r>
            <w:r>
              <w:rPr>
                <w:rFonts w:eastAsia="Calibri" w:cs="Times New Roman"/>
                <w:szCs w:val="28"/>
              </w:rPr>
              <w:t>0</w:t>
            </w:r>
            <w:r w:rsidRPr="00DE53B3">
              <w:rPr>
                <w:rFonts w:eastAsia="Calibri" w:cs="Times New Roman"/>
                <w:szCs w:val="28"/>
              </w:rPr>
              <w:t xml:space="preserve">., </w:t>
            </w:r>
            <w:r>
              <w:rPr>
                <w:rFonts w:eastAsia="Calibri" w:cs="Times New Roman"/>
                <w:szCs w:val="28"/>
              </w:rPr>
              <w:t>6</w:t>
            </w:r>
            <w:r w:rsidRPr="00DE53B3">
              <w:rPr>
                <w:rFonts w:eastAsia="Calibri" w:cs="Times New Roman"/>
                <w:szCs w:val="28"/>
              </w:rPr>
              <w:t>.</w:t>
            </w:r>
            <w:r>
              <w:rPr>
                <w:rFonts w:eastAsia="Calibri" w:cs="Times New Roman"/>
                <w:szCs w:val="28"/>
              </w:rPr>
              <w:t>11</w:t>
            </w:r>
            <w:r w:rsidRPr="00DE53B3">
              <w:rPr>
                <w:rFonts w:eastAsia="Calibri" w:cs="Times New Roman"/>
                <w:szCs w:val="28"/>
              </w:rPr>
              <w:t xml:space="preserve">., </w:t>
            </w:r>
            <w:r>
              <w:rPr>
                <w:rFonts w:eastAsia="Calibri" w:cs="Times New Roman"/>
                <w:szCs w:val="28"/>
              </w:rPr>
              <w:t>6</w:t>
            </w:r>
            <w:r w:rsidRPr="00DE53B3">
              <w:rPr>
                <w:rFonts w:eastAsia="Calibri" w:cs="Times New Roman"/>
                <w:szCs w:val="28"/>
              </w:rPr>
              <w:t>.</w:t>
            </w:r>
            <w:r>
              <w:rPr>
                <w:rFonts w:eastAsia="Calibri" w:cs="Times New Roman"/>
                <w:szCs w:val="28"/>
              </w:rPr>
              <w:t>12</w:t>
            </w:r>
            <w:r w:rsidRPr="00DE53B3">
              <w:rPr>
                <w:rFonts w:eastAsia="Calibri" w:cs="Times New Roman"/>
                <w:szCs w:val="28"/>
              </w:rPr>
              <w:t xml:space="preserve">., </w:t>
            </w:r>
            <w:r>
              <w:rPr>
                <w:rFonts w:eastAsia="Calibri" w:cs="Times New Roman"/>
                <w:szCs w:val="28"/>
              </w:rPr>
              <w:t>6</w:t>
            </w:r>
            <w:r w:rsidRPr="00DE53B3">
              <w:rPr>
                <w:rFonts w:eastAsia="Calibri" w:cs="Times New Roman"/>
                <w:szCs w:val="28"/>
              </w:rPr>
              <w:t>.</w:t>
            </w:r>
            <w:r>
              <w:rPr>
                <w:rFonts w:eastAsia="Calibri" w:cs="Times New Roman"/>
                <w:szCs w:val="28"/>
              </w:rPr>
              <w:t>13.</w:t>
            </w:r>
          </w:p>
          <w:p w:rsidR="00CA1C83" w:rsidRPr="008D2CF5" w:rsidRDefault="00CA1C83" w:rsidP="00014EA6">
            <w:pPr>
              <w:pStyle w:val="a0"/>
            </w:pP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w:t>
            </w:r>
            <w:r w:rsidRPr="0077634E">
              <w:rPr>
                <w:rFonts w:eastAsia="Calibri" w:cs="Times New Roman"/>
                <w:szCs w:val="28"/>
              </w:rPr>
              <w:lastRenderedPageBreak/>
              <w:t>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Pr>
                <w:rFonts w:eastAsia="Calibri" w:cs="Times New Roman"/>
                <w:szCs w:val="28"/>
              </w:rPr>
              <w:t>6.1., 6.2., 6.3., 6.4.</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Требования к профессиональным навыкам</w:t>
            </w:r>
          </w:p>
        </w:tc>
        <w:tc>
          <w:tcPr>
            <w:tcW w:w="9248" w:type="dxa"/>
          </w:tcPr>
          <w:p w:rsidR="00CA1C83" w:rsidRDefault="00CA1C83" w:rsidP="00014EA6">
            <w:pPr>
              <w:pStyle w:val="a0"/>
              <w:jc w:val="both"/>
            </w:pPr>
            <w:r>
              <w:t>Владение не менее чем одним иностранным языком.</w:t>
            </w:r>
          </w:p>
          <w:p w:rsidR="00CA1C83" w:rsidRDefault="00CA1C83" w:rsidP="00014EA6">
            <w:pPr>
              <w:pStyle w:val="a0"/>
              <w:jc w:val="both"/>
            </w:pPr>
            <w:r>
              <w:t>Ведение деловых переговоров на иностранных языках.</w:t>
            </w:r>
          </w:p>
          <w:p w:rsidR="00CA1C83" w:rsidRDefault="00CA1C83" w:rsidP="00014EA6">
            <w:pPr>
              <w:pStyle w:val="a0"/>
              <w:jc w:val="both"/>
            </w:pPr>
            <w:r>
              <w:t>Организация разработки и внедрения системы стандартов деятельности и менеджмента качества.</w:t>
            </w:r>
          </w:p>
          <w:p w:rsidR="00CA1C83" w:rsidRDefault="00CA1C83" w:rsidP="00014EA6">
            <w:pPr>
              <w:pStyle w:val="a0"/>
              <w:jc w:val="both"/>
            </w:pPr>
            <w:r>
              <w:t>Организация и обеспечение участия в международных организациях, двустороннем и многостороннем международном сотрудничестве по налоговым вопросам.</w:t>
            </w:r>
          </w:p>
          <w:p w:rsidR="00CA1C83" w:rsidRDefault="00CA1C83" w:rsidP="00014EA6">
            <w:pPr>
              <w:pStyle w:val="a0"/>
              <w:jc w:val="both"/>
            </w:pPr>
            <w:r>
              <w:t>Организация обмена информацией и взаимодействия с компетентными органами иностранных государств по вопросам проведения мероприятий, направленных на предупреждение, выявление и пресечение налоговых преступлений и правонарушений.</w:t>
            </w:r>
          </w:p>
          <w:p w:rsidR="00CA1C83" w:rsidRDefault="00CA1C83" w:rsidP="00014EA6">
            <w:pPr>
              <w:pStyle w:val="a0"/>
              <w:jc w:val="both"/>
            </w:pPr>
            <w:proofErr w:type="gramStart"/>
            <w:r>
              <w:t>Контроль за</w:t>
            </w:r>
            <w:proofErr w:type="gramEnd"/>
            <w:r>
              <w:t xml:space="preserve"> соблюдением налоговыми органами общепринятых международных стандартов в области обмена информацией с компетентными органами иностранных государств.</w:t>
            </w:r>
          </w:p>
          <w:p w:rsidR="00CA1C83" w:rsidRPr="00D5686A" w:rsidRDefault="00CA1C83" w:rsidP="00014EA6">
            <w:pPr>
              <w:pStyle w:val="a0"/>
              <w:jc w:val="both"/>
            </w:pPr>
            <w:r>
              <w:t>Организация обмена информацией о национальных налоговых системах, об изменениях и дополнениях налогового законодательства.</w:t>
            </w:r>
          </w:p>
        </w:tc>
      </w:tr>
    </w:tbl>
    <w:p w:rsidR="00CA1C83" w:rsidRDefault="00CA1C83"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t xml:space="preserve">Категория «руководители» </w:t>
            </w:r>
            <w:r>
              <w:rPr>
                <w:rFonts w:eastAsia="Calibri" w:cs="Times New Roman"/>
                <w:b/>
                <w:bCs/>
                <w:szCs w:val="28"/>
              </w:rPr>
              <w:t>ведущей</w:t>
            </w:r>
            <w:r w:rsidRPr="0077634E">
              <w:rPr>
                <w:rFonts w:eastAsia="Calibri" w:cs="Times New Roman"/>
                <w:b/>
                <w:bCs/>
                <w:szCs w:val="28"/>
              </w:rPr>
              <w:t xml:space="preserve"> 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w:t>
            </w:r>
            <w:r w:rsidRPr="0077634E">
              <w:rPr>
                <w:rFonts w:eastAsia="Calibri" w:cs="Times New Roman"/>
                <w:b/>
                <w:bCs/>
                <w:szCs w:val="28"/>
              </w:rPr>
              <w:t xml:space="preserve">. Требования к направлению подготовки </w:t>
            </w:r>
            <w:r w:rsidRPr="0077634E">
              <w:rPr>
                <w:rFonts w:eastAsia="Calibri" w:cs="Times New Roman"/>
                <w:b/>
                <w:bCs/>
                <w:szCs w:val="28"/>
              </w:rPr>
              <w:lastRenderedPageBreak/>
              <w:t>(специальности) профессионального образования</w:t>
            </w:r>
          </w:p>
        </w:tc>
        <w:tc>
          <w:tcPr>
            <w:tcW w:w="9248" w:type="dxa"/>
            <w:vAlign w:val="center"/>
          </w:tcPr>
          <w:p w:rsidR="00CA1C83" w:rsidRPr="0077634E" w:rsidRDefault="00CA1C83" w:rsidP="00014EA6">
            <w:pPr>
              <w:tabs>
                <w:tab w:val="left" w:pos="9033"/>
              </w:tabs>
              <w:jc w:val="both"/>
              <w:rPr>
                <w:rFonts w:eastAsia="Calibri" w:cs="Times New Roman"/>
                <w:bCs/>
                <w:szCs w:val="28"/>
              </w:rPr>
            </w:pPr>
            <w:r w:rsidRPr="0077634E">
              <w:rPr>
                <w:rFonts w:eastAsia="Calibri" w:cs="Times New Roman"/>
                <w:b/>
                <w:bCs/>
                <w:szCs w:val="28"/>
              </w:rPr>
              <w:lastRenderedPageBreak/>
              <w:t>К магистрам:</w:t>
            </w:r>
            <w:r w:rsidRPr="0077634E">
              <w:rPr>
                <w:rFonts w:eastAsia="Calibri" w:cs="Times New Roman"/>
                <w:bCs/>
                <w:szCs w:val="28"/>
              </w:rPr>
              <w:t xml:space="preserve"> </w:t>
            </w:r>
          </w:p>
          <w:p w:rsidR="00CA1C83" w:rsidRPr="005024F1" w:rsidRDefault="00CA1C83" w:rsidP="00014EA6">
            <w:pPr>
              <w:tabs>
                <w:tab w:val="left" w:pos="9033"/>
              </w:tabs>
              <w:jc w:val="both"/>
              <w:rPr>
                <w:rFonts w:eastAsia="Calibri" w:cs="Times New Roman"/>
                <w:szCs w:val="28"/>
              </w:rPr>
            </w:pPr>
            <w:proofErr w:type="gramStart"/>
            <w:r w:rsidRPr="0077634E">
              <w:rPr>
                <w:rFonts w:eastAsia="Calibri" w:cs="Times New Roman"/>
                <w:bCs/>
                <w:szCs w:val="28"/>
              </w:rPr>
              <w:lastRenderedPageBreak/>
              <w:t xml:space="preserve">направления подготовки </w:t>
            </w:r>
            <w:r w:rsidRPr="0077634E">
              <w:rPr>
                <w:rFonts w:eastAsia="Calibri" w:cs="Times New Roman"/>
                <w:szCs w:val="28"/>
              </w:rPr>
              <w:t xml:space="preserve">«Государственное и муниципальное управление», </w:t>
            </w:r>
            <w:r w:rsidRPr="00891B59">
              <w:t xml:space="preserve">«Экономика», «Финансы и кредит», </w:t>
            </w:r>
            <w:r w:rsidRPr="0077634E">
              <w:rPr>
                <w:rFonts w:eastAsia="Calibri" w:cs="Times New Roman"/>
                <w:szCs w:val="28"/>
              </w:rPr>
              <w:t>«Менеджмент», «Управление персоналом», «Юриспруденция»</w:t>
            </w:r>
            <w:r>
              <w:rPr>
                <w:rFonts w:eastAsia="Calibri" w:cs="Times New Roman"/>
                <w:szCs w:val="28"/>
              </w:rPr>
              <w:t xml:space="preserve">, </w:t>
            </w:r>
            <w:r w:rsidRPr="00C20447">
              <w:rPr>
                <w:rFonts w:eastAsia="Calibri" w:cs="Times New Roman"/>
                <w:szCs w:val="28"/>
              </w:rPr>
              <w:t>«Международные отношения»</w:t>
            </w:r>
            <w:r>
              <w:rPr>
                <w:rFonts w:eastAsia="Calibri" w:cs="Times New Roman"/>
                <w:szCs w:val="28"/>
              </w:rPr>
              <w:t>, «Лингвистика», «Востоковедение и африканистика», «Управление качеством»</w:t>
            </w:r>
            <w:r w:rsidRPr="0077634E">
              <w:rPr>
                <w:rFonts w:eastAsia="Calibri" w:cs="Times New Roman"/>
                <w:szCs w:val="28"/>
                <w:vertAlign w:val="superscript"/>
              </w:rPr>
              <w:t xml:space="preserve"> </w:t>
            </w:r>
            <w:r w:rsidRPr="0077634E">
              <w:rPr>
                <w:rFonts w:eastAsia="Calibri" w:cs="Times New Roman"/>
                <w:szCs w:val="28"/>
                <w:vertAlign w:val="superscript"/>
              </w:rPr>
              <w:footnoteReference w:id="54"/>
            </w:r>
            <w:r w:rsidRPr="0077634E">
              <w:rPr>
                <w:rFonts w:eastAsia="Calibri" w:cs="Times New Roman"/>
                <w:szCs w:val="28"/>
              </w:rPr>
              <w:t>.</w:t>
            </w:r>
            <w:proofErr w:type="gramEnd"/>
          </w:p>
          <w:p w:rsidR="00CA1C83" w:rsidRPr="0077634E" w:rsidRDefault="00CA1C83" w:rsidP="00014EA6">
            <w:pPr>
              <w:tabs>
                <w:tab w:val="left" w:pos="9033"/>
              </w:tabs>
              <w:jc w:val="both"/>
              <w:rPr>
                <w:rFonts w:eastAsia="Calibri" w:cs="Times New Roman"/>
                <w:b/>
                <w:szCs w:val="28"/>
              </w:rPr>
            </w:pPr>
          </w:p>
          <w:p w:rsidR="00CA1C83" w:rsidRPr="0077634E" w:rsidRDefault="00CA1C83" w:rsidP="00014EA6">
            <w:pPr>
              <w:tabs>
                <w:tab w:val="left" w:pos="9033"/>
              </w:tabs>
              <w:jc w:val="both"/>
              <w:rPr>
                <w:rFonts w:eastAsia="Calibri" w:cs="Times New Roman"/>
                <w:b/>
                <w:szCs w:val="28"/>
              </w:rPr>
            </w:pPr>
            <w:r w:rsidRPr="0077634E">
              <w:rPr>
                <w:rFonts w:eastAsia="Calibri" w:cs="Times New Roman"/>
                <w:b/>
                <w:szCs w:val="28"/>
              </w:rPr>
              <w:t xml:space="preserve">К специалистам: </w:t>
            </w:r>
          </w:p>
          <w:p w:rsidR="00CA1C83" w:rsidRDefault="00CA1C83" w:rsidP="00014EA6">
            <w:pPr>
              <w:pStyle w:val="a0"/>
              <w:jc w:val="both"/>
              <w:rPr>
                <w:rFonts w:eastAsia="Calibri" w:cs="Times New Roman"/>
                <w:szCs w:val="28"/>
              </w:rPr>
            </w:pPr>
            <w:proofErr w:type="gramStart"/>
            <w:r w:rsidRPr="0077634E">
              <w:rPr>
                <w:rFonts w:eastAsia="Calibri" w:cs="Times New Roman"/>
                <w:szCs w:val="28"/>
              </w:rPr>
              <w:t xml:space="preserve">специальности «Государственное и муниципальное управление»,  </w:t>
            </w:r>
            <w:r>
              <w:t>«Экономическая без</w:t>
            </w:r>
            <w:r w:rsidRPr="00891B59">
              <w:t>опасность», «Правовое обеспечение национальной безопасности», «Правоохранительная деятельность</w:t>
            </w:r>
            <w:r>
              <w:t xml:space="preserve">», </w:t>
            </w:r>
            <w:r w:rsidRPr="0096059D">
              <w:rPr>
                <w:rFonts w:eastAsia="Calibri" w:cs="Times New Roman"/>
                <w:szCs w:val="28"/>
              </w:rPr>
              <w:t xml:space="preserve">«Международные отношения», «Налоги и налогообложение», «Национальная экономика», «Мировая экономика», </w:t>
            </w:r>
            <w:r w:rsidRPr="0096059D">
              <w:rPr>
                <w:color w:val="000000"/>
                <w:szCs w:val="28"/>
              </w:rPr>
              <w:t>«Экономическая теория», «Экономика труда», «Экономика и управление на предприятии», «Менеджмент организации», «Антикризисное управление»,</w:t>
            </w:r>
            <w:r w:rsidRPr="0077634E">
              <w:rPr>
                <w:rFonts w:eastAsia="Calibri" w:cs="Times New Roman"/>
                <w:szCs w:val="28"/>
              </w:rPr>
              <w:t xml:space="preserve"> «Юриспруденция»</w:t>
            </w:r>
            <w:r>
              <w:rPr>
                <w:rFonts w:eastAsia="Calibri" w:cs="Times New Roman"/>
                <w:szCs w:val="28"/>
              </w:rPr>
              <w:t xml:space="preserve">, </w:t>
            </w:r>
            <w:r>
              <w:t xml:space="preserve">«Востоковедение, африканистика», «Теория и методика преподавания иностранных языков и культур», «Перевод и </w:t>
            </w:r>
            <w:proofErr w:type="spellStart"/>
            <w:r>
              <w:t>переводоведение</w:t>
            </w:r>
            <w:proofErr w:type="spellEnd"/>
            <w:r>
              <w:t xml:space="preserve">», «Теория и практика межкультурной коммуникации», «Теоретическая и прикладная лингвистика», </w:t>
            </w:r>
            <w:r>
              <w:rPr>
                <w:rFonts w:eastAsia="Calibri" w:cs="Times New Roman"/>
                <w:szCs w:val="28"/>
              </w:rPr>
              <w:t>«Управление качеством»</w:t>
            </w:r>
            <w:r w:rsidRPr="0077634E">
              <w:rPr>
                <w:rFonts w:eastAsia="Calibri" w:cs="Times New Roman"/>
                <w:szCs w:val="28"/>
                <w:vertAlign w:val="superscript"/>
              </w:rPr>
              <w:footnoteReference w:id="55"/>
            </w:r>
            <w:r w:rsidRPr="0077634E">
              <w:rPr>
                <w:rFonts w:eastAsia="Calibri" w:cs="Times New Roman"/>
                <w:szCs w:val="28"/>
              </w:rPr>
              <w:t>.</w:t>
            </w:r>
            <w:proofErr w:type="gramEnd"/>
          </w:p>
          <w:p w:rsidR="00CA1C83" w:rsidRDefault="00CA1C83" w:rsidP="00014EA6">
            <w:pPr>
              <w:pStyle w:val="a0"/>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 xml:space="preserve">Иное направление подготовки (специальность) при условии наличия </w:t>
            </w:r>
            <w:r w:rsidRPr="0077634E">
              <w:rPr>
                <w:rFonts w:eastAsia="Times New Roman" w:cs="Times New Roman"/>
                <w:szCs w:val="28"/>
                <w:lang w:eastAsia="ru-RU"/>
              </w:rPr>
              <w:lastRenderedPageBreak/>
              <w:t>диплома о профессиональной переподготовке по соответствующей программе профессиональной переподготовки объемом более 1000 часов.</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lastRenderedPageBreak/>
              <w:t>II</w:t>
            </w:r>
            <w:r w:rsidRPr="0077634E">
              <w:rPr>
                <w:rFonts w:eastAsia="Calibri" w:cs="Times New Roman"/>
                <w:b/>
                <w:bCs/>
                <w:szCs w:val="28"/>
              </w:rPr>
              <w:t>. Требования к 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t>1. Профессиональные знания в области 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Default="00CA1C83" w:rsidP="00014EA6">
            <w:pPr>
              <w:pStyle w:val="a0"/>
              <w:rPr>
                <w:rFonts w:eastAsia="Calibri" w:cs="Times New Roman"/>
                <w:szCs w:val="28"/>
              </w:rPr>
            </w:pPr>
            <w:r>
              <w:rPr>
                <w:rFonts w:eastAsia="Calibri" w:cs="Times New Roman"/>
                <w:szCs w:val="28"/>
              </w:rPr>
              <w:t>6</w:t>
            </w:r>
            <w:r w:rsidRPr="00B54C5B">
              <w:rPr>
                <w:rFonts w:eastAsia="Calibri" w:cs="Times New Roman"/>
                <w:szCs w:val="28"/>
              </w:rPr>
              <w:t xml:space="preserve">.1., </w:t>
            </w:r>
            <w:r>
              <w:rPr>
                <w:rFonts w:eastAsia="Calibri" w:cs="Times New Roman"/>
                <w:szCs w:val="28"/>
              </w:rPr>
              <w:t>6</w:t>
            </w:r>
            <w:r w:rsidRPr="00B54C5B">
              <w:rPr>
                <w:rFonts w:eastAsia="Calibri" w:cs="Times New Roman"/>
                <w:szCs w:val="28"/>
              </w:rPr>
              <w:t xml:space="preserve">.2., </w:t>
            </w:r>
            <w:r>
              <w:rPr>
                <w:rFonts w:eastAsia="Calibri" w:cs="Times New Roman"/>
                <w:szCs w:val="28"/>
              </w:rPr>
              <w:t>6</w:t>
            </w:r>
            <w:r w:rsidRPr="00B54C5B">
              <w:rPr>
                <w:rFonts w:eastAsia="Calibri" w:cs="Times New Roman"/>
                <w:szCs w:val="28"/>
              </w:rPr>
              <w:t xml:space="preserve">.3., </w:t>
            </w:r>
            <w:r>
              <w:rPr>
                <w:rFonts w:eastAsia="Calibri" w:cs="Times New Roman"/>
                <w:szCs w:val="28"/>
              </w:rPr>
              <w:t>6</w:t>
            </w:r>
            <w:r w:rsidRPr="00B54C5B">
              <w:rPr>
                <w:rFonts w:eastAsia="Calibri" w:cs="Times New Roman"/>
                <w:szCs w:val="28"/>
              </w:rPr>
              <w:t xml:space="preserve">.4., </w:t>
            </w:r>
            <w:r>
              <w:rPr>
                <w:rFonts w:eastAsia="Calibri" w:cs="Times New Roman"/>
                <w:szCs w:val="28"/>
              </w:rPr>
              <w:t>6</w:t>
            </w:r>
            <w:r w:rsidRPr="00B54C5B">
              <w:rPr>
                <w:rFonts w:eastAsia="Calibri" w:cs="Times New Roman"/>
                <w:szCs w:val="28"/>
              </w:rPr>
              <w:t xml:space="preserve">.5., </w:t>
            </w:r>
            <w:r>
              <w:rPr>
                <w:rFonts w:eastAsia="Calibri" w:cs="Times New Roman"/>
                <w:szCs w:val="28"/>
              </w:rPr>
              <w:t>6</w:t>
            </w:r>
            <w:r w:rsidRPr="00B54C5B">
              <w:rPr>
                <w:rFonts w:eastAsia="Calibri" w:cs="Times New Roman"/>
                <w:szCs w:val="28"/>
              </w:rPr>
              <w:t xml:space="preserve">.6., </w:t>
            </w:r>
            <w:r>
              <w:rPr>
                <w:rFonts w:eastAsia="Calibri" w:cs="Times New Roman"/>
                <w:szCs w:val="28"/>
              </w:rPr>
              <w:t>6</w:t>
            </w:r>
            <w:r w:rsidRPr="00B54C5B">
              <w:rPr>
                <w:rFonts w:eastAsia="Calibri" w:cs="Times New Roman"/>
                <w:szCs w:val="28"/>
              </w:rPr>
              <w:t xml:space="preserve">.7., </w:t>
            </w:r>
            <w:r>
              <w:rPr>
                <w:rFonts w:eastAsia="Calibri" w:cs="Times New Roman"/>
                <w:szCs w:val="28"/>
              </w:rPr>
              <w:t>6</w:t>
            </w:r>
            <w:r w:rsidRPr="00B54C5B">
              <w:rPr>
                <w:rFonts w:eastAsia="Calibri" w:cs="Times New Roman"/>
                <w:szCs w:val="28"/>
              </w:rPr>
              <w:t xml:space="preserve">.8., </w:t>
            </w:r>
            <w:r>
              <w:rPr>
                <w:rFonts w:eastAsia="Calibri" w:cs="Times New Roman"/>
                <w:szCs w:val="28"/>
              </w:rPr>
              <w:t>6</w:t>
            </w:r>
            <w:r w:rsidRPr="00B54C5B">
              <w:rPr>
                <w:rFonts w:eastAsia="Calibri" w:cs="Times New Roman"/>
                <w:szCs w:val="28"/>
              </w:rPr>
              <w:t xml:space="preserve">.9., </w:t>
            </w:r>
            <w:r>
              <w:rPr>
                <w:rFonts w:eastAsia="Calibri" w:cs="Times New Roman"/>
                <w:szCs w:val="28"/>
              </w:rPr>
              <w:t>6</w:t>
            </w:r>
            <w:r w:rsidRPr="00B54C5B">
              <w:rPr>
                <w:rFonts w:eastAsia="Calibri" w:cs="Times New Roman"/>
                <w:szCs w:val="28"/>
              </w:rPr>
              <w:t xml:space="preserve">.10., </w:t>
            </w:r>
            <w:r>
              <w:rPr>
                <w:rFonts w:eastAsia="Calibri" w:cs="Times New Roman"/>
                <w:szCs w:val="28"/>
              </w:rPr>
              <w:t>6</w:t>
            </w:r>
            <w:r w:rsidRPr="00B54C5B">
              <w:rPr>
                <w:rFonts w:eastAsia="Calibri" w:cs="Times New Roman"/>
                <w:szCs w:val="28"/>
              </w:rPr>
              <w:t xml:space="preserve">.11., </w:t>
            </w:r>
            <w:r>
              <w:rPr>
                <w:rFonts w:eastAsia="Calibri" w:cs="Times New Roman"/>
                <w:szCs w:val="28"/>
              </w:rPr>
              <w:t>6</w:t>
            </w:r>
            <w:r w:rsidRPr="00B54C5B">
              <w:rPr>
                <w:rFonts w:eastAsia="Calibri" w:cs="Times New Roman"/>
                <w:szCs w:val="28"/>
              </w:rPr>
              <w:t xml:space="preserve">.12., </w:t>
            </w:r>
            <w:r>
              <w:rPr>
                <w:rFonts w:eastAsia="Calibri" w:cs="Times New Roman"/>
                <w:szCs w:val="28"/>
              </w:rPr>
              <w:t>6</w:t>
            </w:r>
            <w:r w:rsidRPr="00B54C5B">
              <w:rPr>
                <w:rFonts w:eastAsia="Calibri" w:cs="Times New Roman"/>
                <w:szCs w:val="28"/>
              </w:rPr>
              <w:t>.13</w:t>
            </w:r>
            <w:r>
              <w:rPr>
                <w:rFonts w:eastAsia="Calibri" w:cs="Times New Roman"/>
                <w:szCs w:val="28"/>
              </w:rPr>
              <w:t>.</w:t>
            </w:r>
          </w:p>
          <w:p w:rsidR="00CA1C83" w:rsidRPr="0077634E" w:rsidRDefault="00CA1C83" w:rsidP="00014EA6">
            <w:pPr>
              <w:pStyle w:val="a0"/>
              <w:rPr>
                <w:rFonts w:eastAsia="Calibri" w:cs="Times New Roman"/>
                <w:szCs w:val="28"/>
              </w:rPr>
            </w:pPr>
            <w:r w:rsidRPr="0077634E">
              <w:rPr>
                <w:rFonts w:eastAsia="Calibri"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Pr>
                <w:rFonts w:eastAsia="Calibri" w:cs="Times New Roman"/>
                <w:szCs w:val="28"/>
              </w:rPr>
              <w:t>6</w:t>
            </w:r>
            <w:r w:rsidRPr="008D2CF5">
              <w:rPr>
                <w:rFonts w:eastAsia="Calibri" w:cs="Times New Roman"/>
                <w:szCs w:val="28"/>
              </w:rPr>
              <w:t xml:space="preserve">.1., </w:t>
            </w:r>
            <w:r>
              <w:rPr>
                <w:rFonts w:eastAsia="Calibri" w:cs="Times New Roman"/>
                <w:szCs w:val="28"/>
              </w:rPr>
              <w:t>6</w:t>
            </w:r>
            <w:r w:rsidRPr="008D2CF5">
              <w:rPr>
                <w:rFonts w:eastAsia="Calibri" w:cs="Times New Roman"/>
                <w:szCs w:val="28"/>
              </w:rPr>
              <w:t xml:space="preserve">.2., </w:t>
            </w:r>
            <w:r>
              <w:rPr>
                <w:rFonts w:eastAsia="Calibri" w:cs="Times New Roman"/>
                <w:szCs w:val="28"/>
              </w:rPr>
              <w:t>6</w:t>
            </w:r>
            <w:r w:rsidRPr="008D2CF5">
              <w:rPr>
                <w:rFonts w:eastAsia="Calibri" w:cs="Times New Roman"/>
                <w:szCs w:val="28"/>
              </w:rPr>
              <w:t xml:space="preserve">.3., </w:t>
            </w:r>
            <w:r>
              <w:rPr>
                <w:rFonts w:eastAsia="Calibri" w:cs="Times New Roman"/>
                <w:szCs w:val="28"/>
              </w:rPr>
              <w:t>6</w:t>
            </w:r>
            <w:r w:rsidRPr="008D2CF5">
              <w:rPr>
                <w:rFonts w:eastAsia="Calibri" w:cs="Times New Roman"/>
                <w:szCs w:val="28"/>
              </w:rPr>
              <w:t>.4.</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Требования к профессиональным навыкам</w:t>
            </w:r>
          </w:p>
        </w:tc>
        <w:tc>
          <w:tcPr>
            <w:tcW w:w="9248" w:type="dxa"/>
          </w:tcPr>
          <w:p w:rsidR="00CA1C83" w:rsidRDefault="00CA1C83" w:rsidP="00014EA6">
            <w:pPr>
              <w:pStyle w:val="a0"/>
              <w:jc w:val="both"/>
            </w:pPr>
            <w:r>
              <w:t>Владение не менее чем одним иностранным языком.</w:t>
            </w:r>
          </w:p>
          <w:p w:rsidR="00CA1C83" w:rsidRDefault="00CA1C83" w:rsidP="00014EA6">
            <w:pPr>
              <w:pStyle w:val="a0"/>
              <w:jc w:val="both"/>
            </w:pPr>
            <w:r>
              <w:t>Ведение деловых переговоров на иностранных языках.</w:t>
            </w:r>
          </w:p>
          <w:p w:rsidR="00CA1C83" w:rsidRDefault="00CA1C83" w:rsidP="00014EA6">
            <w:pPr>
              <w:pStyle w:val="a0"/>
              <w:jc w:val="both"/>
            </w:pPr>
            <w:r>
              <w:t>Организация разработки и внедрения системы стандартов деятельности и менеджмента качества.</w:t>
            </w:r>
          </w:p>
          <w:p w:rsidR="00CA1C83" w:rsidRDefault="00CA1C83" w:rsidP="00014EA6">
            <w:pPr>
              <w:pStyle w:val="a0"/>
              <w:jc w:val="both"/>
            </w:pPr>
            <w:r>
              <w:t>Организация и обеспечение участия в международных организациях, двустороннем и многостороннем международном сотрудничестве по налоговым вопросам.</w:t>
            </w:r>
          </w:p>
          <w:p w:rsidR="00CA1C83" w:rsidRDefault="00CA1C83" w:rsidP="00014EA6">
            <w:pPr>
              <w:pStyle w:val="a0"/>
              <w:jc w:val="both"/>
            </w:pPr>
            <w:r>
              <w:t xml:space="preserve">Организация обмена информацией и взаимодействия с компетентными органами иностранных государств по вопросам проведения мероприятий, направленных на предупреждение, выявление и пресечение налоговых </w:t>
            </w:r>
            <w:r>
              <w:lastRenderedPageBreak/>
              <w:t>преступлений и правонарушений.</w:t>
            </w:r>
          </w:p>
          <w:p w:rsidR="00CA1C83" w:rsidRDefault="00CA1C83" w:rsidP="00014EA6">
            <w:pPr>
              <w:pStyle w:val="a0"/>
              <w:jc w:val="both"/>
            </w:pPr>
            <w:proofErr w:type="gramStart"/>
            <w:r>
              <w:t>Контроль за</w:t>
            </w:r>
            <w:proofErr w:type="gramEnd"/>
            <w:r>
              <w:t xml:space="preserve"> соблюдением налоговыми органами общепринятых международных стандартов в области обмена информацией с компетентными органами иностранных государств.</w:t>
            </w:r>
          </w:p>
          <w:p w:rsidR="00CA1C83" w:rsidRPr="00C51BC8" w:rsidRDefault="00CA1C83" w:rsidP="00014EA6">
            <w:pPr>
              <w:pStyle w:val="a0"/>
              <w:jc w:val="both"/>
            </w:pPr>
            <w:r>
              <w:t>Организация обмена информацией о национальных налоговых системах, об изменениях и дополнениях налогового законодательства.</w:t>
            </w:r>
          </w:p>
        </w:tc>
      </w:tr>
    </w:tbl>
    <w:p w:rsidR="00CA1C83" w:rsidRDefault="00CA1C83"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t>Категория «</w:t>
            </w:r>
            <w:r>
              <w:rPr>
                <w:rFonts w:eastAsia="Calibri" w:cs="Times New Roman"/>
                <w:b/>
                <w:bCs/>
                <w:szCs w:val="28"/>
              </w:rPr>
              <w:t>специалисты</w:t>
            </w:r>
            <w:r w:rsidRPr="0077634E">
              <w:rPr>
                <w:rFonts w:eastAsia="Calibri" w:cs="Times New Roman"/>
                <w:b/>
                <w:bCs/>
                <w:szCs w:val="28"/>
              </w:rPr>
              <w:t xml:space="preserve">» </w:t>
            </w:r>
            <w:r>
              <w:rPr>
                <w:rFonts w:eastAsia="Calibri" w:cs="Times New Roman"/>
                <w:b/>
                <w:bCs/>
                <w:szCs w:val="28"/>
              </w:rPr>
              <w:t>ведущей</w:t>
            </w:r>
            <w:r w:rsidRPr="0077634E">
              <w:rPr>
                <w:rFonts w:eastAsia="Calibri" w:cs="Times New Roman"/>
                <w:b/>
                <w:bCs/>
                <w:szCs w:val="28"/>
              </w:rPr>
              <w:t xml:space="preserve"> 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7634E" w:rsidRDefault="00CA1C83" w:rsidP="00014EA6">
            <w:pPr>
              <w:tabs>
                <w:tab w:val="left" w:pos="9033"/>
              </w:tabs>
              <w:jc w:val="both"/>
              <w:rPr>
                <w:rFonts w:eastAsia="Calibri" w:cs="Times New Roman"/>
                <w:bCs/>
                <w:szCs w:val="28"/>
              </w:rPr>
            </w:pPr>
            <w:r w:rsidRPr="0077634E">
              <w:rPr>
                <w:rFonts w:eastAsia="Calibri" w:cs="Times New Roman"/>
                <w:b/>
                <w:bCs/>
                <w:szCs w:val="28"/>
              </w:rPr>
              <w:t>К магистрам:</w:t>
            </w:r>
            <w:r w:rsidRPr="0077634E">
              <w:rPr>
                <w:rFonts w:eastAsia="Calibri" w:cs="Times New Roman"/>
                <w:bCs/>
                <w:szCs w:val="28"/>
              </w:rPr>
              <w:t xml:space="preserve"> </w:t>
            </w:r>
          </w:p>
          <w:p w:rsidR="00CA1C83" w:rsidRPr="0077634E" w:rsidRDefault="00CA1C83" w:rsidP="00014EA6">
            <w:pPr>
              <w:tabs>
                <w:tab w:val="left" w:pos="9033"/>
              </w:tabs>
              <w:jc w:val="both"/>
              <w:rPr>
                <w:rFonts w:eastAsia="Calibri" w:cs="Times New Roman"/>
                <w:szCs w:val="28"/>
              </w:rPr>
            </w:pPr>
            <w:proofErr w:type="gramStart"/>
            <w:r w:rsidRPr="0077634E">
              <w:rPr>
                <w:rFonts w:eastAsia="Calibri" w:cs="Times New Roman"/>
                <w:bCs/>
                <w:szCs w:val="28"/>
              </w:rPr>
              <w:t xml:space="preserve">направления подготовки </w:t>
            </w:r>
            <w:r w:rsidRPr="0077634E">
              <w:rPr>
                <w:rFonts w:eastAsia="Calibri" w:cs="Times New Roman"/>
                <w:szCs w:val="28"/>
              </w:rPr>
              <w:t>«Государственное и муниципальное управление», «Менеджмент», «Управление персоналом», «Юриспруденция»</w:t>
            </w:r>
            <w:r>
              <w:rPr>
                <w:rFonts w:eastAsia="Calibri" w:cs="Times New Roman"/>
                <w:szCs w:val="28"/>
              </w:rPr>
              <w:t xml:space="preserve">, </w:t>
            </w:r>
            <w:r w:rsidRPr="0096059D">
              <w:rPr>
                <w:rFonts w:eastAsia="Calibri" w:cs="Times New Roman"/>
                <w:szCs w:val="28"/>
              </w:rPr>
              <w:t>«Международные отношения»</w:t>
            </w:r>
            <w:r>
              <w:rPr>
                <w:rFonts w:eastAsia="Calibri" w:cs="Times New Roman"/>
                <w:szCs w:val="28"/>
              </w:rPr>
              <w:t>, «Лингвистика», «Востоковедение и африканистика», «Управление качеством»</w:t>
            </w:r>
            <w:r w:rsidRPr="0077634E">
              <w:rPr>
                <w:rFonts w:eastAsia="Calibri" w:cs="Times New Roman"/>
                <w:szCs w:val="28"/>
                <w:vertAlign w:val="superscript"/>
              </w:rPr>
              <w:t xml:space="preserve"> </w:t>
            </w:r>
            <w:r w:rsidRPr="0077634E">
              <w:rPr>
                <w:rFonts w:eastAsia="Calibri" w:cs="Times New Roman"/>
                <w:szCs w:val="28"/>
                <w:vertAlign w:val="superscript"/>
              </w:rPr>
              <w:footnoteReference w:id="56"/>
            </w:r>
            <w:r w:rsidRPr="0077634E">
              <w:rPr>
                <w:rFonts w:eastAsia="Calibri" w:cs="Times New Roman"/>
                <w:szCs w:val="28"/>
              </w:rPr>
              <w:t>.</w:t>
            </w:r>
            <w:proofErr w:type="gramEnd"/>
          </w:p>
          <w:p w:rsidR="00CA1C83" w:rsidRPr="0077634E" w:rsidRDefault="00CA1C83" w:rsidP="00014EA6">
            <w:pPr>
              <w:tabs>
                <w:tab w:val="left" w:pos="9033"/>
              </w:tabs>
              <w:jc w:val="both"/>
              <w:rPr>
                <w:rFonts w:eastAsia="Calibri" w:cs="Times New Roman"/>
                <w:b/>
                <w:szCs w:val="28"/>
              </w:rPr>
            </w:pPr>
          </w:p>
          <w:p w:rsidR="00CA1C83" w:rsidRPr="0077634E" w:rsidRDefault="00CA1C83" w:rsidP="00014EA6">
            <w:pPr>
              <w:tabs>
                <w:tab w:val="left" w:pos="9033"/>
              </w:tabs>
              <w:jc w:val="both"/>
              <w:rPr>
                <w:rFonts w:eastAsia="Calibri" w:cs="Times New Roman"/>
                <w:b/>
                <w:szCs w:val="28"/>
              </w:rPr>
            </w:pPr>
            <w:r w:rsidRPr="0077634E">
              <w:rPr>
                <w:rFonts w:eastAsia="Calibri" w:cs="Times New Roman"/>
                <w:b/>
                <w:szCs w:val="28"/>
              </w:rPr>
              <w:t xml:space="preserve">К специалистам: </w:t>
            </w:r>
          </w:p>
          <w:p w:rsidR="00CA1C83" w:rsidRDefault="00CA1C83" w:rsidP="00014EA6">
            <w:pPr>
              <w:tabs>
                <w:tab w:val="left" w:pos="9033"/>
              </w:tabs>
              <w:jc w:val="both"/>
              <w:rPr>
                <w:rFonts w:eastAsia="Calibri" w:cs="Times New Roman"/>
                <w:szCs w:val="28"/>
              </w:rPr>
            </w:pPr>
            <w:r w:rsidRPr="0077634E">
              <w:rPr>
                <w:rFonts w:eastAsia="Calibri" w:cs="Times New Roman"/>
                <w:szCs w:val="28"/>
              </w:rPr>
              <w:t xml:space="preserve">специальности «Государственное и муниципальное управление»,  </w:t>
            </w:r>
            <w:r>
              <w:t>«Экономическая без</w:t>
            </w:r>
            <w:r w:rsidRPr="00891B59">
              <w:t>опасность», «Правовое обеспечение национальной безопасности», «Правоохранительная деятельность</w:t>
            </w:r>
            <w:r>
              <w:t xml:space="preserve">», </w:t>
            </w:r>
            <w:r w:rsidRPr="0096059D">
              <w:rPr>
                <w:rFonts w:eastAsia="Calibri" w:cs="Times New Roman"/>
                <w:szCs w:val="28"/>
              </w:rPr>
              <w:t xml:space="preserve">«Международные отношения», «Налоги и налогообложение», «Национальная экономика», «Мировая экономика», «Перевод и </w:t>
            </w:r>
            <w:proofErr w:type="spellStart"/>
            <w:r w:rsidRPr="0096059D">
              <w:rPr>
                <w:rFonts w:eastAsia="Calibri" w:cs="Times New Roman"/>
                <w:szCs w:val="28"/>
              </w:rPr>
              <w:t>переводоведение</w:t>
            </w:r>
            <w:proofErr w:type="spellEnd"/>
            <w:r w:rsidRPr="0096059D">
              <w:rPr>
                <w:rFonts w:eastAsia="Calibri" w:cs="Times New Roman"/>
                <w:szCs w:val="28"/>
              </w:rPr>
              <w:t>»,</w:t>
            </w:r>
            <w:r w:rsidRPr="0096059D">
              <w:t xml:space="preserve"> «Востоковедение, африканистика»,</w:t>
            </w:r>
            <w:proofErr w:type="gramStart"/>
            <w:r w:rsidRPr="0096059D">
              <w:t xml:space="preserve"> ,</w:t>
            </w:r>
            <w:proofErr w:type="gramEnd"/>
            <w:r w:rsidRPr="0096059D">
              <w:t xml:space="preserve"> «Теория и методика преподавания иностранных языков и культур», «Перевод и </w:t>
            </w:r>
            <w:proofErr w:type="spellStart"/>
            <w:r w:rsidRPr="0096059D">
              <w:t>переводоведение</w:t>
            </w:r>
            <w:proofErr w:type="spellEnd"/>
            <w:r w:rsidRPr="0096059D">
              <w:t>», «Теория и практика межкультурной коммуникации», «Теоретическая и прикладная лингвистика»,</w:t>
            </w:r>
            <w:r w:rsidRPr="0096059D">
              <w:rPr>
                <w:color w:val="000000"/>
                <w:szCs w:val="28"/>
              </w:rPr>
              <w:t xml:space="preserve"> «Экономическая теория», «Экономика труда», «Экономика </w:t>
            </w:r>
            <w:r w:rsidRPr="0096059D">
              <w:rPr>
                <w:color w:val="000000"/>
                <w:szCs w:val="28"/>
              </w:rPr>
              <w:lastRenderedPageBreak/>
              <w:t>и управление на предприятии», «Менеджмент организации»</w:t>
            </w:r>
            <w:r>
              <w:rPr>
                <w:color w:val="000000"/>
                <w:szCs w:val="28"/>
              </w:rPr>
              <w:t>,</w:t>
            </w:r>
            <w:r w:rsidRPr="0096059D">
              <w:rPr>
                <w:color w:val="000000"/>
                <w:szCs w:val="28"/>
              </w:rPr>
              <w:t xml:space="preserve"> «Антикризисное управление»,</w:t>
            </w:r>
            <w:r w:rsidRPr="0096059D">
              <w:rPr>
                <w:rFonts w:eastAsia="Calibri" w:cs="Times New Roman"/>
                <w:szCs w:val="28"/>
              </w:rPr>
              <w:t xml:space="preserve"> «Юриспруденция»</w:t>
            </w:r>
            <w:r>
              <w:rPr>
                <w:rFonts w:eastAsia="Calibri" w:cs="Times New Roman"/>
                <w:szCs w:val="28"/>
              </w:rPr>
              <w:t>, «Управление качеством»</w:t>
            </w:r>
            <w:r w:rsidRPr="0096059D">
              <w:rPr>
                <w:rFonts w:eastAsia="Calibri" w:cs="Times New Roman"/>
                <w:szCs w:val="28"/>
                <w:vertAlign w:val="superscript"/>
              </w:rPr>
              <w:footnoteReference w:id="57"/>
            </w:r>
            <w:r w:rsidRPr="0096059D">
              <w:rPr>
                <w:rFonts w:eastAsia="Calibri" w:cs="Times New Roman"/>
                <w:szCs w:val="28"/>
              </w:rPr>
              <w:t>.</w:t>
            </w:r>
          </w:p>
          <w:p w:rsidR="00CA1C83" w:rsidRDefault="00CA1C83" w:rsidP="00014EA6">
            <w:pPr>
              <w:pStyle w:val="a0"/>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lastRenderedPageBreak/>
              <w:t>II</w:t>
            </w:r>
            <w:r w:rsidRPr="0077634E">
              <w:rPr>
                <w:rFonts w:eastAsia="Calibri" w:cs="Times New Roman"/>
                <w:b/>
                <w:bCs/>
                <w:szCs w:val="28"/>
              </w:rPr>
              <w:t>. Требования к 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t>1. Профессиональные знания в области 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Default="00CA1C83" w:rsidP="00014EA6">
            <w:pPr>
              <w:pStyle w:val="a0"/>
              <w:rPr>
                <w:rFonts w:eastAsia="Calibri" w:cs="Times New Roman"/>
                <w:szCs w:val="28"/>
              </w:rPr>
            </w:pPr>
            <w:r>
              <w:rPr>
                <w:rFonts w:eastAsia="Calibri" w:cs="Times New Roman"/>
                <w:szCs w:val="28"/>
              </w:rPr>
              <w:t>6</w:t>
            </w:r>
            <w:r w:rsidRPr="00B54C5B">
              <w:rPr>
                <w:rFonts w:eastAsia="Calibri" w:cs="Times New Roman"/>
                <w:szCs w:val="28"/>
              </w:rPr>
              <w:t xml:space="preserve">.1., </w:t>
            </w:r>
            <w:r>
              <w:rPr>
                <w:rFonts w:eastAsia="Calibri" w:cs="Times New Roman"/>
                <w:szCs w:val="28"/>
              </w:rPr>
              <w:t>6</w:t>
            </w:r>
            <w:r w:rsidRPr="00B54C5B">
              <w:rPr>
                <w:rFonts w:eastAsia="Calibri" w:cs="Times New Roman"/>
                <w:szCs w:val="28"/>
              </w:rPr>
              <w:t xml:space="preserve">.2., </w:t>
            </w:r>
            <w:r>
              <w:rPr>
                <w:rFonts w:eastAsia="Calibri" w:cs="Times New Roman"/>
                <w:szCs w:val="28"/>
              </w:rPr>
              <w:t>6</w:t>
            </w:r>
            <w:r w:rsidRPr="00B54C5B">
              <w:rPr>
                <w:rFonts w:eastAsia="Calibri" w:cs="Times New Roman"/>
                <w:szCs w:val="28"/>
              </w:rPr>
              <w:t xml:space="preserve">.3., </w:t>
            </w:r>
            <w:r>
              <w:rPr>
                <w:rFonts w:eastAsia="Calibri" w:cs="Times New Roman"/>
                <w:szCs w:val="28"/>
              </w:rPr>
              <w:t>6</w:t>
            </w:r>
            <w:r w:rsidRPr="00B54C5B">
              <w:rPr>
                <w:rFonts w:eastAsia="Calibri" w:cs="Times New Roman"/>
                <w:szCs w:val="28"/>
              </w:rPr>
              <w:t>.4.</w:t>
            </w:r>
            <w:r>
              <w:rPr>
                <w:rFonts w:eastAsia="Calibri" w:cs="Times New Roman"/>
                <w:szCs w:val="28"/>
              </w:rPr>
              <w:t>, 6.5., 6.6., 6.7., 6.8., 6.9.</w:t>
            </w:r>
          </w:p>
          <w:p w:rsidR="00CA1C83" w:rsidRPr="00F67B42" w:rsidRDefault="00CA1C83" w:rsidP="00014EA6">
            <w:pPr>
              <w:pStyle w:val="a0"/>
            </w:pP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Pr>
                <w:rFonts w:eastAsia="Calibri" w:cs="Times New Roman"/>
                <w:szCs w:val="28"/>
              </w:rPr>
              <w:t>6</w:t>
            </w:r>
            <w:r w:rsidRPr="008D2CF5">
              <w:rPr>
                <w:rFonts w:eastAsia="Calibri" w:cs="Times New Roman"/>
                <w:szCs w:val="28"/>
              </w:rPr>
              <w:t xml:space="preserve">.2., </w:t>
            </w:r>
            <w:r>
              <w:rPr>
                <w:rFonts w:eastAsia="Calibri" w:cs="Times New Roman"/>
                <w:szCs w:val="28"/>
              </w:rPr>
              <w:t>6</w:t>
            </w:r>
            <w:r w:rsidRPr="008D2CF5">
              <w:rPr>
                <w:rFonts w:eastAsia="Calibri" w:cs="Times New Roman"/>
                <w:szCs w:val="28"/>
              </w:rPr>
              <w:t>.3.</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Требования к профессиональным навыкам</w:t>
            </w:r>
          </w:p>
        </w:tc>
        <w:tc>
          <w:tcPr>
            <w:tcW w:w="9248" w:type="dxa"/>
          </w:tcPr>
          <w:p w:rsidR="00CA1C83" w:rsidRPr="00046316" w:rsidRDefault="00CA1C83" w:rsidP="00014EA6">
            <w:pPr>
              <w:tabs>
                <w:tab w:val="left" w:pos="351"/>
                <w:tab w:val="left" w:pos="9033"/>
              </w:tabs>
              <w:jc w:val="both"/>
              <w:rPr>
                <w:rFonts w:eastAsia="Calibri" w:cs="Times New Roman"/>
                <w:szCs w:val="28"/>
              </w:rPr>
            </w:pPr>
            <w:r w:rsidRPr="00046316">
              <w:rPr>
                <w:rFonts w:eastAsia="Calibri" w:cs="Times New Roman"/>
                <w:szCs w:val="28"/>
              </w:rPr>
              <w:t>Владение не менее чем одним иностранным языком.</w:t>
            </w:r>
          </w:p>
          <w:p w:rsidR="00CA1C83" w:rsidRPr="00046316" w:rsidRDefault="00CA1C83" w:rsidP="00014EA6">
            <w:pPr>
              <w:tabs>
                <w:tab w:val="left" w:pos="351"/>
                <w:tab w:val="left" w:pos="9033"/>
              </w:tabs>
              <w:jc w:val="both"/>
              <w:rPr>
                <w:rFonts w:eastAsia="Calibri" w:cs="Times New Roman"/>
                <w:szCs w:val="28"/>
              </w:rPr>
            </w:pPr>
            <w:r w:rsidRPr="00046316">
              <w:rPr>
                <w:rFonts w:eastAsia="Calibri" w:cs="Times New Roman"/>
                <w:szCs w:val="28"/>
              </w:rPr>
              <w:t>Ведение деловых переговоров на иностранных языках.</w:t>
            </w:r>
          </w:p>
          <w:p w:rsidR="00CA1C83" w:rsidRPr="00046316" w:rsidRDefault="00CA1C83" w:rsidP="00014EA6">
            <w:pPr>
              <w:tabs>
                <w:tab w:val="left" w:pos="351"/>
                <w:tab w:val="left" w:pos="9033"/>
              </w:tabs>
              <w:jc w:val="both"/>
              <w:rPr>
                <w:rFonts w:eastAsia="Calibri" w:cs="Times New Roman"/>
                <w:szCs w:val="28"/>
              </w:rPr>
            </w:pPr>
            <w:r w:rsidRPr="00046316">
              <w:rPr>
                <w:rFonts w:eastAsia="Calibri" w:cs="Times New Roman"/>
                <w:szCs w:val="28"/>
              </w:rPr>
              <w:t>Наличие навыков делового письма на английском языке.</w:t>
            </w:r>
          </w:p>
          <w:p w:rsidR="00CA1C83" w:rsidRPr="00046316" w:rsidRDefault="00CA1C83" w:rsidP="00014EA6">
            <w:pPr>
              <w:tabs>
                <w:tab w:val="left" w:pos="351"/>
                <w:tab w:val="left" w:pos="9033"/>
              </w:tabs>
              <w:jc w:val="both"/>
              <w:rPr>
                <w:rFonts w:eastAsia="Calibri" w:cs="Times New Roman"/>
                <w:szCs w:val="28"/>
              </w:rPr>
            </w:pPr>
            <w:r w:rsidRPr="00046316">
              <w:rPr>
                <w:rFonts w:eastAsia="Calibri" w:cs="Times New Roman"/>
                <w:szCs w:val="28"/>
              </w:rPr>
              <w:t>Организация обмена информацией и взаимодействия с компетентными органами иностранных государств по вопросам проведения мероприятий, направленных на предупреждение, выявление и пресечение налоговых преступлений и правонарушений.</w:t>
            </w:r>
          </w:p>
          <w:p w:rsidR="00CA1C83" w:rsidRPr="00D04D00" w:rsidRDefault="00CA1C83" w:rsidP="00014EA6">
            <w:pPr>
              <w:tabs>
                <w:tab w:val="left" w:pos="351"/>
                <w:tab w:val="left" w:pos="9033"/>
              </w:tabs>
              <w:jc w:val="both"/>
              <w:rPr>
                <w:rFonts w:eastAsia="Calibri" w:cs="Times New Roman"/>
                <w:szCs w:val="28"/>
              </w:rPr>
            </w:pPr>
            <w:proofErr w:type="gramStart"/>
            <w:r w:rsidRPr="00046316">
              <w:rPr>
                <w:rFonts w:eastAsia="Calibri" w:cs="Times New Roman"/>
                <w:szCs w:val="28"/>
              </w:rPr>
              <w:t>Контроль за</w:t>
            </w:r>
            <w:proofErr w:type="gramEnd"/>
            <w:r w:rsidRPr="00046316">
              <w:rPr>
                <w:rFonts w:eastAsia="Calibri" w:cs="Times New Roman"/>
                <w:szCs w:val="28"/>
              </w:rPr>
              <w:t xml:space="preserve"> соблюдением налоговыми органами общепринятых международных стандартов в области обмена информацией с компетентными органами иностранных государств.</w:t>
            </w:r>
          </w:p>
        </w:tc>
      </w:tr>
    </w:tbl>
    <w:p w:rsidR="00CA1C83" w:rsidRDefault="00CA1C83"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t>Категория «</w:t>
            </w:r>
            <w:r>
              <w:rPr>
                <w:rFonts w:eastAsia="Calibri" w:cs="Times New Roman"/>
                <w:b/>
                <w:bCs/>
                <w:szCs w:val="28"/>
              </w:rPr>
              <w:t>специалисты</w:t>
            </w:r>
            <w:r w:rsidRPr="0077634E">
              <w:rPr>
                <w:rFonts w:eastAsia="Calibri" w:cs="Times New Roman"/>
                <w:b/>
                <w:bCs/>
                <w:szCs w:val="28"/>
              </w:rPr>
              <w:t xml:space="preserve">» </w:t>
            </w:r>
            <w:r>
              <w:rPr>
                <w:rFonts w:eastAsia="Calibri" w:cs="Times New Roman"/>
                <w:b/>
                <w:bCs/>
                <w:szCs w:val="28"/>
              </w:rPr>
              <w:t xml:space="preserve">старшей </w:t>
            </w:r>
            <w:r w:rsidRPr="0077634E">
              <w:rPr>
                <w:rFonts w:eastAsia="Calibri" w:cs="Times New Roman"/>
                <w:b/>
                <w:bCs/>
                <w:szCs w:val="28"/>
              </w:rPr>
              <w:t>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7634E" w:rsidRDefault="00CA1C83" w:rsidP="00014EA6">
            <w:pPr>
              <w:tabs>
                <w:tab w:val="left" w:pos="9033"/>
              </w:tabs>
              <w:jc w:val="both"/>
              <w:rPr>
                <w:rFonts w:eastAsia="Calibri" w:cs="Times New Roman"/>
                <w:bCs/>
                <w:szCs w:val="28"/>
              </w:rPr>
            </w:pPr>
            <w:r w:rsidRPr="0077634E">
              <w:rPr>
                <w:rFonts w:eastAsia="Calibri" w:cs="Times New Roman"/>
                <w:b/>
                <w:bCs/>
                <w:szCs w:val="28"/>
              </w:rPr>
              <w:t>К магистрам:</w:t>
            </w:r>
            <w:r w:rsidRPr="0077634E">
              <w:rPr>
                <w:rFonts w:eastAsia="Calibri" w:cs="Times New Roman"/>
                <w:bCs/>
                <w:szCs w:val="28"/>
              </w:rPr>
              <w:t xml:space="preserve"> </w:t>
            </w:r>
          </w:p>
          <w:p w:rsidR="00CA1C83" w:rsidRPr="0077634E" w:rsidRDefault="00CA1C83" w:rsidP="00014EA6">
            <w:pPr>
              <w:tabs>
                <w:tab w:val="left" w:pos="9033"/>
              </w:tabs>
              <w:jc w:val="both"/>
              <w:rPr>
                <w:rFonts w:eastAsia="Calibri" w:cs="Times New Roman"/>
                <w:szCs w:val="28"/>
              </w:rPr>
            </w:pPr>
            <w:proofErr w:type="gramStart"/>
            <w:r w:rsidRPr="0077634E">
              <w:rPr>
                <w:rFonts w:eastAsia="Calibri" w:cs="Times New Roman"/>
                <w:bCs/>
                <w:szCs w:val="28"/>
              </w:rPr>
              <w:t xml:space="preserve">направления подготовки </w:t>
            </w:r>
            <w:r w:rsidRPr="0077634E">
              <w:rPr>
                <w:rFonts w:eastAsia="Calibri" w:cs="Times New Roman"/>
                <w:szCs w:val="28"/>
              </w:rPr>
              <w:t>«Государственное и муниципальное управление», «Менеджмент», «Управление персоналом», «Юриспруденция»</w:t>
            </w:r>
            <w:r>
              <w:rPr>
                <w:rFonts w:eastAsia="Calibri" w:cs="Times New Roman"/>
                <w:szCs w:val="28"/>
              </w:rPr>
              <w:t xml:space="preserve">, </w:t>
            </w:r>
            <w:r w:rsidRPr="00336B82">
              <w:rPr>
                <w:rFonts w:eastAsia="Calibri" w:cs="Times New Roman"/>
                <w:szCs w:val="28"/>
              </w:rPr>
              <w:t>«Международные отношения»</w:t>
            </w:r>
            <w:r>
              <w:rPr>
                <w:rFonts w:eastAsia="Calibri" w:cs="Times New Roman"/>
                <w:szCs w:val="28"/>
              </w:rPr>
              <w:t>, «Лингвистика», «Востоковедение и африканистика», «Управление качеством»</w:t>
            </w:r>
            <w:r w:rsidRPr="0077634E">
              <w:rPr>
                <w:rFonts w:eastAsia="Calibri" w:cs="Times New Roman"/>
                <w:szCs w:val="28"/>
                <w:vertAlign w:val="superscript"/>
              </w:rPr>
              <w:t xml:space="preserve"> </w:t>
            </w:r>
            <w:r w:rsidRPr="0077634E">
              <w:rPr>
                <w:rFonts w:eastAsia="Calibri" w:cs="Times New Roman"/>
                <w:szCs w:val="28"/>
                <w:vertAlign w:val="superscript"/>
              </w:rPr>
              <w:footnoteReference w:id="58"/>
            </w:r>
            <w:r w:rsidRPr="0077634E">
              <w:rPr>
                <w:rFonts w:eastAsia="Calibri" w:cs="Times New Roman"/>
                <w:szCs w:val="28"/>
              </w:rPr>
              <w:t>.</w:t>
            </w:r>
            <w:proofErr w:type="gramEnd"/>
          </w:p>
          <w:p w:rsidR="00CA1C83" w:rsidRPr="0077634E" w:rsidRDefault="00CA1C83" w:rsidP="00014EA6">
            <w:pPr>
              <w:tabs>
                <w:tab w:val="left" w:pos="9033"/>
              </w:tabs>
              <w:jc w:val="both"/>
              <w:rPr>
                <w:rFonts w:eastAsia="Calibri" w:cs="Times New Roman"/>
                <w:b/>
                <w:szCs w:val="28"/>
              </w:rPr>
            </w:pPr>
          </w:p>
          <w:p w:rsidR="00CA1C83" w:rsidRPr="0077634E" w:rsidRDefault="00CA1C83" w:rsidP="00014EA6">
            <w:pPr>
              <w:tabs>
                <w:tab w:val="left" w:pos="9033"/>
              </w:tabs>
              <w:jc w:val="both"/>
              <w:rPr>
                <w:rFonts w:eastAsia="Calibri" w:cs="Times New Roman"/>
                <w:b/>
                <w:szCs w:val="28"/>
              </w:rPr>
            </w:pPr>
            <w:r w:rsidRPr="0077634E">
              <w:rPr>
                <w:rFonts w:eastAsia="Calibri" w:cs="Times New Roman"/>
                <w:b/>
                <w:szCs w:val="28"/>
              </w:rPr>
              <w:lastRenderedPageBreak/>
              <w:t xml:space="preserve">К специалистам: </w:t>
            </w:r>
          </w:p>
          <w:p w:rsidR="00CA1C83" w:rsidRDefault="00CA1C83" w:rsidP="00014EA6">
            <w:pPr>
              <w:tabs>
                <w:tab w:val="left" w:pos="9033"/>
              </w:tabs>
              <w:jc w:val="both"/>
              <w:rPr>
                <w:rFonts w:eastAsia="Calibri" w:cs="Times New Roman"/>
                <w:szCs w:val="28"/>
              </w:rPr>
            </w:pPr>
            <w:proofErr w:type="gramStart"/>
            <w:r w:rsidRPr="0077634E">
              <w:rPr>
                <w:rFonts w:eastAsia="Calibri" w:cs="Times New Roman"/>
                <w:szCs w:val="28"/>
              </w:rPr>
              <w:t xml:space="preserve">специальности «Государственное и муниципальное управление»,  </w:t>
            </w:r>
            <w:r>
              <w:t>«Экономическая без</w:t>
            </w:r>
            <w:r w:rsidRPr="00891B59">
              <w:t>опасность», «Правовое обеспечение национальной безопасности», «Правоохранительная деятельность</w:t>
            </w:r>
            <w:r>
              <w:t xml:space="preserve">», </w:t>
            </w:r>
            <w:r w:rsidRPr="00336B82">
              <w:rPr>
                <w:rFonts w:eastAsia="Calibri" w:cs="Times New Roman"/>
                <w:szCs w:val="28"/>
              </w:rPr>
              <w:t xml:space="preserve">«Международные отношения», </w:t>
            </w:r>
            <w:r w:rsidRPr="0096059D">
              <w:t>«</w:t>
            </w:r>
            <w:r>
              <w:t>Востоковедение, африканистика»</w:t>
            </w:r>
            <w:r w:rsidRPr="0096059D">
              <w:t xml:space="preserve">, «Теория и методика преподавания иностранных языков и культур», «Перевод и </w:t>
            </w:r>
            <w:proofErr w:type="spellStart"/>
            <w:r w:rsidRPr="0096059D">
              <w:t>переводоведение</w:t>
            </w:r>
            <w:proofErr w:type="spellEnd"/>
            <w:r w:rsidRPr="0096059D">
              <w:t xml:space="preserve">», «Теория и практика межкультурной коммуникации», </w:t>
            </w:r>
            <w:r w:rsidRPr="00336B82">
              <w:rPr>
                <w:rFonts w:eastAsia="Calibri" w:cs="Times New Roman"/>
                <w:szCs w:val="28"/>
              </w:rPr>
              <w:t xml:space="preserve">«Налоги и налогообложение», «Национальная экономика», «Мировая экономика», «Перевод и </w:t>
            </w:r>
            <w:proofErr w:type="spellStart"/>
            <w:r w:rsidRPr="00336B82">
              <w:rPr>
                <w:rFonts w:eastAsia="Calibri" w:cs="Times New Roman"/>
                <w:szCs w:val="28"/>
              </w:rPr>
              <w:t>переводоведение</w:t>
            </w:r>
            <w:proofErr w:type="spellEnd"/>
            <w:r w:rsidRPr="00336B82">
              <w:rPr>
                <w:rFonts w:eastAsia="Calibri" w:cs="Times New Roman"/>
                <w:szCs w:val="28"/>
              </w:rPr>
              <w:t xml:space="preserve">», </w:t>
            </w:r>
            <w:r w:rsidRPr="00336B82">
              <w:rPr>
                <w:color w:val="000000"/>
                <w:szCs w:val="28"/>
              </w:rPr>
              <w:t>«Экономическая теория», «Экономика труда», «Экономика и управление на предприятии», «Менеджмент организации», «Антикризисное управление»</w:t>
            </w:r>
            <w:r>
              <w:rPr>
                <w:rFonts w:eastAsia="Calibri" w:cs="Times New Roman"/>
                <w:szCs w:val="28"/>
              </w:rPr>
              <w:t xml:space="preserve">, </w:t>
            </w:r>
            <w:r w:rsidRPr="0077634E">
              <w:rPr>
                <w:rFonts w:eastAsia="Calibri" w:cs="Times New Roman"/>
                <w:szCs w:val="28"/>
              </w:rPr>
              <w:t>«Юриспруденция»</w:t>
            </w:r>
            <w:r>
              <w:rPr>
                <w:rFonts w:eastAsia="Calibri" w:cs="Times New Roman"/>
                <w:szCs w:val="28"/>
              </w:rPr>
              <w:t>, «Управление качеством»</w:t>
            </w:r>
            <w:r w:rsidRPr="0077634E">
              <w:rPr>
                <w:rFonts w:eastAsia="Calibri" w:cs="Times New Roman"/>
                <w:szCs w:val="28"/>
                <w:vertAlign w:val="superscript"/>
              </w:rPr>
              <w:footnoteReference w:id="59"/>
            </w:r>
            <w:r w:rsidRPr="0077634E">
              <w:rPr>
                <w:rFonts w:eastAsia="Calibri" w:cs="Times New Roman"/>
                <w:szCs w:val="28"/>
              </w:rPr>
              <w:t>.</w:t>
            </w:r>
            <w:proofErr w:type="gramEnd"/>
          </w:p>
          <w:p w:rsidR="00CA1C83" w:rsidRDefault="00CA1C83" w:rsidP="00014EA6">
            <w:pPr>
              <w:pStyle w:val="a0"/>
            </w:pPr>
          </w:p>
          <w:p w:rsidR="00CA1C83" w:rsidRPr="00767BFA" w:rsidRDefault="00CA1C83" w:rsidP="00014EA6">
            <w:pPr>
              <w:pStyle w:val="a0"/>
              <w:rPr>
                <w:b/>
              </w:rPr>
            </w:pPr>
            <w:r w:rsidRPr="00767BFA">
              <w:rPr>
                <w:b/>
              </w:rPr>
              <w:t>К бакалаврам:</w:t>
            </w:r>
          </w:p>
          <w:p w:rsidR="00CA1C83" w:rsidRPr="00767BFA" w:rsidRDefault="00CA1C83" w:rsidP="00014EA6">
            <w:pPr>
              <w:pStyle w:val="a0"/>
              <w:jc w:val="both"/>
            </w:pPr>
            <w:r>
              <w:t xml:space="preserve">направления подготовки направления подготовки «Государственное и муниципальное управление», «Экономическая безопасность», </w:t>
            </w:r>
            <w:r w:rsidRPr="00DF1B27">
              <w:t xml:space="preserve">«Экономика», </w:t>
            </w:r>
            <w:r w:rsidRPr="00A74850">
              <w:t>«Правовое обеспечение национальной безопасности», «Правоохранительная деятельность»</w:t>
            </w:r>
            <w:r>
              <w:t>,</w:t>
            </w:r>
            <w:r w:rsidRPr="00A74850">
              <w:t xml:space="preserve"> </w:t>
            </w:r>
            <w:r>
              <w:t xml:space="preserve">«Юриспруденция», </w:t>
            </w:r>
            <w:r w:rsidRPr="00336B82">
              <w:rPr>
                <w:rFonts w:eastAsia="Calibri" w:cs="Times New Roman"/>
                <w:szCs w:val="28"/>
              </w:rPr>
              <w:t>«Международные отношения»</w:t>
            </w:r>
            <w:r>
              <w:rPr>
                <w:rFonts w:eastAsia="Calibri" w:cs="Times New Roman"/>
                <w:szCs w:val="28"/>
              </w:rPr>
              <w:t>, «Управление качеством»</w:t>
            </w:r>
            <w:r>
              <w:rPr>
                <w:rStyle w:val="a8"/>
              </w:rPr>
              <w:footnoteReference w:id="60"/>
            </w:r>
            <w:r>
              <w:t>.</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lastRenderedPageBreak/>
              <w:t>II</w:t>
            </w:r>
            <w:r w:rsidRPr="0077634E">
              <w:rPr>
                <w:rFonts w:eastAsia="Calibri" w:cs="Times New Roman"/>
                <w:b/>
                <w:bCs/>
                <w:szCs w:val="28"/>
              </w:rPr>
              <w:t>. Требования к 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t>1. Профессиональные знания в области 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Pr="008D2CF5" w:rsidRDefault="00CA1C83" w:rsidP="00014EA6">
            <w:pPr>
              <w:pStyle w:val="a0"/>
            </w:pPr>
            <w:r>
              <w:rPr>
                <w:rFonts w:eastAsia="Calibri" w:cs="Times New Roman"/>
                <w:szCs w:val="28"/>
              </w:rPr>
              <w:t>6</w:t>
            </w:r>
            <w:r w:rsidRPr="00B54C5B">
              <w:rPr>
                <w:rFonts w:eastAsia="Calibri" w:cs="Times New Roman"/>
                <w:szCs w:val="28"/>
              </w:rPr>
              <w:t xml:space="preserve">.1., </w:t>
            </w:r>
            <w:r>
              <w:rPr>
                <w:rFonts w:eastAsia="Calibri" w:cs="Times New Roman"/>
                <w:szCs w:val="28"/>
              </w:rPr>
              <w:t>6</w:t>
            </w:r>
            <w:r w:rsidRPr="00B54C5B">
              <w:rPr>
                <w:rFonts w:eastAsia="Calibri" w:cs="Times New Roman"/>
                <w:szCs w:val="28"/>
              </w:rPr>
              <w:t xml:space="preserve">.2., </w:t>
            </w:r>
            <w:r>
              <w:rPr>
                <w:rFonts w:eastAsia="Calibri" w:cs="Times New Roman"/>
                <w:szCs w:val="28"/>
              </w:rPr>
              <w:t>6</w:t>
            </w:r>
            <w:r w:rsidRPr="00B54C5B">
              <w:rPr>
                <w:rFonts w:eastAsia="Calibri" w:cs="Times New Roman"/>
                <w:szCs w:val="28"/>
              </w:rPr>
              <w:t xml:space="preserve">.3., </w:t>
            </w:r>
            <w:r>
              <w:rPr>
                <w:rFonts w:eastAsia="Calibri" w:cs="Times New Roman"/>
                <w:szCs w:val="28"/>
              </w:rPr>
              <w:t>6</w:t>
            </w:r>
            <w:r w:rsidRPr="00B54C5B">
              <w:rPr>
                <w:rFonts w:eastAsia="Calibri" w:cs="Times New Roman"/>
                <w:szCs w:val="28"/>
              </w:rPr>
              <w:t xml:space="preserve">.4., </w:t>
            </w:r>
            <w:r>
              <w:rPr>
                <w:rFonts w:eastAsia="Calibri" w:cs="Times New Roman"/>
                <w:szCs w:val="28"/>
              </w:rPr>
              <w:t>6</w:t>
            </w:r>
            <w:r w:rsidRPr="00B54C5B">
              <w:rPr>
                <w:rFonts w:eastAsia="Calibri" w:cs="Times New Roman"/>
                <w:szCs w:val="28"/>
              </w:rPr>
              <w:t xml:space="preserve">.5., </w:t>
            </w:r>
            <w:r>
              <w:rPr>
                <w:rFonts w:eastAsia="Calibri" w:cs="Times New Roman"/>
                <w:szCs w:val="28"/>
              </w:rPr>
              <w:t>6</w:t>
            </w:r>
            <w:r w:rsidRPr="00B54C5B">
              <w:rPr>
                <w:rFonts w:eastAsia="Calibri" w:cs="Times New Roman"/>
                <w:szCs w:val="28"/>
              </w:rPr>
              <w:t xml:space="preserve">.6., </w:t>
            </w:r>
            <w:r>
              <w:rPr>
                <w:rFonts w:eastAsia="Calibri" w:cs="Times New Roman"/>
                <w:szCs w:val="28"/>
              </w:rPr>
              <w:t>6</w:t>
            </w:r>
            <w:r w:rsidRPr="00B54C5B">
              <w:rPr>
                <w:rFonts w:eastAsia="Calibri" w:cs="Times New Roman"/>
                <w:szCs w:val="28"/>
              </w:rPr>
              <w:t xml:space="preserve">.7., </w:t>
            </w:r>
            <w:r>
              <w:rPr>
                <w:rFonts w:eastAsia="Calibri" w:cs="Times New Roman"/>
                <w:szCs w:val="28"/>
              </w:rPr>
              <w:t>6</w:t>
            </w:r>
            <w:r w:rsidRPr="00B54C5B">
              <w:rPr>
                <w:rFonts w:eastAsia="Calibri" w:cs="Times New Roman"/>
                <w:szCs w:val="28"/>
              </w:rPr>
              <w:t>.11.</w:t>
            </w: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Pr>
                <w:rFonts w:eastAsia="Calibri" w:cs="Times New Roman"/>
                <w:szCs w:val="28"/>
              </w:rPr>
              <w:t>6</w:t>
            </w:r>
            <w:r w:rsidRPr="008D2CF5">
              <w:rPr>
                <w:rFonts w:eastAsia="Calibri" w:cs="Times New Roman"/>
                <w:szCs w:val="28"/>
              </w:rPr>
              <w:t>.</w:t>
            </w:r>
            <w:r>
              <w:rPr>
                <w:rFonts w:eastAsia="Calibri" w:cs="Times New Roman"/>
                <w:szCs w:val="28"/>
              </w:rPr>
              <w:t>1</w:t>
            </w:r>
            <w:r w:rsidRPr="008D2CF5">
              <w:rPr>
                <w:rFonts w:eastAsia="Calibri" w:cs="Times New Roman"/>
                <w:szCs w:val="28"/>
              </w:rPr>
              <w:t xml:space="preserve">., </w:t>
            </w:r>
            <w:r>
              <w:rPr>
                <w:rFonts w:eastAsia="Calibri" w:cs="Times New Roman"/>
                <w:szCs w:val="28"/>
              </w:rPr>
              <w:t>6.4.</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Требования к профессиональным навыкам</w:t>
            </w:r>
          </w:p>
        </w:tc>
        <w:tc>
          <w:tcPr>
            <w:tcW w:w="9248" w:type="dxa"/>
          </w:tcPr>
          <w:p w:rsidR="00CA1C83" w:rsidRPr="00046316" w:rsidRDefault="00CA1C83" w:rsidP="0000756B">
            <w:pPr>
              <w:tabs>
                <w:tab w:val="left" w:pos="351"/>
                <w:tab w:val="left" w:pos="9033"/>
              </w:tabs>
              <w:jc w:val="both"/>
              <w:rPr>
                <w:rFonts w:eastAsia="Calibri" w:cs="Times New Roman"/>
                <w:szCs w:val="28"/>
              </w:rPr>
            </w:pPr>
            <w:r w:rsidRPr="00046316">
              <w:rPr>
                <w:rFonts w:eastAsia="Calibri" w:cs="Times New Roman"/>
                <w:szCs w:val="28"/>
              </w:rPr>
              <w:t>Владение не менее чем одним иностранным языком.</w:t>
            </w:r>
          </w:p>
          <w:p w:rsidR="00CA1C83" w:rsidRPr="00046316" w:rsidRDefault="00CA1C83" w:rsidP="0000756B">
            <w:pPr>
              <w:tabs>
                <w:tab w:val="left" w:pos="351"/>
                <w:tab w:val="left" w:pos="9033"/>
              </w:tabs>
              <w:jc w:val="both"/>
              <w:rPr>
                <w:rFonts w:eastAsia="Calibri" w:cs="Times New Roman"/>
                <w:szCs w:val="28"/>
              </w:rPr>
            </w:pPr>
            <w:r w:rsidRPr="00046316">
              <w:rPr>
                <w:rFonts w:eastAsia="Calibri" w:cs="Times New Roman"/>
                <w:szCs w:val="28"/>
              </w:rPr>
              <w:t>Ведение деловых переговоров на иностранных языках.</w:t>
            </w:r>
          </w:p>
          <w:p w:rsidR="00CA1C83" w:rsidRPr="00046316" w:rsidRDefault="00CA1C83" w:rsidP="0000756B">
            <w:pPr>
              <w:tabs>
                <w:tab w:val="left" w:pos="351"/>
                <w:tab w:val="left" w:pos="9033"/>
              </w:tabs>
              <w:jc w:val="both"/>
              <w:rPr>
                <w:rFonts w:eastAsia="Calibri" w:cs="Times New Roman"/>
                <w:szCs w:val="28"/>
              </w:rPr>
            </w:pPr>
            <w:r w:rsidRPr="00046316">
              <w:rPr>
                <w:rFonts w:eastAsia="Calibri" w:cs="Times New Roman"/>
                <w:szCs w:val="28"/>
              </w:rPr>
              <w:t>Наличие навыков делового письма на английском языке.</w:t>
            </w:r>
          </w:p>
          <w:p w:rsidR="00CA1C83" w:rsidRPr="00046316" w:rsidRDefault="00CA1C83" w:rsidP="0000756B">
            <w:pPr>
              <w:tabs>
                <w:tab w:val="left" w:pos="351"/>
                <w:tab w:val="left" w:pos="9033"/>
              </w:tabs>
              <w:jc w:val="both"/>
              <w:rPr>
                <w:rFonts w:eastAsia="Calibri" w:cs="Times New Roman"/>
                <w:szCs w:val="28"/>
              </w:rPr>
            </w:pPr>
            <w:r w:rsidRPr="00046316">
              <w:rPr>
                <w:rFonts w:eastAsia="Calibri" w:cs="Times New Roman"/>
                <w:szCs w:val="28"/>
              </w:rPr>
              <w:t xml:space="preserve">Организация обмена информацией и взаимодействия с компетентными органами иностранных государств по вопросам проведения мероприятий, направленных на предупреждение, выявление и пресечение налоговых </w:t>
            </w:r>
            <w:r w:rsidRPr="00046316">
              <w:rPr>
                <w:rFonts w:eastAsia="Calibri" w:cs="Times New Roman"/>
                <w:szCs w:val="28"/>
              </w:rPr>
              <w:lastRenderedPageBreak/>
              <w:t>преступлений и правонарушений.</w:t>
            </w:r>
          </w:p>
          <w:p w:rsidR="00CA1C83" w:rsidRPr="0077634E" w:rsidRDefault="00CA1C83" w:rsidP="0000756B">
            <w:pPr>
              <w:tabs>
                <w:tab w:val="left" w:pos="351"/>
                <w:tab w:val="left" w:pos="9033"/>
              </w:tabs>
              <w:jc w:val="both"/>
              <w:rPr>
                <w:rFonts w:eastAsia="Calibri" w:cs="Times New Roman"/>
                <w:szCs w:val="28"/>
              </w:rPr>
            </w:pPr>
            <w:proofErr w:type="gramStart"/>
            <w:r w:rsidRPr="00046316">
              <w:rPr>
                <w:rFonts w:eastAsia="Calibri" w:cs="Times New Roman"/>
                <w:szCs w:val="28"/>
              </w:rPr>
              <w:t>Контроль за</w:t>
            </w:r>
            <w:proofErr w:type="gramEnd"/>
            <w:r w:rsidRPr="00046316">
              <w:rPr>
                <w:rFonts w:eastAsia="Calibri" w:cs="Times New Roman"/>
                <w:szCs w:val="28"/>
              </w:rPr>
              <w:t xml:space="preserve"> соблюдением налоговыми органами общепринятых международных стандартов в области обмена информацией с компетентными о</w:t>
            </w:r>
            <w:r>
              <w:rPr>
                <w:rFonts w:eastAsia="Calibri" w:cs="Times New Roman"/>
                <w:szCs w:val="28"/>
              </w:rPr>
              <w:t>рганами иностранных государств.</w:t>
            </w:r>
          </w:p>
        </w:tc>
      </w:tr>
    </w:tbl>
    <w:p w:rsidR="00CA1C83" w:rsidRDefault="00CA1C83"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t>Категория «</w:t>
            </w:r>
            <w:r>
              <w:rPr>
                <w:rFonts w:eastAsia="Calibri" w:cs="Times New Roman"/>
                <w:b/>
                <w:bCs/>
                <w:szCs w:val="28"/>
              </w:rPr>
              <w:t>обеспечивающие специалисты</w:t>
            </w:r>
            <w:r w:rsidRPr="0077634E">
              <w:rPr>
                <w:rFonts w:eastAsia="Calibri" w:cs="Times New Roman"/>
                <w:b/>
                <w:bCs/>
                <w:szCs w:val="28"/>
              </w:rPr>
              <w:t xml:space="preserve">» </w:t>
            </w:r>
            <w:r>
              <w:rPr>
                <w:rFonts w:eastAsia="Calibri" w:cs="Times New Roman"/>
                <w:b/>
                <w:bCs/>
                <w:szCs w:val="28"/>
              </w:rPr>
              <w:t xml:space="preserve">старшей и младшей </w:t>
            </w:r>
            <w:r w:rsidRPr="0077634E">
              <w:rPr>
                <w:rFonts w:eastAsia="Calibri" w:cs="Times New Roman"/>
                <w:b/>
                <w:bCs/>
                <w:szCs w:val="28"/>
              </w:rPr>
              <w:t>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67BFA" w:rsidRDefault="00CA1C83" w:rsidP="00014EA6">
            <w:pPr>
              <w:tabs>
                <w:tab w:val="left" w:pos="9033"/>
              </w:tabs>
              <w:jc w:val="both"/>
              <w:rPr>
                <w:rFonts w:eastAsia="Calibri" w:cs="Times New Roman"/>
                <w:bCs/>
                <w:szCs w:val="28"/>
              </w:rPr>
            </w:pPr>
            <w:r w:rsidRPr="00767BFA">
              <w:rPr>
                <w:rFonts w:eastAsia="Calibri" w:cs="Times New Roman"/>
                <w:bCs/>
                <w:szCs w:val="28"/>
              </w:rPr>
              <w:t>Среднее профессиональное образование по программам подготовки специалистов среднего звена</w:t>
            </w:r>
            <w:r>
              <w:rPr>
                <w:rFonts w:eastAsia="Calibri" w:cs="Times New Roman"/>
                <w:bCs/>
                <w:szCs w:val="28"/>
              </w:rPr>
              <w:t>:</w:t>
            </w:r>
            <w:r w:rsidRPr="00767BFA">
              <w:rPr>
                <w:rFonts w:eastAsia="Calibri" w:cs="Times New Roman"/>
                <w:bCs/>
                <w:szCs w:val="28"/>
              </w:rPr>
              <w:t xml:space="preserve"> </w:t>
            </w:r>
            <w:r>
              <w:rPr>
                <w:rFonts w:eastAsia="Calibri" w:cs="Times New Roman"/>
                <w:bCs/>
                <w:szCs w:val="28"/>
              </w:rPr>
              <w:t>«</w:t>
            </w:r>
            <w:r w:rsidRPr="002A7022">
              <w:rPr>
                <w:rFonts w:eastAsia="Calibri" w:cs="Times New Roman"/>
                <w:bCs/>
                <w:szCs w:val="28"/>
              </w:rPr>
              <w:t>Экономика и бухгалтерский учет (по отраслям)</w:t>
            </w:r>
            <w:r>
              <w:rPr>
                <w:rFonts w:eastAsia="Calibri" w:cs="Times New Roman"/>
                <w:bCs/>
                <w:szCs w:val="28"/>
              </w:rPr>
              <w:t>», «</w:t>
            </w:r>
            <w:r w:rsidRPr="002A7022">
              <w:rPr>
                <w:rFonts w:eastAsia="Calibri" w:cs="Times New Roman"/>
                <w:bCs/>
                <w:szCs w:val="28"/>
              </w:rPr>
              <w:t>Страховое дело (по отраслям)</w:t>
            </w:r>
            <w:r>
              <w:rPr>
                <w:rFonts w:eastAsia="Calibri" w:cs="Times New Roman"/>
                <w:bCs/>
                <w:szCs w:val="28"/>
              </w:rPr>
              <w:t>», «</w:t>
            </w:r>
            <w:r w:rsidRPr="002A7022">
              <w:rPr>
                <w:rFonts w:eastAsia="Calibri" w:cs="Times New Roman"/>
                <w:bCs/>
                <w:szCs w:val="28"/>
              </w:rPr>
              <w:t>Коммерция (по отраслям)</w:t>
            </w:r>
            <w:r>
              <w:rPr>
                <w:rFonts w:eastAsia="Calibri" w:cs="Times New Roman"/>
                <w:bCs/>
                <w:szCs w:val="28"/>
              </w:rPr>
              <w:t>», «</w:t>
            </w:r>
            <w:r w:rsidRPr="002A7022">
              <w:rPr>
                <w:rFonts w:eastAsia="Calibri" w:cs="Times New Roman"/>
                <w:bCs/>
                <w:szCs w:val="28"/>
              </w:rPr>
              <w:t>Товароведение и экспертиза качества потребительских товаров</w:t>
            </w:r>
            <w:r>
              <w:rPr>
                <w:rFonts w:eastAsia="Calibri" w:cs="Times New Roman"/>
                <w:bCs/>
                <w:szCs w:val="28"/>
              </w:rPr>
              <w:t>», «</w:t>
            </w:r>
            <w:r w:rsidRPr="006409B1">
              <w:rPr>
                <w:rFonts w:eastAsia="Calibri" w:cs="Times New Roman"/>
                <w:bCs/>
                <w:szCs w:val="28"/>
              </w:rPr>
              <w:t>Финансы</w:t>
            </w:r>
            <w:r>
              <w:rPr>
                <w:rFonts w:eastAsia="Calibri" w:cs="Times New Roman"/>
                <w:bCs/>
                <w:szCs w:val="28"/>
              </w:rPr>
              <w:t>», «</w:t>
            </w:r>
            <w:r w:rsidRPr="006409B1">
              <w:rPr>
                <w:rFonts w:eastAsia="Calibri" w:cs="Times New Roman"/>
                <w:bCs/>
                <w:szCs w:val="28"/>
              </w:rPr>
              <w:t>Банковское дело</w:t>
            </w:r>
            <w:r>
              <w:rPr>
                <w:rFonts w:eastAsia="Calibri" w:cs="Times New Roman"/>
                <w:bCs/>
                <w:szCs w:val="28"/>
              </w:rPr>
              <w:t>», «</w:t>
            </w:r>
            <w:r w:rsidRPr="006409B1">
              <w:rPr>
                <w:rFonts w:cs="Times New Roman"/>
                <w:szCs w:val="28"/>
              </w:rPr>
              <w:t>Право и организация социального обеспечения</w:t>
            </w:r>
            <w:r w:rsidRPr="006409B1">
              <w:rPr>
                <w:rFonts w:eastAsia="Calibri" w:cs="Times New Roman"/>
                <w:bCs/>
                <w:szCs w:val="28"/>
              </w:rPr>
              <w:t>»</w:t>
            </w:r>
            <w:r>
              <w:rPr>
                <w:rFonts w:eastAsia="Calibri" w:cs="Times New Roman"/>
                <w:bCs/>
                <w:szCs w:val="28"/>
              </w:rPr>
              <w:t>, «</w:t>
            </w:r>
            <w:r w:rsidRPr="006409B1">
              <w:rPr>
                <w:rFonts w:eastAsia="Calibri" w:cs="Times New Roman"/>
                <w:bCs/>
                <w:szCs w:val="28"/>
              </w:rPr>
              <w:t>Правоохранительная деятельность</w:t>
            </w:r>
            <w:r>
              <w:rPr>
                <w:rFonts w:eastAsia="Calibri" w:cs="Times New Roman"/>
                <w:bCs/>
                <w:szCs w:val="28"/>
              </w:rPr>
              <w:t>», «Документационное обеспечение управления и архивоведение»</w:t>
            </w:r>
            <w:r>
              <w:rPr>
                <w:rStyle w:val="a8"/>
                <w:rFonts w:eastAsia="Calibri" w:cs="Times New Roman"/>
                <w:bCs/>
                <w:szCs w:val="28"/>
              </w:rPr>
              <w:footnoteReference w:id="61"/>
            </w:r>
            <w:r w:rsidRPr="00767BFA">
              <w:rPr>
                <w:rFonts w:eastAsia="Calibri" w:cs="Times New Roman"/>
                <w:bCs/>
                <w:szCs w:val="28"/>
              </w:rPr>
              <w:t xml:space="preserve">. </w:t>
            </w:r>
          </w:p>
          <w:p w:rsidR="00CA1C83" w:rsidRPr="00767BFA" w:rsidRDefault="00CA1C83" w:rsidP="00014EA6">
            <w:pPr>
              <w:tabs>
                <w:tab w:val="left" w:pos="9033"/>
              </w:tabs>
              <w:jc w:val="both"/>
              <w:rPr>
                <w:rFonts w:eastAsia="Calibri" w:cs="Times New Roman"/>
                <w:bCs/>
                <w:szCs w:val="28"/>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67BFA">
              <w:rPr>
                <w:rFonts w:eastAsia="Calibri" w:cs="Times New Roman"/>
                <w:bCs/>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w:t>
            </w:r>
            <w:r w:rsidRPr="0077634E">
              <w:rPr>
                <w:rFonts w:eastAsia="Calibri" w:cs="Times New Roman"/>
                <w:b/>
                <w:bCs/>
                <w:szCs w:val="28"/>
              </w:rPr>
              <w:t>. Требования к 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t>1. Профессиональные знания в области 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Default="00CA1C83" w:rsidP="00014EA6">
            <w:pPr>
              <w:pStyle w:val="a0"/>
              <w:rPr>
                <w:rFonts w:eastAsia="Calibri" w:cs="Times New Roman"/>
                <w:szCs w:val="28"/>
              </w:rPr>
            </w:pPr>
            <w:r>
              <w:rPr>
                <w:rFonts w:eastAsia="Calibri" w:cs="Times New Roman"/>
                <w:szCs w:val="28"/>
              </w:rPr>
              <w:lastRenderedPageBreak/>
              <w:t>6</w:t>
            </w:r>
            <w:r w:rsidRPr="008D2CF5">
              <w:rPr>
                <w:rFonts w:eastAsia="Calibri" w:cs="Times New Roman"/>
                <w:szCs w:val="28"/>
              </w:rPr>
              <w:t xml:space="preserve">.1., </w:t>
            </w:r>
            <w:r>
              <w:rPr>
                <w:rFonts w:eastAsia="Calibri" w:cs="Times New Roman"/>
                <w:szCs w:val="28"/>
              </w:rPr>
              <w:t>6</w:t>
            </w:r>
            <w:r w:rsidRPr="008D2CF5">
              <w:rPr>
                <w:rFonts w:eastAsia="Calibri" w:cs="Times New Roman"/>
                <w:szCs w:val="28"/>
              </w:rPr>
              <w:t xml:space="preserve">.2., </w:t>
            </w:r>
            <w:r>
              <w:rPr>
                <w:rFonts w:eastAsia="Calibri" w:cs="Times New Roman"/>
                <w:szCs w:val="28"/>
              </w:rPr>
              <w:t>6</w:t>
            </w:r>
            <w:r w:rsidRPr="008D2CF5">
              <w:rPr>
                <w:rFonts w:eastAsia="Calibri" w:cs="Times New Roman"/>
                <w:szCs w:val="28"/>
              </w:rPr>
              <w:t>.3.</w:t>
            </w:r>
            <w:r>
              <w:rPr>
                <w:rFonts w:eastAsia="Calibri" w:cs="Times New Roman"/>
                <w:szCs w:val="28"/>
              </w:rPr>
              <w:t>, 6.4., 6.5.</w:t>
            </w:r>
          </w:p>
          <w:p w:rsidR="00CA1C83" w:rsidRPr="00F67B42" w:rsidRDefault="00CA1C83" w:rsidP="00014EA6">
            <w:pPr>
              <w:pStyle w:val="a0"/>
            </w:pP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Pr>
                <w:rFonts w:eastAsia="Calibri" w:cs="Times New Roman"/>
                <w:szCs w:val="28"/>
              </w:rPr>
              <w:t>6.4.</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Требования к профессиональным навыкам</w:t>
            </w:r>
          </w:p>
        </w:tc>
        <w:tc>
          <w:tcPr>
            <w:tcW w:w="9248" w:type="dxa"/>
          </w:tcPr>
          <w:p w:rsidR="00CA1C83" w:rsidRPr="00FB3358" w:rsidRDefault="00CA1C83" w:rsidP="00014EA6">
            <w:pPr>
              <w:pStyle w:val="a0"/>
              <w:jc w:val="both"/>
            </w:pPr>
            <w:r>
              <w:t>Владение не менее чем одним иностранным языком.</w:t>
            </w:r>
          </w:p>
        </w:tc>
      </w:tr>
    </w:tbl>
    <w:p w:rsidR="00CA1C83" w:rsidRDefault="00CA1C83" w:rsidP="00CA1C83">
      <w:pPr>
        <w:pStyle w:val="a0"/>
        <w:sectPr w:rsidR="00CA1C83" w:rsidSect="00014EA6">
          <w:pgSz w:w="16838" w:h="11906" w:orient="landscape"/>
          <w:pgMar w:top="1276" w:right="1134" w:bottom="851" w:left="1134" w:header="709" w:footer="709" w:gutter="0"/>
          <w:cols w:space="708"/>
          <w:docGrid w:linePitch="360"/>
        </w:sectPr>
      </w:pPr>
    </w:p>
    <w:p w:rsidR="00CA1C83" w:rsidRPr="0077634E" w:rsidRDefault="00CA1C83" w:rsidP="00CA1C83">
      <w:pPr>
        <w:tabs>
          <w:tab w:val="left" w:pos="4953"/>
        </w:tabs>
        <w:jc w:val="center"/>
        <w:rPr>
          <w:rFonts w:eastAsia="Calibri" w:cs="Times New Roman"/>
          <w:b/>
          <w:bCs/>
          <w:szCs w:val="28"/>
        </w:rPr>
      </w:pPr>
      <w:r w:rsidRPr="0077634E">
        <w:rPr>
          <w:rFonts w:eastAsia="Calibri" w:cs="Times New Roman"/>
          <w:b/>
          <w:bCs/>
          <w:szCs w:val="28"/>
        </w:rPr>
        <w:lastRenderedPageBreak/>
        <w:t>Направле</w:t>
      </w:r>
      <w:r>
        <w:rPr>
          <w:rFonts w:eastAsia="Calibri" w:cs="Times New Roman"/>
          <w:b/>
          <w:bCs/>
          <w:szCs w:val="28"/>
        </w:rPr>
        <w:t xml:space="preserve">ние профессиональной служебной </w:t>
      </w:r>
      <w:r w:rsidRPr="0077634E">
        <w:rPr>
          <w:rFonts w:eastAsia="Calibri" w:cs="Times New Roman"/>
          <w:b/>
          <w:bCs/>
          <w:szCs w:val="28"/>
        </w:rPr>
        <w:t xml:space="preserve">деятельности: </w:t>
      </w:r>
    </w:p>
    <w:p w:rsidR="00CA1C83" w:rsidRPr="0077634E" w:rsidRDefault="00CA1C83" w:rsidP="00CA1C83">
      <w:pPr>
        <w:tabs>
          <w:tab w:val="left" w:pos="4953"/>
        </w:tabs>
        <w:jc w:val="center"/>
        <w:rPr>
          <w:rFonts w:eastAsia="Calibri" w:cs="Times New Roman"/>
          <w:szCs w:val="28"/>
        </w:rPr>
      </w:pP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p>
    <w:p w:rsidR="00CA1C83" w:rsidRPr="0077634E" w:rsidRDefault="00CA1C83" w:rsidP="00CA1C83">
      <w:pPr>
        <w:tabs>
          <w:tab w:val="left" w:pos="4953"/>
        </w:tabs>
        <w:jc w:val="center"/>
        <w:rPr>
          <w:rFonts w:eastAsia="Calibri" w:cs="Times New Roman"/>
          <w:szCs w:val="28"/>
        </w:rPr>
      </w:pPr>
    </w:p>
    <w:p w:rsidR="00CA1C83" w:rsidRPr="0077634E" w:rsidRDefault="00CA1C83" w:rsidP="00CA1C83">
      <w:pPr>
        <w:tabs>
          <w:tab w:val="left" w:pos="4953"/>
        </w:tabs>
        <w:jc w:val="center"/>
        <w:rPr>
          <w:rFonts w:eastAsia="Calibri" w:cs="Times New Roman"/>
          <w:b/>
          <w:bCs/>
          <w:szCs w:val="28"/>
        </w:rPr>
      </w:pPr>
      <w:r w:rsidRPr="0077634E">
        <w:rPr>
          <w:rFonts w:eastAsia="Calibri" w:cs="Times New Roman"/>
          <w:b/>
          <w:bCs/>
          <w:szCs w:val="28"/>
        </w:rPr>
        <w:t xml:space="preserve">Специализация по направлению профессиональной служебной деятельности: </w:t>
      </w:r>
    </w:p>
    <w:p w:rsidR="00CA1C83" w:rsidRDefault="00CA1C83" w:rsidP="00CA1C83">
      <w:pPr>
        <w:pStyle w:val="a0"/>
        <w:jc w:val="center"/>
      </w:pPr>
      <w:bookmarkStart w:id="6" w:name="НалоговыйКонтроль"/>
      <w:bookmarkEnd w:id="6"/>
      <w:r>
        <w:t>Налоговый контроль</w:t>
      </w:r>
    </w:p>
    <w:p w:rsidR="00CA1C83" w:rsidRPr="00991F57" w:rsidRDefault="00CA1C83" w:rsidP="00CA1C83">
      <w:pPr>
        <w:pStyle w:val="a0"/>
        <w:jc w:val="center"/>
      </w:pPr>
    </w:p>
    <w:p w:rsidR="00CA1C83" w:rsidRPr="0077634E" w:rsidRDefault="00CA1C83" w:rsidP="00CA1C83">
      <w:pPr>
        <w:tabs>
          <w:tab w:val="left" w:pos="4953"/>
        </w:tabs>
        <w:jc w:val="center"/>
        <w:rPr>
          <w:rFonts w:eastAsia="Calibri" w:cs="Times New Roman"/>
          <w:b/>
          <w:bCs/>
          <w:szCs w:val="28"/>
        </w:rPr>
      </w:pPr>
      <w:r w:rsidRPr="0077634E">
        <w:rPr>
          <w:rFonts w:eastAsia="Calibri" w:cs="Times New Roman"/>
          <w:b/>
          <w:bCs/>
          <w:szCs w:val="28"/>
        </w:rPr>
        <w:t xml:space="preserve">Наименование федерального государственного органа (федеральных государственных органов): </w:t>
      </w:r>
    </w:p>
    <w:p w:rsidR="00CA1C83" w:rsidRPr="0077634E" w:rsidRDefault="00CA1C83" w:rsidP="00CA1C83">
      <w:pPr>
        <w:tabs>
          <w:tab w:val="left" w:pos="4953"/>
        </w:tabs>
        <w:jc w:val="center"/>
        <w:rPr>
          <w:rFonts w:eastAsia="Calibri" w:cs="Times New Roman"/>
          <w:bCs/>
          <w:szCs w:val="28"/>
        </w:rPr>
      </w:pPr>
      <w:r>
        <w:rPr>
          <w:rFonts w:eastAsia="Calibri" w:cs="Times New Roman"/>
          <w:bCs/>
          <w:szCs w:val="28"/>
        </w:rPr>
        <w:t>Федеральная налоговая служба</w:t>
      </w:r>
    </w:p>
    <w:p w:rsidR="00CA1C83" w:rsidRDefault="00CA1C83" w:rsidP="00CA1C83"/>
    <w:p w:rsidR="00CA1C83" w:rsidRDefault="00CA1C83"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t xml:space="preserve">Категория «руководители» </w:t>
            </w:r>
            <w:r>
              <w:rPr>
                <w:rFonts w:eastAsia="Calibri" w:cs="Times New Roman"/>
                <w:b/>
                <w:bCs/>
                <w:szCs w:val="28"/>
              </w:rPr>
              <w:t>главной</w:t>
            </w:r>
            <w:r w:rsidRPr="0077634E">
              <w:rPr>
                <w:rFonts w:eastAsia="Calibri" w:cs="Times New Roman"/>
                <w:b/>
                <w:bCs/>
                <w:szCs w:val="28"/>
              </w:rPr>
              <w:t xml:space="preserve"> 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7634E" w:rsidRDefault="00CA1C83" w:rsidP="00014EA6">
            <w:pPr>
              <w:tabs>
                <w:tab w:val="left" w:pos="9033"/>
              </w:tabs>
              <w:jc w:val="both"/>
              <w:rPr>
                <w:rFonts w:eastAsia="Calibri" w:cs="Times New Roman"/>
                <w:bCs/>
                <w:szCs w:val="28"/>
              </w:rPr>
            </w:pPr>
            <w:r w:rsidRPr="0077634E">
              <w:rPr>
                <w:rFonts w:eastAsia="Calibri" w:cs="Times New Roman"/>
                <w:b/>
                <w:bCs/>
                <w:szCs w:val="28"/>
              </w:rPr>
              <w:t>К магистрам:</w:t>
            </w:r>
            <w:r w:rsidRPr="0077634E">
              <w:rPr>
                <w:rFonts w:eastAsia="Calibri" w:cs="Times New Roman"/>
                <w:bCs/>
                <w:szCs w:val="28"/>
              </w:rPr>
              <w:t xml:space="preserve"> </w:t>
            </w:r>
          </w:p>
          <w:p w:rsidR="00CA1C83" w:rsidRPr="0077634E" w:rsidRDefault="00CA1C83" w:rsidP="00014EA6">
            <w:pPr>
              <w:tabs>
                <w:tab w:val="left" w:pos="9033"/>
              </w:tabs>
              <w:jc w:val="both"/>
              <w:rPr>
                <w:rFonts w:eastAsia="Calibri" w:cs="Times New Roman"/>
                <w:szCs w:val="28"/>
              </w:rPr>
            </w:pPr>
            <w:r w:rsidRPr="0077634E">
              <w:rPr>
                <w:rFonts w:eastAsia="Calibri" w:cs="Times New Roman"/>
                <w:bCs/>
                <w:szCs w:val="28"/>
              </w:rPr>
              <w:t xml:space="preserve">направления подготовки </w:t>
            </w:r>
            <w:r w:rsidRPr="00385F88">
              <w:rPr>
                <w:rFonts w:eastAsia="Calibri" w:cs="Times New Roman"/>
                <w:bCs/>
                <w:szCs w:val="28"/>
              </w:rPr>
              <w:t xml:space="preserve">«Экономика», </w:t>
            </w:r>
            <w:r w:rsidRPr="0077634E">
              <w:rPr>
                <w:rFonts w:eastAsia="Calibri" w:cs="Times New Roman"/>
                <w:szCs w:val="28"/>
              </w:rPr>
              <w:t>«Государственное и муниципальное управление», «Менеджмент», «Управление персоналом», «Юриспруденция»</w:t>
            </w:r>
            <w:r>
              <w:rPr>
                <w:rFonts w:eastAsia="Calibri" w:cs="Times New Roman"/>
                <w:szCs w:val="28"/>
              </w:rPr>
              <w:t xml:space="preserve">, </w:t>
            </w:r>
            <w:r w:rsidRPr="00400D3D">
              <w:rPr>
                <w:szCs w:val="28"/>
              </w:rPr>
              <w:t>«Информатика и вычислительная техника»</w:t>
            </w:r>
            <w:r w:rsidRPr="0077634E">
              <w:rPr>
                <w:rFonts w:eastAsia="Calibri" w:cs="Times New Roman"/>
                <w:szCs w:val="28"/>
                <w:vertAlign w:val="superscript"/>
              </w:rPr>
              <w:t xml:space="preserve"> </w:t>
            </w:r>
            <w:r w:rsidRPr="0077634E">
              <w:rPr>
                <w:rFonts w:eastAsia="Calibri" w:cs="Times New Roman"/>
                <w:szCs w:val="28"/>
                <w:vertAlign w:val="superscript"/>
              </w:rPr>
              <w:footnoteReference w:id="62"/>
            </w:r>
            <w:r w:rsidRPr="0077634E">
              <w:rPr>
                <w:rFonts w:eastAsia="Calibri" w:cs="Times New Roman"/>
                <w:szCs w:val="28"/>
              </w:rPr>
              <w:t>.</w:t>
            </w:r>
          </w:p>
          <w:p w:rsidR="00CA1C83" w:rsidRPr="0077634E" w:rsidRDefault="00CA1C83" w:rsidP="00014EA6">
            <w:pPr>
              <w:tabs>
                <w:tab w:val="left" w:pos="9033"/>
              </w:tabs>
              <w:jc w:val="both"/>
              <w:rPr>
                <w:rFonts w:eastAsia="Calibri" w:cs="Times New Roman"/>
                <w:b/>
                <w:szCs w:val="28"/>
              </w:rPr>
            </w:pPr>
          </w:p>
          <w:p w:rsidR="00CA1C83" w:rsidRPr="0077634E" w:rsidRDefault="00CA1C83" w:rsidP="00014EA6">
            <w:pPr>
              <w:tabs>
                <w:tab w:val="left" w:pos="9033"/>
              </w:tabs>
              <w:jc w:val="both"/>
              <w:rPr>
                <w:rFonts w:eastAsia="Calibri" w:cs="Times New Roman"/>
                <w:b/>
                <w:szCs w:val="28"/>
              </w:rPr>
            </w:pPr>
            <w:r w:rsidRPr="0077634E">
              <w:rPr>
                <w:rFonts w:eastAsia="Calibri" w:cs="Times New Roman"/>
                <w:b/>
                <w:szCs w:val="28"/>
              </w:rPr>
              <w:t xml:space="preserve">К специалистам: </w:t>
            </w:r>
          </w:p>
          <w:p w:rsidR="00CA1C83" w:rsidRDefault="00CA1C83" w:rsidP="00014EA6">
            <w:pPr>
              <w:tabs>
                <w:tab w:val="left" w:pos="9033"/>
              </w:tabs>
              <w:jc w:val="both"/>
              <w:rPr>
                <w:rFonts w:eastAsia="Calibri" w:cs="Times New Roman"/>
                <w:szCs w:val="28"/>
              </w:rPr>
            </w:pPr>
            <w:proofErr w:type="gramStart"/>
            <w:r w:rsidRPr="0077634E">
              <w:rPr>
                <w:rFonts w:eastAsia="Calibri" w:cs="Times New Roman"/>
                <w:szCs w:val="28"/>
              </w:rPr>
              <w:t>специальности «Государственное и муниципальное управление», «Менеджмент организации», «Управление персоналом», «Юриспруденция»</w:t>
            </w:r>
            <w:r>
              <w:rPr>
                <w:rFonts w:eastAsia="Calibri" w:cs="Times New Roman"/>
                <w:szCs w:val="28"/>
              </w:rPr>
              <w:t xml:space="preserve">, </w:t>
            </w:r>
            <w:r w:rsidRPr="00385F88">
              <w:t>«Экономическая безопасность», «Правовое обеспечение национальной безопасности», «П</w:t>
            </w:r>
            <w:r>
              <w:t>равоохранительная деятельность»</w:t>
            </w:r>
            <w:r w:rsidRPr="00385F88">
              <w:rPr>
                <w:rFonts w:eastAsia="Calibri" w:cs="Times New Roman"/>
                <w:szCs w:val="28"/>
              </w:rPr>
              <w:t xml:space="preserve">, «Налоги и налогообложение», «Национальная экономика», «Мировая экономика», </w:t>
            </w:r>
            <w:r w:rsidRPr="00385F88">
              <w:rPr>
                <w:color w:val="000000"/>
                <w:szCs w:val="28"/>
              </w:rPr>
              <w:t xml:space="preserve">«Экономическая теория», «Экономика труда», </w:t>
            </w:r>
            <w:r w:rsidRPr="00385F88">
              <w:rPr>
                <w:color w:val="000000"/>
                <w:szCs w:val="28"/>
              </w:rPr>
              <w:lastRenderedPageBreak/>
              <w:t>«Экономика и управление на предприятии», «Менеджм</w:t>
            </w:r>
            <w:r>
              <w:rPr>
                <w:color w:val="000000"/>
                <w:szCs w:val="28"/>
              </w:rPr>
              <w:t xml:space="preserve">ент организации», </w:t>
            </w:r>
            <w:r w:rsidRPr="00385F88">
              <w:rPr>
                <w:color w:val="000000"/>
                <w:szCs w:val="28"/>
              </w:rPr>
              <w:t>«Антикризисное управление»</w:t>
            </w:r>
            <w:r w:rsidRPr="0077634E">
              <w:rPr>
                <w:rFonts w:eastAsia="Calibri" w:cs="Times New Roman"/>
                <w:szCs w:val="28"/>
                <w:vertAlign w:val="superscript"/>
              </w:rPr>
              <w:footnoteReference w:id="63"/>
            </w:r>
            <w:r w:rsidRPr="0077634E">
              <w:rPr>
                <w:rFonts w:eastAsia="Calibri" w:cs="Times New Roman"/>
                <w:szCs w:val="28"/>
              </w:rPr>
              <w:t>.</w:t>
            </w:r>
            <w:proofErr w:type="gramEnd"/>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lastRenderedPageBreak/>
              <w:t>II</w:t>
            </w:r>
            <w:r w:rsidRPr="0077634E">
              <w:rPr>
                <w:rFonts w:eastAsia="Calibri" w:cs="Times New Roman"/>
                <w:b/>
                <w:bCs/>
                <w:szCs w:val="28"/>
              </w:rPr>
              <w:t>. Требования к 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t>1. Профессиональные знания в области 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Pr="0077634E" w:rsidRDefault="00CA1C83" w:rsidP="00014EA6">
            <w:pPr>
              <w:tabs>
                <w:tab w:val="left" w:pos="4953"/>
              </w:tabs>
              <w:spacing w:after="16"/>
              <w:jc w:val="both"/>
              <w:rPr>
                <w:rFonts w:eastAsia="Calibri" w:cs="Times New Roman"/>
                <w:szCs w:val="28"/>
              </w:rPr>
            </w:pPr>
            <w:r>
              <w:rPr>
                <w:rFonts w:eastAsia="Calibri" w:cs="Times New Roman"/>
                <w:szCs w:val="28"/>
              </w:rPr>
              <w:t>7.1., 7.2., 7.3.,</w:t>
            </w:r>
            <w:r>
              <w:t xml:space="preserve"> </w:t>
            </w:r>
            <w:r>
              <w:rPr>
                <w:rFonts w:eastAsia="Calibri" w:cs="Times New Roman"/>
                <w:szCs w:val="28"/>
              </w:rPr>
              <w:t>7</w:t>
            </w:r>
            <w:r w:rsidRPr="000643E8">
              <w:rPr>
                <w:rFonts w:eastAsia="Calibri" w:cs="Times New Roman"/>
                <w:szCs w:val="28"/>
              </w:rPr>
              <w:t>.</w:t>
            </w:r>
            <w:r>
              <w:rPr>
                <w:rFonts w:eastAsia="Calibri" w:cs="Times New Roman"/>
                <w:szCs w:val="28"/>
              </w:rPr>
              <w:t>4</w:t>
            </w:r>
            <w:r w:rsidRPr="000643E8">
              <w:rPr>
                <w:rFonts w:eastAsia="Calibri" w:cs="Times New Roman"/>
                <w:szCs w:val="28"/>
              </w:rPr>
              <w:t xml:space="preserve">., </w:t>
            </w:r>
            <w:r>
              <w:rPr>
                <w:rFonts w:eastAsia="Calibri" w:cs="Times New Roman"/>
                <w:szCs w:val="28"/>
              </w:rPr>
              <w:t>7</w:t>
            </w:r>
            <w:r w:rsidRPr="000643E8">
              <w:rPr>
                <w:rFonts w:eastAsia="Calibri" w:cs="Times New Roman"/>
                <w:szCs w:val="28"/>
              </w:rPr>
              <w:t>.</w:t>
            </w:r>
            <w:r>
              <w:rPr>
                <w:rFonts w:eastAsia="Calibri" w:cs="Times New Roman"/>
                <w:szCs w:val="28"/>
              </w:rPr>
              <w:t>5</w:t>
            </w:r>
            <w:r w:rsidRPr="000643E8">
              <w:rPr>
                <w:rFonts w:eastAsia="Calibri" w:cs="Times New Roman"/>
                <w:szCs w:val="28"/>
              </w:rPr>
              <w:t xml:space="preserve">., </w:t>
            </w:r>
            <w:r>
              <w:rPr>
                <w:rFonts w:eastAsia="Calibri" w:cs="Times New Roman"/>
                <w:szCs w:val="28"/>
              </w:rPr>
              <w:t>7</w:t>
            </w:r>
            <w:r w:rsidRPr="000643E8">
              <w:rPr>
                <w:rFonts w:eastAsia="Calibri" w:cs="Times New Roman"/>
                <w:szCs w:val="28"/>
              </w:rPr>
              <w:t>.</w:t>
            </w:r>
            <w:r>
              <w:rPr>
                <w:rFonts w:eastAsia="Calibri" w:cs="Times New Roman"/>
                <w:szCs w:val="28"/>
              </w:rPr>
              <w:t>6</w:t>
            </w:r>
            <w:r w:rsidRPr="000643E8">
              <w:rPr>
                <w:rFonts w:eastAsia="Calibri" w:cs="Times New Roman"/>
                <w:szCs w:val="28"/>
              </w:rPr>
              <w:t>.,</w:t>
            </w:r>
            <w:r>
              <w:t xml:space="preserve"> </w:t>
            </w:r>
            <w:r>
              <w:rPr>
                <w:rFonts w:eastAsia="Calibri" w:cs="Times New Roman"/>
                <w:szCs w:val="28"/>
              </w:rPr>
              <w:t>7</w:t>
            </w:r>
            <w:r w:rsidRPr="000643E8">
              <w:rPr>
                <w:rFonts w:eastAsia="Calibri" w:cs="Times New Roman"/>
                <w:szCs w:val="28"/>
              </w:rPr>
              <w:t>.</w:t>
            </w:r>
            <w:r>
              <w:rPr>
                <w:rFonts w:eastAsia="Calibri" w:cs="Times New Roman"/>
                <w:szCs w:val="28"/>
              </w:rPr>
              <w:t>7</w:t>
            </w:r>
            <w:r w:rsidRPr="000643E8">
              <w:rPr>
                <w:rFonts w:eastAsia="Calibri" w:cs="Times New Roman"/>
                <w:szCs w:val="28"/>
              </w:rPr>
              <w:t xml:space="preserve">., </w:t>
            </w:r>
            <w:r>
              <w:rPr>
                <w:rFonts w:eastAsia="Calibri" w:cs="Times New Roman"/>
                <w:szCs w:val="28"/>
              </w:rPr>
              <w:t>7</w:t>
            </w:r>
            <w:r w:rsidRPr="000643E8">
              <w:rPr>
                <w:rFonts w:eastAsia="Calibri" w:cs="Times New Roman"/>
                <w:szCs w:val="28"/>
              </w:rPr>
              <w:t>.</w:t>
            </w:r>
            <w:r>
              <w:rPr>
                <w:rFonts w:eastAsia="Calibri" w:cs="Times New Roman"/>
                <w:szCs w:val="28"/>
              </w:rPr>
              <w:t>8</w:t>
            </w:r>
            <w:r w:rsidRPr="000643E8">
              <w:rPr>
                <w:rFonts w:eastAsia="Calibri" w:cs="Times New Roman"/>
                <w:szCs w:val="28"/>
              </w:rPr>
              <w:t xml:space="preserve">., </w:t>
            </w:r>
            <w:r>
              <w:rPr>
                <w:rFonts w:eastAsia="Calibri" w:cs="Times New Roman"/>
                <w:szCs w:val="28"/>
              </w:rPr>
              <w:t>7</w:t>
            </w:r>
            <w:r w:rsidRPr="000643E8">
              <w:rPr>
                <w:rFonts w:eastAsia="Calibri" w:cs="Times New Roman"/>
                <w:szCs w:val="28"/>
              </w:rPr>
              <w:t>.</w:t>
            </w:r>
            <w:r>
              <w:rPr>
                <w:rFonts w:eastAsia="Calibri" w:cs="Times New Roman"/>
                <w:szCs w:val="28"/>
              </w:rPr>
              <w:t>9</w:t>
            </w:r>
            <w:r w:rsidRPr="000643E8">
              <w:rPr>
                <w:rFonts w:eastAsia="Calibri" w:cs="Times New Roman"/>
                <w:szCs w:val="28"/>
              </w:rPr>
              <w:t>.,</w:t>
            </w:r>
            <w:r>
              <w:t xml:space="preserve"> </w:t>
            </w:r>
            <w:r>
              <w:rPr>
                <w:rFonts w:eastAsia="Calibri" w:cs="Times New Roman"/>
                <w:szCs w:val="28"/>
              </w:rPr>
              <w:t>7.10.</w:t>
            </w:r>
          </w:p>
          <w:p w:rsidR="00CA1C83" w:rsidRPr="0077634E" w:rsidRDefault="00CA1C83" w:rsidP="00014EA6">
            <w:pPr>
              <w:tabs>
                <w:tab w:val="left" w:pos="4953"/>
              </w:tabs>
              <w:spacing w:after="16"/>
              <w:jc w:val="both"/>
              <w:rPr>
                <w:rFonts w:eastAsia="Calibri" w:cs="Times New Roman"/>
                <w:szCs w:val="28"/>
              </w:rPr>
            </w:pP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Pr>
                <w:rFonts w:eastAsia="Calibri" w:cs="Times New Roman"/>
                <w:szCs w:val="28"/>
              </w:rPr>
              <w:t>7</w:t>
            </w:r>
            <w:r w:rsidRPr="000643E8">
              <w:rPr>
                <w:rFonts w:eastAsia="Calibri" w:cs="Times New Roman"/>
                <w:szCs w:val="28"/>
              </w:rPr>
              <w:t xml:space="preserve">.1., </w:t>
            </w:r>
            <w:r>
              <w:rPr>
                <w:rFonts w:eastAsia="Calibri" w:cs="Times New Roman"/>
                <w:szCs w:val="28"/>
              </w:rPr>
              <w:t>7</w:t>
            </w:r>
            <w:r w:rsidRPr="000643E8">
              <w:rPr>
                <w:rFonts w:eastAsia="Calibri" w:cs="Times New Roman"/>
                <w:szCs w:val="28"/>
              </w:rPr>
              <w:t xml:space="preserve">.2., </w:t>
            </w:r>
            <w:r>
              <w:rPr>
                <w:rFonts w:eastAsia="Calibri" w:cs="Times New Roman"/>
                <w:szCs w:val="28"/>
              </w:rPr>
              <w:t>7</w:t>
            </w:r>
            <w:r w:rsidRPr="000643E8">
              <w:rPr>
                <w:rFonts w:eastAsia="Calibri" w:cs="Times New Roman"/>
                <w:szCs w:val="28"/>
              </w:rPr>
              <w:t xml:space="preserve">.3., </w:t>
            </w:r>
            <w:r>
              <w:rPr>
                <w:rFonts w:eastAsia="Calibri" w:cs="Times New Roman"/>
                <w:szCs w:val="28"/>
              </w:rPr>
              <w:t>7</w:t>
            </w:r>
            <w:r w:rsidRPr="000643E8">
              <w:rPr>
                <w:rFonts w:eastAsia="Calibri" w:cs="Times New Roman"/>
                <w:szCs w:val="28"/>
              </w:rPr>
              <w:t xml:space="preserve">.4., </w:t>
            </w:r>
            <w:r>
              <w:rPr>
                <w:rFonts w:eastAsia="Calibri" w:cs="Times New Roman"/>
                <w:szCs w:val="28"/>
              </w:rPr>
              <w:t>7</w:t>
            </w:r>
            <w:r w:rsidRPr="000643E8">
              <w:rPr>
                <w:rFonts w:eastAsia="Calibri" w:cs="Times New Roman"/>
                <w:szCs w:val="28"/>
              </w:rPr>
              <w:t xml:space="preserve">.5., </w:t>
            </w:r>
            <w:r>
              <w:rPr>
                <w:rFonts w:eastAsia="Calibri" w:cs="Times New Roman"/>
                <w:szCs w:val="28"/>
              </w:rPr>
              <w:t>7</w:t>
            </w:r>
            <w:r w:rsidRPr="000643E8">
              <w:rPr>
                <w:rFonts w:eastAsia="Calibri" w:cs="Times New Roman"/>
                <w:szCs w:val="28"/>
              </w:rPr>
              <w:t xml:space="preserve">.6., </w:t>
            </w:r>
            <w:r>
              <w:rPr>
                <w:rFonts w:eastAsia="Calibri" w:cs="Times New Roman"/>
                <w:szCs w:val="28"/>
              </w:rPr>
              <w:t>7</w:t>
            </w:r>
            <w:r w:rsidRPr="000643E8">
              <w:rPr>
                <w:rFonts w:eastAsia="Calibri" w:cs="Times New Roman"/>
                <w:szCs w:val="28"/>
              </w:rPr>
              <w:t>.7.,</w:t>
            </w:r>
            <w:r>
              <w:rPr>
                <w:rFonts w:eastAsia="Calibri" w:cs="Times New Roman"/>
                <w:szCs w:val="28"/>
              </w:rPr>
              <w:t xml:space="preserve"> 7.8., 7.9., 7.10.,7.11., 7.12., 7.13., 7.14., 7.15.</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Требования к профессиональным навыкам</w:t>
            </w:r>
          </w:p>
        </w:tc>
        <w:tc>
          <w:tcPr>
            <w:tcW w:w="9248" w:type="dxa"/>
          </w:tcPr>
          <w:p w:rsidR="00CA1C83" w:rsidRDefault="00CA1C83" w:rsidP="00014EA6">
            <w:pPr>
              <w:pStyle w:val="a0"/>
            </w:pPr>
            <w:r>
              <w:t>Методологическое сопровождение работы налогового органа по вопросам контроля соответствия цен в сделках рыночным ценам (рентабельности).</w:t>
            </w:r>
          </w:p>
          <w:p w:rsidR="00CA1C83" w:rsidRDefault="00CA1C83" w:rsidP="00014EA6">
            <w:pPr>
              <w:pStyle w:val="a0"/>
            </w:pPr>
            <w:proofErr w:type="spellStart"/>
            <w:r>
              <w:t>Предпроверочный</w:t>
            </w:r>
            <w:proofErr w:type="spellEnd"/>
            <w:r>
              <w:t xml:space="preserve"> анализ и отбор сделок налогоплательщиков для проведения проверок полноты исчисления и уплаты налогов в связи с совершением сделок между взаимозависимыми лицами.</w:t>
            </w:r>
          </w:p>
          <w:p w:rsidR="00CA1C83" w:rsidRPr="00D5686A" w:rsidRDefault="00CA1C83" w:rsidP="00014EA6">
            <w:pPr>
              <w:pStyle w:val="a0"/>
            </w:pPr>
            <w:r w:rsidRPr="00E511C7">
              <w:t xml:space="preserve">Анализ и оценка рыночных процессов и ценообразования на внешних и </w:t>
            </w:r>
            <w:proofErr w:type="spellStart"/>
            <w:r w:rsidRPr="00E511C7">
              <w:t>внутрироссийских</w:t>
            </w:r>
            <w:proofErr w:type="spellEnd"/>
            <w:r w:rsidRPr="00E511C7">
              <w:t xml:space="preserve"> рынках товаров (работ, услуг), механизмов и налоговых последствий (налоговых рисков) при осуществлении контроля соответствия цен в сделках рыночным ценам (рентабельности)</w:t>
            </w:r>
          </w:p>
        </w:tc>
      </w:tr>
    </w:tbl>
    <w:p w:rsidR="00CA1C83" w:rsidRDefault="00CA1C83" w:rsidP="00CA1C83">
      <w:pPr>
        <w:pStyle w:val="a0"/>
      </w:pPr>
    </w:p>
    <w:p w:rsidR="00CA1C83" w:rsidRDefault="00CA1C83"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t xml:space="preserve">Категория «руководители» </w:t>
            </w:r>
            <w:r>
              <w:rPr>
                <w:rFonts w:eastAsia="Calibri" w:cs="Times New Roman"/>
                <w:b/>
                <w:bCs/>
                <w:szCs w:val="28"/>
              </w:rPr>
              <w:t>ведущей</w:t>
            </w:r>
            <w:r w:rsidRPr="0077634E">
              <w:rPr>
                <w:rFonts w:eastAsia="Calibri" w:cs="Times New Roman"/>
                <w:b/>
                <w:bCs/>
                <w:szCs w:val="28"/>
              </w:rPr>
              <w:t xml:space="preserve"> 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lastRenderedPageBreak/>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7634E" w:rsidRDefault="00CA1C83" w:rsidP="00014EA6">
            <w:pPr>
              <w:tabs>
                <w:tab w:val="left" w:pos="9033"/>
              </w:tabs>
              <w:jc w:val="both"/>
              <w:rPr>
                <w:rFonts w:eastAsia="Calibri" w:cs="Times New Roman"/>
                <w:bCs/>
                <w:szCs w:val="28"/>
              </w:rPr>
            </w:pPr>
            <w:r w:rsidRPr="0077634E">
              <w:rPr>
                <w:rFonts w:eastAsia="Calibri" w:cs="Times New Roman"/>
                <w:b/>
                <w:bCs/>
                <w:szCs w:val="28"/>
              </w:rPr>
              <w:t>К магистрам:</w:t>
            </w:r>
            <w:r w:rsidRPr="0077634E">
              <w:rPr>
                <w:rFonts w:eastAsia="Calibri" w:cs="Times New Roman"/>
                <w:bCs/>
                <w:szCs w:val="28"/>
              </w:rPr>
              <w:t xml:space="preserve"> </w:t>
            </w:r>
          </w:p>
          <w:p w:rsidR="00CA1C83" w:rsidRPr="005024F1" w:rsidRDefault="00CA1C83" w:rsidP="00014EA6">
            <w:pPr>
              <w:tabs>
                <w:tab w:val="left" w:pos="9033"/>
              </w:tabs>
              <w:jc w:val="both"/>
              <w:rPr>
                <w:rFonts w:eastAsia="Calibri" w:cs="Times New Roman"/>
                <w:szCs w:val="28"/>
              </w:rPr>
            </w:pPr>
            <w:r w:rsidRPr="0077634E">
              <w:rPr>
                <w:rFonts w:eastAsia="Calibri" w:cs="Times New Roman"/>
                <w:bCs/>
                <w:szCs w:val="28"/>
              </w:rPr>
              <w:t xml:space="preserve">направления подготовки </w:t>
            </w:r>
            <w:r w:rsidRPr="0077634E">
              <w:rPr>
                <w:rFonts w:eastAsia="Calibri" w:cs="Times New Roman"/>
                <w:szCs w:val="28"/>
              </w:rPr>
              <w:t xml:space="preserve">«Государственное и муниципальное управление», </w:t>
            </w:r>
            <w:r w:rsidRPr="00400D3D">
              <w:rPr>
                <w:szCs w:val="28"/>
              </w:rPr>
              <w:t>«Информатика и вычислительная техника»</w:t>
            </w:r>
            <w:r>
              <w:t>,</w:t>
            </w:r>
            <w:r w:rsidRPr="0077634E">
              <w:rPr>
                <w:rFonts w:eastAsia="Calibri" w:cs="Times New Roman"/>
                <w:szCs w:val="28"/>
              </w:rPr>
              <w:t xml:space="preserve"> </w:t>
            </w:r>
            <w:r w:rsidRPr="00891B59">
              <w:t xml:space="preserve">«Экономика», «Финансы и кредит», </w:t>
            </w:r>
            <w:r w:rsidRPr="0077634E">
              <w:rPr>
                <w:rFonts w:eastAsia="Calibri" w:cs="Times New Roman"/>
                <w:szCs w:val="28"/>
              </w:rPr>
              <w:t>«Менеджмент», «Управление персоналом», «Юриспруденция»</w:t>
            </w:r>
            <w:r w:rsidRPr="0077634E">
              <w:rPr>
                <w:rFonts w:eastAsia="Calibri" w:cs="Times New Roman"/>
                <w:szCs w:val="28"/>
                <w:vertAlign w:val="superscript"/>
              </w:rPr>
              <w:t xml:space="preserve"> </w:t>
            </w:r>
            <w:r w:rsidRPr="0077634E">
              <w:rPr>
                <w:rFonts w:eastAsia="Calibri" w:cs="Times New Roman"/>
                <w:szCs w:val="28"/>
                <w:vertAlign w:val="superscript"/>
              </w:rPr>
              <w:footnoteReference w:id="64"/>
            </w:r>
            <w:r w:rsidRPr="0077634E">
              <w:rPr>
                <w:rFonts w:eastAsia="Calibri" w:cs="Times New Roman"/>
                <w:szCs w:val="28"/>
              </w:rPr>
              <w:t>.</w:t>
            </w:r>
          </w:p>
          <w:p w:rsidR="00CA1C83" w:rsidRPr="0077634E" w:rsidRDefault="00CA1C83" w:rsidP="00014EA6">
            <w:pPr>
              <w:tabs>
                <w:tab w:val="left" w:pos="9033"/>
              </w:tabs>
              <w:jc w:val="both"/>
              <w:rPr>
                <w:rFonts w:eastAsia="Calibri" w:cs="Times New Roman"/>
                <w:b/>
                <w:szCs w:val="28"/>
              </w:rPr>
            </w:pPr>
          </w:p>
          <w:p w:rsidR="00CA1C83" w:rsidRPr="0077634E" w:rsidRDefault="00CA1C83" w:rsidP="00014EA6">
            <w:pPr>
              <w:tabs>
                <w:tab w:val="left" w:pos="9033"/>
              </w:tabs>
              <w:jc w:val="both"/>
              <w:rPr>
                <w:rFonts w:eastAsia="Calibri" w:cs="Times New Roman"/>
                <w:b/>
                <w:szCs w:val="28"/>
              </w:rPr>
            </w:pPr>
            <w:r w:rsidRPr="0077634E">
              <w:rPr>
                <w:rFonts w:eastAsia="Calibri" w:cs="Times New Roman"/>
                <w:b/>
                <w:szCs w:val="28"/>
              </w:rPr>
              <w:t xml:space="preserve">К специалистам: </w:t>
            </w:r>
          </w:p>
          <w:p w:rsidR="00CA1C83" w:rsidRDefault="00CA1C83" w:rsidP="00014EA6">
            <w:pPr>
              <w:pStyle w:val="a0"/>
              <w:jc w:val="both"/>
              <w:rPr>
                <w:rFonts w:eastAsia="Calibri" w:cs="Times New Roman"/>
                <w:szCs w:val="28"/>
              </w:rPr>
            </w:pPr>
            <w:proofErr w:type="gramStart"/>
            <w:r w:rsidRPr="0077634E">
              <w:rPr>
                <w:rFonts w:eastAsia="Calibri" w:cs="Times New Roman"/>
                <w:szCs w:val="28"/>
              </w:rPr>
              <w:t>специальности «Государственное и муниципальное управление», «</w:t>
            </w:r>
            <w:r>
              <w:t>Экономическая без</w:t>
            </w:r>
            <w:r w:rsidRPr="00891B59">
              <w:t>опасность», «Правовое обеспечение национальной безопасности», «Правоохранительная деятельность</w:t>
            </w:r>
            <w:r>
              <w:t>»</w:t>
            </w:r>
            <w:r w:rsidRPr="002822DE">
              <w:rPr>
                <w:rFonts w:eastAsia="Calibri" w:cs="Times New Roman"/>
                <w:szCs w:val="28"/>
              </w:rPr>
              <w:t xml:space="preserve">, «Налоги и налогообложение», «Национальная экономика», «Мировая экономика», «Юриспруденция», </w:t>
            </w:r>
            <w:r w:rsidRPr="002822DE">
              <w:rPr>
                <w:color w:val="000000"/>
                <w:szCs w:val="28"/>
              </w:rPr>
              <w:t>«Экономическая теория», «Экономика труда», «Экономика и управление на предприятии», «Менеджмент организации», «Антикризисное управление»</w:t>
            </w:r>
            <w:r w:rsidRPr="0077634E">
              <w:rPr>
                <w:rFonts w:eastAsia="Calibri" w:cs="Times New Roman"/>
                <w:szCs w:val="28"/>
                <w:vertAlign w:val="superscript"/>
              </w:rPr>
              <w:footnoteReference w:id="65"/>
            </w:r>
            <w:r w:rsidRPr="0077634E">
              <w:rPr>
                <w:rFonts w:eastAsia="Calibri" w:cs="Times New Roman"/>
                <w:szCs w:val="28"/>
              </w:rPr>
              <w:t>.</w:t>
            </w:r>
            <w:proofErr w:type="gramEnd"/>
          </w:p>
          <w:p w:rsidR="00CA1C83" w:rsidRDefault="00CA1C83" w:rsidP="00014EA6">
            <w:pPr>
              <w:pStyle w:val="a0"/>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w:t>
            </w:r>
            <w:r w:rsidRPr="0077634E">
              <w:rPr>
                <w:rFonts w:eastAsia="Calibri" w:cs="Times New Roman"/>
                <w:b/>
                <w:bCs/>
                <w:szCs w:val="28"/>
              </w:rPr>
              <w:t>. Требования к 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t xml:space="preserve">1. Профессиональные знания в области законодательства </w:t>
            </w:r>
            <w:r w:rsidRPr="0077634E">
              <w:rPr>
                <w:rFonts w:eastAsia="Calibri" w:cs="Times New Roman"/>
                <w:b/>
                <w:bCs/>
                <w:szCs w:val="28"/>
              </w:rPr>
              <w:lastRenderedPageBreak/>
              <w:t>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w:t>
            </w:r>
            <w:r w:rsidRPr="0077634E">
              <w:rPr>
                <w:rFonts w:eastAsia="Calibri" w:cs="Times New Roman"/>
                <w:szCs w:val="28"/>
              </w:rPr>
              <w:lastRenderedPageBreak/>
              <w:t>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Pr="0077634E" w:rsidRDefault="00CA1C83" w:rsidP="00014EA6">
            <w:pPr>
              <w:tabs>
                <w:tab w:val="left" w:pos="4953"/>
              </w:tabs>
              <w:spacing w:after="16"/>
              <w:jc w:val="both"/>
              <w:rPr>
                <w:rFonts w:eastAsia="Calibri" w:cs="Times New Roman"/>
                <w:szCs w:val="28"/>
              </w:rPr>
            </w:pPr>
            <w:r>
              <w:rPr>
                <w:rFonts w:eastAsia="Calibri" w:cs="Times New Roman"/>
                <w:szCs w:val="28"/>
              </w:rPr>
              <w:t>7.1., 7.2., 7.3.,</w:t>
            </w:r>
            <w:r>
              <w:t xml:space="preserve"> </w:t>
            </w:r>
            <w:r>
              <w:rPr>
                <w:rFonts w:eastAsia="Calibri" w:cs="Times New Roman"/>
                <w:szCs w:val="28"/>
              </w:rPr>
              <w:t>7</w:t>
            </w:r>
            <w:r w:rsidRPr="000643E8">
              <w:rPr>
                <w:rFonts w:eastAsia="Calibri" w:cs="Times New Roman"/>
                <w:szCs w:val="28"/>
              </w:rPr>
              <w:t>.</w:t>
            </w:r>
            <w:r>
              <w:rPr>
                <w:rFonts w:eastAsia="Calibri" w:cs="Times New Roman"/>
                <w:szCs w:val="28"/>
              </w:rPr>
              <w:t>4</w:t>
            </w:r>
            <w:r w:rsidRPr="000643E8">
              <w:rPr>
                <w:rFonts w:eastAsia="Calibri" w:cs="Times New Roman"/>
                <w:szCs w:val="28"/>
              </w:rPr>
              <w:t xml:space="preserve">., </w:t>
            </w:r>
            <w:r>
              <w:rPr>
                <w:rFonts w:eastAsia="Calibri" w:cs="Times New Roman"/>
                <w:szCs w:val="28"/>
              </w:rPr>
              <w:t>7</w:t>
            </w:r>
            <w:r w:rsidRPr="000643E8">
              <w:rPr>
                <w:rFonts w:eastAsia="Calibri" w:cs="Times New Roman"/>
                <w:szCs w:val="28"/>
              </w:rPr>
              <w:t>.</w:t>
            </w:r>
            <w:r>
              <w:rPr>
                <w:rFonts w:eastAsia="Calibri" w:cs="Times New Roman"/>
                <w:szCs w:val="28"/>
              </w:rPr>
              <w:t>5</w:t>
            </w:r>
            <w:r w:rsidRPr="000643E8">
              <w:rPr>
                <w:rFonts w:eastAsia="Calibri" w:cs="Times New Roman"/>
                <w:szCs w:val="28"/>
              </w:rPr>
              <w:t xml:space="preserve">., </w:t>
            </w:r>
            <w:r>
              <w:rPr>
                <w:rFonts w:eastAsia="Calibri" w:cs="Times New Roman"/>
                <w:szCs w:val="28"/>
              </w:rPr>
              <w:t>7</w:t>
            </w:r>
            <w:r w:rsidRPr="000643E8">
              <w:rPr>
                <w:rFonts w:eastAsia="Calibri" w:cs="Times New Roman"/>
                <w:szCs w:val="28"/>
              </w:rPr>
              <w:t>.</w:t>
            </w:r>
            <w:r>
              <w:rPr>
                <w:rFonts w:eastAsia="Calibri" w:cs="Times New Roman"/>
                <w:szCs w:val="28"/>
              </w:rPr>
              <w:t>6</w:t>
            </w:r>
            <w:r w:rsidRPr="000643E8">
              <w:rPr>
                <w:rFonts w:eastAsia="Calibri" w:cs="Times New Roman"/>
                <w:szCs w:val="28"/>
              </w:rPr>
              <w:t>.,</w:t>
            </w:r>
            <w:r>
              <w:t xml:space="preserve"> </w:t>
            </w:r>
            <w:r>
              <w:rPr>
                <w:rFonts w:eastAsia="Calibri" w:cs="Times New Roman"/>
                <w:szCs w:val="28"/>
              </w:rPr>
              <w:t>7</w:t>
            </w:r>
            <w:r w:rsidRPr="000643E8">
              <w:rPr>
                <w:rFonts w:eastAsia="Calibri" w:cs="Times New Roman"/>
                <w:szCs w:val="28"/>
              </w:rPr>
              <w:t>.</w:t>
            </w:r>
            <w:r>
              <w:rPr>
                <w:rFonts w:eastAsia="Calibri" w:cs="Times New Roman"/>
                <w:szCs w:val="28"/>
              </w:rPr>
              <w:t>7</w:t>
            </w:r>
            <w:r w:rsidRPr="000643E8">
              <w:rPr>
                <w:rFonts w:eastAsia="Calibri" w:cs="Times New Roman"/>
                <w:szCs w:val="28"/>
              </w:rPr>
              <w:t xml:space="preserve">., </w:t>
            </w:r>
            <w:r>
              <w:rPr>
                <w:rFonts w:eastAsia="Calibri" w:cs="Times New Roman"/>
                <w:szCs w:val="28"/>
              </w:rPr>
              <w:t>7</w:t>
            </w:r>
            <w:r w:rsidRPr="000643E8">
              <w:rPr>
                <w:rFonts w:eastAsia="Calibri" w:cs="Times New Roman"/>
                <w:szCs w:val="28"/>
              </w:rPr>
              <w:t>.</w:t>
            </w:r>
            <w:r>
              <w:rPr>
                <w:rFonts w:eastAsia="Calibri" w:cs="Times New Roman"/>
                <w:szCs w:val="28"/>
              </w:rPr>
              <w:t>8</w:t>
            </w:r>
            <w:r w:rsidRPr="000643E8">
              <w:rPr>
                <w:rFonts w:eastAsia="Calibri" w:cs="Times New Roman"/>
                <w:szCs w:val="28"/>
              </w:rPr>
              <w:t xml:space="preserve">., </w:t>
            </w:r>
            <w:r>
              <w:rPr>
                <w:rFonts w:eastAsia="Calibri" w:cs="Times New Roman"/>
                <w:szCs w:val="28"/>
              </w:rPr>
              <w:t>7</w:t>
            </w:r>
            <w:r w:rsidRPr="000643E8">
              <w:rPr>
                <w:rFonts w:eastAsia="Calibri" w:cs="Times New Roman"/>
                <w:szCs w:val="28"/>
              </w:rPr>
              <w:t>.</w:t>
            </w:r>
            <w:r>
              <w:rPr>
                <w:rFonts w:eastAsia="Calibri" w:cs="Times New Roman"/>
                <w:szCs w:val="28"/>
              </w:rPr>
              <w:t>9</w:t>
            </w:r>
            <w:r w:rsidRPr="000643E8">
              <w:rPr>
                <w:rFonts w:eastAsia="Calibri" w:cs="Times New Roman"/>
                <w:szCs w:val="28"/>
              </w:rPr>
              <w:t>.,</w:t>
            </w:r>
            <w:r>
              <w:t xml:space="preserve"> </w:t>
            </w:r>
            <w:r>
              <w:rPr>
                <w:rFonts w:eastAsia="Calibri" w:cs="Times New Roman"/>
                <w:szCs w:val="28"/>
              </w:rPr>
              <w:t>7.10.</w:t>
            </w:r>
          </w:p>
          <w:p w:rsidR="00CA1C83" w:rsidRPr="00F67B42" w:rsidRDefault="00CA1C83" w:rsidP="00014EA6">
            <w:pPr>
              <w:pStyle w:val="a0"/>
            </w:pP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Pr>
                <w:rFonts w:eastAsia="Calibri" w:cs="Times New Roman"/>
                <w:szCs w:val="28"/>
              </w:rPr>
              <w:t>7</w:t>
            </w:r>
            <w:r w:rsidRPr="000643E8">
              <w:rPr>
                <w:rFonts w:eastAsia="Calibri" w:cs="Times New Roman"/>
                <w:szCs w:val="28"/>
              </w:rPr>
              <w:t xml:space="preserve">.1., </w:t>
            </w:r>
            <w:r>
              <w:rPr>
                <w:rFonts w:eastAsia="Calibri" w:cs="Times New Roman"/>
                <w:szCs w:val="28"/>
              </w:rPr>
              <w:t>7</w:t>
            </w:r>
            <w:r w:rsidRPr="000643E8">
              <w:rPr>
                <w:rFonts w:eastAsia="Calibri" w:cs="Times New Roman"/>
                <w:szCs w:val="28"/>
              </w:rPr>
              <w:t xml:space="preserve">.2., </w:t>
            </w:r>
            <w:r>
              <w:rPr>
                <w:rFonts w:eastAsia="Calibri" w:cs="Times New Roman"/>
                <w:szCs w:val="28"/>
              </w:rPr>
              <w:t>7</w:t>
            </w:r>
            <w:r w:rsidRPr="000643E8">
              <w:rPr>
                <w:rFonts w:eastAsia="Calibri" w:cs="Times New Roman"/>
                <w:szCs w:val="28"/>
              </w:rPr>
              <w:t xml:space="preserve">.3., </w:t>
            </w:r>
            <w:r>
              <w:rPr>
                <w:rFonts w:eastAsia="Calibri" w:cs="Times New Roman"/>
                <w:szCs w:val="28"/>
              </w:rPr>
              <w:t>7</w:t>
            </w:r>
            <w:r w:rsidRPr="000643E8">
              <w:rPr>
                <w:rFonts w:eastAsia="Calibri" w:cs="Times New Roman"/>
                <w:szCs w:val="28"/>
              </w:rPr>
              <w:t xml:space="preserve">.4., </w:t>
            </w:r>
            <w:r>
              <w:rPr>
                <w:rFonts w:eastAsia="Calibri" w:cs="Times New Roman"/>
                <w:szCs w:val="28"/>
              </w:rPr>
              <w:t>7</w:t>
            </w:r>
            <w:r w:rsidRPr="000643E8">
              <w:rPr>
                <w:rFonts w:eastAsia="Calibri" w:cs="Times New Roman"/>
                <w:szCs w:val="28"/>
              </w:rPr>
              <w:t xml:space="preserve">.5., </w:t>
            </w:r>
            <w:r>
              <w:rPr>
                <w:rFonts w:eastAsia="Calibri" w:cs="Times New Roman"/>
                <w:szCs w:val="28"/>
              </w:rPr>
              <w:t>7</w:t>
            </w:r>
            <w:r w:rsidRPr="000643E8">
              <w:rPr>
                <w:rFonts w:eastAsia="Calibri" w:cs="Times New Roman"/>
                <w:szCs w:val="28"/>
              </w:rPr>
              <w:t xml:space="preserve">.6., </w:t>
            </w:r>
            <w:r>
              <w:rPr>
                <w:rFonts w:eastAsia="Calibri" w:cs="Times New Roman"/>
                <w:szCs w:val="28"/>
              </w:rPr>
              <w:t>7</w:t>
            </w:r>
            <w:r w:rsidRPr="000643E8">
              <w:rPr>
                <w:rFonts w:eastAsia="Calibri" w:cs="Times New Roman"/>
                <w:szCs w:val="28"/>
              </w:rPr>
              <w:t>.7.,</w:t>
            </w:r>
            <w:r>
              <w:rPr>
                <w:rFonts w:eastAsia="Calibri" w:cs="Times New Roman"/>
                <w:szCs w:val="28"/>
              </w:rPr>
              <w:t xml:space="preserve"> 7.8., 7.9., 7.10.,7.11., 7.12., 7.13., 7.14., 7.15.</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Требования к профессиональным навыкам</w:t>
            </w:r>
          </w:p>
        </w:tc>
        <w:tc>
          <w:tcPr>
            <w:tcW w:w="9248" w:type="dxa"/>
          </w:tcPr>
          <w:p w:rsidR="00CA1C83" w:rsidRDefault="00CA1C83" w:rsidP="00014EA6">
            <w:pPr>
              <w:pStyle w:val="a0"/>
            </w:pPr>
            <w:r>
              <w:t>Методологическое сопровождение работы налогового органа по вопросам контроля соответствия цен в сделках рыночным ценам (рентабельности).</w:t>
            </w:r>
          </w:p>
          <w:p w:rsidR="00CA1C83" w:rsidRDefault="00CA1C83" w:rsidP="00014EA6">
            <w:pPr>
              <w:pStyle w:val="a0"/>
            </w:pPr>
            <w:proofErr w:type="spellStart"/>
            <w:r>
              <w:t>Предпроверочный</w:t>
            </w:r>
            <w:proofErr w:type="spellEnd"/>
            <w:r>
              <w:t xml:space="preserve"> анализ и отбор сделок налогоплательщиков для проведения проверок полноты исчисления и уплаты налогов в связи с совершением сделок между взаимозависимыми лицами.</w:t>
            </w:r>
          </w:p>
          <w:p w:rsidR="00CA1C83" w:rsidRPr="00E511C7" w:rsidRDefault="00CA1C83" w:rsidP="00014EA6">
            <w:pPr>
              <w:pStyle w:val="a0"/>
            </w:pPr>
            <w:r w:rsidRPr="00E511C7">
              <w:t xml:space="preserve">Формирование </w:t>
            </w:r>
            <w:proofErr w:type="gramStart"/>
            <w:r w:rsidRPr="00E511C7">
              <w:t>плана проведения проверок полноты исчисления</w:t>
            </w:r>
            <w:proofErr w:type="gramEnd"/>
            <w:r w:rsidRPr="00E511C7">
              <w:t xml:space="preserve"> и уплаты налогов в связи с совершением сделок между взаимозависимыми лицами.</w:t>
            </w:r>
          </w:p>
          <w:p w:rsidR="00CA1C83" w:rsidRPr="0077634E" w:rsidRDefault="00CA1C83" w:rsidP="00DC5A0C">
            <w:pPr>
              <w:tabs>
                <w:tab w:val="left" w:pos="351"/>
                <w:tab w:val="left" w:pos="9033"/>
              </w:tabs>
              <w:spacing w:afterLines="80"/>
              <w:ind w:left="68"/>
              <w:jc w:val="both"/>
              <w:rPr>
                <w:rFonts w:eastAsia="Calibri" w:cs="Times New Roman"/>
                <w:szCs w:val="28"/>
              </w:rPr>
            </w:pPr>
            <w:r w:rsidRPr="00E511C7">
              <w:t xml:space="preserve">Анализ и оценка рыночных процессов и ценообразования на внешних и </w:t>
            </w:r>
            <w:proofErr w:type="spellStart"/>
            <w:r w:rsidRPr="00E511C7">
              <w:t>внутрироссийских</w:t>
            </w:r>
            <w:proofErr w:type="spellEnd"/>
            <w:r w:rsidRPr="00E511C7">
              <w:t xml:space="preserve"> рынках товаров (работ, услуг), механизмов и налоговых последствий (налоговых рисков) при осуществлении контроля соответствия цен в сделках рыночным ценам (рентабельности).</w:t>
            </w:r>
          </w:p>
        </w:tc>
      </w:tr>
    </w:tbl>
    <w:p w:rsidR="00CA1C83" w:rsidRDefault="00CA1C83"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lastRenderedPageBreak/>
              <w:t>Категория «</w:t>
            </w:r>
            <w:r>
              <w:rPr>
                <w:rFonts w:eastAsia="Calibri" w:cs="Times New Roman"/>
                <w:b/>
                <w:bCs/>
                <w:szCs w:val="28"/>
              </w:rPr>
              <w:t>специалисты</w:t>
            </w:r>
            <w:r w:rsidRPr="0077634E">
              <w:rPr>
                <w:rFonts w:eastAsia="Calibri" w:cs="Times New Roman"/>
                <w:b/>
                <w:bCs/>
                <w:szCs w:val="28"/>
              </w:rPr>
              <w:t xml:space="preserve">» </w:t>
            </w:r>
            <w:r>
              <w:rPr>
                <w:rFonts w:eastAsia="Calibri" w:cs="Times New Roman"/>
                <w:b/>
                <w:bCs/>
                <w:szCs w:val="28"/>
              </w:rPr>
              <w:t>ведущей</w:t>
            </w:r>
            <w:r w:rsidRPr="0077634E">
              <w:rPr>
                <w:rFonts w:eastAsia="Calibri" w:cs="Times New Roman"/>
                <w:b/>
                <w:bCs/>
                <w:szCs w:val="28"/>
              </w:rPr>
              <w:t xml:space="preserve"> 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7634E" w:rsidRDefault="00CA1C83" w:rsidP="00014EA6">
            <w:pPr>
              <w:tabs>
                <w:tab w:val="left" w:pos="9033"/>
              </w:tabs>
              <w:jc w:val="both"/>
              <w:rPr>
                <w:rFonts w:eastAsia="Calibri" w:cs="Times New Roman"/>
                <w:bCs/>
                <w:szCs w:val="28"/>
              </w:rPr>
            </w:pPr>
            <w:r w:rsidRPr="0077634E">
              <w:rPr>
                <w:rFonts w:eastAsia="Calibri" w:cs="Times New Roman"/>
                <w:b/>
                <w:bCs/>
                <w:szCs w:val="28"/>
              </w:rPr>
              <w:t>К магистрам:</w:t>
            </w:r>
            <w:r w:rsidRPr="0077634E">
              <w:rPr>
                <w:rFonts w:eastAsia="Calibri" w:cs="Times New Roman"/>
                <w:bCs/>
                <w:szCs w:val="28"/>
              </w:rPr>
              <w:t xml:space="preserve"> </w:t>
            </w:r>
          </w:p>
          <w:p w:rsidR="00CA1C83" w:rsidRPr="0077634E" w:rsidRDefault="00CA1C83" w:rsidP="00014EA6">
            <w:pPr>
              <w:tabs>
                <w:tab w:val="left" w:pos="9033"/>
              </w:tabs>
              <w:jc w:val="both"/>
              <w:rPr>
                <w:rFonts w:eastAsia="Calibri" w:cs="Times New Roman"/>
                <w:szCs w:val="28"/>
              </w:rPr>
            </w:pPr>
            <w:r w:rsidRPr="0077634E">
              <w:rPr>
                <w:rFonts w:eastAsia="Calibri" w:cs="Times New Roman"/>
                <w:bCs/>
                <w:szCs w:val="28"/>
              </w:rPr>
              <w:t xml:space="preserve">направления подготовки </w:t>
            </w:r>
            <w:r w:rsidRPr="0077634E">
              <w:rPr>
                <w:rFonts w:eastAsia="Calibri" w:cs="Times New Roman"/>
                <w:szCs w:val="28"/>
              </w:rPr>
              <w:t xml:space="preserve">«Государственное и муниципальное управление», «Менеджмент», </w:t>
            </w:r>
            <w:r w:rsidRPr="00400D3D">
              <w:rPr>
                <w:szCs w:val="28"/>
              </w:rPr>
              <w:t>«Информатика и вычислительная техника»</w:t>
            </w:r>
            <w:r w:rsidRPr="002822DE">
              <w:t>,</w:t>
            </w:r>
            <w:r w:rsidRPr="002822DE">
              <w:rPr>
                <w:rFonts w:eastAsia="Calibri" w:cs="Times New Roman"/>
                <w:szCs w:val="28"/>
              </w:rPr>
              <w:t xml:space="preserve"> </w:t>
            </w:r>
            <w:r w:rsidRPr="002822DE">
              <w:t xml:space="preserve">«Экономика», </w:t>
            </w:r>
            <w:r w:rsidRPr="002822DE">
              <w:rPr>
                <w:rFonts w:eastAsia="Calibri" w:cs="Times New Roman"/>
                <w:szCs w:val="28"/>
              </w:rPr>
              <w:t>«Финансы и кредит»</w:t>
            </w:r>
            <w:r w:rsidRPr="0077634E">
              <w:rPr>
                <w:rFonts w:eastAsia="Calibri" w:cs="Times New Roman"/>
                <w:szCs w:val="28"/>
              </w:rPr>
              <w:t>, «Юриспруденция»</w:t>
            </w:r>
            <w:r w:rsidRPr="0077634E">
              <w:rPr>
                <w:rFonts w:eastAsia="Calibri" w:cs="Times New Roman"/>
                <w:szCs w:val="28"/>
                <w:vertAlign w:val="superscript"/>
              </w:rPr>
              <w:t xml:space="preserve"> </w:t>
            </w:r>
            <w:r w:rsidRPr="0077634E">
              <w:rPr>
                <w:rFonts w:eastAsia="Calibri" w:cs="Times New Roman"/>
                <w:szCs w:val="28"/>
                <w:vertAlign w:val="superscript"/>
              </w:rPr>
              <w:footnoteReference w:id="66"/>
            </w:r>
            <w:r w:rsidRPr="0077634E">
              <w:rPr>
                <w:rFonts w:eastAsia="Calibri" w:cs="Times New Roman"/>
                <w:szCs w:val="28"/>
              </w:rPr>
              <w:t>.</w:t>
            </w:r>
          </w:p>
          <w:p w:rsidR="00CA1C83" w:rsidRPr="0077634E" w:rsidRDefault="00CA1C83" w:rsidP="00014EA6">
            <w:pPr>
              <w:tabs>
                <w:tab w:val="left" w:pos="9033"/>
              </w:tabs>
              <w:jc w:val="both"/>
              <w:rPr>
                <w:rFonts w:eastAsia="Calibri" w:cs="Times New Roman"/>
                <w:b/>
                <w:szCs w:val="28"/>
              </w:rPr>
            </w:pPr>
          </w:p>
          <w:p w:rsidR="00CA1C83" w:rsidRPr="0077634E" w:rsidRDefault="00CA1C83" w:rsidP="00014EA6">
            <w:pPr>
              <w:tabs>
                <w:tab w:val="left" w:pos="9033"/>
              </w:tabs>
              <w:jc w:val="both"/>
              <w:rPr>
                <w:rFonts w:eastAsia="Calibri" w:cs="Times New Roman"/>
                <w:b/>
                <w:szCs w:val="28"/>
              </w:rPr>
            </w:pPr>
            <w:r w:rsidRPr="0077634E">
              <w:rPr>
                <w:rFonts w:eastAsia="Calibri" w:cs="Times New Roman"/>
                <w:b/>
                <w:szCs w:val="28"/>
              </w:rPr>
              <w:t xml:space="preserve">К специалистам: </w:t>
            </w:r>
          </w:p>
          <w:p w:rsidR="00CA1C83" w:rsidRDefault="00CA1C83" w:rsidP="00014EA6">
            <w:pPr>
              <w:tabs>
                <w:tab w:val="left" w:pos="9033"/>
              </w:tabs>
              <w:jc w:val="both"/>
              <w:rPr>
                <w:rFonts w:eastAsia="Calibri" w:cs="Times New Roman"/>
                <w:szCs w:val="28"/>
              </w:rPr>
            </w:pPr>
            <w:proofErr w:type="gramStart"/>
            <w:r w:rsidRPr="0077634E">
              <w:rPr>
                <w:rFonts w:eastAsia="Calibri" w:cs="Times New Roman"/>
                <w:szCs w:val="28"/>
              </w:rPr>
              <w:t>специальности «Государственн</w:t>
            </w:r>
            <w:r>
              <w:rPr>
                <w:rFonts w:eastAsia="Calibri" w:cs="Times New Roman"/>
                <w:szCs w:val="28"/>
              </w:rPr>
              <w:t>ое и муниципальное управление»,</w:t>
            </w:r>
            <w:r w:rsidRPr="0077634E">
              <w:rPr>
                <w:rFonts w:eastAsia="Calibri" w:cs="Times New Roman"/>
                <w:szCs w:val="28"/>
              </w:rPr>
              <w:t xml:space="preserve"> </w:t>
            </w:r>
            <w:r>
              <w:t>«Экономическая без</w:t>
            </w:r>
            <w:r w:rsidRPr="00891B59">
              <w:t>опасность», «Правовое обеспечение национальной безопасности», «Правоохранительная деятельность</w:t>
            </w:r>
            <w:r>
              <w:t xml:space="preserve">», </w:t>
            </w:r>
            <w:r w:rsidRPr="002822DE">
              <w:rPr>
                <w:rFonts w:eastAsia="Calibri" w:cs="Times New Roman"/>
                <w:szCs w:val="28"/>
              </w:rPr>
              <w:t xml:space="preserve">«Налоги и налогообложение», «Национальная экономика», «Мировая экономика», «Юриспруденция», </w:t>
            </w:r>
            <w:r w:rsidRPr="002822DE">
              <w:rPr>
                <w:color w:val="000000"/>
                <w:szCs w:val="28"/>
              </w:rPr>
              <w:t>«Экономическая теория», «Экономика труда», «Экономика и управление на предприятии», «Менеджмент организации», «Антикризисное управление»</w:t>
            </w:r>
            <w:r w:rsidRPr="0077634E">
              <w:rPr>
                <w:rFonts w:eastAsia="Calibri" w:cs="Times New Roman"/>
                <w:szCs w:val="28"/>
                <w:vertAlign w:val="superscript"/>
              </w:rPr>
              <w:footnoteReference w:id="67"/>
            </w:r>
            <w:r w:rsidRPr="0077634E">
              <w:rPr>
                <w:rFonts w:eastAsia="Calibri" w:cs="Times New Roman"/>
                <w:szCs w:val="28"/>
              </w:rPr>
              <w:t>.</w:t>
            </w:r>
            <w:proofErr w:type="gramEnd"/>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w:t>
            </w:r>
            <w:r w:rsidRPr="0077634E">
              <w:rPr>
                <w:rFonts w:eastAsia="Calibri" w:cs="Times New Roman"/>
                <w:b/>
                <w:bCs/>
                <w:szCs w:val="28"/>
              </w:rPr>
              <w:t xml:space="preserve">. Требования к </w:t>
            </w:r>
            <w:r w:rsidRPr="0077634E">
              <w:rPr>
                <w:rFonts w:eastAsia="Calibri" w:cs="Times New Roman"/>
                <w:b/>
                <w:bCs/>
                <w:szCs w:val="28"/>
              </w:rPr>
              <w:lastRenderedPageBreak/>
              <w:t>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lastRenderedPageBreak/>
              <w:t xml:space="preserve">1. Профессиональные </w:t>
            </w:r>
            <w:r w:rsidRPr="0077634E">
              <w:rPr>
                <w:rFonts w:eastAsia="Calibri" w:cs="Times New Roman"/>
                <w:b/>
                <w:bCs/>
                <w:szCs w:val="28"/>
              </w:rPr>
              <w:lastRenderedPageBreak/>
              <w:t>знания в области 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lastRenderedPageBreak/>
              <w:t xml:space="preserve">Знание нормативных правовых актов, включенных в Перечень </w:t>
            </w:r>
            <w:r w:rsidRPr="0077634E">
              <w:rPr>
                <w:rFonts w:eastAsia="Calibri" w:cs="Times New Roman"/>
                <w:szCs w:val="28"/>
              </w:rPr>
              <w:lastRenderedPageBreak/>
              <w:t>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Default="00CA1C83" w:rsidP="00014EA6">
            <w:pPr>
              <w:pStyle w:val="a0"/>
              <w:rPr>
                <w:rFonts w:eastAsia="Calibri" w:cs="Times New Roman"/>
                <w:szCs w:val="28"/>
              </w:rPr>
            </w:pPr>
            <w:r>
              <w:rPr>
                <w:rFonts w:eastAsia="Calibri" w:cs="Times New Roman"/>
                <w:szCs w:val="28"/>
              </w:rPr>
              <w:t>7</w:t>
            </w:r>
            <w:r w:rsidRPr="000643E8">
              <w:rPr>
                <w:rFonts w:eastAsia="Calibri" w:cs="Times New Roman"/>
                <w:szCs w:val="28"/>
              </w:rPr>
              <w:t xml:space="preserve">.1., </w:t>
            </w:r>
            <w:r>
              <w:rPr>
                <w:rFonts w:eastAsia="Calibri" w:cs="Times New Roman"/>
                <w:szCs w:val="28"/>
              </w:rPr>
              <w:t>7</w:t>
            </w:r>
            <w:r w:rsidRPr="000643E8">
              <w:rPr>
                <w:rFonts w:eastAsia="Calibri" w:cs="Times New Roman"/>
                <w:szCs w:val="28"/>
              </w:rPr>
              <w:t xml:space="preserve">.2., </w:t>
            </w:r>
            <w:r>
              <w:rPr>
                <w:rFonts w:eastAsia="Calibri" w:cs="Times New Roman"/>
                <w:szCs w:val="28"/>
              </w:rPr>
              <w:t>7</w:t>
            </w:r>
            <w:r w:rsidRPr="000643E8">
              <w:rPr>
                <w:rFonts w:eastAsia="Calibri" w:cs="Times New Roman"/>
                <w:szCs w:val="28"/>
              </w:rPr>
              <w:t xml:space="preserve">.3., </w:t>
            </w:r>
            <w:r>
              <w:rPr>
                <w:rFonts w:eastAsia="Calibri" w:cs="Times New Roman"/>
                <w:szCs w:val="28"/>
              </w:rPr>
              <w:t>7.5., 7.6., 7.8.</w:t>
            </w:r>
          </w:p>
          <w:p w:rsidR="00CA1C83" w:rsidRPr="00F67B42" w:rsidRDefault="00CA1C83" w:rsidP="00014EA6">
            <w:pPr>
              <w:pStyle w:val="a0"/>
            </w:pP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Pr>
                <w:rFonts w:eastAsia="Calibri" w:cs="Times New Roman"/>
                <w:szCs w:val="28"/>
              </w:rPr>
              <w:t>7</w:t>
            </w:r>
            <w:r w:rsidRPr="000643E8">
              <w:rPr>
                <w:rFonts w:eastAsia="Calibri" w:cs="Times New Roman"/>
                <w:szCs w:val="28"/>
              </w:rPr>
              <w:t xml:space="preserve">.1., </w:t>
            </w:r>
            <w:r>
              <w:rPr>
                <w:rFonts w:eastAsia="Calibri" w:cs="Times New Roman"/>
                <w:szCs w:val="28"/>
              </w:rPr>
              <w:t>7</w:t>
            </w:r>
            <w:r w:rsidRPr="000643E8">
              <w:rPr>
                <w:rFonts w:eastAsia="Calibri" w:cs="Times New Roman"/>
                <w:szCs w:val="28"/>
              </w:rPr>
              <w:t xml:space="preserve">.2., </w:t>
            </w:r>
            <w:r>
              <w:rPr>
                <w:rFonts w:eastAsia="Calibri" w:cs="Times New Roman"/>
                <w:szCs w:val="28"/>
              </w:rPr>
              <w:t>7</w:t>
            </w:r>
            <w:r w:rsidRPr="000643E8">
              <w:rPr>
                <w:rFonts w:eastAsia="Calibri" w:cs="Times New Roman"/>
                <w:szCs w:val="28"/>
              </w:rPr>
              <w:t xml:space="preserve">.3., </w:t>
            </w:r>
            <w:r>
              <w:rPr>
                <w:rFonts w:eastAsia="Calibri" w:cs="Times New Roman"/>
                <w:szCs w:val="28"/>
              </w:rPr>
              <w:t>7.11., 7.12., 7.13., 7.14., 7.15.</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Требования к профессиональным навыкам</w:t>
            </w:r>
          </w:p>
        </w:tc>
        <w:tc>
          <w:tcPr>
            <w:tcW w:w="9248" w:type="dxa"/>
          </w:tcPr>
          <w:p w:rsidR="00CA1C83" w:rsidRPr="00B917F5" w:rsidRDefault="00CA1C83" w:rsidP="00014EA6">
            <w:pPr>
              <w:tabs>
                <w:tab w:val="left" w:pos="351"/>
                <w:tab w:val="left" w:pos="9033"/>
              </w:tabs>
              <w:jc w:val="both"/>
              <w:rPr>
                <w:rFonts w:eastAsia="Calibri" w:cs="Times New Roman"/>
                <w:szCs w:val="28"/>
              </w:rPr>
            </w:pPr>
            <w:r w:rsidRPr="00E511C7">
              <w:rPr>
                <w:rFonts w:eastAsia="Calibri" w:cs="Times New Roman"/>
                <w:szCs w:val="28"/>
              </w:rPr>
              <w:t xml:space="preserve">Формирование </w:t>
            </w:r>
            <w:proofErr w:type="gramStart"/>
            <w:r w:rsidRPr="00E511C7">
              <w:rPr>
                <w:rFonts w:eastAsia="Calibri" w:cs="Times New Roman"/>
                <w:szCs w:val="28"/>
              </w:rPr>
              <w:t>плана проведения проверок полноты исчисления</w:t>
            </w:r>
            <w:proofErr w:type="gramEnd"/>
            <w:r w:rsidRPr="00E511C7">
              <w:rPr>
                <w:rFonts w:eastAsia="Calibri" w:cs="Times New Roman"/>
                <w:szCs w:val="28"/>
              </w:rPr>
              <w:t xml:space="preserve"> и уплаты налогов в связи с совершением сделок между взаимозависимыми лицами.</w:t>
            </w:r>
          </w:p>
          <w:p w:rsidR="00CA1C83" w:rsidRPr="00B917F5" w:rsidRDefault="00CA1C83" w:rsidP="00014EA6">
            <w:pPr>
              <w:tabs>
                <w:tab w:val="left" w:pos="351"/>
                <w:tab w:val="left" w:pos="9033"/>
              </w:tabs>
              <w:jc w:val="both"/>
              <w:rPr>
                <w:rFonts w:eastAsia="Calibri" w:cs="Times New Roman"/>
                <w:szCs w:val="28"/>
              </w:rPr>
            </w:pPr>
            <w:r w:rsidRPr="00B917F5">
              <w:rPr>
                <w:rFonts w:eastAsia="Calibri" w:cs="Times New Roman"/>
                <w:szCs w:val="28"/>
              </w:rPr>
              <w:t>Подготовка актов по итогам проверок полноты исчисления и уплаты налогов в связи с совершением сделок между взаимозависимыми лицами.</w:t>
            </w:r>
          </w:p>
          <w:p w:rsidR="00CA1C83" w:rsidRPr="0077634E" w:rsidRDefault="00CA1C83" w:rsidP="00014EA6">
            <w:pPr>
              <w:tabs>
                <w:tab w:val="left" w:pos="351"/>
                <w:tab w:val="left" w:pos="9033"/>
              </w:tabs>
              <w:jc w:val="both"/>
              <w:rPr>
                <w:rFonts w:eastAsia="Calibri" w:cs="Times New Roman"/>
                <w:szCs w:val="28"/>
              </w:rPr>
            </w:pPr>
            <w:r w:rsidRPr="00B917F5">
              <w:rPr>
                <w:rFonts w:eastAsia="Calibri" w:cs="Times New Roman"/>
                <w:szCs w:val="28"/>
              </w:rPr>
              <w:t>Подготовка материалов проверок полноты исчисления и уплаты налогов в связи с совершением сделок между взаимозависимыми лицами, в том числе заключения на письменные возражения налогоплательщика по акту проверки.</w:t>
            </w:r>
          </w:p>
        </w:tc>
      </w:tr>
    </w:tbl>
    <w:p w:rsidR="00CA1C83" w:rsidRDefault="00CA1C83" w:rsidP="00CA1C83">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lastRenderedPageBreak/>
              <w:t>Категория «</w:t>
            </w:r>
            <w:r>
              <w:rPr>
                <w:rFonts w:eastAsia="Calibri" w:cs="Times New Roman"/>
                <w:b/>
                <w:bCs/>
                <w:szCs w:val="28"/>
              </w:rPr>
              <w:t>специалисты</w:t>
            </w:r>
            <w:r w:rsidRPr="0077634E">
              <w:rPr>
                <w:rFonts w:eastAsia="Calibri" w:cs="Times New Roman"/>
                <w:b/>
                <w:bCs/>
                <w:szCs w:val="28"/>
              </w:rPr>
              <w:t xml:space="preserve">» </w:t>
            </w:r>
            <w:r>
              <w:rPr>
                <w:rFonts w:eastAsia="Calibri" w:cs="Times New Roman"/>
                <w:b/>
                <w:bCs/>
                <w:szCs w:val="28"/>
              </w:rPr>
              <w:t xml:space="preserve">старшей </w:t>
            </w:r>
            <w:r w:rsidRPr="0077634E">
              <w:rPr>
                <w:rFonts w:eastAsia="Calibri" w:cs="Times New Roman"/>
                <w:b/>
                <w:bCs/>
                <w:szCs w:val="28"/>
              </w:rPr>
              <w:t>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7634E" w:rsidRDefault="00CA1C83" w:rsidP="00014EA6">
            <w:pPr>
              <w:tabs>
                <w:tab w:val="left" w:pos="9033"/>
              </w:tabs>
              <w:jc w:val="both"/>
              <w:rPr>
                <w:rFonts w:eastAsia="Calibri" w:cs="Times New Roman"/>
                <w:bCs/>
                <w:szCs w:val="28"/>
              </w:rPr>
            </w:pPr>
            <w:r w:rsidRPr="0077634E">
              <w:rPr>
                <w:rFonts w:eastAsia="Calibri" w:cs="Times New Roman"/>
                <w:b/>
                <w:bCs/>
                <w:szCs w:val="28"/>
              </w:rPr>
              <w:t>К магистрам:</w:t>
            </w:r>
            <w:r w:rsidRPr="0077634E">
              <w:rPr>
                <w:rFonts w:eastAsia="Calibri" w:cs="Times New Roman"/>
                <w:bCs/>
                <w:szCs w:val="28"/>
              </w:rPr>
              <w:t xml:space="preserve"> </w:t>
            </w:r>
          </w:p>
          <w:p w:rsidR="00CA1C83" w:rsidRPr="0077634E" w:rsidRDefault="00CA1C83" w:rsidP="00014EA6">
            <w:pPr>
              <w:tabs>
                <w:tab w:val="left" w:pos="9033"/>
              </w:tabs>
              <w:jc w:val="both"/>
              <w:rPr>
                <w:rFonts w:eastAsia="Calibri" w:cs="Times New Roman"/>
                <w:szCs w:val="28"/>
              </w:rPr>
            </w:pPr>
            <w:r w:rsidRPr="0077634E">
              <w:rPr>
                <w:rFonts w:eastAsia="Calibri" w:cs="Times New Roman"/>
                <w:bCs/>
                <w:szCs w:val="28"/>
              </w:rPr>
              <w:t xml:space="preserve">направления подготовки </w:t>
            </w:r>
            <w:r w:rsidRPr="0077634E">
              <w:rPr>
                <w:rFonts w:eastAsia="Calibri" w:cs="Times New Roman"/>
                <w:szCs w:val="28"/>
              </w:rPr>
              <w:t xml:space="preserve">«Государственное и муниципальное управление», </w:t>
            </w:r>
            <w:r w:rsidRPr="00400D3D">
              <w:rPr>
                <w:szCs w:val="28"/>
              </w:rPr>
              <w:t>«Информатика и вычислительная техника»</w:t>
            </w:r>
            <w:r w:rsidRPr="002822DE">
              <w:t>,</w:t>
            </w:r>
            <w:r w:rsidRPr="002822DE">
              <w:rPr>
                <w:rFonts w:eastAsia="Calibri" w:cs="Times New Roman"/>
                <w:szCs w:val="28"/>
              </w:rPr>
              <w:t xml:space="preserve"> </w:t>
            </w:r>
            <w:r w:rsidRPr="002822DE">
              <w:t xml:space="preserve">«Экономика», </w:t>
            </w:r>
            <w:r w:rsidRPr="002822DE">
              <w:rPr>
                <w:rFonts w:eastAsia="Calibri" w:cs="Times New Roman"/>
                <w:szCs w:val="28"/>
              </w:rPr>
              <w:t>«Финансы и кредит»,</w:t>
            </w:r>
            <w:r>
              <w:rPr>
                <w:rFonts w:eastAsia="Calibri" w:cs="Times New Roman"/>
                <w:szCs w:val="28"/>
              </w:rPr>
              <w:t xml:space="preserve"> </w:t>
            </w:r>
            <w:r w:rsidRPr="0077634E">
              <w:rPr>
                <w:rFonts w:eastAsia="Calibri" w:cs="Times New Roman"/>
                <w:szCs w:val="28"/>
              </w:rPr>
              <w:t>«Менеджмент», «Юриспруденция»</w:t>
            </w:r>
            <w:r w:rsidRPr="0077634E">
              <w:rPr>
                <w:rFonts w:eastAsia="Calibri" w:cs="Times New Roman"/>
                <w:szCs w:val="28"/>
                <w:vertAlign w:val="superscript"/>
              </w:rPr>
              <w:t xml:space="preserve"> </w:t>
            </w:r>
            <w:r w:rsidRPr="0077634E">
              <w:rPr>
                <w:rFonts w:eastAsia="Calibri" w:cs="Times New Roman"/>
                <w:szCs w:val="28"/>
                <w:vertAlign w:val="superscript"/>
              </w:rPr>
              <w:footnoteReference w:id="68"/>
            </w:r>
            <w:r w:rsidRPr="0077634E">
              <w:rPr>
                <w:rFonts w:eastAsia="Calibri" w:cs="Times New Roman"/>
                <w:szCs w:val="28"/>
              </w:rPr>
              <w:t>.</w:t>
            </w:r>
          </w:p>
          <w:p w:rsidR="00CA1C83" w:rsidRPr="0077634E" w:rsidRDefault="00CA1C83" w:rsidP="00014EA6">
            <w:pPr>
              <w:tabs>
                <w:tab w:val="left" w:pos="9033"/>
              </w:tabs>
              <w:jc w:val="both"/>
              <w:rPr>
                <w:rFonts w:eastAsia="Calibri" w:cs="Times New Roman"/>
                <w:b/>
                <w:szCs w:val="28"/>
              </w:rPr>
            </w:pPr>
          </w:p>
          <w:p w:rsidR="00CA1C83" w:rsidRPr="0077634E" w:rsidRDefault="00CA1C83" w:rsidP="00014EA6">
            <w:pPr>
              <w:tabs>
                <w:tab w:val="left" w:pos="9033"/>
              </w:tabs>
              <w:jc w:val="both"/>
              <w:rPr>
                <w:rFonts w:eastAsia="Calibri" w:cs="Times New Roman"/>
                <w:b/>
                <w:szCs w:val="28"/>
              </w:rPr>
            </w:pPr>
            <w:r w:rsidRPr="0077634E">
              <w:rPr>
                <w:rFonts w:eastAsia="Calibri" w:cs="Times New Roman"/>
                <w:b/>
                <w:szCs w:val="28"/>
              </w:rPr>
              <w:t xml:space="preserve">К специалистам: </w:t>
            </w:r>
          </w:p>
          <w:p w:rsidR="00CA1C83" w:rsidRDefault="00CA1C83" w:rsidP="00014EA6">
            <w:pPr>
              <w:tabs>
                <w:tab w:val="left" w:pos="9033"/>
              </w:tabs>
              <w:jc w:val="both"/>
              <w:rPr>
                <w:rFonts w:eastAsia="Calibri" w:cs="Times New Roman"/>
                <w:szCs w:val="28"/>
              </w:rPr>
            </w:pPr>
            <w:proofErr w:type="gramStart"/>
            <w:r w:rsidRPr="0077634E">
              <w:rPr>
                <w:rFonts w:eastAsia="Calibri" w:cs="Times New Roman"/>
                <w:szCs w:val="28"/>
              </w:rPr>
              <w:t>специальности «Государственное и муниципальное управление», «</w:t>
            </w:r>
            <w:r>
              <w:t>Экономическая без</w:t>
            </w:r>
            <w:r w:rsidRPr="00891B59">
              <w:t>опасность», «Правовое обеспечение национальной безопасности», «Правоохранительная деятельность</w:t>
            </w:r>
            <w:r>
              <w:t xml:space="preserve">», </w:t>
            </w:r>
            <w:r w:rsidRPr="002822DE">
              <w:rPr>
                <w:rFonts w:eastAsia="Calibri" w:cs="Times New Roman"/>
                <w:szCs w:val="28"/>
              </w:rPr>
              <w:t xml:space="preserve">«Налоги и налогообложение», «Национальная экономика», «Мировая экономика», «Юриспруденция», </w:t>
            </w:r>
            <w:r w:rsidRPr="002822DE">
              <w:rPr>
                <w:color w:val="000000"/>
                <w:szCs w:val="28"/>
              </w:rPr>
              <w:t>«Экономическая теория», «Экономика труда», «Экономика и управление на предприятии», «Менеджмент организации», «Антикризисное управление»</w:t>
            </w:r>
            <w:r w:rsidRPr="0077634E">
              <w:rPr>
                <w:rFonts w:eastAsia="Calibri" w:cs="Times New Roman"/>
                <w:szCs w:val="28"/>
                <w:vertAlign w:val="superscript"/>
              </w:rPr>
              <w:footnoteReference w:id="69"/>
            </w:r>
            <w:r w:rsidRPr="0077634E">
              <w:rPr>
                <w:rFonts w:eastAsia="Calibri" w:cs="Times New Roman"/>
                <w:szCs w:val="28"/>
              </w:rPr>
              <w:t>.</w:t>
            </w:r>
            <w:proofErr w:type="gramEnd"/>
          </w:p>
          <w:p w:rsidR="00CA1C83" w:rsidRDefault="00CA1C83" w:rsidP="00014EA6">
            <w:pPr>
              <w:pStyle w:val="a0"/>
            </w:pPr>
          </w:p>
          <w:p w:rsidR="00CA1C83" w:rsidRPr="00767BFA" w:rsidRDefault="00CA1C83" w:rsidP="00014EA6">
            <w:pPr>
              <w:pStyle w:val="a0"/>
              <w:rPr>
                <w:b/>
              </w:rPr>
            </w:pPr>
            <w:r w:rsidRPr="00767BFA">
              <w:rPr>
                <w:b/>
              </w:rPr>
              <w:t>К бакалаврам:</w:t>
            </w:r>
          </w:p>
          <w:p w:rsidR="00CA1C83" w:rsidRPr="00767BFA" w:rsidRDefault="00CA1C83" w:rsidP="00014EA6">
            <w:pPr>
              <w:pStyle w:val="a0"/>
              <w:jc w:val="both"/>
            </w:pPr>
            <w:r>
              <w:t xml:space="preserve">направления подготовки направления подготовки «Государственное и муниципальное управление», </w:t>
            </w:r>
            <w:r w:rsidRPr="002822DE">
              <w:t>«Управление персоналом», «Менеджмент»,</w:t>
            </w:r>
            <w:r>
              <w:t xml:space="preserve"> </w:t>
            </w:r>
            <w:r w:rsidRPr="00DF1B27">
              <w:t xml:space="preserve">«Экономика», </w:t>
            </w:r>
            <w:r>
              <w:t>«Юриспруденция»</w:t>
            </w:r>
            <w:r>
              <w:rPr>
                <w:rStyle w:val="a8"/>
              </w:rPr>
              <w:footnoteReference w:id="70"/>
            </w:r>
            <w:r>
              <w:t>.</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sidRPr="0077634E">
              <w:rPr>
                <w:rFonts w:eastAsia="Times New Roman" w:cs="Times New Roman"/>
                <w:szCs w:val="28"/>
                <w:lang w:eastAsia="ru-RU"/>
              </w:rPr>
              <w:lastRenderedPageBreak/>
              <w:t>подготовки.</w:t>
            </w:r>
          </w:p>
          <w:p w:rsidR="00CA1C83" w:rsidRPr="0077634E" w:rsidRDefault="00CA1C83" w:rsidP="00014EA6">
            <w:pPr>
              <w:keepNext/>
              <w:keepLines/>
              <w:tabs>
                <w:tab w:val="left" w:pos="9033"/>
              </w:tabs>
              <w:jc w:val="both"/>
              <w:outlineLvl w:val="2"/>
              <w:rPr>
                <w:rFonts w:eastAsia="Times New Roman" w:cs="Times New Roman"/>
                <w:szCs w:val="28"/>
                <w:lang w:eastAsia="ru-RU"/>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7634E">
              <w:rPr>
                <w:rFonts w:eastAsia="Times New Roman" w:cs="Times New Roman"/>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lastRenderedPageBreak/>
              <w:t>II</w:t>
            </w:r>
            <w:r w:rsidRPr="0077634E">
              <w:rPr>
                <w:rFonts w:eastAsia="Calibri" w:cs="Times New Roman"/>
                <w:b/>
                <w:bCs/>
                <w:szCs w:val="28"/>
              </w:rPr>
              <w:t>. Требования к 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t>1. Профессиональные знания в области 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Default="00CA1C83" w:rsidP="00014EA6">
            <w:pPr>
              <w:pStyle w:val="a0"/>
              <w:rPr>
                <w:rFonts w:eastAsia="Calibri" w:cs="Times New Roman"/>
                <w:szCs w:val="28"/>
              </w:rPr>
            </w:pPr>
            <w:r>
              <w:rPr>
                <w:rFonts w:eastAsia="Calibri" w:cs="Times New Roman"/>
                <w:szCs w:val="28"/>
              </w:rPr>
              <w:t>7</w:t>
            </w:r>
            <w:r w:rsidRPr="000643E8">
              <w:rPr>
                <w:rFonts w:eastAsia="Calibri" w:cs="Times New Roman"/>
                <w:szCs w:val="28"/>
              </w:rPr>
              <w:t xml:space="preserve">.1., </w:t>
            </w:r>
            <w:r>
              <w:rPr>
                <w:rFonts w:eastAsia="Calibri" w:cs="Times New Roman"/>
                <w:szCs w:val="28"/>
              </w:rPr>
              <w:t>7</w:t>
            </w:r>
            <w:r w:rsidRPr="000643E8">
              <w:rPr>
                <w:rFonts w:eastAsia="Calibri" w:cs="Times New Roman"/>
                <w:szCs w:val="28"/>
              </w:rPr>
              <w:t xml:space="preserve">.2., </w:t>
            </w:r>
            <w:r>
              <w:rPr>
                <w:rFonts w:eastAsia="Calibri" w:cs="Times New Roman"/>
                <w:szCs w:val="28"/>
              </w:rPr>
              <w:t>7</w:t>
            </w:r>
            <w:r w:rsidRPr="000643E8">
              <w:rPr>
                <w:rFonts w:eastAsia="Calibri" w:cs="Times New Roman"/>
                <w:szCs w:val="28"/>
              </w:rPr>
              <w:t xml:space="preserve">.3., </w:t>
            </w:r>
            <w:r>
              <w:rPr>
                <w:rFonts w:eastAsia="Calibri" w:cs="Times New Roman"/>
                <w:szCs w:val="28"/>
              </w:rPr>
              <w:t>7.5., 7.6., 7.8.</w:t>
            </w:r>
          </w:p>
          <w:p w:rsidR="00CA1C83" w:rsidRPr="000643E8" w:rsidRDefault="00CA1C83" w:rsidP="00014EA6">
            <w:pPr>
              <w:pStyle w:val="a0"/>
            </w:pP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Pr>
                <w:rFonts w:eastAsia="Calibri" w:cs="Times New Roman"/>
                <w:szCs w:val="28"/>
              </w:rPr>
              <w:t>7</w:t>
            </w:r>
            <w:r w:rsidRPr="000643E8">
              <w:rPr>
                <w:rFonts w:eastAsia="Calibri" w:cs="Times New Roman"/>
                <w:szCs w:val="28"/>
              </w:rPr>
              <w:t xml:space="preserve">.1., </w:t>
            </w:r>
            <w:r>
              <w:rPr>
                <w:rFonts w:eastAsia="Calibri" w:cs="Times New Roman"/>
                <w:szCs w:val="28"/>
              </w:rPr>
              <w:t>7</w:t>
            </w:r>
            <w:r w:rsidRPr="000643E8">
              <w:rPr>
                <w:rFonts w:eastAsia="Calibri" w:cs="Times New Roman"/>
                <w:szCs w:val="28"/>
              </w:rPr>
              <w:t xml:space="preserve">.2., </w:t>
            </w:r>
            <w:r>
              <w:rPr>
                <w:rFonts w:eastAsia="Calibri" w:cs="Times New Roman"/>
                <w:szCs w:val="28"/>
              </w:rPr>
              <w:t>7</w:t>
            </w:r>
            <w:r w:rsidRPr="000643E8">
              <w:rPr>
                <w:rFonts w:eastAsia="Calibri" w:cs="Times New Roman"/>
                <w:szCs w:val="28"/>
              </w:rPr>
              <w:t xml:space="preserve">.3., </w:t>
            </w:r>
            <w:r>
              <w:rPr>
                <w:rFonts w:eastAsia="Calibri" w:cs="Times New Roman"/>
                <w:szCs w:val="28"/>
              </w:rPr>
              <w:t>7.11., 7.12., 7.13., 7.14., 7.15.</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Требования к профессиональным навыкам</w:t>
            </w:r>
          </w:p>
        </w:tc>
        <w:tc>
          <w:tcPr>
            <w:tcW w:w="9248" w:type="dxa"/>
          </w:tcPr>
          <w:p w:rsidR="00CA1C83" w:rsidRPr="00B917F5" w:rsidRDefault="00CA1C83" w:rsidP="00014EA6">
            <w:pPr>
              <w:tabs>
                <w:tab w:val="left" w:pos="351"/>
                <w:tab w:val="left" w:pos="9033"/>
              </w:tabs>
              <w:jc w:val="both"/>
              <w:rPr>
                <w:rFonts w:eastAsia="Calibri" w:cs="Times New Roman"/>
                <w:szCs w:val="28"/>
              </w:rPr>
            </w:pPr>
            <w:r w:rsidRPr="00E511C7">
              <w:rPr>
                <w:rFonts w:eastAsia="Calibri" w:cs="Times New Roman"/>
                <w:szCs w:val="28"/>
              </w:rPr>
              <w:t xml:space="preserve">Формирование </w:t>
            </w:r>
            <w:proofErr w:type="gramStart"/>
            <w:r w:rsidRPr="00E511C7">
              <w:rPr>
                <w:rFonts w:eastAsia="Calibri" w:cs="Times New Roman"/>
                <w:szCs w:val="28"/>
              </w:rPr>
              <w:t>плана проведения проверок полноты исчисления</w:t>
            </w:r>
            <w:proofErr w:type="gramEnd"/>
            <w:r w:rsidRPr="00E511C7">
              <w:rPr>
                <w:rFonts w:eastAsia="Calibri" w:cs="Times New Roman"/>
                <w:szCs w:val="28"/>
              </w:rPr>
              <w:t xml:space="preserve"> и уплаты налогов в связи с совершением сделок между взаимозависимыми лицами.</w:t>
            </w:r>
          </w:p>
          <w:p w:rsidR="00CA1C83" w:rsidRPr="0077634E" w:rsidRDefault="00CA1C83" w:rsidP="00014EA6">
            <w:pPr>
              <w:tabs>
                <w:tab w:val="left" w:pos="351"/>
                <w:tab w:val="left" w:pos="9033"/>
              </w:tabs>
              <w:jc w:val="both"/>
              <w:rPr>
                <w:rFonts w:eastAsia="Calibri" w:cs="Times New Roman"/>
                <w:szCs w:val="28"/>
              </w:rPr>
            </w:pPr>
            <w:r w:rsidRPr="00B917F5">
              <w:rPr>
                <w:rFonts w:eastAsia="Calibri" w:cs="Times New Roman"/>
                <w:szCs w:val="28"/>
              </w:rPr>
              <w:t>Подготовка актов по итогам проверок полноты исчисления и уплаты налогов в связи с совершением сделок</w:t>
            </w:r>
            <w:r>
              <w:rPr>
                <w:rFonts w:eastAsia="Calibri" w:cs="Times New Roman"/>
                <w:szCs w:val="28"/>
              </w:rPr>
              <w:t xml:space="preserve"> между взаимозависимыми лицами.</w:t>
            </w:r>
          </w:p>
        </w:tc>
      </w:tr>
      <w:tr w:rsidR="00CA1C83" w:rsidRPr="0077634E" w:rsidTr="00A44651">
        <w:trPr>
          <w:trHeight w:val="498"/>
        </w:trPr>
        <w:tc>
          <w:tcPr>
            <w:tcW w:w="15168" w:type="dxa"/>
            <w:gridSpan w:val="3"/>
            <w:vAlign w:val="center"/>
          </w:tcPr>
          <w:p w:rsidR="00CA1C83" w:rsidRPr="0077634E" w:rsidRDefault="00CA1C83" w:rsidP="00014EA6">
            <w:pPr>
              <w:tabs>
                <w:tab w:val="left" w:pos="9033"/>
              </w:tabs>
              <w:jc w:val="center"/>
              <w:rPr>
                <w:rFonts w:eastAsia="Calibri" w:cs="Times New Roman"/>
                <w:b/>
                <w:szCs w:val="28"/>
              </w:rPr>
            </w:pPr>
            <w:r w:rsidRPr="0077634E">
              <w:rPr>
                <w:rFonts w:eastAsia="Calibri" w:cs="Times New Roman"/>
                <w:b/>
                <w:bCs/>
                <w:szCs w:val="28"/>
              </w:rPr>
              <w:t>Категория «</w:t>
            </w:r>
            <w:r>
              <w:rPr>
                <w:rFonts w:eastAsia="Calibri" w:cs="Times New Roman"/>
                <w:b/>
                <w:bCs/>
                <w:szCs w:val="28"/>
              </w:rPr>
              <w:t>обеспечивающие специалисты</w:t>
            </w:r>
            <w:r w:rsidRPr="0077634E">
              <w:rPr>
                <w:rFonts w:eastAsia="Calibri" w:cs="Times New Roman"/>
                <w:b/>
                <w:bCs/>
                <w:szCs w:val="28"/>
              </w:rPr>
              <w:t xml:space="preserve">» </w:t>
            </w:r>
            <w:r>
              <w:rPr>
                <w:rFonts w:eastAsia="Calibri" w:cs="Times New Roman"/>
                <w:b/>
                <w:bCs/>
                <w:szCs w:val="28"/>
              </w:rPr>
              <w:t xml:space="preserve">старшей и младшей </w:t>
            </w:r>
            <w:r w:rsidRPr="0077634E">
              <w:rPr>
                <w:rFonts w:eastAsia="Calibri" w:cs="Times New Roman"/>
                <w:b/>
                <w:bCs/>
                <w:szCs w:val="28"/>
              </w:rPr>
              <w:t>группы должностей государственной гражданской службы</w:t>
            </w:r>
          </w:p>
        </w:tc>
      </w:tr>
      <w:tr w:rsidR="00CA1C83" w:rsidRPr="0077634E" w:rsidTr="00A44651">
        <w:trPr>
          <w:trHeight w:val="416"/>
        </w:trPr>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lastRenderedPageBreak/>
              <w:t>I</w:t>
            </w:r>
            <w:r w:rsidRPr="0077634E">
              <w:rPr>
                <w:rFonts w:eastAsia="Calibri" w:cs="Times New Roman"/>
                <w:b/>
                <w:bCs/>
                <w:szCs w:val="28"/>
              </w:rPr>
              <w:t>. Требования к направлению подготовки (специальности) профессионального образования</w:t>
            </w:r>
          </w:p>
        </w:tc>
        <w:tc>
          <w:tcPr>
            <w:tcW w:w="9248" w:type="dxa"/>
            <w:vAlign w:val="center"/>
          </w:tcPr>
          <w:p w:rsidR="00CA1C83" w:rsidRPr="00767BFA" w:rsidRDefault="00CA1C83" w:rsidP="00014EA6">
            <w:pPr>
              <w:tabs>
                <w:tab w:val="left" w:pos="9033"/>
              </w:tabs>
              <w:jc w:val="both"/>
              <w:rPr>
                <w:rFonts w:eastAsia="Calibri" w:cs="Times New Roman"/>
                <w:bCs/>
                <w:szCs w:val="28"/>
              </w:rPr>
            </w:pPr>
            <w:r w:rsidRPr="00767BFA">
              <w:rPr>
                <w:rFonts w:eastAsia="Calibri" w:cs="Times New Roman"/>
                <w:bCs/>
                <w:szCs w:val="28"/>
              </w:rPr>
              <w:t>Среднее профессиональное образование по программам подготовки специалистов среднего звена</w:t>
            </w:r>
            <w:r>
              <w:rPr>
                <w:rFonts w:eastAsia="Calibri" w:cs="Times New Roman"/>
                <w:bCs/>
                <w:szCs w:val="28"/>
              </w:rPr>
              <w:t>:</w:t>
            </w:r>
            <w:r w:rsidRPr="00767BFA">
              <w:rPr>
                <w:rFonts w:eastAsia="Calibri" w:cs="Times New Roman"/>
                <w:bCs/>
                <w:szCs w:val="28"/>
              </w:rPr>
              <w:t xml:space="preserve"> </w:t>
            </w:r>
            <w:r>
              <w:rPr>
                <w:rFonts w:eastAsia="Calibri" w:cs="Times New Roman"/>
                <w:bCs/>
                <w:szCs w:val="28"/>
              </w:rPr>
              <w:t>«</w:t>
            </w:r>
            <w:r w:rsidRPr="002A7022">
              <w:rPr>
                <w:rFonts w:eastAsia="Calibri" w:cs="Times New Roman"/>
                <w:bCs/>
                <w:szCs w:val="28"/>
              </w:rPr>
              <w:t>Экономика и бухгалтерский учет (по отраслям)</w:t>
            </w:r>
            <w:r>
              <w:rPr>
                <w:rFonts w:eastAsia="Calibri" w:cs="Times New Roman"/>
                <w:bCs/>
                <w:szCs w:val="28"/>
              </w:rPr>
              <w:t>», «</w:t>
            </w:r>
            <w:r w:rsidRPr="002A7022">
              <w:rPr>
                <w:rFonts w:eastAsia="Calibri" w:cs="Times New Roman"/>
                <w:bCs/>
                <w:szCs w:val="28"/>
              </w:rPr>
              <w:t>Страховое дело (по отраслям)</w:t>
            </w:r>
            <w:r>
              <w:rPr>
                <w:rFonts w:eastAsia="Calibri" w:cs="Times New Roman"/>
                <w:bCs/>
                <w:szCs w:val="28"/>
              </w:rPr>
              <w:t>», «</w:t>
            </w:r>
            <w:r w:rsidRPr="002A7022">
              <w:rPr>
                <w:rFonts w:eastAsia="Calibri" w:cs="Times New Roman"/>
                <w:bCs/>
                <w:szCs w:val="28"/>
              </w:rPr>
              <w:t>Коммерция (по отраслям)</w:t>
            </w:r>
            <w:r>
              <w:rPr>
                <w:rFonts w:eastAsia="Calibri" w:cs="Times New Roman"/>
                <w:bCs/>
                <w:szCs w:val="28"/>
              </w:rPr>
              <w:t>», «</w:t>
            </w:r>
            <w:r w:rsidRPr="002A7022">
              <w:rPr>
                <w:rFonts w:eastAsia="Calibri" w:cs="Times New Roman"/>
                <w:bCs/>
                <w:szCs w:val="28"/>
              </w:rPr>
              <w:t>Товароведение и экспертиза качества потребительских товаров</w:t>
            </w:r>
            <w:r>
              <w:rPr>
                <w:rFonts w:eastAsia="Calibri" w:cs="Times New Roman"/>
                <w:bCs/>
                <w:szCs w:val="28"/>
              </w:rPr>
              <w:t>», «</w:t>
            </w:r>
            <w:r w:rsidRPr="006409B1">
              <w:rPr>
                <w:rFonts w:eastAsia="Calibri" w:cs="Times New Roman"/>
                <w:bCs/>
                <w:szCs w:val="28"/>
              </w:rPr>
              <w:t>Финансы</w:t>
            </w:r>
            <w:r>
              <w:rPr>
                <w:rFonts w:eastAsia="Calibri" w:cs="Times New Roman"/>
                <w:bCs/>
                <w:szCs w:val="28"/>
              </w:rPr>
              <w:t>», «</w:t>
            </w:r>
            <w:r w:rsidRPr="006409B1">
              <w:rPr>
                <w:rFonts w:eastAsia="Calibri" w:cs="Times New Roman"/>
                <w:bCs/>
                <w:szCs w:val="28"/>
              </w:rPr>
              <w:t>Банковское дело</w:t>
            </w:r>
            <w:r>
              <w:rPr>
                <w:rFonts w:eastAsia="Calibri" w:cs="Times New Roman"/>
                <w:bCs/>
                <w:szCs w:val="28"/>
              </w:rPr>
              <w:t>», «</w:t>
            </w:r>
            <w:r w:rsidRPr="006409B1">
              <w:rPr>
                <w:rFonts w:cs="Times New Roman"/>
                <w:szCs w:val="28"/>
              </w:rPr>
              <w:t>Право и организация социального обеспечения</w:t>
            </w:r>
            <w:r w:rsidRPr="006409B1">
              <w:rPr>
                <w:rFonts w:eastAsia="Calibri" w:cs="Times New Roman"/>
                <w:bCs/>
                <w:szCs w:val="28"/>
              </w:rPr>
              <w:t>»</w:t>
            </w:r>
            <w:r>
              <w:rPr>
                <w:rFonts w:eastAsia="Calibri" w:cs="Times New Roman"/>
                <w:bCs/>
                <w:szCs w:val="28"/>
              </w:rPr>
              <w:t>, «</w:t>
            </w:r>
            <w:r w:rsidRPr="006409B1">
              <w:rPr>
                <w:rFonts w:eastAsia="Calibri" w:cs="Times New Roman"/>
                <w:bCs/>
                <w:szCs w:val="28"/>
              </w:rPr>
              <w:t>Правоохранительная деятельность</w:t>
            </w:r>
            <w:r>
              <w:rPr>
                <w:rFonts w:eastAsia="Calibri" w:cs="Times New Roman"/>
                <w:bCs/>
                <w:szCs w:val="28"/>
              </w:rPr>
              <w:t>», «Документационное обеспечение управления и архивоведение»</w:t>
            </w:r>
            <w:r>
              <w:rPr>
                <w:rStyle w:val="a8"/>
                <w:rFonts w:eastAsia="Calibri" w:cs="Times New Roman"/>
                <w:bCs/>
                <w:szCs w:val="28"/>
              </w:rPr>
              <w:footnoteReference w:id="71"/>
            </w:r>
            <w:r w:rsidRPr="00767BFA">
              <w:rPr>
                <w:rFonts w:eastAsia="Calibri" w:cs="Times New Roman"/>
                <w:bCs/>
                <w:szCs w:val="28"/>
              </w:rPr>
              <w:t xml:space="preserve">. </w:t>
            </w:r>
          </w:p>
          <w:p w:rsidR="00CA1C83" w:rsidRPr="00767BFA" w:rsidRDefault="00CA1C83" w:rsidP="00014EA6">
            <w:pPr>
              <w:tabs>
                <w:tab w:val="left" w:pos="9033"/>
              </w:tabs>
              <w:jc w:val="both"/>
              <w:rPr>
                <w:rFonts w:eastAsia="Calibri" w:cs="Times New Roman"/>
                <w:bCs/>
                <w:szCs w:val="28"/>
              </w:rPr>
            </w:pPr>
          </w:p>
          <w:p w:rsidR="00CA1C83" w:rsidRPr="0077634E" w:rsidRDefault="00CA1C83" w:rsidP="00014EA6">
            <w:pPr>
              <w:keepNext/>
              <w:keepLines/>
              <w:tabs>
                <w:tab w:val="left" w:pos="9033"/>
              </w:tabs>
              <w:jc w:val="both"/>
              <w:outlineLvl w:val="2"/>
              <w:rPr>
                <w:rFonts w:eastAsia="Times New Roman" w:cs="Times New Roman"/>
                <w:szCs w:val="28"/>
                <w:lang w:eastAsia="ru-RU"/>
              </w:rPr>
            </w:pPr>
            <w:r w:rsidRPr="00767BFA">
              <w:rPr>
                <w:rFonts w:eastAsia="Calibri" w:cs="Times New Roman"/>
                <w:bCs/>
                <w:szCs w:val="28"/>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CA1C83" w:rsidRPr="0077634E" w:rsidTr="00A44651">
        <w:tc>
          <w:tcPr>
            <w:tcW w:w="2802" w:type="dxa"/>
            <w:vMerge w:val="restart"/>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w:t>
            </w:r>
            <w:r w:rsidRPr="0077634E">
              <w:rPr>
                <w:rFonts w:eastAsia="Calibri" w:cs="Times New Roman"/>
                <w:b/>
                <w:bCs/>
                <w:szCs w:val="28"/>
              </w:rPr>
              <w:t>. Требования к профессиональным знаниям</w:t>
            </w:r>
          </w:p>
        </w:tc>
        <w:tc>
          <w:tcPr>
            <w:tcW w:w="3118" w:type="dxa"/>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rPr>
              <w:t>1. Профессиональные знания в области законодательства Российской Федерации</w:t>
            </w:r>
          </w:p>
        </w:tc>
        <w:tc>
          <w:tcPr>
            <w:tcW w:w="9248" w:type="dxa"/>
            <w:vAlign w:val="center"/>
          </w:tcPr>
          <w:p w:rsidR="00CA1C83" w:rsidRPr="0077634E" w:rsidRDefault="00CA1C83" w:rsidP="00014EA6">
            <w:pPr>
              <w:tabs>
                <w:tab w:val="left" w:pos="4953"/>
              </w:tabs>
              <w:jc w:val="both"/>
              <w:rPr>
                <w:rFonts w:eastAsia="Calibri" w:cs="Times New Roman"/>
                <w:szCs w:val="28"/>
              </w:rPr>
            </w:pPr>
            <w:r w:rsidRPr="0077634E">
              <w:rPr>
                <w:rFonts w:eastAsia="Calibri"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 xml:space="preserve">»: </w:t>
            </w:r>
          </w:p>
          <w:p w:rsidR="00CA1C83" w:rsidRDefault="00CA1C83" w:rsidP="00014EA6">
            <w:pPr>
              <w:pStyle w:val="a0"/>
              <w:rPr>
                <w:rFonts w:eastAsia="Calibri" w:cs="Times New Roman"/>
                <w:szCs w:val="28"/>
              </w:rPr>
            </w:pPr>
            <w:r>
              <w:rPr>
                <w:rFonts w:eastAsia="Calibri" w:cs="Times New Roman"/>
                <w:szCs w:val="28"/>
              </w:rPr>
              <w:t>7</w:t>
            </w:r>
            <w:r w:rsidRPr="000643E8">
              <w:rPr>
                <w:rFonts w:eastAsia="Calibri" w:cs="Times New Roman"/>
                <w:szCs w:val="28"/>
              </w:rPr>
              <w:t xml:space="preserve">.1., </w:t>
            </w:r>
            <w:r>
              <w:rPr>
                <w:rFonts w:eastAsia="Calibri" w:cs="Times New Roman"/>
                <w:szCs w:val="28"/>
              </w:rPr>
              <w:t>7</w:t>
            </w:r>
            <w:r w:rsidRPr="000643E8">
              <w:rPr>
                <w:rFonts w:eastAsia="Calibri" w:cs="Times New Roman"/>
                <w:szCs w:val="28"/>
              </w:rPr>
              <w:t xml:space="preserve">.2., </w:t>
            </w:r>
            <w:r>
              <w:rPr>
                <w:rFonts w:eastAsia="Calibri" w:cs="Times New Roman"/>
                <w:szCs w:val="28"/>
              </w:rPr>
              <w:t>7</w:t>
            </w:r>
            <w:r w:rsidRPr="000643E8">
              <w:rPr>
                <w:rFonts w:eastAsia="Calibri" w:cs="Times New Roman"/>
                <w:szCs w:val="28"/>
              </w:rPr>
              <w:t xml:space="preserve">.3., </w:t>
            </w:r>
            <w:r>
              <w:rPr>
                <w:rFonts w:eastAsia="Calibri" w:cs="Times New Roman"/>
                <w:szCs w:val="28"/>
              </w:rPr>
              <w:t>7.5., 7.6., 7.8.</w:t>
            </w:r>
          </w:p>
          <w:p w:rsidR="00CA1C83" w:rsidRPr="00F67B42" w:rsidRDefault="00CA1C83" w:rsidP="00014EA6">
            <w:pPr>
              <w:pStyle w:val="a0"/>
            </w:pPr>
          </w:p>
          <w:p w:rsidR="00CA1C83" w:rsidRPr="0077634E" w:rsidRDefault="00CA1C83" w:rsidP="00014EA6">
            <w:pPr>
              <w:tabs>
                <w:tab w:val="left" w:pos="4953"/>
              </w:tabs>
              <w:spacing w:after="16"/>
              <w:jc w:val="both"/>
              <w:rPr>
                <w:rFonts w:eastAsia="Calibri" w:cs="Times New Roman"/>
                <w:szCs w:val="28"/>
              </w:rPr>
            </w:pPr>
            <w:r w:rsidRPr="0077634E">
              <w:rPr>
                <w:rFonts w:eastAsia="Calibri"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A1C83" w:rsidRPr="0077634E" w:rsidTr="00A44651">
        <w:trPr>
          <w:trHeight w:val="1743"/>
        </w:trPr>
        <w:tc>
          <w:tcPr>
            <w:tcW w:w="2802" w:type="dxa"/>
            <w:vMerge/>
            <w:vAlign w:val="center"/>
          </w:tcPr>
          <w:p w:rsidR="00CA1C83" w:rsidRPr="0077634E" w:rsidRDefault="00CA1C83" w:rsidP="00014EA6">
            <w:pPr>
              <w:tabs>
                <w:tab w:val="left" w:pos="9033"/>
              </w:tabs>
              <w:jc w:val="center"/>
              <w:rPr>
                <w:rFonts w:eastAsia="Calibri" w:cs="Times New Roman"/>
                <w:szCs w:val="28"/>
              </w:rPr>
            </w:pPr>
          </w:p>
        </w:tc>
        <w:tc>
          <w:tcPr>
            <w:tcW w:w="3118" w:type="dxa"/>
            <w:vAlign w:val="center"/>
          </w:tcPr>
          <w:p w:rsidR="00CA1C83" w:rsidRPr="0077634E" w:rsidRDefault="00CA1C83" w:rsidP="00014EA6">
            <w:pPr>
              <w:tabs>
                <w:tab w:val="left" w:pos="9033"/>
              </w:tabs>
              <w:jc w:val="center"/>
              <w:rPr>
                <w:rFonts w:eastAsia="Calibri" w:cs="Times New Roman"/>
                <w:b/>
                <w:bCs/>
                <w:szCs w:val="28"/>
              </w:rPr>
            </w:pPr>
            <w:r w:rsidRPr="0077634E">
              <w:rPr>
                <w:rFonts w:eastAsia="Calibri" w:cs="Times New Roman"/>
                <w:b/>
                <w:bCs/>
                <w:szCs w:val="28"/>
              </w:rPr>
              <w:t>2. Иные профессиональные знания</w:t>
            </w:r>
          </w:p>
        </w:tc>
        <w:tc>
          <w:tcPr>
            <w:tcW w:w="9248" w:type="dxa"/>
            <w:vAlign w:val="center"/>
          </w:tcPr>
          <w:p w:rsidR="00CA1C83" w:rsidRPr="0077634E" w:rsidRDefault="00CA1C83" w:rsidP="00014EA6">
            <w:pPr>
              <w:jc w:val="both"/>
              <w:rPr>
                <w:rFonts w:eastAsia="Calibri" w:cs="Times New Roman"/>
                <w:szCs w:val="28"/>
                <w:highlight w:val="yellow"/>
              </w:rPr>
            </w:pPr>
            <w:r w:rsidRPr="0077634E">
              <w:rPr>
                <w:rFonts w:eastAsia="Calibri" w:cs="Times New Roman"/>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77634E">
              <w:rPr>
                <w:rFonts w:eastAsia="Calibri" w:cs="Times New Roman"/>
                <w:szCs w:val="28"/>
              </w:rPr>
              <w:t>»:</w:t>
            </w:r>
          </w:p>
          <w:p w:rsidR="00CA1C83" w:rsidRPr="0077634E" w:rsidRDefault="00CA1C83" w:rsidP="00014EA6">
            <w:pPr>
              <w:jc w:val="both"/>
              <w:rPr>
                <w:rFonts w:eastAsia="Calibri" w:cs="Times New Roman"/>
                <w:szCs w:val="28"/>
              </w:rPr>
            </w:pPr>
            <w:r>
              <w:rPr>
                <w:rFonts w:eastAsia="Calibri" w:cs="Times New Roman"/>
                <w:szCs w:val="28"/>
              </w:rPr>
              <w:t>7</w:t>
            </w:r>
            <w:r w:rsidRPr="000643E8">
              <w:rPr>
                <w:rFonts w:eastAsia="Calibri" w:cs="Times New Roman"/>
                <w:szCs w:val="28"/>
              </w:rPr>
              <w:t xml:space="preserve">.1., </w:t>
            </w:r>
            <w:r>
              <w:rPr>
                <w:rFonts w:eastAsia="Calibri" w:cs="Times New Roman"/>
                <w:szCs w:val="28"/>
              </w:rPr>
              <w:t>7</w:t>
            </w:r>
            <w:r w:rsidRPr="000643E8">
              <w:rPr>
                <w:rFonts w:eastAsia="Calibri" w:cs="Times New Roman"/>
                <w:szCs w:val="28"/>
              </w:rPr>
              <w:t xml:space="preserve">.2., </w:t>
            </w:r>
            <w:r>
              <w:rPr>
                <w:rFonts w:eastAsia="Calibri" w:cs="Times New Roman"/>
                <w:szCs w:val="28"/>
              </w:rPr>
              <w:t>7</w:t>
            </w:r>
            <w:r w:rsidRPr="000643E8">
              <w:rPr>
                <w:rFonts w:eastAsia="Calibri" w:cs="Times New Roman"/>
                <w:szCs w:val="28"/>
              </w:rPr>
              <w:t xml:space="preserve">.3., </w:t>
            </w:r>
            <w:r>
              <w:rPr>
                <w:rFonts w:eastAsia="Calibri" w:cs="Times New Roman"/>
                <w:szCs w:val="28"/>
              </w:rPr>
              <w:t>7.11., 7.12., 7.13., 7.14., 7.15.</w:t>
            </w:r>
          </w:p>
        </w:tc>
      </w:tr>
      <w:tr w:rsidR="00CA1C83" w:rsidRPr="0077634E" w:rsidTr="00A44651">
        <w:tc>
          <w:tcPr>
            <w:tcW w:w="5920" w:type="dxa"/>
            <w:gridSpan w:val="2"/>
            <w:vAlign w:val="center"/>
          </w:tcPr>
          <w:p w:rsidR="00CA1C83" w:rsidRPr="0077634E" w:rsidRDefault="00CA1C83" w:rsidP="00014EA6">
            <w:pPr>
              <w:tabs>
                <w:tab w:val="left" w:pos="9033"/>
              </w:tabs>
              <w:jc w:val="center"/>
              <w:rPr>
                <w:rFonts w:eastAsia="Calibri" w:cs="Times New Roman"/>
                <w:szCs w:val="28"/>
              </w:rPr>
            </w:pPr>
            <w:r w:rsidRPr="0077634E">
              <w:rPr>
                <w:rFonts w:eastAsia="Calibri" w:cs="Times New Roman"/>
                <w:b/>
                <w:bCs/>
                <w:szCs w:val="28"/>
                <w:lang w:val="en-US"/>
              </w:rPr>
              <w:t>III</w:t>
            </w:r>
            <w:r w:rsidRPr="0077634E">
              <w:rPr>
                <w:rFonts w:eastAsia="Calibri" w:cs="Times New Roman"/>
                <w:b/>
                <w:bCs/>
                <w:szCs w:val="28"/>
              </w:rPr>
              <w:t>. Требования к профессиональным навыкам</w:t>
            </w:r>
          </w:p>
        </w:tc>
        <w:tc>
          <w:tcPr>
            <w:tcW w:w="9248" w:type="dxa"/>
          </w:tcPr>
          <w:p w:rsidR="00CA1C83" w:rsidRPr="0077634E" w:rsidRDefault="00CA1C83" w:rsidP="00DC5A0C">
            <w:pPr>
              <w:tabs>
                <w:tab w:val="left" w:pos="351"/>
                <w:tab w:val="left" w:pos="9033"/>
              </w:tabs>
              <w:spacing w:afterLines="80"/>
              <w:ind w:left="68"/>
              <w:jc w:val="both"/>
              <w:rPr>
                <w:rFonts w:eastAsia="Calibri" w:cs="Times New Roman"/>
                <w:szCs w:val="28"/>
              </w:rPr>
            </w:pPr>
          </w:p>
        </w:tc>
      </w:tr>
    </w:tbl>
    <w:p w:rsidR="00CA1C83" w:rsidRDefault="00CA1C83" w:rsidP="00CA1C83">
      <w:pPr>
        <w:pStyle w:val="a0"/>
        <w:sectPr w:rsidR="00CA1C83" w:rsidSect="00014EA6">
          <w:pgSz w:w="16838" w:h="11906" w:orient="landscape"/>
          <w:pgMar w:top="1276" w:right="1134" w:bottom="851" w:left="1134" w:header="709" w:footer="709" w:gutter="0"/>
          <w:cols w:space="708"/>
          <w:docGrid w:linePitch="360"/>
        </w:sectPr>
      </w:pPr>
    </w:p>
    <w:p w:rsidR="00CA1C83" w:rsidRPr="001B3B82" w:rsidRDefault="00CA1C83" w:rsidP="00CA1C83">
      <w:pPr>
        <w:jc w:val="center"/>
        <w:rPr>
          <w:rFonts w:eastAsia="Calibri" w:cs="Times New Roman"/>
          <w:b/>
          <w:szCs w:val="28"/>
        </w:rPr>
      </w:pPr>
      <w:r w:rsidRPr="001B3B82">
        <w:rPr>
          <w:rFonts w:eastAsia="Calibri" w:cs="Times New Roman"/>
          <w:b/>
          <w:szCs w:val="28"/>
        </w:rPr>
        <w:lastRenderedPageBreak/>
        <w:t xml:space="preserve">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eastAsia="Calibri" w:cs="Times New Roman"/>
          <w:b/>
          <w:szCs w:val="28"/>
        </w:rPr>
        <w:t>«РЕГУЛИРОВАНИЕ В СФЕРЕ БУХГАЛТЕРСКОГО УЧЕТА, ФИНАНСОВОЙ ОТЧЕТНОСТИ И АУДИТОРСКОЙ ДЕЯТЕЛЬНОСТИ, ФИНАНСОВЫЙ АНАЛИЗ И КОНТРОЛЬ»</w:t>
      </w:r>
    </w:p>
    <w:p w:rsidR="00CA1C83" w:rsidRDefault="00CA1C83" w:rsidP="00CA1C83">
      <w:pPr>
        <w:pStyle w:val="a0"/>
      </w:pPr>
    </w:p>
    <w:p w:rsidR="00CA1C83" w:rsidRPr="00975D96" w:rsidRDefault="00CA1C83" w:rsidP="00CA1C83">
      <w:pPr>
        <w:pStyle w:val="a4"/>
        <w:numPr>
          <w:ilvl w:val="0"/>
          <w:numId w:val="2"/>
        </w:numPr>
        <w:tabs>
          <w:tab w:val="left" w:pos="567"/>
          <w:tab w:val="left" w:pos="4953"/>
        </w:tabs>
        <w:jc w:val="center"/>
        <w:rPr>
          <w:rFonts w:eastAsia="Calibri" w:cs="Times New Roman"/>
          <w:b/>
          <w:szCs w:val="28"/>
        </w:rPr>
      </w:pPr>
      <w:r w:rsidRPr="00975D96">
        <w:rPr>
          <w:rFonts w:eastAsia="Calibri" w:cs="Times New Roman"/>
          <w:b/>
          <w:szCs w:val="28"/>
        </w:rPr>
        <w:t xml:space="preserve">Перечень нормативных правовых актов по специализации    профессиональной служебной деятельности                                       «Выездные проверки» по направлению профессиональной служебной деятельности </w:t>
      </w:r>
      <w:r w:rsidRPr="00420E01">
        <w:rPr>
          <w:rFonts w:eastAsia="Calibri" w:cs="Times New Roman"/>
          <w:b/>
          <w:szCs w:val="28"/>
        </w:rPr>
        <w:t>«Регулирование в сфере бухгалтерского учета, финансовой отчетности и аудиторской деятельности, финансовый анализ и контроль»</w:t>
      </w:r>
    </w:p>
    <w:p w:rsidR="00CA1C83" w:rsidRDefault="00CA1C83" w:rsidP="00CA1C83">
      <w:pPr>
        <w:pStyle w:val="a0"/>
      </w:pPr>
    </w:p>
    <w:p w:rsidR="00CA1C83" w:rsidRDefault="00CA1C83" w:rsidP="00CA1C83">
      <w:pPr>
        <w:pStyle w:val="a0"/>
        <w:jc w:val="both"/>
      </w:pPr>
    </w:p>
    <w:p w:rsidR="00CA1C83" w:rsidRDefault="00CA1C83" w:rsidP="00CA1C83">
      <w:pPr>
        <w:pStyle w:val="a0"/>
        <w:numPr>
          <w:ilvl w:val="0"/>
          <w:numId w:val="1"/>
        </w:numPr>
        <w:ind w:left="0" w:firstLine="709"/>
        <w:jc w:val="both"/>
      </w:pPr>
      <w:r w:rsidRPr="00285EF9">
        <w:t>Налоговы</w:t>
      </w:r>
      <w:r>
        <w:t>й кодекс Российской Федерации (</w:t>
      </w:r>
      <w:r w:rsidRPr="00285EF9">
        <w:t>част</w:t>
      </w:r>
      <w:r>
        <w:t>ь первая</w:t>
      </w:r>
      <w:r w:rsidRPr="00285EF9">
        <w:t>) от 31</w:t>
      </w:r>
      <w:r w:rsidR="0000756B">
        <w:t xml:space="preserve"> июля </w:t>
      </w:r>
      <w:r>
        <w:t xml:space="preserve">1998 </w:t>
      </w:r>
      <w:r w:rsidR="0000756B">
        <w:t xml:space="preserve">г. </w:t>
      </w:r>
      <w:r w:rsidRPr="00285EF9">
        <w:t>№ 146-ФЗ (стать</w:t>
      </w:r>
      <w:r>
        <w:t>и</w:t>
      </w:r>
      <w:r w:rsidRPr="00285EF9">
        <w:t xml:space="preserve"> </w:t>
      </w:r>
      <w:r w:rsidRPr="003A039D">
        <w:t>21, 31, 36</w:t>
      </w:r>
      <w:r>
        <w:t xml:space="preserve">, </w:t>
      </w:r>
      <w:r w:rsidRPr="00285EF9">
        <w:t>8</w:t>
      </w:r>
      <w:r>
        <w:t xml:space="preserve">9, 89.1, 89.2, </w:t>
      </w:r>
      <w:r w:rsidRPr="003A039D">
        <w:t>90, 91, 92, 93, 93.1, 94, 95, 96, 97, 98, 99, 100, 101, 119, 120, 122, 123, 126, 128, 129, 129.1, 135.1, 135.2</w:t>
      </w:r>
      <w:r>
        <w:t>).</w:t>
      </w:r>
    </w:p>
    <w:p w:rsidR="00CA1C83" w:rsidRDefault="00CA1C83" w:rsidP="00CA1C83">
      <w:pPr>
        <w:pStyle w:val="a0"/>
        <w:numPr>
          <w:ilvl w:val="0"/>
          <w:numId w:val="1"/>
        </w:numPr>
        <w:ind w:left="0" w:firstLine="709"/>
        <w:jc w:val="both"/>
      </w:pPr>
      <w:r w:rsidRPr="003A039D">
        <w:t>Кодекс Российской Федерации об а</w:t>
      </w:r>
      <w:r>
        <w:t>дминистративных правонарушениях</w:t>
      </w:r>
      <w:r w:rsidRPr="003A039D">
        <w:t xml:space="preserve"> от 30</w:t>
      </w:r>
      <w:r w:rsidR="0000756B">
        <w:t xml:space="preserve"> декабря</w:t>
      </w:r>
      <w:r>
        <w:t xml:space="preserve"> 2001</w:t>
      </w:r>
      <w:r w:rsidRPr="003A039D">
        <w:t xml:space="preserve"> </w:t>
      </w:r>
      <w:r w:rsidR="0000756B">
        <w:t xml:space="preserve">г. </w:t>
      </w:r>
      <w:r w:rsidRPr="003A039D">
        <w:t xml:space="preserve">№ 195-ФЗ (статьи 19.4, 19.4.1, 19.7.6, 15.6). </w:t>
      </w:r>
    </w:p>
    <w:p w:rsidR="00CA1C83" w:rsidRDefault="00CA1C83" w:rsidP="00CA1C83">
      <w:pPr>
        <w:pStyle w:val="a0"/>
        <w:numPr>
          <w:ilvl w:val="0"/>
          <w:numId w:val="1"/>
        </w:numPr>
        <w:ind w:left="0" w:firstLine="709"/>
        <w:jc w:val="both"/>
      </w:pPr>
      <w:r>
        <w:t>Приказ от 30.06. 2009 МВД России № 495 и ФНС России № ММ-7-2-347 «Об утверждении порядка взаимодействия органов внутренних дел и налоговых органов по предупреждению, выявлению и пресечению налоговых правонарушений и преступлений».</w:t>
      </w:r>
    </w:p>
    <w:p w:rsidR="00CA1C83" w:rsidRPr="002219CB" w:rsidRDefault="00CA1C83" w:rsidP="00CA1C83">
      <w:pPr>
        <w:pStyle w:val="a0"/>
        <w:numPr>
          <w:ilvl w:val="0"/>
          <w:numId w:val="1"/>
        </w:numPr>
        <w:ind w:left="0" w:firstLine="709"/>
        <w:jc w:val="both"/>
      </w:pPr>
      <w:r w:rsidRPr="002219CB">
        <w:t>Соглашение о взаимодействии между Министерством внутренних дел Российской Федерации и Феде</w:t>
      </w:r>
      <w:r>
        <w:t>рал</w:t>
      </w:r>
      <w:r w:rsidR="0000756B">
        <w:t>ьной налоговой службой от 13 октября</w:t>
      </w:r>
      <w:r>
        <w:t xml:space="preserve"> </w:t>
      </w:r>
      <w:r w:rsidRPr="002219CB">
        <w:t xml:space="preserve">2010 </w:t>
      </w:r>
      <w:r w:rsidR="0000756B">
        <w:t xml:space="preserve">г. </w:t>
      </w:r>
      <w:r w:rsidRPr="002219CB">
        <w:t>№ 1/8656/ММВ-27-4/11.</w:t>
      </w:r>
    </w:p>
    <w:p w:rsidR="00CA1C83" w:rsidRPr="002219CB" w:rsidRDefault="00CA1C83" w:rsidP="00CA1C83">
      <w:pPr>
        <w:pStyle w:val="a0"/>
        <w:numPr>
          <w:ilvl w:val="0"/>
          <w:numId w:val="1"/>
        </w:numPr>
        <w:ind w:left="0" w:firstLine="709"/>
        <w:jc w:val="both"/>
      </w:pPr>
      <w:r w:rsidRPr="002219CB">
        <w:t>Соглашение о взаимодействии между Следственным комитетом Российской Федерации и Феде</w:t>
      </w:r>
      <w:r>
        <w:t>ральной налоговой службой</w:t>
      </w:r>
      <w:r w:rsidR="0000756B">
        <w:t xml:space="preserve"> от 13февраля</w:t>
      </w:r>
      <w:r>
        <w:t xml:space="preserve"> </w:t>
      </w:r>
      <w:r w:rsidR="0000756B">
        <w:t xml:space="preserve">      </w:t>
      </w:r>
      <w:r w:rsidRPr="002219CB">
        <w:t>201</w:t>
      </w:r>
      <w:r>
        <w:t xml:space="preserve">2 </w:t>
      </w:r>
      <w:r w:rsidR="0000756B">
        <w:t xml:space="preserve">г. </w:t>
      </w:r>
      <w:r w:rsidRPr="002219CB">
        <w:t>№ 101-162-12/ММВ-27-2/3.</w:t>
      </w:r>
    </w:p>
    <w:p w:rsidR="00CA1C83" w:rsidRPr="002219CB" w:rsidRDefault="00CA1C83" w:rsidP="00CA1C83">
      <w:pPr>
        <w:pStyle w:val="a0"/>
        <w:numPr>
          <w:ilvl w:val="0"/>
          <w:numId w:val="1"/>
        </w:numPr>
        <w:ind w:left="0" w:firstLine="709"/>
        <w:jc w:val="both"/>
      </w:pPr>
      <w:proofErr w:type="gramStart"/>
      <w:r w:rsidRPr="002219CB">
        <w:t xml:space="preserve">Приказ </w:t>
      </w:r>
      <w:r w:rsidR="0014001B">
        <w:t xml:space="preserve">ФНС России от 25 июля </w:t>
      </w:r>
      <w:r>
        <w:t xml:space="preserve">2012 </w:t>
      </w:r>
      <w:r w:rsidR="0014001B">
        <w:t xml:space="preserve">г. </w:t>
      </w:r>
      <w:r w:rsidRPr="002219CB">
        <w:t>№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w:t>
      </w:r>
      <w:proofErr w:type="gramEnd"/>
      <w:r w:rsidRPr="002219CB">
        <w:t xml:space="preserve"> </w:t>
      </w:r>
      <w:proofErr w:type="gramStart"/>
      <w:r w:rsidRPr="002219CB">
        <w:t>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CA1C83" w:rsidRPr="002219CB" w:rsidRDefault="0014001B" w:rsidP="00CA1C83">
      <w:pPr>
        <w:pStyle w:val="a0"/>
        <w:numPr>
          <w:ilvl w:val="0"/>
          <w:numId w:val="1"/>
        </w:numPr>
        <w:ind w:left="0" w:firstLine="709"/>
        <w:jc w:val="both"/>
      </w:pPr>
      <w:proofErr w:type="gramStart"/>
      <w:r>
        <w:t xml:space="preserve">Приказ ФНС России от 25 июля </w:t>
      </w:r>
      <w:r w:rsidR="00CA1C83" w:rsidRPr="002219CB">
        <w:t>2012</w:t>
      </w:r>
      <w:r>
        <w:t xml:space="preserve"> г.</w:t>
      </w:r>
      <w:r w:rsidR="00CA1C83">
        <w:t xml:space="preserve"> №</w:t>
      </w:r>
      <w:r w:rsidR="00CA1C83" w:rsidRPr="002219CB">
        <w:t xml:space="preserve"> ММВ-7-2/520@ «Об утверждении Порядка представления в банки (операторам по переводу денежных средств) документов, используемых налоговыми органами при реализации своих полномочий в отношениях, регулируемых </w:t>
      </w:r>
      <w:r w:rsidR="00CA1C83" w:rsidRPr="002219CB">
        <w:lastRenderedPageBreak/>
        <w:t>законодательством о налогах и сборах, и представления банками (операторами по переводу денежных средств) информации по запросам налоговых органов в электронном виде по телекоммуникационным каналам связи».</w:t>
      </w:r>
      <w:proofErr w:type="gramEnd"/>
    </w:p>
    <w:p w:rsidR="00CA1C83" w:rsidRPr="00B57F2D" w:rsidRDefault="00CA1C83" w:rsidP="00CA1C83">
      <w:pPr>
        <w:pStyle w:val="a0"/>
        <w:numPr>
          <w:ilvl w:val="0"/>
          <w:numId w:val="1"/>
        </w:numPr>
        <w:ind w:left="0" w:firstLine="709"/>
        <w:jc w:val="both"/>
      </w:pPr>
      <w:r w:rsidRPr="002219CB">
        <w:t>Приказ Минфина РФ № 20</w:t>
      </w:r>
      <w:r w:rsidR="0014001B">
        <w:t xml:space="preserve">н, МНС РФ № ГБ-3-04/39 от 10 марта </w:t>
      </w:r>
      <w:r w:rsidRPr="002219CB">
        <w:t xml:space="preserve">1999 </w:t>
      </w:r>
      <w:r w:rsidR="0014001B">
        <w:t xml:space="preserve">г. </w:t>
      </w:r>
      <w:r w:rsidRPr="002219CB">
        <w:t>«Об утверждении Положения о порядке проведения инвентаризации имущества налогоплательщиков при налоговой проверке».</w:t>
      </w:r>
    </w:p>
    <w:p w:rsidR="00CA1C83" w:rsidRDefault="0014001B" w:rsidP="00CA1C83">
      <w:pPr>
        <w:pStyle w:val="a0"/>
        <w:numPr>
          <w:ilvl w:val="0"/>
          <w:numId w:val="1"/>
        </w:numPr>
        <w:ind w:left="0" w:firstLine="709"/>
        <w:jc w:val="both"/>
      </w:pPr>
      <w:r>
        <w:t xml:space="preserve">Приказ ФНС России от 02 августа </w:t>
      </w:r>
      <w:r w:rsidR="00CA1C83">
        <w:t>2005</w:t>
      </w:r>
      <w:r w:rsidR="00CA1C83" w:rsidRPr="00B57F2D">
        <w:t xml:space="preserve"> </w:t>
      </w:r>
      <w:r>
        <w:t xml:space="preserve">г. </w:t>
      </w:r>
      <w:r w:rsidR="00CA1C83">
        <w:t>№ САЭ-3-06/354</w:t>
      </w:r>
      <w:proofErr w:type="gramStart"/>
      <w:r w:rsidR="00CA1C83">
        <w:t>@ №О</w:t>
      </w:r>
      <w:proofErr w:type="gramEnd"/>
      <w:r w:rsidR="00CA1C83">
        <w:t>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p>
    <w:p w:rsidR="00CA1C83" w:rsidRPr="00B57F2D" w:rsidRDefault="0014001B" w:rsidP="00CA1C83">
      <w:pPr>
        <w:pStyle w:val="a0"/>
        <w:numPr>
          <w:ilvl w:val="0"/>
          <w:numId w:val="1"/>
        </w:numPr>
        <w:ind w:left="0" w:firstLine="709"/>
        <w:jc w:val="both"/>
      </w:pPr>
      <w:r>
        <w:t>Приказ ФНС РФ от 17 февраля</w:t>
      </w:r>
      <w:r w:rsidR="00CA1C83">
        <w:t xml:space="preserve"> 2011</w:t>
      </w:r>
      <w:r w:rsidR="00CA1C83" w:rsidRPr="002219CB">
        <w:t xml:space="preserve"> № ММВ-7-2/168@ «Об утверждении Порядка направления требования о представлении документов (информации) и порядка представления документов (информации) по требованию налогового органа в электронном виде по телекоммуникационным каналам связи»</w:t>
      </w:r>
      <w:r w:rsidR="00CA1C83">
        <w:t>.</w:t>
      </w:r>
    </w:p>
    <w:p w:rsidR="00CA1C83" w:rsidRDefault="00CA1C83" w:rsidP="00CA1C83">
      <w:pPr>
        <w:pStyle w:val="a0"/>
        <w:numPr>
          <w:ilvl w:val="0"/>
          <w:numId w:val="1"/>
        </w:numPr>
        <w:ind w:left="0" w:firstLine="709"/>
        <w:jc w:val="both"/>
      </w:pPr>
      <w:r>
        <w:t>Приказ ФН</w:t>
      </w:r>
      <w:r w:rsidR="0014001B">
        <w:t>С России от 25 декабря</w:t>
      </w:r>
      <w:r>
        <w:t xml:space="preserve"> 2006 </w:t>
      </w:r>
      <w:r w:rsidR="0014001B">
        <w:t xml:space="preserve">г. </w:t>
      </w:r>
      <w:r>
        <w:t>№ САЭ-3-06/892</w:t>
      </w:r>
      <w:r w:rsidRPr="00725274">
        <w:t>@</w:t>
      </w:r>
      <w:r>
        <w:t xml:space="preserve"> «Об утверждении форм документов, используемых налоговыми органами при реализации своих полномочий в отношениях, регулируемых  законодательством о налогах и сборах»</w:t>
      </w:r>
      <w:proofErr w:type="gramStart"/>
      <w:r>
        <w:t xml:space="preserve"> .</w:t>
      </w:r>
      <w:proofErr w:type="gramEnd"/>
    </w:p>
    <w:p w:rsidR="00CA1C83" w:rsidRPr="00B57F2D" w:rsidRDefault="0014001B" w:rsidP="00CA1C83">
      <w:pPr>
        <w:pStyle w:val="a0"/>
        <w:numPr>
          <w:ilvl w:val="0"/>
          <w:numId w:val="1"/>
        </w:numPr>
        <w:ind w:left="0" w:firstLine="709"/>
        <w:jc w:val="both"/>
      </w:pPr>
      <w:proofErr w:type="gramStart"/>
      <w:r>
        <w:t xml:space="preserve">Приказ ФНС России от 13 декабря </w:t>
      </w:r>
      <w:r w:rsidR="00CA1C83">
        <w:t>2006</w:t>
      </w:r>
      <w:r>
        <w:t xml:space="preserve"> г.</w:t>
      </w:r>
      <w:r w:rsidR="00CA1C83" w:rsidRPr="00B57F2D">
        <w:t xml:space="preserve"> </w:t>
      </w:r>
      <w:r w:rsidR="00CA1C83">
        <w:t>№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roofErr w:type="gramEnd"/>
    </w:p>
    <w:p w:rsidR="00CA1C83" w:rsidRDefault="0014001B" w:rsidP="00CA1C83">
      <w:pPr>
        <w:pStyle w:val="a0"/>
        <w:numPr>
          <w:ilvl w:val="0"/>
          <w:numId w:val="1"/>
        </w:numPr>
        <w:ind w:left="0" w:firstLine="709"/>
        <w:jc w:val="both"/>
      </w:pPr>
      <w:r>
        <w:t xml:space="preserve">Приказ ФНС России от 06 марта </w:t>
      </w:r>
      <w:r w:rsidR="00CA1C83">
        <w:t>2007</w:t>
      </w:r>
      <w:r>
        <w:t xml:space="preserve"> г.</w:t>
      </w:r>
      <w:r w:rsidR="00CA1C83">
        <w:t xml:space="preserve"> № ММ-3-06/106</w:t>
      </w:r>
      <w:r w:rsidR="00CA1C83" w:rsidRPr="00725274">
        <w:t>@</w:t>
      </w:r>
      <w:r w:rsidR="00CA1C83">
        <w:t xml:space="preserve"> «Об утверждении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CA1C83" w:rsidRPr="002219CB" w:rsidRDefault="0014001B" w:rsidP="00CA1C83">
      <w:pPr>
        <w:pStyle w:val="a0"/>
        <w:numPr>
          <w:ilvl w:val="0"/>
          <w:numId w:val="1"/>
        </w:numPr>
        <w:ind w:left="0" w:firstLine="709"/>
        <w:jc w:val="both"/>
      </w:pPr>
      <w:r>
        <w:t xml:space="preserve">Приказ ФНС России от 06 мая </w:t>
      </w:r>
      <w:r w:rsidR="00CA1C83" w:rsidRPr="002219CB">
        <w:t>2007</w:t>
      </w:r>
      <w:r>
        <w:t xml:space="preserve"> г.</w:t>
      </w:r>
      <w:r w:rsidR="00CA1C83" w:rsidRPr="002219CB">
        <w:t xml:space="preserve"> № ММ-3-06/281@ «Об утверждении рекомендуемых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CA1C83" w:rsidRPr="00B57F2D" w:rsidRDefault="0014001B" w:rsidP="00CA1C83">
      <w:pPr>
        <w:pStyle w:val="a0"/>
        <w:numPr>
          <w:ilvl w:val="0"/>
          <w:numId w:val="1"/>
        </w:numPr>
        <w:ind w:left="0" w:firstLine="709"/>
        <w:jc w:val="both"/>
      </w:pPr>
      <w:r>
        <w:t xml:space="preserve">Приказ ФНС России от 03 мая </w:t>
      </w:r>
      <w:r w:rsidR="00CA1C83">
        <w:t>2007</w:t>
      </w:r>
      <w:r>
        <w:t xml:space="preserve"> г.</w:t>
      </w:r>
      <w:r w:rsidR="00CA1C83" w:rsidRPr="00B57F2D">
        <w:t xml:space="preserve"> </w:t>
      </w:r>
      <w:r w:rsidR="00CA1C83">
        <w:t>№ ММ-3-06/338</w:t>
      </w:r>
      <w:r w:rsidR="00CA1C83" w:rsidRPr="00725274">
        <w:t>@</w:t>
      </w:r>
      <w:r w:rsidR="00CA1C83">
        <w:t xml:space="preserve"> «Об утверждении форм документов, используемых налоговыми органами при реализации своих полномочий в отношениях, регулируемых законодательством о налогах и сборах».</w:t>
      </w:r>
    </w:p>
    <w:p w:rsidR="00CA1C83" w:rsidRDefault="0014001B" w:rsidP="00CA1C83">
      <w:pPr>
        <w:pStyle w:val="a0"/>
        <w:numPr>
          <w:ilvl w:val="0"/>
          <w:numId w:val="1"/>
        </w:numPr>
        <w:ind w:left="0" w:firstLine="709"/>
        <w:jc w:val="both"/>
      </w:pPr>
      <w:r>
        <w:t>Приказ ФНС России от 30 мая</w:t>
      </w:r>
      <w:r w:rsidR="00CA1C83">
        <w:t xml:space="preserve"> 2007 </w:t>
      </w:r>
      <w:r>
        <w:t xml:space="preserve">г. </w:t>
      </w:r>
      <w:r w:rsidR="00CA1C83">
        <w:t>№ ММ-3-06/333@ «Об утверждении Концепции системы планирования выездных налоговых проверок».</w:t>
      </w:r>
    </w:p>
    <w:p w:rsidR="00CA1C83" w:rsidRDefault="00CA1C83" w:rsidP="00CA1C83">
      <w:pPr>
        <w:pStyle w:val="a0"/>
        <w:jc w:val="both"/>
      </w:pPr>
    </w:p>
    <w:p w:rsidR="00CA1C83" w:rsidRDefault="00CA1C83" w:rsidP="00CA1C83">
      <w:pPr>
        <w:pStyle w:val="a0"/>
      </w:pPr>
    </w:p>
    <w:p w:rsidR="00CA1C83" w:rsidRPr="009157F3" w:rsidRDefault="00CA1C83" w:rsidP="00CA1C83">
      <w:pPr>
        <w:tabs>
          <w:tab w:val="left" w:pos="0"/>
          <w:tab w:val="left" w:pos="4953"/>
        </w:tabs>
        <w:jc w:val="center"/>
        <w:rPr>
          <w:rFonts w:eastAsia="Calibri" w:cs="Times New Roman"/>
          <w:b/>
          <w:szCs w:val="28"/>
        </w:rPr>
      </w:pPr>
      <w:r>
        <w:rPr>
          <w:rFonts w:eastAsia="Calibri" w:cs="Times New Roman"/>
          <w:b/>
          <w:szCs w:val="28"/>
        </w:rPr>
        <w:t xml:space="preserve">2. </w:t>
      </w:r>
      <w:r w:rsidRPr="009157F3">
        <w:rPr>
          <w:rFonts w:eastAsia="Calibri" w:cs="Times New Roman"/>
          <w:b/>
          <w:szCs w:val="28"/>
        </w:rPr>
        <w:t>Перечень нормативных правовых актов по специализации    профессиональной служебной деятельности                                       «</w:t>
      </w:r>
      <w:r w:rsidRPr="00260008">
        <w:rPr>
          <w:rFonts w:eastAsia="Calibri" w:cs="Times New Roman"/>
          <w:b/>
          <w:szCs w:val="28"/>
        </w:rPr>
        <w:t>Досудебный аудит</w:t>
      </w:r>
      <w:r w:rsidRPr="009157F3">
        <w:rPr>
          <w:rFonts w:eastAsia="Calibri" w:cs="Times New Roman"/>
          <w:b/>
          <w:szCs w:val="28"/>
        </w:rPr>
        <w:t xml:space="preserve">» по направлению профессиональной служебной </w:t>
      </w:r>
      <w:r w:rsidRPr="009157F3">
        <w:rPr>
          <w:rFonts w:eastAsia="Calibri" w:cs="Times New Roman"/>
          <w:b/>
          <w:szCs w:val="28"/>
        </w:rPr>
        <w:lastRenderedPageBreak/>
        <w:t xml:space="preserve">деятельности </w:t>
      </w:r>
      <w:r w:rsidRPr="00420E01">
        <w:rPr>
          <w:rFonts w:eastAsia="Calibri" w:cs="Times New Roman"/>
          <w:b/>
          <w:szCs w:val="28"/>
        </w:rPr>
        <w:t>«Регулирование в сфере бухгалтерского учета, финансовой отчетности и аудиторской деятельности, финансовый анализ и контроль»</w:t>
      </w:r>
    </w:p>
    <w:p w:rsidR="00CA1C83" w:rsidRDefault="00CA1C83" w:rsidP="00CA1C83">
      <w:pPr>
        <w:pStyle w:val="a0"/>
      </w:pPr>
    </w:p>
    <w:p w:rsidR="00CA1C83" w:rsidRDefault="00CA1C83" w:rsidP="00CA1C83">
      <w:pPr>
        <w:pStyle w:val="a0"/>
      </w:pPr>
    </w:p>
    <w:p w:rsidR="00CA1C83" w:rsidRDefault="00CA1C83" w:rsidP="008623AA">
      <w:pPr>
        <w:pStyle w:val="a0"/>
        <w:numPr>
          <w:ilvl w:val="1"/>
          <w:numId w:val="4"/>
        </w:numPr>
        <w:ind w:left="0" w:firstLine="709"/>
        <w:jc w:val="both"/>
      </w:pPr>
      <w:r>
        <w:t xml:space="preserve">Налоговый кодекс Российской Федерации </w:t>
      </w:r>
      <w:r w:rsidRPr="00285EF9">
        <w:t>от 31</w:t>
      </w:r>
      <w:r w:rsidR="00587793">
        <w:t xml:space="preserve"> июля </w:t>
      </w:r>
      <w:r>
        <w:t>1998</w:t>
      </w:r>
      <w:r w:rsidR="00587793">
        <w:t xml:space="preserve"> г.    </w:t>
      </w:r>
      <w:r>
        <w:t xml:space="preserve"> </w:t>
      </w:r>
      <w:r w:rsidRPr="00285EF9">
        <w:t xml:space="preserve">№ 146-ФЗ </w:t>
      </w:r>
      <w:r>
        <w:t>(часть первая) – (статьи 101, 137 – 142).</w:t>
      </w:r>
    </w:p>
    <w:p w:rsidR="00CA1C83" w:rsidRDefault="00CA1C83" w:rsidP="008623AA">
      <w:pPr>
        <w:pStyle w:val="a0"/>
        <w:numPr>
          <w:ilvl w:val="1"/>
          <w:numId w:val="4"/>
        </w:numPr>
        <w:ind w:left="0" w:firstLine="709"/>
        <w:jc w:val="both"/>
      </w:pPr>
      <w:r>
        <w:t>Гражданский кодек</w:t>
      </w:r>
      <w:r w:rsidR="00587793">
        <w:t xml:space="preserve">с Российской Федерации от 30 ноября </w:t>
      </w:r>
      <w:r>
        <w:t>1994</w:t>
      </w:r>
      <w:r w:rsidR="00587793">
        <w:t xml:space="preserve"> г.</w:t>
      </w:r>
      <w:r>
        <w:t xml:space="preserve"> № 51-ФЗ (статья 575).</w:t>
      </w:r>
    </w:p>
    <w:p w:rsidR="00CA1C83" w:rsidRDefault="00CA1C83" w:rsidP="008623AA">
      <w:pPr>
        <w:pStyle w:val="a0"/>
        <w:numPr>
          <w:ilvl w:val="1"/>
          <w:numId w:val="4"/>
        </w:numPr>
        <w:ind w:left="0" w:firstLine="709"/>
        <w:jc w:val="both"/>
      </w:pPr>
      <w:r w:rsidRPr="003A039D">
        <w:t>Кодекс Российской Федерации об а</w:t>
      </w:r>
      <w:r>
        <w:t>дминистративных правонарушениях</w:t>
      </w:r>
      <w:r w:rsidRPr="003A039D">
        <w:t xml:space="preserve"> от 30</w:t>
      </w:r>
      <w:r w:rsidR="00587793">
        <w:t xml:space="preserve"> декабря </w:t>
      </w:r>
      <w:r>
        <w:t>2001</w:t>
      </w:r>
      <w:r w:rsidRPr="003A039D">
        <w:t xml:space="preserve"> </w:t>
      </w:r>
      <w:r w:rsidR="00587793">
        <w:t xml:space="preserve">г. </w:t>
      </w:r>
      <w:r w:rsidRPr="003A039D">
        <w:t>№ 195-ФЗ</w:t>
      </w:r>
      <w:r>
        <w:t xml:space="preserve"> (глава 30).</w:t>
      </w:r>
    </w:p>
    <w:p w:rsidR="00CA1C83" w:rsidRDefault="00CA1C83" w:rsidP="008623AA">
      <w:pPr>
        <w:pStyle w:val="a0"/>
        <w:numPr>
          <w:ilvl w:val="1"/>
          <w:numId w:val="4"/>
        </w:numPr>
        <w:ind w:left="0" w:firstLine="709"/>
        <w:jc w:val="both"/>
      </w:pPr>
      <w:r>
        <w:t>Закон Р</w:t>
      </w:r>
      <w:r w:rsidR="00587793">
        <w:t xml:space="preserve">оссийской Федерации от 21 марта </w:t>
      </w:r>
      <w:r>
        <w:t>1991</w:t>
      </w:r>
      <w:r w:rsidR="00587793">
        <w:t xml:space="preserve"> г.</w:t>
      </w:r>
      <w:r w:rsidRPr="00511F61">
        <w:t xml:space="preserve"> </w:t>
      </w:r>
      <w:r>
        <w:t>№ 943-1 «О налоговых органах Российской Федерации».</w:t>
      </w:r>
    </w:p>
    <w:p w:rsidR="00CA1C83" w:rsidRDefault="00587793" w:rsidP="008623AA">
      <w:pPr>
        <w:pStyle w:val="a0"/>
        <w:numPr>
          <w:ilvl w:val="1"/>
          <w:numId w:val="4"/>
        </w:numPr>
        <w:ind w:left="0" w:firstLine="709"/>
        <w:jc w:val="both"/>
      </w:pPr>
      <w:r>
        <w:t xml:space="preserve">Федеральный закон от 27 июля </w:t>
      </w:r>
      <w:r w:rsidR="00CA1C83" w:rsidRPr="00FD29CB">
        <w:t xml:space="preserve">2010 </w:t>
      </w:r>
      <w:r>
        <w:t xml:space="preserve">г. </w:t>
      </w:r>
      <w:r w:rsidR="00CA1C83" w:rsidRPr="00FD29CB">
        <w:t>№ 210-ФЗ «Об организации предоставления государственных и муниципальных услуг».</w:t>
      </w:r>
    </w:p>
    <w:p w:rsidR="00CA1C83" w:rsidRDefault="00587793" w:rsidP="008623AA">
      <w:pPr>
        <w:pStyle w:val="a0"/>
        <w:numPr>
          <w:ilvl w:val="1"/>
          <w:numId w:val="4"/>
        </w:numPr>
        <w:ind w:left="0" w:firstLine="709"/>
        <w:jc w:val="both"/>
      </w:pPr>
      <w:r>
        <w:rPr>
          <w:szCs w:val="28"/>
        </w:rPr>
        <w:t xml:space="preserve">Федеральный закон от 26 декабря </w:t>
      </w:r>
      <w:r w:rsidR="00CA1C83" w:rsidRPr="00FD29CB">
        <w:rPr>
          <w:szCs w:val="28"/>
        </w:rPr>
        <w:t xml:space="preserve">2008 </w:t>
      </w:r>
      <w:r>
        <w:rPr>
          <w:szCs w:val="28"/>
        </w:rPr>
        <w:t xml:space="preserve">г. </w:t>
      </w:r>
      <w:r w:rsidR="00CA1C83" w:rsidRPr="00FD29CB">
        <w:rPr>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1C83" w:rsidRDefault="00CA1C83" w:rsidP="008623AA">
      <w:pPr>
        <w:pStyle w:val="a0"/>
        <w:numPr>
          <w:ilvl w:val="1"/>
          <w:numId w:val="4"/>
        </w:numPr>
        <w:ind w:left="0" w:firstLine="709"/>
        <w:jc w:val="both"/>
      </w:pPr>
      <w:r w:rsidRPr="00FD29CB">
        <w:rPr>
          <w:szCs w:val="28"/>
        </w:rPr>
        <w:t>Федеральный з</w:t>
      </w:r>
      <w:r w:rsidR="00587793">
        <w:rPr>
          <w:szCs w:val="28"/>
        </w:rPr>
        <w:t xml:space="preserve">акон от 08 августа 2001 г. </w:t>
      </w:r>
      <w:r w:rsidRPr="00FD29CB">
        <w:rPr>
          <w:szCs w:val="28"/>
        </w:rPr>
        <w:t>№ 129-ФЗ «</w:t>
      </w:r>
      <w:r w:rsidRPr="00FD29CB">
        <w:rPr>
          <w:rFonts w:cs="Times New Roman"/>
          <w:szCs w:val="28"/>
        </w:rPr>
        <w:t>О государственной регистрации юридических лиц и индивидуальных предпринимателей».</w:t>
      </w:r>
    </w:p>
    <w:p w:rsidR="00CA1C83" w:rsidRDefault="00CA1C83" w:rsidP="008623AA">
      <w:pPr>
        <w:pStyle w:val="a0"/>
        <w:numPr>
          <w:ilvl w:val="1"/>
          <w:numId w:val="4"/>
        </w:numPr>
        <w:ind w:left="0" w:firstLine="709"/>
        <w:jc w:val="both"/>
      </w:pPr>
      <w:proofErr w:type="gramStart"/>
      <w:r w:rsidRPr="00FD29CB">
        <w:rPr>
          <w:rFonts w:cs="Times New Roman"/>
          <w:szCs w:val="28"/>
        </w:rPr>
        <w:t>Постановление Правительств</w:t>
      </w:r>
      <w:r w:rsidR="00587793">
        <w:rPr>
          <w:rFonts w:cs="Times New Roman"/>
          <w:szCs w:val="28"/>
        </w:rPr>
        <w:t xml:space="preserve">а Российской Федерации от 16 августа </w:t>
      </w:r>
      <w:r w:rsidRPr="00FD29CB">
        <w:rPr>
          <w:rFonts w:cs="Times New Roman"/>
          <w:szCs w:val="28"/>
        </w:rPr>
        <w:t xml:space="preserve">2012 </w:t>
      </w:r>
      <w:r w:rsidR="00587793">
        <w:rPr>
          <w:rFonts w:cs="Times New Roman"/>
          <w:szCs w:val="28"/>
        </w:rPr>
        <w:t xml:space="preserve">г. </w:t>
      </w:r>
      <w:r w:rsidRPr="00FD29CB">
        <w:rPr>
          <w:rFonts w:cs="Times New Roman"/>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FD29CB">
        <w:rPr>
          <w:rFonts w:cs="Times New Roman"/>
          <w:szCs w:val="28"/>
        </w:rPr>
        <w:t>Росатом</w:t>
      </w:r>
      <w:proofErr w:type="spellEnd"/>
      <w:r w:rsidRPr="00FD29CB">
        <w:rPr>
          <w:rFonts w:cs="Times New Roman"/>
          <w:szCs w:val="28"/>
        </w:rPr>
        <w:t>» и ее должностных лиц».</w:t>
      </w:r>
      <w:proofErr w:type="gramEnd"/>
    </w:p>
    <w:p w:rsidR="00CA1C83" w:rsidRDefault="00CA1C83" w:rsidP="008623AA">
      <w:pPr>
        <w:pStyle w:val="a0"/>
        <w:numPr>
          <w:ilvl w:val="1"/>
          <w:numId w:val="4"/>
        </w:numPr>
        <w:ind w:left="0" w:firstLine="709"/>
        <w:jc w:val="both"/>
      </w:pPr>
      <w:r w:rsidRPr="00FD29CB">
        <w:rPr>
          <w:szCs w:val="28"/>
        </w:rPr>
        <w:t>Постановление Пленума Высшего Арбитражного Суд</w:t>
      </w:r>
      <w:r w:rsidR="00587793">
        <w:rPr>
          <w:szCs w:val="28"/>
        </w:rPr>
        <w:t xml:space="preserve">а Российской Федерации от 30 июля </w:t>
      </w:r>
      <w:r w:rsidRPr="00FD29CB">
        <w:rPr>
          <w:szCs w:val="28"/>
        </w:rPr>
        <w:t>2013</w:t>
      </w:r>
      <w:r w:rsidR="00587793">
        <w:rPr>
          <w:szCs w:val="28"/>
        </w:rPr>
        <w:t xml:space="preserve"> г.</w:t>
      </w:r>
      <w:r w:rsidRPr="00FD29CB">
        <w:rPr>
          <w:szCs w:val="28"/>
        </w:rPr>
        <w:t xml:space="preserve"> № 57 «О некоторых вопросах, возникающих при применении арбитражными судами части первой Налогового кодекса Российской Федерации».</w:t>
      </w:r>
    </w:p>
    <w:p w:rsidR="00CA1C83" w:rsidRDefault="00CA1C83" w:rsidP="008623AA">
      <w:pPr>
        <w:pStyle w:val="a0"/>
        <w:numPr>
          <w:ilvl w:val="1"/>
          <w:numId w:val="4"/>
        </w:numPr>
        <w:ind w:left="0" w:firstLine="709"/>
        <w:jc w:val="both"/>
      </w:pPr>
      <w:r w:rsidRPr="00FD29CB">
        <w:rPr>
          <w:rFonts w:cs="Times New Roman"/>
          <w:szCs w:val="28"/>
        </w:rPr>
        <w:t>Постановление Пленума Высшего Арбитражного Суд</w:t>
      </w:r>
      <w:r w:rsidR="00587793">
        <w:rPr>
          <w:rFonts w:cs="Times New Roman"/>
          <w:szCs w:val="28"/>
        </w:rPr>
        <w:t xml:space="preserve">а Российской Федерации от 30 мая </w:t>
      </w:r>
      <w:r w:rsidRPr="00FD29CB">
        <w:rPr>
          <w:rFonts w:cs="Times New Roman"/>
          <w:szCs w:val="28"/>
        </w:rPr>
        <w:t xml:space="preserve">2014 </w:t>
      </w:r>
      <w:r w:rsidR="00587793">
        <w:rPr>
          <w:rFonts w:cs="Times New Roman"/>
          <w:szCs w:val="28"/>
        </w:rPr>
        <w:t xml:space="preserve">г. </w:t>
      </w:r>
      <w:r w:rsidRPr="00FD29CB">
        <w:rPr>
          <w:rFonts w:cs="Times New Roman"/>
          <w:szCs w:val="28"/>
        </w:rPr>
        <w:t>№ 33 «О некоторых вопросах, возникающих у арбитражных судов при рассмотрении дел, связанных с взиманием налога на добавленную стоимость».</w:t>
      </w:r>
    </w:p>
    <w:p w:rsidR="00CA1C83" w:rsidRDefault="00587793" w:rsidP="008623AA">
      <w:pPr>
        <w:pStyle w:val="a0"/>
        <w:numPr>
          <w:ilvl w:val="1"/>
          <w:numId w:val="4"/>
        </w:numPr>
        <w:ind w:left="0" w:firstLine="709"/>
        <w:jc w:val="both"/>
      </w:pPr>
      <w:proofErr w:type="gramStart"/>
      <w:r>
        <w:t xml:space="preserve">Приказ Минфина России от 02 июля </w:t>
      </w:r>
      <w:r w:rsidR="00CA1C83">
        <w:t>2012</w:t>
      </w:r>
      <w:r>
        <w:t xml:space="preserve"> г.</w:t>
      </w:r>
      <w:r w:rsidR="00CA1C83" w:rsidRPr="00511F61">
        <w:t xml:space="preserve"> </w:t>
      </w:r>
      <w:r w:rsidR="00CA1C83">
        <w:t>№ 99н «Об утверждении Административного регламента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w:t>
      </w:r>
      <w:proofErr w:type="gramEnd"/>
      <w:r w:rsidR="00CA1C83">
        <w:t xml:space="preserve"> </w:t>
      </w:r>
      <w:proofErr w:type="gramStart"/>
      <w:r w:rsidR="00CA1C83">
        <w:t>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w:t>
      </w:r>
      <w:proofErr w:type="gramEnd"/>
    </w:p>
    <w:p w:rsidR="00CA1C83" w:rsidRDefault="00587793" w:rsidP="008623AA">
      <w:pPr>
        <w:pStyle w:val="a0"/>
        <w:numPr>
          <w:ilvl w:val="1"/>
          <w:numId w:val="4"/>
        </w:numPr>
        <w:ind w:left="0" w:firstLine="709"/>
        <w:jc w:val="both"/>
      </w:pPr>
      <w:r>
        <w:lastRenderedPageBreak/>
        <w:t xml:space="preserve">Приказ ФНС России от 12 февраля </w:t>
      </w:r>
      <w:r w:rsidR="00CA1C83">
        <w:t>2013</w:t>
      </w:r>
      <w:r w:rsidR="00CA1C83" w:rsidRPr="00511F61">
        <w:t xml:space="preserve"> </w:t>
      </w:r>
      <w:r>
        <w:t xml:space="preserve">г. </w:t>
      </w:r>
      <w:r w:rsidR="00CA1C83">
        <w:t>№ ММВ-7-9/78@ «Об утверждении Концепции развития досудебного урегулирования налоговых споров в системе налоговых органов Российской Федерации на 2013-2018 годы».</w:t>
      </w:r>
    </w:p>
    <w:p w:rsidR="00CA1C83" w:rsidRDefault="00CA1C83" w:rsidP="008623AA">
      <w:pPr>
        <w:pStyle w:val="a0"/>
        <w:numPr>
          <w:ilvl w:val="1"/>
          <w:numId w:val="4"/>
        </w:numPr>
        <w:ind w:left="0" w:firstLine="709"/>
        <w:jc w:val="both"/>
      </w:pPr>
      <w:r>
        <w:t>Прик</w:t>
      </w:r>
      <w:r w:rsidR="00587793">
        <w:t xml:space="preserve">аз ФНС России от 12 декабря </w:t>
      </w:r>
      <w:r>
        <w:t>2006</w:t>
      </w:r>
      <w:r w:rsidRPr="00511F61">
        <w:t xml:space="preserve"> </w:t>
      </w:r>
      <w:r w:rsidR="00587793">
        <w:t xml:space="preserve">г. </w:t>
      </w:r>
      <w:r>
        <w:t>№ САЭ-3-08/844@ «Об утверждении информационного ресурса «Журнал учета работы по досудебному урегулированию».</w:t>
      </w:r>
    </w:p>
    <w:p w:rsidR="00CA1C83" w:rsidRDefault="00CA1C83" w:rsidP="00CA1C83">
      <w:pPr>
        <w:pStyle w:val="a0"/>
      </w:pPr>
    </w:p>
    <w:p w:rsidR="00CA1C83" w:rsidRPr="00F826FD" w:rsidRDefault="00CA1C83" w:rsidP="008623AA">
      <w:pPr>
        <w:pStyle w:val="a4"/>
        <w:numPr>
          <w:ilvl w:val="0"/>
          <w:numId w:val="4"/>
        </w:numPr>
        <w:tabs>
          <w:tab w:val="left" w:pos="1134"/>
          <w:tab w:val="left" w:pos="4953"/>
        </w:tabs>
        <w:jc w:val="center"/>
        <w:rPr>
          <w:rFonts w:eastAsia="Calibri" w:cs="Times New Roman"/>
          <w:b/>
          <w:szCs w:val="28"/>
        </w:rPr>
      </w:pPr>
      <w:r w:rsidRPr="00F826FD">
        <w:rPr>
          <w:rFonts w:eastAsia="Calibri" w:cs="Times New Roman"/>
          <w:b/>
          <w:szCs w:val="28"/>
        </w:rPr>
        <w:t xml:space="preserve">Перечень нормативных правовых актов по специализации    профессиональной служебной деятельности                                       «Оперативный контроль» по направлению профессиональной служебной деятельности </w:t>
      </w:r>
      <w:r w:rsidRPr="00420E01">
        <w:rPr>
          <w:rFonts w:eastAsia="Calibri" w:cs="Times New Roman"/>
          <w:b/>
          <w:szCs w:val="28"/>
        </w:rPr>
        <w:t>«Регулирование в сфере бухгалтерского учета, финансовой отчетности и аудиторской деятельности, финансовый анализ и контроль»</w:t>
      </w:r>
    </w:p>
    <w:p w:rsidR="00CA1C83" w:rsidRDefault="00CA1C83" w:rsidP="00CA1C83">
      <w:pPr>
        <w:pStyle w:val="a0"/>
      </w:pPr>
    </w:p>
    <w:p w:rsidR="00CA1C83" w:rsidRDefault="00CA1C83" w:rsidP="008623AA">
      <w:pPr>
        <w:pStyle w:val="a0"/>
        <w:numPr>
          <w:ilvl w:val="1"/>
          <w:numId w:val="4"/>
        </w:numPr>
        <w:ind w:left="0" w:firstLine="709"/>
        <w:jc w:val="both"/>
      </w:pPr>
      <w:r w:rsidRPr="003A039D">
        <w:t>Кодекс Российской Федерации об административных правона</w:t>
      </w:r>
      <w:r w:rsidR="00587793">
        <w:t xml:space="preserve">рушениях от 30 декабря </w:t>
      </w:r>
      <w:r>
        <w:t xml:space="preserve">2001 </w:t>
      </w:r>
      <w:r w:rsidR="00587793">
        <w:t xml:space="preserve">г. </w:t>
      </w:r>
      <w:r w:rsidRPr="003A039D">
        <w:t>№ 195-ФЗ</w:t>
      </w:r>
      <w:r>
        <w:t>.</w:t>
      </w:r>
    </w:p>
    <w:p w:rsidR="00CA1C83" w:rsidRDefault="00587793" w:rsidP="008623AA">
      <w:pPr>
        <w:pStyle w:val="a0"/>
        <w:numPr>
          <w:ilvl w:val="1"/>
          <w:numId w:val="4"/>
        </w:numPr>
        <w:ind w:left="0" w:firstLine="709"/>
        <w:jc w:val="both"/>
      </w:pPr>
      <w:r>
        <w:t xml:space="preserve">Федеральный закон от 22 мая </w:t>
      </w:r>
      <w:r w:rsidR="00CA1C83">
        <w:t xml:space="preserve">2003 </w:t>
      </w:r>
      <w:r>
        <w:t xml:space="preserve">г. </w:t>
      </w:r>
      <w:r w:rsidR="00CA1C83">
        <w:t>№ 54-ФЗ «О применении контрольно-кассовой техники при осуществлении наличных денежных расчетов и (или) расчетов с использованием платежных карт».</w:t>
      </w:r>
    </w:p>
    <w:p w:rsidR="00CA1C83" w:rsidRDefault="00CA1C83" w:rsidP="008623AA">
      <w:pPr>
        <w:pStyle w:val="a0"/>
        <w:numPr>
          <w:ilvl w:val="1"/>
          <w:numId w:val="4"/>
        </w:numPr>
        <w:ind w:left="0" w:firstLine="709"/>
        <w:jc w:val="both"/>
      </w:pPr>
      <w:r>
        <w:t>Федеральный закон от 11</w:t>
      </w:r>
      <w:r w:rsidR="00587793">
        <w:t xml:space="preserve"> ноября </w:t>
      </w:r>
      <w:r>
        <w:t xml:space="preserve">2003 </w:t>
      </w:r>
      <w:r w:rsidR="00587793">
        <w:t xml:space="preserve">г. </w:t>
      </w:r>
      <w:r>
        <w:t>№ 138-ФЗ «О лотереях».</w:t>
      </w:r>
    </w:p>
    <w:p w:rsidR="00CA1C83" w:rsidRDefault="00587793" w:rsidP="008623AA">
      <w:pPr>
        <w:pStyle w:val="a0"/>
        <w:numPr>
          <w:ilvl w:val="1"/>
          <w:numId w:val="4"/>
        </w:numPr>
        <w:ind w:left="0" w:firstLine="709"/>
        <w:jc w:val="both"/>
      </w:pPr>
      <w:r>
        <w:t xml:space="preserve">Федеральный закон от 29 декабря </w:t>
      </w:r>
      <w:r w:rsidR="00CA1C83">
        <w:t>2006</w:t>
      </w:r>
      <w:r>
        <w:t xml:space="preserve"> г.</w:t>
      </w:r>
      <w:r w:rsidR="00CA1C83" w:rsidRPr="00646EA9">
        <w:t xml:space="preserve"> </w:t>
      </w:r>
      <w:r w:rsidR="00CA1C83">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CA1C83" w:rsidRDefault="00CA1C83" w:rsidP="008623AA">
      <w:pPr>
        <w:pStyle w:val="a0"/>
        <w:numPr>
          <w:ilvl w:val="1"/>
          <w:numId w:val="4"/>
        </w:numPr>
        <w:ind w:left="0" w:firstLine="709"/>
        <w:jc w:val="both"/>
      </w:pPr>
      <w:r>
        <w:t>Федеральный закон</w:t>
      </w:r>
      <w:r w:rsidR="00587793">
        <w:t xml:space="preserve"> от 03 июля </w:t>
      </w:r>
      <w:r>
        <w:t>2009</w:t>
      </w:r>
      <w:r w:rsidR="00587793">
        <w:t xml:space="preserve"> г.</w:t>
      </w:r>
      <w:r w:rsidRPr="00646EA9">
        <w:t xml:space="preserve"> </w:t>
      </w:r>
      <w:r>
        <w:t>№ 103-ФЗ «О деятельности по приему платежей физических лиц, осуществляемой платежными агентами».</w:t>
      </w:r>
    </w:p>
    <w:p w:rsidR="00CA1C83" w:rsidRDefault="00587793" w:rsidP="008623AA">
      <w:pPr>
        <w:pStyle w:val="a0"/>
        <w:numPr>
          <w:ilvl w:val="1"/>
          <w:numId w:val="4"/>
        </w:numPr>
        <w:ind w:left="0" w:firstLine="709"/>
        <w:jc w:val="both"/>
      </w:pPr>
      <w:r>
        <w:t xml:space="preserve">Федеральный закон от 26 декабря </w:t>
      </w:r>
      <w:r w:rsidR="00CA1C83">
        <w:t>2008</w:t>
      </w:r>
      <w:r w:rsidR="00CA1C83" w:rsidRPr="00646EA9">
        <w:t xml:space="preserve"> </w:t>
      </w:r>
      <w:r>
        <w:t xml:space="preserve">г. </w:t>
      </w:r>
      <w:r w:rsidR="00CA1C83">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1C83" w:rsidRDefault="00587793" w:rsidP="008623AA">
      <w:pPr>
        <w:pStyle w:val="a0"/>
        <w:numPr>
          <w:ilvl w:val="1"/>
          <w:numId w:val="4"/>
        </w:numPr>
        <w:ind w:left="0" w:firstLine="709"/>
        <w:jc w:val="both"/>
      </w:pPr>
      <w:r>
        <w:t xml:space="preserve">Федеральный закон от 27 июня </w:t>
      </w:r>
      <w:r w:rsidR="00CA1C83">
        <w:t>2011</w:t>
      </w:r>
      <w:r>
        <w:t xml:space="preserve"> г.</w:t>
      </w:r>
      <w:r w:rsidR="00CA1C83">
        <w:t xml:space="preserve"> № 161-ФЗ «О национальной платежной системе».</w:t>
      </w:r>
    </w:p>
    <w:p w:rsidR="00CA1C83" w:rsidRDefault="00587793" w:rsidP="008623AA">
      <w:pPr>
        <w:pStyle w:val="a0"/>
        <w:numPr>
          <w:ilvl w:val="1"/>
          <w:numId w:val="4"/>
        </w:numPr>
        <w:ind w:left="0" w:firstLine="709"/>
        <w:jc w:val="both"/>
      </w:pPr>
      <w:r>
        <w:t xml:space="preserve">Федеральный закон от 04 мая </w:t>
      </w:r>
      <w:r w:rsidR="00CA1C83">
        <w:t>2011</w:t>
      </w:r>
      <w:r>
        <w:t xml:space="preserve"> г.</w:t>
      </w:r>
      <w:r w:rsidR="00CA1C83">
        <w:t xml:space="preserve"> № 99-ФЗ «О лицензировании отдельных видов деятельности».</w:t>
      </w:r>
    </w:p>
    <w:p w:rsidR="00CA1C83" w:rsidRDefault="00587793" w:rsidP="008623AA">
      <w:pPr>
        <w:pStyle w:val="a0"/>
        <w:numPr>
          <w:ilvl w:val="1"/>
          <w:numId w:val="4"/>
        </w:numPr>
        <w:ind w:left="0" w:firstLine="709"/>
        <w:jc w:val="both"/>
      </w:pPr>
      <w:r>
        <w:t xml:space="preserve">Федеральный закон от 27 июля </w:t>
      </w:r>
      <w:r w:rsidR="00CA1C83">
        <w:t>2010</w:t>
      </w:r>
      <w:r>
        <w:t xml:space="preserve"> г.</w:t>
      </w:r>
      <w:r w:rsidR="00CA1C83">
        <w:t xml:space="preserve"> № 210-ФЗ «Об организации предоставления государственных и муниципальных услуг».</w:t>
      </w:r>
    </w:p>
    <w:p w:rsidR="00CA1C83" w:rsidRDefault="00587793" w:rsidP="008623AA">
      <w:pPr>
        <w:pStyle w:val="a0"/>
        <w:numPr>
          <w:ilvl w:val="1"/>
          <w:numId w:val="4"/>
        </w:numPr>
        <w:ind w:left="0" w:firstLine="709"/>
        <w:jc w:val="both"/>
      </w:pPr>
      <w:r>
        <w:t xml:space="preserve">Федеральный закон от 22 декабря </w:t>
      </w:r>
      <w:r w:rsidR="00CA1C83">
        <w:t>2008</w:t>
      </w:r>
      <w:r>
        <w:t xml:space="preserve"> г.</w:t>
      </w:r>
      <w:r w:rsidR="00CA1C83">
        <w:t xml:space="preserve"> № 268-ФЗ «Технический регламент на табачную продукцию».</w:t>
      </w:r>
    </w:p>
    <w:p w:rsidR="00CA1C83" w:rsidRDefault="00587793" w:rsidP="008623AA">
      <w:pPr>
        <w:pStyle w:val="a0"/>
        <w:numPr>
          <w:ilvl w:val="1"/>
          <w:numId w:val="4"/>
        </w:numPr>
        <w:ind w:left="0" w:firstLine="709"/>
        <w:jc w:val="both"/>
      </w:pPr>
      <w:r>
        <w:t xml:space="preserve">Федеральный закон от 01 декабря </w:t>
      </w:r>
      <w:r w:rsidR="00CA1C83">
        <w:t xml:space="preserve">2007 </w:t>
      </w:r>
      <w:r>
        <w:t xml:space="preserve">г. </w:t>
      </w:r>
      <w:r w:rsidR="00CA1C83">
        <w:t xml:space="preserve">№ 315-ФЗ «О </w:t>
      </w:r>
      <w:proofErr w:type="spellStart"/>
      <w:r w:rsidR="00CA1C83">
        <w:t>саморегулируемых</w:t>
      </w:r>
      <w:proofErr w:type="spellEnd"/>
      <w:r w:rsidR="00CA1C83">
        <w:t xml:space="preserve"> организациях».</w:t>
      </w:r>
    </w:p>
    <w:p w:rsidR="00CA1C83" w:rsidRDefault="00CA1C83" w:rsidP="008623AA">
      <w:pPr>
        <w:pStyle w:val="a0"/>
        <w:numPr>
          <w:ilvl w:val="1"/>
          <w:numId w:val="4"/>
        </w:numPr>
        <w:ind w:left="0" w:firstLine="709"/>
        <w:jc w:val="both"/>
      </w:pPr>
      <w:r>
        <w:lastRenderedPageBreak/>
        <w:t>Постановление Правительств</w:t>
      </w:r>
      <w:r w:rsidR="00587793">
        <w:t xml:space="preserve">а Российской Федерации от 05 июля </w:t>
      </w:r>
      <w:r>
        <w:t>2004</w:t>
      </w:r>
      <w:r w:rsidR="00587793">
        <w:t xml:space="preserve"> г.</w:t>
      </w:r>
      <w:r>
        <w:t xml:space="preserve"> № 338 «О мерах по реализации Федерального закона «О лотереях».</w:t>
      </w:r>
    </w:p>
    <w:p w:rsidR="00CA1C83" w:rsidRDefault="00CA1C83" w:rsidP="008623AA">
      <w:pPr>
        <w:pStyle w:val="a0"/>
        <w:numPr>
          <w:ilvl w:val="1"/>
          <w:numId w:val="4"/>
        </w:numPr>
        <w:ind w:left="0" w:firstLine="709"/>
        <w:jc w:val="both"/>
      </w:pPr>
      <w:r>
        <w:t>Постановление Правительств</w:t>
      </w:r>
      <w:r w:rsidR="00587793">
        <w:t xml:space="preserve">а Российской Федерации от 23 января </w:t>
      </w:r>
      <w:r>
        <w:t>2007</w:t>
      </w:r>
      <w:r w:rsidRPr="00646EA9">
        <w:t xml:space="preserve"> </w:t>
      </w:r>
      <w:r w:rsidR="00587793">
        <w:t xml:space="preserve">г. </w:t>
      </w:r>
      <w:r>
        <w:t>№ 39 «Об утверждении Правил ведения Государственного реестра контрольно-кассовой техники, требований к его структуре и составу сведений».</w:t>
      </w:r>
    </w:p>
    <w:p w:rsidR="00CA1C83" w:rsidRDefault="00CA1C83" w:rsidP="008623AA">
      <w:pPr>
        <w:pStyle w:val="a0"/>
        <w:numPr>
          <w:ilvl w:val="1"/>
          <w:numId w:val="4"/>
        </w:numPr>
        <w:ind w:left="0" w:firstLine="709"/>
        <w:jc w:val="both"/>
      </w:pPr>
      <w:r>
        <w:t>Постановление Правительств</w:t>
      </w:r>
      <w:r w:rsidR="00587793">
        <w:t xml:space="preserve">а Российской Федерации от 23 июля </w:t>
      </w:r>
      <w:r>
        <w:t xml:space="preserve">2007 </w:t>
      </w:r>
      <w:r w:rsidR="00587793">
        <w:t xml:space="preserve">г. </w:t>
      </w:r>
      <w:r>
        <w:t>№ 470 «Об утверждении Положения о регистрации и применении контрольно-кассовой техники, используемой организациями и индивидуальными предпринимателями».</w:t>
      </w:r>
    </w:p>
    <w:p w:rsidR="00CA1C83" w:rsidRDefault="00CA1C83" w:rsidP="008623AA">
      <w:pPr>
        <w:pStyle w:val="a0"/>
        <w:numPr>
          <w:ilvl w:val="1"/>
          <w:numId w:val="4"/>
        </w:numPr>
        <w:ind w:left="0" w:firstLine="709"/>
        <w:jc w:val="both"/>
      </w:pPr>
      <w:r>
        <w:t>Постановление Правительств</w:t>
      </w:r>
      <w:r w:rsidR="00587793">
        <w:t xml:space="preserve">а Российской Федерации от 23 августа </w:t>
      </w:r>
      <w:r>
        <w:t xml:space="preserve">2007 </w:t>
      </w:r>
      <w:r w:rsidR="00587793">
        <w:t xml:space="preserve">г. </w:t>
      </w:r>
      <w:r>
        <w:t xml:space="preserve">№ 540 «О составе и порядке представления организатором азартных игр сведений, необходимых для осуществления </w:t>
      </w:r>
      <w:proofErr w:type="gramStart"/>
      <w:r>
        <w:t>контроля за</w:t>
      </w:r>
      <w:proofErr w:type="gramEnd"/>
      <w:r>
        <w:t xml:space="preserve"> соблюдением требований законодательства о государственном регулировании деятельности по организации и проведению азартных игр».</w:t>
      </w:r>
    </w:p>
    <w:p w:rsidR="00CA1C83" w:rsidRDefault="00CA1C83" w:rsidP="008623AA">
      <w:pPr>
        <w:pStyle w:val="a0"/>
        <w:numPr>
          <w:ilvl w:val="1"/>
          <w:numId w:val="4"/>
        </w:numPr>
        <w:ind w:left="0" w:firstLine="709"/>
        <w:jc w:val="both"/>
      </w:pPr>
      <w:r>
        <w:t>Постановление Правительств</w:t>
      </w:r>
      <w:r w:rsidR="00587793">
        <w:t xml:space="preserve">а Российской Федерации от 06 мая </w:t>
      </w:r>
      <w:r>
        <w:t>2008</w:t>
      </w:r>
      <w:r w:rsidR="00587793">
        <w:t xml:space="preserve"> г.</w:t>
      </w:r>
      <w:r w:rsidRPr="00646EA9">
        <w:t xml:space="preserve"> </w:t>
      </w:r>
      <w:r>
        <w:t>№ 359 «О порядке осуществления наличных денежных расчетов и (или) расчетов с использованием платежных карт без применения контрольно-кассовой техники».</w:t>
      </w:r>
    </w:p>
    <w:p w:rsidR="00CA1C83" w:rsidRDefault="00CA1C83" w:rsidP="008623AA">
      <w:pPr>
        <w:pStyle w:val="a0"/>
        <w:numPr>
          <w:ilvl w:val="1"/>
          <w:numId w:val="4"/>
        </w:numPr>
        <w:ind w:left="0" w:firstLine="709"/>
        <w:jc w:val="both"/>
      </w:pPr>
      <w:r>
        <w:t>Постановление Правительств</w:t>
      </w:r>
      <w:r w:rsidR="00587793">
        <w:t xml:space="preserve">а Российской Федерации от 30 июня </w:t>
      </w:r>
      <w:r>
        <w:t>2010</w:t>
      </w:r>
      <w:r w:rsidRPr="00646EA9">
        <w:t xml:space="preserve"> </w:t>
      </w:r>
      <w:r w:rsidR="00587793">
        <w:t xml:space="preserve">г. </w:t>
      </w:r>
      <w:r>
        <w:t xml:space="preserve">№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CA1C83" w:rsidRDefault="00CA1C83" w:rsidP="008623AA">
      <w:pPr>
        <w:pStyle w:val="a0"/>
        <w:numPr>
          <w:ilvl w:val="1"/>
          <w:numId w:val="4"/>
        </w:numPr>
        <w:ind w:left="0" w:firstLine="709"/>
        <w:jc w:val="both"/>
      </w:pPr>
      <w:r>
        <w:t>Постановление Правительств</w:t>
      </w:r>
      <w:r w:rsidR="00587793">
        <w:t xml:space="preserve">а Российской Федерации от 11 сентября </w:t>
      </w:r>
      <w:r>
        <w:t xml:space="preserve">2012 </w:t>
      </w:r>
      <w:r w:rsidR="00587793">
        <w:t xml:space="preserve">г. </w:t>
      </w:r>
      <w:r>
        <w:t>№ 913 «Об утверждении Положения о федеральном государственном надзоре за проведением лотерей».</w:t>
      </w:r>
    </w:p>
    <w:p w:rsidR="00CA1C83" w:rsidRDefault="00CA1C83" w:rsidP="008623AA">
      <w:pPr>
        <w:pStyle w:val="a0"/>
        <w:numPr>
          <w:ilvl w:val="1"/>
          <w:numId w:val="4"/>
        </w:numPr>
        <w:ind w:left="0" w:firstLine="709"/>
        <w:jc w:val="both"/>
      </w:pPr>
      <w:r>
        <w:t>Постановление Правительства Российской Федерации от 2</w:t>
      </w:r>
      <w:r w:rsidR="00587793">
        <w:t xml:space="preserve">6 января </w:t>
      </w:r>
      <w:r>
        <w:t xml:space="preserve">2010 </w:t>
      </w:r>
      <w:r w:rsidR="00587793">
        <w:t xml:space="preserve">г. </w:t>
      </w:r>
      <w:r>
        <w:t>№ 27 «О специальных марках для маркировки табачной продукции».</w:t>
      </w:r>
    </w:p>
    <w:p w:rsidR="00CA1C83" w:rsidRDefault="00CA1C83" w:rsidP="008623AA">
      <w:pPr>
        <w:pStyle w:val="a0"/>
        <w:numPr>
          <w:ilvl w:val="1"/>
          <w:numId w:val="4"/>
        </w:numPr>
        <w:ind w:left="0" w:firstLine="709"/>
        <w:jc w:val="both"/>
      </w:pPr>
      <w:r>
        <w:t>Постановление Правительств</w:t>
      </w:r>
      <w:r w:rsidR="00587793">
        <w:t xml:space="preserve">а Российской Федерации от 24 сентября </w:t>
      </w:r>
      <w:r>
        <w:t xml:space="preserve">2012 </w:t>
      </w:r>
      <w:r w:rsidR="00587793">
        <w:t xml:space="preserve">г. </w:t>
      </w:r>
      <w:r>
        <w:t>№ 965 «О лицензировании деятельности по производству и реализации защищенной от подделок полиграфической продукции».</w:t>
      </w:r>
    </w:p>
    <w:p w:rsidR="00CA1C83" w:rsidRDefault="00CA1C83" w:rsidP="008623AA">
      <w:pPr>
        <w:pStyle w:val="a0"/>
        <w:numPr>
          <w:ilvl w:val="1"/>
          <w:numId w:val="4"/>
        </w:numPr>
        <w:ind w:left="0" w:firstLine="709"/>
        <w:jc w:val="both"/>
      </w:pPr>
      <w:r>
        <w:t>Постановление Правительств</w:t>
      </w:r>
      <w:r w:rsidR="00587793">
        <w:t xml:space="preserve">а Российской Федерации от 22 ноября </w:t>
      </w:r>
      <w:r>
        <w:t xml:space="preserve">2012 </w:t>
      </w:r>
      <w:r w:rsidR="00587793">
        <w:t xml:space="preserve">г. </w:t>
      </w:r>
      <w:r>
        <w:t xml:space="preserve">№ 1202 «Об утверждении Положения о государственном надзоре за деятельностью </w:t>
      </w:r>
      <w:proofErr w:type="spellStart"/>
      <w:r>
        <w:t>саморегулируемых</w:t>
      </w:r>
      <w:proofErr w:type="spellEnd"/>
      <w:r>
        <w:t xml:space="preserve"> организаций».</w:t>
      </w:r>
    </w:p>
    <w:p w:rsidR="00CA1C83" w:rsidRDefault="00CA1C83" w:rsidP="008623AA">
      <w:pPr>
        <w:pStyle w:val="a0"/>
        <w:numPr>
          <w:ilvl w:val="1"/>
          <w:numId w:val="4"/>
        </w:numPr>
        <w:ind w:left="0" w:firstLine="709"/>
        <w:jc w:val="both"/>
      </w:pPr>
      <w:r>
        <w:t>Постановление Правительств</w:t>
      </w:r>
      <w:r w:rsidR="00587793">
        <w:t xml:space="preserve">а Российской Федерации от 29 сентября </w:t>
      </w:r>
      <w:r>
        <w:t>2008</w:t>
      </w:r>
      <w:r w:rsidR="00587793">
        <w:t xml:space="preserve"> г.</w:t>
      </w:r>
      <w:r>
        <w:t xml:space="preserve"> № 724 «Об утверждении порядка ведения государственного реестра </w:t>
      </w:r>
      <w:proofErr w:type="spellStart"/>
      <w:r>
        <w:t>саморегулируемых</w:t>
      </w:r>
      <w:proofErr w:type="spellEnd"/>
      <w:r>
        <w:t xml:space="preserve"> организаций».</w:t>
      </w:r>
    </w:p>
    <w:p w:rsidR="00CA1C83" w:rsidRDefault="00CA1C83" w:rsidP="008623AA">
      <w:pPr>
        <w:pStyle w:val="a0"/>
        <w:numPr>
          <w:ilvl w:val="1"/>
          <w:numId w:val="4"/>
        </w:numPr>
        <w:ind w:left="0" w:firstLine="709"/>
        <w:jc w:val="both"/>
      </w:pPr>
      <w:r>
        <w:t>Постановление Правительств</w:t>
      </w:r>
      <w:r w:rsidR="00587793">
        <w:t xml:space="preserve">а Российской Федерации от 04 февраля </w:t>
      </w:r>
      <w:r>
        <w:t>2013</w:t>
      </w:r>
      <w:r w:rsidR="00587793">
        <w:t xml:space="preserve"> г.</w:t>
      </w:r>
      <w:r>
        <w:t xml:space="preserve"> № 75 «Об утверждении Положения о государственном надзоре в области организации и проведения азартных игр».</w:t>
      </w:r>
    </w:p>
    <w:p w:rsidR="00CA1C83" w:rsidRDefault="00CA1C83" w:rsidP="008623AA">
      <w:pPr>
        <w:pStyle w:val="a0"/>
        <w:numPr>
          <w:ilvl w:val="1"/>
          <w:numId w:val="4"/>
        </w:numPr>
        <w:ind w:left="0" w:firstLine="709"/>
        <w:jc w:val="both"/>
      </w:pPr>
      <w:r>
        <w:lastRenderedPageBreak/>
        <w:t>Постановление Правительств</w:t>
      </w:r>
      <w:r w:rsidR="001A540F">
        <w:t xml:space="preserve">а Российской Федерации от 26 декабря </w:t>
      </w:r>
      <w:r>
        <w:t>2011</w:t>
      </w:r>
      <w:r w:rsidR="001A540F">
        <w:t xml:space="preserve"> г.</w:t>
      </w:r>
      <w:r>
        <w:t xml:space="preserve"> № 1130 «О лицензировании деятельности по организации и проведению азартных игр в букмекерских конторах и тотализаторах».</w:t>
      </w:r>
    </w:p>
    <w:p w:rsidR="00CA1C83" w:rsidRDefault="00CA1C83" w:rsidP="008623AA">
      <w:pPr>
        <w:pStyle w:val="a0"/>
        <w:numPr>
          <w:ilvl w:val="1"/>
          <w:numId w:val="4"/>
        </w:numPr>
        <w:ind w:left="0" w:firstLine="709"/>
        <w:jc w:val="both"/>
      </w:pPr>
      <w:proofErr w:type="gramStart"/>
      <w:r>
        <w:t>Постановление Правительства Российской</w:t>
      </w:r>
      <w:r w:rsidR="001A540F">
        <w:t xml:space="preserve"> Федерации от 27 января </w:t>
      </w:r>
      <w:r>
        <w:t xml:space="preserve">2014 </w:t>
      </w:r>
      <w:r w:rsidR="001A540F">
        <w:t xml:space="preserve">г. </w:t>
      </w:r>
      <w:r>
        <w:t>№ 60 «Об утверждении Правил ведения в букмекерских конторах и тотализаторах учета участников азартных игр, от которых принимаются ставки на официальные спортивные соревнования, и Правил представления в Федеральную налоговую службу данных учета в букмекерских конторах и тотализаторах участников азартных игр, от которых принимаются ставки на официальные спортивные соревнования».</w:t>
      </w:r>
      <w:proofErr w:type="gramEnd"/>
    </w:p>
    <w:p w:rsidR="00CA1C83" w:rsidRDefault="001A540F" w:rsidP="008623AA">
      <w:pPr>
        <w:pStyle w:val="a0"/>
        <w:numPr>
          <w:ilvl w:val="1"/>
          <w:numId w:val="4"/>
        </w:numPr>
        <w:ind w:left="0" w:firstLine="709"/>
        <w:jc w:val="both"/>
      </w:pPr>
      <w:r>
        <w:t xml:space="preserve">Приказ Минфина России от 17 октября </w:t>
      </w:r>
      <w:r w:rsidR="00CA1C83">
        <w:t>2011</w:t>
      </w:r>
      <w:r>
        <w:t xml:space="preserve"> г.</w:t>
      </w:r>
      <w:r w:rsidR="00CA1C83" w:rsidRPr="00646EA9">
        <w:t xml:space="preserve"> </w:t>
      </w:r>
      <w:r w:rsidR="00CA1C83">
        <w:t>№ 132н «Об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соблюдением требований к контрольно-кассовой технике, порядком и условиями ее регистрации и применения».</w:t>
      </w:r>
    </w:p>
    <w:p w:rsidR="00CA1C83" w:rsidRDefault="001A540F" w:rsidP="008623AA">
      <w:pPr>
        <w:pStyle w:val="a0"/>
        <w:numPr>
          <w:ilvl w:val="1"/>
          <w:numId w:val="4"/>
        </w:numPr>
        <w:ind w:left="0" w:firstLine="709"/>
        <w:jc w:val="both"/>
      </w:pPr>
      <w:r>
        <w:t xml:space="preserve">Приказ Минфина России от 17 октября </w:t>
      </w:r>
      <w:r w:rsidR="00CA1C83">
        <w:t>2011</w:t>
      </w:r>
      <w:r w:rsidR="00CA1C83" w:rsidRPr="00646EA9">
        <w:t xml:space="preserve"> </w:t>
      </w:r>
      <w:r>
        <w:t xml:space="preserve">г. </w:t>
      </w:r>
      <w:r w:rsidR="00CA1C83">
        <w:t>№ 133н «Об утверждении Административного регламента исполнения Федеральной налоговой службой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w:t>
      </w:r>
    </w:p>
    <w:p w:rsidR="00CA1C83" w:rsidRDefault="001A540F" w:rsidP="008623AA">
      <w:pPr>
        <w:pStyle w:val="a0"/>
        <w:numPr>
          <w:ilvl w:val="1"/>
          <w:numId w:val="4"/>
        </w:numPr>
        <w:ind w:left="0" w:firstLine="709"/>
        <w:jc w:val="both"/>
      </w:pPr>
      <w:r>
        <w:t xml:space="preserve">Приказ Минфина России от 29 июня </w:t>
      </w:r>
      <w:r w:rsidR="00CA1C83">
        <w:t xml:space="preserve">2012 </w:t>
      </w:r>
      <w:r>
        <w:t xml:space="preserve">г. </w:t>
      </w:r>
      <w:r w:rsidR="00CA1C83">
        <w:t>№ 94н «Об утверждении Административного регламента предоставления Федеральной налоговой службой государственной услуги по регистрации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rsidR="00CA1C83" w:rsidRDefault="001A540F" w:rsidP="008623AA">
      <w:pPr>
        <w:pStyle w:val="a0"/>
        <w:numPr>
          <w:ilvl w:val="1"/>
          <w:numId w:val="4"/>
        </w:numPr>
        <w:ind w:left="0" w:firstLine="709"/>
        <w:jc w:val="both"/>
      </w:pPr>
      <w:r>
        <w:t xml:space="preserve">Приказ Минфина России от 11 октября </w:t>
      </w:r>
      <w:r w:rsidR="00CA1C83">
        <w:t xml:space="preserve">2011 </w:t>
      </w:r>
      <w:r>
        <w:t xml:space="preserve">г. </w:t>
      </w:r>
      <w:r w:rsidR="00CA1C83">
        <w:t>№ 128н «Об утверждении Административного регламента исполнения Федеральной налоговой службой государственной функции по проверке технического состояния игрового оборудования».</w:t>
      </w:r>
    </w:p>
    <w:p w:rsidR="00CA1C83" w:rsidRDefault="00CA1C83" w:rsidP="008623AA">
      <w:pPr>
        <w:pStyle w:val="a0"/>
        <w:numPr>
          <w:ilvl w:val="1"/>
          <w:numId w:val="4"/>
        </w:numPr>
        <w:ind w:left="0" w:firstLine="709"/>
        <w:jc w:val="both"/>
      </w:pPr>
      <w:r>
        <w:t>Приказ Минфина Ро</w:t>
      </w:r>
      <w:r w:rsidR="001A540F">
        <w:t xml:space="preserve">ссии от 22 июля </w:t>
      </w:r>
      <w:r>
        <w:t>2013</w:t>
      </w:r>
      <w:r w:rsidR="001A540F">
        <w:t xml:space="preserve"> г.</w:t>
      </w:r>
      <w:r>
        <w:t xml:space="preserve"> № 69н «Об утверждении Административного регламента предоставления Федеральной налоговой службой государственной услуги по ведению Государственного реестра контрольно-кассовой техники».</w:t>
      </w:r>
    </w:p>
    <w:p w:rsidR="00CA1C83" w:rsidRDefault="001A540F" w:rsidP="008623AA">
      <w:pPr>
        <w:pStyle w:val="a0"/>
        <w:numPr>
          <w:ilvl w:val="1"/>
          <w:numId w:val="4"/>
        </w:numPr>
        <w:ind w:left="0" w:firstLine="709"/>
        <w:jc w:val="both"/>
      </w:pPr>
      <w:r>
        <w:t xml:space="preserve">Приказ Минфина России от 06 февраля </w:t>
      </w:r>
      <w:r w:rsidR="00CA1C83">
        <w:t>2013</w:t>
      </w:r>
      <w:r>
        <w:t xml:space="preserve"> г.</w:t>
      </w:r>
      <w:r w:rsidR="00CA1C83">
        <w:t xml:space="preserve"> № 20н «Об утверждении Административного регламента предоставления Федеральной налоговой службой государственной услуги по выдаче специальных марок для маркировки табачной продукции, производимой на территории Российской Федерации, образца специальной марки, форм документов и Правил </w:t>
      </w:r>
      <w:proofErr w:type="gramStart"/>
      <w:r w:rsidR="00CA1C83">
        <w:t>хранения</w:t>
      </w:r>
      <w:proofErr w:type="gramEnd"/>
      <w:r w:rsidR="00CA1C83">
        <w:t xml:space="preserve"> специальных марок, предусмотренных постановлением Правительств</w:t>
      </w:r>
      <w:r>
        <w:t>а Российской Федерации от 26 января</w:t>
      </w:r>
      <w:r w:rsidR="00CA1C83">
        <w:t xml:space="preserve"> 2010</w:t>
      </w:r>
      <w:r>
        <w:t xml:space="preserve"> г. </w:t>
      </w:r>
      <w:r w:rsidR="00CA1C83">
        <w:t>№ 27, и признании утратившим силу приказа Министерства финансов Российской Федерации от 11 июня 2010 г. № 59н».</w:t>
      </w:r>
    </w:p>
    <w:p w:rsidR="00CA1C83" w:rsidRDefault="00CA1C83" w:rsidP="008623AA">
      <w:pPr>
        <w:pStyle w:val="a0"/>
        <w:numPr>
          <w:ilvl w:val="1"/>
          <w:numId w:val="4"/>
        </w:numPr>
        <w:ind w:left="0" w:firstLine="709"/>
        <w:jc w:val="both"/>
      </w:pPr>
      <w:r>
        <w:lastRenderedPageBreak/>
        <w:t>Приказ Минфина России от</w:t>
      </w:r>
      <w:r w:rsidR="001A540F">
        <w:t xml:space="preserve"> 08 июля </w:t>
      </w:r>
      <w:r>
        <w:t xml:space="preserve">2014 </w:t>
      </w:r>
      <w:r w:rsidR="001A540F">
        <w:t xml:space="preserve">г. </w:t>
      </w:r>
      <w:r>
        <w:t>№ 59н «Об утверждении Порядка ведения единого реестра лотерейных терминалов и состава сведений, включаемых в единый реестр лотерейных терминалов».</w:t>
      </w:r>
    </w:p>
    <w:p w:rsidR="00CA1C83" w:rsidRDefault="001A540F" w:rsidP="008623AA">
      <w:pPr>
        <w:pStyle w:val="a0"/>
        <w:numPr>
          <w:ilvl w:val="1"/>
          <w:numId w:val="4"/>
        </w:numPr>
        <w:ind w:left="0" w:firstLine="709"/>
        <w:jc w:val="both"/>
      </w:pPr>
      <w:r>
        <w:t xml:space="preserve">Приказ Минфина России от 26 августа </w:t>
      </w:r>
      <w:r w:rsidR="00CA1C83">
        <w:t xml:space="preserve">2014 </w:t>
      </w:r>
      <w:r>
        <w:t xml:space="preserve">г. </w:t>
      </w:r>
      <w:r w:rsidR="00CA1C83">
        <w:t>№ 81н «Об утверждении формы и сроков представления отчета о всероссийской государственной лотерее».</w:t>
      </w:r>
    </w:p>
    <w:p w:rsidR="00CA1C83" w:rsidRDefault="00CA1C83" w:rsidP="00CA1C83">
      <w:pPr>
        <w:pStyle w:val="a0"/>
      </w:pPr>
    </w:p>
    <w:p w:rsidR="00CA1C83" w:rsidRDefault="00CA1C83" w:rsidP="008623AA">
      <w:pPr>
        <w:pStyle w:val="a4"/>
        <w:numPr>
          <w:ilvl w:val="0"/>
          <w:numId w:val="4"/>
        </w:numPr>
        <w:tabs>
          <w:tab w:val="left" w:pos="567"/>
          <w:tab w:val="left" w:pos="4953"/>
        </w:tabs>
        <w:jc w:val="center"/>
        <w:rPr>
          <w:rFonts w:eastAsia="Calibri" w:cs="Times New Roman"/>
          <w:b/>
          <w:szCs w:val="28"/>
        </w:rPr>
      </w:pPr>
      <w:r w:rsidRPr="002C681B">
        <w:rPr>
          <w:rFonts w:eastAsia="Calibri" w:cs="Times New Roman"/>
          <w:b/>
          <w:szCs w:val="28"/>
        </w:rPr>
        <w:t xml:space="preserve">Перечень нормативных правовых актов по специализации    профессиональной служебной деятельности                                       «Контроль налоговых органов» по направлению профессиональной служебной деятельности </w:t>
      </w:r>
      <w:r w:rsidRPr="00420E01">
        <w:rPr>
          <w:rFonts w:eastAsia="Calibri" w:cs="Times New Roman"/>
          <w:b/>
          <w:szCs w:val="28"/>
        </w:rPr>
        <w:t>«Регулирование в сфере бухгалтерского учета, финансовой отчетности и аудиторской деятельности, финансовый анализ и контроль»</w:t>
      </w:r>
    </w:p>
    <w:p w:rsidR="00CA1C83" w:rsidRPr="00947A5D" w:rsidRDefault="00CA1C83" w:rsidP="00CA1C83">
      <w:pPr>
        <w:tabs>
          <w:tab w:val="left" w:pos="567"/>
          <w:tab w:val="left" w:pos="4953"/>
        </w:tabs>
        <w:rPr>
          <w:rFonts w:eastAsia="Calibri" w:cs="Times New Roman"/>
          <w:b/>
          <w:szCs w:val="28"/>
        </w:rPr>
      </w:pPr>
    </w:p>
    <w:p w:rsidR="00CA1C83" w:rsidRDefault="00CA1C83" w:rsidP="008623AA">
      <w:pPr>
        <w:pStyle w:val="a0"/>
        <w:numPr>
          <w:ilvl w:val="1"/>
          <w:numId w:val="4"/>
        </w:numPr>
        <w:ind w:left="0" w:firstLine="709"/>
        <w:jc w:val="both"/>
      </w:pPr>
      <w:r w:rsidRPr="008565EC">
        <w:t>Налоговый кодекс Российской Федерации от 31</w:t>
      </w:r>
      <w:r w:rsidR="001A540F">
        <w:t xml:space="preserve"> июля </w:t>
      </w:r>
      <w:r>
        <w:t xml:space="preserve">1998 </w:t>
      </w:r>
      <w:r w:rsidR="001A540F">
        <w:t xml:space="preserve">г.      </w:t>
      </w:r>
      <w:r w:rsidRPr="008565EC">
        <w:t>№ 146-ФЗ</w:t>
      </w:r>
      <w:r>
        <w:t>.</w:t>
      </w:r>
    </w:p>
    <w:p w:rsidR="00CA1C83" w:rsidRDefault="00CA1C83" w:rsidP="008623AA">
      <w:pPr>
        <w:pStyle w:val="a0"/>
        <w:numPr>
          <w:ilvl w:val="1"/>
          <w:numId w:val="4"/>
        </w:numPr>
        <w:ind w:left="0" w:firstLine="709"/>
        <w:jc w:val="both"/>
      </w:pPr>
      <w:r>
        <w:t>Зако</w:t>
      </w:r>
      <w:r w:rsidR="001A540F">
        <w:t xml:space="preserve">н Российской Федерации от 21 марта </w:t>
      </w:r>
      <w:r>
        <w:t>1991</w:t>
      </w:r>
      <w:r w:rsidR="001A540F">
        <w:t xml:space="preserve"> г.</w:t>
      </w:r>
      <w:r w:rsidRPr="00FB1CF4">
        <w:t xml:space="preserve"> </w:t>
      </w:r>
      <w:r>
        <w:t>№ 943-1 «О налоговых органах Российской Федерации».</w:t>
      </w:r>
    </w:p>
    <w:p w:rsidR="00CA1C83" w:rsidRDefault="001A540F" w:rsidP="008623AA">
      <w:pPr>
        <w:pStyle w:val="a0"/>
        <w:numPr>
          <w:ilvl w:val="1"/>
          <w:numId w:val="4"/>
        </w:numPr>
        <w:ind w:left="0" w:firstLine="709"/>
        <w:jc w:val="both"/>
      </w:pPr>
      <w:r>
        <w:t xml:space="preserve">Федеральный закон от 06 декабря </w:t>
      </w:r>
      <w:r w:rsidR="00CA1C83">
        <w:t>2011</w:t>
      </w:r>
      <w:r w:rsidR="00CA1C83" w:rsidRPr="00FB1CF4">
        <w:t xml:space="preserve"> </w:t>
      </w:r>
      <w:r>
        <w:t xml:space="preserve">г. </w:t>
      </w:r>
      <w:r w:rsidR="00CA1C83">
        <w:t>№ 402-ФЗ «О бухгалтерском учете».</w:t>
      </w:r>
    </w:p>
    <w:p w:rsidR="00CA1C83" w:rsidRDefault="00CA1C83" w:rsidP="008623AA">
      <w:pPr>
        <w:pStyle w:val="a0"/>
        <w:numPr>
          <w:ilvl w:val="1"/>
          <w:numId w:val="4"/>
        </w:numPr>
        <w:ind w:left="0" w:firstLine="709"/>
        <w:jc w:val="both"/>
      </w:pPr>
      <w:r>
        <w:t>Указ Президент</w:t>
      </w:r>
      <w:r w:rsidR="001A540F">
        <w:t xml:space="preserve">а Российской Федерации от 09 марта </w:t>
      </w:r>
      <w:r>
        <w:t>2004</w:t>
      </w:r>
      <w:r w:rsidR="001A540F">
        <w:t xml:space="preserve"> г.      </w:t>
      </w:r>
      <w:r w:rsidRPr="00FB1CF4">
        <w:t xml:space="preserve"> </w:t>
      </w:r>
      <w:r>
        <w:t>№ 314 «О системе и структуре федеральных органов исполнительной власти».</w:t>
      </w:r>
    </w:p>
    <w:p w:rsidR="00CA1C83" w:rsidRDefault="00CA1C83" w:rsidP="008623AA">
      <w:pPr>
        <w:pStyle w:val="a0"/>
        <w:numPr>
          <w:ilvl w:val="1"/>
          <w:numId w:val="4"/>
        </w:numPr>
        <w:ind w:left="0" w:firstLine="709"/>
        <w:jc w:val="both"/>
      </w:pPr>
      <w:r>
        <w:t>Постановление Правительства Российск</w:t>
      </w:r>
      <w:r w:rsidR="001A540F">
        <w:t xml:space="preserve">ой Федерации от 13 августа </w:t>
      </w:r>
      <w:r>
        <w:t xml:space="preserve">1997 </w:t>
      </w:r>
      <w:r w:rsidR="001A540F">
        <w:t xml:space="preserve">г. </w:t>
      </w:r>
      <w:r>
        <w:t xml:space="preserve">№ 1009 «Об утверждении </w:t>
      </w:r>
      <w:proofErr w:type="gramStart"/>
      <w:r>
        <w:t>правил подготовки нормативных правовых актов федеральных органов исполнительной власти</w:t>
      </w:r>
      <w:proofErr w:type="gramEnd"/>
      <w:r>
        <w:t xml:space="preserve"> и их государственной регистрации».</w:t>
      </w:r>
    </w:p>
    <w:p w:rsidR="00CA1C83" w:rsidRDefault="00CA1C83" w:rsidP="008623AA">
      <w:pPr>
        <w:pStyle w:val="a0"/>
        <w:numPr>
          <w:ilvl w:val="1"/>
          <w:numId w:val="4"/>
        </w:numPr>
        <w:ind w:left="0" w:firstLine="709"/>
        <w:jc w:val="both"/>
      </w:pPr>
      <w:r>
        <w:t>Постановление Правительств</w:t>
      </w:r>
      <w:r w:rsidR="001A540F">
        <w:t xml:space="preserve">а Российской Федерации от 19 января </w:t>
      </w:r>
      <w:r>
        <w:t xml:space="preserve">2005 </w:t>
      </w:r>
      <w:r w:rsidR="001A540F">
        <w:t xml:space="preserve">г. </w:t>
      </w:r>
      <w:r>
        <w:t>№ 30 «О Типовом регламенте взаимодействия федеральных органов исполнительной власти».</w:t>
      </w:r>
    </w:p>
    <w:p w:rsidR="00CA1C83" w:rsidRDefault="00CA1C83" w:rsidP="008623AA">
      <w:pPr>
        <w:pStyle w:val="a0"/>
        <w:numPr>
          <w:ilvl w:val="1"/>
          <w:numId w:val="4"/>
        </w:numPr>
        <w:ind w:left="0" w:firstLine="709"/>
        <w:jc w:val="both"/>
      </w:pPr>
      <w:r>
        <w:t>Постановление Правительств</w:t>
      </w:r>
      <w:r w:rsidR="001A540F">
        <w:t xml:space="preserve">а Российской Федерации от 28 июля </w:t>
      </w:r>
      <w:r>
        <w:t>2005</w:t>
      </w:r>
      <w:r w:rsidRPr="00FB1CF4">
        <w:t xml:space="preserve"> </w:t>
      </w:r>
      <w:r w:rsidR="001A540F">
        <w:t xml:space="preserve">г. </w:t>
      </w:r>
      <w:r>
        <w:t xml:space="preserve">№ 452 «О </w:t>
      </w:r>
      <w:r w:rsidRPr="00FD29CB">
        <w:rPr>
          <w:rFonts w:cs="Times New Roman"/>
          <w:szCs w:val="28"/>
        </w:rPr>
        <w:t>Типовом регламенте внутренней организации федеральных органов исполнительной власти».</w:t>
      </w:r>
    </w:p>
    <w:p w:rsidR="00CA1C83" w:rsidRDefault="00CA1C83" w:rsidP="008623AA">
      <w:pPr>
        <w:pStyle w:val="a0"/>
        <w:numPr>
          <w:ilvl w:val="1"/>
          <w:numId w:val="4"/>
        </w:numPr>
        <w:ind w:left="0" w:firstLine="709"/>
        <w:jc w:val="both"/>
      </w:pPr>
      <w:r w:rsidRPr="00FD29CB">
        <w:rPr>
          <w:rFonts w:cs="Times New Roman"/>
          <w:szCs w:val="28"/>
        </w:rPr>
        <w:t xml:space="preserve">Приказ Министерства финансов Российской Федерации от </w:t>
      </w:r>
      <w:r w:rsidR="001A540F">
        <w:rPr>
          <w:rFonts w:cs="Times New Roman"/>
          <w:szCs w:val="28"/>
        </w:rPr>
        <w:t xml:space="preserve">02 июля </w:t>
      </w:r>
      <w:r>
        <w:rPr>
          <w:rFonts w:cs="Times New Roman"/>
          <w:szCs w:val="28"/>
        </w:rPr>
        <w:t>2010</w:t>
      </w:r>
      <w:r w:rsidRPr="00FD29CB">
        <w:rPr>
          <w:rFonts w:cs="Times New Roman"/>
          <w:szCs w:val="28"/>
        </w:rPr>
        <w:t xml:space="preserve"> </w:t>
      </w:r>
      <w:r w:rsidR="001A540F">
        <w:rPr>
          <w:rFonts w:cs="Times New Roman"/>
          <w:szCs w:val="28"/>
        </w:rPr>
        <w:t xml:space="preserve">г. </w:t>
      </w:r>
      <w:r w:rsidRPr="00FD29CB">
        <w:rPr>
          <w:rFonts w:cs="Times New Roman"/>
          <w:szCs w:val="28"/>
        </w:rPr>
        <w:t>№ 66н «О формах бухгалтерской отчетности организаций».</w:t>
      </w:r>
    </w:p>
    <w:p w:rsidR="00CA1C83" w:rsidRDefault="001A540F" w:rsidP="008623AA">
      <w:pPr>
        <w:pStyle w:val="a0"/>
        <w:numPr>
          <w:ilvl w:val="1"/>
          <w:numId w:val="4"/>
        </w:numPr>
        <w:ind w:left="0" w:firstLine="709"/>
        <w:jc w:val="both"/>
      </w:pPr>
      <w:r>
        <w:rPr>
          <w:rFonts w:cs="Times New Roman"/>
          <w:szCs w:val="28"/>
        </w:rPr>
        <w:t xml:space="preserve">Приказ ФНС России от 14 июня </w:t>
      </w:r>
      <w:r w:rsidR="00CA1C83">
        <w:rPr>
          <w:rFonts w:cs="Times New Roman"/>
          <w:szCs w:val="28"/>
        </w:rPr>
        <w:t>2011</w:t>
      </w:r>
      <w:r w:rsidR="00CA1C83" w:rsidRPr="00FD29CB">
        <w:rPr>
          <w:rFonts w:cs="Times New Roman"/>
          <w:szCs w:val="28"/>
        </w:rPr>
        <w:t xml:space="preserve"> </w:t>
      </w:r>
      <w:r>
        <w:rPr>
          <w:rFonts w:cs="Times New Roman"/>
          <w:szCs w:val="28"/>
        </w:rPr>
        <w:t xml:space="preserve">г. </w:t>
      </w:r>
      <w:r w:rsidR="00CA1C83" w:rsidRPr="00FD29CB">
        <w:rPr>
          <w:rFonts w:cs="Times New Roman"/>
          <w:szCs w:val="28"/>
        </w:rPr>
        <w:t>№ ММВ-7-10/371@ «Об утверждении Регламента</w:t>
      </w:r>
      <w:r w:rsidR="00CA1C83">
        <w:rPr>
          <w:rFonts w:cs="Times New Roman"/>
          <w:szCs w:val="28"/>
        </w:rPr>
        <w:t xml:space="preserve"> проведения внутреннего аудита </w:t>
      </w:r>
      <w:r w:rsidR="00CA1C83" w:rsidRPr="00FD29CB">
        <w:rPr>
          <w:rFonts w:cs="Times New Roman"/>
          <w:szCs w:val="28"/>
        </w:rPr>
        <w:t>налоговых органов».</w:t>
      </w:r>
    </w:p>
    <w:p w:rsidR="00CA1C83" w:rsidRPr="00FD29CB" w:rsidRDefault="001A540F" w:rsidP="008623AA">
      <w:pPr>
        <w:pStyle w:val="a0"/>
        <w:numPr>
          <w:ilvl w:val="1"/>
          <w:numId w:val="4"/>
        </w:numPr>
        <w:ind w:left="0" w:firstLine="709"/>
        <w:jc w:val="both"/>
      </w:pPr>
      <w:r>
        <w:rPr>
          <w:rFonts w:cs="Times New Roman"/>
          <w:szCs w:val="28"/>
        </w:rPr>
        <w:t xml:space="preserve">Приказ ФНС России от 24 марта </w:t>
      </w:r>
      <w:r w:rsidR="00CA1C83" w:rsidRPr="00FD29CB">
        <w:rPr>
          <w:rFonts w:cs="Times New Roman"/>
          <w:szCs w:val="28"/>
        </w:rPr>
        <w:t xml:space="preserve">2015 </w:t>
      </w:r>
      <w:r>
        <w:rPr>
          <w:rFonts w:cs="Times New Roman"/>
          <w:szCs w:val="28"/>
        </w:rPr>
        <w:t xml:space="preserve">г. </w:t>
      </w:r>
      <w:r w:rsidR="00CA1C83" w:rsidRPr="00FD29CB">
        <w:rPr>
          <w:rFonts w:cs="Times New Roman"/>
          <w:szCs w:val="28"/>
        </w:rPr>
        <w:t xml:space="preserve">№ </w:t>
      </w:r>
      <w:r w:rsidR="00CA1C83" w:rsidRPr="00FD29CB">
        <w:rPr>
          <w:rFonts w:cs="Times New Roman"/>
          <w:color w:val="000000"/>
          <w:szCs w:val="28"/>
        </w:rPr>
        <w:t>ММВ-7-16/119@ «</w:t>
      </w:r>
      <w:r w:rsidR="00CA1C83" w:rsidRPr="00FD29CB">
        <w:rPr>
          <w:rFonts w:cs="Times New Roman"/>
          <w:szCs w:val="28"/>
        </w:rPr>
        <w:t>Об утверждении Регламента проведения внутреннего финансового аудита».</w:t>
      </w:r>
    </w:p>
    <w:p w:rsidR="00CA1C83" w:rsidRDefault="00CA1C83" w:rsidP="00CA1C83">
      <w:pPr>
        <w:pStyle w:val="a0"/>
      </w:pPr>
    </w:p>
    <w:p w:rsidR="00CA1C83" w:rsidRPr="009157F3" w:rsidRDefault="00CA1C83" w:rsidP="00CA1C83">
      <w:pPr>
        <w:tabs>
          <w:tab w:val="left" w:pos="567"/>
          <w:tab w:val="left" w:pos="4953"/>
        </w:tabs>
        <w:jc w:val="center"/>
        <w:rPr>
          <w:rFonts w:eastAsia="Calibri" w:cs="Times New Roman"/>
          <w:b/>
          <w:szCs w:val="28"/>
        </w:rPr>
      </w:pPr>
      <w:r>
        <w:rPr>
          <w:rFonts w:eastAsia="Calibri" w:cs="Times New Roman"/>
          <w:b/>
          <w:szCs w:val="28"/>
        </w:rPr>
        <w:lastRenderedPageBreak/>
        <w:t xml:space="preserve">5. </w:t>
      </w:r>
      <w:r w:rsidRPr="009157F3">
        <w:rPr>
          <w:rFonts w:eastAsia="Calibri" w:cs="Times New Roman"/>
          <w:b/>
          <w:szCs w:val="28"/>
        </w:rPr>
        <w:t>Перечень нормативных правовых актов по специализации    профессиональной служебной деятельности                                       «</w:t>
      </w:r>
      <w:r w:rsidRPr="005B66CD">
        <w:rPr>
          <w:rFonts w:eastAsia="Calibri" w:cs="Times New Roman"/>
          <w:b/>
          <w:szCs w:val="28"/>
        </w:rPr>
        <w:t>Осуществление налогового контроля посредством проведения камеральных проверок</w:t>
      </w:r>
      <w:r w:rsidRPr="009157F3">
        <w:rPr>
          <w:rFonts w:eastAsia="Calibri" w:cs="Times New Roman"/>
          <w:b/>
          <w:szCs w:val="28"/>
        </w:rPr>
        <w:t xml:space="preserve">» по направлению профессиональной служебной деятельности </w:t>
      </w:r>
      <w:r w:rsidRPr="00420E01">
        <w:rPr>
          <w:rFonts w:eastAsia="Calibri" w:cs="Times New Roman"/>
          <w:b/>
          <w:szCs w:val="28"/>
        </w:rPr>
        <w:t>«Регулирование в сфере бухгалтерского учета, финансовой отчетности и аудиторской деятельности, финансовый анализ и контроль»</w:t>
      </w:r>
    </w:p>
    <w:p w:rsidR="00CA1C83" w:rsidRDefault="00CA1C83" w:rsidP="00CA1C83">
      <w:pPr>
        <w:pStyle w:val="a0"/>
      </w:pPr>
    </w:p>
    <w:p w:rsidR="00CA1C83" w:rsidRDefault="00CA1C83" w:rsidP="008623AA">
      <w:pPr>
        <w:pStyle w:val="a0"/>
        <w:numPr>
          <w:ilvl w:val="1"/>
          <w:numId w:val="6"/>
        </w:numPr>
        <w:ind w:left="0" w:firstLine="709"/>
        <w:jc w:val="both"/>
      </w:pPr>
      <w:r w:rsidRPr="008565EC">
        <w:t>Налоговый ко</w:t>
      </w:r>
      <w:r>
        <w:t xml:space="preserve">декс Российской Федерации (первая и вторая </w:t>
      </w:r>
      <w:r w:rsidRPr="008565EC">
        <w:t>части) от 31</w:t>
      </w:r>
      <w:r w:rsidR="001A540F">
        <w:t xml:space="preserve"> июля </w:t>
      </w:r>
      <w:r>
        <w:t>1998</w:t>
      </w:r>
      <w:r w:rsidR="001A540F">
        <w:t xml:space="preserve"> г.</w:t>
      </w:r>
      <w:r>
        <w:t xml:space="preserve"> </w:t>
      </w:r>
      <w:r w:rsidRPr="008565EC">
        <w:t xml:space="preserve">№ 146-ФЗ и от </w:t>
      </w:r>
      <w:r>
        <w:t>0</w:t>
      </w:r>
      <w:r w:rsidRPr="008565EC">
        <w:t>5</w:t>
      </w:r>
      <w:r>
        <w:t xml:space="preserve">.08.2000 </w:t>
      </w:r>
      <w:r w:rsidRPr="008565EC">
        <w:t>№ 117-ФЗ</w:t>
      </w:r>
      <w:r>
        <w:t xml:space="preserve"> (статья 88).</w:t>
      </w:r>
    </w:p>
    <w:p w:rsidR="00CA1C83" w:rsidRDefault="00CA1C83" w:rsidP="008623AA">
      <w:pPr>
        <w:pStyle w:val="a0"/>
        <w:numPr>
          <w:ilvl w:val="1"/>
          <w:numId w:val="6"/>
        </w:numPr>
        <w:ind w:left="0" w:firstLine="709"/>
        <w:jc w:val="both"/>
      </w:pPr>
      <w:r w:rsidRPr="001C5424">
        <w:t>Приказ МНС России от 17</w:t>
      </w:r>
      <w:r w:rsidR="007B5CC0">
        <w:t xml:space="preserve"> ноября </w:t>
      </w:r>
      <w:r>
        <w:t>2003</w:t>
      </w:r>
      <w:r w:rsidR="007B5CC0">
        <w:t xml:space="preserve"> г.</w:t>
      </w:r>
      <w:r w:rsidRPr="00656DF6">
        <w:t xml:space="preserve"> </w:t>
      </w:r>
      <w:r w:rsidRPr="001C5424">
        <w:t xml:space="preserve">№ БГ-3-06/627@ «Об утверждении единых требований к формированию информационных ресурсов по камеральным </w:t>
      </w:r>
      <w:r>
        <w:t>и выездным налоговым проверкам».</w:t>
      </w:r>
    </w:p>
    <w:p w:rsidR="00CA1C83" w:rsidRDefault="007B5CC0" w:rsidP="008623AA">
      <w:pPr>
        <w:pStyle w:val="a0"/>
        <w:numPr>
          <w:ilvl w:val="1"/>
          <w:numId w:val="6"/>
        </w:numPr>
        <w:ind w:left="0" w:firstLine="709"/>
        <w:jc w:val="both"/>
      </w:pPr>
      <w:proofErr w:type="gramStart"/>
      <w:r>
        <w:t xml:space="preserve">Приказ ФНС России от 13 декабря </w:t>
      </w:r>
      <w:r w:rsidR="00CA1C83">
        <w:t>2006</w:t>
      </w:r>
      <w:r w:rsidR="00CA1C83" w:rsidRPr="00656DF6">
        <w:t xml:space="preserve"> </w:t>
      </w:r>
      <w:r>
        <w:t xml:space="preserve">г. </w:t>
      </w:r>
      <w:r w:rsidR="00CA1C83">
        <w:t>№ САЭ-3-06/860@ «Об утверждении Формы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предусмотренных статьями 120, 122, 123), и требований к его составлению».</w:t>
      </w:r>
      <w:proofErr w:type="gramEnd"/>
    </w:p>
    <w:p w:rsidR="00CA1C83" w:rsidRDefault="007B5CC0" w:rsidP="008623AA">
      <w:pPr>
        <w:pStyle w:val="a0"/>
        <w:numPr>
          <w:ilvl w:val="1"/>
          <w:numId w:val="6"/>
        </w:numPr>
        <w:ind w:left="0" w:firstLine="709"/>
        <w:jc w:val="both"/>
      </w:pPr>
      <w:r>
        <w:t xml:space="preserve">Приказ ФНС России от 25 декабря </w:t>
      </w:r>
      <w:r w:rsidR="00CA1C83">
        <w:t>2006</w:t>
      </w:r>
      <w:r w:rsidR="00CA1C83" w:rsidRPr="00656DF6">
        <w:t xml:space="preserve"> </w:t>
      </w:r>
      <w:r>
        <w:t xml:space="preserve">г. </w:t>
      </w:r>
      <w:r w:rsidR="00CA1C83">
        <w:t>№ САЭ-3-06/892@ «Об утверждении форм документов, применяемых при проведении и оформлении налоговых проверок;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w:t>
      </w:r>
    </w:p>
    <w:p w:rsidR="00CA1C83" w:rsidRDefault="00AE6F32" w:rsidP="008623AA">
      <w:pPr>
        <w:pStyle w:val="a0"/>
        <w:numPr>
          <w:ilvl w:val="1"/>
          <w:numId w:val="6"/>
        </w:numPr>
        <w:ind w:left="0" w:firstLine="709"/>
        <w:jc w:val="both"/>
      </w:pPr>
      <w:proofErr w:type="gramStart"/>
      <w:r>
        <w:t xml:space="preserve">Приказ ФНС России от 25 июля </w:t>
      </w:r>
      <w:r w:rsidR="00CA1C83">
        <w:t>2012</w:t>
      </w:r>
      <w:r>
        <w:t xml:space="preserve"> г.</w:t>
      </w:r>
      <w:r w:rsidR="00CA1C83" w:rsidRPr="00656DF6">
        <w:t xml:space="preserve"> </w:t>
      </w:r>
      <w:r w:rsidR="00CA1C83">
        <w:t>№ ММВ-7-2/518@ «Об утверждении Порядка направления налоговым органом запросов в банк (оператору по переводу денежных средств) о наличии счетов (специальных банковских счетов) в банке и (или) об остатках денежных средств на счетах (специальных банковских счетах), о представлении выписок по операциям на счетах (специальных банковских счетах), справок об остатках электронных денежных средств и</w:t>
      </w:r>
      <w:proofErr w:type="gramEnd"/>
      <w:r w:rsidR="00CA1C83">
        <w:t xml:space="preserve"> </w:t>
      </w:r>
      <w:proofErr w:type="gramStart"/>
      <w:r w:rsidR="00CA1C83">
        <w:t>переводах электронных денежных средств организаций (индивидуальных предпринимателей, нотариусов, занимающихся частной практикой, адвокатов, учредивших адвокатские кабинеты) на бумажном носителе, а также форм соответствующих запросов».</w:t>
      </w:r>
      <w:proofErr w:type="gramEnd"/>
    </w:p>
    <w:p w:rsidR="00CA1C83" w:rsidRDefault="00AE6F32" w:rsidP="008623AA">
      <w:pPr>
        <w:pStyle w:val="a0"/>
        <w:numPr>
          <w:ilvl w:val="1"/>
          <w:numId w:val="6"/>
        </w:numPr>
        <w:ind w:left="0" w:firstLine="709"/>
        <w:jc w:val="both"/>
      </w:pPr>
      <w:r>
        <w:t xml:space="preserve">Приказ ФНС России от 03 октября </w:t>
      </w:r>
      <w:r w:rsidR="00CA1C83">
        <w:t>2012</w:t>
      </w:r>
      <w:r w:rsidR="00CA1C83" w:rsidRPr="00656DF6">
        <w:t xml:space="preserve"> </w:t>
      </w:r>
      <w:r>
        <w:t xml:space="preserve">г. </w:t>
      </w:r>
      <w:r w:rsidR="00CA1C83" w:rsidRPr="00FF4066">
        <w:t>№ ММВ-7-8/662@ «Об утверждении форм документа о выявлении недоимки, требования об уплате налога, сбора, пени, штрафа, процентов, а также документов, используемых налоговыми органами при применении обеспечительных мер и мер взыскания задолженности по обязательным платежам в бюджетную систему Российской Федерации»</w:t>
      </w:r>
      <w:r w:rsidR="00CA1C83">
        <w:t>.</w:t>
      </w:r>
    </w:p>
    <w:p w:rsidR="00CA1C83" w:rsidRDefault="00CA1C83" w:rsidP="008623AA">
      <w:pPr>
        <w:pStyle w:val="a0"/>
        <w:numPr>
          <w:ilvl w:val="1"/>
          <w:numId w:val="6"/>
        </w:numPr>
        <w:ind w:left="0" w:firstLine="709"/>
        <w:jc w:val="both"/>
      </w:pPr>
      <w:r w:rsidRPr="00FF4066">
        <w:t>Приказ ФНС России от 2</w:t>
      </w:r>
      <w:r w:rsidR="00AE6F32">
        <w:t xml:space="preserve">5 декабря </w:t>
      </w:r>
      <w:r>
        <w:t>2012</w:t>
      </w:r>
      <w:r w:rsidRPr="00656DF6">
        <w:t xml:space="preserve"> </w:t>
      </w:r>
      <w:r w:rsidR="00AE6F32">
        <w:t xml:space="preserve">г. </w:t>
      </w:r>
      <w:r w:rsidRPr="00FF4066">
        <w:t xml:space="preserve">№ </w:t>
      </w:r>
      <w:r>
        <w:t>САЭ-3-06/892</w:t>
      </w:r>
      <w:r w:rsidRPr="00FF4066">
        <w:t xml:space="preserve">@ «Об утверждении форм документов, применяемых при проведении и оформлении налоговых проверок; оснований и порядка продления срока проведения выездной налоговой проверки; порядка взаимодействия налоговых органов </w:t>
      </w:r>
      <w:r w:rsidRPr="00FF4066">
        <w:lastRenderedPageBreak/>
        <w:t>по выполнению поручений об истребовании документов; требований к составлению Акта налоговой проверки».</w:t>
      </w:r>
    </w:p>
    <w:p w:rsidR="00CA1C83" w:rsidRDefault="00AE6F32" w:rsidP="008623AA">
      <w:pPr>
        <w:pStyle w:val="a0"/>
        <w:numPr>
          <w:ilvl w:val="1"/>
          <w:numId w:val="6"/>
        </w:numPr>
        <w:ind w:left="0" w:firstLine="709"/>
        <w:jc w:val="both"/>
      </w:pPr>
      <w:r>
        <w:t xml:space="preserve">Приказ ФНС России от 15 июля </w:t>
      </w:r>
      <w:r w:rsidR="00CA1C83">
        <w:t>2013</w:t>
      </w:r>
      <w:r w:rsidR="00CA1C83" w:rsidRPr="00656DF6">
        <w:t xml:space="preserve"> </w:t>
      </w:r>
      <w:r>
        <w:t xml:space="preserve">г. </w:t>
      </w:r>
      <w:r w:rsidR="00CA1C83">
        <w:t xml:space="preserve">№ ММВ-7-3/239@ «О проведении </w:t>
      </w:r>
      <w:proofErr w:type="spellStart"/>
      <w:r w:rsidR="00CA1C83">
        <w:t>пилотного</w:t>
      </w:r>
      <w:proofErr w:type="spellEnd"/>
      <w:r w:rsidR="00CA1C83">
        <w:t xml:space="preserve"> проекта программного обеспечения, реализующего функции задачи «Автоматизированная система </w:t>
      </w:r>
      <w:proofErr w:type="gramStart"/>
      <w:r w:rsidR="00CA1C83">
        <w:t>контроля за</w:t>
      </w:r>
      <w:proofErr w:type="gramEnd"/>
      <w:r w:rsidR="00CA1C83">
        <w:t xml:space="preserve"> возмещением НДС»</w:t>
      </w:r>
      <w:r w:rsidR="00CA1C83" w:rsidRPr="00FF4066">
        <w:t>.</w:t>
      </w:r>
    </w:p>
    <w:p w:rsidR="00CA1C83" w:rsidRDefault="00CA1C83" w:rsidP="00CA1C83">
      <w:pPr>
        <w:pStyle w:val="a0"/>
      </w:pPr>
    </w:p>
    <w:p w:rsidR="00CA1C83" w:rsidRPr="000D778D" w:rsidRDefault="00CA1C83" w:rsidP="008623AA">
      <w:pPr>
        <w:pStyle w:val="a4"/>
        <w:numPr>
          <w:ilvl w:val="0"/>
          <w:numId w:val="5"/>
        </w:numPr>
        <w:tabs>
          <w:tab w:val="left" w:pos="567"/>
          <w:tab w:val="left" w:pos="4953"/>
        </w:tabs>
        <w:ind w:left="0" w:firstLine="0"/>
        <w:jc w:val="center"/>
        <w:rPr>
          <w:rFonts w:eastAsia="Calibri" w:cs="Times New Roman"/>
          <w:b/>
          <w:szCs w:val="28"/>
        </w:rPr>
      </w:pPr>
      <w:r w:rsidRPr="000D778D">
        <w:rPr>
          <w:rFonts w:eastAsia="Calibri" w:cs="Times New Roman"/>
          <w:b/>
          <w:szCs w:val="28"/>
        </w:rPr>
        <w:t xml:space="preserve">Перечень нормативных правовых актов по специализации    профессиональной служебной деятельности                                       «Стандарты </w:t>
      </w:r>
      <w:r>
        <w:rPr>
          <w:rFonts w:eastAsia="Calibri" w:cs="Times New Roman"/>
          <w:b/>
          <w:szCs w:val="28"/>
        </w:rPr>
        <w:t xml:space="preserve">в </w:t>
      </w:r>
      <w:r w:rsidRPr="000D778D">
        <w:rPr>
          <w:rFonts w:eastAsia="Calibri" w:cs="Times New Roman"/>
          <w:b/>
          <w:szCs w:val="28"/>
        </w:rPr>
        <w:t xml:space="preserve">сфере налогообложения» по направлению профессиональной служебной деятельности </w:t>
      </w:r>
      <w:r w:rsidRPr="00420E01">
        <w:rPr>
          <w:rFonts w:eastAsia="Calibri" w:cs="Times New Roman"/>
          <w:b/>
          <w:szCs w:val="28"/>
        </w:rPr>
        <w:t>«Регулирование в сфере бухгалтерского учета, финансовой отчетности и аудиторской деятельности, финансовый анализ и контроль»</w:t>
      </w:r>
    </w:p>
    <w:p w:rsidR="00CA1C83" w:rsidRDefault="00CA1C83" w:rsidP="00CA1C83">
      <w:pPr>
        <w:pStyle w:val="a4"/>
        <w:ind w:left="0"/>
        <w:jc w:val="both"/>
      </w:pPr>
    </w:p>
    <w:p w:rsidR="00CA1C83" w:rsidRDefault="00CA1C83" w:rsidP="008623AA">
      <w:pPr>
        <w:pStyle w:val="a4"/>
        <w:numPr>
          <w:ilvl w:val="1"/>
          <w:numId w:val="5"/>
        </w:numPr>
        <w:ind w:left="0" w:firstLine="709"/>
        <w:jc w:val="both"/>
      </w:pPr>
      <w:r w:rsidRPr="00523A70">
        <w:t>Налогов</w:t>
      </w:r>
      <w:r>
        <w:t xml:space="preserve">ый кодекс Российской Федерации </w:t>
      </w:r>
      <w:r w:rsidRPr="00523A70">
        <w:t xml:space="preserve">часть </w:t>
      </w:r>
      <w:r>
        <w:t xml:space="preserve">первая </w:t>
      </w:r>
      <w:r w:rsidRPr="00523A70">
        <w:t>от 31</w:t>
      </w:r>
      <w:r w:rsidR="00AE6F32">
        <w:t xml:space="preserve"> июля </w:t>
      </w:r>
      <w:r>
        <w:t>1998</w:t>
      </w:r>
      <w:r w:rsidR="00AE6F32">
        <w:t xml:space="preserve"> г.</w:t>
      </w:r>
      <w:r>
        <w:t xml:space="preserve"> №146-ФЗ</w:t>
      </w:r>
      <w:r w:rsidRPr="00523A70">
        <w:t xml:space="preserve"> (статьи 7, 86, 89, 93, 93.1, 102).</w:t>
      </w:r>
    </w:p>
    <w:p w:rsidR="00CA1C83" w:rsidRDefault="00AE6F32" w:rsidP="008623AA">
      <w:pPr>
        <w:pStyle w:val="a4"/>
        <w:numPr>
          <w:ilvl w:val="1"/>
          <w:numId w:val="5"/>
        </w:numPr>
        <w:ind w:left="0" w:firstLine="709"/>
        <w:jc w:val="both"/>
      </w:pPr>
      <w:r>
        <w:t xml:space="preserve">Федеральный закон от 15 июля </w:t>
      </w:r>
      <w:r w:rsidR="00CA1C83">
        <w:t xml:space="preserve">1995 </w:t>
      </w:r>
      <w:r>
        <w:t xml:space="preserve">г. </w:t>
      </w:r>
      <w:r w:rsidR="00CA1C83">
        <w:t>№ 101-ФЗ «О международных договорах Российской Федерации».</w:t>
      </w:r>
    </w:p>
    <w:p w:rsidR="00CA1C83" w:rsidRDefault="00AE6F32" w:rsidP="008623AA">
      <w:pPr>
        <w:pStyle w:val="a4"/>
        <w:numPr>
          <w:ilvl w:val="1"/>
          <w:numId w:val="5"/>
        </w:numPr>
        <w:ind w:left="0" w:firstLine="709"/>
        <w:jc w:val="both"/>
      </w:pPr>
      <w:r>
        <w:t xml:space="preserve">Федеральный закон от 04 ноября 2014 г. </w:t>
      </w:r>
      <w:r w:rsidR="00CA1C83" w:rsidRPr="00523A70">
        <w:t>№325-ФЗ «О ратификации Конвенции о взаимной административной помощи по налоговым делам».</w:t>
      </w:r>
    </w:p>
    <w:p w:rsidR="00CA1C83" w:rsidRDefault="00CA1C83" w:rsidP="008623AA">
      <w:pPr>
        <w:pStyle w:val="a4"/>
        <w:numPr>
          <w:ilvl w:val="1"/>
          <w:numId w:val="5"/>
        </w:numPr>
        <w:ind w:left="0" w:firstLine="709"/>
        <w:jc w:val="both"/>
      </w:pPr>
      <w:r>
        <w:t>Указ Президент</w:t>
      </w:r>
      <w:r w:rsidR="00AE6F32">
        <w:t>а Российской Федерации от 08 ноября</w:t>
      </w:r>
      <w:r>
        <w:t xml:space="preserve"> 2011</w:t>
      </w:r>
      <w:r w:rsidR="00AE6F32">
        <w:t xml:space="preserve"> г.    </w:t>
      </w:r>
      <w:r>
        <w:t xml:space="preserve"> № 1478 «О координирующей роли Министерства иностранных дел Российской Федерации в проведении единой внешнеполитической линии Российской Федерации»</w:t>
      </w:r>
      <w:r w:rsidR="00AE6F32">
        <w:t>.</w:t>
      </w:r>
    </w:p>
    <w:p w:rsidR="00CA1C83" w:rsidRDefault="00CA1C83" w:rsidP="008623AA">
      <w:pPr>
        <w:pStyle w:val="a4"/>
        <w:numPr>
          <w:ilvl w:val="1"/>
          <w:numId w:val="5"/>
        </w:numPr>
        <w:ind w:left="0" w:firstLine="709"/>
        <w:jc w:val="both"/>
      </w:pPr>
      <w:r>
        <w:t>Постано</w:t>
      </w:r>
      <w:r w:rsidR="00AE6F32">
        <w:t xml:space="preserve">вление Госстандарта РФ от 03 марта </w:t>
      </w:r>
      <w:r>
        <w:t xml:space="preserve">2003 </w:t>
      </w:r>
      <w:r w:rsidR="00AE6F32">
        <w:t xml:space="preserve">г. </w:t>
      </w:r>
      <w:r>
        <w:t>№ 65-ст «О принятии и введении в действие государственного стандарта Российской Федерации».</w:t>
      </w:r>
    </w:p>
    <w:p w:rsidR="00CA1C83" w:rsidRDefault="00CA1C83" w:rsidP="008623AA">
      <w:pPr>
        <w:pStyle w:val="a4"/>
        <w:numPr>
          <w:ilvl w:val="1"/>
          <w:numId w:val="5"/>
        </w:numPr>
        <w:ind w:left="0" w:firstLine="709"/>
        <w:jc w:val="both"/>
      </w:pPr>
      <w:r>
        <w:t>Постановление Правительств</w:t>
      </w:r>
      <w:r w:rsidR="00AE6F32">
        <w:t xml:space="preserve">а Российской Федерации от            14 декабря </w:t>
      </w:r>
      <w:r>
        <w:t xml:space="preserve">2000 </w:t>
      </w:r>
      <w:r w:rsidR="00AE6F32">
        <w:t xml:space="preserve">г. </w:t>
      </w:r>
      <w:r>
        <w:t>№953 «Об утверждении Соглашения между государствами - участниками Содружества Независимых Государств о сотрудничестве и взаимной помощи по вопросам соблюдения налогового законодательства и борьбы с нарушениями в этой сфере».</w:t>
      </w:r>
    </w:p>
    <w:p w:rsidR="00CA1C83" w:rsidRDefault="00CA1C83" w:rsidP="008623AA">
      <w:pPr>
        <w:pStyle w:val="a4"/>
        <w:numPr>
          <w:ilvl w:val="1"/>
          <w:numId w:val="5"/>
        </w:numPr>
        <w:ind w:left="0" w:firstLine="709"/>
        <w:jc w:val="both"/>
      </w:pPr>
      <w:r>
        <w:t>Постановление Правительств</w:t>
      </w:r>
      <w:r w:rsidR="00AE6F32">
        <w:t xml:space="preserve">а Российской Федерации от 02 декабря </w:t>
      </w:r>
      <w:r>
        <w:t xml:space="preserve">1994 </w:t>
      </w:r>
      <w:r w:rsidR="00AE6F32">
        <w:t xml:space="preserve">г. </w:t>
      </w:r>
      <w:r>
        <w:t>№1344 «О заключении Соглашений между Правительством Российской Федерации и Правительствами иностранных государств о сотрудничестве и обмене информацией в области борьбы с нарушениями налогового законодательства».</w:t>
      </w:r>
    </w:p>
    <w:p w:rsidR="00CA1C83" w:rsidRDefault="00CA1C83" w:rsidP="008623AA">
      <w:pPr>
        <w:pStyle w:val="a4"/>
        <w:numPr>
          <w:ilvl w:val="1"/>
          <w:numId w:val="5"/>
        </w:numPr>
        <w:ind w:left="0" w:firstLine="709"/>
        <w:jc w:val="both"/>
      </w:pPr>
      <w:r w:rsidRPr="007D3C51">
        <w:t>Постановление Правительс</w:t>
      </w:r>
      <w:r w:rsidR="00AE6F32">
        <w:t xml:space="preserve">тва Российской Федерации от 24 февраля </w:t>
      </w:r>
      <w:r>
        <w:t xml:space="preserve">2010 </w:t>
      </w:r>
      <w:r w:rsidR="00AE6F32">
        <w:t xml:space="preserve">г. </w:t>
      </w:r>
      <w:r>
        <w:t>№ 84</w:t>
      </w:r>
      <w:r w:rsidRPr="007D3C51">
        <w:t xml:space="preserve"> «О заключении межгосударственных соглашений об </w:t>
      </w:r>
      <w:proofErr w:type="spellStart"/>
      <w:r w:rsidRPr="007D3C51">
        <w:t>избежании</w:t>
      </w:r>
      <w:proofErr w:type="spellEnd"/>
      <w:r w:rsidRPr="007D3C51">
        <w:t xml:space="preserve"> двойного налогообложения и о предотвращении уклонения от уплаты налогов на доходы и имущество».</w:t>
      </w:r>
    </w:p>
    <w:p w:rsidR="00CA1C83" w:rsidRDefault="00CA1C83" w:rsidP="008623AA">
      <w:pPr>
        <w:pStyle w:val="a4"/>
        <w:numPr>
          <w:ilvl w:val="1"/>
          <w:numId w:val="5"/>
        </w:numPr>
        <w:ind w:left="0" w:firstLine="709"/>
        <w:jc w:val="both"/>
      </w:pPr>
      <w:proofErr w:type="gramStart"/>
      <w:r>
        <w:t>Постанов</w:t>
      </w:r>
      <w:r w:rsidR="00AE6F32">
        <w:t xml:space="preserve">ление Правительства РФ от 12 декабря </w:t>
      </w:r>
      <w:r>
        <w:t xml:space="preserve">2012 </w:t>
      </w:r>
      <w:r w:rsidR="00AE6F32">
        <w:t xml:space="preserve">г. </w:t>
      </w:r>
      <w:r>
        <w:t xml:space="preserve">№ 1284 «Об оценке гражданами эффективности деятельности руководителей </w:t>
      </w:r>
      <w:r>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w:t>
      </w:r>
      <w:proofErr w:type="gramEnd"/>
    </w:p>
    <w:p w:rsidR="00CA1C83" w:rsidRDefault="00CA1C83" w:rsidP="008623AA">
      <w:pPr>
        <w:pStyle w:val="a4"/>
        <w:numPr>
          <w:ilvl w:val="1"/>
          <w:numId w:val="5"/>
        </w:numPr>
        <w:ind w:left="0" w:firstLine="709"/>
        <w:jc w:val="both"/>
      </w:pPr>
      <w:r>
        <w:t>Постанов</w:t>
      </w:r>
      <w:r w:rsidR="00AE6F32">
        <w:t xml:space="preserve">ление Правительства РФ от 22 декабря </w:t>
      </w:r>
      <w:r>
        <w:t xml:space="preserve">2012 </w:t>
      </w:r>
      <w:r w:rsidR="00AE6F32">
        <w:t xml:space="preserve">г. </w:t>
      </w:r>
      <w:r>
        <w:t xml:space="preserve">№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CA1C83" w:rsidRDefault="00CA1C83" w:rsidP="008623AA">
      <w:pPr>
        <w:pStyle w:val="a4"/>
        <w:numPr>
          <w:ilvl w:val="1"/>
          <w:numId w:val="5"/>
        </w:numPr>
        <w:ind w:left="0" w:firstLine="709"/>
        <w:jc w:val="both"/>
      </w:pPr>
      <w:r>
        <w:t>Постановление Правительс</w:t>
      </w:r>
      <w:r w:rsidR="00AE6F32">
        <w:t xml:space="preserve">тва РФ от 10 апреля </w:t>
      </w:r>
      <w:r>
        <w:t>2014</w:t>
      </w:r>
      <w:r w:rsidR="00AE6F32">
        <w:t xml:space="preserve"> г.</w:t>
      </w:r>
      <w:r>
        <w:t xml:space="preserve"> № 570-р «Об утверждении </w:t>
      </w:r>
      <w:proofErr w:type="gramStart"/>
      <w:r>
        <w:t>перечней показателей оценки эффективности деятельности</w:t>
      </w:r>
      <w:proofErr w:type="gramEnd"/>
      <w:r>
        <w:t xml:space="preserve">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года)».</w:t>
      </w:r>
    </w:p>
    <w:p w:rsidR="00CA1C83" w:rsidRDefault="00CA1C83" w:rsidP="008623AA">
      <w:pPr>
        <w:pStyle w:val="a4"/>
        <w:numPr>
          <w:ilvl w:val="1"/>
          <w:numId w:val="5"/>
        </w:numPr>
        <w:ind w:left="0" w:firstLine="709"/>
        <w:jc w:val="both"/>
      </w:pPr>
      <w:r w:rsidRPr="00523A70">
        <w:t>Постановление Правительств</w:t>
      </w:r>
      <w:r w:rsidR="00AE6F32">
        <w:t xml:space="preserve">а Российской Федерации от 14 августа </w:t>
      </w:r>
      <w:r w:rsidRPr="00523A70">
        <w:t xml:space="preserve">2014 </w:t>
      </w:r>
      <w:r w:rsidR="00AE6F32">
        <w:t xml:space="preserve">г. </w:t>
      </w:r>
      <w:r w:rsidRPr="00523A70">
        <w:t>№805 «О заключении соглашений об обмене информацией по налоговым делам».</w:t>
      </w:r>
    </w:p>
    <w:p w:rsidR="00CA1C83" w:rsidRDefault="00CA1C83" w:rsidP="008623AA">
      <w:pPr>
        <w:pStyle w:val="a4"/>
        <w:numPr>
          <w:ilvl w:val="1"/>
          <w:numId w:val="5"/>
        </w:numPr>
        <w:ind w:left="0" w:firstLine="709"/>
        <w:jc w:val="both"/>
      </w:pPr>
      <w:r>
        <w:t>Расп</w:t>
      </w:r>
      <w:r w:rsidR="00AE6F32">
        <w:t xml:space="preserve">оряжение Правительства от 30 января </w:t>
      </w:r>
      <w:r>
        <w:t xml:space="preserve">2014 </w:t>
      </w:r>
      <w:r w:rsidR="00AE6F32">
        <w:t xml:space="preserve">г. </w:t>
      </w:r>
      <w:r>
        <w:t>№ 93-р (Утверждение Концепции открытости федеральных органов исполнительной власти).</w:t>
      </w:r>
    </w:p>
    <w:p w:rsidR="00CA1C83" w:rsidRDefault="00CA1C83" w:rsidP="008623AA">
      <w:pPr>
        <w:pStyle w:val="a4"/>
        <w:numPr>
          <w:ilvl w:val="1"/>
          <w:numId w:val="5"/>
        </w:numPr>
        <w:ind w:left="0" w:firstLine="709"/>
        <w:jc w:val="both"/>
      </w:pPr>
      <w:r>
        <w:t>Расп</w:t>
      </w:r>
      <w:r w:rsidR="00AE6F32">
        <w:t xml:space="preserve">оряжение Правительства от 09 июня </w:t>
      </w:r>
      <w:r>
        <w:t xml:space="preserve">2014 </w:t>
      </w:r>
      <w:r w:rsidR="00AE6F32">
        <w:t xml:space="preserve">г. </w:t>
      </w:r>
      <w:r>
        <w:t>№ 991-р (Утверждение Плана мероприятий («дорожной карты») по реализации Концепции развития механизмов предоставления государственных и муниципальных услуг в электронном виде).</w:t>
      </w:r>
    </w:p>
    <w:p w:rsidR="00CA1C83" w:rsidRDefault="00AE6F32" w:rsidP="008623AA">
      <w:pPr>
        <w:pStyle w:val="a4"/>
        <w:numPr>
          <w:ilvl w:val="1"/>
          <w:numId w:val="5"/>
        </w:numPr>
        <w:ind w:left="0" w:firstLine="709"/>
        <w:jc w:val="both"/>
      </w:pPr>
      <w:r>
        <w:t xml:space="preserve">Приказ ФНС России от 20 декабря </w:t>
      </w:r>
      <w:r w:rsidR="00CA1C83">
        <w:t xml:space="preserve">2010 </w:t>
      </w:r>
      <w:r>
        <w:t xml:space="preserve">г. </w:t>
      </w:r>
      <w:r w:rsidR="00CA1C83">
        <w:t>№ ММВ-7-6/741@ «О порядке разработки проектов новых форм налоговых деклараций (расчетов) и иных документов, служащих основанием для исчисления и уплаты налогов и сборов, порядков их заполнения и форматов представления их в электронном виде».</w:t>
      </w:r>
    </w:p>
    <w:p w:rsidR="00CA1C83" w:rsidRDefault="00AE6F32" w:rsidP="008623AA">
      <w:pPr>
        <w:pStyle w:val="a4"/>
        <w:numPr>
          <w:ilvl w:val="1"/>
          <w:numId w:val="5"/>
        </w:numPr>
        <w:ind w:left="0" w:firstLine="709"/>
        <w:jc w:val="both"/>
      </w:pPr>
      <w:r>
        <w:t xml:space="preserve">Приказ ФНС России от 05 октября </w:t>
      </w:r>
      <w:r w:rsidR="00CA1C83">
        <w:t xml:space="preserve">2010 </w:t>
      </w:r>
      <w:r>
        <w:t xml:space="preserve">г. </w:t>
      </w:r>
      <w:r w:rsidR="00CA1C83">
        <w:t>№ ММВ-7-10/478@ «Об утверждении единого стандарта обслуживания налогоплательщиков».</w:t>
      </w:r>
    </w:p>
    <w:p w:rsidR="00CA1C83" w:rsidRDefault="00AE6F32" w:rsidP="008623AA">
      <w:pPr>
        <w:pStyle w:val="a4"/>
        <w:numPr>
          <w:ilvl w:val="1"/>
          <w:numId w:val="5"/>
        </w:numPr>
        <w:ind w:left="0" w:firstLine="709"/>
        <w:jc w:val="both"/>
      </w:pPr>
      <w:r>
        <w:t xml:space="preserve">Приказ ФНС России от 10 января </w:t>
      </w:r>
      <w:r w:rsidR="00CA1C83" w:rsidRPr="00523A70">
        <w:t>2013</w:t>
      </w:r>
      <w:r>
        <w:t xml:space="preserve"> г.</w:t>
      </w:r>
      <w:r w:rsidR="00CA1C83" w:rsidRPr="00523A70">
        <w:t xml:space="preserve"> №ММВ-8-2/1дсп «Об утверждении Методических указаний о порядке обмена информацией с компетентными органами иностранных государств по запросу и спонтанно».</w:t>
      </w:r>
    </w:p>
    <w:p w:rsidR="00CA1C83" w:rsidRDefault="00CA1C83" w:rsidP="008623AA">
      <w:pPr>
        <w:pStyle w:val="a4"/>
        <w:numPr>
          <w:ilvl w:val="1"/>
          <w:numId w:val="5"/>
        </w:numPr>
        <w:ind w:left="0" w:firstLine="709"/>
        <w:jc w:val="both"/>
      </w:pPr>
      <w:r>
        <w:t>Конвенция о взаимной административной помощи по налог</w:t>
      </w:r>
      <w:r w:rsidR="00B124AE">
        <w:t xml:space="preserve">овым делам (ETS № 127) от 25 января </w:t>
      </w:r>
      <w:r>
        <w:t>1988 г.</w:t>
      </w:r>
    </w:p>
    <w:p w:rsidR="00CA1C83" w:rsidRDefault="00CA1C83" w:rsidP="008623AA">
      <w:pPr>
        <w:pStyle w:val="a4"/>
        <w:numPr>
          <w:ilvl w:val="1"/>
          <w:numId w:val="5"/>
        </w:numPr>
        <w:ind w:left="0" w:firstLine="709"/>
        <w:jc w:val="both"/>
      </w:pPr>
      <w:r>
        <w:t xml:space="preserve">Действующие двусторонние международные договоры Российской Федерации об </w:t>
      </w:r>
      <w:proofErr w:type="spellStart"/>
      <w:r>
        <w:t>избежан</w:t>
      </w:r>
      <w:r w:rsidR="00B124AE">
        <w:t>ии</w:t>
      </w:r>
      <w:proofErr w:type="spellEnd"/>
      <w:r w:rsidR="00B124AE">
        <w:t xml:space="preserve"> двойного налогообложения</w:t>
      </w:r>
      <w:r>
        <w:t>.</w:t>
      </w:r>
    </w:p>
    <w:p w:rsidR="00CA1C83" w:rsidRDefault="00CA1C83" w:rsidP="008623AA">
      <w:pPr>
        <w:pStyle w:val="a4"/>
        <w:numPr>
          <w:ilvl w:val="1"/>
          <w:numId w:val="5"/>
        </w:numPr>
        <w:ind w:left="0" w:firstLine="709"/>
        <w:jc w:val="both"/>
      </w:pPr>
      <w:r>
        <w:t>Межправительственные соглашения о сотрудничестве и взаимной помощи по вопросам соблюдения налогового законодательства, подписанных Российской Федерацией и го</w:t>
      </w:r>
      <w:r w:rsidR="00B124AE">
        <w:t>сударствами участниками СНГ</w:t>
      </w:r>
      <w:r>
        <w:t>.</w:t>
      </w:r>
    </w:p>
    <w:p w:rsidR="00CA1C83" w:rsidRDefault="00CA1C83" w:rsidP="008623AA">
      <w:pPr>
        <w:pStyle w:val="a4"/>
        <w:numPr>
          <w:ilvl w:val="1"/>
          <w:numId w:val="5"/>
        </w:numPr>
        <w:ind w:left="0" w:firstLine="709"/>
        <w:jc w:val="both"/>
      </w:pPr>
      <w:r>
        <w:t xml:space="preserve">Межправительственные соглашения о сотрудничестве и обмене информацией по вопросам соблюдения налогового законодательства, </w:t>
      </w:r>
      <w:proofErr w:type="gramStart"/>
      <w:r>
        <w:t>подписанных</w:t>
      </w:r>
      <w:proofErr w:type="gramEnd"/>
      <w:r>
        <w:t xml:space="preserve"> Российской Федерацией со</w:t>
      </w:r>
      <w:r w:rsidR="00B124AE">
        <w:t xml:space="preserve"> странами дальнего зарубежья</w:t>
      </w:r>
      <w:r>
        <w:t>.</w:t>
      </w:r>
    </w:p>
    <w:p w:rsidR="00CA1C83" w:rsidRDefault="00CA1C83" w:rsidP="008623AA">
      <w:pPr>
        <w:pStyle w:val="a4"/>
        <w:numPr>
          <w:ilvl w:val="1"/>
          <w:numId w:val="5"/>
        </w:numPr>
        <w:ind w:left="0" w:firstLine="709"/>
        <w:jc w:val="both"/>
      </w:pPr>
      <w:r>
        <w:lastRenderedPageBreak/>
        <w:t>Межведомственные соглашения МНС России с компетентными орга</w:t>
      </w:r>
      <w:r w:rsidR="00B124AE">
        <w:t>нами иностранных государств.</w:t>
      </w:r>
    </w:p>
    <w:p w:rsidR="00CA1C83" w:rsidRDefault="00CA1C83" w:rsidP="00CA1C83">
      <w:pPr>
        <w:pStyle w:val="a0"/>
        <w:jc w:val="both"/>
      </w:pPr>
    </w:p>
    <w:p w:rsidR="00CA1C83" w:rsidRDefault="00CA1C83" w:rsidP="00CA1C83">
      <w:pPr>
        <w:pStyle w:val="a0"/>
      </w:pPr>
    </w:p>
    <w:p w:rsidR="00CA1C83" w:rsidRDefault="00CA1C83" w:rsidP="00CA1C83">
      <w:pPr>
        <w:pStyle w:val="a0"/>
      </w:pPr>
    </w:p>
    <w:p w:rsidR="00CA1C83" w:rsidRPr="009933B2" w:rsidRDefault="00CA1C83" w:rsidP="008623AA">
      <w:pPr>
        <w:pStyle w:val="a4"/>
        <w:numPr>
          <w:ilvl w:val="0"/>
          <w:numId w:val="5"/>
        </w:numPr>
        <w:tabs>
          <w:tab w:val="left" w:pos="567"/>
          <w:tab w:val="left" w:pos="4953"/>
        </w:tabs>
        <w:ind w:left="0" w:firstLine="0"/>
        <w:jc w:val="center"/>
        <w:rPr>
          <w:rFonts w:eastAsia="Calibri" w:cs="Times New Roman"/>
          <w:b/>
          <w:szCs w:val="28"/>
        </w:rPr>
      </w:pPr>
      <w:r w:rsidRPr="009933B2">
        <w:rPr>
          <w:rFonts w:eastAsia="Calibri" w:cs="Times New Roman"/>
          <w:b/>
          <w:szCs w:val="28"/>
        </w:rPr>
        <w:t>Перечень нормативных правовых актов по специализации    профессиональной служебной деятельности                                       «Налоговый контроль» по направлению профессиональной служебной деятельности «Регулирование в сфере бухгалтерского учета, финансовой отчетности и аудиторской деятельности, финансовый анализ и контроль»</w:t>
      </w:r>
    </w:p>
    <w:p w:rsidR="00CA1C83" w:rsidRDefault="00CA1C83" w:rsidP="00CA1C83">
      <w:pPr>
        <w:pStyle w:val="a0"/>
      </w:pPr>
    </w:p>
    <w:p w:rsidR="00CA1C83" w:rsidRDefault="00CA1C83" w:rsidP="008623AA">
      <w:pPr>
        <w:pStyle w:val="a0"/>
        <w:numPr>
          <w:ilvl w:val="1"/>
          <w:numId w:val="5"/>
        </w:numPr>
        <w:ind w:left="0" w:firstLine="709"/>
        <w:jc w:val="both"/>
      </w:pPr>
      <w:r>
        <w:t>Федер</w:t>
      </w:r>
      <w:r w:rsidR="00B124AE">
        <w:t xml:space="preserve">альный закон от 18 июля </w:t>
      </w:r>
      <w:r>
        <w:t>2011</w:t>
      </w:r>
      <w:r w:rsidR="00B124AE">
        <w:t xml:space="preserve"> г.</w:t>
      </w:r>
      <w:r>
        <w:t xml:space="preserve"> № 227-ФЗ «О внесении изменений в отдельные законодательные акты Российской Федерации в связи с совершенствованием принципов определения цен для целей налогообложения».</w:t>
      </w:r>
    </w:p>
    <w:p w:rsidR="00CA1C83" w:rsidRDefault="00B124AE" w:rsidP="008623AA">
      <w:pPr>
        <w:pStyle w:val="a0"/>
        <w:numPr>
          <w:ilvl w:val="1"/>
          <w:numId w:val="5"/>
        </w:numPr>
        <w:ind w:left="0" w:firstLine="709"/>
        <w:jc w:val="both"/>
      </w:pPr>
      <w:r>
        <w:t xml:space="preserve">Федеральный закон от 05 апреля </w:t>
      </w:r>
      <w:r w:rsidR="00CA1C83">
        <w:t>2013</w:t>
      </w:r>
      <w:r>
        <w:t xml:space="preserve"> г.</w:t>
      </w:r>
      <w:r w:rsidR="00CA1C83">
        <w:t xml:space="preserve"> № 44-ФЗ «О контрактной системе в сфере закупок товаров, работ, услуг для обеспечения государственных и муниципальных нужд».</w:t>
      </w:r>
    </w:p>
    <w:p w:rsidR="00CA1C83" w:rsidRDefault="00B124AE" w:rsidP="008623AA">
      <w:pPr>
        <w:pStyle w:val="a0"/>
        <w:numPr>
          <w:ilvl w:val="1"/>
          <w:numId w:val="5"/>
        </w:numPr>
        <w:ind w:left="0" w:firstLine="709"/>
        <w:jc w:val="both"/>
      </w:pPr>
      <w:r>
        <w:t xml:space="preserve">Приказ Минфина России от 13 ноября </w:t>
      </w:r>
      <w:r w:rsidR="00CA1C83">
        <w:t xml:space="preserve">2008 </w:t>
      </w:r>
      <w:r>
        <w:t xml:space="preserve">г. </w:t>
      </w:r>
      <w:r w:rsidR="00CA1C83">
        <w:t>№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00CA1C83">
        <w:t>офшорные</w:t>
      </w:r>
      <w:proofErr w:type="spellEnd"/>
      <w:r w:rsidR="00CA1C83">
        <w:t xml:space="preserve"> зоны)».</w:t>
      </w:r>
    </w:p>
    <w:p w:rsidR="00CA1C83" w:rsidRDefault="00CA1C83" w:rsidP="008623AA">
      <w:pPr>
        <w:pStyle w:val="a0"/>
        <w:numPr>
          <w:ilvl w:val="1"/>
          <w:numId w:val="5"/>
        </w:numPr>
        <w:ind w:left="0" w:firstLine="709"/>
        <w:jc w:val="both"/>
      </w:pPr>
      <w:r>
        <w:t>Прик</w:t>
      </w:r>
      <w:r w:rsidR="00B124AE">
        <w:t xml:space="preserve">аз </w:t>
      </w:r>
      <w:proofErr w:type="spellStart"/>
      <w:r w:rsidR="00B124AE">
        <w:t>Минпромторга</w:t>
      </w:r>
      <w:proofErr w:type="spellEnd"/>
      <w:r w:rsidR="00B124AE">
        <w:t xml:space="preserve"> России от 30 октября </w:t>
      </w:r>
      <w:r>
        <w:t xml:space="preserve">2012 </w:t>
      </w:r>
      <w:r w:rsidR="00B124AE">
        <w:t xml:space="preserve">г. </w:t>
      </w:r>
      <w:r>
        <w:t xml:space="preserve">№ 1598 «Об утверждении перечня кодов товаров в соответствии с товарной номенклатурой ВЭД, </w:t>
      </w:r>
      <w:proofErr w:type="gramStart"/>
      <w:r>
        <w:t>сделки</w:t>
      </w:r>
      <w:proofErr w:type="gramEnd"/>
      <w:r>
        <w:t xml:space="preserve"> в отношении которых признаются контролируемыми в соответствии со статьей 105.14 НК РФ».</w:t>
      </w:r>
    </w:p>
    <w:p w:rsidR="00CA1C83" w:rsidRDefault="00B124AE" w:rsidP="008623AA">
      <w:pPr>
        <w:pStyle w:val="a0"/>
        <w:numPr>
          <w:ilvl w:val="1"/>
          <w:numId w:val="5"/>
        </w:numPr>
        <w:ind w:left="0" w:firstLine="709"/>
        <w:jc w:val="both"/>
      </w:pPr>
      <w:r>
        <w:t xml:space="preserve">Приказ ФНС России от 26 марта </w:t>
      </w:r>
      <w:r w:rsidR="00CA1C83">
        <w:t>2012</w:t>
      </w:r>
      <w:r>
        <w:t xml:space="preserve"> г.</w:t>
      </w:r>
      <w:r w:rsidR="00CA1C83">
        <w:t xml:space="preserve"> № ММВ-7-13/182@ «Об утверждении форм документов, используемых ФНС России при реализации своих полномочий в отношениях, регулируемых законодательством о налогах и сборах, оснований и порядка продления срока рассмотрения заявления о заключении соглашения о ценообразовании для целей налогообложения и прилагаемых к нему документов».</w:t>
      </w:r>
    </w:p>
    <w:p w:rsidR="00CA1C83" w:rsidRDefault="00B124AE" w:rsidP="008623AA">
      <w:pPr>
        <w:pStyle w:val="a0"/>
        <w:numPr>
          <w:ilvl w:val="1"/>
          <w:numId w:val="5"/>
        </w:numPr>
        <w:ind w:left="0" w:firstLine="709"/>
        <w:jc w:val="both"/>
      </w:pPr>
      <w:r>
        <w:t xml:space="preserve">Приказ ФНС России от 27 июля </w:t>
      </w:r>
      <w:r w:rsidR="00CA1C83">
        <w:t xml:space="preserve">2012 </w:t>
      </w:r>
      <w:r>
        <w:t xml:space="preserve">г. </w:t>
      </w:r>
      <w:r w:rsidR="00CA1C83">
        <w:t>№ ММВ-7-13/524@ «Об утверждении формы уведомления о контролируемых сделках, порядка ее заполнения,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 (зарегистрировано в Минюсте России 30.08.2012 № 25323).</w:t>
      </w:r>
    </w:p>
    <w:p w:rsidR="00CA1C83" w:rsidRDefault="00B124AE" w:rsidP="008623AA">
      <w:pPr>
        <w:pStyle w:val="a0"/>
        <w:numPr>
          <w:ilvl w:val="1"/>
          <w:numId w:val="5"/>
        </w:numPr>
        <w:ind w:left="0" w:firstLine="709"/>
        <w:jc w:val="both"/>
      </w:pPr>
      <w:r>
        <w:t xml:space="preserve">Приказ ФНС России от 10 октября </w:t>
      </w:r>
      <w:r w:rsidR="00CA1C83">
        <w:t xml:space="preserve">2012 </w:t>
      </w:r>
      <w:r>
        <w:t xml:space="preserve">г. </w:t>
      </w:r>
      <w:r w:rsidR="00CA1C83">
        <w:t xml:space="preserve">№ ММВ-7-13/704@ «Об утверждении формы извещения о контролируемых сделках и Порядка направления налоговым органом, проводящим налоговую проверку, извещения о контролируемых сделках в федеральный орган исполнительной </w:t>
      </w:r>
      <w:r w:rsidR="00CA1C83">
        <w:lastRenderedPageBreak/>
        <w:t xml:space="preserve">власти, уполномоченный по контролю и надзору в области налогов и сборов» (зарегистрировано в Минюсте России 07.12.2012 № 26033). </w:t>
      </w:r>
    </w:p>
    <w:p w:rsidR="00CA1C83" w:rsidRDefault="00B124AE" w:rsidP="008623AA">
      <w:pPr>
        <w:pStyle w:val="a0"/>
        <w:numPr>
          <w:ilvl w:val="1"/>
          <w:numId w:val="5"/>
        </w:numPr>
        <w:ind w:left="0" w:firstLine="709"/>
        <w:jc w:val="both"/>
      </w:pPr>
      <w:proofErr w:type="gramStart"/>
      <w:r>
        <w:t xml:space="preserve">Приказ ФНС России от 26 ноября </w:t>
      </w:r>
      <w:r w:rsidR="00CA1C83">
        <w:t xml:space="preserve">2012 </w:t>
      </w:r>
      <w:r>
        <w:t xml:space="preserve">г. </w:t>
      </w:r>
      <w:r w:rsidR="00CA1C83">
        <w:t>№ ММВ-7-13/907@ «Об утверждении форм документов,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 требований к составлению акта проверки  полноты</w:t>
      </w:r>
      <w:proofErr w:type="gramEnd"/>
      <w:r w:rsidR="00CA1C83">
        <w:t xml:space="preserve"> исчисления и уплаты налогов в связи с совершением сделок между взаимозависимыми лицами» (зарегист</w:t>
      </w:r>
      <w:r>
        <w:t xml:space="preserve">рировано в Минюсте России 11 марта </w:t>
      </w:r>
      <w:r w:rsidR="00CA1C83">
        <w:t>2013</w:t>
      </w:r>
      <w:r>
        <w:t xml:space="preserve"> г.</w:t>
      </w:r>
      <w:r w:rsidR="00CA1C83">
        <w:t xml:space="preserve"> № 27589).</w:t>
      </w:r>
    </w:p>
    <w:p w:rsidR="00CA1C83" w:rsidRDefault="00CA1C83" w:rsidP="00B124AE">
      <w:pPr>
        <w:pStyle w:val="a0"/>
        <w:numPr>
          <w:ilvl w:val="1"/>
          <w:numId w:val="5"/>
        </w:numPr>
        <w:ind w:left="0" w:firstLine="709"/>
        <w:jc w:val="both"/>
      </w:pPr>
      <w:r>
        <w:t>Приказ ФНС России</w:t>
      </w:r>
      <w:r w:rsidR="00B124AE">
        <w:t xml:space="preserve"> от 27 августа </w:t>
      </w:r>
      <w:r>
        <w:t>2013</w:t>
      </w:r>
      <w:r w:rsidR="00B124AE">
        <w:t xml:space="preserve"> г.</w:t>
      </w:r>
      <w:r>
        <w:t xml:space="preserve"> № ММВ-7-13/292@ «О внесении изменений в приказы ФНС России от 06</w:t>
      </w:r>
      <w:r w:rsidR="00B124AE">
        <w:t xml:space="preserve"> марта </w:t>
      </w:r>
      <w:r>
        <w:t>2007</w:t>
      </w:r>
      <w:r w:rsidR="00B124AE">
        <w:t xml:space="preserve"> г. № ММ-3-06/106@, от 31 мая </w:t>
      </w:r>
      <w:r>
        <w:t>2007</w:t>
      </w:r>
      <w:r w:rsidR="00B124AE">
        <w:t xml:space="preserve"> г.</w:t>
      </w:r>
      <w:r>
        <w:t xml:space="preserve"> № ММ-3-06/338@» (зарегистрировано в Минюсте России 14 октября 2013 года № 3016).</w:t>
      </w:r>
    </w:p>
    <w:p w:rsidR="00CA1C83" w:rsidRDefault="00B124AE" w:rsidP="008623AA">
      <w:pPr>
        <w:pStyle w:val="a0"/>
        <w:numPr>
          <w:ilvl w:val="1"/>
          <w:numId w:val="5"/>
        </w:numPr>
        <w:ind w:left="0" w:firstLine="709"/>
        <w:jc w:val="both"/>
      </w:pPr>
      <w:proofErr w:type="gramStart"/>
      <w:r>
        <w:t xml:space="preserve">Приказ ФНС России от 19 ноября </w:t>
      </w:r>
      <w:r w:rsidR="00CA1C83">
        <w:t xml:space="preserve">2013 </w:t>
      </w:r>
      <w:r>
        <w:t xml:space="preserve">г. </w:t>
      </w:r>
      <w:r w:rsidR="00CA1C83">
        <w:t>№ ММВ-7-13/512@ «Об утверждении форм документов, применяемых при проведении симметричных корректировок и обратных корректировок налогоплательщиками, являющимися другими сторонами контролируемой сделки, порядка выдачи уведомления о возможности симметричных корректировок и порядка выдачи уведомления о необходимости обратных корректировок» (зарегистрировано в Минюсте России 16 января 2014 года № 31033).</w:t>
      </w:r>
      <w:proofErr w:type="gramEnd"/>
    </w:p>
    <w:p w:rsidR="00CA1C83" w:rsidRDefault="00CA1C83" w:rsidP="00CA1C83">
      <w:pPr>
        <w:pStyle w:val="a0"/>
      </w:pPr>
    </w:p>
    <w:p w:rsidR="00CA1C83" w:rsidRPr="001B3B82" w:rsidRDefault="00CA1C83" w:rsidP="00CA1C83">
      <w:pPr>
        <w:jc w:val="center"/>
        <w:rPr>
          <w:rFonts w:eastAsia="Calibri" w:cs="Times New Roman"/>
          <w:b/>
          <w:szCs w:val="28"/>
        </w:rPr>
      </w:pPr>
      <w:r w:rsidRPr="001B3B82">
        <w:rPr>
          <w:rFonts w:eastAsia="Calibri" w:cs="Times New Roman"/>
          <w:b/>
          <w:szCs w:val="28"/>
        </w:rPr>
        <w:t xml:space="preserve">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eastAsia="Calibri" w:cs="Times New Roman"/>
          <w:b/>
          <w:szCs w:val="28"/>
        </w:rPr>
        <w:t>«РЕГУЛИРОВАНИЕ В СФЕРЕ БУХГАЛТЕРСКОГО УЧЕТА, ФИНАНСОВОЙ ОТЧЕТНОСТИ И АУДИТОРСКОЙ ДЕЯТЕЛЬНОСТИ, ФИНАНСОВЫЙ АНАЛИЗ И КОНТРОЛЬ»</w:t>
      </w:r>
    </w:p>
    <w:p w:rsidR="00CA1C83" w:rsidRDefault="00CA1C83" w:rsidP="00CA1C83">
      <w:pPr>
        <w:pStyle w:val="a0"/>
      </w:pPr>
    </w:p>
    <w:p w:rsidR="00CA1C83" w:rsidRPr="00657B77" w:rsidRDefault="00CA1C83" w:rsidP="008623AA">
      <w:pPr>
        <w:pStyle w:val="a4"/>
        <w:numPr>
          <w:ilvl w:val="0"/>
          <w:numId w:val="7"/>
        </w:numPr>
        <w:spacing w:after="200" w:line="276" w:lineRule="auto"/>
        <w:ind w:left="709" w:hanging="709"/>
        <w:jc w:val="center"/>
        <w:rPr>
          <w:rFonts w:eastAsia="Calibri" w:cs="Times New Roman"/>
          <w:b/>
          <w:szCs w:val="28"/>
        </w:rPr>
      </w:pPr>
      <w:r w:rsidRPr="00657B77">
        <w:rPr>
          <w:rFonts w:eastAsia="Calibri" w:cs="Times New Roman"/>
          <w:b/>
          <w:szCs w:val="28"/>
        </w:rPr>
        <w:t xml:space="preserve">Перечень профессиональных знаний по специализации профессиональной служебной деятельности                                    «Выездные проверки» по направлению профессиональной служебной деятельности </w:t>
      </w:r>
      <w:r w:rsidRPr="00420E01">
        <w:rPr>
          <w:rFonts w:eastAsia="Calibri" w:cs="Times New Roman"/>
          <w:b/>
          <w:szCs w:val="28"/>
        </w:rPr>
        <w:t>«Регулирование в сфере бухгалтерского учета, финансовой отчетности и аудиторской деятельности, финансовый анализ и контроль»</w:t>
      </w:r>
    </w:p>
    <w:p w:rsidR="00CA1C83" w:rsidRDefault="00CA1C83" w:rsidP="00CA1C83">
      <w:pPr>
        <w:pStyle w:val="a4"/>
        <w:numPr>
          <w:ilvl w:val="0"/>
          <w:numId w:val="3"/>
        </w:numPr>
        <w:ind w:left="0" w:firstLine="709"/>
        <w:jc w:val="both"/>
      </w:pPr>
      <w:r>
        <w:t>Порядок и критерии отбора налогоплательщиков для формирования плана выездных налоговых проверок;</w:t>
      </w:r>
    </w:p>
    <w:p w:rsidR="00CA1C83" w:rsidRDefault="00B124AE" w:rsidP="00CA1C83">
      <w:pPr>
        <w:pStyle w:val="a0"/>
        <w:numPr>
          <w:ilvl w:val="0"/>
          <w:numId w:val="3"/>
        </w:numPr>
        <w:ind w:left="0" w:firstLine="709"/>
        <w:jc w:val="both"/>
      </w:pPr>
      <w:r>
        <w:t>п</w:t>
      </w:r>
      <w:r w:rsidR="00CA1C83">
        <w:t>онятие «выездная налоговая проверка»;</w:t>
      </w:r>
    </w:p>
    <w:p w:rsidR="00CA1C83" w:rsidRPr="002219CB" w:rsidRDefault="00B124AE" w:rsidP="00CA1C83">
      <w:pPr>
        <w:pStyle w:val="a0"/>
        <w:numPr>
          <w:ilvl w:val="0"/>
          <w:numId w:val="3"/>
        </w:numPr>
        <w:ind w:left="0" w:firstLine="709"/>
        <w:jc w:val="both"/>
      </w:pPr>
      <w:r>
        <w:lastRenderedPageBreak/>
        <w:t>о</w:t>
      </w:r>
      <w:r w:rsidR="00CA1C83" w:rsidRPr="002219CB">
        <w:t>граничения при проведе</w:t>
      </w:r>
      <w:r w:rsidR="00CA1C83">
        <w:t>нии выездных налоговых проверок;</w:t>
      </w:r>
    </w:p>
    <w:p w:rsidR="00CA1C83" w:rsidRDefault="00B124AE" w:rsidP="00CA1C83">
      <w:pPr>
        <w:pStyle w:val="a0"/>
        <w:numPr>
          <w:ilvl w:val="0"/>
          <w:numId w:val="3"/>
        </w:numPr>
        <w:ind w:left="0" w:firstLine="709"/>
        <w:jc w:val="both"/>
      </w:pPr>
      <w:r>
        <w:t>п</w:t>
      </w:r>
      <w:r w:rsidR="00CA1C83">
        <w:t>орядок и сроки проведения выездных налоговых проверок;</w:t>
      </w:r>
    </w:p>
    <w:p w:rsidR="00CA1C83" w:rsidRPr="002219CB" w:rsidRDefault="00B124AE" w:rsidP="00CA1C83">
      <w:pPr>
        <w:pStyle w:val="a0"/>
        <w:numPr>
          <w:ilvl w:val="0"/>
          <w:numId w:val="3"/>
        </w:numPr>
        <w:ind w:left="0" w:firstLine="709"/>
        <w:jc w:val="both"/>
      </w:pPr>
      <w:r>
        <w:t>п</w:t>
      </w:r>
      <w:r w:rsidR="00CA1C83" w:rsidRPr="002219CB">
        <w:t>орядок назначения и сроки проведения повтор</w:t>
      </w:r>
      <w:r w:rsidR="00CA1C83">
        <w:t>ной выездной налоговой проверки;</w:t>
      </w:r>
    </w:p>
    <w:p w:rsidR="00CA1C83" w:rsidRPr="002219CB" w:rsidRDefault="00B124AE" w:rsidP="00CA1C83">
      <w:pPr>
        <w:pStyle w:val="a0"/>
        <w:numPr>
          <w:ilvl w:val="0"/>
          <w:numId w:val="3"/>
        </w:numPr>
        <w:ind w:left="0" w:firstLine="709"/>
        <w:jc w:val="both"/>
      </w:pPr>
      <w:r>
        <w:t>о</w:t>
      </w:r>
      <w:r w:rsidR="00CA1C83" w:rsidRPr="002219CB">
        <w:t>собенности проведения выездной налоговой проверки консолидиров</w:t>
      </w:r>
      <w:r w:rsidR="00CA1C83">
        <w:t>анной группы налогоплательщиков;</w:t>
      </w:r>
    </w:p>
    <w:p w:rsidR="00CA1C83" w:rsidRDefault="00B124AE" w:rsidP="00CA1C83">
      <w:pPr>
        <w:pStyle w:val="a4"/>
        <w:numPr>
          <w:ilvl w:val="0"/>
          <w:numId w:val="3"/>
        </w:numPr>
        <w:ind w:left="0" w:firstLine="709"/>
        <w:jc w:val="both"/>
      </w:pPr>
      <w:r>
        <w:t>к</w:t>
      </w:r>
      <w:r w:rsidR="00CA1C83">
        <w:t>омплекс мероприятий налогового контроля при проведении выездных налоговых проверок;</w:t>
      </w:r>
    </w:p>
    <w:p w:rsidR="00CA1C83" w:rsidRPr="002219CB" w:rsidRDefault="00B124AE" w:rsidP="00CA1C83">
      <w:pPr>
        <w:pStyle w:val="a4"/>
        <w:numPr>
          <w:ilvl w:val="0"/>
          <w:numId w:val="3"/>
        </w:numPr>
        <w:ind w:left="0" w:firstLine="709"/>
        <w:jc w:val="both"/>
      </w:pPr>
      <w:r>
        <w:t>п</w:t>
      </w:r>
      <w:r w:rsidR="00CA1C83" w:rsidRPr="002219CB">
        <w:t>роцедура рассмотрения материалов выездной налоговой проверки и оформления ее результато</w:t>
      </w:r>
      <w:r w:rsidR="00CA1C83">
        <w:t>в;</w:t>
      </w:r>
    </w:p>
    <w:p w:rsidR="00CA1C83" w:rsidRDefault="00B124AE" w:rsidP="00CA1C83">
      <w:pPr>
        <w:pStyle w:val="a0"/>
        <w:numPr>
          <w:ilvl w:val="0"/>
          <w:numId w:val="3"/>
        </w:numPr>
        <w:ind w:left="0" w:firstLine="709"/>
        <w:jc w:val="both"/>
      </w:pPr>
      <w:proofErr w:type="gramStart"/>
      <w:r>
        <w:t>т</w:t>
      </w:r>
      <w:r w:rsidR="00CA1C83">
        <w:t xml:space="preserve">ребования к составлению акта и решения </w:t>
      </w:r>
      <w:r w:rsidR="00CA1C83" w:rsidRPr="002219CB">
        <w:t xml:space="preserve">по результатам </w:t>
      </w:r>
      <w:r w:rsidR="00CA1C83" w:rsidRPr="002219CB">
        <w:rPr>
          <w:strike/>
        </w:rPr>
        <w:t>о</w:t>
      </w:r>
      <w:r w:rsidR="00CA1C83" w:rsidRPr="002219CB">
        <w:t xml:space="preserve"> </w:t>
      </w:r>
      <w:r w:rsidR="00CA1C83">
        <w:t>выездной налоговой проверки;</w:t>
      </w:r>
      <w:proofErr w:type="gramEnd"/>
    </w:p>
    <w:p w:rsidR="00CA1C83" w:rsidRPr="002219CB" w:rsidRDefault="00B124AE" w:rsidP="00CA1C83">
      <w:pPr>
        <w:pStyle w:val="a0"/>
        <w:numPr>
          <w:ilvl w:val="0"/>
          <w:numId w:val="3"/>
        </w:numPr>
        <w:ind w:left="0" w:firstLine="709"/>
        <w:jc w:val="both"/>
      </w:pPr>
      <w:r>
        <w:t>с</w:t>
      </w:r>
      <w:r w:rsidR="00CA1C83">
        <w:t xml:space="preserve">хемы ухода от </w:t>
      </w:r>
      <w:r w:rsidR="00CA1C83" w:rsidRPr="002219CB">
        <w:t>налогообложения и схемы мин</w:t>
      </w:r>
      <w:r w:rsidR="00CA1C83">
        <w:t>имизации налоговых обязательств;</w:t>
      </w:r>
    </w:p>
    <w:p w:rsidR="00CA1C83" w:rsidRPr="002219CB" w:rsidRDefault="00B124AE" w:rsidP="00CA1C83">
      <w:pPr>
        <w:pStyle w:val="a0"/>
        <w:numPr>
          <w:ilvl w:val="0"/>
          <w:numId w:val="3"/>
        </w:numPr>
        <w:ind w:left="0" w:firstLine="709"/>
        <w:jc w:val="both"/>
      </w:pPr>
      <w:r>
        <w:t>п</w:t>
      </w:r>
      <w:r w:rsidR="00CA1C83" w:rsidRPr="002219CB">
        <w:t xml:space="preserve">орядок и методы взаимодействия между налоговыми органами и органами внутренних дел, а также между налоговыми органами и </w:t>
      </w:r>
      <w:r w:rsidR="00CA1C83" w:rsidRPr="002219CB">
        <w:rPr>
          <w:rFonts w:ascii="Times New Roman CYR" w:hAnsi="Times New Roman CYR" w:cs="Times New Roman CYR"/>
          <w:szCs w:val="28"/>
        </w:rPr>
        <w:t>следственными органами Следственного комитета Российской Федерации</w:t>
      </w:r>
      <w:r w:rsidR="00CA1C83">
        <w:rPr>
          <w:rFonts w:ascii="Times New Roman CYR" w:hAnsi="Times New Roman CYR" w:cs="Times New Roman CYR"/>
          <w:szCs w:val="28"/>
        </w:rPr>
        <w:t>;</w:t>
      </w:r>
    </w:p>
    <w:p w:rsidR="00CA1C83" w:rsidRPr="002219CB" w:rsidRDefault="00B124AE" w:rsidP="00CA1C83">
      <w:pPr>
        <w:pStyle w:val="a0"/>
        <w:numPr>
          <w:ilvl w:val="0"/>
          <w:numId w:val="3"/>
        </w:numPr>
        <w:ind w:left="0" w:firstLine="709"/>
        <w:jc w:val="both"/>
      </w:pPr>
      <w:r>
        <w:t>п</w:t>
      </w:r>
      <w:r w:rsidR="00CA1C83" w:rsidRPr="002219CB">
        <w:t>орядок организации и проведения налоговыми органами с участием органов внутренних дел выездных налоговых пр</w:t>
      </w:r>
      <w:r w:rsidR="00CA1C83">
        <w:t>оверок;</w:t>
      </w:r>
    </w:p>
    <w:p w:rsidR="00CA1C83" w:rsidRDefault="00CA1C83" w:rsidP="00CA1C83">
      <w:pPr>
        <w:ind w:firstLine="709"/>
        <w:jc w:val="both"/>
      </w:pPr>
      <w:proofErr w:type="gramStart"/>
      <w:r>
        <w:t>1.13.</w:t>
      </w:r>
      <w:r w:rsidR="00B124AE">
        <w:t xml:space="preserve"> ф</w:t>
      </w:r>
      <w:r>
        <w:t>ормы и методы выхода из конфликтной ситуации при возникновении таковой в ходе проверки между проверяющим и проверяемым с учетом противоположности задач и интересов.</w:t>
      </w:r>
      <w:proofErr w:type="gramEnd"/>
    </w:p>
    <w:p w:rsidR="00CA1C83" w:rsidRDefault="00CA1C83" w:rsidP="00CA1C83">
      <w:pPr>
        <w:pStyle w:val="a0"/>
      </w:pPr>
    </w:p>
    <w:p w:rsidR="00CA1C83" w:rsidRDefault="00CA1C83" w:rsidP="008623AA">
      <w:pPr>
        <w:pStyle w:val="a4"/>
        <w:numPr>
          <w:ilvl w:val="0"/>
          <w:numId w:val="7"/>
        </w:numPr>
        <w:tabs>
          <w:tab w:val="left" w:pos="0"/>
          <w:tab w:val="left" w:pos="708"/>
        </w:tabs>
        <w:spacing w:after="200" w:line="276" w:lineRule="auto"/>
        <w:ind w:left="0" w:firstLine="0"/>
        <w:jc w:val="center"/>
        <w:rPr>
          <w:rFonts w:eastAsia="Calibri" w:cs="Times New Roman"/>
          <w:b/>
          <w:szCs w:val="28"/>
        </w:rPr>
      </w:pPr>
      <w:r w:rsidRPr="00657B77">
        <w:rPr>
          <w:rFonts w:eastAsia="Calibri" w:cs="Times New Roman"/>
          <w:b/>
          <w:szCs w:val="28"/>
        </w:rPr>
        <w:t>Перечень профессиональных знаний по специализации профессиональной служебной деятельности                                    «</w:t>
      </w:r>
      <w:r w:rsidRPr="00260008">
        <w:rPr>
          <w:rFonts w:eastAsia="Calibri" w:cs="Times New Roman"/>
          <w:b/>
          <w:szCs w:val="28"/>
        </w:rPr>
        <w:t>Досудебный аудит</w:t>
      </w:r>
      <w:r w:rsidRPr="00657B77">
        <w:rPr>
          <w:rFonts w:eastAsia="Calibri" w:cs="Times New Roman"/>
          <w:b/>
          <w:szCs w:val="28"/>
        </w:rPr>
        <w:t xml:space="preserve">» по направлению профессиональной служебной деятельности </w:t>
      </w:r>
      <w:r w:rsidRPr="00420E01">
        <w:rPr>
          <w:rFonts w:eastAsia="Calibri" w:cs="Times New Roman"/>
          <w:b/>
          <w:szCs w:val="28"/>
        </w:rPr>
        <w:t>«Регулирование в сфере бухгалтерского учета, финансовой отчетности и аудиторской деятельности, финансовый анализ и контроль»</w:t>
      </w:r>
    </w:p>
    <w:p w:rsidR="00CA1C83" w:rsidRDefault="00CA1C83" w:rsidP="00CA1C83">
      <w:pPr>
        <w:pStyle w:val="a4"/>
        <w:tabs>
          <w:tab w:val="left" w:pos="0"/>
          <w:tab w:val="left" w:pos="708"/>
        </w:tabs>
        <w:spacing w:after="200" w:line="276" w:lineRule="auto"/>
        <w:rPr>
          <w:rFonts w:eastAsia="Calibri" w:cs="Times New Roman"/>
          <w:b/>
          <w:szCs w:val="28"/>
        </w:rPr>
      </w:pPr>
    </w:p>
    <w:p w:rsidR="00CA1C83" w:rsidRDefault="00CA1C83" w:rsidP="008623AA">
      <w:pPr>
        <w:pStyle w:val="a4"/>
        <w:numPr>
          <w:ilvl w:val="1"/>
          <w:numId w:val="7"/>
        </w:numPr>
        <w:spacing w:after="200" w:line="276" w:lineRule="auto"/>
        <w:ind w:left="0" w:firstLine="709"/>
        <w:jc w:val="both"/>
        <w:rPr>
          <w:rFonts w:eastAsia="Calibri" w:cs="Times New Roman"/>
          <w:szCs w:val="28"/>
        </w:rPr>
      </w:pPr>
      <w:r w:rsidRPr="00196AFE">
        <w:rPr>
          <w:rFonts w:eastAsia="Calibri" w:cs="Times New Roman"/>
          <w:szCs w:val="28"/>
        </w:rPr>
        <w:t>Основы налогового контроля, порядок проведения контрольных мероприятий</w:t>
      </w:r>
      <w:r>
        <w:rPr>
          <w:rFonts w:eastAsia="Calibri" w:cs="Times New Roman"/>
          <w:szCs w:val="28"/>
        </w:rPr>
        <w:t>;</w:t>
      </w:r>
    </w:p>
    <w:p w:rsidR="00CA1C83" w:rsidRDefault="00B124AE" w:rsidP="008623AA">
      <w:pPr>
        <w:pStyle w:val="a4"/>
        <w:numPr>
          <w:ilvl w:val="1"/>
          <w:numId w:val="7"/>
        </w:numPr>
        <w:spacing w:after="200" w:line="276" w:lineRule="auto"/>
        <w:ind w:left="0" w:firstLine="709"/>
        <w:jc w:val="both"/>
        <w:rPr>
          <w:rFonts w:eastAsia="Calibri" w:cs="Times New Roman"/>
          <w:szCs w:val="28"/>
        </w:rPr>
      </w:pPr>
      <w:r>
        <w:rPr>
          <w:rFonts w:eastAsia="Calibri" w:cs="Times New Roman"/>
          <w:szCs w:val="28"/>
        </w:rPr>
        <w:t>п</w:t>
      </w:r>
      <w:r w:rsidR="00CA1C83" w:rsidRPr="00196AFE">
        <w:rPr>
          <w:rFonts w:eastAsia="Calibri" w:cs="Times New Roman"/>
          <w:szCs w:val="28"/>
        </w:rPr>
        <w:t>орядок и сроки рассмотрения материалов налоговых проверок</w:t>
      </w:r>
    </w:p>
    <w:p w:rsidR="00CA1C83" w:rsidRDefault="00B124AE" w:rsidP="008623AA">
      <w:pPr>
        <w:pStyle w:val="a4"/>
        <w:numPr>
          <w:ilvl w:val="1"/>
          <w:numId w:val="7"/>
        </w:numPr>
        <w:spacing w:after="200" w:line="276" w:lineRule="auto"/>
        <w:ind w:left="0" w:firstLine="709"/>
        <w:jc w:val="both"/>
        <w:rPr>
          <w:rFonts w:eastAsia="Calibri" w:cs="Times New Roman"/>
          <w:szCs w:val="28"/>
        </w:rPr>
      </w:pPr>
      <w:r>
        <w:t>э</w:t>
      </w:r>
      <w:r w:rsidR="00CA1C83">
        <w:t>тапы досудебного урегулирования налоговых споров в системе налогового администрирования;</w:t>
      </w:r>
    </w:p>
    <w:p w:rsidR="00CA1C83" w:rsidRDefault="00B124AE" w:rsidP="008623AA">
      <w:pPr>
        <w:pStyle w:val="a4"/>
        <w:numPr>
          <w:ilvl w:val="1"/>
          <w:numId w:val="7"/>
        </w:numPr>
        <w:spacing w:after="200" w:line="276" w:lineRule="auto"/>
        <w:ind w:left="0" w:firstLine="720"/>
        <w:jc w:val="both"/>
        <w:rPr>
          <w:rFonts w:eastAsia="Calibri" w:cs="Times New Roman"/>
          <w:szCs w:val="28"/>
        </w:rPr>
      </w:pPr>
      <w:r>
        <w:rPr>
          <w:rFonts w:eastAsia="Calibri" w:cs="Times New Roman"/>
          <w:szCs w:val="28"/>
        </w:rPr>
        <w:t>п</w:t>
      </w:r>
      <w:r w:rsidR="00CA1C83" w:rsidRPr="00196AFE">
        <w:rPr>
          <w:rFonts w:eastAsia="Calibri" w:cs="Times New Roman"/>
          <w:szCs w:val="28"/>
        </w:rPr>
        <w:t>ринципы и основные направления досудебного урегулирования налоговых споров</w:t>
      </w:r>
      <w:r w:rsidR="00CA1C83">
        <w:rPr>
          <w:rFonts w:eastAsia="Calibri" w:cs="Times New Roman"/>
          <w:szCs w:val="28"/>
        </w:rPr>
        <w:t>;</w:t>
      </w:r>
    </w:p>
    <w:p w:rsidR="00CA1C83" w:rsidRDefault="00B124AE" w:rsidP="008623AA">
      <w:pPr>
        <w:pStyle w:val="a4"/>
        <w:numPr>
          <w:ilvl w:val="1"/>
          <w:numId w:val="7"/>
        </w:numPr>
        <w:spacing w:after="200" w:line="276" w:lineRule="auto"/>
        <w:ind w:left="0" w:firstLine="720"/>
        <w:jc w:val="both"/>
        <w:rPr>
          <w:rFonts w:eastAsia="Calibri" w:cs="Times New Roman"/>
          <w:szCs w:val="28"/>
        </w:rPr>
      </w:pPr>
      <w:r>
        <w:rPr>
          <w:rFonts w:eastAsia="Calibri" w:cs="Times New Roman"/>
          <w:szCs w:val="28"/>
        </w:rPr>
        <w:t>р</w:t>
      </w:r>
      <w:r w:rsidR="00CA1C83" w:rsidRPr="00196AFE">
        <w:rPr>
          <w:rFonts w:eastAsia="Calibri" w:cs="Times New Roman"/>
          <w:szCs w:val="28"/>
        </w:rPr>
        <w:t>ассмотрение налоговых споров налогоплательщиков в досудебном и судебном порядке</w:t>
      </w:r>
      <w:r w:rsidR="00CA1C83">
        <w:rPr>
          <w:rFonts w:eastAsia="Calibri" w:cs="Times New Roman"/>
          <w:szCs w:val="28"/>
        </w:rPr>
        <w:t>;</w:t>
      </w:r>
    </w:p>
    <w:p w:rsidR="00CA1C83" w:rsidRDefault="00B124AE" w:rsidP="008623AA">
      <w:pPr>
        <w:pStyle w:val="a4"/>
        <w:numPr>
          <w:ilvl w:val="1"/>
          <w:numId w:val="7"/>
        </w:numPr>
        <w:spacing w:after="200" w:line="276" w:lineRule="auto"/>
        <w:ind w:left="0" w:firstLine="709"/>
        <w:jc w:val="both"/>
        <w:rPr>
          <w:rFonts w:eastAsia="Calibri" w:cs="Times New Roman"/>
          <w:szCs w:val="28"/>
        </w:rPr>
      </w:pPr>
      <w:r>
        <w:rPr>
          <w:rFonts w:eastAsia="Calibri" w:cs="Times New Roman"/>
          <w:szCs w:val="28"/>
        </w:rPr>
        <w:lastRenderedPageBreak/>
        <w:t>п</w:t>
      </w:r>
      <w:r w:rsidR="00CA1C83" w:rsidRPr="00196AFE">
        <w:rPr>
          <w:rFonts w:eastAsia="Calibri" w:cs="Times New Roman"/>
          <w:szCs w:val="28"/>
        </w:rPr>
        <w:t>ередовой отечественный и зарубежный опыт в сфере досудебного урегулирования налоговых споров</w:t>
      </w:r>
      <w:r w:rsidR="00CA1C83">
        <w:rPr>
          <w:rFonts w:eastAsia="Calibri" w:cs="Times New Roman"/>
          <w:szCs w:val="28"/>
        </w:rPr>
        <w:t>;</w:t>
      </w:r>
    </w:p>
    <w:p w:rsidR="00CA1C83" w:rsidRDefault="00B124AE" w:rsidP="008623AA">
      <w:pPr>
        <w:pStyle w:val="a4"/>
        <w:numPr>
          <w:ilvl w:val="1"/>
          <w:numId w:val="7"/>
        </w:numPr>
        <w:spacing w:after="200" w:line="276" w:lineRule="auto"/>
        <w:ind w:left="0" w:firstLine="720"/>
        <w:jc w:val="both"/>
        <w:rPr>
          <w:rFonts w:eastAsia="Calibri" w:cs="Times New Roman"/>
          <w:szCs w:val="28"/>
        </w:rPr>
      </w:pPr>
      <w:r>
        <w:rPr>
          <w:rFonts w:eastAsia="Calibri" w:cs="Times New Roman"/>
          <w:szCs w:val="28"/>
        </w:rPr>
        <w:t>с</w:t>
      </w:r>
      <w:r w:rsidR="00CA1C83" w:rsidRPr="00196AFE">
        <w:rPr>
          <w:rFonts w:eastAsia="Calibri" w:cs="Times New Roman"/>
          <w:szCs w:val="28"/>
        </w:rPr>
        <w:t>удебная практика в области разрешения налоговых споров</w:t>
      </w:r>
      <w:r w:rsidR="00CA1C83">
        <w:rPr>
          <w:rFonts w:eastAsia="Calibri" w:cs="Times New Roman"/>
          <w:szCs w:val="28"/>
        </w:rPr>
        <w:t>.</w:t>
      </w:r>
    </w:p>
    <w:p w:rsidR="00CA1C83" w:rsidRDefault="00CA1C83" w:rsidP="00CA1C83">
      <w:pPr>
        <w:pStyle w:val="a0"/>
      </w:pPr>
    </w:p>
    <w:p w:rsidR="00B124AE" w:rsidRDefault="00B124AE" w:rsidP="00CA1C83">
      <w:pPr>
        <w:pStyle w:val="a0"/>
      </w:pPr>
    </w:p>
    <w:p w:rsidR="00B124AE" w:rsidRDefault="00B124AE" w:rsidP="00CA1C83">
      <w:pPr>
        <w:pStyle w:val="a0"/>
      </w:pPr>
    </w:p>
    <w:p w:rsidR="00CA1C83" w:rsidRDefault="00CA1C83" w:rsidP="008623AA">
      <w:pPr>
        <w:pStyle w:val="a4"/>
        <w:numPr>
          <w:ilvl w:val="0"/>
          <w:numId w:val="7"/>
        </w:numPr>
        <w:tabs>
          <w:tab w:val="left" w:pos="0"/>
          <w:tab w:val="left" w:pos="708"/>
        </w:tabs>
        <w:spacing w:after="200" w:line="276" w:lineRule="auto"/>
        <w:ind w:left="0" w:firstLine="0"/>
        <w:jc w:val="center"/>
        <w:rPr>
          <w:rFonts w:eastAsia="Calibri" w:cs="Times New Roman"/>
          <w:b/>
          <w:szCs w:val="28"/>
        </w:rPr>
      </w:pPr>
      <w:r w:rsidRPr="00657B77">
        <w:rPr>
          <w:rFonts w:eastAsia="Calibri" w:cs="Times New Roman"/>
          <w:b/>
          <w:szCs w:val="28"/>
        </w:rPr>
        <w:t>Перечень профессиональных знаний по специализации профессиональной служебной деятельности                                    «</w:t>
      </w:r>
      <w:r w:rsidRPr="0054095E">
        <w:rPr>
          <w:rFonts w:eastAsia="Calibri" w:cs="Times New Roman"/>
          <w:b/>
          <w:szCs w:val="28"/>
        </w:rPr>
        <w:t>Оперативный контроль</w:t>
      </w:r>
      <w:r w:rsidRPr="00657B77">
        <w:rPr>
          <w:rFonts w:eastAsia="Calibri" w:cs="Times New Roman"/>
          <w:b/>
          <w:szCs w:val="28"/>
        </w:rPr>
        <w:t xml:space="preserve">» по направлению профессиональной служебной деятельности </w:t>
      </w:r>
      <w:r w:rsidRPr="00420E01">
        <w:rPr>
          <w:rFonts w:eastAsia="Calibri" w:cs="Times New Roman"/>
          <w:b/>
          <w:szCs w:val="28"/>
        </w:rPr>
        <w:t>«Регулирование в сфере бухгалтерского учета, финансовой отчетности и аудиторской деятельности, финансовый анализ и контроль»</w:t>
      </w:r>
    </w:p>
    <w:p w:rsidR="00CA1C83" w:rsidRDefault="00CA1C83" w:rsidP="00CA1C83">
      <w:pPr>
        <w:pStyle w:val="a0"/>
      </w:pPr>
    </w:p>
    <w:p w:rsidR="00CA1C83" w:rsidRDefault="00CA1C83" w:rsidP="008623AA">
      <w:pPr>
        <w:pStyle w:val="a0"/>
        <w:numPr>
          <w:ilvl w:val="1"/>
          <w:numId w:val="7"/>
        </w:numPr>
        <w:ind w:left="0" w:firstLine="720"/>
        <w:jc w:val="both"/>
      </w:pPr>
      <w:r>
        <w:t>Порядок применения контрольно-кассовой техники;</w:t>
      </w:r>
    </w:p>
    <w:p w:rsidR="00CA1C83" w:rsidRDefault="00B124AE" w:rsidP="008623AA">
      <w:pPr>
        <w:pStyle w:val="a0"/>
        <w:numPr>
          <w:ilvl w:val="1"/>
          <w:numId w:val="7"/>
        </w:numPr>
        <w:ind w:left="0" w:firstLine="720"/>
        <w:jc w:val="both"/>
      </w:pPr>
      <w:r>
        <w:t>о</w:t>
      </w:r>
      <w:r w:rsidR="00CA1C83">
        <w:t>сновы оперативного контроля;</w:t>
      </w:r>
    </w:p>
    <w:p w:rsidR="00CA1C83" w:rsidRDefault="00B124AE" w:rsidP="008623AA">
      <w:pPr>
        <w:pStyle w:val="a0"/>
        <w:numPr>
          <w:ilvl w:val="1"/>
          <w:numId w:val="7"/>
        </w:numPr>
        <w:ind w:left="0" w:firstLine="720"/>
        <w:jc w:val="both"/>
      </w:pPr>
      <w:r>
        <w:t>с</w:t>
      </w:r>
      <w:r w:rsidR="00CA1C83">
        <w:t>пособы оперативного контроля;</w:t>
      </w:r>
    </w:p>
    <w:p w:rsidR="00CA1C83" w:rsidRDefault="00B124AE" w:rsidP="008623AA">
      <w:pPr>
        <w:pStyle w:val="a0"/>
        <w:numPr>
          <w:ilvl w:val="1"/>
          <w:numId w:val="7"/>
        </w:numPr>
        <w:ind w:left="0" w:firstLine="720"/>
        <w:jc w:val="both"/>
      </w:pPr>
      <w:r>
        <w:t>о</w:t>
      </w:r>
      <w:r w:rsidR="00CA1C83">
        <w:t>рганизация планирования оперативного контроля;</w:t>
      </w:r>
    </w:p>
    <w:p w:rsidR="00CA1C83" w:rsidRDefault="00B124AE" w:rsidP="008623AA">
      <w:pPr>
        <w:pStyle w:val="a0"/>
        <w:numPr>
          <w:ilvl w:val="1"/>
          <w:numId w:val="7"/>
        </w:numPr>
        <w:ind w:left="0" w:firstLine="720"/>
        <w:jc w:val="both"/>
      </w:pPr>
      <w:r>
        <w:t>п</w:t>
      </w:r>
      <w:r w:rsidR="00CA1C83">
        <w:t xml:space="preserve">орядок проведения проверок по вопросам соблюдения </w:t>
      </w:r>
      <w:r w:rsidR="00CA1C83" w:rsidRPr="00911D8C">
        <w:t>требований к контрольно-кассовой технике, порядка и условий ее регистрации и применения, полноты учета выручки денежных средств и использовани</w:t>
      </w:r>
      <w:r w:rsidR="00CA1C83">
        <w:t>я специальных банковских счетов;</w:t>
      </w:r>
    </w:p>
    <w:p w:rsidR="00CA1C83" w:rsidRDefault="00B124AE" w:rsidP="008623AA">
      <w:pPr>
        <w:pStyle w:val="a0"/>
        <w:numPr>
          <w:ilvl w:val="1"/>
          <w:numId w:val="7"/>
        </w:numPr>
        <w:ind w:left="0" w:firstLine="709"/>
        <w:jc w:val="both"/>
      </w:pPr>
      <w:r>
        <w:t>п</w:t>
      </w:r>
      <w:r w:rsidR="00CA1C83">
        <w:t>орядок</w:t>
      </w:r>
      <w:r w:rsidR="00CA1C83" w:rsidRPr="00911D8C">
        <w:t xml:space="preserve"> осуществления контроля и надзора в сфере </w:t>
      </w:r>
      <w:proofErr w:type="spellStart"/>
      <w:r w:rsidR="00CA1C83" w:rsidRPr="00911D8C">
        <w:t>гос</w:t>
      </w:r>
      <w:r w:rsidR="00CA1C83">
        <w:t>регулируемых</w:t>
      </w:r>
      <w:proofErr w:type="spellEnd"/>
      <w:r w:rsidR="00CA1C83">
        <w:t xml:space="preserve"> видов деятельности;</w:t>
      </w:r>
    </w:p>
    <w:p w:rsidR="00CA1C83" w:rsidRPr="001C1731" w:rsidRDefault="00B124AE" w:rsidP="008623AA">
      <w:pPr>
        <w:pStyle w:val="a0"/>
        <w:numPr>
          <w:ilvl w:val="1"/>
          <w:numId w:val="7"/>
        </w:numPr>
        <w:ind w:left="0" w:firstLine="720"/>
        <w:jc w:val="both"/>
      </w:pPr>
      <w:r>
        <w:t>п</w:t>
      </w:r>
      <w:r w:rsidR="00CA1C83" w:rsidRPr="00911D8C">
        <w:t xml:space="preserve">орядок </w:t>
      </w:r>
      <w:r w:rsidR="00CA1C83" w:rsidRPr="001C1731">
        <w:rPr>
          <w:szCs w:val="28"/>
        </w:rPr>
        <w:t>лицензирования деятельности по производству и реализации защищенной от подделок полиграфической продукции и деятельности по организации и проведению азартных игр в букмекерских конторах и тотализаторах (для ЦА ФНС России)</w:t>
      </w:r>
      <w:r w:rsidR="00CA1C83">
        <w:rPr>
          <w:szCs w:val="28"/>
        </w:rPr>
        <w:t>;</w:t>
      </w:r>
    </w:p>
    <w:p w:rsidR="00CA1C83" w:rsidRDefault="00B124AE" w:rsidP="008623AA">
      <w:pPr>
        <w:pStyle w:val="a0"/>
        <w:numPr>
          <w:ilvl w:val="1"/>
          <w:numId w:val="7"/>
        </w:numPr>
        <w:ind w:left="0" w:firstLine="720"/>
        <w:jc w:val="both"/>
      </w:pPr>
      <w:proofErr w:type="gramStart"/>
      <w:r>
        <w:rPr>
          <w:szCs w:val="28"/>
        </w:rPr>
        <w:t>п</w:t>
      </w:r>
      <w:r w:rsidR="00CA1C83" w:rsidRPr="001C1731">
        <w:rPr>
          <w:szCs w:val="28"/>
        </w:rPr>
        <w:t>орядок в</w:t>
      </w:r>
      <w:r w:rsidR="00CA1C83" w:rsidRPr="00911D8C">
        <w:t xml:space="preserve">едение </w:t>
      </w:r>
      <w:r w:rsidR="00CA1C83" w:rsidRPr="001C1731">
        <w:rPr>
          <w:szCs w:val="28"/>
        </w:rPr>
        <w:t xml:space="preserve">реестра лицензий на осуществление деятельности по производству и реализации защищенной от подделок полиграфической продукции, реестра лицензий на осуществление деятельности по организации и проведению азартных игр в букмекерских конторах и тотализаторах, единого реестра лотерейных терминалов, государственного реестра </w:t>
      </w:r>
      <w:proofErr w:type="spellStart"/>
      <w:r w:rsidR="00CA1C83" w:rsidRPr="001C1731">
        <w:rPr>
          <w:szCs w:val="28"/>
        </w:rPr>
        <w:t>саморегулируемых</w:t>
      </w:r>
      <w:proofErr w:type="spellEnd"/>
      <w:r w:rsidR="00CA1C83" w:rsidRPr="001C1731">
        <w:rPr>
          <w:szCs w:val="28"/>
        </w:rPr>
        <w:t xml:space="preserve"> организаций организаторов азартных игр в букмекерских конторах, государственного реестра </w:t>
      </w:r>
      <w:proofErr w:type="spellStart"/>
      <w:r w:rsidR="00CA1C83" w:rsidRPr="001C1731">
        <w:rPr>
          <w:szCs w:val="28"/>
        </w:rPr>
        <w:t>саморегулируемых</w:t>
      </w:r>
      <w:proofErr w:type="spellEnd"/>
      <w:r w:rsidR="00CA1C83" w:rsidRPr="001C1731">
        <w:rPr>
          <w:szCs w:val="28"/>
        </w:rPr>
        <w:t xml:space="preserve"> организаций организаторов азартных игр в тотализаторах (для ЦА ФНС России)</w:t>
      </w:r>
      <w:r w:rsidR="00CA1C83">
        <w:rPr>
          <w:szCs w:val="28"/>
        </w:rPr>
        <w:t>;</w:t>
      </w:r>
      <w:proofErr w:type="gramEnd"/>
    </w:p>
    <w:p w:rsidR="00CA1C83" w:rsidRDefault="00B124AE" w:rsidP="008623AA">
      <w:pPr>
        <w:pStyle w:val="a0"/>
        <w:numPr>
          <w:ilvl w:val="1"/>
          <w:numId w:val="7"/>
        </w:numPr>
        <w:ind w:left="0" w:firstLine="720"/>
        <w:jc w:val="both"/>
      </w:pPr>
      <w:r>
        <w:rPr>
          <w:szCs w:val="28"/>
        </w:rPr>
        <w:t>п</w:t>
      </w:r>
      <w:r w:rsidR="00CA1C83" w:rsidRPr="001C1731">
        <w:rPr>
          <w:szCs w:val="28"/>
        </w:rPr>
        <w:t>орядок предоставления государственной услуги по выдаче специальных марок для маркировки табачной продукции, производимой на территории Российской Федерации (для ЦА ФНС России и УФНС России по субъектам Российской Федерации)</w:t>
      </w:r>
      <w:r w:rsidR="00CA1C83">
        <w:rPr>
          <w:szCs w:val="28"/>
        </w:rPr>
        <w:t>;</w:t>
      </w:r>
    </w:p>
    <w:p w:rsidR="00CA1C83" w:rsidRPr="002C5208" w:rsidRDefault="00B124AE" w:rsidP="008623AA">
      <w:pPr>
        <w:pStyle w:val="a0"/>
        <w:numPr>
          <w:ilvl w:val="1"/>
          <w:numId w:val="7"/>
        </w:numPr>
        <w:ind w:left="0" w:firstLine="720"/>
        <w:jc w:val="both"/>
      </w:pPr>
      <w:r>
        <w:t>п</w:t>
      </w:r>
      <w:r w:rsidR="00CA1C83" w:rsidRPr="002C5208">
        <w:t>ринципы осуществления:</w:t>
      </w:r>
    </w:p>
    <w:p w:rsidR="00CA1C83" w:rsidRPr="002C5208" w:rsidRDefault="00CA1C83" w:rsidP="00CA1C83">
      <w:pPr>
        <w:jc w:val="both"/>
        <w:rPr>
          <w:szCs w:val="28"/>
        </w:rPr>
      </w:pPr>
      <w:r w:rsidRPr="002C5208">
        <w:rPr>
          <w:szCs w:val="28"/>
        </w:rPr>
        <w:lastRenderedPageBreak/>
        <w:t>- государственного надзора в области организации и проведения азартных игр, в том числе проверок технического состояния игрового оборудования;</w:t>
      </w:r>
    </w:p>
    <w:p w:rsidR="00CA1C83" w:rsidRPr="002C5208" w:rsidRDefault="00CA1C83" w:rsidP="00CA1C83">
      <w:pPr>
        <w:jc w:val="both"/>
        <w:rPr>
          <w:szCs w:val="28"/>
        </w:rPr>
      </w:pPr>
      <w:r w:rsidRPr="002C5208">
        <w:rPr>
          <w:szCs w:val="28"/>
        </w:rPr>
        <w:t>- федерального государственного надзора за проведением лотерей;</w:t>
      </w:r>
    </w:p>
    <w:p w:rsidR="00CA1C83" w:rsidRPr="002C5208" w:rsidRDefault="00CA1C83" w:rsidP="00CA1C83">
      <w:pPr>
        <w:jc w:val="both"/>
      </w:pPr>
      <w:r w:rsidRPr="002C5208">
        <w:rPr>
          <w:szCs w:val="28"/>
        </w:rPr>
        <w:t xml:space="preserve">- государственного надзора за деятельностью </w:t>
      </w:r>
      <w:proofErr w:type="spellStart"/>
      <w:r w:rsidRPr="002C5208">
        <w:rPr>
          <w:szCs w:val="28"/>
        </w:rPr>
        <w:t>саморегулируемых</w:t>
      </w:r>
      <w:proofErr w:type="spellEnd"/>
      <w:r w:rsidRPr="002C5208">
        <w:rPr>
          <w:szCs w:val="28"/>
        </w:rPr>
        <w:t xml:space="preserve"> организаций организаторов азартных игр в букмекерских конторах и </w:t>
      </w:r>
      <w:proofErr w:type="spellStart"/>
      <w:r w:rsidRPr="002C5208">
        <w:rPr>
          <w:szCs w:val="28"/>
        </w:rPr>
        <w:t>саморегулируемых</w:t>
      </w:r>
      <w:proofErr w:type="spellEnd"/>
      <w:r w:rsidRPr="002C5208">
        <w:rPr>
          <w:szCs w:val="28"/>
        </w:rPr>
        <w:t xml:space="preserve"> организаций организаторов азартных игр в тотализаторах;</w:t>
      </w:r>
    </w:p>
    <w:p w:rsidR="00CA1C83" w:rsidRPr="002C5208" w:rsidRDefault="00CA1C83" w:rsidP="00CA1C83">
      <w:pPr>
        <w:jc w:val="both"/>
        <w:rPr>
          <w:szCs w:val="28"/>
        </w:rPr>
      </w:pPr>
      <w:r w:rsidRPr="002C5208">
        <w:rPr>
          <w:szCs w:val="28"/>
        </w:rPr>
        <w:t xml:space="preserve">- лицензионного </w:t>
      </w:r>
      <w:proofErr w:type="gramStart"/>
      <w:r w:rsidRPr="002C5208">
        <w:rPr>
          <w:szCs w:val="28"/>
        </w:rPr>
        <w:t>контроля за</w:t>
      </w:r>
      <w:proofErr w:type="gramEnd"/>
      <w:r w:rsidRPr="002C5208">
        <w:rPr>
          <w:szCs w:val="28"/>
        </w:rPr>
        <w:t xml:space="preserve"> соискателями лицензии и лицензиатами при осуществлении деятельности по организации и проведению азартных игр в букмекерских конторах и тотализаторах;</w:t>
      </w:r>
    </w:p>
    <w:p w:rsidR="00CA1C83" w:rsidRPr="002F7BBC" w:rsidRDefault="00CA1C83" w:rsidP="00CA1C83">
      <w:pPr>
        <w:pStyle w:val="a0"/>
        <w:jc w:val="both"/>
        <w:rPr>
          <w:szCs w:val="28"/>
        </w:rPr>
      </w:pPr>
      <w:r w:rsidRPr="002C5208">
        <w:rPr>
          <w:szCs w:val="28"/>
        </w:rPr>
        <w:t xml:space="preserve">- лицензионного </w:t>
      </w:r>
      <w:proofErr w:type="gramStart"/>
      <w:r w:rsidRPr="002C5208">
        <w:rPr>
          <w:szCs w:val="28"/>
        </w:rPr>
        <w:t>контроля за</w:t>
      </w:r>
      <w:proofErr w:type="gramEnd"/>
      <w:r w:rsidRPr="002C5208">
        <w:rPr>
          <w:szCs w:val="28"/>
        </w:rPr>
        <w:t xml:space="preserve"> соискателями лицензии и лицензиатами при осуществлении</w:t>
      </w:r>
      <w:r w:rsidRPr="002C5208">
        <w:t xml:space="preserve"> </w:t>
      </w:r>
      <w:r w:rsidRPr="002C5208">
        <w:rPr>
          <w:szCs w:val="28"/>
        </w:rPr>
        <w:t xml:space="preserve">деятельности по производству и реализации защищенной от подделок полиграфической продукции (для ЦА ФНС </w:t>
      </w:r>
      <w:r>
        <w:rPr>
          <w:szCs w:val="28"/>
        </w:rPr>
        <w:t>России).</w:t>
      </w:r>
    </w:p>
    <w:p w:rsidR="00CA1C83" w:rsidRDefault="00CA1C83" w:rsidP="00CA1C83">
      <w:pPr>
        <w:pStyle w:val="a0"/>
      </w:pPr>
    </w:p>
    <w:p w:rsidR="00CA1C83" w:rsidRPr="00196AFE" w:rsidRDefault="00CA1C83" w:rsidP="008623AA">
      <w:pPr>
        <w:pStyle w:val="a4"/>
        <w:numPr>
          <w:ilvl w:val="0"/>
          <w:numId w:val="8"/>
        </w:numPr>
        <w:tabs>
          <w:tab w:val="left" w:pos="0"/>
          <w:tab w:val="left" w:pos="708"/>
        </w:tabs>
        <w:spacing w:after="200" w:line="276" w:lineRule="auto"/>
        <w:ind w:left="0" w:firstLine="0"/>
        <w:jc w:val="center"/>
        <w:rPr>
          <w:rFonts w:eastAsia="Calibri" w:cs="Times New Roman"/>
          <w:b/>
          <w:szCs w:val="28"/>
        </w:rPr>
      </w:pPr>
      <w:r w:rsidRPr="00196AFE">
        <w:rPr>
          <w:rFonts w:eastAsia="Calibri" w:cs="Times New Roman"/>
          <w:b/>
          <w:szCs w:val="28"/>
        </w:rPr>
        <w:t>Перечень профессиональных знаний по специализации профессиональной служебной деятельности                                    «Контроль налоговых органов» по направлению профессиональной служебной деятельности «Регулирование в сфере бухгалтерского учета, финансовой отчетности и аудиторской деятельности, финансовый анализ и контроль»</w:t>
      </w:r>
    </w:p>
    <w:p w:rsidR="00CA1C83" w:rsidRDefault="00CA1C83" w:rsidP="00CA1C83">
      <w:pPr>
        <w:pStyle w:val="a0"/>
      </w:pPr>
    </w:p>
    <w:p w:rsidR="00CA1C83" w:rsidRDefault="00CA1C83" w:rsidP="008623AA">
      <w:pPr>
        <w:pStyle w:val="a0"/>
        <w:numPr>
          <w:ilvl w:val="1"/>
          <w:numId w:val="9"/>
        </w:numPr>
        <w:ind w:left="0" w:firstLine="709"/>
      </w:pPr>
      <w:r>
        <w:t>Основы экономики, финансов и кредита, бухгалтерского и налогового учета;</w:t>
      </w:r>
    </w:p>
    <w:p w:rsidR="00CA1C83" w:rsidRDefault="00B124AE" w:rsidP="008623AA">
      <w:pPr>
        <w:pStyle w:val="a0"/>
        <w:numPr>
          <w:ilvl w:val="1"/>
          <w:numId w:val="9"/>
        </w:numPr>
        <w:ind w:left="0" w:firstLine="709"/>
      </w:pPr>
      <w:r>
        <w:t>о</w:t>
      </w:r>
      <w:r w:rsidR="00CA1C83">
        <w:t>сновы налогообложения;</w:t>
      </w:r>
    </w:p>
    <w:p w:rsidR="00CA1C83" w:rsidRDefault="00B124AE" w:rsidP="008623AA">
      <w:pPr>
        <w:pStyle w:val="a0"/>
        <w:numPr>
          <w:ilvl w:val="1"/>
          <w:numId w:val="9"/>
        </w:numPr>
        <w:ind w:left="0" w:firstLine="709"/>
      </w:pPr>
      <w:r>
        <w:t>а</w:t>
      </w:r>
      <w:r w:rsidR="00CA1C83">
        <w:t xml:space="preserve">дминистрирование и </w:t>
      </w:r>
      <w:proofErr w:type="gramStart"/>
      <w:r w:rsidR="00CA1C83">
        <w:t>контроль за</w:t>
      </w:r>
      <w:proofErr w:type="gramEnd"/>
      <w:r w:rsidR="00CA1C83">
        <w:t xml:space="preserve"> правильностью исчисления, полнотой и своевременностью уплаты налогов и сборов;</w:t>
      </w:r>
    </w:p>
    <w:p w:rsidR="00CA1C83" w:rsidRDefault="00B124AE" w:rsidP="008623AA">
      <w:pPr>
        <w:pStyle w:val="a0"/>
        <w:numPr>
          <w:ilvl w:val="1"/>
          <w:numId w:val="9"/>
        </w:numPr>
        <w:ind w:left="0" w:firstLine="709"/>
      </w:pPr>
      <w:r>
        <w:t>п</w:t>
      </w:r>
      <w:r w:rsidR="00CA1C83">
        <w:t>орядок проведения мероприятий налогового контроля (выездных и камеральных налоговых проверок);</w:t>
      </w:r>
    </w:p>
    <w:p w:rsidR="00CA1C83" w:rsidRDefault="00B124AE" w:rsidP="008623AA">
      <w:pPr>
        <w:pStyle w:val="a0"/>
        <w:numPr>
          <w:ilvl w:val="1"/>
          <w:numId w:val="9"/>
        </w:numPr>
        <w:ind w:left="0" w:firstLine="709"/>
      </w:pPr>
      <w:r>
        <w:t>у</w:t>
      </w:r>
      <w:r w:rsidR="00CA1C83">
        <w:t>регулирование задолженности налогоплательщиков, в том числе при представлении интересов Российской Федерации как кредитора в делах о банкротстве;</w:t>
      </w:r>
    </w:p>
    <w:p w:rsidR="00CA1C83" w:rsidRDefault="00B124AE" w:rsidP="008623AA">
      <w:pPr>
        <w:pStyle w:val="a0"/>
        <w:numPr>
          <w:ilvl w:val="1"/>
          <w:numId w:val="9"/>
        </w:numPr>
        <w:ind w:left="0" w:firstLine="709"/>
      </w:pPr>
      <w:r>
        <w:t>д</w:t>
      </w:r>
      <w:r w:rsidR="00CA1C83">
        <w:t>осудебное урегулирование налоговых споров и правовое обеспечение деятельности налоговых органов.</w:t>
      </w:r>
    </w:p>
    <w:p w:rsidR="00CA1C83" w:rsidRDefault="00CA1C83" w:rsidP="00CA1C83">
      <w:pPr>
        <w:pStyle w:val="a0"/>
      </w:pPr>
    </w:p>
    <w:p w:rsidR="00CA1C83" w:rsidRDefault="00CA1C83" w:rsidP="008623AA">
      <w:pPr>
        <w:pStyle w:val="a4"/>
        <w:numPr>
          <w:ilvl w:val="0"/>
          <w:numId w:val="8"/>
        </w:numPr>
        <w:tabs>
          <w:tab w:val="left" w:pos="0"/>
          <w:tab w:val="left" w:pos="708"/>
        </w:tabs>
        <w:spacing w:after="200" w:line="276" w:lineRule="auto"/>
        <w:ind w:left="0" w:firstLine="0"/>
        <w:jc w:val="center"/>
        <w:rPr>
          <w:rFonts w:eastAsia="Calibri" w:cs="Times New Roman"/>
          <w:b/>
          <w:szCs w:val="28"/>
        </w:rPr>
      </w:pPr>
      <w:r w:rsidRPr="00657B77">
        <w:rPr>
          <w:rFonts w:eastAsia="Calibri" w:cs="Times New Roman"/>
          <w:b/>
          <w:szCs w:val="28"/>
        </w:rPr>
        <w:t>Перечень профессиональных знаний по специализации профессиональной служебной деятельности                                    «</w:t>
      </w:r>
      <w:r w:rsidRPr="005B66CD">
        <w:rPr>
          <w:rFonts w:eastAsia="Calibri" w:cs="Times New Roman"/>
          <w:b/>
          <w:szCs w:val="28"/>
        </w:rPr>
        <w:t>Осуществление налогового контроля посредством проведения камеральных проверок</w:t>
      </w:r>
      <w:r w:rsidRPr="00657B77">
        <w:rPr>
          <w:rFonts w:eastAsia="Calibri" w:cs="Times New Roman"/>
          <w:b/>
          <w:szCs w:val="28"/>
        </w:rPr>
        <w:t xml:space="preserve">» по направлению профессиональной служебной деятельности </w:t>
      </w:r>
      <w:r w:rsidRPr="00420E01">
        <w:rPr>
          <w:rFonts w:eastAsia="Calibri" w:cs="Times New Roman"/>
          <w:b/>
          <w:szCs w:val="28"/>
        </w:rPr>
        <w:t xml:space="preserve">«Регулирование в сфере бухгалтерского учета, финансовой </w:t>
      </w:r>
      <w:r w:rsidRPr="00420E01">
        <w:rPr>
          <w:rFonts w:eastAsia="Calibri" w:cs="Times New Roman"/>
          <w:b/>
          <w:szCs w:val="28"/>
        </w:rPr>
        <w:lastRenderedPageBreak/>
        <w:t>отчетности и аудиторской деятельности, финансовый анализ и контроль»</w:t>
      </w:r>
    </w:p>
    <w:p w:rsidR="00CA1C83" w:rsidRDefault="00CA1C83" w:rsidP="00CA1C83">
      <w:pPr>
        <w:pStyle w:val="a4"/>
        <w:tabs>
          <w:tab w:val="left" w:pos="0"/>
          <w:tab w:val="left" w:pos="708"/>
        </w:tabs>
        <w:spacing w:after="200" w:line="276" w:lineRule="auto"/>
        <w:jc w:val="center"/>
        <w:rPr>
          <w:rFonts w:eastAsia="Calibri" w:cs="Times New Roman"/>
          <w:b/>
          <w:szCs w:val="28"/>
        </w:rPr>
      </w:pPr>
    </w:p>
    <w:p w:rsidR="00CA1C83" w:rsidRDefault="00CA1C83" w:rsidP="008623AA">
      <w:pPr>
        <w:pStyle w:val="a4"/>
        <w:numPr>
          <w:ilvl w:val="1"/>
          <w:numId w:val="10"/>
        </w:numPr>
        <w:spacing w:after="200" w:line="276" w:lineRule="auto"/>
        <w:ind w:left="0" w:firstLine="709"/>
        <w:jc w:val="both"/>
        <w:rPr>
          <w:rFonts w:eastAsia="Calibri" w:cs="Times New Roman"/>
          <w:szCs w:val="28"/>
        </w:rPr>
      </w:pPr>
      <w:r w:rsidRPr="00656DF6">
        <w:rPr>
          <w:rFonts w:eastAsia="Calibri" w:cs="Times New Roman"/>
          <w:szCs w:val="28"/>
        </w:rPr>
        <w:t>Основы экономики, финансов и кредита, бу</w:t>
      </w:r>
      <w:r>
        <w:rPr>
          <w:rFonts w:eastAsia="Calibri" w:cs="Times New Roman"/>
          <w:szCs w:val="28"/>
        </w:rPr>
        <w:t>хгалтерского и налогового учета;</w:t>
      </w:r>
    </w:p>
    <w:p w:rsidR="00CA1C83" w:rsidRDefault="00B124AE" w:rsidP="008623AA">
      <w:pPr>
        <w:pStyle w:val="a4"/>
        <w:numPr>
          <w:ilvl w:val="1"/>
          <w:numId w:val="10"/>
        </w:numPr>
        <w:spacing w:after="200" w:line="276" w:lineRule="auto"/>
        <w:ind w:left="0" w:firstLine="709"/>
        <w:jc w:val="both"/>
        <w:rPr>
          <w:rFonts w:eastAsia="Calibri" w:cs="Times New Roman"/>
          <w:szCs w:val="28"/>
        </w:rPr>
      </w:pPr>
      <w:r>
        <w:rPr>
          <w:rFonts w:eastAsia="Calibri" w:cs="Times New Roman"/>
          <w:szCs w:val="28"/>
        </w:rPr>
        <w:t>п</w:t>
      </w:r>
      <w:r w:rsidR="00CA1C83">
        <w:rPr>
          <w:rFonts w:eastAsia="Calibri" w:cs="Times New Roman"/>
          <w:szCs w:val="28"/>
        </w:rPr>
        <w:t>ринципы налогообложения;</w:t>
      </w:r>
    </w:p>
    <w:p w:rsidR="00CA1C83" w:rsidRDefault="00B124AE" w:rsidP="008623AA">
      <w:pPr>
        <w:pStyle w:val="a4"/>
        <w:numPr>
          <w:ilvl w:val="1"/>
          <w:numId w:val="10"/>
        </w:numPr>
        <w:spacing w:after="200" w:line="276" w:lineRule="auto"/>
        <w:ind w:left="0" w:firstLine="709"/>
        <w:jc w:val="both"/>
        <w:rPr>
          <w:rFonts w:eastAsia="Calibri" w:cs="Times New Roman"/>
          <w:szCs w:val="28"/>
        </w:rPr>
      </w:pPr>
      <w:r>
        <w:rPr>
          <w:rFonts w:eastAsia="Calibri" w:cs="Times New Roman"/>
          <w:szCs w:val="28"/>
        </w:rPr>
        <w:t>п</w:t>
      </w:r>
      <w:r w:rsidR="00CA1C83" w:rsidRPr="001C1731">
        <w:rPr>
          <w:rFonts w:eastAsia="Calibri" w:cs="Times New Roman"/>
          <w:szCs w:val="28"/>
        </w:rPr>
        <w:t>орядок и сроки проведения камеральных проверок</w:t>
      </w:r>
      <w:r w:rsidR="00CA1C83">
        <w:rPr>
          <w:rFonts w:eastAsia="Calibri" w:cs="Times New Roman"/>
          <w:szCs w:val="28"/>
        </w:rPr>
        <w:t>;</w:t>
      </w:r>
    </w:p>
    <w:p w:rsidR="00CA1C83" w:rsidRDefault="00B124AE" w:rsidP="008623AA">
      <w:pPr>
        <w:pStyle w:val="a4"/>
        <w:numPr>
          <w:ilvl w:val="1"/>
          <w:numId w:val="10"/>
        </w:numPr>
        <w:spacing w:after="200" w:line="276" w:lineRule="auto"/>
        <w:ind w:left="0" w:firstLine="709"/>
        <w:jc w:val="both"/>
        <w:rPr>
          <w:rFonts w:eastAsia="Calibri" w:cs="Times New Roman"/>
          <w:szCs w:val="28"/>
        </w:rPr>
      </w:pPr>
      <w:r>
        <w:rPr>
          <w:rFonts w:eastAsia="Calibri" w:cs="Times New Roman"/>
          <w:szCs w:val="28"/>
        </w:rPr>
        <w:t>т</w:t>
      </w:r>
      <w:r w:rsidR="00CA1C83" w:rsidRPr="001C1731">
        <w:rPr>
          <w:rFonts w:eastAsia="Calibri" w:cs="Times New Roman"/>
          <w:szCs w:val="28"/>
        </w:rPr>
        <w:t>ребования к составлению акта камеральной проверки</w:t>
      </w:r>
      <w:r w:rsidR="00CA1C83">
        <w:rPr>
          <w:rFonts w:eastAsia="Calibri" w:cs="Times New Roman"/>
          <w:szCs w:val="28"/>
        </w:rPr>
        <w:t>;</w:t>
      </w:r>
    </w:p>
    <w:p w:rsidR="00CA1C83" w:rsidRDefault="00B124AE" w:rsidP="008623AA">
      <w:pPr>
        <w:pStyle w:val="a4"/>
        <w:numPr>
          <w:ilvl w:val="1"/>
          <w:numId w:val="10"/>
        </w:numPr>
        <w:spacing w:after="200" w:line="276" w:lineRule="auto"/>
        <w:ind w:left="0" w:firstLine="709"/>
        <w:jc w:val="both"/>
        <w:rPr>
          <w:rFonts w:eastAsia="Calibri" w:cs="Times New Roman"/>
          <w:szCs w:val="28"/>
        </w:rPr>
      </w:pPr>
      <w:r>
        <w:rPr>
          <w:rFonts w:eastAsia="Calibri" w:cs="Times New Roman"/>
          <w:szCs w:val="28"/>
        </w:rPr>
        <w:t>о</w:t>
      </w:r>
      <w:r w:rsidR="00CA1C83" w:rsidRPr="001C1731">
        <w:rPr>
          <w:rFonts w:eastAsia="Calibri" w:cs="Times New Roman"/>
          <w:szCs w:val="28"/>
        </w:rPr>
        <w:t>сновы финансовых отношений и кредитных отношений</w:t>
      </w:r>
      <w:r w:rsidR="00CA1C83">
        <w:rPr>
          <w:rFonts w:eastAsia="Calibri" w:cs="Times New Roman"/>
          <w:szCs w:val="28"/>
        </w:rPr>
        <w:t>;</w:t>
      </w:r>
    </w:p>
    <w:p w:rsidR="00CA1C83" w:rsidRDefault="00B124AE" w:rsidP="008623AA">
      <w:pPr>
        <w:pStyle w:val="a4"/>
        <w:numPr>
          <w:ilvl w:val="1"/>
          <w:numId w:val="10"/>
        </w:numPr>
        <w:spacing w:after="200" w:line="276" w:lineRule="auto"/>
        <w:ind w:left="0" w:firstLine="709"/>
        <w:jc w:val="both"/>
        <w:rPr>
          <w:rFonts w:eastAsia="Calibri" w:cs="Times New Roman"/>
          <w:szCs w:val="28"/>
        </w:rPr>
      </w:pPr>
      <w:r>
        <w:rPr>
          <w:rFonts w:eastAsia="Calibri" w:cs="Times New Roman"/>
          <w:szCs w:val="28"/>
        </w:rPr>
        <w:t>с</w:t>
      </w:r>
      <w:r w:rsidR="00CA1C83" w:rsidRPr="001C1731">
        <w:rPr>
          <w:rFonts w:eastAsia="Calibri" w:cs="Times New Roman"/>
          <w:szCs w:val="28"/>
        </w:rPr>
        <w:t>удебно-арбитражная практика в части камеральных проверок</w:t>
      </w:r>
      <w:r w:rsidR="00CA1C83">
        <w:rPr>
          <w:rFonts w:eastAsia="Calibri" w:cs="Times New Roman"/>
          <w:szCs w:val="28"/>
        </w:rPr>
        <w:t>;</w:t>
      </w:r>
    </w:p>
    <w:p w:rsidR="00CA1C83" w:rsidRPr="001C1731" w:rsidRDefault="00B124AE" w:rsidP="008623AA">
      <w:pPr>
        <w:pStyle w:val="a4"/>
        <w:numPr>
          <w:ilvl w:val="1"/>
          <w:numId w:val="10"/>
        </w:numPr>
        <w:spacing w:after="200" w:line="276" w:lineRule="auto"/>
        <w:ind w:left="0" w:firstLine="709"/>
        <w:jc w:val="both"/>
        <w:rPr>
          <w:rFonts w:eastAsia="Calibri" w:cs="Times New Roman"/>
          <w:szCs w:val="28"/>
        </w:rPr>
      </w:pPr>
      <w:r>
        <w:rPr>
          <w:rFonts w:eastAsia="Calibri" w:cs="Times New Roman"/>
          <w:szCs w:val="28"/>
        </w:rPr>
        <w:t>с</w:t>
      </w:r>
      <w:r w:rsidR="00CA1C83" w:rsidRPr="001C1731">
        <w:rPr>
          <w:rFonts w:eastAsia="Calibri" w:cs="Times New Roman"/>
          <w:szCs w:val="28"/>
        </w:rPr>
        <w:t>хемы ухода от налогов</w:t>
      </w:r>
      <w:r w:rsidR="00CA1C83">
        <w:rPr>
          <w:rFonts w:eastAsia="Calibri" w:cs="Times New Roman"/>
          <w:szCs w:val="28"/>
        </w:rPr>
        <w:t>.</w:t>
      </w:r>
    </w:p>
    <w:p w:rsidR="00CA1C83" w:rsidRDefault="00CA1C83" w:rsidP="00CA1C83">
      <w:pPr>
        <w:pStyle w:val="a0"/>
      </w:pPr>
    </w:p>
    <w:p w:rsidR="00CA1C83" w:rsidRDefault="00CA1C83" w:rsidP="00CA1C83">
      <w:pPr>
        <w:pStyle w:val="a0"/>
      </w:pPr>
    </w:p>
    <w:p w:rsidR="00CA1C83" w:rsidRDefault="00CA1C83" w:rsidP="00CA1C83">
      <w:pPr>
        <w:pStyle w:val="a0"/>
      </w:pPr>
    </w:p>
    <w:p w:rsidR="00CA1C83" w:rsidRDefault="00CA1C83" w:rsidP="008623AA">
      <w:pPr>
        <w:pStyle w:val="a4"/>
        <w:numPr>
          <w:ilvl w:val="0"/>
          <w:numId w:val="8"/>
        </w:numPr>
        <w:tabs>
          <w:tab w:val="left" w:pos="0"/>
          <w:tab w:val="left" w:pos="708"/>
        </w:tabs>
        <w:spacing w:after="200" w:line="276" w:lineRule="auto"/>
        <w:ind w:left="0" w:firstLine="0"/>
        <w:jc w:val="center"/>
        <w:rPr>
          <w:rFonts w:eastAsia="Calibri" w:cs="Times New Roman"/>
          <w:b/>
          <w:szCs w:val="28"/>
        </w:rPr>
      </w:pPr>
      <w:r w:rsidRPr="00657B77">
        <w:rPr>
          <w:rFonts w:eastAsia="Calibri" w:cs="Times New Roman"/>
          <w:b/>
          <w:szCs w:val="28"/>
        </w:rPr>
        <w:t>Перечень профессиональных знаний по специализации профессиональной служебной деятельности                                    «</w:t>
      </w:r>
      <w:r w:rsidRPr="007D3C51">
        <w:rPr>
          <w:rFonts w:eastAsia="Calibri" w:cs="Times New Roman"/>
          <w:b/>
          <w:szCs w:val="28"/>
        </w:rPr>
        <w:t xml:space="preserve">Стандарты </w:t>
      </w:r>
      <w:r>
        <w:rPr>
          <w:rFonts w:eastAsia="Calibri" w:cs="Times New Roman"/>
          <w:b/>
          <w:szCs w:val="28"/>
        </w:rPr>
        <w:t>в</w:t>
      </w:r>
      <w:r w:rsidRPr="007D3C51">
        <w:rPr>
          <w:rFonts w:eastAsia="Calibri" w:cs="Times New Roman"/>
          <w:b/>
          <w:szCs w:val="28"/>
        </w:rPr>
        <w:t xml:space="preserve"> сфере налогообложения</w:t>
      </w:r>
      <w:r w:rsidRPr="00657B77">
        <w:rPr>
          <w:rFonts w:eastAsia="Calibri" w:cs="Times New Roman"/>
          <w:b/>
          <w:szCs w:val="28"/>
        </w:rPr>
        <w:t xml:space="preserve">» по направлению профессиональной служебной деятельности </w:t>
      </w:r>
      <w:r w:rsidRPr="00420E01">
        <w:rPr>
          <w:rFonts w:eastAsia="Calibri" w:cs="Times New Roman"/>
          <w:b/>
          <w:szCs w:val="28"/>
        </w:rPr>
        <w:t>«Регулирование в сфере бухгалтерского учета, финансовой отчетности и аудиторской деятельности, финансовый анализ и контроль»</w:t>
      </w:r>
    </w:p>
    <w:p w:rsidR="00CA1C83" w:rsidRDefault="00CA1C83" w:rsidP="00CA1C83">
      <w:pPr>
        <w:pStyle w:val="a4"/>
        <w:tabs>
          <w:tab w:val="left" w:pos="0"/>
          <w:tab w:val="left" w:pos="708"/>
        </w:tabs>
        <w:spacing w:after="200" w:line="276" w:lineRule="auto"/>
        <w:jc w:val="center"/>
        <w:rPr>
          <w:rFonts w:eastAsia="Calibri" w:cs="Times New Roman"/>
          <w:b/>
          <w:szCs w:val="28"/>
        </w:rPr>
      </w:pPr>
    </w:p>
    <w:p w:rsidR="00CA1C83" w:rsidRDefault="00CA1C83" w:rsidP="008623AA">
      <w:pPr>
        <w:pStyle w:val="a4"/>
        <w:numPr>
          <w:ilvl w:val="1"/>
          <w:numId w:val="11"/>
        </w:numPr>
        <w:spacing w:after="200" w:line="276" w:lineRule="auto"/>
        <w:ind w:left="0" w:firstLine="709"/>
        <w:jc w:val="both"/>
        <w:rPr>
          <w:rFonts w:eastAsia="Calibri" w:cs="Times New Roman"/>
          <w:szCs w:val="28"/>
        </w:rPr>
      </w:pPr>
      <w:r>
        <w:rPr>
          <w:rFonts w:eastAsia="Calibri" w:cs="Times New Roman"/>
          <w:szCs w:val="28"/>
        </w:rPr>
        <w:t>Механизмы предоставления государственных и муниципальных услуг в электронном виде;</w:t>
      </w:r>
    </w:p>
    <w:p w:rsidR="00CA1C83" w:rsidRDefault="00CA1C83" w:rsidP="008623AA">
      <w:pPr>
        <w:pStyle w:val="a4"/>
        <w:numPr>
          <w:ilvl w:val="1"/>
          <w:numId w:val="11"/>
        </w:numPr>
        <w:spacing w:after="200" w:line="276" w:lineRule="auto"/>
        <w:ind w:left="0" w:firstLine="709"/>
        <w:jc w:val="both"/>
        <w:rPr>
          <w:rFonts w:eastAsia="Calibri" w:cs="Times New Roman"/>
          <w:szCs w:val="28"/>
        </w:rPr>
      </w:pPr>
      <w:r w:rsidRPr="001C1731">
        <w:rPr>
          <w:rFonts w:eastAsia="Calibri" w:cs="Times New Roman"/>
          <w:szCs w:val="28"/>
        </w:rPr>
        <w:t>«ГОСТ ISO 9001-2011. Межгосударственный стандарт. Система менеджмента качества. Требования» (</w:t>
      </w:r>
      <w:proofErr w:type="gramStart"/>
      <w:r w:rsidRPr="001C1731">
        <w:rPr>
          <w:rFonts w:eastAsia="Calibri" w:cs="Times New Roman"/>
          <w:szCs w:val="28"/>
        </w:rPr>
        <w:t>введен</w:t>
      </w:r>
      <w:proofErr w:type="gramEnd"/>
      <w:r w:rsidRPr="001C1731">
        <w:rPr>
          <w:rFonts w:eastAsia="Calibri" w:cs="Times New Roman"/>
          <w:szCs w:val="28"/>
        </w:rPr>
        <w:t xml:space="preserve"> в действие приказом </w:t>
      </w:r>
      <w:proofErr w:type="spellStart"/>
      <w:r w:rsidRPr="001C1731">
        <w:rPr>
          <w:rFonts w:eastAsia="Calibri" w:cs="Times New Roman"/>
          <w:szCs w:val="28"/>
        </w:rPr>
        <w:t>Росстандарта</w:t>
      </w:r>
      <w:proofErr w:type="spellEnd"/>
      <w:r w:rsidRPr="001C1731">
        <w:rPr>
          <w:rFonts w:eastAsia="Calibri" w:cs="Times New Roman"/>
          <w:szCs w:val="28"/>
        </w:rPr>
        <w:t xml:space="preserve"> от 22.12.2011 № 1575-ст)</w:t>
      </w:r>
      <w:r>
        <w:rPr>
          <w:rFonts w:eastAsia="Calibri" w:cs="Times New Roman"/>
          <w:szCs w:val="28"/>
        </w:rPr>
        <w:t>;</w:t>
      </w:r>
    </w:p>
    <w:p w:rsidR="00CA1C83" w:rsidRDefault="00CA1C83" w:rsidP="008623AA">
      <w:pPr>
        <w:pStyle w:val="a4"/>
        <w:numPr>
          <w:ilvl w:val="1"/>
          <w:numId w:val="11"/>
        </w:numPr>
        <w:spacing w:after="200" w:line="276" w:lineRule="auto"/>
        <w:ind w:left="0" w:firstLine="709"/>
        <w:jc w:val="both"/>
        <w:rPr>
          <w:rFonts w:eastAsia="Calibri" w:cs="Times New Roman"/>
          <w:szCs w:val="28"/>
        </w:rPr>
      </w:pPr>
      <w:r w:rsidRPr="001C1731">
        <w:rPr>
          <w:rFonts w:eastAsia="Calibri" w:cs="Times New Roman"/>
          <w:szCs w:val="28"/>
        </w:rPr>
        <w:t xml:space="preserve">«ГОСТ </w:t>
      </w:r>
      <w:proofErr w:type="gramStart"/>
      <w:r w:rsidRPr="001C1731">
        <w:rPr>
          <w:rFonts w:eastAsia="Calibri" w:cs="Times New Roman"/>
          <w:szCs w:val="28"/>
        </w:rPr>
        <w:t>Р</w:t>
      </w:r>
      <w:proofErr w:type="gramEnd"/>
      <w:r w:rsidRPr="001C1731">
        <w:rPr>
          <w:rFonts w:eastAsia="Calibri" w:cs="Times New Roman"/>
          <w:szCs w:val="28"/>
        </w:rPr>
        <w:t xml:space="preserve"> ИСО 9004-2010. Национальный стандарт Российской Федерации. Менеджмент для достижения устойчивого успеха организации. Подход на основе менеджмента качества» (утв. и введен в действие приказом </w:t>
      </w:r>
      <w:proofErr w:type="spellStart"/>
      <w:r w:rsidRPr="001C1731">
        <w:rPr>
          <w:rFonts w:eastAsia="Calibri" w:cs="Times New Roman"/>
          <w:szCs w:val="28"/>
        </w:rPr>
        <w:t>Росстандарта</w:t>
      </w:r>
      <w:proofErr w:type="spellEnd"/>
      <w:r w:rsidRPr="001C1731">
        <w:rPr>
          <w:rFonts w:eastAsia="Calibri" w:cs="Times New Roman"/>
          <w:szCs w:val="28"/>
        </w:rPr>
        <w:t xml:space="preserve"> от 23.11.2010 № 501-ст)</w:t>
      </w:r>
      <w:r>
        <w:rPr>
          <w:rFonts w:eastAsia="Calibri" w:cs="Times New Roman"/>
          <w:szCs w:val="28"/>
        </w:rPr>
        <w:t>;</w:t>
      </w:r>
    </w:p>
    <w:p w:rsidR="00CA1C83" w:rsidRDefault="00B124AE" w:rsidP="008623AA">
      <w:pPr>
        <w:pStyle w:val="a4"/>
        <w:numPr>
          <w:ilvl w:val="1"/>
          <w:numId w:val="11"/>
        </w:numPr>
        <w:spacing w:after="200" w:line="276" w:lineRule="auto"/>
        <w:ind w:left="0" w:firstLine="709"/>
        <w:jc w:val="both"/>
        <w:rPr>
          <w:rFonts w:eastAsia="Calibri" w:cs="Times New Roman"/>
          <w:szCs w:val="28"/>
        </w:rPr>
      </w:pPr>
      <w:r>
        <w:rPr>
          <w:rFonts w:eastAsia="Calibri" w:cs="Times New Roman"/>
          <w:szCs w:val="28"/>
        </w:rPr>
        <w:t>п</w:t>
      </w:r>
      <w:r w:rsidR="00CA1C83" w:rsidRPr="001C1731">
        <w:rPr>
          <w:rFonts w:eastAsia="Calibri" w:cs="Times New Roman"/>
          <w:szCs w:val="28"/>
        </w:rPr>
        <w:t>онятие государственного стандарта</w:t>
      </w:r>
      <w:r w:rsidR="00CA1C83">
        <w:rPr>
          <w:rFonts w:eastAsia="Calibri" w:cs="Times New Roman"/>
          <w:szCs w:val="28"/>
        </w:rPr>
        <w:t>;</w:t>
      </w:r>
    </w:p>
    <w:p w:rsidR="00CA1C83" w:rsidRDefault="00B124AE" w:rsidP="008623AA">
      <w:pPr>
        <w:pStyle w:val="a4"/>
        <w:numPr>
          <w:ilvl w:val="1"/>
          <w:numId w:val="11"/>
        </w:numPr>
        <w:spacing w:after="200" w:line="276" w:lineRule="auto"/>
        <w:ind w:left="0" w:firstLine="709"/>
        <w:jc w:val="both"/>
        <w:rPr>
          <w:rFonts w:eastAsia="Calibri" w:cs="Times New Roman"/>
          <w:szCs w:val="28"/>
        </w:rPr>
      </w:pPr>
      <w:r>
        <w:rPr>
          <w:rFonts w:eastAsia="Calibri" w:cs="Times New Roman"/>
          <w:szCs w:val="28"/>
        </w:rPr>
        <w:t>п</w:t>
      </w:r>
      <w:r w:rsidR="00CA1C83" w:rsidRPr="001C1731">
        <w:rPr>
          <w:rFonts w:eastAsia="Calibri" w:cs="Times New Roman"/>
          <w:szCs w:val="28"/>
        </w:rPr>
        <w:t>онятие «обмен информацией по запросу»</w:t>
      </w:r>
      <w:r w:rsidR="00CA1C83">
        <w:rPr>
          <w:rFonts w:eastAsia="Calibri" w:cs="Times New Roman"/>
          <w:szCs w:val="28"/>
        </w:rPr>
        <w:t>;</w:t>
      </w:r>
    </w:p>
    <w:p w:rsidR="00CA1C83" w:rsidRDefault="00B124AE" w:rsidP="008623AA">
      <w:pPr>
        <w:pStyle w:val="a4"/>
        <w:numPr>
          <w:ilvl w:val="1"/>
          <w:numId w:val="11"/>
        </w:numPr>
        <w:spacing w:after="200" w:line="276" w:lineRule="auto"/>
        <w:ind w:left="0" w:firstLine="709"/>
        <w:jc w:val="both"/>
        <w:rPr>
          <w:rFonts w:eastAsia="Calibri" w:cs="Times New Roman"/>
          <w:szCs w:val="28"/>
        </w:rPr>
      </w:pPr>
      <w:r>
        <w:rPr>
          <w:rFonts w:eastAsia="Calibri" w:cs="Times New Roman"/>
          <w:szCs w:val="28"/>
        </w:rPr>
        <w:t>п</w:t>
      </w:r>
      <w:r w:rsidR="00CA1C83" w:rsidRPr="001C1731">
        <w:rPr>
          <w:rFonts w:eastAsia="Calibri" w:cs="Times New Roman"/>
          <w:szCs w:val="28"/>
        </w:rPr>
        <w:t>онятие «автоматический обмен информацией»</w:t>
      </w:r>
      <w:r w:rsidR="00CA1C83">
        <w:rPr>
          <w:rFonts w:eastAsia="Calibri" w:cs="Times New Roman"/>
          <w:szCs w:val="28"/>
        </w:rPr>
        <w:t>;</w:t>
      </w:r>
    </w:p>
    <w:p w:rsidR="00CA1C83" w:rsidRDefault="00B124AE" w:rsidP="008623AA">
      <w:pPr>
        <w:pStyle w:val="a4"/>
        <w:numPr>
          <w:ilvl w:val="1"/>
          <w:numId w:val="11"/>
        </w:numPr>
        <w:spacing w:after="200" w:line="276" w:lineRule="auto"/>
        <w:ind w:left="0" w:firstLine="709"/>
        <w:jc w:val="both"/>
        <w:rPr>
          <w:rFonts w:eastAsia="Calibri" w:cs="Times New Roman"/>
          <w:szCs w:val="28"/>
        </w:rPr>
      </w:pPr>
      <w:r>
        <w:rPr>
          <w:rFonts w:eastAsia="Calibri" w:cs="Times New Roman"/>
          <w:szCs w:val="28"/>
        </w:rPr>
        <w:t>п</w:t>
      </w:r>
      <w:r w:rsidR="00CA1C83" w:rsidRPr="001C1731">
        <w:rPr>
          <w:rFonts w:eastAsia="Calibri" w:cs="Times New Roman"/>
          <w:szCs w:val="28"/>
        </w:rPr>
        <w:t>онятие «спонтанный обмен информацией»</w:t>
      </w:r>
      <w:r w:rsidR="00CA1C83">
        <w:rPr>
          <w:rFonts w:eastAsia="Calibri" w:cs="Times New Roman"/>
          <w:szCs w:val="28"/>
        </w:rPr>
        <w:t>;</w:t>
      </w:r>
    </w:p>
    <w:p w:rsidR="00CA1C83" w:rsidRDefault="00B124AE" w:rsidP="008623AA">
      <w:pPr>
        <w:pStyle w:val="a4"/>
        <w:numPr>
          <w:ilvl w:val="1"/>
          <w:numId w:val="11"/>
        </w:numPr>
        <w:spacing w:after="200" w:line="276" w:lineRule="auto"/>
        <w:ind w:left="0" w:firstLine="709"/>
        <w:jc w:val="both"/>
        <w:rPr>
          <w:rFonts w:eastAsia="Calibri" w:cs="Times New Roman"/>
          <w:szCs w:val="28"/>
        </w:rPr>
      </w:pPr>
      <w:r>
        <w:rPr>
          <w:rFonts w:eastAsia="Calibri" w:cs="Times New Roman"/>
          <w:szCs w:val="28"/>
        </w:rPr>
        <w:t>о</w:t>
      </w:r>
      <w:r w:rsidR="00CA1C83" w:rsidRPr="001C1731">
        <w:rPr>
          <w:rFonts w:eastAsia="Calibri" w:cs="Times New Roman"/>
          <w:szCs w:val="28"/>
        </w:rPr>
        <w:t>сновные принципы обмена информацией с компетентными органами иностранных государств</w:t>
      </w:r>
      <w:r w:rsidR="00CA1C83">
        <w:rPr>
          <w:rFonts w:eastAsia="Calibri" w:cs="Times New Roman"/>
          <w:szCs w:val="28"/>
        </w:rPr>
        <w:t>;</w:t>
      </w:r>
    </w:p>
    <w:p w:rsidR="00CA1C83" w:rsidRDefault="00B124AE" w:rsidP="008623AA">
      <w:pPr>
        <w:pStyle w:val="a4"/>
        <w:numPr>
          <w:ilvl w:val="1"/>
          <w:numId w:val="11"/>
        </w:numPr>
        <w:spacing w:after="200" w:line="276" w:lineRule="auto"/>
        <w:ind w:left="0" w:firstLine="709"/>
        <w:jc w:val="both"/>
        <w:rPr>
          <w:rFonts w:eastAsia="Calibri" w:cs="Times New Roman"/>
          <w:szCs w:val="28"/>
        </w:rPr>
      </w:pPr>
      <w:r>
        <w:rPr>
          <w:rFonts w:eastAsia="Calibri" w:cs="Times New Roman"/>
          <w:szCs w:val="28"/>
        </w:rPr>
        <w:t>т</w:t>
      </w:r>
      <w:r w:rsidR="00CA1C83" w:rsidRPr="001C1731">
        <w:rPr>
          <w:rFonts w:eastAsia="Calibri" w:cs="Times New Roman"/>
          <w:szCs w:val="28"/>
        </w:rPr>
        <w:t>ребования к оформлению запросов, ответов, спонтанной информации, направляемых в компетентные органы иностранных государств</w:t>
      </w:r>
      <w:r w:rsidR="00CA1C83">
        <w:rPr>
          <w:rFonts w:eastAsia="Calibri" w:cs="Times New Roman"/>
          <w:szCs w:val="28"/>
        </w:rPr>
        <w:t>;</w:t>
      </w:r>
    </w:p>
    <w:p w:rsidR="00CA1C83" w:rsidRDefault="00B124AE" w:rsidP="008623AA">
      <w:pPr>
        <w:pStyle w:val="a4"/>
        <w:numPr>
          <w:ilvl w:val="1"/>
          <w:numId w:val="11"/>
        </w:numPr>
        <w:spacing w:after="200" w:line="276" w:lineRule="auto"/>
        <w:ind w:left="0" w:firstLine="709"/>
        <w:jc w:val="both"/>
        <w:rPr>
          <w:rFonts w:eastAsia="Calibri" w:cs="Times New Roman"/>
          <w:szCs w:val="28"/>
        </w:rPr>
      </w:pPr>
      <w:r>
        <w:rPr>
          <w:rFonts w:eastAsia="Calibri" w:cs="Times New Roman"/>
          <w:szCs w:val="28"/>
        </w:rPr>
        <w:lastRenderedPageBreak/>
        <w:t>т</w:t>
      </w:r>
      <w:r w:rsidR="00CA1C83" w:rsidRPr="001C1731">
        <w:rPr>
          <w:rFonts w:eastAsia="Calibri" w:cs="Times New Roman"/>
          <w:szCs w:val="28"/>
        </w:rPr>
        <w:t>ребования к оформлению отчетов об использовании информации, полученной от компетентных</w:t>
      </w:r>
      <w:r w:rsidR="00CA1C83">
        <w:rPr>
          <w:rFonts w:eastAsia="Calibri" w:cs="Times New Roman"/>
          <w:szCs w:val="28"/>
        </w:rPr>
        <w:t xml:space="preserve"> органов иностранных государств;</w:t>
      </w:r>
    </w:p>
    <w:p w:rsidR="00CA1C83" w:rsidRDefault="00B124AE" w:rsidP="008623AA">
      <w:pPr>
        <w:pStyle w:val="a4"/>
        <w:numPr>
          <w:ilvl w:val="1"/>
          <w:numId w:val="11"/>
        </w:numPr>
        <w:spacing w:after="200" w:line="276" w:lineRule="auto"/>
        <w:ind w:left="0" w:firstLine="709"/>
        <w:jc w:val="both"/>
        <w:rPr>
          <w:rFonts w:eastAsia="Calibri" w:cs="Times New Roman"/>
          <w:szCs w:val="28"/>
        </w:rPr>
      </w:pPr>
      <w:r>
        <w:rPr>
          <w:rFonts w:eastAsia="Calibri" w:cs="Times New Roman"/>
          <w:szCs w:val="28"/>
        </w:rPr>
        <w:t>с</w:t>
      </w:r>
      <w:r w:rsidR="00CA1C83" w:rsidRPr="001C1731">
        <w:rPr>
          <w:rFonts w:eastAsia="Calibri" w:cs="Times New Roman"/>
          <w:szCs w:val="28"/>
        </w:rPr>
        <w:t>роки предоставления информации по запросам компетентных органов иностранных госуда</w:t>
      </w:r>
      <w:proofErr w:type="gramStart"/>
      <w:r w:rsidR="00CA1C83" w:rsidRPr="001C1731">
        <w:rPr>
          <w:rFonts w:eastAsia="Calibri" w:cs="Times New Roman"/>
          <w:szCs w:val="28"/>
        </w:rPr>
        <w:t>рств в с</w:t>
      </w:r>
      <w:proofErr w:type="gramEnd"/>
      <w:r w:rsidR="00CA1C83" w:rsidRPr="001C1731">
        <w:rPr>
          <w:rFonts w:eastAsia="Calibri" w:cs="Times New Roman"/>
          <w:szCs w:val="28"/>
        </w:rPr>
        <w:t>оответствии со стандартом Организации экономического сотрудничества и развития</w:t>
      </w:r>
      <w:r w:rsidR="00CA1C83">
        <w:rPr>
          <w:rFonts w:eastAsia="Calibri" w:cs="Times New Roman"/>
          <w:szCs w:val="28"/>
        </w:rPr>
        <w:t>;</w:t>
      </w:r>
    </w:p>
    <w:p w:rsidR="00CA1C83" w:rsidRPr="001C1731" w:rsidRDefault="00B124AE" w:rsidP="008623AA">
      <w:pPr>
        <w:pStyle w:val="a4"/>
        <w:numPr>
          <w:ilvl w:val="1"/>
          <w:numId w:val="11"/>
        </w:numPr>
        <w:spacing w:after="200" w:line="276" w:lineRule="auto"/>
        <w:ind w:left="0" w:firstLine="709"/>
        <w:jc w:val="both"/>
        <w:rPr>
          <w:rFonts w:eastAsia="Calibri" w:cs="Times New Roman"/>
          <w:szCs w:val="28"/>
        </w:rPr>
      </w:pPr>
      <w:r>
        <w:rPr>
          <w:rFonts w:eastAsia="Calibri" w:cs="Times New Roman"/>
          <w:szCs w:val="28"/>
        </w:rPr>
        <w:t>о</w:t>
      </w:r>
      <w:r w:rsidR="00CA1C83" w:rsidRPr="001C1731">
        <w:rPr>
          <w:rFonts w:eastAsia="Calibri" w:cs="Times New Roman"/>
          <w:szCs w:val="28"/>
        </w:rPr>
        <w:t>собенности обмена информацией с различными государствами в соответствии с действующими международными договорами</w:t>
      </w:r>
      <w:r w:rsidR="00CA1C83">
        <w:rPr>
          <w:rFonts w:eastAsia="Calibri" w:cs="Times New Roman"/>
          <w:szCs w:val="28"/>
        </w:rPr>
        <w:t>.</w:t>
      </w:r>
    </w:p>
    <w:p w:rsidR="00CA1C83" w:rsidRDefault="00CA1C83" w:rsidP="00CA1C83">
      <w:pPr>
        <w:pStyle w:val="a0"/>
        <w:rPr>
          <w:rFonts w:eastAsia="Calibri" w:cs="Times New Roman"/>
          <w:szCs w:val="28"/>
        </w:rPr>
      </w:pPr>
    </w:p>
    <w:p w:rsidR="00B124AE" w:rsidRDefault="00B124AE" w:rsidP="00CA1C83">
      <w:pPr>
        <w:pStyle w:val="a0"/>
        <w:rPr>
          <w:rFonts w:eastAsia="Calibri" w:cs="Times New Roman"/>
          <w:szCs w:val="28"/>
        </w:rPr>
      </w:pPr>
    </w:p>
    <w:p w:rsidR="00B124AE" w:rsidRDefault="00B124AE" w:rsidP="00CA1C83">
      <w:pPr>
        <w:pStyle w:val="a0"/>
      </w:pPr>
    </w:p>
    <w:p w:rsidR="00CA1C83" w:rsidRDefault="00CA1C83" w:rsidP="008623AA">
      <w:pPr>
        <w:pStyle w:val="a4"/>
        <w:numPr>
          <w:ilvl w:val="0"/>
          <w:numId w:val="8"/>
        </w:numPr>
        <w:tabs>
          <w:tab w:val="left" w:pos="0"/>
          <w:tab w:val="left" w:pos="708"/>
        </w:tabs>
        <w:spacing w:after="200" w:line="276" w:lineRule="auto"/>
        <w:ind w:left="0" w:firstLine="0"/>
        <w:jc w:val="center"/>
        <w:rPr>
          <w:rFonts w:eastAsia="Calibri" w:cs="Times New Roman"/>
          <w:b/>
          <w:szCs w:val="28"/>
        </w:rPr>
      </w:pPr>
      <w:r w:rsidRPr="00657B77">
        <w:rPr>
          <w:rFonts w:eastAsia="Calibri" w:cs="Times New Roman"/>
          <w:b/>
          <w:szCs w:val="28"/>
        </w:rPr>
        <w:t>Перечень профессиональных знаний по специализации профессиональной служебной деятельности                                    «</w:t>
      </w:r>
      <w:r>
        <w:rPr>
          <w:rFonts w:eastAsia="Calibri" w:cs="Times New Roman"/>
          <w:b/>
          <w:szCs w:val="28"/>
        </w:rPr>
        <w:t>Налоговый контроль</w:t>
      </w:r>
      <w:r w:rsidRPr="00657B77">
        <w:rPr>
          <w:rFonts w:eastAsia="Calibri" w:cs="Times New Roman"/>
          <w:b/>
          <w:szCs w:val="28"/>
        </w:rPr>
        <w:t xml:space="preserve">» по направлению профессиональной служебной деятельности </w:t>
      </w:r>
      <w:r w:rsidRPr="00420E01">
        <w:rPr>
          <w:rFonts w:eastAsia="Calibri" w:cs="Times New Roman"/>
          <w:b/>
          <w:szCs w:val="28"/>
        </w:rPr>
        <w:t>«Регулирование в сфере бухгалтерского учета, финансовой отчетности и аудиторской деятельности, финансовый анализ и контроль»</w:t>
      </w:r>
    </w:p>
    <w:p w:rsidR="00CA1C83" w:rsidRDefault="00CA1C83" w:rsidP="00CA1C83">
      <w:pPr>
        <w:pStyle w:val="a4"/>
        <w:tabs>
          <w:tab w:val="left" w:pos="0"/>
          <w:tab w:val="left" w:pos="708"/>
        </w:tabs>
        <w:spacing w:after="200" w:line="276" w:lineRule="auto"/>
        <w:jc w:val="center"/>
        <w:rPr>
          <w:rFonts w:eastAsia="Calibri" w:cs="Times New Roman"/>
          <w:b/>
          <w:szCs w:val="28"/>
        </w:rPr>
      </w:pPr>
    </w:p>
    <w:p w:rsidR="00CA1C83" w:rsidRDefault="00CA1C83" w:rsidP="008623AA">
      <w:pPr>
        <w:pStyle w:val="a4"/>
        <w:numPr>
          <w:ilvl w:val="1"/>
          <w:numId w:val="12"/>
        </w:numPr>
        <w:spacing w:after="200" w:line="276" w:lineRule="auto"/>
        <w:ind w:left="0" w:firstLine="709"/>
        <w:jc w:val="both"/>
        <w:rPr>
          <w:rFonts w:eastAsia="Calibri" w:cs="Times New Roman"/>
          <w:szCs w:val="28"/>
        </w:rPr>
      </w:pPr>
      <w:r>
        <w:t>П</w:t>
      </w:r>
      <w:r w:rsidRPr="00385F88">
        <w:t>равил</w:t>
      </w:r>
      <w:r>
        <w:t>а</w:t>
      </w:r>
      <w:r w:rsidRPr="00385F88">
        <w:t xml:space="preserve"> и метод</w:t>
      </w:r>
      <w:r>
        <w:t>ы</w:t>
      </w:r>
      <w:r w:rsidRPr="00385F88">
        <w:t xml:space="preserve"> трансфертного ценообразования</w:t>
      </w:r>
      <w:r>
        <w:rPr>
          <w:rFonts w:eastAsia="Calibri" w:cs="Times New Roman"/>
          <w:szCs w:val="28"/>
        </w:rPr>
        <w:t>;</w:t>
      </w:r>
    </w:p>
    <w:p w:rsidR="00CA1C83" w:rsidRDefault="00B124AE" w:rsidP="008623AA">
      <w:pPr>
        <w:pStyle w:val="a4"/>
        <w:numPr>
          <w:ilvl w:val="1"/>
          <w:numId w:val="12"/>
        </w:numPr>
        <w:spacing w:after="200" w:line="276" w:lineRule="auto"/>
        <w:ind w:left="0" w:firstLine="709"/>
        <w:jc w:val="both"/>
        <w:rPr>
          <w:rFonts w:eastAsia="Calibri" w:cs="Times New Roman"/>
          <w:szCs w:val="28"/>
        </w:rPr>
      </w:pPr>
      <w:r>
        <w:rPr>
          <w:rFonts w:eastAsia="Calibri" w:cs="Times New Roman"/>
          <w:szCs w:val="28"/>
        </w:rPr>
        <w:t>п</w:t>
      </w:r>
      <w:r w:rsidR="00CA1C83" w:rsidRPr="001C1731">
        <w:rPr>
          <w:rFonts w:eastAsia="Calibri" w:cs="Times New Roman"/>
          <w:szCs w:val="28"/>
        </w:rPr>
        <w:t>ринципы контроля цен для целей налогообложения в РФ и рекомендации ОЭСР в отношени</w:t>
      </w:r>
      <w:r w:rsidR="00CA1C83">
        <w:rPr>
          <w:rFonts w:eastAsia="Calibri" w:cs="Times New Roman"/>
          <w:szCs w:val="28"/>
        </w:rPr>
        <w:t>и трансфертного ценообразования;</w:t>
      </w:r>
    </w:p>
    <w:p w:rsidR="00CA1C83" w:rsidRDefault="00B124AE" w:rsidP="008623AA">
      <w:pPr>
        <w:pStyle w:val="a4"/>
        <w:numPr>
          <w:ilvl w:val="1"/>
          <w:numId w:val="12"/>
        </w:numPr>
        <w:spacing w:after="200" w:line="276" w:lineRule="auto"/>
        <w:ind w:left="0" w:firstLine="709"/>
        <w:jc w:val="both"/>
        <w:rPr>
          <w:rFonts w:eastAsia="Calibri" w:cs="Times New Roman"/>
          <w:szCs w:val="28"/>
        </w:rPr>
      </w:pPr>
      <w:r>
        <w:rPr>
          <w:rFonts w:eastAsia="Calibri" w:cs="Times New Roman"/>
          <w:szCs w:val="28"/>
        </w:rPr>
        <w:t>м</w:t>
      </w:r>
      <w:r w:rsidR="00CA1C83" w:rsidRPr="001C1731">
        <w:rPr>
          <w:rFonts w:eastAsia="Calibri" w:cs="Times New Roman"/>
          <w:szCs w:val="28"/>
        </w:rPr>
        <w:t>етоды определения рыночных цен для целей налогообложения</w:t>
      </w:r>
    </w:p>
    <w:p w:rsidR="00CA1C83" w:rsidRDefault="00B124AE" w:rsidP="008623AA">
      <w:pPr>
        <w:pStyle w:val="a4"/>
        <w:numPr>
          <w:ilvl w:val="1"/>
          <w:numId w:val="12"/>
        </w:numPr>
        <w:spacing w:after="200" w:line="276" w:lineRule="auto"/>
        <w:ind w:left="0" w:firstLine="709"/>
        <w:jc w:val="both"/>
        <w:rPr>
          <w:rFonts w:eastAsia="Calibri" w:cs="Times New Roman"/>
          <w:szCs w:val="28"/>
        </w:rPr>
      </w:pPr>
      <w:r>
        <w:rPr>
          <w:rFonts w:eastAsia="Calibri" w:cs="Times New Roman"/>
          <w:szCs w:val="28"/>
        </w:rPr>
        <w:t>ф</w:t>
      </w:r>
      <w:r w:rsidR="00CA1C83" w:rsidRPr="001C1731">
        <w:rPr>
          <w:rFonts w:eastAsia="Calibri" w:cs="Times New Roman"/>
          <w:szCs w:val="28"/>
        </w:rPr>
        <w:t>ункциональный анализ и выбор метода цено</w:t>
      </w:r>
      <w:r w:rsidR="00CA1C83">
        <w:rPr>
          <w:rFonts w:eastAsia="Calibri" w:cs="Times New Roman"/>
          <w:szCs w:val="28"/>
        </w:rPr>
        <w:t>образования для налоговых целей;</w:t>
      </w:r>
    </w:p>
    <w:p w:rsidR="00CA1C83" w:rsidRDefault="00B124AE" w:rsidP="008623AA">
      <w:pPr>
        <w:pStyle w:val="a4"/>
        <w:numPr>
          <w:ilvl w:val="1"/>
          <w:numId w:val="12"/>
        </w:numPr>
        <w:spacing w:after="200" w:line="276" w:lineRule="auto"/>
        <w:ind w:left="0" w:firstLine="709"/>
        <w:jc w:val="both"/>
        <w:rPr>
          <w:rFonts w:eastAsia="Calibri" w:cs="Times New Roman"/>
          <w:szCs w:val="28"/>
        </w:rPr>
      </w:pPr>
      <w:r>
        <w:rPr>
          <w:rFonts w:eastAsia="Calibri" w:cs="Times New Roman"/>
          <w:szCs w:val="28"/>
        </w:rPr>
        <w:t>а</w:t>
      </w:r>
      <w:r w:rsidR="00CA1C83" w:rsidRPr="001C1731">
        <w:rPr>
          <w:rFonts w:eastAsia="Calibri" w:cs="Times New Roman"/>
          <w:szCs w:val="28"/>
        </w:rPr>
        <w:t>рбитражная практика в РФ по вопросам определения рыночны</w:t>
      </w:r>
      <w:r w:rsidR="00CA1C83">
        <w:rPr>
          <w:rFonts w:eastAsia="Calibri" w:cs="Times New Roman"/>
          <w:szCs w:val="28"/>
        </w:rPr>
        <w:t>х цен для целей налогообложения;</w:t>
      </w:r>
    </w:p>
    <w:p w:rsidR="00CA1C83" w:rsidRDefault="00B124AE" w:rsidP="008623AA">
      <w:pPr>
        <w:pStyle w:val="a4"/>
        <w:numPr>
          <w:ilvl w:val="1"/>
          <w:numId w:val="12"/>
        </w:numPr>
        <w:spacing w:after="200" w:line="276" w:lineRule="auto"/>
        <w:ind w:left="0" w:firstLine="709"/>
        <w:jc w:val="both"/>
        <w:rPr>
          <w:rFonts w:eastAsia="Calibri" w:cs="Times New Roman"/>
          <w:szCs w:val="28"/>
        </w:rPr>
      </w:pPr>
      <w:r>
        <w:rPr>
          <w:rFonts w:eastAsia="Calibri" w:cs="Times New Roman"/>
          <w:szCs w:val="28"/>
        </w:rPr>
        <w:t>х</w:t>
      </w:r>
      <w:r w:rsidR="00CA1C83" w:rsidRPr="001C1731">
        <w:rPr>
          <w:rFonts w:eastAsia="Calibri" w:cs="Times New Roman"/>
          <w:szCs w:val="28"/>
        </w:rPr>
        <w:t xml:space="preserve">арактеристика компаний с учетом их функционального профиля и взаимосвязь с выбором </w:t>
      </w:r>
      <w:r w:rsidR="00CA1C83">
        <w:rPr>
          <w:rFonts w:eastAsia="Calibri" w:cs="Times New Roman"/>
          <w:szCs w:val="28"/>
        </w:rPr>
        <w:t>метода определения рыночных цен;</w:t>
      </w:r>
    </w:p>
    <w:p w:rsidR="00CA1C83" w:rsidRDefault="00B124AE" w:rsidP="008623AA">
      <w:pPr>
        <w:pStyle w:val="a4"/>
        <w:numPr>
          <w:ilvl w:val="1"/>
          <w:numId w:val="12"/>
        </w:numPr>
        <w:spacing w:after="200" w:line="276" w:lineRule="auto"/>
        <w:ind w:left="0" w:firstLine="709"/>
        <w:jc w:val="both"/>
        <w:rPr>
          <w:rFonts w:eastAsia="Calibri" w:cs="Times New Roman"/>
          <w:szCs w:val="28"/>
        </w:rPr>
      </w:pPr>
      <w:r>
        <w:rPr>
          <w:rFonts w:eastAsia="Calibri" w:cs="Times New Roman"/>
          <w:szCs w:val="28"/>
        </w:rPr>
        <w:t>ц</w:t>
      </w:r>
      <w:r w:rsidR="00CA1C83" w:rsidRPr="001C1731">
        <w:rPr>
          <w:rFonts w:eastAsia="Calibri" w:cs="Times New Roman"/>
          <w:szCs w:val="28"/>
        </w:rPr>
        <w:t>енообразование в сделках с нематериальны</w:t>
      </w:r>
      <w:r w:rsidR="00CA1C83">
        <w:rPr>
          <w:rFonts w:eastAsia="Calibri" w:cs="Times New Roman"/>
          <w:szCs w:val="28"/>
        </w:rPr>
        <w:t>ми активами для налоговых целей;</w:t>
      </w:r>
    </w:p>
    <w:p w:rsidR="00CA1C83" w:rsidRDefault="00B124AE" w:rsidP="008623AA">
      <w:pPr>
        <w:pStyle w:val="a4"/>
        <w:numPr>
          <w:ilvl w:val="1"/>
          <w:numId w:val="12"/>
        </w:numPr>
        <w:spacing w:after="200" w:line="276" w:lineRule="auto"/>
        <w:ind w:left="0" w:firstLine="709"/>
        <w:jc w:val="both"/>
        <w:rPr>
          <w:rFonts w:eastAsia="Calibri" w:cs="Times New Roman"/>
          <w:szCs w:val="28"/>
        </w:rPr>
      </w:pPr>
      <w:r>
        <w:rPr>
          <w:rFonts w:eastAsia="Calibri" w:cs="Times New Roman"/>
          <w:szCs w:val="28"/>
        </w:rPr>
        <w:t>о</w:t>
      </w:r>
      <w:r w:rsidR="00CA1C83" w:rsidRPr="001C1731">
        <w:rPr>
          <w:rFonts w:eastAsia="Calibri" w:cs="Times New Roman"/>
          <w:szCs w:val="28"/>
        </w:rPr>
        <w:t>пределение рын</w:t>
      </w:r>
      <w:r w:rsidR="00CA1C83">
        <w:rPr>
          <w:rFonts w:eastAsia="Calibri" w:cs="Times New Roman"/>
          <w:szCs w:val="28"/>
        </w:rPr>
        <w:t>очного интервала рентабельности;</w:t>
      </w:r>
    </w:p>
    <w:p w:rsidR="00CA1C83" w:rsidRDefault="00B124AE" w:rsidP="008623AA">
      <w:pPr>
        <w:pStyle w:val="a4"/>
        <w:numPr>
          <w:ilvl w:val="1"/>
          <w:numId w:val="12"/>
        </w:numPr>
        <w:spacing w:after="200" w:line="276" w:lineRule="auto"/>
        <w:ind w:left="0" w:firstLine="709"/>
        <w:jc w:val="both"/>
        <w:rPr>
          <w:rFonts w:eastAsia="Calibri" w:cs="Times New Roman"/>
          <w:szCs w:val="28"/>
        </w:rPr>
      </w:pPr>
      <w:r>
        <w:rPr>
          <w:rFonts w:eastAsia="Calibri" w:cs="Times New Roman"/>
          <w:szCs w:val="28"/>
        </w:rPr>
        <w:t>о</w:t>
      </w:r>
      <w:r w:rsidR="00CA1C83" w:rsidRPr="001C1731">
        <w:rPr>
          <w:rFonts w:eastAsia="Calibri" w:cs="Times New Roman"/>
          <w:szCs w:val="28"/>
        </w:rPr>
        <w:t>собенности ценообразования на услуги: методика распределения затрат для расчета стоимо</w:t>
      </w:r>
      <w:r w:rsidR="00CA1C83">
        <w:rPr>
          <w:rFonts w:eastAsia="Calibri" w:cs="Times New Roman"/>
          <w:szCs w:val="28"/>
        </w:rPr>
        <w:t>сти услуг и применение надбавки;</w:t>
      </w:r>
    </w:p>
    <w:p w:rsidR="00CA1C83" w:rsidRDefault="00B124AE" w:rsidP="008623AA">
      <w:pPr>
        <w:pStyle w:val="a4"/>
        <w:numPr>
          <w:ilvl w:val="1"/>
          <w:numId w:val="12"/>
        </w:numPr>
        <w:spacing w:after="200" w:line="276" w:lineRule="auto"/>
        <w:ind w:left="0" w:firstLine="709"/>
        <w:jc w:val="both"/>
        <w:rPr>
          <w:rFonts w:eastAsia="Calibri" w:cs="Times New Roman"/>
          <w:szCs w:val="28"/>
        </w:rPr>
      </w:pPr>
      <w:r>
        <w:rPr>
          <w:rFonts w:eastAsia="Calibri" w:cs="Times New Roman"/>
          <w:szCs w:val="28"/>
        </w:rPr>
        <w:t>в</w:t>
      </w:r>
      <w:r w:rsidR="00CA1C83" w:rsidRPr="001C1731">
        <w:rPr>
          <w:rFonts w:eastAsia="Calibri" w:cs="Times New Roman"/>
          <w:szCs w:val="28"/>
        </w:rPr>
        <w:t>озможные пути предотвращения / разрешения споров с налоговыми органами по вопросам, связанным с контролем цен для целей налогообложения</w:t>
      </w:r>
      <w:r w:rsidR="00CA1C83">
        <w:rPr>
          <w:rFonts w:eastAsia="Calibri" w:cs="Times New Roman"/>
          <w:szCs w:val="28"/>
        </w:rPr>
        <w:t>;</w:t>
      </w:r>
    </w:p>
    <w:p w:rsidR="00CA1C83" w:rsidRPr="001C1731" w:rsidRDefault="00B124AE" w:rsidP="008623AA">
      <w:pPr>
        <w:pStyle w:val="a4"/>
        <w:numPr>
          <w:ilvl w:val="1"/>
          <w:numId w:val="12"/>
        </w:numPr>
        <w:spacing w:after="200" w:line="276" w:lineRule="auto"/>
        <w:ind w:left="0" w:firstLine="709"/>
        <w:jc w:val="both"/>
        <w:rPr>
          <w:rFonts w:eastAsia="Calibri" w:cs="Times New Roman"/>
          <w:szCs w:val="28"/>
        </w:rPr>
      </w:pPr>
      <w:r>
        <w:t>в</w:t>
      </w:r>
      <w:r w:rsidR="00CA1C83">
        <w:t>заимозависимые лица. Порядок определения доли участия одной организации в другой организации или физического лица в организации;</w:t>
      </w:r>
    </w:p>
    <w:p w:rsidR="00CA1C83" w:rsidRPr="001C1731" w:rsidRDefault="00B124AE" w:rsidP="008623AA">
      <w:pPr>
        <w:pStyle w:val="a4"/>
        <w:numPr>
          <w:ilvl w:val="1"/>
          <w:numId w:val="12"/>
        </w:numPr>
        <w:spacing w:after="200" w:line="276" w:lineRule="auto"/>
        <w:ind w:left="0" w:firstLine="709"/>
        <w:jc w:val="both"/>
        <w:rPr>
          <w:rFonts w:eastAsia="Calibri" w:cs="Times New Roman"/>
          <w:szCs w:val="28"/>
        </w:rPr>
      </w:pPr>
      <w:r>
        <w:lastRenderedPageBreak/>
        <w:t>о</w:t>
      </w:r>
      <w:r w:rsidR="00CA1C83">
        <w:t xml:space="preserve">собенности признания цен </w:t>
      </w:r>
      <w:proofErr w:type="gramStart"/>
      <w:r w:rsidR="00CA1C83">
        <w:t>рыночными</w:t>
      </w:r>
      <w:proofErr w:type="gramEnd"/>
      <w:r w:rsidR="00CA1C83">
        <w:t xml:space="preserve"> для целей налогообложения.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CA1C83" w:rsidRPr="001C1731" w:rsidRDefault="00B124AE" w:rsidP="008623AA">
      <w:pPr>
        <w:pStyle w:val="a4"/>
        <w:numPr>
          <w:ilvl w:val="1"/>
          <w:numId w:val="12"/>
        </w:numPr>
        <w:spacing w:after="200" w:line="276" w:lineRule="auto"/>
        <w:ind w:left="0" w:firstLine="709"/>
        <w:jc w:val="both"/>
        <w:rPr>
          <w:rFonts w:eastAsia="Calibri" w:cs="Times New Roman"/>
          <w:szCs w:val="28"/>
        </w:rPr>
      </w:pPr>
      <w:r>
        <w:t>м</w:t>
      </w:r>
      <w:r w:rsidR="00CA1C83">
        <w:t>етоды, используемые при определении для целей налогообложения доходов (прибыли, выручки) в сделках, сторонами которых являются взаимозависимые лица;</w:t>
      </w:r>
    </w:p>
    <w:p w:rsidR="00CA1C83" w:rsidRPr="001C1731" w:rsidRDefault="00B124AE" w:rsidP="008623AA">
      <w:pPr>
        <w:pStyle w:val="a4"/>
        <w:numPr>
          <w:ilvl w:val="1"/>
          <w:numId w:val="12"/>
        </w:numPr>
        <w:spacing w:after="200" w:line="276" w:lineRule="auto"/>
        <w:ind w:left="0" w:firstLine="709"/>
        <w:jc w:val="both"/>
        <w:rPr>
          <w:rFonts w:eastAsia="Calibri" w:cs="Times New Roman"/>
          <w:szCs w:val="28"/>
        </w:rPr>
      </w:pPr>
      <w:r>
        <w:t>п</w:t>
      </w:r>
      <w:r w:rsidR="00CA1C83">
        <w:t>одготовка и представление документации в целях налогового контроля, уведомление о контролируемых сделках;</w:t>
      </w:r>
    </w:p>
    <w:p w:rsidR="00CA1C83" w:rsidRPr="001C1731" w:rsidRDefault="00B124AE" w:rsidP="008623AA">
      <w:pPr>
        <w:pStyle w:val="a4"/>
        <w:numPr>
          <w:ilvl w:val="1"/>
          <w:numId w:val="12"/>
        </w:numPr>
        <w:spacing w:after="200" w:line="276" w:lineRule="auto"/>
        <w:ind w:left="0" w:firstLine="709"/>
        <w:jc w:val="both"/>
        <w:rPr>
          <w:rFonts w:eastAsia="Calibri" w:cs="Times New Roman"/>
          <w:szCs w:val="28"/>
        </w:rPr>
      </w:pPr>
      <w:r>
        <w:t>с</w:t>
      </w:r>
      <w:r w:rsidR="00CA1C83">
        <w:t>оглашения о ценообразовании для целей налогообложен</w:t>
      </w:r>
      <w:r w:rsidR="00CA1C83" w:rsidRPr="00B25167">
        <w:rPr>
          <w:rFonts w:eastAsia="Calibri" w:cs="Times New Roman"/>
          <w:szCs w:val="28"/>
        </w:rPr>
        <w:t>ия</w:t>
      </w:r>
      <w:r w:rsidR="00CA1C83">
        <w:rPr>
          <w:rFonts w:eastAsia="Calibri" w:cs="Times New Roman"/>
          <w:b/>
          <w:szCs w:val="28"/>
        </w:rPr>
        <w:t>.</w:t>
      </w:r>
    </w:p>
    <w:p w:rsidR="00014EA6" w:rsidRDefault="00014EA6" w:rsidP="00CA1C83">
      <w:pPr>
        <w:pStyle w:val="a0"/>
        <w:sectPr w:rsidR="00014EA6" w:rsidSect="007570B3">
          <w:pgSz w:w="11906" w:h="16838"/>
          <w:pgMar w:top="1134" w:right="850" w:bottom="1134" w:left="1701" w:header="708" w:footer="708" w:gutter="0"/>
          <w:cols w:space="708"/>
          <w:docGrid w:linePitch="360"/>
        </w:sectPr>
      </w:pPr>
      <w:bookmarkStart w:id="7" w:name="_GoBack"/>
      <w:bookmarkEnd w:id="7"/>
    </w:p>
    <w:p w:rsidR="00014EA6" w:rsidRPr="00014EA6" w:rsidRDefault="00014EA6" w:rsidP="00014EA6">
      <w:pPr>
        <w:tabs>
          <w:tab w:val="left" w:pos="4953"/>
        </w:tabs>
        <w:jc w:val="center"/>
        <w:rPr>
          <w:rFonts w:eastAsia="Calibri" w:cs="Times New Roman"/>
          <w:b/>
          <w:bCs/>
          <w:sz w:val="26"/>
          <w:szCs w:val="26"/>
        </w:rPr>
      </w:pPr>
      <w:r w:rsidRPr="00014EA6">
        <w:rPr>
          <w:rFonts w:eastAsia="Calibri" w:cs="Times New Roman"/>
          <w:b/>
          <w:bCs/>
          <w:sz w:val="26"/>
          <w:szCs w:val="26"/>
        </w:rPr>
        <w:lastRenderedPageBreak/>
        <w:t xml:space="preserve">Направление профессиональной служебной деятельности: </w:t>
      </w:r>
    </w:p>
    <w:p w:rsidR="00014EA6" w:rsidRPr="00014EA6" w:rsidRDefault="00014EA6" w:rsidP="00014EA6">
      <w:pPr>
        <w:tabs>
          <w:tab w:val="left" w:pos="4953"/>
        </w:tabs>
        <w:jc w:val="center"/>
        <w:rPr>
          <w:rFonts w:eastAsia="Calibri" w:cs="Times New Roman"/>
          <w:sz w:val="26"/>
          <w:szCs w:val="26"/>
        </w:rPr>
      </w:pPr>
      <w:r w:rsidRPr="00014EA6">
        <w:rPr>
          <w:rFonts w:eastAsia="Calibri" w:cs="Times New Roman"/>
          <w:sz w:val="26"/>
          <w:szCs w:val="26"/>
        </w:rPr>
        <w:t>Регулирование в сфере бухгалтерского учета, финансовой отчетности и аудиторской деятельности, финансовый анализ и контроль</w:t>
      </w:r>
    </w:p>
    <w:p w:rsidR="00014EA6" w:rsidRPr="00BD6ED6" w:rsidRDefault="00014EA6" w:rsidP="00014EA6">
      <w:pPr>
        <w:tabs>
          <w:tab w:val="left" w:pos="4953"/>
        </w:tabs>
        <w:jc w:val="center"/>
        <w:rPr>
          <w:sz w:val="26"/>
          <w:szCs w:val="26"/>
        </w:rPr>
      </w:pPr>
    </w:p>
    <w:p w:rsidR="00014EA6" w:rsidRPr="00BD6ED6" w:rsidRDefault="00014EA6" w:rsidP="00014EA6">
      <w:pPr>
        <w:tabs>
          <w:tab w:val="left" w:pos="4953"/>
        </w:tabs>
        <w:jc w:val="center"/>
        <w:rPr>
          <w:b/>
          <w:bCs/>
          <w:sz w:val="26"/>
          <w:szCs w:val="26"/>
        </w:rPr>
      </w:pPr>
      <w:r w:rsidRPr="00BD6ED6">
        <w:rPr>
          <w:b/>
          <w:bCs/>
          <w:sz w:val="26"/>
          <w:szCs w:val="26"/>
        </w:rPr>
        <w:t xml:space="preserve">Специализация по направлению профессиональной служебной деятельности: </w:t>
      </w:r>
    </w:p>
    <w:p w:rsidR="00014EA6" w:rsidRDefault="00014EA6" w:rsidP="00014EA6">
      <w:pPr>
        <w:tabs>
          <w:tab w:val="left" w:pos="4953"/>
        </w:tabs>
        <w:jc w:val="center"/>
        <w:rPr>
          <w:sz w:val="26"/>
          <w:szCs w:val="26"/>
        </w:rPr>
      </w:pPr>
      <w:bookmarkStart w:id="8" w:name="ПОДФТ"/>
      <w:bookmarkEnd w:id="8"/>
      <w:r w:rsidRPr="00BD6ED6">
        <w:rPr>
          <w:sz w:val="26"/>
          <w:szCs w:val="26"/>
        </w:rPr>
        <w:t xml:space="preserve">Регулирование и надзор в сфере противодействия легализации (отмыванию) нелегальных доходов </w:t>
      </w:r>
    </w:p>
    <w:p w:rsidR="00014EA6" w:rsidRDefault="00014EA6" w:rsidP="00014EA6">
      <w:pPr>
        <w:tabs>
          <w:tab w:val="left" w:pos="4953"/>
        </w:tabs>
        <w:jc w:val="center"/>
        <w:rPr>
          <w:sz w:val="26"/>
          <w:szCs w:val="26"/>
        </w:rPr>
      </w:pPr>
      <w:r w:rsidRPr="00BD6ED6">
        <w:rPr>
          <w:sz w:val="26"/>
          <w:szCs w:val="26"/>
        </w:rPr>
        <w:t>и финансированию терроризма</w:t>
      </w:r>
      <w:r>
        <w:rPr>
          <w:sz w:val="26"/>
          <w:szCs w:val="26"/>
        </w:rPr>
        <w:t xml:space="preserve"> (ПОД/ФТ)</w:t>
      </w:r>
    </w:p>
    <w:p w:rsidR="00014EA6" w:rsidRPr="00BD6ED6" w:rsidRDefault="00014EA6" w:rsidP="00014EA6">
      <w:pPr>
        <w:tabs>
          <w:tab w:val="left" w:pos="4953"/>
        </w:tabs>
        <w:jc w:val="center"/>
        <w:rPr>
          <w:sz w:val="26"/>
          <w:szCs w:val="26"/>
        </w:rPr>
      </w:pPr>
    </w:p>
    <w:p w:rsidR="00014EA6" w:rsidRPr="00BD6ED6" w:rsidRDefault="00014EA6" w:rsidP="00014EA6">
      <w:pPr>
        <w:tabs>
          <w:tab w:val="left" w:pos="4953"/>
        </w:tabs>
        <w:jc w:val="center"/>
        <w:rPr>
          <w:b/>
          <w:bCs/>
          <w:sz w:val="26"/>
          <w:szCs w:val="26"/>
        </w:rPr>
      </w:pPr>
      <w:r w:rsidRPr="00BD6ED6">
        <w:rPr>
          <w:b/>
          <w:bCs/>
          <w:sz w:val="26"/>
          <w:szCs w:val="26"/>
        </w:rPr>
        <w:t xml:space="preserve">Наименование федерального государственного органа (федеральных государственных органов): </w:t>
      </w:r>
    </w:p>
    <w:p w:rsidR="00014EA6" w:rsidRPr="00BD6ED6" w:rsidRDefault="00014EA6" w:rsidP="00014EA6">
      <w:pPr>
        <w:tabs>
          <w:tab w:val="left" w:pos="4953"/>
        </w:tabs>
        <w:jc w:val="center"/>
        <w:rPr>
          <w:bCs/>
          <w:sz w:val="26"/>
          <w:szCs w:val="26"/>
        </w:rPr>
      </w:pPr>
      <w:r w:rsidRPr="00BD6ED6">
        <w:rPr>
          <w:bCs/>
          <w:sz w:val="26"/>
          <w:szCs w:val="26"/>
        </w:rPr>
        <w:t>Федеральная служба по финансовому мониторингу</w:t>
      </w:r>
      <w:r>
        <w:rPr>
          <w:bCs/>
          <w:sz w:val="26"/>
          <w:szCs w:val="26"/>
        </w:rPr>
        <w:t>, Министерство внутренних дел Российской Федерации</w:t>
      </w:r>
    </w:p>
    <w:p w:rsidR="00014EA6" w:rsidRPr="00BD6ED6" w:rsidRDefault="00014EA6" w:rsidP="00014EA6">
      <w:pPr>
        <w:tabs>
          <w:tab w:val="left" w:pos="4953"/>
        </w:tabs>
        <w:jc w:val="both"/>
        <w:rPr>
          <w:sz w:val="26"/>
          <w:szCs w:val="26"/>
        </w:rPr>
      </w:pPr>
    </w:p>
    <w:tbl>
      <w:tblPr>
        <w:tblW w:w="15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
        <w:gridCol w:w="2694"/>
        <w:gridCol w:w="108"/>
        <w:gridCol w:w="2868"/>
        <w:gridCol w:w="142"/>
        <w:gridCol w:w="250"/>
        <w:gridCol w:w="8998"/>
        <w:gridCol w:w="216"/>
      </w:tblGrid>
      <w:tr w:rsidR="00014EA6" w:rsidRPr="00BD6ED6" w:rsidTr="00014EA6">
        <w:trPr>
          <w:gridAfter w:val="1"/>
          <w:wAfter w:w="216" w:type="dxa"/>
          <w:trHeight w:val="357"/>
        </w:trPr>
        <w:tc>
          <w:tcPr>
            <w:tcW w:w="15168" w:type="dxa"/>
            <w:gridSpan w:val="7"/>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b/>
                <w:sz w:val="26"/>
                <w:szCs w:val="26"/>
              </w:rPr>
            </w:pPr>
            <w:r w:rsidRPr="00BD6ED6">
              <w:rPr>
                <w:b/>
                <w:bCs/>
                <w:sz w:val="26"/>
                <w:szCs w:val="26"/>
              </w:rPr>
              <w:t>Категория «руководители» главной группы должностей государственной гражданской службы</w:t>
            </w:r>
          </w:p>
        </w:tc>
      </w:tr>
      <w:tr w:rsidR="00014EA6" w:rsidRPr="00BD6ED6" w:rsidTr="00014EA6">
        <w:trPr>
          <w:gridAfter w:val="1"/>
          <w:wAfter w:w="216" w:type="dxa"/>
          <w:trHeight w:val="4583"/>
        </w:trPr>
        <w:tc>
          <w:tcPr>
            <w:tcW w:w="5920" w:type="dxa"/>
            <w:gridSpan w:val="5"/>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w:t>
            </w:r>
            <w:r w:rsidRPr="00BD6ED6">
              <w:rPr>
                <w:b/>
                <w:bCs/>
                <w:sz w:val="26"/>
                <w:szCs w:val="26"/>
              </w:rPr>
              <w:t>. Требования к направлению подготовки (специальности) профессионального образования</w:t>
            </w:r>
          </w:p>
        </w:tc>
        <w:tc>
          <w:tcPr>
            <w:tcW w:w="9248" w:type="dxa"/>
            <w:gridSpan w:val="2"/>
            <w:tcBorders>
              <w:top w:val="single" w:sz="4" w:space="0" w:color="auto"/>
              <w:left w:val="single" w:sz="4" w:space="0" w:color="auto"/>
              <w:bottom w:val="single" w:sz="4" w:space="0" w:color="auto"/>
              <w:right w:val="single" w:sz="4" w:space="0" w:color="auto"/>
            </w:tcBorders>
          </w:tcPr>
          <w:p w:rsidR="00014EA6" w:rsidRPr="00BD6ED6" w:rsidRDefault="00014EA6" w:rsidP="00014EA6">
            <w:pPr>
              <w:tabs>
                <w:tab w:val="left" w:pos="9033"/>
              </w:tabs>
              <w:jc w:val="both"/>
              <w:rPr>
                <w:bCs/>
                <w:sz w:val="26"/>
                <w:szCs w:val="26"/>
              </w:rPr>
            </w:pPr>
            <w:r w:rsidRPr="00BD6ED6">
              <w:rPr>
                <w:b/>
                <w:bCs/>
                <w:sz w:val="26"/>
                <w:szCs w:val="26"/>
              </w:rPr>
              <w:t>К магистрам:</w:t>
            </w:r>
            <w:r w:rsidRPr="00BD6ED6">
              <w:rPr>
                <w:bCs/>
                <w:sz w:val="26"/>
                <w:szCs w:val="26"/>
              </w:rPr>
              <w:t xml:space="preserve"> </w:t>
            </w:r>
          </w:p>
          <w:p w:rsidR="00014EA6" w:rsidRDefault="00014EA6" w:rsidP="00014EA6">
            <w:pPr>
              <w:tabs>
                <w:tab w:val="left" w:pos="9033"/>
              </w:tabs>
              <w:jc w:val="both"/>
              <w:rPr>
                <w:sz w:val="26"/>
                <w:szCs w:val="26"/>
              </w:rPr>
            </w:pPr>
            <w:r w:rsidRPr="00BD6ED6">
              <w:rPr>
                <w:bCs/>
                <w:sz w:val="26"/>
                <w:szCs w:val="26"/>
              </w:rPr>
              <w:t xml:space="preserve">направления подготовки </w:t>
            </w:r>
            <w:r>
              <w:rPr>
                <w:bCs/>
                <w:sz w:val="26"/>
                <w:szCs w:val="26"/>
              </w:rPr>
              <w:t xml:space="preserve">укрупненных групп направлений подготовки </w:t>
            </w:r>
            <w:r w:rsidRPr="00BD6ED6">
              <w:rPr>
                <w:sz w:val="26"/>
                <w:szCs w:val="26"/>
              </w:rPr>
              <w:t>«Экономика и управление», «Юриспруденция»</w:t>
            </w:r>
            <w:r>
              <w:rPr>
                <w:sz w:val="26"/>
                <w:szCs w:val="26"/>
              </w:rPr>
              <w:t>;</w:t>
            </w:r>
          </w:p>
          <w:p w:rsidR="00014EA6" w:rsidRPr="00BD6ED6" w:rsidRDefault="00014EA6" w:rsidP="00014EA6">
            <w:pPr>
              <w:tabs>
                <w:tab w:val="left" w:pos="9033"/>
              </w:tabs>
              <w:jc w:val="both"/>
              <w:rPr>
                <w:sz w:val="26"/>
                <w:szCs w:val="26"/>
              </w:rPr>
            </w:pPr>
            <w:r>
              <w:rPr>
                <w:sz w:val="26"/>
                <w:szCs w:val="26"/>
              </w:rPr>
              <w:t>направления подготовки</w:t>
            </w:r>
            <w:r w:rsidRPr="00BD6ED6">
              <w:rPr>
                <w:sz w:val="26"/>
                <w:szCs w:val="26"/>
              </w:rPr>
              <w:t xml:space="preserve"> «Экономика», «Финансы и кредит»</w:t>
            </w:r>
            <w:r>
              <w:rPr>
                <w:sz w:val="26"/>
                <w:szCs w:val="26"/>
              </w:rPr>
              <w:t>.</w:t>
            </w:r>
          </w:p>
          <w:p w:rsidR="00014EA6" w:rsidRPr="00BD6ED6" w:rsidRDefault="00014EA6" w:rsidP="00014EA6">
            <w:pPr>
              <w:tabs>
                <w:tab w:val="left" w:pos="9033"/>
              </w:tabs>
              <w:jc w:val="both"/>
              <w:rPr>
                <w:b/>
                <w:sz w:val="26"/>
                <w:szCs w:val="26"/>
              </w:rPr>
            </w:pPr>
            <w:r w:rsidRPr="00BD6ED6">
              <w:rPr>
                <w:b/>
                <w:sz w:val="26"/>
                <w:szCs w:val="26"/>
              </w:rPr>
              <w:t xml:space="preserve">К специалистам: </w:t>
            </w:r>
          </w:p>
          <w:p w:rsidR="00014EA6" w:rsidRPr="00BD6ED6" w:rsidRDefault="00014EA6" w:rsidP="00014EA6">
            <w:pPr>
              <w:tabs>
                <w:tab w:val="left" w:pos="9033"/>
              </w:tabs>
              <w:jc w:val="both"/>
              <w:rPr>
                <w:sz w:val="26"/>
                <w:szCs w:val="26"/>
              </w:rPr>
            </w:pPr>
            <w:r w:rsidRPr="00BD6ED6">
              <w:rPr>
                <w:sz w:val="26"/>
                <w:szCs w:val="26"/>
              </w:rPr>
              <w:t xml:space="preserve">специальности </w:t>
            </w:r>
            <w:r>
              <w:rPr>
                <w:sz w:val="26"/>
                <w:szCs w:val="26"/>
              </w:rPr>
              <w:t xml:space="preserve">укрупненных групп специальностей </w:t>
            </w:r>
            <w:r w:rsidRPr="00BD6ED6">
              <w:rPr>
                <w:sz w:val="26"/>
                <w:szCs w:val="26"/>
              </w:rPr>
              <w:t>«Экономика и управление», «Юриспруденция»</w:t>
            </w:r>
            <w:r w:rsidRPr="00BD6ED6">
              <w:rPr>
                <w:rStyle w:val="a8"/>
                <w:sz w:val="26"/>
                <w:szCs w:val="26"/>
              </w:rPr>
              <w:t xml:space="preserve"> </w:t>
            </w:r>
            <w:r w:rsidRPr="00BD6ED6">
              <w:rPr>
                <w:rStyle w:val="a8"/>
                <w:sz w:val="26"/>
                <w:szCs w:val="26"/>
              </w:rPr>
              <w:footnoteReference w:id="72"/>
            </w:r>
            <w:r w:rsidRPr="00BD6ED6">
              <w:rPr>
                <w:sz w:val="26"/>
                <w:szCs w:val="26"/>
              </w:rPr>
              <w:t>.</w:t>
            </w:r>
          </w:p>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lang w:eastAsia="ru-RU"/>
              </w:rPr>
            </w:pPr>
          </w:p>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lang w:eastAsia="ru-RU"/>
              </w:rPr>
            </w:pPr>
            <w:r w:rsidRPr="00BD6ED6">
              <w:rPr>
                <w:rFonts w:ascii="Times New Roman" w:hAnsi="Times New Roman"/>
                <w:b w:val="0"/>
                <w:bCs w:val="0"/>
                <w:color w:val="auto"/>
                <w:sz w:val="26"/>
                <w:szCs w:val="26"/>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lang w:eastAsia="ru-RU"/>
              </w:rPr>
            </w:pPr>
          </w:p>
          <w:p w:rsidR="00014EA6" w:rsidRPr="00BD6ED6" w:rsidRDefault="00014EA6" w:rsidP="00014EA6">
            <w:pPr>
              <w:pStyle w:val="3"/>
              <w:spacing w:before="0" w:line="240" w:lineRule="auto"/>
              <w:jc w:val="both"/>
              <w:rPr>
                <w:rFonts w:ascii="Times New Roman" w:hAnsi="Times New Roman"/>
                <w:b w:val="0"/>
                <w:bCs w:val="0"/>
                <w:color w:val="auto"/>
                <w:sz w:val="26"/>
                <w:szCs w:val="26"/>
                <w:lang w:eastAsia="ru-RU"/>
              </w:rPr>
            </w:pPr>
            <w:r w:rsidRPr="00BD6ED6">
              <w:rPr>
                <w:rFonts w:ascii="Times New Roman" w:hAnsi="Times New Roman"/>
                <w:b w:val="0"/>
                <w:bCs w:val="0"/>
                <w:color w:val="auto"/>
                <w:sz w:val="26"/>
                <w:szCs w:val="26"/>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14EA6" w:rsidRPr="00BD6ED6" w:rsidTr="00014EA6">
        <w:trPr>
          <w:gridAfter w:val="1"/>
          <w:wAfter w:w="216" w:type="dxa"/>
        </w:trPr>
        <w:tc>
          <w:tcPr>
            <w:tcW w:w="2802" w:type="dxa"/>
            <w:gridSpan w:val="2"/>
            <w:vMerge w:val="restart"/>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II</w:t>
            </w:r>
            <w:r w:rsidRPr="00BD6ED6">
              <w:rPr>
                <w:b/>
                <w:bCs/>
                <w:sz w:val="26"/>
                <w:szCs w:val="26"/>
              </w:rPr>
              <w:t>. Требования к профессиональным знаниям</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rPr>
              <w:t>1. Профессиональные знания в области законодательства Российской Федерации</w:t>
            </w:r>
          </w:p>
        </w:tc>
        <w:tc>
          <w:tcPr>
            <w:tcW w:w="9248" w:type="dxa"/>
            <w:gridSpan w:val="2"/>
            <w:tcBorders>
              <w:top w:val="single" w:sz="4" w:space="0" w:color="auto"/>
              <w:left w:val="single" w:sz="4" w:space="0" w:color="auto"/>
              <w:bottom w:val="single" w:sz="4" w:space="0" w:color="auto"/>
              <w:right w:val="single" w:sz="4" w:space="0" w:color="auto"/>
            </w:tcBorders>
            <w:vAlign w:val="center"/>
          </w:tcPr>
          <w:p w:rsidR="00014EA6" w:rsidRDefault="00014EA6" w:rsidP="00014EA6">
            <w:pPr>
              <w:pStyle w:val="21"/>
              <w:tabs>
                <w:tab w:val="left" w:pos="567"/>
                <w:tab w:val="left" w:pos="1418"/>
              </w:tabs>
              <w:spacing w:after="0" w:line="240" w:lineRule="auto"/>
              <w:ind w:left="34" w:hanging="34"/>
              <w:jc w:val="both"/>
              <w:rPr>
                <w:rFonts w:ascii="Times New Roman" w:hAnsi="Times New Roman"/>
                <w:sz w:val="26"/>
                <w:szCs w:val="26"/>
              </w:rPr>
            </w:pPr>
            <w:r w:rsidRPr="00BD6ED6">
              <w:rPr>
                <w:rFonts w:ascii="Times New Roman" w:hAnsi="Times New Roman"/>
                <w:sz w:val="26"/>
                <w:szCs w:val="26"/>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014EA6" w:rsidRPr="00C241BE" w:rsidRDefault="00014EA6" w:rsidP="00014EA6">
            <w:pPr>
              <w:tabs>
                <w:tab w:val="left" w:pos="4953"/>
              </w:tabs>
              <w:jc w:val="both"/>
              <w:rPr>
                <w:sz w:val="26"/>
                <w:szCs w:val="26"/>
              </w:rPr>
            </w:pPr>
            <w:r>
              <w:rPr>
                <w:sz w:val="26"/>
                <w:szCs w:val="26"/>
              </w:rPr>
              <w:lastRenderedPageBreak/>
              <w:t xml:space="preserve">0.1, 0.2, 0.3, 0.4, </w:t>
            </w:r>
            <w:r w:rsidRPr="001C1992">
              <w:rPr>
                <w:sz w:val="26"/>
                <w:szCs w:val="26"/>
              </w:rPr>
              <w:t>0.5,</w:t>
            </w:r>
            <w:r>
              <w:rPr>
                <w:i/>
                <w:color w:val="FF0000"/>
                <w:sz w:val="26"/>
                <w:szCs w:val="26"/>
              </w:rPr>
              <w:t xml:space="preserve"> </w:t>
            </w:r>
            <w:r>
              <w:rPr>
                <w:sz w:val="26"/>
                <w:szCs w:val="26"/>
              </w:rPr>
              <w:t>0.6, 0.7, 0.8, 0.9, 0.10, 0.11, 0.12,</w:t>
            </w:r>
          </w:p>
          <w:p w:rsidR="00014EA6" w:rsidRDefault="00014EA6" w:rsidP="00014EA6">
            <w:pPr>
              <w:jc w:val="both"/>
              <w:rPr>
                <w:sz w:val="26"/>
                <w:szCs w:val="26"/>
              </w:rPr>
            </w:pPr>
            <w:r>
              <w:rPr>
                <w:sz w:val="26"/>
                <w:szCs w:val="26"/>
              </w:rPr>
              <w:t>1.1, 1.2, 1.3, 1.4, 1.5, 1.6., 1.8, 1.9, 1.10.</w:t>
            </w:r>
          </w:p>
          <w:p w:rsidR="00014EA6" w:rsidRDefault="00014EA6" w:rsidP="00014EA6">
            <w:pPr>
              <w:jc w:val="both"/>
              <w:rPr>
                <w:sz w:val="26"/>
                <w:szCs w:val="26"/>
              </w:rPr>
            </w:pPr>
          </w:p>
          <w:p w:rsidR="00014EA6" w:rsidRDefault="00014EA6" w:rsidP="00014EA6">
            <w:pPr>
              <w:jc w:val="both"/>
              <w:rPr>
                <w:sz w:val="26"/>
                <w:szCs w:val="26"/>
              </w:rPr>
            </w:pPr>
            <w:r w:rsidRPr="00BD6ED6">
              <w:rPr>
                <w:sz w:val="26"/>
                <w:szCs w:val="26"/>
              </w:rPr>
              <w:t xml:space="preserve">Знание основ гражданского и административного права, основ законодательства, регулирующего деятельность органов, осуществляющих надзор в сфере </w:t>
            </w:r>
            <w:r>
              <w:rPr>
                <w:sz w:val="26"/>
                <w:szCs w:val="26"/>
              </w:rPr>
              <w:t>ПОД/ФТ</w:t>
            </w:r>
            <w:r w:rsidRPr="00BD6ED6">
              <w:rPr>
                <w:sz w:val="26"/>
                <w:szCs w:val="26"/>
              </w:rPr>
              <w:t>, а та</w:t>
            </w:r>
            <w:r>
              <w:rPr>
                <w:sz w:val="26"/>
                <w:szCs w:val="26"/>
              </w:rPr>
              <w:t>кже поднадзорных им организаций.</w:t>
            </w:r>
          </w:p>
          <w:p w:rsidR="00014EA6" w:rsidRPr="00BD6ED6" w:rsidRDefault="00014EA6" w:rsidP="00014EA6">
            <w:pPr>
              <w:jc w:val="both"/>
              <w:rPr>
                <w:sz w:val="26"/>
                <w:szCs w:val="26"/>
              </w:rPr>
            </w:pPr>
          </w:p>
          <w:p w:rsidR="00014EA6" w:rsidRPr="00BD6ED6" w:rsidRDefault="00014EA6" w:rsidP="00014EA6">
            <w:pPr>
              <w:tabs>
                <w:tab w:val="left" w:pos="4953"/>
              </w:tabs>
              <w:jc w:val="both"/>
              <w:rPr>
                <w:sz w:val="26"/>
                <w:szCs w:val="26"/>
              </w:rPr>
            </w:pPr>
            <w:r w:rsidRPr="00BD6ED6">
              <w:rPr>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14EA6" w:rsidRPr="00BD6ED6" w:rsidTr="00014EA6">
        <w:trPr>
          <w:gridAfter w:val="1"/>
          <w:wAfter w:w="216" w:type="dxa"/>
          <w:trHeight w:val="699"/>
        </w:trPr>
        <w:tc>
          <w:tcPr>
            <w:tcW w:w="2802" w:type="dxa"/>
            <w:gridSpan w:val="2"/>
            <w:vMerge/>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b/>
                <w:bCs/>
                <w:sz w:val="26"/>
                <w:szCs w:val="26"/>
                <w:lang w:val="en-US"/>
              </w:rPr>
            </w:pPr>
            <w:r w:rsidRPr="00BD6ED6">
              <w:rPr>
                <w:b/>
                <w:bCs/>
                <w:sz w:val="26"/>
                <w:szCs w:val="26"/>
              </w:rPr>
              <w:t>2. Иные профессиональные знания</w:t>
            </w:r>
          </w:p>
        </w:tc>
        <w:tc>
          <w:tcPr>
            <w:tcW w:w="9248" w:type="dxa"/>
            <w:gridSpan w:val="2"/>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jc w:val="both"/>
              <w:rPr>
                <w:sz w:val="26"/>
                <w:szCs w:val="26"/>
              </w:rPr>
            </w:pPr>
          </w:p>
        </w:tc>
      </w:tr>
      <w:tr w:rsidR="00014EA6" w:rsidRPr="00BD6ED6" w:rsidTr="00014EA6">
        <w:trPr>
          <w:gridAfter w:val="1"/>
          <w:wAfter w:w="216" w:type="dxa"/>
        </w:trPr>
        <w:tc>
          <w:tcPr>
            <w:tcW w:w="5920" w:type="dxa"/>
            <w:gridSpan w:val="5"/>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III</w:t>
            </w:r>
            <w:r w:rsidRPr="00BD6ED6">
              <w:rPr>
                <w:b/>
                <w:bCs/>
                <w:sz w:val="26"/>
                <w:szCs w:val="26"/>
              </w:rPr>
              <w:t>. Требования к профессиональным навыкам</w:t>
            </w:r>
          </w:p>
        </w:tc>
        <w:tc>
          <w:tcPr>
            <w:tcW w:w="9248" w:type="dxa"/>
            <w:gridSpan w:val="2"/>
            <w:tcBorders>
              <w:top w:val="single" w:sz="4" w:space="0" w:color="auto"/>
              <w:left w:val="single" w:sz="4" w:space="0" w:color="auto"/>
              <w:bottom w:val="single" w:sz="4" w:space="0" w:color="auto"/>
              <w:right w:val="single" w:sz="4" w:space="0" w:color="auto"/>
            </w:tcBorders>
          </w:tcPr>
          <w:p w:rsidR="00014EA6" w:rsidRPr="00EE4B26" w:rsidRDefault="00014EA6" w:rsidP="00DC5A0C">
            <w:pPr>
              <w:tabs>
                <w:tab w:val="left" w:pos="9033"/>
              </w:tabs>
              <w:spacing w:afterLines="80"/>
              <w:ind w:left="34"/>
              <w:jc w:val="both"/>
              <w:rPr>
                <w:sz w:val="26"/>
                <w:szCs w:val="26"/>
              </w:rPr>
            </w:pPr>
            <w:r w:rsidRPr="00EE4B26">
              <w:rPr>
                <w:sz w:val="26"/>
                <w:szCs w:val="26"/>
              </w:rPr>
              <w:t>Навыки систематизации, анализа и оценки данных, полученных в результате осуществления контрольной деятельности в сфере ПОД/ФТ</w:t>
            </w:r>
          </w:p>
        </w:tc>
      </w:tr>
      <w:tr w:rsidR="00014EA6" w:rsidRPr="00BD6ED6" w:rsidTr="00014EA6">
        <w:trPr>
          <w:gridBefore w:val="1"/>
          <w:wBefore w:w="108" w:type="dxa"/>
          <w:trHeight w:val="703"/>
        </w:trPr>
        <w:tc>
          <w:tcPr>
            <w:tcW w:w="15276" w:type="dxa"/>
            <w:gridSpan w:val="7"/>
            <w:tcBorders>
              <w:top w:val="single" w:sz="4" w:space="0" w:color="auto"/>
              <w:left w:val="nil"/>
              <w:bottom w:val="nil"/>
              <w:right w:val="nil"/>
            </w:tcBorders>
            <w:vAlign w:val="center"/>
          </w:tcPr>
          <w:p w:rsidR="00014EA6" w:rsidRDefault="00014EA6" w:rsidP="00014EA6">
            <w:pPr>
              <w:tabs>
                <w:tab w:val="left" w:pos="9033"/>
              </w:tabs>
              <w:jc w:val="center"/>
              <w:rPr>
                <w:b/>
                <w:sz w:val="26"/>
                <w:szCs w:val="26"/>
              </w:rPr>
            </w:pPr>
          </w:p>
          <w:p w:rsidR="00014EA6" w:rsidRDefault="00014EA6" w:rsidP="00014EA6">
            <w:pPr>
              <w:tabs>
                <w:tab w:val="left" w:pos="9033"/>
              </w:tabs>
              <w:jc w:val="center"/>
              <w:rPr>
                <w:b/>
                <w:sz w:val="26"/>
                <w:szCs w:val="26"/>
              </w:rPr>
            </w:pPr>
          </w:p>
          <w:p w:rsidR="00014EA6" w:rsidRDefault="00014EA6" w:rsidP="00014EA6">
            <w:pPr>
              <w:tabs>
                <w:tab w:val="left" w:pos="9033"/>
              </w:tabs>
              <w:jc w:val="center"/>
              <w:rPr>
                <w:b/>
                <w:sz w:val="26"/>
                <w:szCs w:val="26"/>
              </w:rPr>
            </w:pPr>
          </w:p>
          <w:p w:rsidR="00014EA6" w:rsidRDefault="00014EA6" w:rsidP="00014EA6">
            <w:pPr>
              <w:tabs>
                <w:tab w:val="left" w:pos="9033"/>
              </w:tabs>
              <w:jc w:val="center"/>
              <w:rPr>
                <w:b/>
                <w:sz w:val="26"/>
                <w:szCs w:val="26"/>
              </w:rPr>
            </w:pPr>
          </w:p>
          <w:p w:rsidR="00014EA6" w:rsidRDefault="00014EA6" w:rsidP="00014EA6">
            <w:pPr>
              <w:tabs>
                <w:tab w:val="left" w:pos="9033"/>
              </w:tabs>
              <w:jc w:val="center"/>
              <w:rPr>
                <w:b/>
                <w:sz w:val="26"/>
                <w:szCs w:val="26"/>
              </w:rPr>
            </w:pPr>
          </w:p>
          <w:p w:rsidR="00014EA6" w:rsidRDefault="00014EA6" w:rsidP="00014EA6">
            <w:pPr>
              <w:tabs>
                <w:tab w:val="left" w:pos="9033"/>
              </w:tabs>
              <w:jc w:val="center"/>
              <w:rPr>
                <w:b/>
                <w:sz w:val="26"/>
                <w:szCs w:val="26"/>
              </w:rPr>
            </w:pPr>
          </w:p>
          <w:p w:rsidR="00014EA6" w:rsidRDefault="00014EA6" w:rsidP="00014EA6">
            <w:pPr>
              <w:tabs>
                <w:tab w:val="left" w:pos="9033"/>
              </w:tabs>
              <w:jc w:val="center"/>
              <w:rPr>
                <w:b/>
                <w:sz w:val="26"/>
                <w:szCs w:val="26"/>
              </w:rPr>
            </w:pPr>
          </w:p>
          <w:p w:rsidR="00014EA6" w:rsidRDefault="00014EA6" w:rsidP="00014EA6">
            <w:pPr>
              <w:tabs>
                <w:tab w:val="left" w:pos="9033"/>
              </w:tabs>
              <w:jc w:val="center"/>
              <w:rPr>
                <w:b/>
                <w:sz w:val="26"/>
                <w:szCs w:val="26"/>
              </w:rPr>
            </w:pPr>
          </w:p>
          <w:p w:rsidR="00014EA6" w:rsidRDefault="00014EA6" w:rsidP="00014EA6">
            <w:pPr>
              <w:tabs>
                <w:tab w:val="left" w:pos="9033"/>
              </w:tabs>
              <w:jc w:val="center"/>
              <w:rPr>
                <w:b/>
                <w:sz w:val="26"/>
                <w:szCs w:val="26"/>
              </w:rPr>
            </w:pPr>
          </w:p>
          <w:p w:rsidR="00014EA6" w:rsidRDefault="00014EA6" w:rsidP="00014EA6">
            <w:pPr>
              <w:tabs>
                <w:tab w:val="left" w:pos="9033"/>
              </w:tabs>
              <w:jc w:val="center"/>
              <w:rPr>
                <w:b/>
                <w:sz w:val="26"/>
                <w:szCs w:val="26"/>
              </w:rPr>
            </w:pPr>
          </w:p>
          <w:p w:rsidR="00014EA6" w:rsidRDefault="00014EA6" w:rsidP="00014EA6">
            <w:pPr>
              <w:tabs>
                <w:tab w:val="left" w:pos="9033"/>
              </w:tabs>
              <w:jc w:val="center"/>
              <w:rPr>
                <w:b/>
                <w:sz w:val="26"/>
                <w:szCs w:val="26"/>
              </w:rPr>
            </w:pPr>
          </w:p>
          <w:p w:rsidR="00014EA6" w:rsidRDefault="00014EA6" w:rsidP="00014EA6">
            <w:pPr>
              <w:tabs>
                <w:tab w:val="left" w:pos="9033"/>
              </w:tabs>
              <w:jc w:val="center"/>
              <w:rPr>
                <w:b/>
                <w:sz w:val="26"/>
                <w:szCs w:val="26"/>
              </w:rPr>
            </w:pPr>
          </w:p>
          <w:p w:rsidR="00014EA6" w:rsidRDefault="00014EA6" w:rsidP="00014EA6">
            <w:pPr>
              <w:tabs>
                <w:tab w:val="left" w:pos="9033"/>
              </w:tabs>
              <w:jc w:val="center"/>
              <w:rPr>
                <w:b/>
                <w:sz w:val="26"/>
                <w:szCs w:val="26"/>
              </w:rPr>
            </w:pPr>
          </w:p>
          <w:p w:rsidR="00014EA6" w:rsidRDefault="00014EA6" w:rsidP="00014EA6">
            <w:pPr>
              <w:tabs>
                <w:tab w:val="left" w:pos="9033"/>
              </w:tabs>
              <w:jc w:val="center"/>
              <w:rPr>
                <w:b/>
                <w:sz w:val="26"/>
                <w:szCs w:val="26"/>
              </w:rPr>
            </w:pPr>
          </w:p>
          <w:p w:rsidR="00014EA6" w:rsidRPr="00BD6ED6" w:rsidRDefault="00014EA6" w:rsidP="00014EA6">
            <w:pPr>
              <w:tabs>
                <w:tab w:val="left" w:pos="9033"/>
              </w:tabs>
              <w:jc w:val="center"/>
              <w:rPr>
                <w:b/>
                <w:sz w:val="26"/>
                <w:szCs w:val="26"/>
              </w:rPr>
            </w:pPr>
          </w:p>
        </w:tc>
      </w:tr>
      <w:tr w:rsidR="00014EA6" w:rsidRPr="00BD6ED6" w:rsidTr="00014EA6">
        <w:trPr>
          <w:gridBefore w:val="1"/>
          <w:wBefore w:w="108" w:type="dxa"/>
          <w:trHeight w:val="703"/>
        </w:trPr>
        <w:tc>
          <w:tcPr>
            <w:tcW w:w="15276" w:type="dxa"/>
            <w:gridSpan w:val="7"/>
            <w:tcBorders>
              <w:top w:val="single" w:sz="4" w:space="0" w:color="auto"/>
              <w:left w:val="single" w:sz="4" w:space="0" w:color="auto"/>
              <w:bottom w:val="single" w:sz="4" w:space="0" w:color="auto"/>
              <w:right w:val="single" w:sz="4" w:space="0" w:color="auto"/>
            </w:tcBorders>
            <w:vAlign w:val="center"/>
          </w:tcPr>
          <w:p w:rsidR="00014EA6" w:rsidRDefault="00014EA6" w:rsidP="00014EA6">
            <w:pPr>
              <w:tabs>
                <w:tab w:val="left" w:pos="9033"/>
              </w:tabs>
              <w:jc w:val="center"/>
              <w:rPr>
                <w:b/>
                <w:bCs/>
                <w:sz w:val="26"/>
                <w:szCs w:val="26"/>
              </w:rPr>
            </w:pPr>
            <w:r w:rsidRPr="00BD6ED6">
              <w:rPr>
                <w:b/>
                <w:bCs/>
                <w:sz w:val="26"/>
                <w:szCs w:val="26"/>
              </w:rPr>
              <w:lastRenderedPageBreak/>
              <w:t>Категория «специалисты» ведущей группы должностей государственной гражданской службы</w:t>
            </w:r>
          </w:p>
        </w:tc>
      </w:tr>
      <w:tr w:rsidR="00014EA6" w:rsidRPr="00BD6ED6" w:rsidTr="00014EA6">
        <w:trPr>
          <w:gridBefore w:val="1"/>
          <w:wBefore w:w="108" w:type="dxa"/>
          <w:trHeight w:val="4664"/>
        </w:trPr>
        <w:tc>
          <w:tcPr>
            <w:tcW w:w="5670" w:type="dxa"/>
            <w:gridSpan w:val="3"/>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w:t>
            </w:r>
            <w:r w:rsidRPr="00BD6ED6">
              <w:rPr>
                <w:b/>
                <w:bCs/>
                <w:sz w:val="26"/>
                <w:szCs w:val="26"/>
              </w:rPr>
              <w:t>. Требования к направлению подготовки (специальности) профессионального образования</w:t>
            </w:r>
          </w:p>
        </w:tc>
        <w:tc>
          <w:tcPr>
            <w:tcW w:w="9606" w:type="dxa"/>
            <w:gridSpan w:val="4"/>
            <w:tcBorders>
              <w:top w:val="single" w:sz="4" w:space="0" w:color="auto"/>
              <w:left w:val="single" w:sz="4" w:space="0" w:color="auto"/>
              <w:bottom w:val="single" w:sz="4" w:space="0" w:color="auto"/>
              <w:right w:val="single" w:sz="4" w:space="0" w:color="auto"/>
            </w:tcBorders>
          </w:tcPr>
          <w:p w:rsidR="00014EA6" w:rsidRPr="00BD6ED6" w:rsidRDefault="00014EA6" w:rsidP="00014EA6">
            <w:pPr>
              <w:tabs>
                <w:tab w:val="left" w:pos="9033"/>
              </w:tabs>
              <w:jc w:val="both"/>
              <w:rPr>
                <w:bCs/>
                <w:sz w:val="26"/>
                <w:szCs w:val="26"/>
              </w:rPr>
            </w:pPr>
            <w:r w:rsidRPr="00BD6ED6">
              <w:rPr>
                <w:b/>
                <w:bCs/>
                <w:sz w:val="26"/>
                <w:szCs w:val="26"/>
              </w:rPr>
              <w:t>К магистрам:</w:t>
            </w:r>
            <w:r w:rsidRPr="00BD6ED6">
              <w:rPr>
                <w:bCs/>
                <w:sz w:val="26"/>
                <w:szCs w:val="26"/>
              </w:rPr>
              <w:t xml:space="preserve"> </w:t>
            </w:r>
          </w:p>
          <w:p w:rsidR="00014EA6" w:rsidRDefault="00014EA6" w:rsidP="00014EA6">
            <w:pPr>
              <w:tabs>
                <w:tab w:val="left" w:pos="9033"/>
              </w:tabs>
              <w:jc w:val="both"/>
              <w:rPr>
                <w:sz w:val="26"/>
                <w:szCs w:val="26"/>
              </w:rPr>
            </w:pPr>
            <w:r w:rsidRPr="00BD6ED6">
              <w:rPr>
                <w:bCs/>
                <w:sz w:val="26"/>
                <w:szCs w:val="26"/>
              </w:rPr>
              <w:t xml:space="preserve">направления подготовки </w:t>
            </w:r>
            <w:r>
              <w:rPr>
                <w:bCs/>
                <w:sz w:val="26"/>
                <w:szCs w:val="26"/>
              </w:rPr>
              <w:t xml:space="preserve">укрупненных групп направлений подготовки </w:t>
            </w:r>
            <w:r w:rsidRPr="00BD6ED6">
              <w:rPr>
                <w:sz w:val="26"/>
                <w:szCs w:val="26"/>
              </w:rPr>
              <w:t>«Экономика и управление», «Юриспруденция»</w:t>
            </w:r>
            <w:r>
              <w:rPr>
                <w:sz w:val="26"/>
                <w:szCs w:val="26"/>
              </w:rPr>
              <w:t>;</w:t>
            </w:r>
          </w:p>
          <w:p w:rsidR="00014EA6" w:rsidRPr="00BD6ED6" w:rsidRDefault="00014EA6" w:rsidP="00014EA6">
            <w:pPr>
              <w:tabs>
                <w:tab w:val="left" w:pos="9033"/>
              </w:tabs>
              <w:jc w:val="both"/>
              <w:rPr>
                <w:sz w:val="26"/>
                <w:szCs w:val="26"/>
              </w:rPr>
            </w:pPr>
            <w:r>
              <w:rPr>
                <w:sz w:val="26"/>
                <w:szCs w:val="26"/>
              </w:rPr>
              <w:t xml:space="preserve">направления подготовки </w:t>
            </w:r>
            <w:r w:rsidRPr="00BD6ED6">
              <w:rPr>
                <w:sz w:val="26"/>
                <w:szCs w:val="26"/>
              </w:rPr>
              <w:t>«Экономика», «Финансы и кредит».</w:t>
            </w:r>
          </w:p>
          <w:p w:rsidR="00014EA6" w:rsidRPr="00BD6ED6" w:rsidRDefault="00014EA6" w:rsidP="00014EA6">
            <w:pPr>
              <w:tabs>
                <w:tab w:val="left" w:pos="9033"/>
              </w:tabs>
              <w:jc w:val="both"/>
              <w:rPr>
                <w:b/>
                <w:sz w:val="26"/>
                <w:szCs w:val="26"/>
              </w:rPr>
            </w:pPr>
            <w:r w:rsidRPr="00BD6ED6">
              <w:rPr>
                <w:b/>
                <w:sz w:val="26"/>
                <w:szCs w:val="26"/>
              </w:rPr>
              <w:t xml:space="preserve">К специалистам: </w:t>
            </w:r>
          </w:p>
          <w:p w:rsidR="00014EA6" w:rsidRPr="00BD6ED6" w:rsidRDefault="00014EA6" w:rsidP="00014EA6">
            <w:pPr>
              <w:tabs>
                <w:tab w:val="left" w:pos="9033"/>
              </w:tabs>
              <w:jc w:val="both"/>
              <w:rPr>
                <w:sz w:val="26"/>
                <w:szCs w:val="26"/>
              </w:rPr>
            </w:pPr>
            <w:r w:rsidRPr="00BD6ED6">
              <w:rPr>
                <w:sz w:val="26"/>
                <w:szCs w:val="26"/>
              </w:rPr>
              <w:t xml:space="preserve">специальности </w:t>
            </w:r>
            <w:r>
              <w:rPr>
                <w:bCs/>
                <w:sz w:val="26"/>
                <w:szCs w:val="26"/>
              </w:rPr>
              <w:t xml:space="preserve">укрупненных групп специальностей </w:t>
            </w:r>
            <w:r w:rsidRPr="00BD6ED6">
              <w:rPr>
                <w:sz w:val="26"/>
                <w:szCs w:val="26"/>
              </w:rPr>
              <w:t>«Экономика и управление», «Юриспруденция»</w:t>
            </w:r>
            <w:r w:rsidRPr="00BD6ED6">
              <w:rPr>
                <w:rStyle w:val="a8"/>
                <w:sz w:val="26"/>
                <w:szCs w:val="26"/>
              </w:rPr>
              <w:t xml:space="preserve"> </w:t>
            </w:r>
            <w:r w:rsidRPr="00BD6ED6">
              <w:rPr>
                <w:rStyle w:val="a8"/>
                <w:sz w:val="26"/>
                <w:szCs w:val="26"/>
              </w:rPr>
              <w:footnoteReference w:id="73"/>
            </w:r>
            <w:r w:rsidRPr="00BD6ED6">
              <w:rPr>
                <w:sz w:val="26"/>
                <w:szCs w:val="26"/>
              </w:rPr>
              <w:t>.</w:t>
            </w:r>
          </w:p>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lang w:eastAsia="ru-RU"/>
              </w:rPr>
            </w:pPr>
          </w:p>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lang w:eastAsia="ru-RU"/>
              </w:rPr>
            </w:pPr>
            <w:r w:rsidRPr="00BD6ED6">
              <w:rPr>
                <w:rFonts w:ascii="Times New Roman" w:hAnsi="Times New Roman"/>
                <w:b w:val="0"/>
                <w:bCs w:val="0"/>
                <w:color w:val="auto"/>
                <w:sz w:val="26"/>
                <w:szCs w:val="26"/>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lang w:eastAsia="ru-RU"/>
              </w:rPr>
            </w:pPr>
          </w:p>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lang w:eastAsia="ru-RU"/>
              </w:rPr>
            </w:pPr>
            <w:r w:rsidRPr="00BD6ED6">
              <w:rPr>
                <w:rFonts w:ascii="Times New Roman" w:hAnsi="Times New Roman"/>
                <w:b w:val="0"/>
                <w:bCs w:val="0"/>
                <w:color w:val="auto"/>
                <w:sz w:val="26"/>
                <w:szCs w:val="26"/>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14EA6" w:rsidRPr="00BD6ED6" w:rsidTr="00014EA6">
        <w:trPr>
          <w:gridBefore w:val="1"/>
          <w:wBefore w:w="108" w:type="dxa"/>
        </w:trPr>
        <w:tc>
          <w:tcPr>
            <w:tcW w:w="2694" w:type="dxa"/>
            <w:vMerge w:val="restart"/>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II</w:t>
            </w:r>
            <w:r w:rsidRPr="00BD6ED6">
              <w:rPr>
                <w:b/>
                <w:bCs/>
                <w:sz w:val="26"/>
                <w:szCs w:val="26"/>
              </w:rPr>
              <w:t>. Требования к профессиональным знаниям</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rPr>
              <w:t>1. Профессиональные знания в области законодательства Российской Федерации</w:t>
            </w:r>
          </w:p>
        </w:tc>
        <w:tc>
          <w:tcPr>
            <w:tcW w:w="9606" w:type="dxa"/>
            <w:gridSpan w:val="4"/>
            <w:tcBorders>
              <w:top w:val="single" w:sz="4" w:space="0" w:color="auto"/>
              <w:left w:val="single" w:sz="4" w:space="0" w:color="auto"/>
              <w:bottom w:val="single" w:sz="4" w:space="0" w:color="auto"/>
              <w:right w:val="single" w:sz="4" w:space="0" w:color="auto"/>
            </w:tcBorders>
          </w:tcPr>
          <w:p w:rsidR="00014EA6" w:rsidRDefault="00014EA6" w:rsidP="00014EA6">
            <w:pPr>
              <w:tabs>
                <w:tab w:val="left" w:pos="4953"/>
              </w:tabs>
              <w:jc w:val="both"/>
              <w:rPr>
                <w:sz w:val="26"/>
                <w:szCs w:val="26"/>
              </w:rPr>
            </w:pPr>
            <w:r w:rsidRPr="00BD6ED6">
              <w:rPr>
                <w:sz w:val="26"/>
                <w:szCs w:val="26"/>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014EA6" w:rsidRDefault="00014EA6" w:rsidP="00014EA6">
            <w:pPr>
              <w:tabs>
                <w:tab w:val="left" w:pos="4953"/>
              </w:tabs>
              <w:jc w:val="both"/>
              <w:rPr>
                <w:sz w:val="26"/>
                <w:szCs w:val="26"/>
              </w:rPr>
            </w:pPr>
            <w:r>
              <w:rPr>
                <w:sz w:val="26"/>
                <w:szCs w:val="26"/>
              </w:rPr>
              <w:t>0.1, 0.</w:t>
            </w:r>
            <w:r w:rsidRPr="00C75F82">
              <w:rPr>
                <w:sz w:val="26"/>
                <w:szCs w:val="26"/>
              </w:rPr>
              <w:t>2, 0.3, 0.4, 0.5,</w:t>
            </w:r>
            <w:r>
              <w:rPr>
                <w:sz w:val="26"/>
                <w:szCs w:val="26"/>
              </w:rPr>
              <w:t xml:space="preserve"> 0.6,</w:t>
            </w:r>
            <w:r w:rsidRPr="00C75F82">
              <w:rPr>
                <w:sz w:val="26"/>
                <w:szCs w:val="26"/>
              </w:rPr>
              <w:t xml:space="preserve"> 0.7, 0.8, 0.9, 0.10, 0.11, 0.12</w:t>
            </w:r>
            <w:r>
              <w:rPr>
                <w:sz w:val="26"/>
                <w:szCs w:val="26"/>
              </w:rPr>
              <w:t>,</w:t>
            </w:r>
          </w:p>
          <w:p w:rsidR="00014EA6" w:rsidRDefault="00014EA6" w:rsidP="00014EA6">
            <w:pPr>
              <w:jc w:val="both"/>
              <w:rPr>
                <w:sz w:val="26"/>
                <w:szCs w:val="26"/>
              </w:rPr>
            </w:pPr>
            <w:r>
              <w:rPr>
                <w:sz w:val="26"/>
                <w:szCs w:val="26"/>
              </w:rPr>
              <w:t xml:space="preserve">1.1, 1.2 (без ст.20.25 </w:t>
            </w:r>
            <w:proofErr w:type="spellStart"/>
            <w:r>
              <w:rPr>
                <w:sz w:val="26"/>
                <w:szCs w:val="26"/>
              </w:rPr>
              <w:t>КоАП</w:t>
            </w:r>
            <w:proofErr w:type="spellEnd"/>
            <w:r>
              <w:rPr>
                <w:sz w:val="26"/>
                <w:szCs w:val="26"/>
              </w:rPr>
              <w:t>), 1.3, 1.4, 1.5, 1.6., 1.7, 1.8, 1.9, 1.10.</w:t>
            </w:r>
          </w:p>
          <w:p w:rsidR="00014EA6" w:rsidRPr="001E7A97" w:rsidRDefault="00014EA6" w:rsidP="00014EA6">
            <w:pPr>
              <w:tabs>
                <w:tab w:val="left" w:pos="4953"/>
              </w:tabs>
              <w:jc w:val="both"/>
              <w:rPr>
                <w:sz w:val="26"/>
                <w:szCs w:val="26"/>
              </w:rPr>
            </w:pPr>
          </w:p>
          <w:p w:rsidR="00014EA6" w:rsidRDefault="00014EA6" w:rsidP="00014EA6">
            <w:pPr>
              <w:rPr>
                <w:sz w:val="26"/>
                <w:szCs w:val="26"/>
              </w:rPr>
            </w:pPr>
            <w:r w:rsidRPr="00BD6ED6">
              <w:rPr>
                <w:sz w:val="26"/>
                <w:szCs w:val="26"/>
              </w:rPr>
              <w:t xml:space="preserve">Знание основ гражданского и административного права, основ законодательства, регулирующего деятельность органов, осуществляющих надзор в сфере </w:t>
            </w:r>
            <w:r>
              <w:rPr>
                <w:sz w:val="26"/>
                <w:szCs w:val="26"/>
              </w:rPr>
              <w:t>ПОД/ФТ</w:t>
            </w:r>
            <w:r w:rsidRPr="00BD6ED6">
              <w:rPr>
                <w:sz w:val="26"/>
                <w:szCs w:val="26"/>
              </w:rPr>
              <w:t>, а та</w:t>
            </w:r>
            <w:r>
              <w:rPr>
                <w:sz w:val="26"/>
                <w:szCs w:val="26"/>
              </w:rPr>
              <w:t>кже поднадзорных им организаций;</w:t>
            </w:r>
          </w:p>
          <w:p w:rsidR="00014EA6" w:rsidRPr="00BD6ED6" w:rsidRDefault="00014EA6" w:rsidP="00014EA6">
            <w:pPr>
              <w:rPr>
                <w:sz w:val="26"/>
                <w:szCs w:val="26"/>
              </w:rPr>
            </w:pPr>
            <w:r w:rsidRPr="00BD6ED6">
              <w:rPr>
                <w:sz w:val="26"/>
                <w:szCs w:val="26"/>
              </w:rPr>
              <w:t>Знание критериев выявления и определению признаков необычных сделок.</w:t>
            </w:r>
          </w:p>
          <w:p w:rsidR="00014EA6" w:rsidRPr="00BD6ED6" w:rsidRDefault="00014EA6" w:rsidP="00014EA6">
            <w:pPr>
              <w:tabs>
                <w:tab w:val="left" w:pos="9033"/>
              </w:tabs>
              <w:jc w:val="both"/>
              <w:rPr>
                <w:sz w:val="26"/>
                <w:szCs w:val="26"/>
              </w:rPr>
            </w:pPr>
            <w:r w:rsidRPr="00BD6ED6">
              <w:rPr>
                <w:sz w:val="26"/>
                <w:szCs w:val="26"/>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w:t>
            </w:r>
            <w:r w:rsidRPr="00BD6ED6">
              <w:rPr>
                <w:sz w:val="26"/>
                <w:szCs w:val="26"/>
              </w:rPr>
              <w:lastRenderedPageBreak/>
              <w:t>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14EA6" w:rsidRPr="00BD6ED6" w:rsidTr="00014EA6">
        <w:trPr>
          <w:gridBefore w:val="1"/>
          <w:wBefore w:w="108" w:type="dxa"/>
          <w:trHeight w:val="1208"/>
        </w:trPr>
        <w:tc>
          <w:tcPr>
            <w:tcW w:w="2694" w:type="dxa"/>
            <w:vMerge/>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lang w:val="en-US"/>
              </w:rPr>
            </w:pPr>
            <w:r w:rsidRPr="00BD6ED6">
              <w:rPr>
                <w:b/>
                <w:bCs/>
                <w:sz w:val="26"/>
                <w:szCs w:val="26"/>
              </w:rPr>
              <w:t>2. Иные профессиональные знания</w:t>
            </w:r>
          </w:p>
        </w:tc>
        <w:tc>
          <w:tcPr>
            <w:tcW w:w="9606" w:type="dxa"/>
            <w:gridSpan w:val="4"/>
            <w:tcBorders>
              <w:top w:val="single" w:sz="4" w:space="0" w:color="auto"/>
              <w:left w:val="single" w:sz="4" w:space="0" w:color="auto"/>
              <w:bottom w:val="single" w:sz="4" w:space="0" w:color="auto"/>
              <w:right w:val="single" w:sz="4" w:space="0" w:color="auto"/>
            </w:tcBorders>
          </w:tcPr>
          <w:p w:rsidR="00014EA6" w:rsidRPr="00BD6ED6" w:rsidRDefault="00014EA6" w:rsidP="00014EA6">
            <w:pPr>
              <w:jc w:val="both"/>
              <w:rPr>
                <w:sz w:val="26"/>
                <w:szCs w:val="26"/>
              </w:rPr>
            </w:pPr>
          </w:p>
        </w:tc>
      </w:tr>
      <w:tr w:rsidR="00014EA6" w:rsidRPr="00BD6ED6" w:rsidTr="00014EA6">
        <w:trPr>
          <w:gridBefore w:val="1"/>
          <w:wBefore w:w="108" w:type="dxa"/>
        </w:trPr>
        <w:tc>
          <w:tcPr>
            <w:tcW w:w="5670" w:type="dxa"/>
            <w:gridSpan w:val="3"/>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III</w:t>
            </w:r>
            <w:r w:rsidRPr="00BD6ED6">
              <w:rPr>
                <w:b/>
                <w:bCs/>
                <w:sz w:val="26"/>
                <w:szCs w:val="26"/>
              </w:rPr>
              <w:t>. Требования к профессиональным навыкам</w:t>
            </w:r>
          </w:p>
        </w:tc>
        <w:tc>
          <w:tcPr>
            <w:tcW w:w="9606" w:type="dxa"/>
            <w:gridSpan w:val="4"/>
            <w:tcBorders>
              <w:top w:val="single" w:sz="4" w:space="0" w:color="auto"/>
              <w:left w:val="single" w:sz="4" w:space="0" w:color="auto"/>
              <w:bottom w:val="single" w:sz="4" w:space="0" w:color="auto"/>
              <w:right w:val="single" w:sz="4" w:space="0" w:color="auto"/>
            </w:tcBorders>
          </w:tcPr>
          <w:p w:rsidR="00014EA6" w:rsidRPr="00EE4B26" w:rsidRDefault="00014EA6" w:rsidP="00DC5A0C">
            <w:pPr>
              <w:pStyle w:val="10"/>
              <w:tabs>
                <w:tab w:val="left" w:pos="351"/>
                <w:tab w:val="left" w:pos="9033"/>
              </w:tabs>
              <w:spacing w:afterLines="80" w:line="240" w:lineRule="auto"/>
              <w:ind w:left="0"/>
              <w:jc w:val="both"/>
              <w:rPr>
                <w:rFonts w:ascii="Times New Roman" w:hAnsi="Times New Roman"/>
                <w:sz w:val="26"/>
                <w:szCs w:val="26"/>
              </w:rPr>
            </w:pPr>
            <w:r w:rsidRPr="00EE4B26">
              <w:rPr>
                <w:rFonts w:ascii="Times New Roman" w:hAnsi="Times New Roman"/>
                <w:sz w:val="26"/>
                <w:szCs w:val="26"/>
              </w:rPr>
              <w:t>Навыки систематизации, анализа и оценки данных, полученных в результате осуществления контрольной деятельности в сфере ПОД/ФТ, а также выявления проблемных вопросов и выработки предложений по их решению.</w:t>
            </w:r>
          </w:p>
        </w:tc>
      </w:tr>
      <w:tr w:rsidR="00014EA6" w:rsidRPr="00BD6ED6" w:rsidTr="00014EA6">
        <w:trPr>
          <w:gridBefore w:val="1"/>
          <w:wBefore w:w="108" w:type="dxa"/>
          <w:trHeight w:val="561"/>
        </w:trPr>
        <w:tc>
          <w:tcPr>
            <w:tcW w:w="15276" w:type="dxa"/>
            <w:gridSpan w:val="7"/>
            <w:tcBorders>
              <w:top w:val="single" w:sz="4" w:space="0" w:color="auto"/>
              <w:left w:val="nil"/>
              <w:bottom w:val="nil"/>
              <w:right w:val="nil"/>
            </w:tcBorders>
            <w:vAlign w:val="center"/>
          </w:tcPr>
          <w:p w:rsidR="00014EA6" w:rsidRPr="00BD6ED6" w:rsidRDefault="00014EA6" w:rsidP="00014EA6">
            <w:pPr>
              <w:tabs>
                <w:tab w:val="left" w:pos="9033"/>
              </w:tabs>
              <w:jc w:val="center"/>
              <w:rPr>
                <w:sz w:val="26"/>
                <w:szCs w:val="26"/>
              </w:rPr>
            </w:pPr>
          </w:p>
        </w:tc>
      </w:tr>
      <w:tr w:rsidR="00014EA6" w:rsidRPr="00BD6ED6" w:rsidTr="00014EA6">
        <w:trPr>
          <w:gridBefore w:val="1"/>
          <w:wBefore w:w="108" w:type="dxa"/>
          <w:trHeight w:val="561"/>
        </w:trPr>
        <w:tc>
          <w:tcPr>
            <w:tcW w:w="15276" w:type="dxa"/>
            <w:gridSpan w:val="7"/>
            <w:tcBorders>
              <w:top w:val="nil"/>
              <w:left w:val="nil"/>
              <w:bottom w:val="nil"/>
              <w:right w:val="nil"/>
            </w:tcBorders>
            <w:vAlign w:val="center"/>
          </w:tcPr>
          <w:p w:rsidR="00014EA6" w:rsidRDefault="00014EA6" w:rsidP="00014EA6">
            <w:pPr>
              <w:tabs>
                <w:tab w:val="left" w:pos="9033"/>
              </w:tabs>
              <w:jc w:val="center"/>
              <w:rPr>
                <w:b/>
                <w:bCs/>
                <w:sz w:val="26"/>
                <w:szCs w:val="26"/>
              </w:rPr>
            </w:pPr>
          </w:p>
          <w:p w:rsidR="00014EA6" w:rsidRDefault="00014EA6" w:rsidP="00014EA6">
            <w:pPr>
              <w:tabs>
                <w:tab w:val="left" w:pos="9033"/>
              </w:tabs>
              <w:jc w:val="center"/>
              <w:rPr>
                <w:b/>
                <w:bCs/>
                <w:sz w:val="26"/>
                <w:szCs w:val="26"/>
              </w:rPr>
            </w:pPr>
          </w:p>
          <w:p w:rsidR="00014EA6" w:rsidRDefault="00014EA6" w:rsidP="00014EA6">
            <w:pPr>
              <w:tabs>
                <w:tab w:val="left" w:pos="9033"/>
              </w:tabs>
              <w:jc w:val="center"/>
              <w:rPr>
                <w:b/>
                <w:bCs/>
                <w:sz w:val="26"/>
                <w:szCs w:val="26"/>
              </w:rPr>
            </w:pPr>
          </w:p>
          <w:p w:rsidR="00014EA6" w:rsidRDefault="00014EA6" w:rsidP="00014EA6">
            <w:pPr>
              <w:tabs>
                <w:tab w:val="left" w:pos="9033"/>
              </w:tabs>
              <w:jc w:val="center"/>
              <w:rPr>
                <w:b/>
                <w:bCs/>
                <w:sz w:val="26"/>
                <w:szCs w:val="26"/>
              </w:rPr>
            </w:pPr>
          </w:p>
          <w:p w:rsidR="00014EA6" w:rsidRDefault="00014EA6" w:rsidP="00014EA6">
            <w:pPr>
              <w:tabs>
                <w:tab w:val="left" w:pos="9033"/>
              </w:tabs>
              <w:jc w:val="center"/>
              <w:rPr>
                <w:b/>
                <w:bCs/>
                <w:sz w:val="26"/>
                <w:szCs w:val="26"/>
              </w:rPr>
            </w:pPr>
          </w:p>
          <w:p w:rsidR="00014EA6" w:rsidRDefault="00014EA6" w:rsidP="00014EA6">
            <w:pPr>
              <w:tabs>
                <w:tab w:val="left" w:pos="9033"/>
              </w:tabs>
              <w:jc w:val="center"/>
              <w:rPr>
                <w:b/>
                <w:bCs/>
                <w:sz w:val="26"/>
                <w:szCs w:val="26"/>
              </w:rPr>
            </w:pPr>
          </w:p>
          <w:p w:rsidR="00014EA6" w:rsidRDefault="00014EA6" w:rsidP="00014EA6">
            <w:pPr>
              <w:tabs>
                <w:tab w:val="left" w:pos="9033"/>
              </w:tabs>
              <w:jc w:val="center"/>
              <w:rPr>
                <w:b/>
                <w:bCs/>
                <w:sz w:val="26"/>
                <w:szCs w:val="26"/>
              </w:rPr>
            </w:pPr>
          </w:p>
          <w:p w:rsidR="00014EA6" w:rsidRDefault="00014EA6" w:rsidP="00014EA6">
            <w:pPr>
              <w:tabs>
                <w:tab w:val="left" w:pos="9033"/>
              </w:tabs>
              <w:jc w:val="center"/>
              <w:rPr>
                <w:b/>
                <w:bCs/>
                <w:sz w:val="26"/>
                <w:szCs w:val="26"/>
              </w:rPr>
            </w:pPr>
          </w:p>
          <w:p w:rsidR="00014EA6" w:rsidRDefault="00014EA6" w:rsidP="00014EA6">
            <w:pPr>
              <w:tabs>
                <w:tab w:val="left" w:pos="9033"/>
              </w:tabs>
              <w:jc w:val="center"/>
              <w:rPr>
                <w:b/>
                <w:bCs/>
                <w:sz w:val="26"/>
                <w:szCs w:val="26"/>
              </w:rPr>
            </w:pPr>
          </w:p>
          <w:p w:rsidR="00014EA6" w:rsidRDefault="00014EA6" w:rsidP="00014EA6">
            <w:pPr>
              <w:tabs>
                <w:tab w:val="left" w:pos="9033"/>
              </w:tabs>
              <w:jc w:val="center"/>
              <w:rPr>
                <w:b/>
                <w:bCs/>
                <w:sz w:val="26"/>
                <w:szCs w:val="26"/>
              </w:rPr>
            </w:pPr>
          </w:p>
          <w:p w:rsidR="00014EA6" w:rsidRDefault="00014EA6" w:rsidP="00014EA6">
            <w:pPr>
              <w:tabs>
                <w:tab w:val="left" w:pos="9033"/>
              </w:tabs>
              <w:jc w:val="center"/>
              <w:rPr>
                <w:b/>
                <w:bCs/>
                <w:sz w:val="26"/>
                <w:szCs w:val="26"/>
              </w:rPr>
            </w:pPr>
          </w:p>
          <w:p w:rsidR="00014EA6" w:rsidRDefault="00014EA6" w:rsidP="00014EA6">
            <w:pPr>
              <w:tabs>
                <w:tab w:val="left" w:pos="9033"/>
              </w:tabs>
              <w:jc w:val="center"/>
              <w:rPr>
                <w:b/>
                <w:bCs/>
                <w:sz w:val="26"/>
                <w:szCs w:val="26"/>
              </w:rPr>
            </w:pPr>
          </w:p>
          <w:p w:rsidR="00014EA6" w:rsidRDefault="00014EA6" w:rsidP="00014EA6">
            <w:pPr>
              <w:tabs>
                <w:tab w:val="left" w:pos="9033"/>
              </w:tabs>
              <w:jc w:val="center"/>
              <w:rPr>
                <w:b/>
                <w:bCs/>
                <w:sz w:val="26"/>
                <w:szCs w:val="26"/>
              </w:rPr>
            </w:pPr>
          </w:p>
          <w:p w:rsidR="00014EA6" w:rsidRDefault="00014EA6" w:rsidP="00014EA6">
            <w:pPr>
              <w:tabs>
                <w:tab w:val="left" w:pos="9033"/>
              </w:tabs>
              <w:jc w:val="center"/>
              <w:rPr>
                <w:b/>
                <w:bCs/>
                <w:sz w:val="26"/>
                <w:szCs w:val="26"/>
              </w:rPr>
            </w:pPr>
          </w:p>
          <w:p w:rsidR="00014EA6" w:rsidRDefault="00014EA6" w:rsidP="00014EA6">
            <w:pPr>
              <w:tabs>
                <w:tab w:val="left" w:pos="9033"/>
              </w:tabs>
              <w:jc w:val="center"/>
              <w:rPr>
                <w:b/>
                <w:bCs/>
                <w:sz w:val="26"/>
                <w:szCs w:val="26"/>
              </w:rPr>
            </w:pPr>
          </w:p>
          <w:p w:rsidR="00014EA6" w:rsidRDefault="00014EA6" w:rsidP="00014EA6">
            <w:pPr>
              <w:tabs>
                <w:tab w:val="left" w:pos="9033"/>
              </w:tabs>
              <w:jc w:val="center"/>
              <w:rPr>
                <w:b/>
                <w:bCs/>
                <w:sz w:val="26"/>
                <w:szCs w:val="26"/>
              </w:rPr>
            </w:pPr>
          </w:p>
          <w:p w:rsidR="00014EA6" w:rsidRDefault="00014EA6" w:rsidP="00014EA6">
            <w:pPr>
              <w:tabs>
                <w:tab w:val="left" w:pos="9033"/>
              </w:tabs>
              <w:jc w:val="center"/>
              <w:rPr>
                <w:b/>
                <w:bCs/>
                <w:sz w:val="26"/>
                <w:szCs w:val="26"/>
              </w:rPr>
            </w:pPr>
          </w:p>
          <w:p w:rsidR="00014EA6" w:rsidRDefault="00014EA6" w:rsidP="00014EA6">
            <w:pPr>
              <w:tabs>
                <w:tab w:val="left" w:pos="9033"/>
              </w:tabs>
              <w:jc w:val="center"/>
              <w:rPr>
                <w:b/>
                <w:bCs/>
                <w:sz w:val="26"/>
                <w:szCs w:val="26"/>
              </w:rPr>
            </w:pPr>
          </w:p>
          <w:p w:rsidR="00014EA6" w:rsidRDefault="00014EA6" w:rsidP="00014EA6">
            <w:pPr>
              <w:tabs>
                <w:tab w:val="left" w:pos="9033"/>
              </w:tabs>
              <w:jc w:val="center"/>
              <w:rPr>
                <w:b/>
                <w:bCs/>
                <w:sz w:val="26"/>
                <w:szCs w:val="26"/>
              </w:rPr>
            </w:pPr>
          </w:p>
          <w:p w:rsidR="00014EA6" w:rsidRPr="00BD6ED6" w:rsidRDefault="00014EA6" w:rsidP="00014EA6">
            <w:pPr>
              <w:tabs>
                <w:tab w:val="left" w:pos="9033"/>
              </w:tabs>
              <w:jc w:val="center"/>
              <w:rPr>
                <w:b/>
                <w:bCs/>
                <w:sz w:val="26"/>
                <w:szCs w:val="26"/>
              </w:rPr>
            </w:pPr>
          </w:p>
        </w:tc>
      </w:tr>
      <w:tr w:rsidR="00014EA6" w:rsidRPr="00BD6ED6" w:rsidTr="00014EA6">
        <w:trPr>
          <w:gridBefore w:val="1"/>
          <w:wBefore w:w="108" w:type="dxa"/>
          <w:trHeight w:val="561"/>
        </w:trPr>
        <w:tc>
          <w:tcPr>
            <w:tcW w:w="15276" w:type="dxa"/>
            <w:gridSpan w:val="7"/>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b/>
                <w:bCs/>
                <w:sz w:val="26"/>
                <w:szCs w:val="26"/>
              </w:rPr>
            </w:pPr>
            <w:r w:rsidRPr="00BD6ED6">
              <w:rPr>
                <w:b/>
                <w:bCs/>
                <w:sz w:val="26"/>
                <w:szCs w:val="26"/>
              </w:rPr>
              <w:lastRenderedPageBreak/>
              <w:t>Категория «специалисты» старшей группы должностей государственной гражданской службы</w:t>
            </w:r>
          </w:p>
        </w:tc>
      </w:tr>
      <w:tr w:rsidR="00014EA6" w:rsidRPr="00BD6ED6" w:rsidTr="00014EA6">
        <w:trPr>
          <w:gridBefore w:val="1"/>
          <w:wBefore w:w="108" w:type="dxa"/>
          <w:trHeight w:val="5513"/>
        </w:trPr>
        <w:tc>
          <w:tcPr>
            <w:tcW w:w="6062" w:type="dxa"/>
            <w:gridSpan w:val="5"/>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w:t>
            </w:r>
            <w:r w:rsidRPr="00BD6ED6">
              <w:rPr>
                <w:b/>
                <w:bCs/>
                <w:sz w:val="26"/>
                <w:szCs w:val="26"/>
              </w:rPr>
              <w:t>. Требования к направлению подготовки (специальности) профессионального образования</w:t>
            </w:r>
          </w:p>
        </w:tc>
        <w:tc>
          <w:tcPr>
            <w:tcW w:w="9214" w:type="dxa"/>
            <w:gridSpan w:val="2"/>
            <w:tcBorders>
              <w:top w:val="single" w:sz="4" w:space="0" w:color="auto"/>
              <w:left w:val="single" w:sz="4" w:space="0" w:color="auto"/>
              <w:bottom w:val="single" w:sz="4" w:space="0" w:color="auto"/>
              <w:right w:val="single" w:sz="4" w:space="0" w:color="auto"/>
            </w:tcBorders>
          </w:tcPr>
          <w:p w:rsidR="00014EA6" w:rsidRPr="00BD6ED6" w:rsidRDefault="00014EA6" w:rsidP="00014EA6">
            <w:pPr>
              <w:tabs>
                <w:tab w:val="left" w:pos="9033"/>
              </w:tabs>
              <w:rPr>
                <w:bCs/>
                <w:sz w:val="26"/>
                <w:szCs w:val="26"/>
              </w:rPr>
            </w:pPr>
            <w:r w:rsidRPr="00BD6ED6">
              <w:rPr>
                <w:b/>
                <w:bCs/>
                <w:sz w:val="26"/>
                <w:szCs w:val="26"/>
              </w:rPr>
              <w:t>К магистрам:</w:t>
            </w:r>
            <w:r w:rsidRPr="00BD6ED6">
              <w:rPr>
                <w:bCs/>
                <w:sz w:val="26"/>
                <w:szCs w:val="26"/>
              </w:rPr>
              <w:t xml:space="preserve"> </w:t>
            </w:r>
          </w:p>
          <w:p w:rsidR="00014EA6" w:rsidRDefault="00014EA6" w:rsidP="00014EA6">
            <w:pPr>
              <w:tabs>
                <w:tab w:val="left" w:pos="9033"/>
              </w:tabs>
              <w:jc w:val="both"/>
              <w:rPr>
                <w:sz w:val="26"/>
                <w:szCs w:val="26"/>
              </w:rPr>
            </w:pPr>
            <w:r w:rsidRPr="00BD6ED6">
              <w:rPr>
                <w:bCs/>
                <w:sz w:val="26"/>
                <w:szCs w:val="26"/>
              </w:rPr>
              <w:t xml:space="preserve">направления подготовки </w:t>
            </w:r>
            <w:r>
              <w:rPr>
                <w:bCs/>
                <w:sz w:val="26"/>
                <w:szCs w:val="26"/>
              </w:rPr>
              <w:t xml:space="preserve">укрупненных групп направлений подготовки </w:t>
            </w:r>
            <w:r w:rsidRPr="00BD6ED6">
              <w:rPr>
                <w:sz w:val="26"/>
                <w:szCs w:val="26"/>
              </w:rPr>
              <w:t>«Экономика и управление», «Юриспруденция»</w:t>
            </w:r>
            <w:r>
              <w:rPr>
                <w:sz w:val="26"/>
                <w:szCs w:val="26"/>
              </w:rPr>
              <w:t>;</w:t>
            </w:r>
          </w:p>
          <w:p w:rsidR="00014EA6" w:rsidRPr="00BD6ED6" w:rsidRDefault="00014EA6" w:rsidP="00014EA6">
            <w:pPr>
              <w:tabs>
                <w:tab w:val="left" w:pos="9033"/>
              </w:tabs>
              <w:jc w:val="both"/>
              <w:rPr>
                <w:sz w:val="26"/>
                <w:szCs w:val="26"/>
              </w:rPr>
            </w:pPr>
            <w:r>
              <w:rPr>
                <w:sz w:val="26"/>
                <w:szCs w:val="26"/>
              </w:rPr>
              <w:t>направления подготовки</w:t>
            </w:r>
            <w:r w:rsidRPr="00BD6ED6">
              <w:rPr>
                <w:sz w:val="26"/>
                <w:szCs w:val="26"/>
              </w:rPr>
              <w:t xml:space="preserve"> «Экономика», «Финансы и кредит»</w:t>
            </w:r>
            <w:r>
              <w:rPr>
                <w:sz w:val="26"/>
                <w:szCs w:val="26"/>
              </w:rPr>
              <w:t>.</w:t>
            </w:r>
          </w:p>
          <w:p w:rsidR="00014EA6" w:rsidRPr="00BD6ED6" w:rsidRDefault="00014EA6" w:rsidP="00014EA6">
            <w:pPr>
              <w:tabs>
                <w:tab w:val="left" w:pos="9033"/>
              </w:tabs>
              <w:jc w:val="both"/>
              <w:rPr>
                <w:b/>
                <w:sz w:val="26"/>
                <w:szCs w:val="26"/>
              </w:rPr>
            </w:pPr>
            <w:r w:rsidRPr="00BD6ED6">
              <w:rPr>
                <w:b/>
                <w:sz w:val="26"/>
                <w:szCs w:val="26"/>
              </w:rPr>
              <w:t xml:space="preserve">К специалистам: </w:t>
            </w:r>
          </w:p>
          <w:p w:rsidR="00014EA6" w:rsidRPr="00BD6ED6" w:rsidRDefault="00014EA6" w:rsidP="00014EA6">
            <w:pPr>
              <w:tabs>
                <w:tab w:val="left" w:pos="9033"/>
              </w:tabs>
              <w:rPr>
                <w:b/>
                <w:sz w:val="26"/>
                <w:szCs w:val="26"/>
              </w:rPr>
            </w:pPr>
            <w:r w:rsidRPr="00BD6ED6">
              <w:rPr>
                <w:sz w:val="26"/>
                <w:szCs w:val="26"/>
              </w:rPr>
              <w:t xml:space="preserve">специальности </w:t>
            </w:r>
            <w:r>
              <w:rPr>
                <w:sz w:val="26"/>
                <w:szCs w:val="26"/>
              </w:rPr>
              <w:t xml:space="preserve">укрупненных групп специальностей </w:t>
            </w:r>
            <w:r w:rsidRPr="00BD6ED6">
              <w:rPr>
                <w:sz w:val="26"/>
                <w:szCs w:val="26"/>
              </w:rPr>
              <w:t>«Экономика и управление», «Юриспруденция»</w:t>
            </w:r>
            <w:r>
              <w:rPr>
                <w:sz w:val="26"/>
                <w:szCs w:val="26"/>
              </w:rPr>
              <w:t>.</w:t>
            </w:r>
            <w:r w:rsidRPr="00BD6ED6">
              <w:rPr>
                <w:rStyle w:val="a8"/>
                <w:sz w:val="26"/>
                <w:szCs w:val="26"/>
              </w:rPr>
              <w:t xml:space="preserve"> </w:t>
            </w:r>
          </w:p>
          <w:p w:rsidR="00014EA6" w:rsidRPr="00BD6ED6" w:rsidRDefault="00014EA6" w:rsidP="00014EA6">
            <w:pPr>
              <w:rPr>
                <w:b/>
                <w:bCs/>
                <w:sz w:val="26"/>
                <w:szCs w:val="26"/>
              </w:rPr>
            </w:pPr>
            <w:r w:rsidRPr="00BD6ED6">
              <w:rPr>
                <w:b/>
                <w:bCs/>
                <w:sz w:val="26"/>
                <w:szCs w:val="26"/>
              </w:rPr>
              <w:t>К бакалаврам:</w:t>
            </w:r>
          </w:p>
          <w:p w:rsidR="00014EA6" w:rsidRPr="00BD6ED6" w:rsidRDefault="00014EA6" w:rsidP="00014EA6">
            <w:pPr>
              <w:tabs>
                <w:tab w:val="left" w:pos="9033"/>
              </w:tabs>
              <w:rPr>
                <w:sz w:val="26"/>
                <w:szCs w:val="26"/>
              </w:rPr>
            </w:pPr>
            <w:r w:rsidRPr="00BD6ED6">
              <w:rPr>
                <w:bCs/>
                <w:sz w:val="26"/>
                <w:szCs w:val="26"/>
              </w:rPr>
              <w:t xml:space="preserve">направления подготовки </w:t>
            </w:r>
            <w:r>
              <w:rPr>
                <w:bCs/>
                <w:sz w:val="26"/>
                <w:szCs w:val="26"/>
              </w:rPr>
              <w:t xml:space="preserve">укрупненных групп направлений подготовки </w:t>
            </w:r>
            <w:r w:rsidRPr="00BD6ED6">
              <w:rPr>
                <w:bCs/>
                <w:sz w:val="26"/>
                <w:szCs w:val="26"/>
              </w:rPr>
              <w:t xml:space="preserve">«Экономика и управление», </w:t>
            </w:r>
            <w:r w:rsidRPr="00BD6ED6">
              <w:rPr>
                <w:sz w:val="26"/>
                <w:szCs w:val="26"/>
              </w:rPr>
              <w:t>«Юриспруденция»</w:t>
            </w:r>
            <w:r w:rsidRPr="00BD6ED6">
              <w:rPr>
                <w:rStyle w:val="a8"/>
                <w:sz w:val="26"/>
                <w:szCs w:val="26"/>
              </w:rPr>
              <w:t xml:space="preserve"> </w:t>
            </w:r>
            <w:r w:rsidRPr="00BD6ED6">
              <w:rPr>
                <w:rStyle w:val="a8"/>
                <w:sz w:val="26"/>
                <w:szCs w:val="26"/>
              </w:rPr>
              <w:footnoteReference w:id="74"/>
            </w:r>
            <w:r w:rsidRPr="00BD6ED6">
              <w:rPr>
                <w:sz w:val="26"/>
                <w:szCs w:val="26"/>
              </w:rPr>
              <w:t>.</w:t>
            </w:r>
          </w:p>
          <w:p w:rsidR="00014EA6" w:rsidRPr="00BD6ED6" w:rsidRDefault="00014EA6" w:rsidP="00014EA6">
            <w:pPr>
              <w:tabs>
                <w:tab w:val="left" w:pos="9033"/>
              </w:tabs>
              <w:rPr>
                <w:sz w:val="26"/>
                <w:szCs w:val="26"/>
              </w:rPr>
            </w:pPr>
          </w:p>
          <w:p w:rsidR="00014EA6" w:rsidRPr="00BD6ED6" w:rsidRDefault="00014EA6" w:rsidP="00014EA6">
            <w:pPr>
              <w:pStyle w:val="3"/>
              <w:tabs>
                <w:tab w:val="left" w:pos="9033"/>
              </w:tabs>
              <w:spacing w:before="0" w:line="240" w:lineRule="auto"/>
              <w:rPr>
                <w:rFonts w:ascii="Times New Roman" w:hAnsi="Times New Roman"/>
                <w:b w:val="0"/>
                <w:bCs w:val="0"/>
                <w:color w:val="auto"/>
                <w:sz w:val="26"/>
                <w:szCs w:val="26"/>
                <w:lang w:eastAsia="ru-RU"/>
              </w:rPr>
            </w:pPr>
            <w:r w:rsidRPr="00BD6ED6">
              <w:rPr>
                <w:rFonts w:ascii="Times New Roman" w:hAnsi="Times New Roman"/>
                <w:b w:val="0"/>
                <w:bCs w:val="0"/>
                <w:color w:val="auto"/>
                <w:sz w:val="26"/>
                <w:szCs w:val="26"/>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14EA6" w:rsidRPr="00BD6ED6" w:rsidRDefault="00014EA6" w:rsidP="00014EA6">
            <w:pPr>
              <w:pStyle w:val="3"/>
              <w:tabs>
                <w:tab w:val="left" w:pos="9033"/>
              </w:tabs>
              <w:spacing w:before="0" w:line="240" w:lineRule="auto"/>
              <w:rPr>
                <w:rFonts w:ascii="Times New Roman" w:hAnsi="Times New Roman"/>
                <w:b w:val="0"/>
                <w:bCs w:val="0"/>
                <w:color w:val="auto"/>
                <w:sz w:val="26"/>
                <w:szCs w:val="26"/>
                <w:lang w:eastAsia="ru-RU"/>
              </w:rPr>
            </w:pPr>
          </w:p>
          <w:p w:rsidR="00014EA6" w:rsidRPr="00BD6ED6" w:rsidRDefault="00014EA6" w:rsidP="00014EA6">
            <w:pPr>
              <w:pStyle w:val="3"/>
              <w:tabs>
                <w:tab w:val="left" w:pos="9033"/>
              </w:tabs>
              <w:spacing w:before="0" w:line="240" w:lineRule="auto"/>
              <w:rPr>
                <w:rFonts w:ascii="Times New Roman" w:hAnsi="Times New Roman"/>
                <w:b w:val="0"/>
                <w:bCs w:val="0"/>
                <w:color w:val="auto"/>
                <w:sz w:val="26"/>
                <w:szCs w:val="26"/>
                <w:lang w:eastAsia="ru-RU"/>
              </w:rPr>
            </w:pPr>
            <w:r w:rsidRPr="00BD6ED6">
              <w:rPr>
                <w:rFonts w:ascii="Times New Roman" w:hAnsi="Times New Roman"/>
                <w:b w:val="0"/>
                <w:bCs w:val="0"/>
                <w:color w:val="auto"/>
                <w:sz w:val="26"/>
                <w:szCs w:val="26"/>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14EA6" w:rsidRPr="00BD6ED6" w:rsidTr="00014EA6">
        <w:trPr>
          <w:gridBefore w:val="1"/>
          <w:wBefore w:w="108" w:type="dxa"/>
        </w:trPr>
        <w:tc>
          <w:tcPr>
            <w:tcW w:w="2802" w:type="dxa"/>
            <w:gridSpan w:val="2"/>
            <w:vMerge w:val="restart"/>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II</w:t>
            </w:r>
            <w:r w:rsidRPr="00BD6ED6">
              <w:rPr>
                <w:b/>
                <w:bCs/>
                <w:sz w:val="26"/>
                <w:szCs w:val="26"/>
              </w:rPr>
              <w:t>. Требования к профессиональным знаниям</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rPr>
              <w:t>1. Профессиональные знания в области законодательства Российской Федерации</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014EA6" w:rsidRDefault="00014EA6" w:rsidP="00014EA6">
            <w:pPr>
              <w:tabs>
                <w:tab w:val="left" w:pos="4953"/>
              </w:tabs>
              <w:jc w:val="both"/>
              <w:rPr>
                <w:sz w:val="26"/>
                <w:szCs w:val="26"/>
              </w:rPr>
            </w:pPr>
            <w:r w:rsidRPr="00BD6ED6">
              <w:rPr>
                <w:sz w:val="26"/>
                <w:szCs w:val="26"/>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014EA6" w:rsidRDefault="00014EA6" w:rsidP="00014EA6">
            <w:pPr>
              <w:tabs>
                <w:tab w:val="left" w:pos="4953"/>
              </w:tabs>
              <w:jc w:val="both"/>
              <w:rPr>
                <w:sz w:val="26"/>
                <w:szCs w:val="26"/>
              </w:rPr>
            </w:pPr>
            <w:r>
              <w:rPr>
                <w:sz w:val="26"/>
                <w:szCs w:val="26"/>
              </w:rPr>
              <w:t>0.1, 0.</w:t>
            </w:r>
            <w:r w:rsidRPr="00C75F82">
              <w:rPr>
                <w:sz w:val="26"/>
                <w:szCs w:val="26"/>
              </w:rPr>
              <w:t>2, 0.3, 0.</w:t>
            </w:r>
            <w:r>
              <w:rPr>
                <w:sz w:val="26"/>
                <w:szCs w:val="26"/>
              </w:rPr>
              <w:t>6</w:t>
            </w:r>
            <w:r w:rsidRPr="00C75F82">
              <w:rPr>
                <w:sz w:val="26"/>
                <w:szCs w:val="26"/>
              </w:rPr>
              <w:t>, 0.</w:t>
            </w:r>
            <w:r>
              <w:rPr>
                <w:sz w:val="26"/>
                <w:szCs w:val="26"/>
              </w:rPr>
              <w:t>7</w:t>
            </w:r>
            <w:r w:rsidRPr="00C75F82">
              <w:rPr>
                <w:sz w:val="26"/>
                <w:szCs w:val="26"/>
              </w:rPr>
              <w:t>, 0.</w:t>
            </w:r>
            <w:r>
              <w:rPr>
                <w:sz w:val="26"/>
                <w:szCs w:val="26"/>
              </w:rPr>
              <w:t>8</w:t>
            </w:r>
            <w:r w:rsidRPr="00C75F82">
              <w:rPr>
                <w:sz w:val="26"/>
                <w:szCs w:val="26"/>
              </w:rPr>
              <w:t>, 0.</w:t>
            </w:r>
            <w:r>
              <w:rPr>
                <w:sz w:val="26"/>
                <w:szCs w:val="26"/>
              </w:rPr>
              <w:t>9</w:t>
            </w:r>
            <w:r w:rsidRPr="00C75F82">
              <w:rPr>
                <w:sz w:val="26"/>
                <w:szCs w:val="26"/>
              </w:rPr>
              <w:t>, 0.1</w:t>
            </w:r>
            <w:r>
              <w:rPr>
                <w:sz w:val="26"/>
                <w:szCs w:val="26"/>
              </w:rPr>
              <w:t>0</w:t>
            </w:r>
            <w:r w:rsidRPr="00C75F82">
              <w:rPr>
                <w:sz w:val="26"/>
                <w:szCs w:val="26"/>
              </w:rPr>
              <w:t>, 0.12</w:t>
            </w:r>
            <w:r>
              <w:rPr>
                <w:sz w:val="26"/>
                <w:szCs w:val="26"/>
              </w:rPr>
              <w:t xml:space="preserve">, </w:t>
            </w:r>
          </w:p>
          <w:p w:rsidR="00014EA6" w:rsidRDefault="00014EA6" w:rsidP="00014EA6">
            <w:pPr>
              <w:tabs>
                <w:tab w:val="left" w:pos="4953"/>
              </w:tabs>
              <w:jc w:val="both"/>
              <w:rPr>
                <w:sz w:val="26"/>
                <w:szCs w:val="26"/>
              </w:rPr>
            </w:pPr>
            <w:r>
              <w:rPr>
                <w:sz w:val="26"/>
                <w:szCs w:val="26"/>
              </w:rPr>
              <w:t xml:space="preserve">1.1, 1.2 (без ст.20.25 </w:t>
            </w:r>
            <w:proofErr w:type="spellStart"/>
            <w:r>
              <w:rPr>
                <w:sz w:val="26"/>
                <w:szCs w:val="26"/>
              </w:rPr>
              <w:t>КоАП</w:t>
            </w:r>
            <w:proofErr w:type="spellEnd"/>
            <w:r>
              <w:rPr>
                <w:sz w:val="26"/>
                <w:szCs w:val="26"/>
              </w:rPr>
              <w:t>), 1.3, 1.4, 1.5, 1.8, 1.9, 1.10</w:t>
            </w:r>
          </w:p>
          <w:p w:rsidR="00014EA6" w:rsidRDefault="00014EA6" w:rsidP="00014EA6">
            <w:pPr>
              <w:tabs>
                <w:tab w:val="left" w:pos="4953"/>
              </w:tabs>
              <w:jc w:val="both"/>
              <w:rPr>
                <w:sz w:val="26"/>
                <w:szCs w:val="26"/>
              </w:rPr>
            </w:pPr>
          </w:p>
          <w:p w:rsidR="00014EA6" w:rsidRPr="00BD6ED6" w:rsidRDefault="00014EA6" w:rsidP="00014EA6">
            <w:pPr>
              <w:jc w:val="both"/>
              <w:rPr>
                <w:sz w:val="26"/>
                <w:szCs w:val="26"/>
              </w:rPr>
            </w:pPr>
            <w:r w:rsidRPr="00BD6ED6">
              <w:rPr>
                <w:sz w:val="26"/>
                <w:szCs w:val="26"/>
              </w:rPr>
              <w:t>Знание основ граждан</w:t>
            </w:r>
            <w:r>
              <w:rPr>
                <w:sz w:val="26"/>
                <w:szCs w:val="26"/>
              </w:rPr>
              <w:t>ского и административного права;</w:t>
            </w:r>
          </w:p>
          <w:p w:rsidR="00014EA6" w:rsidRDefault="00014EA6" w:rsidP="00014EA6">
            <w:pPr>
              <w:jc w:val="both"/>
              <w:rPr>
                <w:sz w:val="26"/>
                <w:szCs w:val="26"/>
              </w:rPr>
            </w:pPr>
            <w:r w:rsidRPr="00BD6ED6">
              <w:rPr>
                <w:sz w:val="26"/>
                <w:szCs w:val="26"/>
              </w:rPr>
              <w:t>Знание критериев выявления и определ</w:t>
            </w:r>
            <w:r>
              <w:rPr>
                <w:sz w:val="26"/>
                <w:szCs w:val="26"/>
              </w:rPr>
              <w:t>ению признаков необычных сделок.</w:t>
            </w:r>
          </w:p>
          <w:p w:rsidR="00014EA6" w:rsidRDefault="00014EA6" w:rsidP="00014EA6">
            <w:pPr>
              <w:jc w:val="both"/>
              <w:rPr>
                <w:sz w:val="26"/>
                <w:szCs w:val="26"/>
              </w:rPr>
            </w:pPr>
          </w:p>
          <w:p w:rsidR="00014EA6" w:rsidRPr="00BD6ED6" w:rsidRDefault="00014EA6" w:rsidP="00014EA6">
            <w:pPr>
              <w:jc w:val="both"/>
              <w:rPr>
                <w:sz w:val="26"/>
                <w:szCs w:val="26"/>
              </w:rPr>
            </w:pPr>
            <w:r w:rsidRPr="00BD6ED6">
              <w:rPr>
                <w:sz w:val="26"/>
                <w:szCs w:val="26"/>
              </w:rPr>
              <w:t xml:space="preserve">В должностном регламенте государственного гражданского служащего могут </w:t>
            </w:r>
            <w:r w:rsidRPr="00BD6ED6">
              <w:rPr>
                <w:sz w:val="26"/>
                <w:szCs w:val="26"/>
              </w:rPr>
              <w:lastRenderedPageBreak/>
              <w:t>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14EA6" w:rsidRPr="00BD6ED6" w:rsidTr="00014EA6">
        <w:trPr>
          <w:gridBefore w:val="1"/>
          <w:wBefore w:w="108" w:type="dxa"/>
        </w:trPr>
        <w:tc>
          <w:tcPr>
            <w:tcW w:w="2802" w:type="dxa"/>
            <w:gridSpan w:val="2"/>
            <w:vMerge/>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b/>
                <w:bCs/>
                <w:sz w:val="26"/>
                <w:szCs w:val="26"/>
              </w:rPr>
            </w:pPr>
            <w:r w:rsidRPr="00BD6ED6">
              <w:rPr>
                <w:b/>
                <w:bCs/>
                <w:sz w:val="26"/>
                <w:szCs w:val="26"/>
              </w:rPr>
              <w:t>2. Иные профессиональные знания</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jc w:val="both"/>
              <w:rPr>
                <w:sz w:val="26"/>
                <w:szCs w:val="26"/>
              </w:rPr>
            </w:pPr>
          </w:p>
        </w:tc>
      </w:tr>
      <w:tr w:rsidR="00014EA6" w:rsidRPr="00BD6ED6" w:rsidTr="00014EA6">
        <w:trPr>
          <w:gridBefore w:val="1"/>
          <w:wBefore w:w="108" w:type="dxa"/>
        </w:trPr>
        <w:tc>
          <w:tcPr>
            <w:tcW w:w="6062" w:type="dxa"/>
            <w:gridSpan w:val="5"/>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III</w:t>
            </w:r>
            <w:r w:rsidRPr="00BD6ED6">
              <w:rPr>
                <w:b/>
                <w:bCs/>
                <w:sz w:val="26"/>
                <w:szCs w:val="26"/>
              </w:rPr>
              <w:t>. Требования к профессиональным навыкам</w:t>
            </w:r>
          </w:p>
        </w:tc>
        <w:tc>
          <w:tcPr>
            <w:tcW w:w="9214" w:type="dxa"/>
            <w:gridSpan w:val="2"/>
            <w:tcBorders>
              <w:top w:val="single" w:sz="4" w:space="0" w:color="auto"/>
              <w:left w:val="single" w:sz="4" w:space="0" w:color="auto"/>
              <w:bottom w:val="single" w:sz="4" w:space="0" w:color="auto"/>
              <w:right w:val="single" w:sz="4" w:space="0" w:color="auto"/>
            </w:tcBorders>
          </w:tcPr>
          <w:p w:rsidR="00014EA6" w:rsidRPr="00EE4B26" w:rsidRDefault="00014EA6" w:rsidP="00DC5A0C">
            <w:pPr>
              <w:pStyle w:val="10"/>
              <w:tabs>
                <w:tab w:val="left" w:pos="317"/>
                <w:tab w:val="left" w:pos="9033"/>
              </w:tabs>
              <w:spacing w:afterLines="80" w:line="240" w:lineRule="auto"/>
              <w:ind w:left="34"/>
              <w:jc w:val="both"/>
              <w:rPr>
                <w:rFonts w:ascii="Times New Roman" w:hAnsi="Times New Roman"/>
                <w:sz w:val="26"/>
                <w:szCs w:val="26"/>
              </w:rPr>
            </w:pPr>
            <w:r w:rsidRPr="00EE4B26">
              <w:rPr>
                <w:rFonts w:ascii="Times New Roman" w:hAnsi="Times New Roman"/>
                <w:sz w:val="26"/>
                <w:szCs w:val="26"/>
              </w:rPr>
              <w:t>Навык работы с большим объемом информации, полученной в результате контрольной деятельности в сфере ПОД/ФТ. Навык подготовки методических материалов, инструкций по осуществлению контрольной деятельности в сфере ПОД/ФТ.</w:t>
            </w:r>
          </w:p>
        </w:tc>
      </w:tr>
    </w:tbl>
    <w:p w:rsidR="00014EA6" w:rsidRPr="00BD6ED6" w:rsidRDefault="00014EA6" w:rsidP="00014EA6">
      <w:pPr>
        <w:rPr>
          <w:sz w:val="26"/>
          <w:szCs w:val="26"/>
        </w:rPr>
      </w:pPr>
      <w:r w:rsidRPr="00BD6ED6">
        <w:rPr>
          <w:sz w:val="26"/>
          <w:szCs w:val="26"/>
        </w:rPr>
        <w:br w:type="page"/>
      </w: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014EA6" w:rsidRPr="00BD6ED6" w:rsidTr="00014EA6">
        <w:trPr>
          <w:trHeight w:val="841"/>
        </w:trPr>
        <w:tc>
          <w:tcPr>
            <w:tcW w:w="15276" w:type="dxa"/>
            <w:gridSpan w:val="3"/>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b/>
                <w:bCs/>
                <w:sz w:val="26"/>
                <w:szCs w:val="26"/>
              </w:rPr>
            </w:pPr>
            <w:r w:rsidRPr="00BD6ED6">
              <w:rPr>
                <w:b/>
                <w:bCs/>
                <w:sz w:val="26"/>
                <w:szCs w:val="26"/>
              </w:rPr>
              <w:lastRenderedPageBreak/>
              <w:t xml:space="preserve">Категория «обеспечивающие специалисты» старшей группы должностей </w:t>
            </w:r>
          </w:p>
          <w:p w:rsidR="00014EA6" w:rsidRPr="00BD6ED6" w:rsidRDefault="00014EA6" w:rsidP="00014EA6">
            <w:pPr>
              <w:tabs>
                <w:tab w:val="left" w:pos="9033"/>
              </w:tabs>
              <w:jc w:val="center"/>
              <w:rPr>
                <w:b/>
                <w:sz w:val="26"/>
                <w:szCs w:val="26"/>
              </w:rPr>
            </w:pPr>
            <w:r w:rsidRPr="00BD6ED6">
              <w:rPr>
                <w:b/>
                <w:bCs/>
                <w:sz w:val="26"/>
                <w:szCs w:val="26"/>
              </w:rPr>
              <w:t>государственной гражданской службы</w:t>
            </w:r>
          </w:p>
        </w:tc>
      </w:tr>
      <w:tr w:rsidR="00014EA6" w:rsidRPr="00BD6ED6" w:rsidTr="00014EA6">
        <w:trPr>
          <w:trHeight w:val="1467"/>
        </w:trPr>
        <w:tc>
          <w:tcPr>
            <w:tcW w:w="6062" w:type="dxa"/>
            <w:gridSpan w:val="2"/>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w:t>
            </w:r>
            <w:r w:rsidRPr="00BD6ED6">
              <w:rPr>
                <w:b/>
                <w:bCs/>
                <w:sz w:val="26"/>
                <w:szCs w:val="26"/>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rPr>
            </w:pPr>
            <w:r w:rsidRPr="00BD6ED6">
              <w:rPr>
                <w:rFonts w:ascii="Times New Roman" w:hAnsi="Times New Roman"/>
                <w:b w:val="0"/>
                <w:bCs w:val="0"/>
                <w:color w:val="auto"/>
                <w:sz w:val="26"/>
                <w:szCs w:val="26"/>
              </w:rPr>
              <w:t xml:space="preserve">Среднее профессиональное образование по программам </w:t>
            </w:r>
            <w:proofErr w:type="gramStart"/>
            <w:r w:rsidRPr="00BD6ED6">
              <w:rPr>
                <w:rFonts w:ascii="Times New Roman" w:hAnsi="Times New Roman"/>
                <w:b w:val="0"/>
                <w:bCs w:val="0"/>
                <w:color w:val="auto"/>
                <w:sz w:val="26"/>
                <w:szCs w:val="26"/>
              </w:rPr>
              <w:t>подготовки специалистов среднего звена укрупненных групп специальностей среднего профессионального</w:t>
            </w:r>
            <w:proofErr w:type="gramEnd"/>
            <w:r w:rsidRPr="00BD6ED6">
              <w:rPr>
                <w:rFonts w:ascii="Times New Roman" w:hAnsi="Times New Roman"/>
                <w:b w:val="0"/>
                <w:bCs w:val="0"/>
                <w:color w:val="auto"/>
                <w:sz w:val="26"/>
                <w:szCs w:val="26"/>
              </w:rPr>
              <w:t xml:space="preserve"> образования «Экономика и управление», «Экономика и бухгалтерский учет», «Финансы», «Юриспруденция».</w:t>
            </w:r>
            <w:r w:rsidRPr="00BD6ED6">
              <w:rPr>
                <w:rStyle w:val="a8"/>
                <w:b w:val="0"/>
                <w:bCs w:val="0"/>
                <w:color w:val="auto"/>
                <w:sz w:val="26"/>
                <w:szCs w:val="26"/>
              </w:rPr>
              <w:t xml:space="preserve"> </w:t>
            </w:r>
            <w:r w:rsidRPr="00BD6ED6">
              <w:rPr>
                <w:rStyle w:val="a8"/>
                <w:b w:val="0"/>
                <w:bCs w:val="0"/>
                <w:color w:val="auto"/>
                <w:sz w:val="26"/>
                <w:szCs w:val="26"/>
              </w:rPr>
              <w:footnoteReference w:id="75"/>
            </w:r>
          </w:p>
          <w:p w:rsidR="00014EA6" w:rsidRPr="00BD6ED6" w:rsidRDefault="00014EA6" w:rsidP="00014EA6">
            <w:pPr>
              <w:jc w:val="both"/>
              <w:rPr>
                <w:sz w:val="26"/>
                <w:szCs w:val="26"/>
              </w:rPr>
            </w:pPr>
          </w:p>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lang w:eastAsia="ru-RU"/>
              </w:rPr>
            </w:pPr>
            <w:r w:rsidRPr="00BD6ED6">
              <w:rPr>
                <w:rFonts w:ascii="Times New Roman" w:hAnsi="Times New Roman"/>
                <w:b w:val="0"/>
                <w:bCs w:val="0"/>
                <w:color w:val="auto"/>
                <w:sz w:val="26"/>
                <w:szCs w:val="26"/>
                <w:lang w:eastAsia="ru-RU"/>
              </w:rPr>
              <w:t>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p>
        </w:tc>
      </w:tr>
      <w:tr w:rsidR="00014EA6" w:rsidRPr="00BD6ED6" w:rsidTr="00014EA6">
        <w:tc>
          <w:tcPr>
            <w:tcW w:w="2802" w:type="dxa"/>
            <w:vMerge w:val="restart"/>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II</w:t>
            </w:r>
            <w:r w:rsidRPr="00BD6ED6">
              <w:rPr>
                <w:b/>
                <w:bCs/>
                <w:sz w:val="26"/>
                <w:szCs w:val="26"/>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014EA6" w:rsidRDefault="00014EA6" w:rsidP="00014EA6">
            <w:pPr>
              <w:tabs>
                <w:tab w:val="left" w:pos="4953"/>
              </w:tabs>
              <w:jc w:val="both"/>
              <w:rPr>
                <w:sz w:val="26"/>
                <w:szCs w:val="26"/>
              </w:rPr>
            </w:pPr>
            <w:r w:rsidRPr="00BD6ED6">
              <w:rPr>
                <w:sz w:val="26"/>
                <w:szCs w:val="26"/>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014EA6" w:rsidRDefault="00014EA6" w:rsidP="00014EA6">
            <w:pPr>
              <w:tabs>
                <w:tab w:val="left" w:pos="4953"/>
              </w:tabs>
              <w:jc w:val="both"/>
              <w:rPr>
                <w:sz w:val="26"/>
                <w:szCs w:val="26"/>
              </w:rPr>
            </w:pPr>
            <w:r>
              <w:rPr>
                <w:sz w:val="26"/>
                <w:szCs w:val="26"/>
              </w:rPr>
              <w:t>0.1, 0.</w:t>
            </w:r>
            <w:r w:rsidRPr="00C75F82">
              <w:rPr>
                <w:sz w:val="26"/>
                <w:szCs w:val="26"/>
              </w:rPr>
              <w:t>2, 0.3, 0.</w:t>
            </w:r>
            <w:r>
              <w:rPr>
                <w:sz w:val="26"/>
                <w:szCs w:val="26"/>
              </w:rPr>
              <w:t>6</w:t>
            </w:r>
            <w:r w:rsidRPr="00C75F82">
              <w:rPr>
                <w:sz w:val="26"/>
                <w:szCs w:val="26"/>
              </w:rPr>
              <w:t>, 0.</w:t>
            </w:r>
            <w:r>
              <w:rPr>
                <w:sz w:val="26"/>
                <w:szCs w:val="26"/>
              </w:rPr>
              <w:t>7</w:t>
            </w:r>
            <w:r w:rsidRPr="00C75F82">
              <w:rPr>
                <w:sz w:val="26"/>
                <w:szCs w:val="26"/>
              </w:rPr>
              <w:t>, 0.</w:t>
            </w:r>
            <w:r>
              <w:rPr>
                <w:sz w:val="26"/>
                <w:szCs w:val="26"/>
              </w:rPr>
              <w:t>8</w:t>
            </w:r>
            <w:r w:rsidRPr="00C75F82">
              <w:rPr>
                <w:sz w:val="26"/>
                <w:szCs w:val="26"/>
              </w:rPr>
              <w:t>, 0.</w:t>
            </w:r>
            <w:r>
              <w:rPr>
                <w:sz w:val="26"/>
                <w:szCs w:val="26"/>
              </w:rPr>
              <w:t>9</w:t>
            </w:r>
            <w:r w:rsidRPr="00C75F82">
              <w:rPr>
                <w:sz w:val="26"/>
                <w:szCs w:val="26"/>
              </w:rPr>
              <w:t>, 0.1</w:t>
            </w:r>
            <w:r>
              <w:rPr>
                <w:sz w:val="26"/>
                <w:szCs w:val="26"/>
              </w:rPr>
              <w:t>0</w:t>
            </w:r>
            <w:r w:rsidRPr="00C75F82">
              <w:rPr>
                <w:sz w:val="26"/>
                <w:szCs w:val="26"/>
              </w:rPr>
              <w:t>, 0.12</w:t>
            </w:r>
            <w:r>
              <w:rPr>
                <w:sz w:val="26"/>
                <w:szCs w:val="26"/>
              </w:rPr>
              <w:t>, 1.9, 1.10</w:t>
            </w:r>
          </w:p>
          <w:p w:rsidR="00014EA6" w:rsidRDefault="00014EA6" w:rsidP="00014EA6">
            <w:pPr>
              <w:jc w:val="both"/>
              <w:rPr>
                <w:sz w:val="26"/>
                <w:szCs w:val="26"/>
              </w:rPr>
            </w:pPr>
            <w:r w:rsidRPr="00BD6ED6">
              <w:rPr>
                <w:sz w:val="26"/>
                <w:szCs w:val="26"/>
              </w:rPr>
              <w:t>Знание основ граждан</w:t>
            </w:r>
            <w:r>
              <w:rPr>
                <w:sz w:val="26"/>
                <w:szCs w:val="26"/>
              </w:rPr>
              <w:t>ского и административного права;</w:t>
            </w:r>
          </w:p>
          <w:p w:rsidR="00014EA6" w:rsidRPr="00C241BE" w:rsidRDefault="00014EA6" w:rsidP="00014EA6">
            <w:pPr>
              <w:tabs>
                <w:tab w:val="left" w:pos="4953"/>
              </w:tabs>
              <w:jc w:val="both"/>
              <w:rPr>
                <w:sz w:val="26"/>
                <w:szCs w:val="26"/>
              </w:rPr>
            </w:pPr>
            <w:r>
              <w:rPr>
                <w:sz w:val="26"/>
                <w:szCs w:val="26"/>
              </w:rPr>
              <w:t>Знание основ экономики, финансов и бухгалтерского учета.</w:t>
            </w:r>
          </w:p>
          <w:p w:rsidR="00014EA6" w:rsidRPr="00BD6ED6" w:rsidRDefault="00014EA6" w:rsidP="00014EA6">
            <w:pPr>
              <w:tabs>
                <w:tab w:val="left" w:pos="9033"/>
              </w:tabs>
              <w:jc w:val="both"/>
              <w:rPr>
                <w:sz w:val="26"/>
                <w:szCs w:val="26"/>
              </w:rPr>
            </w:pPr>
            <w:r w:rsidRPr="00BD6ED6">
              <w:rPr>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14EA6" w:rsidRPr="00BD6ED6" w:rsidTr="00014EA6">
        <w:trPr>
          <w:trHeight w:val="1193"/>
        </w:trPr>
        <w:tc>
          <w:tcPr>
            <w:tcW w:w="2802" w:type="dxa"/>
            <w:vMerge/>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b/>
                <w:bCs/>
                <w:sz w:val="26"/>
                <w:szCs w:val="26"/>
              </w:rPr>
            </w:pPr>
            <w:r w:rsidRPr="00BD6ED6">
              <w:rPr>
                <w:b/>
                <w:bCs/>
                <w:sz w:val="26"/>
                <w:szCs w:val="26"/>
              </w:rPr>
              <w:t>2. Иные профессиональные знания</w:t>
            </w:r>
          </w:p>
        </w:tc>
        <w:tc>
          <w:tcPr>
            <w:tcW w:w="9214"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jc w:val="both"/>
              <w:rPr>
                <w:sz w:val="26"/>
                <w:szCs w:val="26"/>
              </w:rPr>
            </w:pPr>
          </w:p>
        </w:tc>
      </w:tr>
      <w:tr w:rsidR="00014EA6" w:rsidRPr="00BD6ED6" w:rsidTr="00014EA6">
        <w:tc>
          <w:tcPr>
            <w:tcW w:w="6062" w:type="dxa"/>
            <w:gridSpan w:val="2"/>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III</w:t>
            </w:r>
            <w:r w:rsidRPr="00BD6ED6">
              <w:rPr>
                <w:b/>
                <w:bCs/>
                <w:sz w:val="26"/>
                <w:szCs w:val="26"/>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tcPr>
          <w:p w:rsidR="00014EA6" w:rsidRPr="00EE4B26" w:rsidRDefault="00014EA6" w:rsidP="00014EA6">
            <w:pPr>
              <w:tabs>
                <w:tab w:val="left" w:pos="9033"/>
              </w:tabs>
              <w:jc w:val="both"/>
              <w:rPr>
                <w:sz w:val="26"/>
                <w:szCs w:val="26"/>
              </w:rPr>
            </w:pPr>
            <w:r w:rsidRPr="00EE4B26">
              <w:rPr>
                <w:sz w:val="26"/>
                <w:szCs w:val="26"/>
              </w:rPr>
              <w:t xml:space="preserve">Навык работы с большим объемом информации, полученной в результате контрольной деятельности по вопросам ПОД/ФТ. Навык подготовки методических материалов, инструкций по осуществлению контрольной деятельности в сфере ПОД/ФТ. </w:t>
            </w:r>
          </w:p>
        </w:tc>
      </w:tr>
      <w:tr w:rsidR="00014EA6" w:rsidRPr="00BD6ED6" w:rsidTr="00014EA6">
        <w:trPr>
          <w:trHeight w:val="841"/>
        </w:trPr>
        <w:tc>
          <w:tcPr>
            <w:tcW w:w="15276" w:type="dxa"/>
            <w:gridSpan w:val="3"/>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b/>
                <w:bCs/>
                <w:sz w:val="26"/>
                <w:szCs w:val="26"/>
              </w:rPr>
            </w:pPr>
            <w:r w:rsidRPr="00BD6ED6">
              <w:rPr>
                <w:b/>
                <w:bCs/>
                <w:sz w:val="26"/>
                <w:szCs w:val="26"/>
              </w:rPr>
              <w:lastRenderedPageBreak/>
              <w:t xml:space="preserve">Категория «обеспечивающие специалисты» младшей группы должностей </w:t>
            </w:r>
          </w:p>
          <w:p w:rsidR="00014EA6" w:rsidRPr="00BD6ED6" w:rsidRDefault="00014EA6" w:rsidP="00014EA6">
            <w:pPr>
              <w:tabs>
                <w:tab w:val="left" w:pos="9033"/>
              </w:tabs>
              <w:jc w:val="center"/>
              <w:rPr>
                <w:b/>
                <w:sz w:val="26"/>
                <w:szCs w:val="26"/>
              </w:rPr>
            </w:pPr>
            <w:r w:rsidRPr="00BD6ED6">
              <w:rPr>
                <w:b/>
                <w:bCs/>
                <w:sz w:val="26"/>
                <w:szCs w:val="26"/>
              </w:rPr>
              <w:t>государственной гражданской службы</w:t>
            </w:r>
          </w:p>
        </w:tc>
      </w:tr>
      <w:tr w:rsidR="00014EA6" w:rsidRPr="00BD6ED6" w:rsidTr="00014EA6">
        <w:trPr>
          <w:trHeight w:val="1467"/>
        </w:trPr>
        <w:tc>
          <w:tcPr>
            <w:tcW w:w="6062" w:type="dxa"/>
            <w:gridSpan w:val="2"/>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w:t>
            </w:r>
            <w:r w:rsidRPr="00BD6ED6">
              <w:rPr>
                <w:b/>
                <w:bCs/>
                <w:sz w:val="26"/>
                <w:szCs w:val="26"/>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014EA6" w:rsidRDefault="00014EA6" w:rsidP="00014EA6">
            <w:pPr>
              <w:pStyle w:val="3"/>
              <w:tabs>
                <w:tab w:val="left" w:pos="9033"/>
              </w:tabs>
              <w:spacing w:before="0" w:line="240" w:lineRule="auto"/>
              <w:jc w:val="both"/>
              <w:rPr>
                <w:rFonts w:ascii="Times New Roman" w:hAnsi="Times New Roman"/>
                <w:b w:val="0"/>
                <w:bCs w:val="0"/>
                <w:color w:val="auto"/>
                <w:sz w:val="26"/>
                <w:szCs w:val="26"/>
              </w:rPr>
            </w:pPr>
            <w:r w:rsidRPr="00BD6ED6">
              <w:rPr>
                <w:rFonts w:ascii="Times New Roman" w:hAnsi="Times New Roman"/>
                <w:b w:val="0"/>
                <w:bCs w:val="0"/>
                <w:color w:val="auto"/>
                <w:sz w:val="26"/>
                <w:szCs w:val="26"/>
              </w:rPr>
              <w:t xml:space="preserve">Среднее профессиональное образование по программам </w:t>
            </w:r>
            <w:proofErr w:type="gramStart"/>
            <w:r w:rsidRPr="00BD6ED6">
              <w:rPr>
                <w:rFonts w:ascii="Times New Roman" w:hAnsi="Times New Roman"/>
                <w:b w:val="0"/>
                <w:bCs w:val="0"/>
                <w:color w:val="auto"/>
                <w:sz w:val="26"/>
                <w:szCs w:val="26"/>
              </w:rPr>
              <w:t>подготовки специалистов среднего звена укрупненных групп специальностей среднего профессионального</w:t>
            </w:r>
            <w:proofErr w:type="gramEnd"/>
            <w:r w:rsidRPr="00BD6ED6">
              <w:rPr>
                <w:rFonts w:ascii="Times New Roman" w:hAnsi="Times New Roman"/>
                <w:b w:val="0"/>
                <w:bCs w:val="0"/>
                <w:color w:val="auto"/>
                <w:sz w:val="26"/>
                <w:szCs w:val="26"/>
              </w:rPr>
              <w:t xml:space="preserve"> образования «Экономика и управление», «Юриспруденция»</w:t>
            </w:r>
            <w:r>
              <w:rPr>
                <w:rFonts w:ascii="Times New Roman" w:hAnsi="Times New Roman"/>
                <w:b w:val="0"/>
                <w:bCs w:val="0"/>
                <w:color w:val="auto"/>
                <w:sz w:val="26"/>
                <w:szCs w:val="26"/>
              </w:rPr>
              <w:t>;</w:t>
            </w:r>
          </w:p>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rPr>
            </w:pPr>
            <w:r w:rsidRPr="00BD6ED6">
              <w:rPr>
                <w:rFonts w:ascii="Times New Roman" w:hAnsi="Times New Roman"/>
                <w:b w:val="0"/>
                <w:bCs w:val="0"/>
                <w:color w:val="auto"/>
                <w:sz w:val="26"/>
                <w:szCs w:val="26"/>
              </w:rPr>
              <w:t>«Экономика и</w:t>
            </w:r>
            <w:r>
              <w:rPr>
                <w:rFonts w:ascii="Times New Roman" w:hAnsi="Times New Roman"/>
                <w:b w:val="0"/>
                <w:bCs w:val="0"/>
                <w:color w:val="auto"/>
                <w:sz w:val="26"/>
                <w:szCs w:val="26"/>
              </w:rPr>
              <w:t xml:space="preserve"> бухгалтерский учет», «Финансы»</w:t>
            </w:r>
            <w:r w:rsidRPr="00BD6ED6">
              <w:rPr>
                <w:rFonts w:ascii="Times New Roman" w:hAnsi="Times New Roman"/>
                <w:b w:val="0"/>
                <w:bCs w:val="0"/>
                <w:color w:val="auto"/>
                <w:sz w:val="26"/>
                <w:szCs w:val="26"/>
              </w:rPr>
              <w:t>.</w:t>
            </w:r>
            <w:r w:rsidRPr="00BD6ED6">
              <w:rPr>
                <w:rStyle w:val="a8"/>
                <w:b w:val="0"/>
                <w:bCs w:val="0"/>
                <w:color w:val="auto"/>
                <w:sz w:val="26"/>
                <w:szCs w:val="26"/>
              </w:rPr>
              <w:t xml:space="preserve"> </w:t>
            </w:r>
            <w:r w:rsidRPr="00BD6ED6">
              <w:rPr>
                <w:rStyle w:val="a8"/>
                <w:b w:val="0"/>
                <w:bCs w:val="0"/>
                <w:color w:val="auto"/>
                <w:sz w:val="26"/>
                <w:szCs w:val="26"/>
              </w:rPr>
              <w:footnoteReference w:id="76"/>
            </w:r>
          </w:p>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lang w:eastAsia="ru-RU"/>
              </w:rPr>
            </w:pPr>
            <w:r w:rsidRPr="00BD6ED6">
              <w:rPr>
                <w:rFonts w:ascii="Times New Roman" w:hAnsi="Times New Roman"/>
                <w:b w:val="0"/>
                <w:bCs w:val="0"/>
                <w:color w:val="auto"/>
                <w:sz w:val="26"/>
                <w:szCs w:val="26"/>
                <w:lang w:eastAsia="ru-RU"/>
              </w:rPr>
              <w:t>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p>
        </w:tc>
      </w:tr>
      <w:tr w:rsidR="00014EA6" w:rsidRPr="00BD6ED6" w:rsidTr="00014EA6">
        <w:tc>
          <w:tcPr>
            <w:tcW w:w="2802" w:type="dxa"/>
            <w:vMerge w:val="restart"/>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II</w:t>
            </w:r>
            <w:r w:rsidRPr="00BD6ED6">
              <w:rPr>
                <w:b/>
                <w:bCs/>
                <w:sz w:val="26"/>
                <w:szCs w:val="26"/>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014EA6" w:rsidRDefault="00014EA6" w:rsidP="00014EA6">
            <w:pPr>
              <w:jc w:val="both"/>
              <w:rPr>
                <w:sz w:val="26"/>
                <w:szCs w:val="26"/>
              </w:rPr>
            </w:pPr>
            <w:r w:rsidRPr="00BD6ED6">
              <w:rPr>
                <w:sz w:val="26"/>
                <w:szCs w:val="26"/>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014EA6" w:rsidRDefault="00014EA6" w:rsidP="00014EA6">
            <w:pPr>
              <w:tabs>
                <w:tab w:val="left" w:pos="4953"/>
              </w:tabs>
              <w:jc w:val="both"/>
              <w:rPr>
                <w:sz w:val="26"/>
                <w:szCs w:val="26"/>
              </w:rPr>
            </w:pPr>
            <w:r>
              <w:rPr>
                <w:sz w:val="26"/>
                <w:szCs w:val="26"/>
              </w:rPr>
              <w:t>0.1, 0.</w:t>
            </w:r>
            <w:r w:rsidRPr="00C75F82">
              <w:rPr>
                <w:sz w:val="26"/>
                <w:szCs w:val="26"/>
              </w:rPr>
              <w:t>2, 0.3, 0.</w:t>
            </w:r>
            <w:r>
              <w:rPr>
                <w:sz w:val="26"/>
                <w:szCs w:val="26"/>
              </w:rPr>
              <w:t>6</w:t>
            </w:r>
            <w:r w:rsidRPr="00C75F82">
              <w:rPr>
                <w:sz w:val="26"/>
                <w:szCs w:val="26"/>
              </w:rPr>
              <w:t>, 0.</w:t>
            </w:r>
            <w:r>
              <w:rPr>
                <w:sz w:val="26"/>
                <w:szCs w:val="26"/>
              </w:rPr>
              <w:t>7</w:t>
            </w:r>
            <w:r w:rsidRPr="00C75F82">
              <w:rPr>
                <w:sz w:val="26"/>
                <w:szCs w:val="26"/>
              </w:rPr>
              <w:t>, 0.</w:t>
            </w:r>
            <w:r>
              <w:rPr>
                <w:sz w:val="26"/>
                <w:szCs w:val="26"/>
              </w:rPr>
              <w:t>8</w:t>
            </w:r>
            <w:r w:rsidRPr="00C75F82">
              <w:rPr>
                <w:sz w:val="26"/>
                <w:szCs w:val="26"/>
              </w:rPr>
              <w:t>, 0.</w:t>
            </w:r>
            <w:r>
              <w:rPr>
                <w:sz w:val="26"/>
                <w:szCs w:val="26"/>
              </w:rPr>
              <w:t>9</w:t>
            </w:r>
          </w:p>
          <w:p w:rsidR="00014EA6" w:rsidRDefault="00014EA6" w:rsidP="00014EA6">
            <w:pPr>
              <w:tabs>
                <w:tab w:val="left" w:pos="4953"/>
              </w:tabs>
              <w:jc w:val="both"/>
              <w:rPr>
                <w:sz w:val="26"/>
                <w:szCs w:val="26"/>
              </w:rPr>
            </w:pPr>
            <w:r>
              <w:rPr>
                <w:sz w:val="26"/>
                <w:szCs w:val="26"/>
              </w:rPr>
              <w:t>Знание основ экономики, финансов и бухгалтерского учета.</w:t>
            </w:r>
          </w:p>
          <w:p w:rsidR="00014EA6" w:rsidRDefault="00014EA6" w:rsidP="00014EA6">
            <w:pPr>
              <w:tabs>
                <w:tab w:val="left" w:pos="4953"/>
              </w:tabs>
              <w:jc w:val="both"/>
              <w:rPr>
                <w:sz w:val="26"/>
                <w:szCs w:val="26"/>
              </w:rPr>
            </w:pPr>
          </w:p>
          <w:p w:rsidR="00014EA6" w:rsidRPr="00BD6ED6" w:rsidRDefault="00014EA6" w:rsidP="00014EA6">
            <w:pPr>
              <w:tabs>
                <w:tab w:val="left" w:pos="9033"/>
              </w:tabs>
              <w:jc w:val="both"/>
              <w:rPr>
                <w:sz w:val="26"/>
                <w:szCs w:val="26"/>
              </w:rPr>
            </w:pPr>
            <w:r w:rsidRPr="00BD6ED6">
              <w:rPr>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14EA6" w:rsidRPr="00BD6ED6" w:rsidTr="00014EA6">
        <w:trPr>
          <w:trHeight w:val="1363"/>
        </w:trPr>
        <w:tc>
          <w:tcPr>
            <w:tcW w:w="2802" w:type="dxa"/>
            <w:vMerge/>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b/>
                <w:bCs/>
                <w:sz w:val="26"/>
                <w:szCs w:val="26"/>
              </w:rPr>
            </w:pPr>
            <w:r w:rsidRPr="00BD6ED6">
              <w:rPr>
                <w:b/>
                <w:bCs/>
                <w:sz w:val="26"/>
                <w:szCs w:val="26"/>
              </w:rPr>
              <w:t>2. Иные профессиональные знания</w:t>
            </w:r>
          </w:p>
        </w:tc>
        <w:tc>
          <w:tcPr>
            <w:tcW w:w="9214"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jc w:val="both"/>
              <w:rPr>
                <w:sz w:val="26"/>
                <w:szCs w:val="26"/>
              </w:rPr>
            </w:pPr>
          </w:p>
        </w:tc>
      </w:tr>
      <w:tr w:rsidR="00014EA6" w:rsidRPr="00BD6ED6" w:rsidTr="00014EA6">
        <w:tc>
          <w:tcPr>
            <w:tcW w:w="6062" w:type="dxa"/>
            <w:gridSpan w:val="2"/>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III</w:t>
            </w:r>
            <w:r w:rsidRPr="00BD6ED6">
              <w:rPr>
                <w:b/>
                <w:bCs/>
                <w:sz w:val="26"/>
                <w:szCs w:val="26"/>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tcPr>
          <w:p w:rsidR="00014EA6" w:rsidRPr="009145C1" w:rsidRDefault="00014EA6" w:rsidP="00014EA6">
            <w:pPr>
              <w:rPr>
                <w:i/>
                <w:color w:val="FF0000"/>
                <w:sz w:val="26"/>
                <w:szCs w:val="26"/>
              </w:rPr>
            </w:pPr>
          </w:p>
        </w:tc>
      </w:tr>
    </w:tbl>
    <w:p w:rsidR="00014EA6" w:rsidRPr="00BD6ED6" w:rsidRDefault="00014EA6" w:rsidP="00014EA6">
      <w:pPr>
        <w:jc w:val="center"/>
        <w:rPr>
          <w:sz w:val="26"/>
          <w:szCs w:val="26"/>
        </w:rPr>
      </w:pPr>
    </w:p>
    <w:p w:rsidR="00014EA6" w:rsidRPr="00014EA6" w:rsidRDefault="00014EA6" w:rsidP="00014EA6">
      <w:pPr>
        <w:tabs>
          <w:tab w:val="left" w:pos="4953"/>
        </w:tabs>
        <w:jc w:val="center"/>
        <w:rPr>
          <w:rFonts w:eastAsia="Calibri" w:cs="Times New Roman"/>
          <w:b/>
          <w:bCs/>
          <w:szCs w:val="28"/>
        </w:rPr>
      </w:pPr>
      <w:r w:rsidRPr="00BD6ED6">
        <w:rPr>
          <w:sz w:val="26"/>
          <w:szCs w:val="26"/>
        </w:rPr>
        <w:br w:type="page"/>
      </w:r>
      <w:r w:rsidRPr="00014EA6">
        <w:rPr>
          <w:rFonts w:eastAsia="Calibri" w:cs="Times New Roman"/>
          <w:b/>
          <w:bCs/>
          <w:szCs w:val="28"/>
        </w:rPr>
        <w:lastRenderedPageBreak/>
        <w:t xml:space="preserve">Направление профессиональной служебной деятельности: </w:t>
      </w:r>
    </w:p>
    <w:p w:rsidR="00014EA6" w:rsidRPr="00014EA6" w:rsidRDefault="00014EA6" w:rsidP="00014EA6">
      <w:pPr>
        <w:tabs>
          <w:tab w:val="left" w:pos="4953"/>
        </w:tabs>
        <w:jc w:val="center"/>
        <w:rPr>
          <w:rFonts w:eastAsia="Calibri" w:cs="Times New Roman"/>
          <w:szCs w:val="28"/>
        </w:rPr>
      </w:pPr>
      <w:r w:rsidRPr="00014EA6">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p>
    <w:p w:rsidR="00014EA6" w:rsidRDefault="00014EA6" w:rsidP="00014EA6">
      <w:pPr>
        <w:jc w:val="center"/>
        <w:rPr>
          <w:b/>
          <w:bCs/>
          <w:szCs w:val="28"/>
        </w:rPr>
      </w:pPr>
    </w:p>
    <w:p w:rsidR="00014EA6" w:rsidRPr="00366EA8" w:rsidRDefault="00014EA6" w:rsidP="00014EA6">
      <w:pPr>
        <w:jc w:val="center"/>
        <w:rPr>
          <w:b/>
          <w:bCs/>
          <w:szCs w:val="28"/>
        </w:rPr>
      </w:pPr>
      <w:r w:rsidRPr="00366EA8">
        <w:rPr>
          <w:b/>
          <w:bCs/>
          <w:szCs w:val="28"/>
        </w:rPr>
        <w:t xml:space="preserve">Специализация по направлению профессиональной служебной деятельности: </w:t>
      </w:r>
    </w:p>
    <w:p w:rsidR="00014EA6" w:rsidRPr="00366EA8" w:rsidRDefault="00014EA6" w:rsidP="00014EA6">
      <w:pPr>
        <w:tabs>
          <w:tab w:val="left" w:pos="4953"/>
        </w:tabs>
        <w:jc w:val="center"/>
        <w:rPr>
          <w:szCs w:val="28"/>
        </w:rPr>
      </w:pPr>
      <w:bookmarkStart w:id="9" w:name="ОперацииСДенежнымиСредствами"/>
      <w:bookmarkEnd w:id="9"/>
      <w:r w:rsidRPr="00366EA8">
        <w:rPr>
          <w:szCs w:val="28"/>
        </w:rPr>
        <w:t>Сбор, обработка и анализ информации об операциях (сделках) с денежными средствами или иным имуществом,</w:t>
      </w:r>
    </w:p>
    <w:p w:rsidR="00014EA6" w:rsidRDefault="00014EA6" w:rsidP="00014EA6">
      <w:pPr>
        <w:tabs>
          <w:tab w:val="left" w:pos="4953"/>
        </w:tabs>
        <w:jc w:val="center"/>
        <w:rPr>
          <w:szCs w:val="28"/>
        </w:rPr>
      </w:pPr>
      <w:r w:rsidRPr="00366EA8">
        <w:rPr>
          <w:szCs w:val="28"/>
        </w:rPr>
        <w:t>подлежащим контролю</w:t>
      </w:r>
    </w:p>
    <w:p w:rsidR="00014EA6" w:rsidRPr="00014EA6" w:rsidRDefault="00014EA6" w:rsidP="00014EA6">
      <w:pPr>
        <w:pStyle w:val="a0"/>
      </w:pPr>
    </w:p>
    <w:p w:rsidR="00014EA6" w:rsidRPr="00366EA8" w:rsidRDefault="00014EA6" w:rsidP="00014EA6">
      <w:pPr>
        <w:tabs>
          <w:tab w:val="left" w:pos="4953"/>
        </w:tabs>
        <w:jc w:val="center"/>
        <w:rPr>
          <w:b/>
          <w:bCs/>
          <w:szCs w:val="28"/>
        </w:rPr>
      </w:pPr>
      <w:r w:rsidRPr="00366EA8">
        <w:rPr>
          <w:b/>
          <w:bCs/>
          <w:szCs w:val="28"/>
        </w:rPr>
        <w:t xml:space="preserve">Наименование федерального государственного органа (федеральных государственных органов): </w:t>
      </w:r>
    </w:p>
    <w:p w:rsidR="00014EA6" w:rsidRPr="00366EA8" w:rsidRDefault="00014EA6" w:rsidP="00014EA6">
      <w:pPr>
        <w:tabs>
          <w:tab w:val="left" w:pos="4953"/>
        </w:tabs>
        <w:jc w:val="center"/>
        <w:rPr>
          <w:bCs/>
          <w:szCs w:val="28"/>
        </w:rPr>
      </w:pPr>
      <w:r w:rsidRPr="00366EA8">
        <w:rPr>
          <w:bCs/>
          <w:szCs w:val="28"/>
        </w:rPr>
        <w:t>Федеральная служба по финансовому мониторингу</w:t>
      </w:r>
    </w:p>
    <w:p w:rsidR="00014EA6" w:rsidRPr="00BD6ED6" w:rsidRDefault="00014EA6" w:rsidP="00014EA6">
      <w:pPr>
        <w:tabs>
          <w:tab w:val="left" w:pos="4953"/>
        </w:tabs>
        <w:jc w:val="center"/>
        <w:rPr>
          <w:bCs/>
          <w:sz w:val="26"/>
          <w:szCs w:val="26"/>
        </w:rPr>
      </w:pP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356"/>
      </w:tblGrid>
      <w:tr w:rsidR="00014EA6" w:rsidRPr="00BD6ED6" w:rsidTr="00014EA6">
        <w:trPr>
          <w:trHeight w:val="703"/>
        </w:trPr>
        <w:tc>
          <w:tcPr>
            <w:tcW w:w="15276" w:type="dxa"/>
            <w:gridSpan w:val="3"/>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b/>
                <w:sz w:val="26"/>
                <w:szCs w:val="26"/>
              </w:rPr>
            </w:pPr>
            <w:r w:rsidRPr="00BD6ED6">
              <w:rPr>
                <w:b/>
                <w:bCs/>
                <w:sz w:val="26"/>
                <w:szCs w:val="26"/>
              </w:rPr>
              <w:t>Категория «руководители» главной группы должностей государственной гражданской службы</w:t>
            </w:r>
          </w:p>
        </w:tc>
      </w:tr>
      <w:tr w:rsidR="00014EA6" w:rsidRPr="00BD6ED6" w:rsidTr="00014EA6">
        <w:trPr>
          <w:trHeight w:val="4966"/>
        </w:trPr>
        <w:tc>
          <w:tcPr>
            <w:tcW w:w="5920" w:type="dxa"/>
            <w:gridSpan w:val="2"/>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w:t>
            </w:r>
            <w:r w:rsidRPr="00BD6ED6">
              <w:rPr>
                <w:b/>
                <w:bCs/>
                <w:sz w:val="26"/>
                <w:szCs w:val="26"/>
              </w:rPr>
              <w:t>. Требования к направлению подготовки (специальности) профессионального образования</w:t>
            </w:r>
          </w:p>
        </w:tc>
        <w:tc>
          <w:tcPr>
            <w:tcW w:w="9356" w:type="dxa"/>
            <w:tcBorders>
              <w:top w:val="single" w:sz="4" w:space="0" w:color="auto"/>
              <w:left w:val="single" w:sz="4" w:space="0" w:color="auto"/>
              <w:bottom w:val="single" w:sz="4" w:space="0" w:color="auto"/>
              <w:right w:val="single" w:sz="4" w:space="0" w:color="auto"/>
            </w:tcBorders>
          </w:tcPr>
          <w:p w:rsidR="00014EA6" w:rsidRPr="00BD6ED6" w:rsidRDefault="00014EA6" w:rsidP="00014EA6">
            <w:pPr>
              <w:tabs>
                <w:tab w:val="left" w:pos="9033"/>
              </w:tabs>
              <w:jc w:val="both"/>
              <w:rPr>
                <w:bCs/>
                <w:sz w:val="26"/>
                <w:szCs w:val="26"/>
              </w:rPr>
            </w:pPr>
            <w:r w:rsidRPr="00BD6ED6">
              <w:rPr>
                <w:b/>
                <w:bCs/>
                <w:sz w:val="26"/>
                <w:szCs w:val="26"/>
              </w:rPr>
              <w:t>К магистрам:</w:t>
            </w:r>
            <w:r w:rsidRPr="00BD6ED6">
              <w:rPr>
                <w:bCs/>
                <w:sz w:val="26"/>
                <w:szCs w:val="26"/>
              </w:rPr>
              <w:t xml:space="preserve"> </w:t>
            </w:r>
          </w:p>
          <w:p w:rsidR="00014EA6" w:rsidRDefault="00014EA6" w:rsidP="00014EA6">
            <w:pPr>
              <w:tabs>
                <w:tab w:val="left" w:pos="9033"/>
              </w:tabs>
              <w:jc w:val="both"/>
              <w:rPr>
                <w:sz w:val="26"/>
                <w:szCs w:val="26"/>
              </w:rPr>
            </w:pPr>
            <w:r w:rsidRPr="00BD6ED6">
              <w:rPr>
                <w:bCs/>
                <w:sz w:val="26"/>
                <w:szCs w:val="26"/>
              </w:rPr>
              <w:t xml:space="preserve">направления подготовки </w:t>
            </w:r>
            <w:r>
              <w:rPr>
                <w:bCs/>
                <w:sz w:val="26"/>
                <w:szCs w:val="26"/>
              </w:rPr>
              <w:t xml:space="preserve">укрупненных групп направлений подготовки </w:t>
            </w:r>
            <w:r w:rsidRPr="00BD6ED6">
              <w:rPr>
                <w:sz w:val="26"/>
                <w:szCs w:val="26"/>
              </w:rPr>
              <w:t>«Экономика и управление», «Юриспруденция»</w:t>
            </w:r>
            <w:r>
              <w:rPr>
                <w:sz w:val="26"/>
                <w:szCs w:val="26"/>
              </w:rPr>
              <w:t>;</w:t>
            </w:r>
          </w:p>
          <w:p w:rsidR="00014EA6" w:rsidRPr="00BD6ED6" w:rsidRDefault="00014EA6" w:rsidP="00014EA6">
            <w:pPr>
              <w:tabs>
                <w:tab w:val="left" w:pos="9033"/>
              </w:tabs>
              <w:jc w:val="both"/>
              <w:rPr>
                <w:sz w:val="26"/>
                <w:szCs w:val="26"/>
              </w:rPr>
            </w:pPr>
            <w:r>
              <w:rPr>
                <w:sz w:val="26"/>
                <w:szCs w:val="26"/>
              </w:rPr>
              <w:t>направления подготовки</w:t>
            </w:r>
            <w:r w:rsidRPr="00BD6ED6">
              <w:rPr>
                <w:sz w:val="26"/>
                <w:szCs w:val="26"/>
              </w:rPr>
              <w:t xml:space="preserve"> «Экономика», «Финансы и кредит»</w:t>
            </w:r>
            <w:r>
              <w:rPr>
                <w:sz w:val="26"/>
                <w:szCs w:val="26"/>
              </w:rPr>
              <w:t>.</w:t>
            </w:r>
          </w:p>
          <w:p w:rsidR="00014EA6" w:rsidRPr="00BD6ED6" w:rsidRDefault="00014EA6" w:rsidP="00014EA6">
            <w:pPr>
              <w:tabs>
                <w:tab w:val="left" w:pos="9033"/>
              </w:tabs>
              <w:jc w:val="both"/>
              <w:rPr>
                <w:b/>
                <w:sz w:val="26"/>
                <w:szCs w:val="26"/>
              </w:rPr>
            </w:pPr>
            <w:r w:rsidRPr="00BD6ED6">
              <w:rPr>
                <w:b/>
                <w:sz w:val="26"/>
                <w:szCs w:val="26"/>
              </w:rPr>
              <w:t xml:space="preserve">К специалистам: </w:t>
            </w:r>
          </w:p>
          <w:p w:rsidR="00014EA6" w:rsidRDefault="00014EA6" w:rsidP="00014EA6">
            <w:pPr>
              <w:tabs>
                <w:tab w:val="left" w:pos="9033"/>
              </w:tabs>
              <w:jc w:val="both"/>
              <w:rPr>
                <w:sz w:val="26"/>
                <w:szCs w:val="26"/>
              </w:rPr>
            </w:pPr>
            <w:r w:rsidRPr="00BD6ED6">
              <w:rPr>
                <w:sz w:val="26"/>
                <w:szCs w:val="26"/>
              </w:rPr>
              <w:t xml:space="preserve">специальности </w:t>
            </w:r>
            <w:r>
              <w:rPr>
                <w:sz w:val="26"/>
                <w:szCs w:val="26"/>
              </w:rPr>
              <w:t xml:space="preserve">укрупненных групп специальностей </w:t>
            </w:r>
            <w:r w:rsidRPr="00BD6ED6">
              <w:rPr>
                <w:sz w:val="26"/>
                <w:szCs w:val="26"/>
              </w:rPr>
              <w:t>«Экономика и управление», «Юриспруденция»</w:t>
            </w:r>
            <w:r>
              <w:rPr>
                <w:sz w:val="26"/>
                <w:szCs w:val="26"/>
              </w:rPr>
              <w:t>;</w:t>
            </w:r>
          </w:p>
          <w:p w:rsidR="00014EA6" w:rsidRPr="00BD6ED6" w:rsidRDefault="00014EA6" w:rsidP="00014EA6">
            <w:pPr>
              <w:tabs>
                <w:tab w:val="left" w:pos="9033"/>
              </w:tabs>
              <w:jc w:val="both"/>
              <w:rPr>
                <w:sz w:val="26"/>
                <w:szCs w:val="26"/>
              </w:rPr>
            </w:pPr>
            <w:r>
              <w:rPr>
                <w:sz w:val="26"/>
                <w:szCs w:val="26"/>
              </w:rPr>
              <w:t xml:space="preserve">специальность </w:t>
            </w:r>
            <w:r w:rsidRPr="00BD6ED6">
              <w:rPr>
                <w:sz w:val="26"/>
                <w:szCs w:val="26"/>
              </w:rPr>
              <w:t>«Экономическая безопасность»</w:t>
            </w:r>
            <w:r w:rsidRPr="00BD6ED6">
              <w:rPr>
                <w:rStyle w:val="a8"/>
                <w:sz w:val="26"/>
                <w:szCs w:val="26"/>
              </w:rPr>
              <w:t xml:space="preserve"> </w:t>
            </w:r>
            <w:r w:rsidRPr="00BD6ED6">
              <w:rPr>
                <w:rStyle w:val="a8"/>
                <w:sz w:val="26"/>
                <w:szCs w:val="26"/>
              </w:rPr>
              <w:footnoteReference w:id="77"/>
            </w:r>
            <w:r w:rsidRPr="00BD6ED6">
              <w:rPr>
                <w:sz w:val="26"/>
                <w:szCs w:val="26"/>
              </w:rPr>
              <w:t>.</w:t>
            </w:r>
          </w:p>
          <w:p w:rsidR="00014EA6" w:rsidRPr="00BD6ED6" w:rsidRDefault="00014EA6" w:rsidP="00014EA6">
            <w:pPr>
              <w:tabs>
                <w:tab w:val="left" w:pos="9033"/>
              </w:tabs>
              <w:jc w:val="both"/>
              <w:rPr>
                <w:b/>
                <w:sz w:val="26"/>
                <w:szCs w:val="26"/>
              </w:rPr>
            </w:pPr>
          </w:p>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lang w:eastAsia="ru-RU"/>
              </w:rPr>
            </w:pPr>
            <w:r w:rsidRPr="00BD6ED6">
              <w:rPr>
                <w:rFonts w:ascii="Times New Roman" w:hAnsi="Times New Roman"/>
                <w:b w:val="0"/>
                <w:bCs w:val="0"/>
                <w:color w:val="auto"/>
                <w:sz w:val="26"/>
                <w:szCs w:val="26"/>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lang w:eastAsia="ru-RU"/>
              </w:rPr>
            </w:pPr>
          </w:p>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lang w:eastAsia="ru-RU"/>
              </w:rPr>
            </w:pPr>
            <w:r w:rsidRPr="00BD6ED6">
              <w:rPr>
                <w:rFonts w:ascii="Times New Roman" w:hAnsi="Times New Roman"/>
                <w:b w:val="0"/>
                <w:bCs w:val="0"/>
                <w:color w:val="auto"/>
                <w:sz w:val="26"/>
                <w:szCs w:val="26"/>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14EA6" w:rsidRPr="00BD6ED6" w:rsidTr="00014EA6">
        <w:tc>
          <w:tcPr>
            <w:tcW w:w="2802" w:type="dxa"/>
            <w:vMerge w:val="restart"/>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lastRenderedPageBreak/>
              <w:t>II</w:t>
            </w:r>
            <w:r w:rsidRPr="00BD6ED6">
              <w:rPr>
                <w:b/>
                <w:bCs/>
                <w:sz w:val="26"/>
                <w:szCs w:val="26"/>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rPr>
              <w:t>1. Профессиональные знания в области законодательства Российской Федерации</w:t>
            </w:r>
          </w:p>
        </w:tc>
        <w:tc>
          <w:tcPr>
            <w:tcW w:w="9356" w:type="dxa"/>
            <w:tcBorders>
              <w:top w:val="single" w:sz="4" w:space="0" w:color="auto"/>
              <w:left w:val="single" w:sz="4" w:space="0" w:color="auto"/>
              <w:bottom w:val="single" w:sz="4" w:space="0" w:color="auto"/>
              <w:right w:val="single" w:sz="4" w:space="0" w:color="auto"/>
            </w:tcBorders>
          </w:tcPr>
          <w:p w:rsidR="00014EA6" w:rsidRPr="00B91DA2" w:rsidRDefault="00014EA6" w:rsidP="00014EA6">
            <w:pPr>
              <w:tabs>
                <w:tab w:val="left" w:pos="4953"/>
              </w:tabs>
              <w:jc w:val="both"/>
              <w:rPr>
                <w:sz w:val="26"/>
                <w:szCs w:val="26"/>
              </w:rPr>
            </w:pPr>
            <w:r w:rsidRPr="00B91DA2">
              <w:rPr>
                <w:sz w:val="26"/>
                <w:szCs w:val="26"/>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014EA6" w:rsidRPr="00C241BE" w:rsidRDefault="00014EA6" w:rsidP="00014EA6">
            <w:pPr>
              <w:tabs>
                <w:tab w:val="left" w:pos="4953"/>
              </w:tabs>
              <w:jc w:val="both"/>
              <w:rPr>
                <w:sz w:val="26"/>
                <w:szCs w:val="26"/>
              </w:rPr>
            </w:pPr>
            <w:r>
              <w:rPr>
                <w:sz w:val="26"/>
                <w:szCs w:val="26"/>
              </w:rPr>
              <w:t xml:space="preserve">0.1, 0.2, 0.3, </w:t>
            </w:r>
            <w:r w:rsidRPr="001C1992">
              <w:rPr>
                <w:sz w:val="26"/>
                <w:szCs w:val="26"/>
              </w:rPr>
              <w:t>0.4, 0.5,</w:t>
            </w:r>
            <w:r>
              <w:rPr>
                <w:i/>
                <w:color w:val="FF0000"/>
                <w:sz w:val="26"/>
                <w:szCs w:val="26"/>
              </w:rPr>
              <w:t xml:space="preserve"> </w:t>
            </w:r>
            <w:r>
              <w:rPr>
                <w:sz w:val="26"/>
                <w:szCs w:val="26"/>
              </w:rPr>
              <w:t>0.6, 0.7, 0.8, 0.9, 0.10, 0.11, 0.12, 2.2, 2.3, 2.4, 2.5, 2.6</w:t>
            </w:r>
          </w:p>
          <w:p w:rsidR="00014EA6" w:rsidRDefault="00014EA6" w:rsidP="00014EA6">
            <w:pPr>
              <w:pStyle w:val="10"/>
              <w:tabs>
                <w:tab w:val="left" w:pos="351"/>
                <w:tab w:val="left" w:pos="9033"/>
              </w:tabs>
              <w:spacing w:after="0" w:line="240" w:lineRule="auto"/>
              <w:ind w:left="0"/>
              <w:jc w:val="both"/>
              <w:rPr>
                <w:rFonts w:ascii="Times New Roman" w:eastAsia="Times New Roman" w:hAnsi="Times New Roman"/>
                <w:color w:val="000000"/>
                <w:sz w:val="26"/>
                <w:szCs w:val="26"/>
              </w:rPr>
            </w:pPr>
          </w:p>
          <w:p w:rsidR="00014EA6" w:rsidRDefault="00014EA6" w:rsidP="00014EA6">
            <w:pPr>
              <w:pStyle w:val="10"/>
              <w:tabs>
                <w:tab w:val="left" w:pos="351"/>
                <w:tab w:val="left" w:pos="9033"/>
              </w:tabs>
              <w:spacing w:after="0" w:line="240" w:lineRule="auto"/>
              <w:ind w:left="0"/>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Знания основ </w:t>
            </w:r>
            <w:r w:rsidRPr="0013191F">
              <w:rPr>
                <w:rFonts w:ascii="Times New Roman" w:eastAsia="Times New Roman" w:hAnsi="Times New Roman"/>
                <w:color w:val="000000"/>
                <w:sz w:val="26"/>
                <w:szCs w:val="26"/>
              </w:rPr>
              <w:t>Уголовн</w:t>
            </w:r>
            <w:r>
              <w:rPr>
                <w:rFonts w:ascii="Times New Roman" w:eastAsia="Times New Roman" w:hAnsi="Times New Roman"/>
                <w:color w:val="000000"/>
                <w:sz w:val="26"/>
                <w:szCs w:val="26"/>
              </w:rPr>
              <w:t>ого кодекса Российской Федерации,</w:t>
            </w:r>
            <w:r>
              <w:rPr>
                <w:rFonts w:ascii="Times New Roman" w:eastAsia="Times New Roman" w:hAnsi="Times New Roman"/>
                <w:color w:val="000000"/>
                <w:sz w:val="26"/>
                <w:szCs w:val="26"/>
              </w:rPr>
              <w:br/>
            </w:r>
            <w:r w:rsidRPr="0013191F">
              <w:rPr>
                <w:rFonts w:ascii="Times New Roman" w:eastAsia="Times New Roman" w:hAnsi="Times New Roman"/>
                <w:color w:val="000000"/>
                <w:sz w:val="26"/>
                <w:szCs w:val="26"/>
              </w:rPr>
              <w:t>Гражданск</w:t>
            </w:r>
            <w:r>
              <w:rPr>
                <w:rFonts w:ascii="Times New Roman" w:eastAsia="Times New Roman" w:hAnsi="Times New Roman"/>
                <w:color w:val="000000"/>
                <w:sz w:val="26"/>
                <w:szCs w:val="26"/>
              </w:rPr>
              <w:t>ого</w:t>
            </w:r>
            <w:r w:rsidRPr="0013191F">
              <w:rPr>
                <w:rFonts w:ascii="Times New Roman" w:eastAsia="Times New Roman" w:hAnsi="Times New Roman"/>
                <w:color w:val="000000"/>
                <w:sz w:val="26"/>
                <w:szCs w:val="26"/>
              </w:rPr>
              <w:t xml:space="preserve"> кодекс</w:t>
            </w:r>
            <w:r>
              <w:rPr>
                <w:rFonts w:ascii="Times New Roman" w:eastAsia="Times New Roman" w:hAnsi="Times New Roman"/>
                <w:color w:val="000000"/>
                <w:sz w:val="26"/>
                <w:szCs w:val="26"/>
              </w:rPr>
              <w:t>а</w:t>
            </w:r>
            <w:r w:rsidRPr="0013191F">
              <w:rPr>
                <w:rFonts w:ascii="Times New Roman" w:eastAsia="Times New Roman" w:hAnsi="Times New Roman"/>
                <w:color w:val="000000"/>
                <w:sz w:val="26"/>
                <w:szCs w:val="26"/>
              </w:rPr>
              <w:t xml:space="preserve"> Российской Федерации</w:t>
            </w:r>
            <w:r>
              <w:rPr>
                <w:rFonts w:ascii="Times New Roman" w:eastAsia="Times New Roman" w:hAnsi="Times New Roman"/>
                <w:color w:val="000000"/>
                <w:sz w:val="26"/>
                <w:szCs w:val="26"/>
              </w:rPr>
              <w:t>, Уголовно-процессуального кодекса Российской Федерации, Налогового кодекса Российской Федерации в части касающейся ПОД/ФТ.</w:t>
            </w:r>
          </w:p>
          <w:p w:rsidR="00014EA6" w:rsidRPr="00B91DA2" w:rsidRDefault="00014EA6" w:rsidP="00014EA6">
            <w:pPr>
              <w:pStyle w:val="10"/>
              <w:tabs>
                <w:tab w:val="left" w:pos="351"/>
                <w:tab w:val="left" w:pos="9033"/>
              </w:tabs>
              <w:spacing w:after="0" w:line="240" w:lineRule="auto"/>
              <w:ind w:left="0"/>
              <w:jc w:val="both"/>
              <w:rPr>
                <w:rFonts w:ascii="Times New Roman" w:hAnsi="Times New Roman"/>
                <w:sz w:val="26"/>
                <w:szCs w:val="26"/>
              </w:rPr>
            </w:pPr>
            <w:r w:rsidRPr="00B91DA2">
              <w:rPr>
                <w:rFonts w:ascii="Times New Roman" w:hAnsi="Times New Roman"/>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14EA6" w:rsidRPr="00BD6ED6" w:rsidTr="00014EA6">
        <w:tc>
          <w:tcPr>
            <w:tcW w:w="2802" w:type="dxa"/>
            <w:vMerge/>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p>
        </w:tc>
        <w:tc>
          <w:tcPr>
            <w:tcW w:w="3118"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b/>
                <w:bCs/>
                <w:sz w:val="26"/>
                <w:szCs w:val="26"/>
              </w:rPr>
            </w:pPr>
            <w:r w:rsidRPr="00BD6ED6">
              <w:rPr>
                <w:b/>
                <w:bCs/>
                <w:sz w:val="26"/>
                <w:szCs w:val="26"/>
              </w:rPr>
              <w:t>2. Иные профессиональные знания</w:t>
            </w:r>
          </w:p>
          <w:p w:rsidR="00014EA6" w:rsidRPr="00BD6ED6" w:rsidRDefault="00014EA6" w:rsidP="00014EA6">
            <w:pPr>
              <w:tabs>
                <w:tab w:val="left" w:pos="9033"/>
              </w:tabs>
              <w:jc w:val="center"/>
              <w:rPr>
                <w:sz w:val="26"/>
                <w:szCs w:val="26"/>
              </w:rPr>
            </w:pPr>
          </w:p>
        </w:tc>
        <w:tc>
          <w:tcPr>
            <w:tcW w:w="9356" w:type="dxa"/>
            <w:tcBorders>
              <w:top w:val="single" w:sz="4" w:space="0" w:color="auto"/>
              <w:left w:val="single" w:sz="4" w:space="0" w:color="auto"/>
              <w:bottom w:val="single" w:sz="4" w:space="0" w:color="auto"/>
              <w:right w:val="single" w:sz="4" w:space="0" w:color="auto"/>
            </w:tcBorders>
          </w:tcPr>
          <w:p w:rsidR="00014EA6" w:rsidRPr="00BD6ED6" w:rsidRDefault="00014EA6" w:rsidP="00014EA6">
            <w:pPr>
              <w:jc w:val="both"/>
              <w:rPr>
                <w:sz w:val="26"/>
                <w:szCs w:val="26"/>
                <w:highlight w:val="yellow"/>
              </w:rPr>
            </w:pPr>
            <w:r w:rsidRPr="00BD6ED6">
              <w:rPr>
                <w:sz w:val="26"/>
                <w:szCs w:val="26"/>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w:t>
            </w:r>
          </w:p>
          <w:p w:rsidR="00014EA6" w:rsidRPr="00134AF1" w:rsidRDefault="00014EA6" w:rsidP="00014EA6">
            <w:pPr>
              <w:tabs>
                <w:tab w:val="left" w:pos="9033"/>
              </w:tabs>
              <w:jc w:val="both"/>
              <w:rPr>
                <w:rFonts w:eastAsia="Times New Roman"/>
                <w:color w:val="000000"/>
                <w:sz w:val="26"/>
                <w:szCs w:val="26"/>
              </w:rPr>
            </w:pPr>
            <w:r>
              <w:rPr>
                <w:rFonts w:eastAsia="Times New Roman"/>
                <w:sz w:val="26"/>
                <w:szCs w:val="26"/>
              </w:rPr>
              <w:t>З</w:t>
            </w:r>
            <w:r w:rsidRPr="001968E1">
              <w:rPr>
                <w:rFonts w:eastAsia="Times New Roman"/>
                <w:sz w:val="26"/>
                <w:szCs w:val="26"/>
              </w:rPr>
              <w:t>нания в области иностранных языков.</w:t>
            </w:r>
          </w:p>
        </w:tc>
      </w:tr>
      <w:tr w:rsidR="00014EA6" w:rsidRPr="00BD6ED6" w:rsidTr="00014EA6">
        <w:tc>
          <w:tcPr>
            <w:tcW w:w="5920" w:type="dxa"/>
            <w:gridSpan w:val="2"/>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III</w:t>
            </w:r>
            <w:r w:rsidRPr="00BD6ED6">
              <w:rPr>
                <w:b/>
                <w:bCs/>
                <w:sz w:val="26"/>
                <w:szCs w:val="26"/>
              </w:rPr>
              <w:t>. Требования к профессиональным навыкам</w:t>
            </w:r>
          </w:p>
        </w:tc>
        <w:tc>
          <w:tcPr>
            <w:tcW w:w="9356" w:type="dxa"/>
            <w:tcBorders>
              <w:top w:val="single" w:sz="4" w:space="0" w:color="auto"/>
              <w:left w:val="single" w:sz="4" w:space="0" w:color="auto"/>
              <w:bottom w:val="single" w:sz="4" w:space="0" w:color="auto"/>
              <w:right w:val="single" w:sz="4" w:space="0" w:color="auto"/>
            </w:tcBorders>
            <w:vAlign w:val="center"/>
          </w:tcPr>
          <w:p w:rsidR="00014EA6" w:rsidRPr="00366EA8" w:rsidRDefault="00014EA6" w:rsidP="00014EA6">
            <w:pPr>
              <w:rPr>
                <w:sz w:val="26"/>
                <w:szCs w:val="26"/>
              </w:rPr>
            </w:pPr>
            <w:r w:rsidRPr="00EE4B26">
              <w:rPr>
                <w:rFonts w:eastAsia="Times New Roman"/>
                <w:sz w:val="26"/>
                <w:szCs w:val="26"/>
              </w:rPr>
              <w:t>Навык анализа и оценки информации по операциям с денежными средствами или иным имуществом, подлежащим контролю, для формулировки выводов.</w:t>
            </w:r>
            <w:r w:rsidRPr="00EE4B26">
              <w:rPr>
                <w:rFonts w:eastAsia="Times New Roman"/>
                <w:sz w:val="26"/>
                <w:szCs w:val="26"/>
              </w:rPr>
              <w:br/>
              <w:t>Коммуникативные умения в области иностранных языков (чтение специальной литературы, документов, информационных материалов зарубежных подразделений финансовых разведок (ПФР)).</w:t>
            </w:r>
            <w:r w:rsidRPr="00EE4B26">
              <w:rPr>
                <w:rFonts w:eastAsia="Times New Roman"/>
                <w:sz w:val="26"/>
                <w:szCs w:val="26"/>
              </w:rPr>
              <w:br/>
              <w:t>Навык работы с большим объемом информации, умение быстро переключаться с анализа одного материала финансового расследования на другой.</w:t>
            </w:r>
            <w:r w:rsidRPr="009145C1">
              <w:rPr>
                <w:rFonts w:eastAsia="Times New Roman"/>
                <w:i/>
                <w:color w:val="FF0000"/>
                <w:sz w:val="26"/>
                <w:szCs w:val="26"/>
              </w:rPr>
              <w:br/>
            </w:r>
            <w:r w:rsidRPr="00EE4B26">
              <w:rPr>
                <w:rFonts w:eastAsia="Times New Roman"/>
                <w:sz w:val="26"/>
                <w:szCs w:val="26"/>
              </w:rPr>
              <w:t>Навык подготовки экспертного заключения, составления проектов информационно-аналитических материалов по вопросам ПОД/ФТ</w:t>
            </w:r>
            <w:r>
              <w:rPr>
                <w:rFonts w:eastAsia="Times New Roman"/>
                <w:sz w:val="26"/>
                <w:szCs w:val="26"/>
              </w:rPr>
              <w:t>.</w:t>
            </w:r>
          </w:p>
          <w:p w:rsidR="00014EA6" w:rsidRPr="00366EA8" w:rsidRDefault="00014EA6" w:rsidP="00014EA6">
            <w:pPr>
              <w:rPr>
                <w:sz w:val="26"/>
                <w:szCs w:val="26"/>
              </w:rPr>
            </w:pPr>
          </w:p>
        </w:tc>
      </w:tr>
    </w:tbl>
    <w:p w:rsidR="00014EA6" w:rsidRPr="00BD6ED6" w:rsidRDefault="00014EA6" w:rsidP="00014EA6">
      <w:pPr>
        <w:rPr>
          <w:sz w:val="26"/>
          <w:szCs w:val="26"/>
        </w:rPr>
      </w:pPr>
    </w:p>
    <w:p w:rsidR="00014EA6" w:rsidRDefault="00014EA6" w:rsidP="00014EA6">
      <w:pPr>
        <w:rPr>
          <w:sz w:val="26"/>
          <w:szCs w:val="26"/>
        </w:rPr>
      </w:pPr>
    </w:p>
    <w:p w:rsidR="00014EA6" w:rsidRDefault="00014EA6" w:rsidP="00014EA6">
      <w:pPr>
        <w:rPr>
          <w:sz w:val="26"/>
          <w:szCs w:val="26"/>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gridCol w:w="33"/>
      </w:tblGrid>
      <w:tr w:rsidR="00014EA6" w:rsidRPr="00BD6ED6" w:rsidTr="00014EA6">
        <w:trPr>
          <w:trHeight w:val="928"/>
        </w:trPr>
        <w:tc>
          <w:tcPr>
            <w:tcW w:w="15309" w:type="dxa"/>
            <w:gridSpan w:val="4"/>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b/>
                <w:sz w:val="26"/>
                <w:szCs w:val="26"/>
              </w:rPr>
            </w:pPr>
            <w:r w:rsidRPr="00BD6ED6">
              <w:rPr>
                <w:sz w:val="26"/>
                <w:szCs w:val="26"/>
              </w:rPr>
              <w:lastRenderedPageBreak/>
              <w:br w:type="page"/>
            </w:r>
            <w:r w:rsidRPr="00BD6ED6">
              <w:rPr>
                <w:b/>
                <w:bCs/>
                <w:sz w:val="26"/>
                <w:szCs w:val="26"/>
              </w:rPr>
              <w:t>Категория «специалисты» ведущей группы должностей государственной гражданской службы</w:t>
            </w:r>
          </w:p>
        </w:tc>
      </w:tr>
      <w:tr w:rsidR="00014EA6" w:rsidRPr="00BD6ED6" w:rsidTr="00014EA6">
        <w:trPr>
          <w:trHeight w:val="4865"/>
        </w:trPr>
        <w:tc>
          <w:tcPr>
            <w:tcW w:w="6062" w:type="dxa"/>
            <w:gridSpan w:val="2"/>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w:t>
            </w:r>
            <w:r w:rsidRPr="00BD6ED6">
              <w:rPr>
                <w:b/>
                <w:bCs/>
                <w:sz w:val="26"/>
                <w:szCs w:val="26"/>
              </w:rPr>
              <w:t>. Требования к направлению подготовки (специальности) профессионального образования</w:t>
            </w:r>
          </w:p>
        </w:tc>
        <w:tc>
          <w:tcPr>
            <w:tcW w:w="9247" w:type="dxa"/>
            <w:gridSpan w:val="2"/>
            <w:tcBorders>
              <w:top w:val="single" w:sz="4" w:space="0" w:color="auto"/>
              <w:left w:val="single" w:sz="4" w:space="0" w:color="auto"/>
              <w:bottom w:val="single" w:sz="4" w:space="0" w:color="auto"/>
              <w:right w:val="single" w:sz="4" w:space="0" w:color="auto"/>
            </w:tcBorders>
          </w:tcPr>
          <w:p w:rsidR="00014EA6" w:rsidRPr="00BD6ED6" w:rsidRDefault="00014EA6" w:rsidP="00014EA6">
            <w:pPr>
              <w:tabs>
                <w:tab w:val="left" w:pos="9033"/>
              </w:tabs>
              <w:jc w:val="both"/>
              <w:rPr>
                <w:bCs/>
                <w:sz w:val="26"/>
                <w:szCs w:val="26"/>
              </w:rPr>
            </w:pPr>
            <w:r w:rsidRPr="00BD6ED6">
              <w:rPr>
                <w:b/>
                <w:bCs/>
                <w:sz w:val="26"/>
                <w:szCs w:val="26"/>
              </w:rPr>
              <w:t>К магистрам:</w:t>
            </w:r>
            <w:r w:rsidRPr="00BD6ED6">
              <w:rPr>
                <w:bCs/>
                <w:sz w:val="26"/>
                <w:szCs w:val="26"/>
              </w:rPr>
              <w:t xml:space="preserve"> </w:t>
            </w:r>
          </w:p>
          <w:p w:rsidR="00014EA6" w:rsidRDefault="00014EA6" w:rsidP="00014EA6">
            <w:pPr>
              <w:tabs>
                <w:tab w:val="left" w:pos="9033"/>
              </w:tabs>
              <w:jc w:val="both"/>
              <w:rPr>
                <w:sz w:val="26"/>
                <w:szCs w:val="26"/>
              </w:rPr>
            </w:pPr>
            <w:r w:rsidRPr="00BD6ED6">
              <w:rPr>
                <w:bCs/>
                <w:sz w:val="26"/>
                <w:szCs w:val="26"/>
              </w:rPr>
              <w:t xml:space="preserve">направления подготовки </w:t>
            </w:r>
            <w:r>
              <w:rPr>
                <w:bCs/>
                <w:sz w:val="26"/>
                <w:szCs w:val="26"/>
              </w:rPr>
              <w:t xml:space="preserve">укрупненных групп направлений подготовки </w:t>
            </w:r>
            <w:r w:rsidRPr="00BD6ED6">
              <w:rPr>
                <w:sz w:val="26"/>
                <w:szCs w:val="26"/>
              </w:rPr>
              <w:t>«Экономика и управление», «Юриспруденция»</w:t>
            </w:r>
            <w:r>
              <w:rPr>
                <w:sz w:val="26"/>
                <w:szCs w:val="26"/>
              </w:rPr>
              <w:t>;</w:t>
            </w:r>
          </w:p>
          <w:p w:rsidR="00014EA6" w:rsidRPr="00BD6ED6" w:rsidRDefault="00014EA6" w:rsidP="00014EA6">
            <w:pPr>
              <w:tabs>
                <w:tab w:val="left" w:pos="9033"/>
              </w:tabs>
              <w:jc w:val="both"/>
              <w:rPr>
                <w:sz w:val="26"/>
                <w:szCs w:val="26"/>
              </w:rPr>
            </w:pPr>
            <w:r>
              <w:rPr>
                <w:sz w:val="26"/>
                <w:szCs w:val="26"/>
              </w:rPr>
              <w:t>направления подготовки</w:t>
            </w:r>
            <w:r w:rsidRPr="00BD6ED6">
              <w:rPr>
                <w:sz w:val="26"/>
                <w:szCs w:val="26"/>
              </w:rPr>
              <w:t xml:space="preserve"> «Экономика», «Финансы и кредит»</w:t>
            </w:r>
            <w:r>
              <w:rPr>
                <w:sz w:val="26"/>
                <w:szCs w:val="26"/>
              </w:rPr>
              <w:t>.</w:t>
            </w:r>
          </w:p>
          <w:p w:rsidR="00014EA6" w:rsidRPr="00BD6ED6" w:rsidRDefault="00014EA6" w:rsidP="00014EA6">
            <w:pPr>
              <w:tabs>
                <w:tab w:val="left" w:pos="9033"/>
              </w:tabs>
              <w:jc w:val="both"/>
              <w:rPr>
                <w:b/>
                <w:sz w:val="26"/>
                <w:szCs w:val="26"/>
              </w:rPr>
            </w:pPr>
            <w:r w:rsidRPr="00BD6ED6">
              <w:rPr>
                <w:b/>
                <w:sz w:val="26"/>
                <w:szCs w:val="26"/>
              </w:rPr>
              <w:t xml:space="preserve">К специалистам: </w:t>
            </w:r>
          </w:p>
          <w:p w:rsidR="00014EA6" w:rsidRDefault="00014EA6" w:rsidP="00014EA6">
            <w:pPr>
              <w:tabs>
                <w:tab w:val="left" w:pos="9033"/>
              </w:tabs>
              <w:jc w:val="both"/>
              <w:rPr>
                <w:sz w:val="26"/>
                <w:szCs w:val="26"/>
              </w:rPr>
            </w:pPr>
            <w:r w:rsidRPr="00BD6ED6">
              <w:rPr>
                <w:sz w:val="26"/>
                <w:szCs w:val="26"/>
              </w:rPr>
              <w:t xml:space="preserve">специальности </w:t>
            </w:r>
            <w:r>
              <w:rPr>
                <w:sz w:val="26"/>
                <w:szCs w:val="26"/>
              </w:rPr>
              <w:t xml:space="preserve">укрупненных групп специальностей </w:t>
            </w:r>
            <w:r w:rsidRPr="00BD6ED6">
              <w:rPr>
                <w:sz w:val="26"/>
                <w:szCs w:val="26"/>
              </w:rPr>
              <w:t>«Экономика и управление», «Юриспруденция»</w:t>
            </w:r>
            <w:r>
              <w:rPr>
                <w:sz w:val="26"/>
                <w:szCs w:val="26"/>
              </w:rPr>
              <w:t>;</w:t>
            </w:r>
          </w:p>
          <w:p w:rsidR="00014EA6" w:rsidRPr="00BD6ED6" w:rsidRDefault="00014EA6" w:rsidP="00014EA6">
            <w:pPr>
              <w:tabs>
                <w:tab w:val="left" w:pos="9033"/>
              </w:tabs>
              <w:rPr>
                <w:sz w:val="26"/>
                <w:szCs w:val="26"/>
              </w:rPr>
            </w:pPr>
            <w:r>
              <w:rPr>
                <w:sz w:val="26"/>
                <w:szCs w:val="26"/>
              </w:rPr>
              <w:t xml:space="preserve">специальность </w:t>
            </w:r>
            <w:r w:rsidRPr="00BD6ED6">
              <w:rPr>
                <w:sz w:val="26"/>
                <w:szCs w:val="26"/>
              </w:rPr>
              <w:t>«Экономическая безопасность»</w:t>
            </w:r>
            <w:r w:rsidRPr="00BD6ED6">
              <w:rPr>
                <w:rStyle w:val="a8"/>
                <w:sz w:val="26"/>
                <w:szCs w:val="26"/>
              </w:rPr>
              <w:t xml:space="preserve"> </w:t>
            </w:r>
            <w:r w:rsidRPr="00BD6ED6">
              <w:rPr>
                <w:rStyle w:val="a8"/>
                <w:sz w:val="26"/>
                <w:szCs w:val="26"/>
              </w:rPr>
              <w:footnoteReference w:id="78"/>
            </w:r>
            <w:r w:rsidRPr="00BD6ED6">
              <w:rPr>
                <w:sz w:val="26"/>
                <w:szCs w:val="26"/>
              </w:rPr>
              <w:t>.</w:t>
            </w:r>
          </w:p>
          <w:p w:rsidR="00014EA6" w:rsidRPr="00BD6ED6" w:rsidRDefault="00014EA6" w:rsidP="00014EA6">
            <w:pPr>
              <w:tabs>
                <w:tab w:val="left" w:pos="9033"/>
              </w:tabs>
              <w:rPr>
                <w:b/>
                <w:sz w:val="26"/>
                <w:szCs w:val="26"/>
              </w:rPr>
            </w:pPr>
          </w:p>
          <w:p w:rsidR="00014EA6" w:rsidRPr="00BD6ED6" w:rsidRDefault="00014EA6" w:rsidP="00014EA6">
            <w:pPr>
              <w:pStyle w:val="3"/>
              <w:tabs>
                <w:tab w:val="left" w:pos="9033"/>
              </w:tabs>
              <w:spacing w:before="0" w:line="240" w:lineRule="auto"/>
              <w:rPr>
                <w:rFonts w:ascii="Times New Roman" w:hAnsi="Times New Roman"/>
                <w:b w:val="0"/>
                <w:bCs w:val="0"/>
                <w:color w:val="auto"/>
                <w:sz w:val="26"/>
                <w:szCs w:val="26"/>
                <w:lang w:eastAsia="ru-RU"/>
              </w:rPr>
            </w:pPr>
            <w:r w:rsidRPr="00BD6ED6">
              <w:rPr>
                <w:rFonts w:ascii="Times New Roman" w:hAnsi="Times New Roman"/>
                <w:b w:val="0"/>
                <w:bCs w:val="0"/>
                <w:color w:val="auto"/>
                <w:sz w:val="26"/>
                <w:szCs w:val="26"/>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14EA6" w:rsidRPr="00BD6ED6" w:rsidRDefault="00014EA6" w:rsidP="00014EA6">
            <w:pPr>
              <w:pStyle w:val="3"/>
              <w:tabs>
                <w:tab w:val="left" w:pos="9033"/>
              </w:tabs>
              <w:spacing w:before="0" w:line="240" w:lineRule="auto"/>
              <w:rPr>
                <w:rFonts w:ascii="Times New Roman" w:hAnsi="Times New Roman"/>
                <w:b w:val="0"/>
                <w:bCs w:val="0"/>
                <w:color w:val="auto"/>
                <w:sz w:val="26"/>
                <w:szCs w:val="26"/>
                <w:lang w:eastAsia="ru-RU"/>
              </w:rPr>
            </w:pPr>
            <w:r w:rsidRPr="00BD6ED6">
              <w:rPr>
                <w:rFonts w:ascii="Times New Roman" w:hAnsi="Times New Roman"/>
                <w:b w:val="0"/>
                <w:bCs w:val="0"/>
                <w:color w:val="auto"/>
                <w:sz w:val="26"/>
                <w:szCs w:val="26"/>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14EA6" w:rsidRPr="00BD6ED6" w:rsidTr="00014EA6">
        <w:tc>
          <w:tcPr>
            <w:tcW w:w="2802" w:type="dxa"/>
            <w:vMerge w:val="restart"/>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II</w:t>
            </w:r>
            <w:r w:rsidRPr="00BD6ED6">
              <w:rPr>
                <w:b/>
                <w:bCs/>
                <w:sz w:val="26"/>
                <w:szCs w:val="26"/>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rPr>
              <w:t>1. Профессиональные знания в области законодательства Российской Федерации</w:t>
            </w:r>
          </w:p>
        </w:tc>
        <w:tc>
          <w:tcPr>
            <w:tcW w:w="9247" w:type="dxa"/>
            <w:gridSpan w:val="2"/>
            <w:tcBorders>
              <w:top w:val="single" w:sz="4" w:space="0" w:color="auto"/>
              <w:left w:val="single" w:sz="4" w:space="0" w:color="auto"/>
              <w:bottom w:val="single" w:sz="4" w:space="0" w:color="auto"/>
              <w:right w:val="single" w:sz="4" w:space="0" w:color="auto"/>
            </w:tcBorders>
            <w:vAlign w:val="center"/>
          </w:tcPr>
          <w:p w:rsidR="00014EA6" w:rsidRDefault="00014EA6" w:rsidP="00014EA6">
            <w:pPr>
              <w:tabs>
                <w:tab w:val="left" w:pos="4953"/>
              </w:tabs>
              <w:jc w:val="both"/>
              <w:rPr>
                <w:sz w:val="26"/>
                <w:szCs w:val="26"/>
              </w:rPr>
            </w:pPr>
            <w:r w:rsidRPr="00BD6ED6">
              <w:rPr>
                <w:sz w:val="26"/>
                <w:szCs w:val="26"/>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014EA6" w:rsidRPr="00C241BE" w:rsidRDefault="00014EA6" w:rsidP="00014EA6">
            <w:pPr>
              <w:tabs>
                <w:tab w:val="left" w:pos="4953"/>
              </w:tabs>
              <w:rPr>
                <w:sz w:val="26"/>
                <w:szCs w:val="26"/>
              </w:rPr>
            </w:pPr>
            <w:r w:rsidRPr="001C1992">
              <w:rPr>
                <w:sz w:val="26"/>
                <w:szCs w:val="26"/>
              </w:rPr>
              <w:t xml:space="preserve">0.1, 0.2, 0.3, 0.4, 0.5, 0.6, </w:t>
            </w:r>
            <w:r>
              <w:rPr>
                <w:sz w:val="26"/>
                <w:szCs w:val="26"/>
              </w:rPr>
              <w:t>0.7, 0.8, 0.9, 0.10, 0.11, 0.12, 2.1, 2.4, 2.5, 2.6</w:t>
            </w:r>
          </w:p>
          <w:p w:rsidR="00014EA6" w:rsidRDefault="00014EA6" w:rsidP="00014EA6">
            <w:pPr>
              <w:tabs>
                <w:tab w:val="left" w:pos="4953"/>
              </w:tabs>
              <w:rPr>
                <w:rFonts w:eastAsia="Times New Roman"/>
                <w:color w:val="000000"/>
                <w:sz w:val="26"/>
                <w:szCs w:val="26"/>
              </w:rPr>
            </w:pPr>
            <w:r>
              <w:rPr>
                <w:rFonts w:eastAsia="Times New Roman"/>
                <w:color w:val="000000"/>
                <w:sz w:val="26"/>
                <w:szCs w:val="26"/>
              </w:rPr>
              <w:t xml:space="preserve">Знания основ </w:t>
            </w:r>
            <w:r w:rsidRPr="0013191F">
              <w:rPr>
                <w:rFonts w:eastAsia="Times New Roman"/>
                <w:color w:val="000000"/>
                <w:sz w:val="26"/>
                <w:szCs w:val="26"/>
              </w:rPr>
              <w:t>Уголовн</w:t>
            </w:r>
            <w:r>
              <w:rPr>
                <w:rFonts w:eastAsia="Times New Roman"/>
                <w:color w:val="000000"/>
                <w:sz w:val="26"/>
                <w:szCs w:val="26"/>
              </w:rPr>
              <w:t>ого кодекса Российской Федерации,</w:t>
            </w:r>
            <w:r>
              <w:rPr>
                <w:rFonts w:eastAsia="Times New Roman"/>
                <w:color w:val="000000"/>
                <w:sz w:val="26"/>
                <w:szCs w:val="26"/>
              </w:rPr>
              <w:br/>
            </w:r>
            <w:r w:rsidRPr="0013191F">
              <w:rPr>
                <w:rFonts w:eastAsia="Times New Roman"/>
                <w:color w:val="000000"/>
                <w:sz w:val="26"/>
                <w:szCs w:val="26"/>
              </w:rPr>
              <w:t>Гражданск</w:t>
            </w:r>
            <w:r>
              <w:rPr>
                <w:rFonts w:eastAsia="Times New Roman"/>
                <w:color w:val="000000"/>
                <w:sz w:val="26"/>
                <w:szCs w:val="26"/>
              </w:rPr>
              <w:t>ого</w:t>
            </w:r>
            <w:r w:rsidRPr="0013191F">
              <w:rPr>
                <w:rFonts w:eastAsia="Times New Roman"/>
                <w:color w:val="000000"/>
                <w:sz w:val="26"/>
                <w:szCs w:val="26"/>
              </w:rPr>
              <w:t xml:space="preserve"> кодекс</w:t>
            </w:r>
            <w:r>
              <w:rPr>
                <w:rFonts w:eastAsia="Times New Roman"/>
                <w:color w:val="000000"/>
                <w:sz w:val="26"/>
                <w:szCs w:val="26"/>
              </w:rPr>
              <w:t>а</w:t>
            </w:r>
            <w:r w:rsidRPr="0013191F">
              <w:rPr>
                <w:rFonts w:eastAsia="Times New Roman"/>
                <w:color w:val="000000"/>
                <w:sz w:val="26"/>
                <w:szCs w:val="26"/>
              </w:rPr>
              <w:t xml:space="preserve"> Российской Федерации</w:t>
            </w:r>
            <w:r>
              <w:rPr>
                <w:rFonts w:eastAsia="Times New Roman"/>
                <w:color w:val="000000"/>
                <w:sz w:val="26"/>
                <w:szCs w:val="26"/>
              </w:rPr>
              <w:t>, Уголовно-процессуального кодекса Российской Федерации, Налогового кодекса Российской Федерации в части касающейся ПОД/ФТ.</w:t>
            </w:r>
          </w:p>
          <w:p w:rsidR="00014EA6" w:rsidRPr="00BD6ED6" w:rsidRDefault="00014EA6" w:rsidP="00014EA6">
            <w:pPr>
              <w:tabs>
                <w:tab w:val="left" w:pos="9033"/>
              </w:tabs>
              <w:jc w:val="both"/>
              <w:rPr>
                <w:sz w:val="26"/>
                <w:szCs w:val="26"/>
              </w:rPr>
            </w:pPr>
            <w:r w:rsidRPr="00BD6ED6">
              <w:rPr>
                <w:sz w:val="26"/>
                <w:szCs w:val="26"/>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w:t>
            </w:r>
            <w:r w:rsidRPr="00BD6ED6">
              <w:rPr>
                <w:sz w:val="26"/>
                <w:szCs w:val="26"/>
              </w:rPr>
              <w:lastRenderedPageBreak/>
              <w:t>государственным гражданским служащим после назначения на должность государственной гражданской службы.</w:t>
            </w:r>
          </w:p>
        </w:tc>
      </w:tr>
      <w:tr w:rsidR="00014EA6" w:rsidRPr="00BD6ED6" w:rsidTr="00014EA6">
        <w:tc>
          <w:tcPr>
            <w:tcW w:w="2802" w:type="dxa"/>
            <w:vMerge/>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b/>
                <w:bCs/>
                <w:sz w:val="26"/>
                <w:szCs w:val="26"/>
              </w:rPr>
            </w:pPr>
            <w:r w:rsidRPr="00BD6ED6">
              <w:rPr>
                <w:b/>
                <w:bCs/>
                <w:sz w:val="26"/>
                <w:szCs w:val="26"/>
              </w:rPr>
              <w:t>2. Иные профессиональные знания</w:t>
            </w:r>
          </w:p>
          <w:p w:rsidR="00014EA6" w:rsidRPr="00BD6ED6" w:rsidRDefault="00014EA6" w:rsidP="00014EA6">
            <w:pPr>
              <w:tabs>
                <w:tab w:val="left" w:pos="9033"/>
              </w:tabs>
              <w:jc w:val="center"/>
              <w:rPr>
                <w:sz w:val="26"/>
                <w:szCs w:val="26"/>
              </w:rPr>
            </w:pPr>
          </w:p>
        </w:tc>
        <w:tc>
          <w:tcPr>
            <w:tcW w:w="9247" w:type="dxa"/>
            <w:gridSpan w:val="2"/>
            <w:tcBorders>
              <w:top w:val="single" w:sz="4" w:space="0" w:color="auto"/>
              <w:left w:val="single" w:sz="4" w:space="0" w:color="auto"/>
              <w:bottom w:val="single" w:sz="4" w:space="0" w:color="auto"/>
              <w:right w:val="single" w:sz="4" w:space="0" w:color="auto"/>
            </w:tcBorders>
            <w:vAlign w:val="center"/>
          </w:tcPr>
          <w:p w:rsidR="00014EA6" w:rsidRDefault="00014EA6" w:rsidP="00014EA6">
            <w:pPr>
              <w:jc w:val="both"/>
              <w:rPr>
                <w:sz w:val="26"/>
                <w:szCs w:val="26"/>
              </w:rPr>
            </w:pPr>
            <w:r w:rsidRPr="00BD6ED6">
              <w:rPr>
                <w:sz w:val="26"/>
                <w:szCs w:val="26"/>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w:t>
            </w:r>
          </w:p>
          <w:p w:rsidR="00014EA6" w:rsidRPr="001968E1" w:rsidRDefault="00014EA6" w:rsidP="00014EA6">
            <w:pPr>
              <w:tabs>
                <w:tab w:val="left" w:pos="9033"/>
              </w:tabs>
              <w:jc w:val="both"/>
              <w:rPr>
                <w:sz w:val="26"/>
                <w:szCs w:val="26"/>
              </w:rPr>
            </w:pPr>
            <w:r w:rsidRPr="001968E1">
              <w:rPr>
                <w:rFonts w:eastAsia="Times New Roman"/>
                <w:sz w:val="26"/>
                <w:szCs w:val="26"/>
              </w:rPr>
              <w:t>Базовые знания в области иностранных языков.</w:t>
            </w:r>
          </w:p>
        </w:tc>
      </w:tr>
      <w:tr w:rsidR="00014EA6" w:rsidRPr="00BD6ED6" w:rsidTr="00014EA6">
        <w:tc>
          <w:tcPr>
            <w:tcW w:w="6062" w:type="dxa"/>
            <w:gridSpan w:val="2"/>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III</w:t>
            </w:r>
            <w:r w:rsidRPr="00BD6ED6">
              <w:rPr>
                <w:b/>
                <w:bCs/>
                <w:sz w:val="26"/>
                <w:szCs w:val="26"/>
              </w:rPr>
              <w:t>. Требования к профессиональным навыкам</w:t>
            </w:r>
          </w:p>
        </w:tc>
        <w:tc>
          <w:tcPr>
            <w:tcW w:w="9247" w:type="dxa"/>
            <w:gridSpan w:val="2"/>
            <w:tcBorders>
              <w:top w:val="single" w:sz="4" w:space="0" w:color="auto"/>
              <w:left w:val="single" w:sz="4" w:space="0" w:color="auto"/>
              <w:bottom w:val="single" w:sz="4" w:space="0" w:color="auto"/>
              <w:right w:val="single" w:sz="4" w:space="0" w:color="auto"/>
            </w:tcBorders>
            <w:vAlign w:val="center"/>
          </w:tcPr>
          <w:p w:rsidR="00014EA6" w:rsidRPr="009145C1" w:rsidRDefault="00014EA6" w:rsidP="00DC5A0C">
            <w:pPr>
              <w:pStyle w:val="10"/>
              <w:tabs>
                <w:tab w:val="left" w:pos="317"/>
                <w:tab w:val="left" w:pos="9033"/>
              </w:tabs>
              <w:spacing w:afterLines="80" w:line="240" w:lineRule="auto"/>
              <w:ind w:left="0"/>
              <w:rPr>
                <w:rFonts w:ascii="Times New Roman" w:eastAsia="Times New Roman" w:hAnsi="Times New Roman"/>
                <w:i/>
                <w:color w:val="FF0000"/>
                <w:sz w:val="26"/>
                <w:szCs w:val="26"/>
              </w:rPr>
            </w:pPr>
            <w:r w:rsidRPr="00EE4B26">
              <w:rPr>
                <w:rFonts w:ascii="Times New Roman" w:eastAsia="Times New Roman" w:hAnsi="Times New Roman"/>
                <w:sz w:val="26"/>
                <w:szCs w:val="26"/>
              </w:rPr>
              <w:t>Навык анализа и оценки информации по операциям с денежными средствами или иным имуществом, подлежащим контролю, для формулировки выводов.</w:t>
            </w:r>
            <w:r w:rsidRPr="00EE4B26">
              <w:rPr>
                <w:rFonts w:ascii="Times New Roman" w:eastAsia="Times New Roman" w:hAnsi="Times New Roman"/>
                <w:sz w:val="26"/>
                <w:szCs w:val="26"/>
              </w:rPr>
              <w:br/>
              <w:t>Коммуникативные умения в области иностранных языков (чтение специальной литературы, документов, информационных материалов зарубежных подразделений финансовых разведок (ПФР)).</w:t>
            </w:r>
            <w:r w:rsidRPr="00EE4B26">
              <w:rPr>
                <w:rFonts w:ascii="Times New Roman" w:eastAsia="Times New Roman" w:hAnsi="Times New Roman"/>
                <w:sz w:val="26"/>
                <w:szCs w:val="26"/>
              </w:rPr>
              <w:br/>
              <w:t>Навык работы с большим объемом информации, умение быстро переключаться с анализа одного материала финансового расследования на другой.</w:t>
            </w:r>
            <w:r w:rsidRPr="009145C1">
              <w:rPr>
                <w:rFonts w:ascii="Times New Roman" w:eastAsia="Times New Roman" w:hAnsi="Times New Roman"/>
                <w:i/>
                <w:color w:val="FF0000"/>
                <w:sz w:val="26"/>
                <w:szCs w:val="26"/>
              </w:rPr>
              <w:br/>
            </w:r>
            <w:r w:rsidRPr="00EE4B26">
              <w:rPr>
                <w:rFonts w:ascii="Times New Roman" w:eastAsia="Times New Roman" w:hAnsi="Times New Roman"/>
                <w:sz w:val="26"/>
                <w:szCs w:val="26"/>
              </w:rPr>
              <w:t>Навык подготовки</w:t>
            </w:r>
            <w:r w:rsidRPr="009145C1">
              <w:rPr>
                <w:rFonts w:ascii="Times New Roman" w:eastAsia="Times New Roman" w:hAnsi="Times New Roman"/>
                <w:i/>
                <w:color w:val="FF0000"/>
                <w:sz w:val="26"/>
                <w:szCs w:val="26"/>
              </w:rPr>
              <w:t xml:space="preserve"> </w:t>
            </w:r>
            <w:r w:rsidRPr="003F4E33">
              <w:rPr>
                <w:rFonts w:ascii="Times New Roman" w:eastAsia="Times New Roman" w:hAnsi="Times New Roman"/>
                <w:sz w:val="26"/>
                <w:szCs w:val="26"/>
              </w:rPr>
              <w:t>информационно-аналитических материалов по вопросам ПОД/ФТ.</w:t>
            </w:r>
          </w:p>
        </w:tc>
      </w:tr>
      <w:tr w:rsidR="00014EA6" w:rsidRPr="00BD6ED6" w:rsidTr="00014EA6">
        <w:trPr>
          <w:gridAfter w:val="1"/>
          <w:wAfter w:w="33" w:type="dxa"/>
          <w:trHeight w:val="561"/>
        </w:trPr>
        <w:tc>
          <w:tcPr>
            <w:tcW w:w="15276" w:type="dxa"/>
            <w:gridSpan w:val="3"/>
            <w:tcBorders>
              <w:top w:val="nil"/>
              <w:left w:val="nil"/>
              <w:bottom w:val="nil"/>
              <w:right w:val="nil"/>
            </w:tcBorders>
            <w:vAlign w:val="center"/>
          </w:tcPr>
          <w:p w:rsidR="00014EA6" w:rsidRDefault="00014EA6" w:rsidP="00014EA6">
            <w:pPr>
              <w:tabs>
                <w:tab w:val="left" w:pos="9033"/>
              </w:tabs>
              <w:jc w:val="center"/>
              <w:rPr>
                <w:sz w:val="26"/>
                <w:szCs w:val="26"/>
              </w:rPr>
            </w:pPr>
            <w:r w:rsidRPr="00BD6ED6">
              <w:rPr>
                <w:sz w:val="26"/>
                <w:szCs w:val="26"/>
              </w:rPr>
              <w:br w:type="page"/>
            </w:r>
          </w:p>
          <w:p w:rsidR="00014EA6" w:rsidRDefault="00014EA6" w:rsidP="00014EA6">
            <w:pPr>
              <w:tabs>
                <w:tab w:val="left" w:pos="9033"/>
              </w:tabs>
              <w:jc w:val="center"/>
              <w:rPr>
                <w:b/>
                <w:bCs/>
                <w:sz w:val="26"/>
                <w:szCs w:val="26"/>
              </w:rPr>
            </w:pPr>
            <w:r>
              <w:rPr>
                <w:b/>
                <w:bCs/>
                <w:sz w:val="26"/>
                <w:szCs w:val="26"/>
              </w:rPr>
              <w:t xml:space="preserve"> </w:t>
            </w:r>
          </w:p>
          <w:p w:rsidR="00014EA6" w:rsidRDefault="00014EA6" w:rsidP="00014EA6">
            <w:pPr>
              <w:tabs>
                <w:tab w:val="left" w:pos="9033"/>
              </w:tabs>
              <w:jc w:val="center"/>
              <w:rPr>
                <w:b/>
                <w:bCs/>
                <w:sz w:val="26"/>
                <w:szCs w:val="26"/>
              </w:rPr>
            </w:pPr>
          </w:p>
          <w:p w:rsidR="00014EA6" w:rsidRDefault="00014EA6" w:rsidP="00014EA6">
            <w:pPr>
              <w:tabs>
                <w:tab w:val="left" w:pos="9033"/>
              </w:tabs>
              <w:jc w:val="center"/>
              <w:rPr>
                <w:b/>
                <w:bCs/>
                <w:sz w:val="26"/>
                <w:szCs w:val="26"/>
              </w:rPr>
            </w:pPr>
          </w:p>
          <w:p w:rsidR="00014EA6" w:rsidRDefault="00014EA6" w:rsidP="00014EA6">
            <w:pPr>
              <w:tabs>
                <w:tab w:val="left" w:pos="9033"/>
              </w:tabs>
              <w:jc w:val="center"/>
              <w:rPr>
                <w:b/>
                <w:bCs/>
                <w:sz w:val="26"/>
                <w:szCs w:val="26"/>
              </w:rPr>
            </w:pPr>
          </w:p>
          <w:p w:rsidR="00014EA6" w:rsidRDefault="00014EA6" w:rsidP="00014EA6">
            <w:pPr>
              <w:tabs>
                <w:tab w:val="left" w:pos="9033"/>
              </w:tabs>
              <w:jc w:val="center"/>
              <w:rPr>
                <w:b/>
                <w:bCs/>
                <w:sz w:val="26"/>
                <w:szCs w:val="26"/>
              </w:rPr>
            </w:pPr>
          </w:p>
          <w:p w:rsidR="00014EA6" w:rsidRDefault="00014EA6" w:rsidP="00014EA6">
            <w:pPr>
              <w:tabs>
                <w:tab w:val="left" w:pos="9033"/>
              </w:tabs>
              <w:jc w:val="center"/>
              <w:rPr>
                <w:b/>
                <w:bCs/>
                <w:sz w:val="26"/>
                <w:szCs w:val="26"/>
              </w:rPr>
            </w:pPr>
          </w:p>
          <w:p w:rsidR="00014EA6" w:rsidRDefault="00014EA6" w:rsidP="00014EA6">
            <w:pPr>
              <w:tabs>
                <w:tab w:val="left" w:pos="9033"/>
              </w:tabs>
              <w:jc w:val="center"/>
              <w:rPr>
                <w:b/>
                <w:bCs/>
                <w:sz w:val="26"/>
                <w:szCs w:val="26"/>
              </w:rPr>
            </w:pPr>
          </w:p>
          <w:p w:rsidR="00014EA6" w:rsidRDefault="00014EA6" w:rsidP="00014EA6">
            <w:pPr>
              <w:tabs>
                <w:tab w:val="left" w:pos="9033"/>
              </w:tabs>
              <w:jc w:val="center"/>
              <w:rPr>
                <w:b/>
                <w:bCs/>
                <w:sz w:val="26"/>
                <w:szCs w:val="26"/>
              </w:rPr>
            </w:pPr>
          </w:p>
          <w:p w:rsidR="00014EA6" w:rsidRDefault="00014EA6" w:rsidP="00014EA6">
            <w:pPr>
              <w:tabs>
                <w:tab w:val="left" w:pos="9033"/>
              </w:tabs>
              <w:jc w:val="center"/>
              <w:rPr>
                <w:b/>
                <w:bCs/>
                <w:sz w:val="26"/>
                <w:szCs w:val="26"/>
              </w:rPr>
            </w:pPr>
          </w:p>
          <w:p w:rsidR="00014EA6" w:rsidRDefault="00014EA6" w:rsidP="00014EA6">
            <w:pPr>
              <w:tabs>
                <w:tab w:val="left" w:pos="9033"/>
              </w:tabs>
              <w:jc w:val="center"/>
              <w:rPr>
                <w:b/>
                <w:sz w:val="26"/>
                <w:szCs w:val="26"/>
              </w:rPr>
            </w:pPr>
          </w:p>
          <w:p w:rsidR="00014EA6" w:rsidRDefault="00014EA6" w:rsidP="00014EA6">
            <w:pPr>
              <w:tabs>
                <w:tab w:val="left" w:pos="9033"/>
              </w:tabs>
              <w:jc w:val="center"/>
              <w:rPr>
                <w:b/>
                <w:sz w:val="26"/>
                <w:szCs w:val="26"/>
              </w:rPr>
            </w:pPr>
          </w:p>
          <w:p w:rsidR="00014EA6" w:rsidRDefault="00014EA6" w:rsidP="00014EA6">
            <w:pPr>
              <w:tabs>
                <w:tab w:val="left" w:pos="9033"/>
              </w:tabs>
              <w:jc w:val="center"/>
              <w:rPr>
                <w:b/>
                <w:sz w:val="26"/>
                <w:szCs w:val="26"/>
              </w:rPr>
            </w:pPr>
          </w:p>
          <w:p w:rsidR="00014EA6" w:rsidRDefault="00014EA6" w:rsidP="00014EA6">
            <w:pPr>
              <w:tabs>
                <w:tab w:val="left" w:pos="9033"/>
              </w:tabs>
              <w:jc w:val="center"/>
              <w:rPr>
                <w:b/>
                <w:sz w:val="26"/>
                <w:szCs w:val="26"/>
              </w:rPr>
            </w:pPr>
          </w:p>
          <w:p w:rsidR="00014EA6" w:rsidRPr="00BD6ED6" w:rsidRDefault="00014EA6" w:rsidP="00014EA6">
            <w:pPr>
              <w:tabs>
                <w:tab w:val="left" w:pos="9033"/>
              </w:tabs>
              <w:jc w:val="center"/>
              <w:rPr>
                <w:b/>
                <w:sz w:val="26"/>
                <w:szCs w:val="26"/>
              </w:rPr>
            </w:pPr>
          </w:p>
        </w:tc>
      </w:tr>
      <w:tr w:rsidR="00014EA6" w:rsidRPr="00BD6ED6" w:rsidTr="00014EA6">
        <w:trPr>
          <w:gridAfter w:val="1"/>
          <w:wAfter w:w="33" w:type="dxa"/>
          <w:trHeight w:val="561"/>
        </w:trPr>
        <w:tc>
          <w:tcPr>
            <w:tcW w:w="15276" w:type="dxa"/>
            <w:gridSpan w:val="3"/>
            <w:tcBorders>
              <w:top w:val="single" w:sz="4" w:space="0" w:color="auto"/>
              <w:left w:val="single" w:sz="4" w:space="0" w:color="auto"/>
              <w:bottom w:val="single" w:sz="4" w:space="0" w:color="auto"/>
              <w:right w:val="single" w:sz="4" w:space="0" w:color="auto"/>
            </w:tcBorders>
            <w:vAlign w:val="center"/>
          </w:tcPr>
          <w:p w:rsidR="00014EA6" w:rsidRDefault="00014EA6" w:rsidP="00014EA6">
            <w:pPr>
              <w:tabs>
                <w:tab w:val="left" w:pos="9033"/>
              </w:tabs>
              <w:jc w:val="center"/>
              <w:rPr>
                <w:sz w:val="26"/>
                <w:szCs w:val="26"/>
              </w:rPr>
            </w:pPr>
            <w:r w:rsidRPr="00BD6ED6">
              <w:rPr>
                <w:b/>
                <w:bCs/>
                <w:sz w:val="26"/>
                <w:szCs w:val="26"/>
              </w:rPr>
              <w:t>Категория «специалисты» старшей группы должностей государственной гражданской службы</w:t>
            </w:r>
          </w:p>
          <w:p w:rsidR="00014EA6" w:rsidRPr="00BD6ED6" w:rsidRDefault="00014EA6" w:rsidP="00014EA6">
            <w:pPr>
              <w:tabs>
                <w:tab w:val="left" w:pos="9033"/>
              </w:tabs>
              <w:jc w:val="center"/>
              <w:rPr>
                <w:b/>
                <w:bCs/>
                <w:sz w:val="26"/>
                <w:szCs w:val="26"/>
              </w:rPr>
            </w:pPr>
          </w:p>
        </w:tc>
      </w:tr>
      <w:tr w:rsidR="00014EA6" w:rsidRPr="00BD6ED6" w:rsidTr="00014EA6">
        <w:trPr>
          <w:gridAfter w:val="1"/>
          <w:wAfter w:w="33" w:type="dxa"/>
          <w:trHeight w:val="5796"/>
        </w:trPr>
        <w:tc>
          <w:tcPr>
            <w:tcW w:w="6062" w:type="dxa"/>
            <w:gridSpan w:val="2"/>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lastRenderedPageBreak/>
              <w:t>I</w:t>
            </w:r>
            <w:r w:rsidRPr="00BD6ED6">
              <w:rPr>
                <w:b/>
                <w:bCs/>
                <w:sz w:val="26"/>
                <w:szCs w:val="26"/>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tcPr>
          <w:p w:rsidR="00014EA6" w:rsidRPr="00BD6ED6" w:rsidRDefault="00014EA6" w:rsidP="00014EA6">
            <w:pPr>
              <w:tabs>
                <w:tab w:val="left" w:pos="9033"/>
              </w:tabs>
              <w:jc w:val="both"/>
              <w:rPr>
                <w:bCs/>
                <w:sz w:val="26"/>
                <w:szCs w:val="26"/>
              </w:rPr>
            </w:pPr>
            <w:r w:rsidRPr="00BD6ED6">
              <w:rPr>
                <w:b/>
                <w:bCs/>
                <w:sz w:val="26"/>
                <w:szCs w:val="26"/>
              </w:rPr>
              <w:t>К магистрам:</w:t>
            </w:r>
            <w:r w:rsidRPr="00BD6ED6">
              <w:rPr>
                <w:bCs/>
                <w:sz w:val="26"/>
                <w:szCs w:val="26"/>
              </w:rPr>
              <w:t xml:space="preserve"> </w:t>
            </w:r>
          </w:p>
          <w:p w:rsidR="00014EA6" w:rsidRDefault="00014EA6" w:rsidP="00014EA6">
            <w:pPr>
              <w:tabs>
                <w:tab w:val="left" w:pos="9033"/>
              </w:tabs>
              <w:jc w:val="both"/>
              <w:rPr>
                <w:sz w:val="26"/>
                <w:szCs w:val="26"/>
              </w:rPr>
            </w:pPr>
            <w:r w:rsidRPr="00BD6ED6">
              <w:rPr>
                <w:bCs/>
                <w:sz w:val="26"/>
                <w:szCs w:val="26"/>
              </w:rPr>
              <w:t xml:space="preserve">направления подготовки </w:t>
            </w:r>
            <w:r>
              <w:rPr>
                <w:bCs/>
                <w:sz w:val="26"/>
                <w:szCs w:val="26"/>
              </w:rPr>
              <w:t xml:space="preserve">укрупненных групп направлений подготовки </w:t>
            </w:r>
            <w:r w:rsidRPr="00BD6ED6">
              <w:rPr>
                <w:sz w:val="26"/>
                <w:szCs w:val="26"/>
              </w:rPr>
              <w:t>«Экономика и управление», «Юриспруденция»</w:t>
            </w:r>
            <w:r>
              <w:rPr>
                <w:sz w:val="26"/>
                <w:szCs w:val="26"/>
              </w:rPr>
              <w:t>;</w:t>
            </w:r>
          </w:p>
          <w:p w:rsidR="00014EA6" w:rsidRPr="00BD6ED6" w:rsidRDefault="00014EA6" w:rsidP="00014EA6">
            <w:pPr>
              <w:tabs>
                <w:tab w:val="left" w:pos="9033"/>
              </w:tabs>
              <w:jc w:val="both"/>
              <w:rPr>
                <w:sz w:val="26"/>
                <w:szCs w:val="26"/>
              </w:rPr>
            </w:pPr>
            <w:r>
              <w:rPr>
                <w:sz w:val="26"/>
                <w:szCs w:val="26"/>
              </w:rPr>
              <w:t>направления подготовки</w:t>
            </w:r>
            <w:r w:rsidRPr="00BD6ED6">
              <w:rPr>
                <w:sz w:val="26"/>
                <w:szCs w:val="26"/>
              </w:rPr>
              <w:t xml:space="preserve"> «Экономика», «Финансы и кредит»</w:t>
            </w:r>
            <w:r>
              <w:rPr>
                <w:sz w:val="26"/>
                <w:szCs w:val="26"/>
              </w:rPr>
              <w:t>.</w:t>
            </w:r>
          </w:p>
          <w:p w:rsidR="00014EA6" w:rsidRPr="00BD6ED6" w:rsidRDefault="00014EA6" w:rsidP="00014EA6">
            <w:pPr>
              <w:tabs>
                <w:tab w:val="left" w:pos="9033"/>
              </w:tabs>
              <w:jc w:val="both"/>
              <w:rPr>
                <w:b/>
                <w:sz w:val="26"/>
                <w:szCs w:val="26"/>
              </w:rPr>
            </w:pPr>
            <w:r w:rsidRPr="00BD6ED6">
              <w:rPr>
                <w:b/>
                <w:sz w:val="26"/>
                <w:szCs w:val="26"/>
              </w:rPr>
              <w:t xml:space="preserve">К специалистам: </w:t>
            </w:r>
          </w:p>
          <w:p w:rsidR="00014EA6" w:rsidRDefault="00014EA6" w:rsidP="00014EA6">
            <w:pPr>
              <w:tabs>
                <w:tab w:val="left" w:pos="9033"/>
              </w:tabs>
              <w:jc w:val="both"/>
              <w:rPr>
                <w:sz w:val="26"/>
                <w:szCs w:val="26"/>
              </w:rPr>
            </w:pPr>
            <w:r w:rsidRPr="00BD6ED6">
              <w:rPr>
                <w:sz w:val="26"/>
                <w:szCs w:val="26"/>
              </w:rPr>
              <w:t xml:space="preserve">специальности </w:t>
            </w:r>
            <w:r>
              <w:rPr>
                <w:sz w:val="26"/>
                <w:szCs w:val="26"/>
              </w:rPr>
              <w:t xml:space="preserve">укрупненных групп специальностей </w:t>
            </w:r>
            <w:r w:rsidRPr="00BD6ED6">
              <w:rPr>
                <w:sz w:val="26"/>
                <w:szCs w:val="26"/>
              </w:rPr>
              <w:t>«Экономика и управление», «Юриспруденция»</w:t>
            </w:r>
            <w:r>
              <w:rPr>
                <w:sz w:val="26"/>
                <w:szCs w:val="26"/>
              </w:rPr>
              <w:t>;</w:t>
            </w:r>
          </w:p>
          <w:p w:rsidR="00014EA6" w:rsidRDefault="00014EA6" w:rsidP="00014EA6">
            <w:pPr>
              <w:tabs>
                <w:tab w:val="left" w:pos="9033"/>
              </w:tabs>
              <w:rPr>
                <w:b/>
                <w:bCs/>
                <w:sz w:val="26"/>
                <w:szCs w:val="26"/>
              </w:rPr>
            </w:pPr>
            <w:r>
              <w:rPr>
                <w:sz w:val="26"/>
                <w:szCs w:val="26"/>
              </w:rPr>
              <w:t xml:space="preserve">специальность </w:t>
            </w:r>
            <w:r w:rsidRPr="00BD6ED6">
              <w:rPr>
                <w:sz w:val="26"/>
                <w:szCs w:val="26"/>
              </w:rPr>
              <w:t>«Экономическая безопасность»</w:t>
            </w:r>
            <w:r>
              <w:rPr>
                <w:sz w:val="26"/>
                <w:szCs w:val="26"/>
              </w:rPr>
              <w:t>.</w:t>
            </w:r>
          </w:p>
          <w:p w:rsidR="00014EA6" w:rsidRPr="00BD6ED6" w:rsidRDefault="00014EA6" w:rsidP="00014EA6">
            <w:pPr>
              <w:rPr>
                <w:b/>
                <w:bCs/>
                <w:sz w:val="26"/>
                <w:szCs w:val="26"/>
              </w:rPr>
            </w:pPr>
            <w:r w:rsidRPr="00BD6ED6">
              <w:rPr>
                <w:b/>
                <w:bCs/>
                <w:sz w:val="26"/>
                <w:szCs w:val="26"/>
              </w:rPr>
              <w:t>К бакалаврам:</w:t>
            </w:r>
          </w:p>
          <w:p w:rsidR="00014EA6" w:rsidRPr="00BD6ED6" w:rsidRDefault="00014EA6" w:rsidP="00014EA6">
            <w:pPr>
              <w:tabs>
                <w:tab w:val="left" w:pos="9033"/>
              </w:tabs>
              <w:rPr>
                <w:sz w:val="26"/>
                <w:szCs w:val="26"/>
              </w:rPr>
            </w:pPr>
            <w:r w:rsidRPr="00BD6ED6">
              <w:rPr>
                <w:bCs/>
                <w:sz w:val="26"/>
                <w:szCs w:val="26"/>
              </w:rPr>
              <w:t xml:space="preserve">направления подготовки </w:t>
            </w:r>
            <w:r>
              <w:rPr>
                <w:bCs/>
                <w:sz w:val="26"/>
                <w:szCs w:val="26"/>
              </w:rPr>
              <w:t xml:space="preserve">укрупненных групп направлений подготовки </w:t>
            </w:r>
            <w:r w:rsidRPr="00BD6ED6">
              <w:rPr>
                <w:sz w:val="26"/>
                <w:szCs w:val="26"/>
              </w:rPr>
              <w:t>«Экономика и управление», «Юриспруденция»</w:t>
            </w:r>
            <w:r w:rsidRPr="00BD6ED6">
              <w:rPr>
                <w:rStyle w:val="a8"/>
                <w:sz w:val="26"/>
                <w:szCs w:val="26"/>
              </w:rPr>
              <w:t xml:space="preserve"> </w:t>
            </w:r>
            <w:r w:rsidRPr="00BD6ED6">
              <w:rPr>
                <w:rStyle w:val="a8"/>
                <w:sz w:val="26"/>
                <w:szCs w:val="26"/>
              </w:rPr>
              <w:footnoteReference w:id="79"/>
            </w:r>
            <w:r w:rsidRPr="00BD6ED6">
              <w:rPr>
                <w:sz w:val="26"/>
                <w:szCs w:val="26"/>
              </w:rPr>
              <w:t>.</w:t>
            </w:r>
          </w:p>
          <w:p w:rsidR="00014EA6" w:rsidRPr="00BD6ED6" w:rsidRDefault="00014EA6" w:rsidP="00014EA6">
            <w:pPr>
              <w:pStyle w:val="3"/>
              <w:spacing w:before="0" w:line="240" w:lineRule="auto"/>
              <w:rPr>
                <w:rFonts w:ascii="Times New Roman" w:hAnsi="Times New Roman"/>
                <w:b w:val="0"/>
                <w:bCs w:val="0"/>
                <w:color w:val="auto"/>
                <w:sz w:val="26"/>
                <w:szCs w:val="26"/>
                <w:lang w:eastAsia="ru-RU"/>
              </w:rPr>
            </w:pPr>
          </w:p>
          <w:p w:rsidR="00014EA6" w:rsidRPr="00BD6ED6" w:rsidRDefault="00014EA6" w:rsidP="00014EA6">
            <w:pPr>
              <w:pStyle w:val="3"/>
              <w:spacing w:before="0" w:line="240" w:lineRule="auto"/>
              <w:rPr>
                <w:rFonts w:ascii="Times New Roman" w:hAnsi="Times New Roman"/>
                <w:b w:val="0"/>
                <w:bCs w:val="0"/>
                <w:color w:val="auto"/>
                <w:sz w:val="26"/>
                <w:szCs w:val="26"/>
                <w:lang w:eastAsia="ru-RU"/>
              </w:rPr>
            </w:pPr>
            <w:r w:rsidRPr="00BD6ED6">
              <w:rPr>
                <w:rFonts w:ascii="Times New Roman" w:hAnsi="Times New Roman"/>
                <w:b w:val="0"/>
                <w:bCs w:val="0"/>
                <w:color w:val="auto"/>
                <w:sz w:val="26"/>
                <w:szCs w:val="26"/>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14EA6" w:rsidRPr="00BD6ED6" w:rsidRDefault="00014EA6" w:rsidP="00014EA6">
            <w:pPr>
              <w:pStyle w:val="3"/>
              <w:spacing w:before="0" w:line="240" w:lineRule="auto"/>
              <w:rPr>
                <w:rFonts w:ascii="Times New Roman" w:hAnsi="Times New Roman"/>
                <w:b w:val="0"/>
                <w:bCs w:val="0"/>
                <w:color w:val="auto"/>
                <w:sz w:val="26"/>
                <w:szCs w:val="26"/>
                <w:lang w:eastAsia="ru-RU"/>
              </w:rPr>
            </w:pPr>
          </w:p>
          <w:p w:rsidR="00014EA6" w:rsidRPr="00BD6ED6" w:rsidRDefault="00014EA6" w:rsidP="00014EA6">
            <w:pPr>
              <w:pStyle w:val="3"/>
              <w:spacing w:before="0" w:line="240" w:lineRule="auto"/>
              <w:rPr>
                <w:rFonts w:ascii="Times New Roman" w:hAnsi="Times New Roman"/>
                <w:b w:val="0"/>
                <w:bCs w:val="0"/>
                <w:color w:val="auto"/>
                <w:sz w:val="26"/>
                <w:szCs w:val="26"/>
                <w:lang w:eastAsia="ru-RU"/>
              </w:rPr>
            </w:pPr>
            <w:r w:rsidRPr="00BD6ED6">
              <w:rPr>
                <w:rFonts w:ascii="Times New Roman" w:hAnsi="Times New Roman"/>
                <w:b w:val="0"/>
                <w:bCs w:val="0"/>
                <w:color w:val="auto"/>
                <w:sz w:val="26"/>
                <w:szCs w:val="26"/>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14EA6" w:rsidRPr="00BD6ED6" w:rsidTr="00014EA6">
        <w:trPr>
          <w:gridAfter w:val="1"/>
          <w:wAfter w:w="33" w:type="dxa"/>
        </w:trPr>
        <w:tc>
          <w:tcPr>
            <w:tcW w:w="2802" w:type="dxa"/>
            <w:vMerge w:val="restart"/>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II</w:t>
            </w:r>
            <w:r w:rsidRPr="00BD6ED6">
              <w:rPr>
                <w:b/>
                <w:bCs/>
                <w:sz w:val="26"/>
                <w:szCs w:val="26"/>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014EA6" w:rsidRDefault="00014EA6" w:rsidP="00014EA6">
            <w:pPr>
              <w:tabs>
                <w:tab w:val="left" w:pos="4953"/>
              </w:tabs>
              <w:jc w:val="both"/>
              <w:rPr>
                <w:sz w:val="26"/>
                <w:szCs w:val="26"/>
              </w:rPr>
            </w:pPr>
            <w:r w:rsidRPr="00BD6ED6">
              <w:rPr>
                <w:sz w:val="26"/>
                <w:szCs w:val="26"/>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014EA6" w:rsidRPr="00BD6ED6" w:rsidRDefault="00014EA6" w:rsidP="00014EA6">
            <w:pPr>
              <w:tabs>
                <w:tab w:val="left" w:pos="4953"/>
              </w:tabs>
              <w:jc w:val="both"/>
              <w:rPr>
                <w:sz w:val="26"/>
                <w:szCs w:val="26"/>
              </w:rPr>
            </w:pPr>
            <w:r>
              <w:rPr>
                <w:sz w:val="26"/>
                <w:szCs w:val="26"/>
              </w:rPr>
              <w:t>0.1, 0.</w:t>
            </w:r>
            <w:r w:rsidRPr="00C75F82">
              <w:rPr>
                <w:sz w:val="26"/>
                <w:szCs w:val="26"/>
              </w:rPr>
              <w:t>2, 0.3, 0.</w:t>
            </w:r>
            <w:r>
              <w:rPr>
                <w:sz w:val="26"/>
                <w:szCs w:val="26"/>
              </w:rPr>
              <w:t>6</w:t>
            </w:r>
            <w:r w:rsidRPr="00C75F82">
              <w:rPr>
                <w:sz w:val="26"/>
                <w:szCs w:val="26"/>
              </w:rPr>
              <w:t>, 0.</w:t>
            </w:r>
            <w:r>
              <w:rPr>
                <w:sz w:val="26"/>
                <w:szCs w:val="26"/>
              </w:rPr>
              <w:t>7</w:t>
            </w:r>
            <w:r w:rsidRPr="00C75F82">
              <w:rPr>
                <w:sz w:val="26"/>
                <w:szCs w:val="26"/>
              </w:rPr>
              <w:t>, 0.</w:t>
            </w:r>
            <w:r>
              <w:rPr>
                <w:sz w:val="26"/>
                <w:szCs w:val="26"/>
              </w:rPr>
              <w:t>8</w:t>
            </w:r>
            <w:r w:rsidRPr="00C75F82">
              <w:rPr>
                <w:sz w:val="26"/>
                <w:szCs w:val="26"/>
              </w:rPr>
              <w:t>, 0.</w:t>
            </w:r>
            <w:r>
              <w:rPr>
                <w:sz w:val="26"/>
                <w:szCs w:val="26"/>
              </w:rPr>
              <w:t>9</w:t>
            </w:r>
            <w:r w:rsidRPr="00C75F82">
              <w:rPr>
                <w:sz w:val="26"/>
                <w:szCs w:val="26"/>
              </w:rPr>
              <w:t>, 0.1</w:t>
            </w:r>
            <w:r>
              <w:rPr>
                <w:sz w:val="26"/>
                <w:szCs w:val="26"/>
              </w:rPr>
              <w:t>0</w:t>
            </w:r>
            <w:r w:rsidRPr="00C75F82">
              <w:rPr>
                <w:sz w:val="26"/>
                <w:szCs w:val="26"/>
              </w:rPr>
              <w:t>, 0.12</w:t>
            </w:r>
            <w:r>
              <w:rPr>
                <w:sz w:val="26"/>
                <w:szCs w:val="26"/>
              </w:rPr>
              <w:t>, 2.1, 2.4, 2.6</w:t>
            </w:r>
          </w:p>
          <w:p w:rsidR="00014EA6" w:rsidRDefault="00014EA6" w:rsidP="00014EA6">
            <w:pPr>
              <w:tabs>
                <w:tab w:val="left" w:pos="9033"/>
              </w:tabs>
              <w:jc w:val="both"/>
              <w:rPr>
                <w:rFonts w:eastAsia="Times New Roman"/>
                <w:color w:val="000000"/>
                <w:sz w:val="26"/>
                <w:szCs w:val="26"/>
              </w:rPr>
            </w:pPr>
            <w:r>
              <w:rPr>
                <w:rFonts w:eastAsia="Times New Roman"/>
                <w:color w:val="000000"/>
                <w:sz w:val="26"/>
                <w:szCs w:val="26"/>
              </w:rPr>
              <w:t xml:space="preserve">Знания основ </w:t>
            </w:r>
            <w:r w:rsidRPr="0013191F">
              <w:rPr>
                <w:rFonts w:eastAsia="Times New Roman"/>
                <w:color w:val="000000"/>
                <w:sz w:val="26"/>
                <w:szCs w:val="26"/>
              </w:rPr>
              <w:t>Уголовн</w:t>
            </w:r>
            <w:r>
              <w:rPr>
                <w:rFonts w:eastAsia="Times New Roman"/>
                <w:color w:val="000000"/>
                <w:sz w:val="26"/>
                <w:szCs w:val="26"/>
              </w:rPr>
              <w:t>ого кодекса Российской Федерации,</w:t>
            </w:r>
            <w:r>
              <w:rPr>
                <w:rFonts w:eastAsia="Times New Roman"/>
                <w:color w:val="000000"/>
                <w:sz w:val="26"/>
                <w:szCs w:val="26"/>
              </w:rPr>
              <w:br/>
            </w:r>
            <w:r w:rsidRPr="0013191F">
              <w:rPr>
                <w:rFonts w:eastAsia="Times New Roman"/>
                <w:color w:val="000000"/>
                <w:sz w:val="26"/>
                <w:szCs w:val="26"/>
              </w:rPr>
              <w:t>Гражданск</w:t>
            </w:r>
            <w:r>
              <w:rPr>
                <w:rFonts w:eastAsia="Times New Roman"/>
                <w:color w:val="000000"/>
                <w:sz w:val="26"/>
                <w:szCs w:val="26"/>
              </w:rPr>
              <w:t>ого</w:t>
            </w:r>
            <w:r w:rsidRPr="0013191F">
              <w:rPr>
                <w:rFonts w:eastAsia="Times New Roman"/>
                <w:color w:val="000000"/>
                <w:sz w:val="26"/>
                <w:szCs w:val="26"/>
              </w:rPr>
              <w:t xml:space="preserve"> кодекс</w:t>
            </w:r>
            <w:r>
              <w:rPr>
                <w:rFonts w:eastAsia="Times New Roman"/>
                <w:color w:val="000000"/>
                <w:sz w:val="26"/>
                <w:szCs w:val="26"/>
              </w:rPr>
              <w:t>а</w:t>
            </w:r>
            <w:r w:rsidRPr="0013191F">
              <w:rPr>
                <w:rFonts w:eastAsia="Times New Roman"/>
                <w:color w:val="000000"/>
                <w:sz w:val="26"/>
                <w:szCs w:val="26"/>
              </w:rPr>
              <w:t xml:space="preserve"> Российской Федерации</w:t>
            </w:r>
            <w:r>
              <w:rPr>
                <w:rFonts w:eastAsia="Times New Roman"/>
                <w:color w:val="000000"/>
                <w:sz w:val="26"/>
                <w:szCs w:val="26"/>
              </w:rPr>
              <w:t>, Уголовно-процессуального кодекса Российской Федерации, Налогового кодекса Российской Федерации в части касающейся ПОД/ФТ.</w:t>
            </w:r>
          </w:p>
          <w:p w:rsidR="00014EA6" w:rsidRPr="00BD6ED6" w:rsidRDefault="00014EA6" w:rsidP="00014EA6">
            <w:pPr>
              <w:jc w:val="both"/>
              <w:rPr>
                <w:sz w:val="26"/>
                <w:szCs w:val="26"/>
              </w:rPr>
            </w:pPr>
            <w:r w:rsidRPr="00BD6ED6">
              <w:rPr>
                <w:sz w:val="26"/>
                <w:szCs w:val="26"/>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w:t>
            </w:r>
            <w:r w:rsidRPr="00BD6ED6">
              <w:rPr>
                <w:sz w:val="26"/>
                <w:szCs w:val="26"/>
              </w:rPr>
              <w:lastRenderedPageBreak/>
              <w:t>государственным гражданским служащим после назначения на должность государственной гражданской службы.</w:t>
            </w:r>
          </w:p>
        </w:tc>
      </w:tr>
      <w:tr w:rsidR="00014EA6" w:rsidRPr="00BD6ED6" w:rsidTr="00014EA6">
        <w:trPr>
          <w:gridAfter w:val="1"/>
          <w:wAfter w:w="33" w:type="dxa"/>
        </w:trPr>
        <w:tc>
          <w:tcPr>
            <w:tcW w:w="2802" w:type="dxa"/>
            <w:vMerge/>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b/>
                <w:bCs/>
                <w:sz w:val="26"/>
                <w:szCs w:val="26"/>
              </w:rPr>
            </w:pPr>
            <w:r w:rsidRPr="00BD6ED6">
              <w:rPr>
                <w:b/>
                <w:bCs/>
                <w:sz w:val="26"/>
                <w:szCs w:val="26"/>
              </w:rPr>
              <w:t>2. Иные профессиональные знания</w:t>
            </w:r>
          </w:p>
          <w:p w:rsidR="00014EA6" w:rsidRPr="00BD6ED6" w:rsidRDefault="00014EA6" w:rsidP="00014EA6">
            <w:pPr>
              <w:tabs>
                <w:tab w:val="left" w:pos="9033"/>
              </w:tabs>
              <w:jc w:val="center"/>
              <w:rPr>
                <w:sz w:val="26"/>
                <w:szCs w:val="26"/>
              </w:rPr>
            </w:pPr>
          </w:p>
        </w:tc>
        <w:tc>
          <w:tcPr>
            <w:tcW w:w="9214" w:type="dxa"/>
            <w:tcBorders>
              <w:top w:val="single" w:sz="4" w:space="0" w:color="auto"/>
              <w:left w:val="single" w:sz="4" w:space="0" w:color="auto"/>
              <w:bottom w:val="single" w:sz="4" w:space="0" w:color="auto"/>
              <w:right w:val="single" w:sz="4" w:space="0" w:color="auto"/>
            </w:tcBorders>
            <w:vAlign w:val="center"/>
          </w:tcPr>
          <w:p w:rsidR="00014EA6" w:rsidRDefault="00014EA6" w:rsidP="00014EA6">
            <w:pPr>
              <w:jc w:val="both"/>
              <w:rPr>
                <w:sz w:val="26"/>
                <w:szCs w:val="26"/>
              </w:rPr>
            </w:pPr>
            <w:r w:rsidRPr="00BD6ED6">
              <w:rPr>
                <w:sz w:val="26"/>
                <w:szCs w:val="26"/>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w:t>
            </w:r>
          </w:p>
          <w:p w:rsidR="00014EA6" w:rsidRPr="00BD6ED6" w:rsidRDefault="00014EA6" w:rsidP="00014EA6">
            <w:pPr>
              <w:tabs>
                <w:tab w:val="left" w:pos="9033"/>
              </w:tabs>
              <w:jc w:val="both"/>
              <w:rPr>
                <w:sz w:val="26"/>
                <w:szCs w:val="26"/>
              </w:rPr>
            </w:pPr>
            <w:r w:rsidRPr="001968E1">
              <w:rPr>
                <w:rFonts w:eastAsia="Times New Roman"/>
                <w:sz w:val="26"/>
                <w:szCs w:val="26"/>
              </w:rPr>
              <w:t>Базовые знания в области иностранных языков</w:t>
            </w:r>
            <w:r>
              <w:rPr>
                <w:rFonts w:eastAsia="Times New Roman"/>
                <w:i/>
                <w:color w:val="FF0000"/>
                <w:sz w:val="26"/>
                <w:szCs w:val="26"/>
              </w:rPr>
              <w:t>.</w:t>
            </w:r>
          </w:p>
        </w:tc>
      </w:tr>
      <w:tr w:rsidR="00014EA6" w:rsidRPr="00BD6ED6" w:rsidTr="00014EA6">
        <w:trPr>
          <w:gridAfter w:val="1"/>
          <w:wAfter w:w="33" w:type="dxa"/>
        </w:trPr>
        <w:tc>
          <w:tcPr>
            <w:tcW w:w="6062" w:type="dxa"/>
            <w:gridSpan w:val="2"/>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III</w:t>
            </w:r>
            <w:r w:rsidRPr="00BD6ED6">
              <w:rPr>
                <w:b/>
                <w:bCs/>
                <w:sz w:val="26"/>
                <w:szCs w:val="26"/>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tcPr>
          <w:p w:rsidR="00014EA6" w:rsidRPr="00824AE9" w:rsidRDefault="00014EA6" w:rsidP="00014EA6">
            <w:pPr>
              <w:ind w:left="11"/>
              <w:rPr>
                <w:sz w:val="26"/>
                <w:szCs w:val="26"/>
              </w:rPr>
            </w:pPr>
            <w:r w:rsidRPr="00824AE9">
              <w:rPr>
                <w:rFonts w:eastAsia="Times New Roman"/>
                <w:sz w:val="26"/>
                <w:szCs w:val="26"/>
              </w:rPr>
              <w:t>Умение осуществлять поиск, обобщение, интерпретировать и систематизировать информацию по операциям с денежными средствами или иным имуществом, подлежащим контролю, из множественных источников</w:t>
            </w:r>
            <w:r w:rsidRPr="00824AE9">
              <w:rPr>
                <w:sz w:val="26"/>
                <w:szCs w:val="26"/>
              </w:rPr>
              <w:t>, включая расш</w:t>
            </w:r>
            <w:r>
              <w:rPr>
                <w:sz w:val="26"/>
                <w:szCs w:val="26"/>
              </w:rPr>
              <w:t>иренный поиск в Интернет.</w:t>
            </w:r>
          </w:p>
          <w:p w:rsidR="00014EA6" w:rsidRPr="00CC6079" w:rsidRDefault="00014EA6" w:rsidP="00014EA6">
            <w:pPr>
              <w:ind w:left="11"/>
              <w:rPr>
                <w:i/>
                <w:sz w:val="26"/>
                <w:szCs w:val="26"/>
              </w:rPr>
            </w:pPr>
            <w:r w:rsidRPr="00824AE9">
              <w:rPr>
                <w:rFonts w:eastAsia="Times New Roman"/>
                <w:sz w:val="26"/>
                <w:szCs w:val="26"/>
              </w:rPr>
              <w:t>Навык анализа и оценки информации по операциям с денежными средствами или иным имуществом, подлежащим контролю, для формулировки выводов.</w:t>
            </w:r>
            <w:r w:rsidRPr="00824AE9">
              <w:rPr>
                <w:rFonts w:eastAsia="Times New Roman"/>
                <w:sz w:val="26"/>
                <w:szCs w:val="26"/>
              </w:rPr>
              <w:br/>
              <w:t>Коммуникативные умения в области иностранных языков (чтение специальной литературы, документов, информационных материалов зарубежных подразделений финансовых разведок (ПФР)).</w:t>
            </w:r>
            <w:r w:rsidRPr="00824AE9">
              <w:rPr>
                <w:rFonts w:eastAsia="Times New Roman"/>
                <w:sz w:val="26"/>
                <w:szCs w:val="26"/>
              </w:rPr>
              <w:br/>
              <w:t>Навык работы с большим объемом информации по операциям с денежными средствами или иным имуществом, подлежащим контролю.</w:t>
            </w:r>
          </w:p>
        </w:tc>
      </w:tr>
      <w:tr w:rsidR="00014EA6" w:rsidRPr="00BD6ED6" w:rsidTr="00014EA6">
        <w:trPr>
          <w:gridAfter w:val="1"/>
          <w:wAfter w:w="33" w:type="dxa"/>
          <w:trHeight w:val="928"/>
        </w:trPr>
        <w:tc>
          <w:tcPr>
            <w:tcW w:w="15276" w:type="dxa"/>
            <w:gridSpan w:val="3"/>
            <w:tcBorders>
              <w:top w:val="single" w:sz="4" w:space="0" w:color="auto"/>
              <w:left w:val="nil"/>
              <w:bottom w:val="nil"/>
              <w:right w:val="nil"/>
            </w:tcBorders>
            <w:vAlign w:val="center"/>
          </w:tcPr>
          <w:p w:rsidR="00014EA6" w:rsidRPr="00BD6ED6" w:rsidRDefault="00014EA6" w:rsidP="00014EA6">
            <w:pPr>
              <w:tabs>
                <w:tab w:val="left" w:pos="9033"/>
              </w:tabs>
              <w:jc w:val="center"/>
              <w:rPr>
                <w:b/>
                <w:sz w:val="26"/>
                <w:szCs w:val="26"/>
              </w:rPr>
            </w:pPr>
            <w:r w:rsidRPr="00BD6ED6">
              <w:rPr>
                <w:sz w:val="26"/>
                <w:szCs w:val="26"/>
              </w:rPr>
              <w:br w:type="page"/>
            </w:r>
          </w:p>
          <w:p w:rsidR="00014EA6" w:rsidRPr="00BD6ED6" w:rsidRDefault="00014EA6" w:rsidP="00014EA6">
            <w:pPr>
              <w:tabs>
                <w:tab w:val="left" w:pos="9033"/>
              </w:tabs>
              <w:jc w:val="center"/>
              <w:rPr>
                <w:b/>
                <w:sz w:val="26"/>
                <w:szCs w:val="26"/>
              </w:rPr>
            </w:pPr>
          </w:p>
        </w:tc>
      </w:tr>
      <w:tr w:rsidR="00014EA6" w:rsidRPr="00BD6ED6" w:rsidTr="00014EA6">
        <w:trPr>
          <w:gridAfter w:val="1"/>
          <w:wAfter w:w="33" w:type="dxa"/>
          <w:trHeight w:val="928"/>
        </w:trPr>
        <w:tc>
          <w:tcPr>
            <w:tcW w:w="15276" w:type="dxa"/>
            <w:gridSpan w:val="3"/>
            <w:tcBorders>
              <w:top w:val="nil"/>
              <w:left w:val="nil"/>
              <w:bottom w:val="nil"/>
              <w:right w:val="nil"/>
            </w:tcBorders>
            <w:vAlign w:val="center"/>
          </w:tcPr>
          <w:p w:rsidR="00014EA6" w:rsidRPr="00BD6ED6" w:rsidRDefault="00014EA6" w:rsidP="00014EA6">
            <w:pPr>
              <w:tabs>
                <w:tab w:val="left" w:pos="9033"/>
              </w:tabs>
              <w:jc w:val="center"/>
              <w:rPr>
                <w:sz w:val="26"/>
                <w:szCs w:val="26"/>
              </w:rPr>
            </w:pPr>
          </w:p>
        </w:tc>
      </w:tr>
      <w:tr w:rsidR="00014EA6" w:rsidRPr="00BD6ED6" w:rsidTr="00014EA6">
        <w:trPr>
          <w:gridAfter w:val="1"/>
          <w:wAfter w:w="33" w:type="dxa"/>
          <w:trHeight w:val="928"/>
        </w:trPr>
        <w:tc>
          <w:tcPr>
            <w:tcW w:w="15276" w:type="dxa"/>
            <w:gridSpan w:val="3"/>
            <w:tcBorders>
              <w:top w:val="nil"/>
              <w:left w:val="nil"/>
              <w:bottom w:val="nil"/>
              <w:right w:val="nil"/>
            </w:tcBorders>
            <w:vAlign w:val="center"/>
          </w:tcPr>
          <w:p w:rsidR="00014EA6" w:rsidRDefault="00014EA6" w:rsidP="00014EA6">
            <w:pPr>
              <w:tabs>
                <w:tab w:val="left" w:pos="9033"/>
              </w:tabs>
              <w:jc w:val="center"/>
              <w:rPr>
                <w:sz w:val="26"/>
                <w:szCs w:val="26"/>
              </w:rPr>
            </w:pPr>
          </w:p>
          <w:p w:rsidR="00014EA6" w:rsidRDefault="00014EA6" w:rsidP="00014EA6">
            <w:pPr>
              <w:tabs>
                <w:tab w:val="left" w:pos="9033"/>
              </w:tabs>
              <w:jc w:val="center"/>
              <w:rPr>
                <w:sz w:val="26"/>
                <w:szCs w:val="26"/>
              </w:rPr>
            </w:pPr>
          </w:p>
          <w:p w:rsidR="00014EA6" w:rsidRDefault="00014EA6" w:rsidP="00014EA6">
            <w:pPr>
              <w:tabs>
                <w:tab w:val="left" w:pos="9033"/>
              </w:tabs>
              <w:jc w:val="center"/>
              <w:rPr>
                <w:sz w:val="26"/>
                <w:szCs w:val="26"/>
              </w:rPr>
            </w:pPr>
          </w:p>
          <w:p w:rsidR="00014EA6" w:rsidRDefault="00014EA6" w:rsidP="00014EA6">
            <w:pPr>
              <w:tabs>
                <w:tab w:val="left" w:pos="9033"/>
              </w:tabs>
              <w:jc w:val="center"/>
              <w:rPr>
                <w:sz w:val="26"/>
                <w:szCs w:val="26"/>
              </w:rPr>
            </w:pPr>
          </w:p>
          <w:p w:rsidR="00014EA6" w:rsidRPr="00BD6ED6" w:rsidRDefault="00014EA6" w:rsidP="00014EA6">
            <w:pPr>
              <w:tabs>
                <w:tab w:val="left" w:pos="9033"/>
              </w:tabs>
              <w:jc w:val="center"/>
              <w:rPr>
                <w:sz w:val="26"/>
                <w:szCs w:val="26"/>
              </w:rPr>
            </w:pPr>
          </w:p>
        </w:tc>
      </w:tr>
      <w:tr w:rsidR="00014EA6" w:rsidRPr="00BD6ED6" w:rsidTr="00014EA6">
        <w:trPr>
          <w:gridAfter w:val="1"/>
          <w:wAfter w:w="33" w:type="dxa"/>
          <w:trHeight w:val="928"/>
        </w:trPr>
        <w:tc>
          <w:tcPr>
            <w:tcW w:w="15276" w:type="dxa"/>
            <w:gridSpan w:val="3"/>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b/>
                <w:bCs/>
                <w:sz w:val="26"/>
                <w:szCs w:val="26"/>
              </w:rPr>
            </w:pPr>
            <w:r w:rsidRPr="00BD6ED6">
              <w:rPr>
                <w:b/>
                <w:bCs/>
                <w:sz w:val="26"/>
                <w:szCs w:val="26"/>
              </w:rPr>
              <w:t xml:space="preserve">Категория «обеспечивающие специалисты» старшей и младшей групп должностей </w:t>
            </w:r>
          </w:p>
          <w:p w:rsidR="00014EA6" w:rsidRPr="00BD6ED6" w:rsidRDefault="00014EA6" w:rsidP="00014EA6">
            <w:pPr>
              <w:tabs>
                <w:tab w:val="left" w:pos="9033"/>
              </w:tabs>
              <w:jc w:val="center"/>
              <w:rPr>
                <w:b/>
                <w:bCs/>
                <w:sz w:val="26"/>
                <w:szCs w:val="26"/>
              </w:rPr>
            </w:pPr>
            <w:r w:rsidRPr="00BD6ED6">
              <w:rPr>
                <w:b/>
                <w:bCs/>
                <w:sz w:val="26"/>
                <w:szCs w:val="26"/>
              </w:rPr>
              <w:t>государственной гражданской службы</w:t>
            </w:r>
          </w:p>
        </w:tc>
      </w:tr>
      <w:tr w:rsidR="00014EA6" w:rsidRPr="00BD6ED6" w:rsidTr="00014EA6">
        <w:trPr>
          <w:gridAfter w:val="1"/>
          <w:wAfter w:w="33" w:type="dxa"/>
          <w:trHeight w:val="1467"/>
        </w:trPr>
        <w:tc>
          <w:tcPr>
            <w:tcW w:w="6062" w:type="dxa"/>
            <w:gridSpan w:val="2"/>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lastRenderedPageBreak/>
              <w:t>I</w:t>
            </w:r>
            <w:r w:rsidRPr="00BD6ED6">
              <w:rPr>
                <w:b/>
                <w:bCs/>
                <w:sz w:val="26"/>
                <w:szCs w:val="26"/>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rPr>
            </w:pPr>
            <w:r w:rsidRPr="00BD6ED6">
              <w:rPr>
                <w:rFonts w:ascii="Times New Roman" w:hAnsi="Times New Roman"/>
                <w:b w:val="0"/>
                <w:bCs w:val="0"/>
                <w:color w:val="auto"/>
                <w:sz w:val="26"/>
                <w:szCs w:val="26"/>
              </w:rPr>
              <w:t xml:space="preserve">Среднее профессиональное образование по программам </w:t>
            </w:r>
            <w:proofErr w:type="gramStart"/>
            <w:r w:rsidRPr="00BD6ED6">
              <w:rPr>
                <w:rFonts w:ascii="Times New Roman" w:hAnsi="Times New Roman"/>
                <w:b w:val="0"/>
                <w:bCs w:val="0"/>
                <w:color w:val="auto"/>
                <w:sz w:val="26"/>
                <w:szCs w:val="26"/>
              </w:rPr>
              <w:t>подготовки специалистов среднего звена укрупненных групп специальностей среднего профессионального</w:t>
            </w:r>
            <w:proofErr w:type="gramEnd"/>
            <w:r w:rsidRPr="00BD6ED6">
              <w:rPr>
                <w:rFonts w:ascii="Times New Roman" w:hAnsi="Times New Roman"/>
                <w:b w:val="0"/>
                <w:bCs w:val="0"/>
                <w:color w:val="auto"/>
                <w:sz w:val="26"/>
                <w:szCs w:val="26"/>
              </w:rPr>
              <w:t xml:space="preserve"> образования «Экономика и управление», «Юриспруденция».</w:t>
            </w:r>
            <w:r w:rsidRPr="00BD6ED6">
              <w:rPr>
                <w:rStyle w:val="a8"/>
                <w:b w:val="0"/>
                <w:bCs w:val="0"/>
                <w:color w:val="auto"/>
                <w:sz w:val="26"/>
                <w:szCs w:val="26"/>
              </w:rPr>
              <w:t xml:space="preserve"> </w:t>
            </w:r>
            <w:r w:rsidRPr="00BD6ED6">
              <w:rPr>
                <w:rStyle w:val="a8"/>
                <w:b w:val="0"/>
                <w:bCs w:val="0"/>
                <w:color w:val="auto"/>
                <w:sz w:val="26"/>
                <w:szCs w:val="26"/>
              </w:rPr>
              <w:footnoteReference w:id="80"/>
            </w:r>
          </w:p>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lang w:eastAsia="ru-RU"/>
              </w:rPr>
            </w:pPr>
            <w:r w:rsidRPr="00BD6ED6">
              <w:rPr>
                <w:rFonts w:ascii="Times New Roman" w:hAnsi="Times New Roman"/>
                <w:b w:val="0"/>
                <w:bCs w:val="0"/>
                <w:color w:val="auto"/>
                <w:sz w:val="26"/>
                <w:szCs w:val="26"/>
                <w:lang w:eastAsia="ru-RU"/>
              </w:rPr>
              <w:t>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p>
        </w:tc>
      </w:tr>
      <w:tr w:rsidR="00014EA6" w:rsidRPr="00BD6ED6" w:rsidTr="00014EA6">
        <w:trPr>
          <w:gridAfter w:val="1"/>
          <w:wAfter w:w="33" w:type="dxa"/>
        </w:trPr>
        <w:tc>
          <w:tcPr>
            <w:tcW w:w="2802" w:type="dxa"/>
            <w:vMerge w:val="restart"/>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II</w:t>
            </w:r>
            <w:r w:rsidRPr="00BD6ED6">
              <w:rPr>
                <w:b/>
                <w:bCs/>
                <w:sz w:val="26"/>
                <w:szCs w:val="26"/>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014EA6" w:rsidRDefault="00014EA6" w:rsidP="00014EA6">
            <w:pPr>
              <w:tabs>
                <w:tab w:val="left" w:pos="4953"/>
              </w:tabs>
              <w:jc w:val="both"/>
              <w:rPr>
                <w:sz w:val="26"/>
                <w:szCs w:val="26"/>
              </w:rPr>
            </w:pPr>
            <w:r w:rsidRPr="00BD6ED6">
              <w:rPr>
                <w:sz w:val="26"/>
                <w:szCs w:val="26"/>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014EA6" w:rsidRDefault="00014EA6" w:rsidP="00014EA6">
            <w:pPr>
              <w:tabs>
                <w:tab w:val="left" w:pos="4953"/>
              </w:tabs>
              <w:jc w:val="both"/>
              <w:rPr>
                <w:sz w:val="26"/>
                <w:szCs w:val="26"/>
              </w:rPr>
            </w:pPr>
            <w:r>
              <w:rPr>
                <w:sz w:val="26"/>
                <w:szCs w:val="26"/>
              </w:rPr>
              <w:t>0.1, 0.</w:t>
            </w:r>
            <w:r w:rsidRPr="00C75F82">
              <w:rPr>
                <w:sz w:val="26"/>
                <w:szCs w:val="26"/>
              </w:rPr>
              <w:t>2, 0.3, 0.</w:t>
            </w:r>
            <w:r>
              <w:rPr>
                <w:sz w:val="26"/>
                <w:szCs w:val="26"/>
              </w:rPr>
              <w:t>6</w:t>
            </w:r>
            <w:r w:rsidRPr="00C75F82">
              <w:rPr>
                <w:sz w:val="26"/>
                <w:szCs w:val="26"/>
              </w:rPr>
              <w:t>, 0.</w:t>
            </w:r>
            <w:r>
              <w:rPr>
                <w:sz w:val="26"/>
                <w:szCs w:val="26"/>
              </w:rPr>
              <w:t>7</w:t>
            </w:r>
            <w:r w:rsidRPr="00C75F82">
              <w:rPr>
                <w:sz w:val="26"/>
                <w:szCs w:val="26"/>
              </w:rPr>
              <w:t>, 0.</w:t>
            </w:r>
            <w:r>
              <w:rPr>
                <w:sz w:val="26"/>
                <w:szCs w:val="26"/>
              </w:rPr>
              <w:t>8</w:t>
            </w:r>
            <w:r w:rsidRPr="00C75F82">
              <w:rPr>
                <w:sz w:val="26"/>
                <w:szCs w:val="26"/>
              </w:rPr>
              <w:t>, 0.</w:t>
            </w:r>
            <w:r>
              <w:rPr>
                <w:sz w:val="26"/>
                <w:szCs w:val="26"/>
              </w:rPr>
              <w:t>9</w:t>
            </w:r>
            <w:r w:rsidRPr="00C75F82">
              <w:rPr>
                <w:sz w:val="26"/>
                <w:szCs w:val="26"/>
              </w:rPr>
              <w:t>, 0.1</w:t>
            </w:r>
            <w:r>
              <w:rPr>
                <w:sz w:val="26"/>
                <w:szCs w:val="26"/>
              </w:rPr>
              <w:t>0</w:t>
            </w:r>
            <w:r w:rsidRPr="00C75F82">
              <w:rPr>
                <w:sz w:val="26"/>
                <w:szCs w:val="26"/>
              </w:rPr>
              <w:t>, 0.12</w:t>
            </w:r>
            <w:r>
              <w:rPr>
                <w:sz w:val="26"/>
                <w:szCs w:val="26"/>
              </w:rPr>
              <w:t>, 2.6</w:t>
            </w:r>
          </w:p>
          <w:p w:rsidR="00014EA6" w:rsidRDefault="00014EA6" w:rsidP="00014EA6">
            <w:pPr>
              <w:tabs>
                <w:tab w:val="left" w:pos="4953"/>
              </w:tabs>
              <w:jc w:val="both"/>
              <w:rPr>
                <w:sz w:val="26"/>
                <w:szCs w:val="26"/>
              </w:rPr>
            </w:pPr>
          </w:p>
          <w:p w:rsidR="00014EA6" w:rsidRDefault="00014EA6" w:rsidP="00014EA6">
            <w:pPr>
              <w:tabs>
                <w:tab w:val="left" w:pos="4953"/>
              </w:tabs>
              <w:jc w:val="both"/>
              <w:rPr>
                <w:rFonts w:eastAsia="Times New Roman"/>
                <w:color w:val="000000"/>
                <w:sz w:val="26"/>
                <w:szCs w:val="26"/>
              </w:rPr>
            </w:pPr>
            <w:r>
              <w:rPr>
                <w:rFonts w:eastAsia="Times New Roman"/>
                <w:color w:val="000000"/>
                <w:sz w:val="26"/>
                <w:szCs w:val="26"/>
              </w:rPr>
              <w:t xml:space="preserve">Знания основ </w:t>
            </w:r>
            <w:r w:rsidRPr="0013191F">
              <w:rPr>
                <w:rFonts w:eastAsia="Times New Roman"/>
                <w:color w:val="000000"/>
                <w:sz w:val="26"/>
                <w:szCs w:val="26"/>
              </w:rPr>
              <w:t>Уголовн</w:t>
            </w:r>
            <w:r>
              <w:rPr>
                <w:rFonts w:eastAsia="Times New Roman"/>
                <w:color w:val="000000"/>
                <w:sz w:val="26"/>
                <w:szCs w:val="26"/>
              </w:rPr>
              <w:t>ого кодекса Российской Федерации,</w:t>
            </w:r>
            <w:r>
              <w:rPr>
                <w:rFonts w:eastAsia="Times New Roman"/>
                <w:color w:val="000000"/>
                <w:sz w:val="26"/>
                <w:szCs w:val="26"/>
              </w:rPr>
              <w:br/>
            </w:r>
            <w:r w:rsidRPr="0013191F">
              <w:rPr>
                <w:rFonts w:eastAsia="Times New Roman"/>
                <w:color w:val="000000"/>
                <w:sz w:val="26"/>
                <w:szCs w:val="26"/>
              </w:rPr>
              <w:t>Гражданск</w:t>
            </w:r>
            <w:r>
              <w:rPr>
                <w:rFonts w:eastAsia="Times New Roman"/>
                <w:color w:val="000000"/>
                <w:sz w:val="26"/>
                <w:szCs w:val="26"/>
              </w:rPr>
              <w:t>ого</w:t>
            </w:r>
            <w:r w:rsidRPr="0013191F">
              <w:rPr>
                <w:rFonts w:eastAsia="Times New Roman"/>
                <w:color w:val="000000"/>
                <w:sz w:val="26"/>
                <w:szCs w:val="26"/>
              </w:rPr>
              <w:t xml:space="preserve"> кодекс</w:t>
            </w:r>
            <w:r>
              <w:rPr>
                <w:rFonts w:eastAsia="Times New Roman"/>
                <w:color w:val="000000"/>
                <w:sz w:val="26"/>
                <w:szCs w:val="26"/>
              </w:rPr>
              <w:t>а</w:t>
            </w:r>
            <w:r w:rsidRPr="0013191F">
              <w:rPr>
                <w:rFonts w:eastAsia="Times New Roman"/>
                <w:color w:val="000000"/>
                <w:sz w:val="26"/>
                <w:szCs w:val="26"/>
              </w:rPr>
              <w:t xml:space="preserve"> Российской Федерации</w:t>
            </w:r>
            <w:r>
              <w:rPr>
                <w:rFonts w:eastAsia="Times New Roman"/>
                <w:color w:val="000000"/>
                <w:sz w:val="26"/>
                <w:szCs w:val="26"/>
              </w:rPr>
              <w:t>, Уголовно-процессуального кодекса Российской Федерации, Налогового кодекса Российской Федерации в части касающейся ПОД/ФТ.</w:t>
            </w:r>
          </w:p>
          <w:p w:rsidR="00014EA6" w:rsidRPr="00BD6ED6" w:rsidRDefault="00014EA6" w:rsidP="00014EA6">
            <w:pPr>
              <w:tabs>
                <w:tab w:val="left" w:pos="4953"/>
              </w:tabs>
              <w:jc w:val="both"/>
              <w:rPr>
                <w:sz w:val="26"/>
                <w:szCs w:val="26"/>
              </w:rPr>
            </w:pPr>
          </w:p>
          <w:p w:rsidR="00014EA6" w:rsidRPr="00BD6ED6" w:rsidRDefault="00014EA6" w:rsidP="00014EA6">
            <w:pPr>
              <w:tabs>
                <w:tab w:val="left" w:pos="4953"/>
              </w:tabs>
              <w:jc w:val="both"/>
              <w:rPr>
                <w:sz w:val="26"/>
                <w:szCs w:val="26"/>
              </w:rPr>
            </w:pPr>
            <w:r w:rsidRPr="00BD6ED6">
              <w:rPr>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14EA6" w:rsidRPr="00BD6ED6" w:rsidTr="00014EA6">
        <w:trPr>
          <w:gridAfter w:val="1"/>
          <w:wAfter w:w="33" w:type="dxa"/>
          <w:trHeight w:val="1255"/>
        </w:trPr>
        <w:tc>
          <w:tcPr>
            <w:tcW w:w="2802" w:type="dxa"/>
            <w:vMerge/>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b/>
                <w:bCs/>
                <w:sz w:val="26"/>
                <w:szCs w:val="26"/>
              </w:rPr>
            </w:pPr>
            <w:r w:rsidRPr="00BD6ED6">
              <w:rPr>
                <w:b/>
                <w:bCs/>
                <w:sz w:val="26"/>
                <w:szCs w:val="26"/>
              </w:rPr>
              <w:t>2. Иные профессиональные знания</w:t>
            </w:r>
          </w:p>
        </w:tc>
        <w:tc>
          <w:tcPr>
            <w:tcW w:w="9214" w:type="dxa"/>
            <w:tcBorders>
              <w:top w:val="single" w:sz="4" w:space="0" w:color="auto"/>
              <w:left w:val="single" w:sz="4" w:space="0" w:color="auto"/>
              <w:bottom w:val="single" w:sz="4" w:space="0" w:color="auto"/>
              <w:right w:val="single" w:sz="4" w:space="0" w:color="auto"/>
            </w:tcBorders>
            <w:vAlign w:val="center"/>
          </w:tcPr>
          <w:p w:rsidR="00014EA6" w:rsidRPr="001968E1" w:rsidRDefault="00014EA6" w:rsidP="00014EA6">
            <w:pPr>
              <w:jc w:val="both"/>
              <w:rPr>
                <w:rFonts w:eastAsia="Times New Roman"/>
                <w:color w:val="000000"/>
                <w:sz w:val="26"/>
                <w:szCs w:val="26"/>
              </w:rPr>
            </w:pPr>
          </w:p>
        </w:tc>
      </w:tr>
      <w:tr w:rsidR="00014EA6" w:rsidRPr="00BD6ED6" w:rsidTr="00014EA6">
        <w:trPr>
          <w:gridAfter w:val="1"/>
          <w:wAfter w:w="33" w:type="dxa"/>
        </w:trPr>
        <w:tc>
          <w:tcPr>
            <w:tcW w:w="6062" w:type="dxa"/>
            <w:gridSpan w:val="2"/>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III</w:t>
            </w:r>
            <w:r w:rsidRPr="00BD6ED6">
              <w:rPr>
                <w:b/>
                <w:bCs/>
                <w:sz w:val="26"/>
                <w:szCs w:val="26"/>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tcPr>
          <w:p w:rsidR="00014EA6" w:rsidRPr="00824AE9" w:rsidRDefault="00014EA6" w:rsidP="00014EA6">
            <w:pPr>
              <w:ind w:left="11"/>
              <w:rPr>
                <w:sz w:val="26"/>
                <w:szCs w:val="26"/>
              </w:rPr>
            </w:pPr>
            <w:r w:rsidRPr="00824AE9">
              <w:rPr>
                <w:rFonts w:eastAsia="Times New Roman"/>
                <w:sz w:val="26"/>
                <w:szCs w:val="26"/>
              </w:rPr>
              <w:t>Умение осуществлять поиск информации по операциям с денежными средствами или иным имуществом, подлежащим контролю, из множественных источников</w:t>
            </w:r>
            <w:r w:rsidRPr="00824AE9">
              <w:rPr>
                <w:sz w:val="26"/>
                <w:szCs w:val="26"/>
              </w:rPr>
              <w:t>, включ</w:t>
            </w:r>
            <w:r>
              <w:rPr>
                <w:sz w:val="26"/>
                <w:szCs w:val="26"/>
              </w:rPr>
              <w:t>ая расширенный поиск в Интернет.</w:t>
            </w:r>
          </w:p>
          <w:p w:rsidR="00014EA6" w:rsidRPr="00824AE9" w:rsidRDefault="00014EA6" w:rsidP="00014EA6">
            <w:pPr>
              <w:rPr>
                <w:sz w:val="26"/>
                <w:szCs w:val="26"/>
              </w:rPr>
            </w:pPr>
            <w:r w:rsidRPr="00824AE9">
              <w:rPr>
                <w:rFonts w:eastAsia="Times New Roman"/>
                <w:sz w:val="26"/>
                <w:szCs w:val="26"/>
              </w:rPr>
              <w:t xml:space="preserve">Навык анализа и оценки информации по операциям с денежными средствами </w:t>
            </w:r>
            <w:r w:rsidRPr="00824AE9">
              <w:rPr>
                <w:rFonts w:eastAsia="Times New Roman"/>
                <w:sz w:val="26"/>
                <w:szCs w:val="26"/>
              </w:rPr>
              <w:lastRenderedPageBreak/>
              <w:t>или иным имуществом, подлежащим контролю, для формулировки выводов.</w:t>
            </w:r>
          </w:p>
          <w:p w:rsidR="00014EA6" w:rsidRPr="00795458" w:rsidRDefault="00014EA6" w:rsidP="00014EA6">
            <w:pPr>
              <w:rPr>
                <w:sz w:val="26"/>
                <w:szCs w:val="26"/>
              </w:rPr>
            </w:pPr>
          </w:p>
        </w:tc>
      </w:tr>
    </w:tbl>
    <w:p w:rsidR="00014EA6" w:rsidRDefault="00014EA6" w:rsidP="00014EA6">
      <w:pPr>
        <w:tabs>
          <w:tab w:val="left" w:pos="4953"/>
        </w:tabs>
        <w:jc w:val="center"/>
        <w:rPr>
          <w:b/>
          <w:bCs/>
          <w:sz w:val="26"/>
          <w:szCs w:val="26"/>
        </w:rPr>
      </w:pPr>
    </w:p>
    <w:p w:rsidR="00014EA6" w:rsidRDefault="00014EA6" w:rsidP="00014EA6">
      <w:pPr>
        <w:tabs>
          <w:tab w:val="left" w:pos="4953"/>
        </w:tabs>
        <w:jc w:val="center"/>
        <w:rPr>
          <w:b/>
          <w:bCs/>
          <w:sz w:val="26"/>
          <w:szCs w:val="26"/>
        </w:rPr>
      </w:pPr>
    </w:p>
    <w:p w:rsidR="00014EA6" w:rsidRDefault="00014EA6" w:rsidP="00014EA6">
      <w:pPr>
        <w:tabs>
          <w:tab w:val="left" w:pos="4953"/>
        </w:tabs>
        <w:jc w:val="center"/>
        <w:rPr>
          <w:b/>
          <w:bCs/>
          <w:sz w:val="26"/>
          <w:szCs w:val="26"/>
        </w:rPr>
      </w:pPr>
    </w:p>
    <w:p w:rsidR="00014EA6" w:rsidRDefault="00014EA6" w:rsidP="00014EA6">
      <w:pPr>
        <w:tabs>
          <w:tab w:val="left" w:pos="4953"/>
        </w:tabs>
        <w:jc w:val="center"/>
        <w:rPr>
          <w:b/>
          <w:bCs/>
          <w:sz w:val="26"/>
          <w:szCs w:val="26"/>
        </w:rPr>
      </w:pPr>
    </w:p>
    <w:p w:rsidR="00014EA6" w:rsidRDefault="00014EA6" w:rsidP="00014EA6">
      <w:pPr>
        <w:tabs>
          <w:tab w:val="left" w:pos="4953"/>
        </w:tabs>
        <w:jc w:val="center"/>
        <w:rPr>
          <w:b/>
          <w:bCs/>
          <w:sz w:val="26"/>
          <w:szCs w:val="26"/>
        </w:rPr>
      </w:pPr>
    </w:p>
    <w:p w:rsidR="00014EA6" w:rsidRDefault="00014EA6" w:rsidP="00014EA6">
      <w:pPr>
        <w:tabs>
          <w:tab w:val="left" w:pos="4953"/>
        </w:tabs>
        <w:jc w:val="center"/>
        <w:rPr>
          <w:b/>
          <w:bCs/>
          <w:sz w:val="26"/>
          <w:szCs w:val="26"/>
        </w:rPr>
      </w:pPr>
    </w:p>
    <w:p w:rsidR="00014EA6" w:rsidRDefault="00014EA6" w:rsidP="00014EA6">
      <w:pPr>
        <w:tabs>
          <w:tab w:val="left" w:pos="4953"/>
        </w:tabs>
        <w:jc w:val="center"/>
        <w:rPr>
          <w:b/>
          <w:bCs/>
          <w:sz w:val="26"/>
          <w:szCs w:val="26"/>
        </w:rPr>
      </w:pPr>
    </w:p>
    <w:p w:rsidR="00014EA6" w:rsidRDefault="00014EA6" w:rsidP="00014EA6">
      <w:pPr>
        <w:tabs>
          <w:tab w:val="left" w:pos="4953"/>
        </w:tabs>
        <w:jc w:val="center"/>
        <w:rPr>
          <w:b/>
          <w:bCs/>
          <w:sz w:val="26"/>
          <w:szCs w:val="26"/>
        </w:rPr>
      </w:pPr>
    </w:p>
    <w:p w:rsidR="00014EA6" w:rsidRDefault="00014EA6" w:rsidP="00014EA6">
      <w:pPr>
        <w:tabs>
          <w:tab w:val="left" w:pos="4953"/>
        </w:tabs>
        <w:jc w:val="center"/>
        <w:rPr>
          <w:b/>
          <w:bCs/>
          <w:sz w:val="26"/>
          <w:szCs w:val="26"/>
        </w:rPr>
      </w:pPr>
    </w:p>
    <w:p w:rsidR="00014EA6" w:rsidRDefault="00014EA6" w:rsidP="00014EA6">
      <w:pPr>
        <w:tabs>
          <w:tab w:val="left" w:pos="4953"/>
        </w:tabs>
        <w:jc w:val="center"/>
        <w:rPr>
          <w:b/>
          <w:bCs/>
          <w:sz w:val="26"/>
          <w:szCs w:val="26"/>
        </w:rPr>
      </w:pPr>
    </w:p>
    <w:p w:rsidR="00014EA6" w:rsidRDefault="00014EA6" w:rsidP="00014EA6">
      <w:pPr>
        <w:tabs>
          <w:tab w:val="left" w:pos="4953"/>
        </w:tabs>
        <w:jc w:val="center"/>
        <w:rPr>
          <w:b/>
          <w:bCs/>
          <w:sz w:val="26"/>
          <w:szCs w:val="26"/>
        </w:rPr>
      </w:pPr>
    </w:p>
    <w:p w:rsidR="00014EA6" w:rsidRDefault="00014EA6" w:rsidP="00014EA6">
      <w:pPr>
        <w:tabs>
          <w:tab w:val="left" w:pos="4953"/>
        </w:tabs>
        <w:jc w:val="center"/>
        <w:rPr>
          <w:b/>
          <w:bCs/>
          <w:sz w:val="26"/>
          <w:szCs w:val="26"/>
        </w:rPr>
      </w:pPr>
    </w:p>
    <w:p w:rsidR="00014EA6" w:rsidRDefault="00014EA6" w:rsidP="00014EA6">
      <w:pPr>
        <w:tabs>
          <w:tab w:val="left" w:pos="4953"/>
        </w:tabs>
        <w:jc w:val="center"/>
        <w:rPr>
          <w:b/>
          <w:bCs/>
          <w:sz w:val="26"/>
          <w:szCs w:val="26"/>
        </w:rPr>
      </w:pPr>
    </w:p>
    <w:p w:rsidR="00014EA6" w:rsidRDefault="00014EA6" w:rsidP="00014EA6">
      <w:pPr>
        <w:tabs>
          <w:tab w:val="left" w:pos="4953"/>
        </w:tabs>
        <w:jc w:val="center"/>
        <w:rPr>
          <w:b/>
          <w:bCs/>
          <w:sz w:val="26"/>
          <w:szCs w:val="26"/>
        </w:rPr>
      </w:pPr>
    </w:p>
    <w:p w:rsidR="00014EA6" w:rsidRDefault="00014EA6" w:rsidP="00014EA6">
      <w:pPr>
        <w:tabs>
          <w:tab w:val="left" w:pos="4953"/>
        </w:tabs>
        <w:jc w:val="center"/>
        <w:rPr>
          <w:b/>
          <w:bCs/>
          <w:sz w:val="26"/>
          <w:szCs w:val="26"/>
        </w:rPr>
      </w:pPr>
    </w:p>
    <w:p w:rsidR="00014EA6" w:rsidRDefault="00014EA6" w:rsidP="00014EA6">
      <w:pPr>
        <w:tabs>
          <w:tab w:val="left" w:pos="4953"/>
        </w:tabs>
        <w:jc w:val="center"/>
        <w:rPr>
          <w:b/>
          <w:bCs/>
          <w:sz w:val="26"/>
          <w:szCs w:val="26"/>
        </w:rPr>
      </w:pPr>
    </w:p>
    <w:p w:rsidR="00014EA6" w:rsidRDefault="00014EA6" w:rsidP="00014EA6">
      <w:pPr>
        <w:tabs>
          <w:tab w:val="left" w:pos="4953"/>
        </w:tabs>
        <w:jc w:val="center"/>
        <w:rPr>
          <w:b/>
          <w:bCs/>
          <w:sz w:val="26"/>
          <w:szCs w:val="26"/>
        </w:rPr>
      </w:pPr>
    </w:p>
    <w:p w:rsidR="00014EA6" w:rsidRDefault="00014EA6" w:rsidP="00014EA6">
      <w:pPr>
        <w:tabs>
          <w:tab w:val="left" w:pos="4953"/>
        </w:tabs>
        <w:jc w:val="center"/>
        <w:rPr>
          <w:b/>
          <w:bCs/>
          <w:sz w:val="26"/>
          <w:szCs w:val="26"/>
        </w:rPr>
      </w:pPr>
    </w:p>
    <w:p w:rsidR="00014EA6" w:rsidRDefault="00014EA6" w:rsidP="00014EA6">
      <w:pPr>
        <w:tabs>
          <w:tab w:val="left" w:pos="4953"/>
        </w:tabs>
        <w:jc w:val="center"/>
        <w:rPr>
          <w:b/>
          <w:bCs/>
          <w:sz w:val="26"/>
          <w:szCs w:val="26"/>
        </w:rPr>
      </w:pPr>
    </w:p>
    <w:p w:rsidR="00014EA6" w:rsidRDefault="00014EA6" w:rsidP="00014EA6">
      <w:pPr>
        <w:tabs>
          <w:tab w:val="left" w:pos="4953"/>
        </w:tabs>
        <w:jc w:val="center"/>
        <w:rPr>
          <w:b/>
          <w:bCs/>
          <w:sz w:val="26"/>
          <w:szCs w:val="26"/>
        </w:rPr>
      </w:pPr>
    </w:p>
    <w:p w:rsidR="00014EA6" w:rsidRDefault="00014EA6" w:rsidP="00014EA6">
      <w:pPr>
        <w:tabs>
          <w:tab w:val="left" w:pos="4953"/>
        </w:tabs>
        <w:jc w:val="center"/>
        <w:rPr>
          <w:b/>
          <w:bCs/>
          <w:sz w:val="26"/>
          <w:szCs w:val="26"/>
        </w:rPr>
      </w:pPr>
    </w:p>
    <w:p w:rsidR="00014EA6" w:rsidRDefault="00014EA6" w:rsidP="00014EA6">
      <w:pPr>
        <w:tabs>
          <w:tab w:val="left" w:pos="4953"/>
        </w:tabs>
        <w:jc w:val="center"/>
        <w:rPr>
          <w:b/>
          <w:bCs/>
          <w:sz w:val="26"/>
          <w:szCs w:val="26"/>
        </w:rPr>
      </w:pPr>
    </w:p>
    <w:p w:rsidR="00014EA6" w:rsidRDefault="00014EA6" w:rsidP="00014EA6">
      <w:pPr>
        <w:tabs>
          <w:tab w:val="left" w:pos="4953"/>
        </w:tabs>
        <w:jc w:val="center"/>
        <w:rPr>
          <w:b/>
          <w:bCs/>
          <w:sz w:val="26"/>
          <w:szCs w:val="26"/>
        </w:rPr>
      </w:pPr>
    </w:p>
    <w:p w:rsidR="00014EA6" w:rsidRDefault="00014EA6" w:rsidP="00014EA6">
      <w:pPr>
        <w:tabs>
          <w:tab w:val="left" w:pos="4953"/>
        </w:tabs>
        <w:jc w:val="center"/>
        <w:rPr>
          <w:b/>
          <w:bCs/>
          <w:sz w:val="26"/>
          <w:szCs w:val="26"/>
        </w:rPr>
      </w:pPr>
    </w:p>
    <w:p w:rsidR="00014EA6" w:rsidRDefault="00014EA6" w:rsidP="00014EA6">
      <w:pPr>
        <w:tabs>
          <w:tab w:val="left" w:pos="4953"/>
        </w:tabs>
        <w:jc w:val="center"/>
        <w:rPr>
          <w:b/>
          <w:bCs/>
          <w:sz w:val="26"/>
          <w:szCs w:val="26"/>
        </w:rPr>
      </w:pPr>
    </w:p>
    <w:p w:rsidR="00014EA6" w:rsidRDefault="00014EA6" w:rsidP="00014EA6">
      <w:pPr>
        <w:tabs>
          <w:tab w:val="left" w:pos="4953"/>
        </w:tabs>
        <w:jc w:val="center"/>
        <w:rPr>
          <w:b/>
          <w:bCs/>
          <w:sz w:val="26"/>
          <w:szCs w:val="26"/>
        </w:rPr>
      </w:pPr>
    </w:p>
    <w:p w:rsidR="00014EA6" w:rsidRDefault="00014EA6" w:rsidP="00014EA6">
      <w:pPr>
        <w:tabs>
          <w:tab w:val="left" w:pos="4953"/>
        </w:tabs>
        <w:jc w:val="center"/>
        <w:rPr>
          <w:b/>
          <w:bCs/>
          <w:sz w:val="26"/>
          <w:szCs w:val="26"/>
        </w:rPr>
      </w:pPr>
    </w:p>
    <w:p w:rsidR="00014EA6" w:rsidRPr="00014EA6" w:rsidRDefault="00014EA6" w:rsidP="00014EA6">
      <w:pPr>
        <w:tabs>
          <w:tab w:val="left" w:pos="4953"/>
        </w:tabs>
        <w:jc w:val="center"/>
        <w:rPr>
          <w:rFonts w:eastAsia="Calibri" w:cs="Times New Roman"/>
          <w:b/>
          <w:bCs/>
          <w:szCs w:val="28"/>
        </w:rPr>
      </w:pPr>
      <w:r w:rsidRPr="00014EA6">
        <w:rPr>
          <w:rFonts w:eastAsia="Calibri" w:cs="Times New Roman"/>
          <w:b/>
          <w:bCs/>
          <w:szCs w:val="28"/>
        </w:rPr>
        <w:t xml:space="preserve">Направление профессиональной служебной деятельности: </w:t>
      </w:r>
    </w:p>
    <w:p w:rsidR="00014EA6" w:rsidRPr="00014EA6" w:rsidRDefault="00014EA6" w:rsidP="00014EA6">
      <w:pPr>
        <w:tabs>
          <w:tab w:val="left" w:pos="4953"/>
        </w:tabs>
        <w:jc w:val="center"/>
        <w:rPr>
          <w:rFonts w:eastAsia="Calibri" w:cs="Times New Roman"/>
          <w:szCs w:val="28"/>
        </w:rPr>
      </w:pPr>
      <w:r w:rsidRPr="00014EA6">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p>
    <w:p w:rsidR="00014EA6" w:rsidRPr="00BD6ED6" w:rsidRDefault="00014EA6" w:rsidP="00014EA6">
      <w:pPr>
        <w:tabs>
          <w:tab w:val="left" w:pos="4953"/>
        </w:tabs>
        <w:jc w:val="center"/>
        <w:rPr>
          <w:szCs w:val="28"/>
        </w:rPr>
      </w:pPr>
    </w:p>
    <w:p w:rsidR="00014EA6" w:rsidRPr="00BD6ED6" w:rsidRDefault="00014EA6" w:rsidP="00014EA6">
      <w:pPr>
        <w:tabs>
          <w:tab w:val="left" w:pos="4953"/>
        </w:tabs>
        <w:jc w:val="center"/>
        <w:rPr>
          <w:b/>
          <w:bCs/>
          <w:szCs w:val="28"/>
        </w:rPr>
      </w:pPr>
      <w:r w:rsidRPr="00BD6ED6">
        <w:rPr>
          <w:b/>
          <w:bCs/>
          <w:szCs w:val="28"/>
        </w:rPr>
        <w:lastRenderedPageBreak/>
        <w:t xml:space="preserve">Специализация по направлению профессиональной служебной деятельности: </w:t>
      </w:r>
    </w:p>
    <w:p w:rsidR="00014EA6" w:rsidRPr="00BD6ED6" w:rsidRDefault="00014EA6" w:rsidP="00014EA6">
      <w:pPr>
        <w:tabs>
          <w:tab w:val="left" w:pos="4953"/>
        </w:tabs>
        <w:jc w:val="center"/>
        <w:rPr>
          <w:szCs w:val="28"/>
        </w:rPr>
      </w:pPr>
      <w:bookmarkStart w:id="10" w:name="КоординацияПОДФТ"/>
      <w:bookmarkEnd w:id="10"/>
      <w:r w:rsidRPr="00BD6ED6">
        <w:rPr>
          <w:szCs w:val="28"/>
        </w:rPr>
        <w:t xml:space="preserve">Координация деятельности федеральных </w:t>
      </w:r>
      <w:r>
        <w:rPr>
          <w:szCs w:val="28"/>
        </w:rPr>
        <w:t xml:space="preserve">государственных </w:t>
      </w:r>
      <w:r w:rsidRPr="00BD6ED6">
        <w:rPr>
          <w:szCs w:val="28"/>
        </w:rPr>
        <w:t>органов власти в сфере противодействия легализации (отмыванию) нелегальных доходов и финансированию терроризма</w:t>
      </w:r>
      <w:r>
        <w:rPr>
          <w:szCs w:val="28"/>
        </w:rPr>
        <w:t xml:space="preserve"> (ПОД/ФТ)</w:t>
      </w:r>
    </w:p>
    <w:p w:rsidR="00014EA6" w:rsidRPr="00BD6ED6" w:rsidRDefault="00014EA6" w:rsidP="00014EA6">
      <w:pPr>
        <w:tabs>
          <w:tab w:val="left" w:pos="4953"/>
        </w:tabs>
        <w:jc w:val="center"/>
        <w:rPr>
          <w:szCs w:val="28"/>
        </w:rPr>
      </w:pPr>
    </w:p>
    <w:p w:rsidR="00014EA6" w:rsidRPr="00BD6ED6" w:rsidRDefault="00014EA6" w:rsidP="00014EA6">
      <w:pPr>
        <w:tabs>
          <w:tab w:val="left" w:pos="4953"/>
        </w:tabs>
        <w:jc w:val="center"/>
        <w:rPr>
          <w:b/>
          <w:bCs/>
          <w:szCs w:val="28"/>
        </w:rPr>
      </w:pPr>
      <w:r w:rsidRPr="00BD6ED6">
        <w:rPr>
          <w:b/>
          <w:bCs/>
          <w:szCs w:val="28"/>
        </w:rPr>
        <w:t xml:space="preserve">Наименование федерального государственного органа (федеральных государственных органов): </w:t>
      </w:r>
    </w:p>
    <w:p w:rsidR="00014EA6" w:rsidRDefault="00014EA6" w:rsidP="00014EA6">
      <w:pPr>
        <w:tabs>
          <w:tab w:val="left" w:pos="4953"/>
        </w:tabs>
        <w:jc w:val="center"/>
        <w:rPr>
          <w:bCs/>
          <w:szCs w:val="28"/>
        </w:rPr>
      </w:pPr>
      <w:r w:rsidRPr="00BD6ED6">
        <w:rPr>
          <w:bCs/>
          <w:szCs w:val="28"/>
        </w:rPr>
        <w:t>Федеральная служба по финансовому мониторингу</w:t>
      </w:r>
    </w:p>
    <w:p w:rsidR="00014EA6" w:rsidRPr="00BD6ED6" w:rsidRDefault="00014EA6" w:rsidP="00014EA6">
      <w:pPr>
        <w:tabs>
          <w:tab w:val="left" w:pos="4953"/>
        </w:tabs>
        <w:jc w:val="center"/>
        <w:rPr>
          <w:bCs/>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2409"/>
        <w:gridCol w:w="10206"/>
      </w:tblGrid>
      <w:tr w:rsidR="00014EA6" w:rsidRPr="00BD6ED6" w:rsidTr="00014EA6">
        <w:trPr>
          <w:trHeight w:val="357"/>
        </w:trPr>
        <w:tc>
          <w:tcPr>
            <w:tcW w:w="15417" w:type="dxa"/>
            <w:gridSpan w:val="3"/>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b/>
                <w:sz w:val="26"/>
                <w:szCs w:val="26"/>
              </w:rPr>
            </w:pPr>
            <w:r w:rsidRPr="00BD6ED6">
              <w:rPr>
                <w:b/>
                <w:bCs/>
                <w:sz w:val="26"/>
                <w:szCs w:val="26"/>
              </w:rPr>
              <w:t>Категория «руководители» главной группы должностей государственной гражданской службы</w:t>
            </w:r>
          </w:p>
        </w:tc>
      </w:tr>
      <w:tr w:rsidR="00014EA6" w:rsidRPr="00BD6ED6" w:rsidTr="00014EA6">
        <w:trPr>
          <w:trHeight w:val="4658"/>
        </w:trPr>
        <w:tc>
          <w:tcPr>
            <w:tcW w:w="5211" w:type="dxa"/>
            <w:gridSpan w:val="2"/>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w:t>
            </w:r>
            <w:r w:rsidRPr="00BD6ED6">
              <w:rPr>
                <w:b/>
                <w:bCs/>
                <w:sz w:val="26"/>
                <w:szCs w:val="26"/>
              </w:rPr>
              <w:t>. Требования к направлению подготовки (специальности) профессионального образования</w:t>
            </w:r>
          </w:p>
        </w:tc>
        <w:tc>
          <w:tcPr>
            <w:tcW w:w="10206" w:type="dxa"/>
            <w:tcBorders>
              <w:top w:val="single" w:sz="4" w:space="0" w:color="auto"/>
              <w:left w:val="single" w:sz="4" w:space="0" w:color="auto"/>
              <w:bottom w:val="single" w:sz="4" w:space="0" w:color="auto"/>
              <w:right w:val="single" w:sz="4" w:space="0" w:color="auto"/>
            </w:tcBorders>
          </w:tcPr>
          <w:p w:rsidR="00014EA6" w:rsidRPr="00BD6ED6" w:rsidRDefault="00014EA6" w:rsidP="00014EA6">
            <w:pPr>
              <w:tabs>
                <w:tab w:val="left" w:pos="9033"/>
              </w:tabs>
              <w:jc w:val="both"/>
              <w:rPr>
                <w:bCs/>
                <w:sz w:val="26"/>
                <w:szCs w:val="26"/>
              </w:rPr>
            </w:pPr>
            <w:r w:rsidRPr="00BD6ED6">
              <w:rPr>
                <w:b/>
                <w:bCs/>
                <w:sz w:val="26"/>
                <w:szCs w:val="26"/>
              </w:rPr>
              <w:t>К магистрам:</w:t>
            </w:r>
            <w:r w:rsidRPr="00BD6ED6">
              <w:rPr>
                <w:bCs/>
                <w:sz w:val="26"/>
                <w:szCs w:val="26"/>
              </w:rPr>
              <w:t xml:space="preserve"> </w:t>
            </w:r>
          </w:p>
          <w:p w:rsidR="00014EA6" w:rsidRDefault="00014EA6" w:rsidP="00014EA6">
            <w:pPr>
              <w:tabs>
                <w:tab w:val="left" w:pos="9033"/>
              </w:tabs>
              <w:jc w:val="both"/>
              <w:rPr>
                <w:sz w:val="26"/>
                <w:szCs w:val="26"/>
              </w:rPr>
            </w:pPr>
            <w:r w:rsidRPr="00BD6ED6">
              <w:rPr>
                <w:bCs/>
                <w:sz w:val="26"/>
                <w:szCs w:val="26"/>
              </w:rPr>
              <w:t xml:space="preserve">направления подготовки </w:t>
            </w:r>
            <w:r>
              <w:rPr>
                <w:bCs/>
                <w:sz w:val="26"/>
                <w:szCs w:val="26"/>
              </w:rPr>
              <w:t xml:space="preserve">укрупненных групп направлений подготовки </w:t>
            </w:r>
            <w:r w:rsidRPr="00BD6ED6">
              <w:rPr>
                <w:sz w:val="26"/>
                <w:szCs w:val="26"/>
              </w:rPr>
              <w:t>«Экономика и управление», «Юриспруденция»</w:t>
            </w:r>
            <w:r>
              <w:rPr>
                <w:sz w:val="26"/>
                <w:szCs w:val="26"/>
              </w:rPr>
              <w:t>;</w:t>
            </w:r>
          </w:p>
          <w:p w:rsidR="00014EA6" w:rsidRPr="00BD6ED6" w:rsidRDefault="00014EA6" w:rsidP="00014EA6">
            <w:pPr>
              <w:tabs>
                <w:tab w:val="left" w:pos="9033"/>
              </w:tabs>
              <w:jc w:val="both"/>
              <w:rPr>
                <w:sz w:val="26"/>
                <w:szCs w:val="26"/>
              </w:rPr>
            </w:pPr>
            <w:r>
              <w:rPr>
                <w:sz w:val="26"/>
                <w:szCs w:val="26"/>
              </w:rPr>
              <w:t>направления подготовки</w:t>
            </w:r>
            <w:r w:rsidRPr="00BD6ED6">
              <w:rPr>
                <w:sz w:val="26"/>
                <w:szCs w:val="26"/>
              </w:rPr>
              <w:t xml:space="preserve"> «Экономика», «Финансы и кредит»</w:t>
            </w:r>
            <w:r>
              <w:rPr>
                <w:sz w:val="26"/>
                <w:szCs w:val="26"/>
              </w:rPr>
              <w:t>.</w:t>
            </w:r>
          </w:p>
          <w:p w:rsidR="00014EA6" w:rsidRPr="00BD6ED6" w:rsidRDefault="00014EA6" w:rsidP="00014EA6">
            <w:pPr>
              <w:tabs>
                <w:tab w:val="left" w:pos="9033"/>
              </w:tabs>
              <w:jc w:val="both"/>
              <w:rPr>
                <w:b/>
                <w:sz w:val="26"/>
                <w:szCs w:val="26"/>
              </w:rPr>
            </w:pPr>
            <w:r w:rsidRPr="00BD6ED6">
              <w:rPr>
                <w:b/>
                <w:sz w:val="26"/>
                <w:szCs w:val="26"/>
              </w:rPr>
              <w:t xml:space="preserve">К специалистам: </w:t>
            </w:r>
          </w:p>
          <w:p w:rsidR="00014EA6" w:rsidRPr="00BD6ED6" w:rsidRDefault="00014EA6" w:rsidP="00014EA6">
            <w:pPr>
              <w:tabs>
                <w:tab w:val="left" w:pos="9033"/>
              </w:tabs>
              <w:jc w:val="both"/>
              <w:rPr>
                <w:sz w:val="26"/>
                <w:szCs w:val="26"/>
              </w:rPr>
            </w:pPr>
            <w:r w:rsidRPr="00BD6ED6">
              <w:rPr>
                <w:sz w:val="26"/>
                <w:szCs w:val="26"/>
              </w:rPr>
              <w:t xml:space="preserve">специальности </w:t>
            </w:r>
            <w:r>
              <w:rPr>
                <w:sz w:val="26"/>
                <w:szCs w:val="26"/>
              </w:rPr>
              <w:t xml:space="preserve">укрупненных групп специальностей </w:t>
            </w:r>
            <w:r w:rsidRPr="00BD6ED6">
              <w:rPr>
                <w:sz w:val="26"/>
                <w:szCs w:val="26"/>
              </w:rPr>
              <w:t>«Экономика и управление», «Юриспруденция»</w:t>
            </w:r>
            <w:r>
              <w:rPr>
                <w:sz w:val="26"/>
                <w:szCs w:val="26"/>
              </w:rPr>
              <w:t>.</w:t>
            </w:r>
            <w:r w:rsidRPr="00BD6ED6">
              <w:rPr>
                <w:rStyle w:val="a8"/>
                <w:sz w:val="26"/>
                <w:szCs w:val="26"/>
              </w:rPr>
              <w:footnoteReference w:id="81"/>
            </w:r>
            <w:r w:rsidRPr="00BD6ED6">
              <w:rPr>
                <w:sz w:val="26"/>
                <w:szCs w:val="26"/>
              </w:rPr>
              <w:t>.</w:t>
            </w:r>
          </w:p>
          <w:p w:rsidR="00014EA6" w:rsidRPr="00BD6ED6" w:rsidRDefault="00014EA6" w:rsidP="00014EA6">
            <w:pPr>
              <w:tabs>
                <w:tab w:val="left" w:pos="9033"/>
              </w:tabs>
              <w:rPr>
                <w:b/>
                <w:sz w:val="26"/>
                <w:szCs w:val="26"/>
              </w:rPr>
            </w:pPr>
          </w:p>
          <w:p w:rsidR="00014EA6" w:rsidRPr="00BD6ED6" w:rsidRDefault="00014EA6" w:rsidP="00014EA6">
            <w:pPr>
              <w:pStyle w:val="3"/>
              <w:tabs>
                <w:tab w:val="left" w:pos="9033"/>
              </w:tabs>
              <w:spacing w:before="0" w:line="240" w:lineRule="auto"/>
              <w:rPr>
                <w:rFonts w:ascii="Times New Roman" w:hAnsi="Times New Roman"/>
                <w:b w:val="0"/>
                <w:bCs w:val="0"/>
                <w:color w:val="auto"/>
                <w:sz w:val="26"/>
                <w:szCs w:val="26"/>
                <w:lang w:eastAsia="ru-RU"/>
              </w:rPr>
            </w:pPr>
            <w:r w:rsidRPr="00BD6ED6">
              <w:rPr>
                <w:rFonts w:ascii="Times New Roman" w:hAnsi="Times New Roman"/>
                <w:b w:val="0"/>
                <w:bCs w:val="0"/>
                <w:color w:val="auto"/>
                <w:sz w:val="26"/>
                <w:szCs w:val="26"/>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14EA6" w:rsidRPr="00BD6ED6" w:rsidRDefault="00014EA6" w:rsidP="00014EA6">
            <w:pPr>
              <w:pStyle w:val="3"/>
              <w:tabs>
                <w:tab w:val="left" w:pos="9033"/>
              </w:tabs>
              <w:spacing w:before="0" w:line="240" w:lineRule="auto"/>
              <w:rPr>
                <w:rFonts w:ascii="Times New Roman" w:hAnsi="Times New Roman"/>
                <w:b w:val="0"/>
                <w:bCs w:val="0"/>
                <w:color w:val="auto"/>
                <w:sz w:val="26"/>
                <w:szCs w:val="26"/>
                <w:lang w:eastAsia="ru-RU"/>
              </w:rPr>
            </w:pPr>
          </w:p>
          <w:p w:rsidR="00014EA6" w:rsidRPr="00BD6ED6" w:rsidRDefault="00014EA6" w:rsidP="00014EA6">
            <w:pPr>
              <w:pStyle w:val="3"/>
              <w:spacing w:before="0" w:line="240" w:lineRule="auto"/>
              <w:rPr>
                <w:rFonts w:ascii="Times New Roman" w:hAnsi="Times New Roman"/>
                <w:b w:val="0"/>
                <w:bCs w:val="0"/>
                <w:color w:val="auto"/>
                <w:sz w:val="26"/>
                <w:szCs w:val="26"/>
                <w:lang w:eastAsia="ru-RU"/>
              </w:rPr>
            </w:pPr>
            <w:r w:rsidRPr="00BD6ED6">
              <w:rPr>
                <w:rFonts w:ascii="Times New Roman" w:hAnsi="Times New Roman"/>
                <w:b w:val="0"/>
                <w:bCs w:val="0"/>
                <w:color w:val="auto"/>
                <w:sz w:val="26"/>
                <w:szCs w:val="26"/>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14EA6" w:rsidRPr="00BD6ED6" w:rsidTr="00014EA6">
        <w:tc>
          <w:tcPr>
            <w:tcW w:w="2802" w:type="dxa"/>
            <w:vMerge w:val="restart"/>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II</w:t>
            </w:r>
            <w:r w:rsidRPr="00BD6ED6">
              <w:rPr>
                <w:b/>
                <w:bCs/>
                <w:sz w:val="26"/>
                <w:szCs w:val="26"/>
              </w:rPr>
              <w:t>. Требования к профессиональным знаниям</w:t>
            </w:r>
          </w:p>
        </w:tc>
        <w:tc>
          <w:tcPr>
            <w:tcW w:w="2409" w:type="dxa"/>
            <w:tcBorders>
              <w:top w:val="single" w:sz="4" w:space="0" w:color="auto"/>
              <w:left w:val="single" w:sz="4" w:space="0" w:color="auto"/>
              <w:bottom w:val="single" w:sz="4" w:space="0" w:color="auto"/>
              <w:right w:val="single" w:sz="4" w:space="0" w:color="auto"/>
            </w:tcBorders>
            <w:vAlign w:val="center"/>
          </w:tcPr>
          <w:p w:rsidR="00014EA6" w:rsidRPr="002D6138" w:rsidRDefault="00014EA6" w:rsidP="00014EA6">
            <w:pPr>
              <w:tabs>
                <w:tab w:val="left" w:pos="9033"/>
              </w:tabs>
              <w:jc w:val="center"/>
              <w:rPr>
                <w:sz w:val="24"/>
                <w:szCs w:val="24"/>
              </w:rPr>
            </w:pPr>
            <w:r w:rsidRPr="002D6138">
              <w:rPr>
                <w:b/>
                <w:bCs/>
                <w:sz w:val="24"/>
                <w:szCs w:val="24"/>
              </w:rPr>
              <w:t>1. Профессиональные знания в области законодательства Российской Федерации</w:t>
            </w:r>
          </w:p>
        </w:tc>
        <w:tc>
          <w:tcPr>
            <w:tcW w:w="10206" w:type="dxa"/>
            <w:tcBorders>
              <w:top w:val="single" w:sz="4" w:space="0" w:color="auto"/>
              <w:left w:val="single" w:sz="4" w:space="0" w:color="auto"/>
              <w:bottom w:val="single" w:sz="4" w:space="0" w:color="auto"/>
              <w:right w:val="single" w:sz="4" w:space="0" w:color="auto"/>
            </w:tcBorders>
            <w:vAlign w:val="center"/>
          </w:tcPr>
          <w:p w:rsidR="00014EA6" w:rsidRDefault="00014EA6" w:rsidP="00014EA6">
            <w:pPr>
              <w:tabs>
                <w:tab w:val="left" w:pos="4953"/>
              </w:tabs>
              <w:jc w:val="both"/>
              <w:rPr>
                <w:sz w:val="26"/>
                <w:szCs w:val="26"/>
              </w:rPr>
            </w:pPr>
            <w:r w:rsidRPr="00BD6ED6">
              <w:rPr>
                <w:sz w:val="26"/>
                <w:szCs w:val="26"/>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w:t>
            </w:r>
          </w:p>
          <w:p w:rsidR="00014EA6" w:rsidRDefault="00014EA6" w:rsidP="00014EA6">
            <w:pPr>
              <w:tabs>
                <w:tab w:val="left" w:pos="4953"/>
              </w:tabs>
              <w:jc w:val="both"/>
              <w:rPr>
                <w:sz w:val="26"/>
                <w:szCs w:val="26"/>
              </w:rPr>
            </w:pPr>
            <w:r>
              <w:rPr>
                <w:sz w:val="26"/>
                <w:szCs w:val="26"/>
              </w:rPr>
              <w:t xml:space="preserve">0.1, 0.2, 0.3, </w:t>
            </w:r>
            <w:r w:rsidRPr="001968E1">
              <w:rPr>
                <w:sz w:val="26"/>
                <w:szCs w:val="26"/>
              </w:rPr>
              <w:t>0.4, 0.5,</w:t>
            </w:r>
            <w:r>
              <w:rPr>
                <w:i/>
                <w:color w:val="FF0000"/>
                <w:sz w:val="26"/>
                <w:szCs w:val="26"/>
              </w:rPr>
              <w:t xml:space="preserve"> </w:t>
            </w:r>
            <w:r>
              <w:rPr>
                <w:sz w:val="26"/>
                <w:szCs w:val="26"/>
              </w:rPr>
              <w:t>0.6, 0.7, 0.8, 0.9, 0.10, 0.11, 0.12, 3.1</w:t>
            </w:r>
          </w:p>
          <w:p w:rsidR="00014EA6" w:rsidRDefault="00014EA6" w:rsidP="00014EA6">
            <w:pPr>
              <w:autoSpaceDE w:val="0"/>
              <w:autoSpaceDN w:val="0"/>
              <w:adjustRightInd w:val="0"/>
              <w:rPr>
                <w:sz w:val="26"/>
                <w:szCs w:val="26"/>
              </w:rPr>
            </w:pPr>
            <w:r>
              <w:rPr>
                <w:sz w:val="26"/>
                <w:szCs w:val="26"/>
              </w:rPr>
              <w:t>Знание международных стандартов в сфере ПОД/ФТ;</w:t>
            </w:r>
          </w:p>
          <w:tbl>
            <w:tblPr>
              <w:tblW w:w="11227" w:type="dxa"/>
              <w:tblLayout w:type="fixed"/>
              <w:tblLook w:val="01E0"/>
            </w:tblPr>
            <w:tblGrid>
              <w:gridCol w:w="11227"/>
            </w:tblGrid>
            <w:tr w:rsidR="00014EA6" w:rsidRPr="00BD6ED6" w:rsidTr="00014EA6">
              <w:tc>
                <w:tcPr>
                  <w:tcW w:w="11227" w:type="dxa"/>
                  <w:vAlign w:val="center"/>
                </w:tcPr>
                <w:p w:rsidR="00014EA6" w:rsidRPr="00BD6ED6" w:rsidRDefault="00014EA6" w:rsidP="00014EA6">
                  <w:pPr>
                    <w:rPr>
                      <w:color w:val="000000"/>
                      <w:sz w:val="26"/>
                      <w:szCs w:val="26"/>
                    </w:rPr>
                  </w:pPr>
                  <w:r>
                    <w:rPr>
                      <w:sz w:val="26"/>
                      <w:szCs w:val="26"/>
                    </w:rPr>
                    <w:t xml:space="preserve">Знание единой системы исполнительной власти в РФ и основ межведомственного </w:t>
                  </w:r>
                  <w:r>
                    <w:rPr>
                      <w:sz w:val="26"/>
                      <w:szCs w:val="26"/>
                    </w:rPr>
                    <w:lastRenderedPageBreak/>
                    <w:t>взаимодействия;</w:t>
                  </w:r>
                </w:p>
              </w:tc>
            </w:tr>
            <w:tr w:rsidR="00014EA6" w:rsidRPr="00BD6ED6" w:rsidTr="00014EA6">
              <w:tc>
                <w:tcPr>
                  <w:tcW w:w="11227" w:type="dxa"/>
                  <w:vAlign w:val="center"/>
                </w:tcPr>
                <w:p w:rsidR="00014EA6" w:rsidRDefault="00014EA6" w:rsidP="00014EA6">
                  <w:pPr>
                    <w:rPr>
                      <w:color w:val="000000"/>
                      <w:sz w:val="26"/>
                      <w:szCs w:val="26"/>
                    </w:rPr>
                  </w:pPr>
                  <w:r w:rsidRPr="00BD6ED6">
                    <w:rPr>
                      <w:color w:val="000000"/>
                      <w:sz w:val="26"/>
                      <w:szCs w:val="26"/>
                    </w:rPr>
                    <w:lastRenderedPageBreak/>
                    <w:t xml:space="preserve">Нормативные правовые акты, регулирующие деятельность уполномоченных органов </w:t>
                  </w:r>
                  <w:proofErr w:type="gramStart"/>
                  <w:r w:rsidRPr="00BD6ED6">
                    <w:rPr>
                      <w:color w:val="000000"/>
                      <w:sz w:val="26"/>
                      <w:szCs w:val="26"/>
                    </w:rPr>
                    <w:t>в</w:t>
                  </w:r>
                  <w:proofErr w:type="gramEnd"/>
                  <w:r w:rsidRPr="00BD6ED6">
                    <w:rPr>
                      <w:color w:val="000000"/>
                      <w:sz w:val="26"/>
                      <w:szCs w:val="26"/>
                    </w:rPr>
                    <w:t xml:space="preserve"> </w:t>
                  </w:r>
                </w:p>
                <w:p w:rsidR="00014EA6" w:rsidRPr="00BD6ED6" w:rsidRDefault="00014EA6" w:rsidP="00014EA6">
                  <w:pPr>
                    <w:rPr>
                      <w:color w:val="000000"/>
                      <w:sz w:val="26"/>
                      <w:szCs w:val="26"/>
                    </w:rPr>
                  </w:pPr>
                  <w:r w:rsidRPr="00BD6ED6">
                    <w:rPr>
                      <w:color w:val="000000"/>
                      <w:sz w:val="26"/>
                      <w:szCs w:val="26"/>
                    </w:rPr>
                    <w:t xml:space="preserve">сфере </w:t>
                  </w:r>
                  <w:r>
                    <w:rPr>
                      <w:color w:val="000000"/>
                      <w:sz w:val="26"/>
                      <w:szCs w:val="26"/>
                    </w:rPr>
                    <w:t>ПОД/ФТ</w:t>
                  </w:r>
                  <w:r w:rsidRPr="00BD6ED6">
                    <w:rPr>
                      <w:color w:val="000000"/>
                      <w:sz w:val="26"/>
                      <w:szCs w:val="26"/>
                    </w:rPr>
                    <w:t>;</w:t>
                  </w:r>
                </w:p>
              </w:tc>
            </w:tr>
            <w:tr w:rsidR="00014EA6" w:rsidRPr="00BD6ED6" w:rsidTr="00014EA6">
              <w:tc>
                <w:tcPr>
                  <w:tcW w:w="11227" w:type="dxa"/>
                  <w:vAlign w:val="center"/>
                </w:tcPr>
                <w:p w:rsidR="00014EA6" w:rsidRDefault="00014EA6" w:rsidP="00014EA6">
                  <w:pPr>
                    <w:rPr>
                      <w:color w:val="000000"/>
                      <w:sz w:val="26"/>
                      <w:szCs w:val="26"/>
                    </w:rPr>
                  </w:pPr>
                  <w:proofErr w:type="gramStart"/>
                  <w:r w:rsidRPr="00BD6ED6">
                    <w:rPr>
                      <w:color w:val="000000"/>
                      <w:sz w:val="26"/>
                      <w:szCs w:val="26"/>
                    </w:rPr>
                    <w:t xml:space="preserve">Требования к ведению </w:t>
                  </w:r>
                  <w:proofErr w:type="spellStart"/>
                  <w:r>
                    <w:rPr>
                      <w:color w:val="000000"/>
                      <w:sz w:val="26"/>
                      <w:szCs w:val="26"/>
                    </w:rPr>
                    <w:t>спец</w:t>
                  </w:r>
                  <w:r w:rsidRPr="00BD6ED6">
                    <w:rPr>
                      <w:color w:val="000000"/>
                      <w:sz w:val="26"/>
                      <w:szCs w:val="26"/>
                    </w:rPr>
                    <w:t>делопроизводства</w:t>
                  </w:r>
                  <w:proofErr w:type="spellEnd"/>
                  <w:r w:rsidRPr="00BD6ED6">
                    <w:rPr>
                      <w:color w:val="000000"/>
                      <w:sz w:val="26"/>
                      <w:szCs w:val="26"/>
                    </w:rPr>
                    <w:t xml:space="preserve"> (в том числе – формату и содержанию</w:t>
                  </w:r>
                  <w:proofErr w:type="gramEnd"/>
                </w:p>
                <w:p w:rsidR="00014EA6" w:rsidRDefault="00014EA6" w:rsidP="00014EA6">
                  <w:pPr>
                    <w:rPr>
                      <w:color w:val="000000"/>
                      <w:sz w:val="26"/>
                      <w:szCs w:val="26"/>
                    </w:rPr>
                  </w:pPr>
                  <w:r w:rsidRPr="00BD6ED6">
                    <w:rPr>
                      <w:color w:val="000000"/>
                      <w:sz w:val="26"/>
                      <w:szCs w:val="26"/>
                    </w:rPr>
                    <w:t>отчета о первичном расследовании);</w:t>
                  </w:r>
                </w:p>
                <w:p w:rsidR="00014EA6" w:rsidRDefault="00014EA6" w:rsidP="00014EA6">
                  <w:pPr>
                    <w:rPr>
                      <w:color w:val="000000"/>
                      <w:sz w:val="26"/>
                      <w:szCs w:val="26"/>
                    </w:rPr>
                  </w:pPr>
                  <w:r w:rsidRPr="00BD6ED6">
                    <w:rPr>
                      <w:color w:val="000000"/>
                      <w:sz w:val="26"/>
                      <w:szCs w:val="26"/>
                    </w:rPr>
                    <w:t xml:space="preserve">Базовые экономические, финансовые принципы, принципы бухгалтерского учета и </w:t>
                  </w:r>
                </w:p>
                <w:p w:rsidR="00014EA6" w:rsidRDefault="00014EA6" w:rsidP="00014EA6">
                  <w:pPr>
                    <w:rPr>
                      <w:color w:val="000000"/>
                      <w:sz w:val="26"/>
                      <w:szCs w:val="26"/>
                    </w:rPr>
                  </w:pPr>
                  <w:proofErr w:type="gramStart"/>
                  <w:r w:rsidRPr="00BD6ED6">
                    <w:rPr>
                      <w:color w:val="000000"/>
                      <w:sz w:val="26"/>
                      <w:szCs w:val="26"/>
                    </w:rPr>
                    <w:t xml:space="preserve">практика их применения (макроэкономические принципы и теории, относящиеся к </w:t>
                  </w:r>
                  <w:proofErr w:type="gramEnd"/>
                </w:p>
                <w:p w:rsidR="00014EA6" w:rsidRDefault="00014EA6" w:rsidP="00014EA6">
                  <w:pPr>
                    <w:rPr>
                      <w:color w:val="000000"/>
                      <w:sz w:val="26"/>
                      <w:szCs w:val="26"/>
                    </w:rPr>
                  </w:pPr>
                  <w:r w:rsidRPr="00BD6ED6">
                    <w:rPr>
                      <w:color w:val="000000"/>
                      <w:sz w:val="26"/>
                      <w:szCs w:val="26"/>
                    </w:rPr>
                    <w:t xml:space="preserve">занятости населения, доходу, инфляции, международной торговле, валютному курсу и </w:t>
                  </w:r>
                </w:p>
                <w:p w:rsidR="00014EA6" w:rsidRDefault="00014EA6" w:rsidP="00014EA6">
                  <w:pPr>
                    <w:rPr>
                      <w:color w:val="000000"/>
                      <w:sz w:val="26"/>
                      <w:szCs w:val="26"/>
                    </w:rPr>
                  </w:pPr>
                  <w:r w:rsidRPr="00BD6ED6">
                    <w:rPr>
                      <w:color w:val="000000"/>
                      <w:sz w:val="26"/>
                      <w:szCs w:val="26"/>
                    </w:rPr>
                    <w:t xml:space="preserve">торговому обороту на национальном уровне; макроэкономические принципы </w:t>
                  </w:r>
                </w:p>
                <w:p w:rsidR="00014EA6" w:rsidRPr="00BD6ED6" w:rsidRDefault="00014EA6" w:rsidP="00014EA6">
                  <w:pPr>
                    <w:rPr>
                      <w:color w:val="000000"/>
                      <w:sz w:val="26"/>
                      <w:szCs w:val="26"/>
                    </w:rPr>
                  </w:pPr>
                  <w:r w:rsidRPr="00BD6ED6">
                    <w:rPr>
                      <w:color w:val="000000"/>
                      <w:sz w:val="26"/>
                      <w:szCs w:val="26"/>
                    </w:rPr>
                    <w:t>деятельность домохозяйства, фирмы или отрасли, включая затраты, ценообразование, распределение ресурсов и прибыль);</w:t>
                  </w:r>
                </w:p>
              </w:tc>
            </w:tr>
            <w:tr w:rsidR="00014EA6" w:rsidRPr="00BD6ED6" w:rsidTr="00014EA6">
              <w:tc>
                <w:tcPr>
                  <w:tcW w:w="11227" w:type="dxa"/>
                  <w:vAlign w:val="center"/>
                </w:tcPr>
                <w:p w:rsidR="00014EA6" w:rsidRDefault="00014EA6" w:rsidP="00014EA6">
                  <w:pPr>
                    <w:rPr>
                      <w:color w:val="000000"/>
                      <w:sz w:val="26"/>
                      <w:szCs w:val="26"/>
                    </w:rPr>
                  </w:pPr>
                  <w:r w:rsidRPr="005D6066">
                    <w:rPr>
                      <w:color w:val="000000"/>
                      <w:sz w:val="26"/>
                      <w:szCs w:val="26"/>
                    </w:rPr>
                    <w:t xml:space="preserve">Основные компетенции </w:t>
                  </w:r>
                  <w:r>
                    <w:rPr>
                      <w:color w:val="000000"/>
                      <w:sz w:val="26"/>
                      <w:szCs w:val="26"/>
                    </w:rPr>
                    <w:t xml:space="preserve">государственных </w:t>
                  </w:r>
                  <w:r w:rsidRPr="005D6066">
                    <w:rPr>
                      <w:color w:val="000000"/>
                      <w:sz w:val="26"/>
                      <w:szCs w:val="26"/>
                    </w:rPr>
                    <w:t>органов власти</w:t>
                  </w:r>
                  <w:r w:rsidRPr="008D7872">
                    <w:rPr>
                      <w:color w:val="000000"/>
                      <w:sz w:val="26"/>
                      <w:szCs w:val="26"/>
                    </w:rPr>
                    <w:t>, в том числе правоохранитель</w:t>
                  </w:r>
                  <w:r>
                    <w:rPr>
                      <w:color w:val="000000"/>
                      <w:sz w:val="26"/>
                      <w:szCs w:val="26"/>
                    </w:rPr>
                    <w:t>-</w:t>
                  </w:r>
                </w:p>
                <w:p w:rsidR="00014EA6" w:rsidRPr="005D6066" w:rsidRDefault="00014EA6" w:rsidP="00014EA6">
                  <w:pPr>
                    <w:rPr>
                      <w:color w:val="000000"/>
                      <w:sz w:val="26"/>
                      <w:szCs w:val="26"/>
                    </w:rPr>
                  </w:pPr>
                  <w:proofErr w:type="spellStart"/>
                  <w:r w:rsidRPr="008D7872">
                    <w:rPr>
                      <w:color w:val="000000"/>
                      <w:sz w:val="26"/>
                      <w:szCs w:val="26"/>
                    </w:rPr>
                    <w:t>ных</w:t>
                  </w:r>
                  <w:proofErr w:type="spellEnd"/>
                  <w:r w:rsidRPr="008D7872">
                    <w:rPr>
                      <w:color w:val="000000"/>
                      <w:sz w:val="26"/>
                      <w:szCs w:val="26"/>
                    </w:rPr>
                    <w:t xml:space="preserve"> органов;</w:t>
                  </w:r>
                  <w:r w:rsidRPr="005D6066">
                    <w:rPr>
                      <w:color w:val="000000"/>
                      <w:sz w:val="26"/>
                      <w:szCs w:val="26"/>
                    </w:rPr>
                    <w:t xml:space="preserve"> </w:t>
                  </w:r>
                </w:p>
              </w:tc>
            </w:tr>
            <w:tr w:rsidR="00014EA6" w:rsidRPr="00BD6ED6" w:rsidTr="00014EA6">
              <w:tc>
                <w:tcPr>
                  <w:tcW w:w="11227" w:type="dxa"/>
                  <w:vAlign w:val="center"/>
                </w:tcPr>
                <w:p w:rsidR="00014EA6" w:rsidRDefault="00014EA6" w:rsidP="00014EA6">
                  <w:pPr>
                    <w:rPr>
                      <w:color w:val="000000"/>
                      <w:sz w:val="26"/>
                      <w:szCs w:val="26"/>
                    </w:rPr>
                  </w:pPr>
                  <w:r w:rsidRPr="00BD6ED6">
                    <w:rPr>
                      <w:color w:val="000000"/>
                      <w:sz w:val="26"/>
                      <w:szCs w:val="26"/>
                    </w:rPr>
                    <w:t xml:space="preserve">Основные принципы налогообложения, основные налоги и их администрирование </w:t>
                  </w:r>
                  <w:proofErr w:type="gramStart"/>
                  <w:r w:rsidRPr="00BD6ED6">
                    <w:rPr>
                      <w:color w:val="000000"/>
                      <w:sz w:val="26"/>
                      <w:szCs w:val="26"/>
                    </w:rPr>
                    <w:t>в</w:t>
                  </w:r>
                  <w:proofErr w:type="gramEnd"/>
                  <w:r w:rsidRPr="00BD6ED6">
                    <w:rPr>
                      <w:color w:val="000000"/>
                      <w:sz w:val="26"/>
                      <w:szCs w:val="26"/>
                    </w:rPr>
                    <w:t xml:space="preserve"> </w:t>
                  </w:r>
                </w:p>
                <w:p w:rsidR="00014EA6" w:rsidRPr="00BD6ED6" w:rsidRDefault="00014EA6" w:rsidP="00014EA6">
                  <w:pPr>
                    <w:rPr>
                      <w:color w:val="000000"/>
                      <w:sz w:val="26"/>
                      <w:szCs w:val="26"/>
                    </w:rPr>
                  </w:pPr>
                  <w:proofErr w:type="gramStart"/>
                  <w:r w:rsidRPr="00BD6ED6">
                    <w:rPr>
                      <w:color w:val="000000"/>
                      <w:sz w:val="26"/>
                      <w:szCs w:val="26"/>
                    </w:rPr>
                    <w:t>странах-членах</w:t>
                  </w:r>
                  <w:proofErr w:type="gramEnd"/>
                  <w:r w:rsidRPr="00BD6ED6">
                    <w:rPr>
                      <w:color w:val="000000"/>
                      <w:sz w:val="26"/>
                      <w:szCs w:val="26"/>
                    </w:rPr>
                    <w:t xml:space="preserve"> ЕАГ;</w:t>
                  </w:r>
                </w:p>
              </w:tc>
            </w:tr>
            <w:tr w:rsidR="00014EA6" w:rsidRPr="00BD6ED6" w:rsidTr="00014EA6">
              <w:tc>
                <w:tcPr>
                  <w:tcW w:w="11227" w:type="dxa"/>
                  <w:vAlign w:val="center"/>
                </w:tcPr>
                <w:p w:rsidR="00014EA6" w:rsidRDefault="00014EA6" w:rsidP="00014EA6">
                  <w:pPr>
                    <w:rPr>
                      <w:color w:val="000000"/>
                      <w:sz w:val="26"/>
                      <w:szCs w:val="26"/>
                    </w:rPr>
                  </w:pPr>
                  <w:r w:rsidRPr="00BD6ED6">
                    <w:rPr>
                      <w:color w:val="000000"/>
                      <w:sz w:val="26"/>
                      <w:szCs w:val="26"/>
                    </w:rPr>
                    <w:t>Признаки, характеристики, управление, подчиненность, источники дохода и практика</w:t>
                  </w:r>
                </w:p>
                <w:p w:rsidR="00014EA6" w:rsidRPr="00BD6ED6" w:rsidRDefault="00014EA6" w:rsidP="00014EA6">
                  <w:pPr>
                    <w:rPr>
                      <w:color w:val="000000"/>
                      <w:sz w:val="26"/>
                      <w:szCs w:val="26"/>
                    </w:rPr>
                  </w:pPr>
                  <w:r w:rsidRPr="00BD6ED6">
                    <w:rPr>
                      <w:color w:val="000000"/>
                      <w:sz w:val="26"/>
                      <w:szCs w:val="26"/>
                    </w:rPr>
                    <w:t xml:space="preserve"> отчетности в некоммерческом секторе экономики и их отличие от государственного и коммерческого сектора;</w:t>
                  </w:r>
                </w:p>
              </w:tc>
            </w:tr>
            <w:tr w:rsidR="00014EA6" w:rsidRPr="00BD6ED6" w:rsidTr="00014EA6">
              <w:tc>
                <w:tcPr>
                  <w:tcW w:w="11227" w:type="dxa"/>
                  <w:vAlign w:val="center"/>
                </w:tcPr>
                <w:p w:rsidR="00014EA6" w:rsidRDefault="00014EA6" w:rsidP="00014EA6">
                  <w:pPr>
                    <w:rPr>
                      <w:color w:val="000000"/>
                      <w:sz w:val="26"/>
                      <w:szCs w:val="26"/>
                    </w:rPr>
                  </w:pPr>
                  <w:r w:rsidRPr="00BD6ED6">
                    <w:rPr>
                      <w:color w:val="000000"/>
                      <w:sz w:val="26"/>
                      <w:szCs w:val="26"/>
                    </w:rPr>
                    <w:t xml:space="preserve">Признаки оффшорных юрисдикций, финансовые и правовые инструменты и риски, </w:t>
                  </w:r>
                </w:p>
                <w:p w:rsidR="00014EA6" w:rsidRPr="00BD6ED6" w:rsidRDefault="00014EA6" w:rsidP="00014EA6">
                  <w:pPr>
                    <w:rPr>
                      <w:color w:val="000000"/>
                      <w:sz w:val="26"/>
                      <w:szCs w:val="26"/>
                    </w:rPr>
                  </w:pPr>
                  <w:proofErr w:type="gramStart"/>
                  <w:r w:rsidRPr="00BD6ED6">
                    <w:rPr>
                      <w:color w:val="000000"/>
                      <w:sz w:val="26"/>
                      <w:szCs w:val="26"/>
                    </w:rPr>
                    <w:t>характерные</w:t>
                  </w:r>
                  <w:proofErr w:type="gramEnd"/>
                  <w:r w:rsidRPr="00BD6ED6">
                    <w:rPr>
                      <w:color w:val="000000"/>
                      <w:sz w:val="26"/>
                      <w:szCs w:val="26"/>
                    </w:rPr>
                    <w:t xml:space="preserve"> для данных юрисдикций;</w:t>
                  </w:r>
                </w:p>
              </w:tc>
            </w:tr>
            <w:tr w:rsidR="00014EA6" w:rsidRPr="00BD6ED6" w:rsidTr="00014EA6">
              <w:tc>
                <w:tcPr>
                  <w:tcW w:w="11227" w:type="dxa"/>
                  <w:vAlign w:val="center"/>
                </w:tcPr>
                <w:p w:rsidR="00014EA6" w:rsidRPr="00BD6ED6" w:rsidRDefault="00014EA6" w:rsidP="00014EA6">
                  <w:pPr>
                    <w:rPr>
                      <w:color w:val="000000"/>
                      <w:sz w:val="26"/>
                      <w:szCs w:val="26"/>
                    </w:rPr>
                  </w:pPr>
                  <w:r w:rsidRPr="00BD6ED6">
                    <w:rPr>
                      <w:color w:val="000000"/>
                      <w:sz w:val="26"/>
                      <w:szCs w:val="26"/>
                    </w:rPr>
                    <w:t>Системы ведения учета в финансовых учреждениях;</w:t>
                  </w:r>
                </w:p>
              </w:tc>
            </w:tr>
            <w:tr w:rsidR="00014EA6" w:rsidRPr="00BD6ED6" w:rsidTr="00014EA6">
              <w:tc>
                <w:tcPr>
                  <w:tcW w:w="11227" w:type="dxa"/>
                  <w:vAlign w:val="center"/>
                </w:tcPr>
                <w:p w:rsidR="00014EA6" w:rsidRPr="00BD6ED6" w:rsidRDefault="00014EA6" w:rsidP="00014EA6">
                  <w:pPr>
                    <w:rPr>
                      <w:color w:val="000000"/>
                      <w:sz w:val="26"/>
                      <w:szCs w:val="26"/>
                    </w:rPr>
                  </w:pPr>
                  <w:r w:rsidRPr="00BD6ED6">
                    <w:rPr>
                      <w:color w:val="000000"/>
                      <w:sz w:val="26"/>
                      <w:szCs w:val="26"/>
                    </w:rPr>
                    <w:t>Принципы расчета и оценки основных экономических показателей и коэффициентов;</w:t>
                  </w:r>
                </w:p>
              </w:tc>
            </w:tr>
            <w:tr w:rsidR="00014EA6" w:rsidRPr="00BD6ED6" w:rsidTr="00014EA6">
              <w:tc>
                <w:tcPr>
                  <w:tcW w:w="11227" w:type="dxa"/>
                  <w:vAlign w:val="center"/>
                </w:tcPr>
                <w:p w:rsidR="00014EA6" w:rsidRPr="00BD6ED6" w:rsidRDefault="00014EA6" w:rsidP="00014EA6">
                  <w:pPr>
                    <w:rPr>
                      <w:color w:val="000000"/>
                      <w:sz w:val="26"/>
                      <w:szCs w:val="26"/>
                    </w:rPr>
                  </w:pPr>
                  <w:r w:rsidRPr="00BD6ED6">
                    <w:rPr>
                      <w:color w:val="000000"/>
                      <w:sz w:val="26"/>
                      <w:szCs w:val="26"/>
                    </w:rPr>
                    <w:t>Структура и содержание финансовых отчетов;</w:t>
                  </w:r>
                </w:p>
              </w:tc>
            </w:tr>
            <w:tr w:rsidR="00014EA6" w:rsidRPr="00BD6ED6" w:rsidTr="00014EA6">
              <w:tc>
                <w:tcPr>
                  <w:tcW w:w="11227" w:type="dxa"/>
                  <w:vAlign w:val="center"/>
                </w:tcPr>
                <w:p w:rsidR="00014EA6" w:rsidRDefault="00014EA6" w:rsidP="00014EA6">
                  <w:pPr>
                    <w:rPr>
                      <w:color w:val="000000"/>
                      <w:sz w:val="26"/>
                      <w:szCs w:val="26"/>
                    </w:rPr>
                  </w:pPr>
                  <w:r w:rsidRPr="00BD6ED6">
                    <w:rPr>
                      <w:color w:val="000000"/>
                      <w:sz w:val="26"/>
                      <w:szCs w:val="26"/>
                    </w:rPr>
                    <w:t xml:space="preserve">Обычные торговые схемы и схемы ведения бизнеса на </w:t>
                  </w:r>
                  <w:proofErr w:type="gramStart"/>
                  <w:r w:rsidRPr="00BD6ED6">
                    <w:rPr>
                      <w:color w:val="000000"/>
                      <w:sz w:val="26"/>
                      <w:szCs w:val="26"/>
                    </w:rPr>
                    <w:t>национальном</w:t>
                  </w:r>
                  <w:proofErr w:type="gramEnd"/>
                  <w:r w:rsidRPr="00BD6ED6">
                    <w:rPr>
                      <w:color w:val="000000"/>
                      <w:sz w:val="26"/>
                      <w:szCs w:val="26"/>
                    </w:rPr>
                    <w:t xml:space="preserve"> и международном </w:t>
                  </w:r>
                </w:p>
                <w:p w:rsidR="00014EA6" w:rsidRPr="00BD6ED6" w:rsidRDefault="00014EA6" w:rsidP="00014EA6">
                  <w:pPr>
                    <w:rPr>
                      <w:color w:val="000000"/>
                      <w:sz w:val="26"/>
                      <w:szCs w:val="26"/>
                    </w:rPr>
                  </w:pPr>
                  <w:proofErr w:type="gramStart"/>
                  <w:r>
                    <w:rPr>
                      <w:color w:val="000000"/>
                      <w:sz w:val="26"/>
                      <w:szCs w:val="26"/>
                    </w:rPr>
                    <w:t>у</w:t>
                  </w:r>
                  <w:r w:rsidRPr="00BD6ED6">
                    <w:rPr>
                      <w:color w:val="000000"/>
                      <w:sz w:val="26"/>
                      <w:szCs w:val="26"/>
                    </w:rPr>
                    <w:t>ровне</w:t>
                  </w:r>
                  <w:proofErr w:type="gramEnd"/>
                  <w:r>
                    <w:rPr>
                      <w:color w:val="000000"/>
                      <w:sz w:val="26"/>
                      <w:szCs w:val="26"/>
                    </w:rPr>
                    <w:t>.</w:t>
                  </w:r>
                </w:p>
              </w:tc>
            </w:tr>
          </w:tbl>
          <w:p w:rsidR="00014EA6" w:rsidRPr="00BD6ED6" w:rsidRDefault="00014EA6" w:rsidP="00014EA6">
            <w:pPr>
              <w:tabs>
                <w:tab w:val="left" w:pos="9033"/>
              </w:tabs>
              <w:jc w:val="both"/>
              <w:rPr>
                <w:sz w:val="26"/>
                <w:szCs w:val="26"/>
              </w:rPr>
            </w:pPr>
            <w:r w:rsidRPr="00BD6ED6">
              <w:rPr>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14EA6" w:rsidRPr="00BD6ED6" w:rsidTr="00014EA6">
        <w:trPr>
          <w:trHeight w:val="1525"/>
        </w:trPr>
        <w:tc>
          <w:tcPr>
            <w:tcW w:w="2802" w:type="dxa"/>
            <w:vMerge/>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p>
        </w:tc>
        <w:tc>
          <w:tcPr>
            <w:tcW w:w="2409" w:type="dxa"/>
            <w:tcBorders>
              <w:top w:val="single" w:sz="4" w:space="0" w:color="auto"/>
              <w:left w:val="single" w:sz="4" w:space="0" w:color="auto"/>
              <w:bottom w:val="single" w:sz="4" w:space="0" w:color="auto"/>
              <w:right w:val="single" w:sz="4" w:space="0" w:color="auto"/>
            </w:tcBorders>
            <w:vAlign w:val="center"/>
          </w:tcPr>
          <w:p w:rsidR="00014EA6" w:rsidRPr="00187A4A" w:rsidRDefault="00014EA6" w:rsidP="00014EA6">
            <w:pPr>
              <w:tabs>
                <w:tab w:val="left" w:pos="9033"/>
              </w:tabs>
              <w:jc w:val="center"/>
              <w:rPr>
                <w:b/>
                <w:bCs/>
                <w:sz w:val="24"/>
                <w:szCs w:val="24"/>
                <w:lang w:val="en-US"/>
              </w:rPr>
            </w:pPr>
            <w:r w:rsidRPr="00187A4A">
              <w:rPr>
                <w:b/>
                <w:bCs/>
                <w:sz w:val="24"/>
                <w:szCs w:val="24"/>
              </w:rPr>
              <w:t>2. Иные профессиональные знания</w:t>
            </w:r>
          </w:p>
        </w:tc>
        <w:tc>
          <w:tcPr>
            <w:tcW w:w="10206" w:type="dxa"/>
            <w:tcBorders>
              <w:top w:val="single" w:sz="4" w:space="0" w:color="auto"/>
              <w:left w:val="single" w:sz="4" w:space="0" w:color="auto"/>
              <w:bottom w:val="single" w:sz="4" w:space="0" w:color="auto"/>
              <w:right w:val="single" w:sz="4" w:space="0" w:color="auto"/>
            </w:tcBorders>
            <w:vAlign w:val="center"/>
          </w:tcPr>
          <w:p w:rsidR="00014EA6" w:rsidRDefault="00014EA6" w:rsidP="00014EA6">
            <w:pPr>
              <w:jc w:val="both"/>
              <w:rPr>
                <w:sz w:val="26"/>
                <w:szCs w:val="26"/>
              </w:rPr>
            </w:pPr>
            <w:r w:rsidRPr="00BD6ED6">
              <w:rPr>
                <w:sz w:val="26"/>
                <w:szCs w:val="26"/>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w:t>
            </w:r>
          </w:p>
          <w:p w:rsidR="00014EA6" w:rsidRPr="00BD6ED6" w:rsidRDefault="00014EA6" w:rsidP="00DC5A0C">
            <w:pPr>
              <w:pStyle w:val="10"/>
              <w:tabs>
                <w:tab w:val="left" w:pos="351"/>
                <w:tab w:val="left" w:pos="9033"/>
              </w:tabs>
              <w:spacing w:afterLines="80" w:line="240" w:lineRule="auto"/>
              <w:ind w:left="0"/>
              <w:jc w:val="both"/>
              <w:rPr>
                <w:rFonts w:ascii="Times New Roman" w:hAnsi="Times New Roman"/>
                <w:sz w:val="26"/>
                <w:szCs w:val="26"/>
              </w:rPr>
            </w:pPr>
            <w:r>
              <w:rPr>
                <w:rFonts w:ascii="Times New Roman" w:hAnsi="Times New Roman"/>
                <w:sz w:val="26"/>
                <w:szCs w:val="26"/>
              </w:rPr>
              <w:t>Знание иностранных языков</w:t>
            </w:r>
          </w:p>
        </w:tc>
      </w:tr>
      <w:tr w:rsidR="00014EA6" w:rsidRPr="00BD6ED6" w:rsidTr="00014EA6">
        <w:tc>
          <w:tcPr>
            <w:tcW w:w="5211" w:type="dxa"/>
            <w:gridSpan w:val="2"/>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III</w:t>
            </w:r>
            <w:r w:rsidRPr="00BD6ED6">
              <w:rPr>
                <w:b/>
                <w:bCs/>
                <w:sz w:val="26"/>
                <w:szCs w:val="26"/>
              </w:rPr>
              <w:t>. Требования к профессиональным навыкам</w:t>
            </w:r>
          </w:p>
        </w:tc>
        <w:tc>
          <w:tcPr>
            <w:tcW w:w="10206" w:type="dxa"/>
            <w:tcBorders>
              <w:top w:val="single" w:sz="4" w:space="0" w:color="auto"/>
              <w:left w:val="single" w:sz="4" w:space="0" w:color="auto"/>
              <w:bottom w:val="single" w:sz="4" w:space="0" w:color="auto"/>
              <w:right w:val="single" w:sz="4" w:space="0" w:color="auto"/>
            </w:tcBorders>
          </w:tcPr>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5"/>
            </w:tblGrid>
            <w:tr w:rsidR="00014EA6" w:rsidRPr="00AD30EF" w:rsidTr="00014EA6">
              <w:tc>
                <w:tcPr>
                  <w:tcW w:w="11085" w:type="dxa"/>
                  <w:tcBorders>
                    <w:top w:val="nil"/>
                    <w:left w:val="nil"/>
                    <w:bottom w:val="nil"/>
                    <w:right w:val="nil"/>
                  </w:tcBorders>
                  <w:vAlign w:val="center"/>
                </w:tcPr>
                <w:p w:rsidR="00014EA6" w:rsidRDefault="00014EA6" w:rsidP="00014EA6">
                  <w:pPr>
                    <w:rPr>
                      <w:sz w:val="26"/>
                      <w:szCs w:val="26"/>
                    </w:rPr>
                  </w:pPr>
                  <w:r w:rsidRPr="004C59EF">
                    <w:rPr>
                      <w:sz w:val="26"/>
                      <w:szCs w:val="26"/>
                    </w:rPr>
                    <w:t xml:space="preserve">Навык разработки проектов заключений, поправок к проектам федеральных законов и </w:t>
                  </w:r>
                </w:p>
                <w:p w:rsidR="00014EA6" w:rsidRDefault="00014EA6" w:rsidP="00014EA6">
                  <w:pPr>
                    <w:rPr>
                      <w:sz w:val="26"/>
                      <w:szCs w:val="26"/>
                    </w:rPr>
                  </w:pPr>
                  <w:r w:rsidRPr="004C59EF">
                    <w:rPr>
                      <w:sz w:val="26"/>
                      <w:szCs w:val="26"/>
                    </w:rPr>
                    <w:t>иных нормативно-правовых актов, а также рекомендаци</w:t>
                  </w:r>
                  <w:r>
                    <w:rPr>
                      <w:sz w:val="26"/>
                      <w:szCs w:val="26"/>
                    </w:rPr>
                    <w:t>й</w:t>
                  </w:r>
                  <w:r w:rsidRPr="004C59EF">
                    <w:rPr>
                      <w:sz w:val="26"/>
                      <w:szCs w:val="26"/>
                    </w:rPr>
                    <w:t>, методически</w:t>
                  </w:r>
                  <w:r>
                    <w:rPr>
                      <w:sz w:val="26"/>
                      <w:szCs w:val="26"/>
                    </w:rPr>
                    <w:t>х</w:t>
                  </w:r>
                  <w:r w:rsidRPr="004C59EF">
                    <w:rPr>
                      <w:sz w:val="26"/>
                      <w:szCs w:val="26"/>
                    </w:rPr>
                    <w:t xml:space="preserve"> и ины</w:t>
                  </w:r>
                  <w:r>
                    <w:rPr>
                      <w:sz w:val="26"/>
                      <w:szCs w:val="26"/>
                    </w:rPr>
                    <w:t>х</w:t>
                  </w:r>
                </w:p>
                <w:p w:rsidR="00014EA6" w:rsidRPr="004C59EF" w:rsidRDefault="00014EA6" w:rsidP="00014EA6">
                  <w:pPr>
                    <w:rPr>
                      <w:sz w:val="26"/>
                      <w:szCs w:val="26"/>
                    </w:rPr>
                  </w:pPr>
                  <w:r w:rsidRPr="004C59EF">
                    <w:rPr>
                      <w:sz w:val="26"/>
                      <w:szCs w:val="26"/>
                    </w:rPr>
                    <w:t>материал</w:t>
                  </w:r>
                  <w:r>
                    <w:rPr>
                      <w:sz w:val="26"/>
                      <w:szCs w:val="26"/>
                    </w:rPr>
                    <w:t>ов</w:t>
                  </w:r>
                  <w:r w:rsidRPr="004C59EF">
                    <w:rPr>
                      <w:sz w:val="26"/>
                      <w:szCs w:val="26"/>
                    </w:rPr>
                    <w:t xml:space="preserve"> по вопросам ПОД/ФТ.</w:t>
                  </w:r>
                </w:p>
              </w:tc>
            </w:tr>
            <w:tr w:rsidR="00014EA6" w:rsidRPr="00AD30EF" w:rsidTr="00014EA6">
              <w:tc>
                <w:tcPr>
                  <w:tcW w:w="11085" w:type="dxa"/>
                  <w:tcBorders>
                    <w:top w:val="nil"/>
                    <w:left w:val="nil"/>
                    <w:bottom w:val="nil"/>
                    <w:right w:val="nil"/>
                  </w:tcBorders>
                  <w:vAlign w:val="center"/>
                </w:tcPr>
                <w:p w:rsidR="00014EA6" w:rsidRPr="004C59EF" w:rsidRDefault="00014EA6" w:rsidP="00014EA6">
                  <w:pPr>
                    <w:rPr>
                      <w:sz w:val="26"/>
                      <w:szCs w:val="26"/>
                    </w:rPr>
                  </w:pPr>
                  <w:r w:rsidRPr="004C59EF">
                    <w:rPr>
                      <w:sz w:val="26"/>
                      <w:szCs w:val="26"/>
                    </w:rPr>
                    <w:t xml:space="preserve">Навык проведения межведомственных совещаний, заседаний </w:t>
                  </w:r>
                  <w:r>
                    <w:rPr>
                      <w:sz w:val="26"/>
                      <w:szCs w:val="26"/>
                    </w:rPr>
                    <w:t>по вопросам ПОД/ФТ.</w:t>
                  </w:r>
                </w:p>
              </w:tc>
            </w:tr>
            <w:tr w:rsidR="00014EA6" w:rsidRPr="00AD30EF" w:rsidTr="00014EA6">
              <w:tc>
                <w:tcPr>
                  <w:tcW w:w="11085" w:type="dxa"/>
                  <w:tcBorders>
                    <w:top w:val="nil"/>
                    <w:left w:val="nil"/>
                    <w:bottom w:val="nil"/>
                    <w:right w:val="nil"/>
                  </w:tcBorders>
                  <w:vAlign w:val="center"/>
                </w:tcPr>
                <w:p w:rsidR="00014EA6" w:rsidRDefault="00014EA6" w:rsidP="00014EA6">
                  <w:pPr>
                    <w:rPr>
                      <w:sz w:val="26"/>
                      <w:szCs w:val="26"/>
                    </w:rPr>
                  </w:pPr>
                  <w:r w:rsidRPr="004C59EF">
                    <w:rPr>
                      <w:sz w:val="26"/>
                      <w:szCs w:val="26"/>
                    </w:rPr>
                    <w:t xml:space="preserve">Навык подготовки ответов на запросы и обращения зарубежных </w:t>
                  </w:r>
                  <w:r>
                    <w:rPr>
                      <w:sz w:val="26"/>
                      <w:szCs w:val="26"/>
                    </w:rPr>
                    <w:t>подразделений</w:t>
                  </w:r>
                </w:p>
                <w:p w:rsidR="00014EA6" w:rsidRPr="004C59EF" w:rsidRDefault="00014EA6" w:rsidP="00014EA6">
                  <w:pPr>
                    <w:rPr>
                      <w:sz w:val="26"/>
                      <w:szCs w:val="26"/>
                    </w:rPr>
                  </w:pPr>
                  <w:r>
                    <w:rPr>
                      <w:sz w:val="26"/>
                      <w:szCs w:val="26"/>
                    </w:rPr>
                    <w:t>финансовых разведок</w:t>
                  </w:r>
                  <w:r w:rsidRPr="00ED0FF1">
                    <w:rPr>
                      <w:sz w:val="26"/>
                      <w:szCs w:val="26"/>
                    </w:rPr>
                    <w:t>.</w:t>
                  </w:r>
                </w:p>
              </w:tc>
            </w:tr>
            <w:tr w:rsidR="00014EA6" w:rsidRPr="00AD30EF" w:rsidTr="00014EA6">
              <w:tc>
                <w:tcPr>
                  <w:tcW w:w="11085" w:type="dxa"/>
                  <w:tcBorders>
                    <w:top w:val="nil"/>
                    <w:left w:val="nil"/>
                    <w:bottom w:val="nil"/>
                    <w:right w:val="nil"/>
                  </w:tcBorders>
                  <w:vAlign w:val="center"/>
                </w:tcPr>
                <w:p w:rsidR="00014EA6" w:rsidRPr="004C59EF" w:rsidRDefault="00014EA6" w:rsidP="00014EA6">
                  <w:pPr>
                    <w:rPr>
                      <w:sz w:val="26"/>
                      <w:szCs w:val="26"/>
                    </w:rPr>
                  </w:pPr>
                  <w:r w:rsidRPr="004C59EF">
                    <w:rPr>
                      <w:sz w:val="26"/>
                      <w:szCs w:val="26"/>
                    </w:rPr>
                    <w:t>Умение работать с федеральными базами данных.</w:t>
                  </w:r>
                </w:p>
              </w:tc>
            </w:tr>
            <w:tr w:rsidR="00014EA6" w:rsidRPr="00AD30EF" w:rsidTr="00014EA6">
              <w:tc>
                <w:tcPr>
                  <w:tcW w:w="11085" w:type="dxa"/>
                  <w:tcBorders>
                    <w:top w:val="nil"/>
                    <w:left w:val="nil"/>
                    <w:bottom w:val="nil"/>
                    <w:right w:val="nil"/>
                  </w:tcBorders>
                  <w:vAlign w:val="center"/>
                </w:tcPr>
                <w:p w:rsidR="00014EA6" w:rsidRDefault="00014EA6" w:rsidP="00014EA6">
                  <w:pPr>
                    <w:rPr>
                      <w:sz w:val="26"/>
                      <w:szCs w:val="26"/>
                    </w:rPr>
                  </w:pPr>
                  <w:r w:rsidRPr="004C59EF">
                    <w:rPr>
                      <w:sz w:val="26"/>
                      <w:szCs w:val="26"/>
                    </w:rPr>
                    <w:t xml:space="preserve">Навык осуществления сбора информации по вопросам ПОД/ФТ из </w:t>
                  </w:r>
                  <w:proofErr w:type="gramStart"/>
                  <w:r w:rsidRPr="004C59EF">
                    <w:rPr>
                      <w:sz w:val="26"/>
                      <w:szCs w:val="26"/>
                    </w:rPr>
                    <w:t>различных</w:t>
                  </w:r>
                  <w:proofErr w:type="gramEnd"/>
                  <w:r w:rsidRPr="004C59EF">
                    <w:rPr>
                      <w:sz w:val="26"/>
                      <w:szCs w:val="26"/>
                    </w:rPr>
                    <w:t xml:space="preserve"> </w:t>
                  </w:r>
                </w:p>
                <w:p w:rsidR="00014EA6" w:rsidRPr="004C59EF" w:rsidRDefault="00014EA6" w:rsidP="00014EA6">
                  <w:pPr>
                    <w:rPr>
                      <w:sz w:val="26"/>
                      <w:szCs w:val="26"/>
                    </w:rPr>
                  </w:pPr>
                  <w:r w:rsidRPr="004C59EF">
                    <w:rPr>
                      <w:sz w:val="26"/>
                      <w:szCs w:val="26"/>
                    </w:rPr>
                    <w:t>источников, обобщения, анализа и подготовки аналитических материалов.</w:t>
                  </w:r>
                </w:p>
              </w:tc>
            </w:tr>
          </w:tbl>
          <w:p w:rsidR="00014EA6" w:rsidRPr="00BD6ED6" w:rsidRDefault="00014EA6" w:rsidP="00DC5A0C">
            <w:pPr>
              <w:tabs>
                <w:tab w:val="left" w:pos="9033"/>
              </w:tabs>
              <w:spacing w:afterLines="80"/>
              <w:ind w:left="34"/>
              <w:jc w:val="both"/>
              <w:rPr>
                <w:sz w:val="26"/>
                <w:szCs w:val="26"/>
              </w:rPr>
            </w:pPr>
          </w:p>
        </w:tc>
      </w:tr>
    </w:tbl>
    <w:p w:rsidR="00014EA6" w:rsidRPr="00BD6ED6" w:rsidRDefault="00014EA6" w:rsidP="00014EA6">
      <w:pPr>
        <w:rPr>
          <w:sz w:val="26"/>
          <w:szCs w:val="26"/>
        </w:rPr>
      </w:pPr>
      <w:r w:rsidRPr="00BD6ED6">
        <w:rPr>
          <w:sz w:val="26"/>
          <w:szCs w:val="26"/>
        </w:rPr>
        <w:br w:type="page"/>
      </w: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356"/>
      </w:tblGrid>
      <w:tr w:rsidR="00014EA6" w:rsidRPr="00BD6ED6" w:rsidTr="00014EA6">
        <w:trPr>
          <w:trHeight w:val="703"/>
        </w:trPr>
        <w:tc>
          <w:tcPr>
            <w:tcW w:w="15276" w:type="dxa"/>
            <w:gridSpan w:val="3"/>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b/>
                <w:sz w:val="26"/>
                <w:szCs w:val="26"/>
              </w:rPr>
            </w:pPr>
            <w:r w:rsidRPr="00BD6ED6">
              <w:rPr>
                <w:b/>
                <w:bCs/>
                <w:sz w:val="26"/>
                <w:szCs w:val="26"/>
              </w:rPr>
              <w:lastRenderedPageBreak/>
              <w:t>Категория «специалисты» ведущей группы должностей государственной гражданской службы</w:t>
            </w:r>
          </w:p>
        </w:tc>
      </w:tr>
      <w:tr w:rsidR="00014EA6" w:rsidRPr="00BD6ED6" w:rsidTr="00014EA6">
        <w:trPr>
          <w:trHeight w:val="4664"/>
        </w:trPr>
        <w:tc>
          <w:tcPr>
            <w:tcW w:w="5920" w:type="dxa"/>
            <w:gridSpan w:val="2"/>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w:t>
            </w:r>
            <w:r w:rsidRPr="00BD6ED6">
              <w:rPr>
                <w:b/>
                <w:bCs/>
                <w:sz w:val="26"/>
                <w:szCs w:val="26"/>
              </w:rPr>
              <w:t>. Требования к направлению подготовки (специальности) профессионального образования</w:t>
            </w:r>
          </w:p>
        </w:tc>
        <w:tc>
          <w:tcPr>
            <w:tcW w:w="9356" w:type="dxa"/>
            <w:tcBorders>
              <w:top w:val="single" w:sz="4" w:space="0" w:color="auto"/>
              <w:left w:val="single" w:sz="4" w:space="0" w:color="auto"/>
              <w:bottom w:val="single" w:sz="4" w:space="0" w:color="auto"/>
              <w:right w:val="single" w:sz="4" w:space="0" w:color="auto"/>
            </w:tcBorders>
          </w:tcPr>
          <w:p w:rsidR="00014EA6" w:rsidRPr="00BD6ED6" w:rsidRDefault="00014EA6" w:rsidP="00014EA6">
            <w:pPr>
              <w:tabs>
                <w:tab w:val="left" w:pos="9033"/>
              </w:tabs>
              <w:jc w:val="both"/>
              <w:rPr>
                <w:bCs/>
                <w:sz w:val="26"/>
                <w:szCs w:val="26"/>
              </w:rPr>
            </w:pPr>
            <w:r w:rsidRPr="00BD6ED6">
              <w:rPr>
                <w:b/>
                <w:bCs/>
                <w:sz w:val="26"/>
                <w:szCs w:val="26"/>
              </w:rPr>
              <w:t>К магистрам:</w:t>
            </w:r>
            <w:r w:rsidRPr="00BD6ED6">
              <w:rPr>
                <w:bCs/>
                <w:sz w:val="26"/>
                <w:szCs w:val="26"/>
              </w:rPr>
              <w:t xml:space="preserve"> </w:t>
            </w:r>
          </w:p>
          <w:p w:rsidR="00014EA6" w:rsidRDefault="00014EA6" w:rsidP="00014EA6">
            <w:pPr>
              <w:tabs>
                <w:tab w:val="left" w:pos="9033"/>
              </w:tabs>
              <w:jc w:val="both"/>
              <w:rPr>
                <w:sz w:val="26"/>
                <w:szCs w:val="26"/>
              </w:rPr>
            </w:pPr>
            <w:r w:rsidRPr="00BD6ED6">
              <w:rPr>
                <w:bCs/>
                <w:sz w:val="26"/>
                <w:szCs w:val="26"/>
              </w:rPr>
              <w:t xml:space="preserve">направления подготовки </w:t>
            </w:r>
            <w:r>
              <w:rPr>
                <w:bCs/>
                <w:sz w:val="26"/>
                <w:szCs w:val="26"/>
              </w:rPr>
              <w:t xml:space="preserve">укрупненных групп направлений подготовки </w:t>
            </w:r>
            <w:r w:rsidRPr="00BD6ED6">
              <w:rPr>
                <w:sz w:val="26"/>
                <w:szCs w:val="26"/>
              </w:rPr>
              <w:t>«Экономика и управление», «Юриспруденция»</w:t>
            </w:r>
            <w:r>
              <w:rPr>
                <w:sz w:val="26"/>
                <w:szCs w:val="26"/>
              </w:rPr>
              <w:t>;</w:t>
            </w:r>
          </w:p>
          <w:p w:rsidR="00014EA6" w:rsidRPr="00BD6ED6" w:rsidRDefault="00014EA6" w:rsidP="00014EA6">
            <w:pPr>
              <w:tabs>
                <w:tab w:val="left" w:pos="9033"/>
              </w:tabs>
              <w:jc w:val="both"/>
              <w:rPr>
                <w:sz w:val="26"/>
                <w:szCs w:val="26"/>
              </w:rPr>
            </w:pPr>
            <w:r>
              <w:rPr>
                <w:sz w:val="26"/>
                <w:szCs w:val="26"/>
              </w:rPr>
              <w:t>направления подготовки</w:t>
            </w:r>
            <w:r w:rsidRPr="00BD6ED6">
              <w:rPr>
                <w:sz w:val="26"/>
                <w:szCs w:val="26"/>
              </w:rPr>
              <w:t xml:space="preserve"> «Экономика», «Финансы и кредит»</w:t>
            </w:r>
            <w:r>
              <w:rPr>
                <w:sz w:val="26"/>
                <w:szCs w:val="26"/>
              </w:rPr>
              <w:t>.</w:t>
            </w:r>
          </w:p>
          <w:p w:rsidR="00014EA6" w:rsidRPr="00BD6ED6" w:rsidRDefault="00014EA6" w:rsidP="00014EA6">
            <w:pPr>
              <w:tabs>
                <w:tab w:val="left" w:pos="9033"/>
              </w:tabs>
              <w:jc w:val="both"/>
              <w:rPr>
                <w:b/>
                <w:sz w:val="26"/>
                <w:szCs w:val="26"/>
              </w:rPr>
            </w:pPr>
            <w:r w:rsidRPr="00BD6ED6">
              <w:rPr>
                <w:b/>
                <w:sz w:val="26"/>
                <w:szCs w:val="26"/>
              </w:rPr>
              <w:t xml:space="preserve">К специалистам: </w:t>
            </w:r>
          </w:p>
          <w:p w:rsidR="00014EA6" w:rsidRPr="00BD6ED6" w:rsidRDefault="00014EA6" w:rsidP="00014EA6">
            <w:pPr>
              <w:tabs>
                <w:tab w:val="left" w:pos="9033"/>
              </w:tabs>
              <w:jc w:val="both"/>
              <w:rPr>
                <w:sz w:val="26"/>
                <w:szCs w:val="26"/>
              </w:rPr>
            </w:pPr>
            <w:r w:rsidRPr="00BD6ED6">
              <w:rPr>
                <w:sz w:val="26"/>
                <w:szCs w:val="26"/>
              </w:rPr>
              <w:t xml:space="preserve">специальности </w:t>
            </w:r>
            <w:r>
              <w:rPr>
                <w:sz w:val="26"/>
                <w:szCs w:val="26"/>
              </w:rPr>
              <w:t xml:space="preserve">укрупненных групп специальностей </w:t>
            </w:r>
            <w:r w:rsidRPr="00BD6ED6">
              <w:rPr>
                <w:sz w:val="26"/>
                <w:szCs w:val="26"/>
              </w:rPr>
              <w:t>«Экономика и управление», «Юриспруденция»</w:t>
            </w:r>
            <w:r w:rsidRPr="00BD6ED6">
              <w:rPr>
                <w:rStyle w:val="a8"/>
                <w:sz w:val="26"/>
                <w:szCs w:val="26"/>
              </w:rPr>
              <w:footnoteReference w:id="82"/>
            </w:r>
            <w:r w:rsidRPr="00BD6ED6">
              <w:rPr>
                <w:sz w:val="26"/>
                <w:szCs w:val="26"/>
              </w:rPr>
              <w:t>.</w:t>
            </w:r>
          </w:p>
          <w:p w:rsidR="00014EA6" w:rsidRPr="00BD6ED6" w:rsidRDefault="00014EA6" w:rsidP="00014EA6">
            <w:pPr>
              <w:tabs>
                <w:tab w:val="left" w:pos="9033"/>
              </w:tabs>
              <w:jc w:val="both"/>
              <w:rPr>
                <w:b/>
                <w:sz w:val="26"/>
                <w:szCs w:val="26"/>
              </w:rPr>
            </w:pPr>
          </w:p>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lang w:eastAsia="ru-RU"/>
              </w:rPr>
            </w:pPr>
            <w:r w:rsidRPr="00BD6ED6">
              <w:rPr>
                <w:rFonts w:ascii="Times New Roman" w:hAnsi="Times New Roman"/>
                <w:b w:val="0"/>
                <w:bCs w:val="0"/>
                <w:color w:val="auto"/>
                <w:sz w:val="26"/>
                <w:szCs w:val="26"/>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lang w:eastAsia="ru-RU"/>
              </w:rPr>
            </w:pPr>
          </w:p>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lang w:eastAsia="ru-RU"/>
              </w:rPr>
            </w:pPr>
            <w:r w:rsidRPr="00BD6ED6">
              <w:rPr>
                <w:rFonts w:ascii="Times New Roman" w:hAnsi="Times New Roman"/>
                <w:b w:val="0"/>
                <w:bCs w:val="0"/>
                <w:color w:val="auto"/>
                <w:sz w:val="26"/>
                <w:szCs w:val="26"/>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14EA6" w:rsidRPr="00BD6ED6" w:rsidTr="00014EA6">
        <w:tc>
          <w:tcPr>
            <w:tcW w:w="2802" w:type="dxa"/>
            <w:vMerge w:val="restart"/>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II</w:t>
            </w:r>
            <w:r w:rsidRPr="00BD6ED6">
              <w:rPr>
                <w:b/>
                <w:bCs/>
                <w:sz w:val="26"/>
                <w:szCs w:val="26"/>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rPr>
              <w:t>1. Профессиональные знания в области законодательства Российской Федерации</w:t>
            </w:r>
          </w:p>
        </w:tc>
        <w:tc>
          <w:tcPr>
            <w:tcW w:w="9356" w:type="dxa"/>
            <w:tcBorders>
              <w:top w:val="single" w:sz="4" w:space="0" w:color="auto"/>
              <w:left w:val="single" w:sz="4" w:space="0" w:color="auto"/>
              <w:bottom w:val="single" w:sz="4" w:space="0" w:color="auto"/>
              <w:right w:val="single" w:sz="4" w:space="0" w:color="auto"/>
            </w:tcBorders>
          </w:tcPr>
          <w:p w:rsidR="00014EA6" w:rsidRDefault="00014EA6" w:rsidP="00014EA6">
            <w:pPr>
              <w:tabs>
                <w:tab w:val="left" w:pos="4953"/>
              </w:tabs>
              <w:jc w:val="both"/>
              <w:rPr>
                <w:sz w:val="26"/>
                <w:szCs w:val="26"/>
              </w:rPr>
            </w:pPr>
            <w:r w:rsidRPr="00BD6ED6">
              <w:rPr>
                <w:sz w:val="26"/>
                <w:szCs w:val="26"/>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014EA6" w:rsidRPr="00925B61" w:rsidRDefault="00014EA6" w:rsidP="00014EA6">
            <w:pPr>
              <w:tabs>
                <w:tab w:val="left" w:pos="4953"/>
              </w:tabs>
              <w:jc w:val="both"/>
              <w:rPr>
                <w:color w:val="FF0000"/>
                <w:sz w:val="26"/>
                <w:szCs w:val="26"/>
              </w:rPr>
            </w:pPr>
            <w:r w:rsidRPr="00DB18B5">
              <w:rPr>
                <w:sz w:val="26"/>
                <w:szCs w:val="26"/>
              </w:rPr>
              <w:t>0.1, 0.2, 0.3</w:t>
            </w:r>
            <w:r w:rsidRPr="00C97A27">
              <w:rPr>
                <w:sz w:val="26"/>
                <w:szCs w:val="26"/>
              </w:rPr>
              <w:t>, 0.4, 0.5,</w:t>
            </w:r>
            <w:r w:rsidRPr="00925B61">
              <w:rPr>
                <w:i/>
                <w:color w:val="FF0000"/>
                <w:sz w:val="26"/>
                <w:szCs w:val="26"/>
              </w:rPr>
              <w:t xml:space="preserve"> </w:t>
            </w:r>
            <w:r w:rsidRPr="00DB18B5">
              <w:rPr>
                <w:sz w:val="26"/>
                <w:szCs w:val="26"/>
              </w:rPr>
              <w:t>0.6, 0.7, 0.8, 0.9, 0.10, 0.11, 0.12</w:t>
            </w:r>
            <w:r w:rsidRPr="00CD28D1">
              <w:rPr>
                <w:sz w:val="26"/>
                <w:szCs w:val="26"/>
              </w:rPr>
              <w:t>, 3.1.</w:t>
            </w:r>
          </w:p>
          <w:tbl>
            <w:tblPr>
              <w:tblW w:w="1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27"/>
            </w:tblGrid>
            <w:tr w:rsidR="00014EA6" w:rsidTr="00014EA6">
              <w:tc>
                <w:tcPr>
                  <w:tcW w:w="11227" w:type="dxa"/>
                  <w:tcBorders>
                    <w:top w:val="nil"/>
                    <w:left w:val="nil"/>
                    <w:bottom w:val="nil"/>
                    <w:right w:val="nil"/>
                  </w:tcBorders>
                  <w:vAlign w:val="center"/>
                </w:tcPr>
                <w:p w:rsidR="00014EA6" w:rsidRPr="00EB5CDF" w:rsidRDefault="00014EA6" w:rsidP="00014EA6">
                  <w:pPr>
                    <w:rPr>
                      <w:color w:val="000000"/>
                      <w:sz w:val="26"/>
                      <w:szCs w:val="26"/>
                    </w:rPr>
                  </w:pPr>
                  <w:r w:rsidRPr="00EB5CDF">
                    <w:rPr>
                      <w:color w:val="000000"/>
                      <w:sz w:val="26"/>
                      <w:szCs w:val="26"/>
                    </w:rPr>
                    <w:t xml:space="preserve">Нормативные правовые акты, регулирующие деятельность уполномоченных </w:t>
                  </w:r>
                </w:p>
                <w:p w:rsidR="00014EA6" w:rsidRPr="00EB5CDF" w:rsidRDefault="00014EA6" w:rsidP="00014EA6">
                  <w:pPr>
                    <w:rPr>
                      <w:color w:val="000000"/>
                      <w:sz w:val="26"/>
                      <w:szCs w:val="26"/>
                    </w:rPr>
                  </w:pPr>
                  <w:r w:rsidRPr="00EB5CDF">
                    <w:rPr>
                      <w:color w:val="000000"/>
                      <w:sz w:val="26"/>
                      <w:szCs w:val="26"/>
                    </w:rPr>
                    <w:t>органов в сфере ПОД/ФТ;</w:t>
                  </w:r>
                </w:p>
              </w:tc>
            </w:tr>
            <w:tr w:rsidR="00014EA6" w:rsidTr="00014EA6">
              <w:tc>
                <w:tcPr>
                  <w:tcW w:w="11227" w:type="dxa"/>
                  <w:tcBorders>
                    <w:top w:val="nil"/>
                    <w:left w:val="nil"/>
                    <w:bottom w:val="nil"/>
                    <w:right w:val="nil"/>
                  </w:tcBorders>
                  <w:vAlign w:val="center"/>
                </w:tcPr>
                <w:p w:rsidR="00014EA6" w:rsidRDefault="00014EA6" w:rsidP="00014EA6">
                  <w:pPr>
                    <w:rPr>
                      <w:color w:val="000000"/>
                      <w:sz w:val="26"/>
                      <w:szCs w:val="26"/>
                    </w:rPr>
                  </w:pPr>
                  <w:r w:rsidRPr="00EB5CDF">
                    <w:rPr>
                      <w:color w:val="000000"/>
                      <w:sz w:val="26"/>
                      <w:szCs w:val="26"/>
                    </w:rPr>
                    <w:t xml:space="preserve">Основные компетенции </w:t>
                  </w:r>
                  <w:r>
                    <w:rPr>
                      <w:color w:val="000000"/>
                      <w:sz w:val="26"/>
                      <w:szCs w:val="26"/>
                    </w:rPr>
                    <w:t xml:space="preserve">государственных </w:t>
                  </w:r>
                  <w:r w:rsidRPr="00EB5CDF">
                    <w:rPr>
                      <w:color w:val="000000"/>
                      <w:sz w:val="26"/>
                      <w:szCs w:val="26"/>
                    </w:rPr>
                    <w:t xml:space="preserve">органов власти, в том числе </w:t>
                  </w:r>
                </w:p>
                <w:p w:rsidR="00014EA6" w:rsidRPr="00EB5CDF" w:rsidRDefault="00014EA6" w:rsidP="00014EA6">
                  <w:pPr>
                    <w:rPr>
                      <w:color w:val="000000"/>
                      <w:sz w:val="26"/>
                      <w:szCs w:val="26"/>
                    </w:rPr>
                  </w:pPr>
                  <w:r w:rsidRPr="00EB5CDF">
                    <w:rPr>
                      <w:color w:val="000000"/>
                      <w:sz w:val="26"/>
                      <w:szCs w:val="26"/>
                    </w:rPr>
                    <w:t xml:space="preserve">правоохранительных органов; </w:t>
                  </w:r>
                </w:p>
              </w:tc>
            </w:tr>
            <w:tr w:rsidR="00014EA6" w:rsidTr="00014EA6">
              <w:tc>
                <w:tcPr>
                  <w:tcW w:w="11227" w:type="dxa"/>
                  <w:tcBorders>
                    <w:top w:val="nil"/>
                    <w:left w:val="nil"/>
                    <w:bottom w:val="nil"/>
                    <w:right w:val="nil"/>
                  </w:tcBorders>
                  <w:vAlign w:val="center"/>
                </w:tcPr>
                <w:p w:rsidR="00014EA6" w:rsidRPr="00EB5CDF" w:rsidRDefault="00014EA6" w:rsidP="00014EA6">
                  <w:pPr>
                    <w:rPr>
                      <w:color w:val="000000"/>
                      <w:sz w:val="26"/>
                      <w:szCs w:val="26"/>
                    </w:rPr>
                  </w:pPr>
                  <w:r w:rsidRPr="00EB5CDF">
                    <w:rPr>
                      <w:color w:val="000000"/>
                      <w:sz w:val="26"/>
                      <w:szCs w:val="26"/>
                    </w:rPr>
                    <w:t xml:space="preserve">Базовые экономические, финансовые принципы, принципы </w:t>
                  </w:r>
                  <w:proofErr w:type="gramStart"/>
                  <w:r w:rsidRPr="00EB5CDF">
                    <w:rPr>
                      <w:color w:val="000000"/>
                      <w:sz w:val="26"/>
                      <w:szCs w:val="26"/>
                    </w:rPr>
                    <w:t>бухгалтерского</w:t>
                  </w:r>
                  <w:proofErr w:type="gramEnd"/>
                  <w:r w:rsidRPr="00EB5CDF">
                    <w:rPr>
                      <w:color w:val="000000"/>
                      <w:sz w:val="26"/>
                      <w:szCs w:val="26"/>
                    </w:rPr>
                    <w:t xml:space="preserve"> </w:t>
                  </w:r>
                </w:p>
                <w:p w:rsidR="00014EA6" w:rsidRPr="00EB5CDF" w:rsidRDefault="00014EA6" w:rsidP="00014EA6">
                  <w:pPr>
                    <w:rPr>
                      <w:color w:val="000000"/>
                      <w:sz w:val="26"/>
                      <w:szCs w:val="26"/>
                    </w:rPr>
                  </w:pPr>
                  <w:proofErr w:type="gramStart"/>
                  <w:r w:rsidRPr="00EB5CDF">
                    <w:rPr>
                      <w:color w:val="000000"/>
                      <w:sz w:val="26"/>
                      <w:szCs w:val="26"/>
                    </w:rPr>
                    <w:t xml:space="preserve">учета и практика их применения (макроэкономические принципы и теории, </w:t>
                  </w:r>
                  <w:proofErr w:type="gramEnd"/>
                </w:p>
                <w:p w:rsidR="00014EA6" w:rsidRPr="00EB5CDF" w:rsidRDefault="00014EA6" w:rsidP="00014EA6">
                  <w:pPr>
                    <w:rPr>
                      <w:color w:val="000000"/>
                      <w:sz w:val="26"/>
                      <w:szCs w:val="26"/>
                    </w:rPr>
                  </w:pPr>
                  <w:r w:rsidRPr="00EB5CDF">
                    <w:rPr>
                      <w:color w:val="000000"/>
                      <w:sz w:val="26"/>
                      <w:szCs w:val="26"/>
                    </w:rPr>
                    <w:t xml:space="preserve">относящиеся к занятости населения, доходу, инфляции, международной </w:t>
                  </w:r>
                </w:p>
                <w:p w:rsidR="00014EA6" w:rsidRPr="00EB5CDF" w:rsidRDefault="00014EA6" w:rsidP="00014EA6">
                  <w:pPr>
                    <w:rPr>
                      <w:color w:val="000000"/>
                      <w:sz w:val="26"/>
                      <w:szCs w:val="26"/>
                    </w:rPr>
                  </w:pPr>
                  <w:r w:rsidRPr="00EB5CDF">
                    <w:rPr>
                      <w:color w:val="000000"/>
                      <w:sz w:val="26"/>
                      <w:szCs w:val="26"/>
                    </w:rPr>
                    <w:t xml:space="preserve">торговле, валютному курсу и торговому обороту на национальном уровне; </w:t>
                  </w:r>
                </w:p>
                <w:p w:rsidR="00014EA6" w:rsidRPr="00EB5CDF" w:rsidRDefault="00014EA6" w:rsidP="00014EA6">
                  <w:pPr>
                    <w:rPr>
                      <w:color w:val="000000"/>
                      <w:sz w:val="26"/>
                      <w:szCs w:val="26"/>
                    </w:rPr>
                  </w:pPr>
                  <w:r w:rsidRPr="00EB5CDF">
                    <w:rPr>
                      <w:color w:val="000000"/>
                      <w:sz w:val="26"/>
                      <w:szCs w:val="26"/>
                    </w:rPr>
                    <w:lastRenderedPageBreak/>
                    <w:t xml:space="preserve">макроэкономические принципы деятельность домохозяйства, фирмы или </w:t>
                  </w:r>
                </w:p>
                <w:p w:rsidR="00014EA6" w:rsidRPr="00EB5CDF" w:rsidRDefault="00014EA6" w:rsidP="00014EA6">
                  <w:pPr>
                    <w:rPr>
                      <w:color w:val="000000"/>
                      <w:sz w:val="26"/>
                      <w:szCs w:val="26"/>
                    </w:rPr>
                  </w:pPr>
                  <w:r w:rsidRPr="00EB5CDF">
                    <w:rPr>
                      <w:color w:val="000000"/>
                      <w:sz w:val="26"/>
                      <w:szCs w:val="26"/>
                    </w:rPr>
                    <w:t>отрасли, включая затраты, ценообразование, распределение ресурсов и прибыль);</w:t>
                  </w:r>
                </w:p>
              </w:tc>
            </w:tr>
            <w:tr w:rsidR="00014EA6" w:rsidTr="00014EA6">
              <w:tc>
                <w:tcPr>
                  <w:tcW w:w="11227" w:type="dxa"/>
                  <w:tcBorders>
                    <w:top w:val="nil"/>
                    <w:left w:val="nil"/>
                    <w:bottom w:val="nil"/>
                    <w:right w:val="nil"/>
                  </w:tcBorders>
                  <w:vAlign w:val="center"/>
                </w:tcPr>
                <w:p w:rsidR="00014EA6" w:rsidRPr="00EB5CDF" w:rsidRDefault="00014EA6" w:rsidP="00014EA6">
                  <w:pPr>
                    <w:rPr>
                      <w:color w:val="000000"/>
                      <w:sz w:val="26"/>
                      <w:szCs w:val="26"/>
                    </w:rPr>
                  </w:pPr>
                  <w:r w:rsidRPr="00EB5CDF">
                    <w:rPr>
                      <w:color w:val="000000"/>
                      <w:sz w:val="26"/>
                      <w:szCs w:val="26"/>
                    </w:rPr>
                    <w:lastRenderedPageBreak/>
                    <w:t xml:space="preserve">Основные принципы налогообложения, основные налоги и их </w:t>
                  </w:r>
                </w:p>
                <w:p w:rsidR="00014EA6" w:rsidRPr="00EB5CDF" w:rsidRDefault="00014EA6" w:rsidP="00014EA6">
                  <w:pPr>
                    <w:rPr>
                      <w:color w:val="000000"/>
                      <w:sz w:val="26"/>
                      <w:szCs w:val="26"/>
                    </w:rPr>
                  </w:pPr>
                  <w:r w:rsidRPr="00EB5CDF">
                    <w:rPr>
                      <w:color w:val="000000"/>
                      <w:sz w:val="26"/>
                      <w:szCs w:val="26"/>
                    </w:rPr>
                    <w:t>администрирование в странах-членах ЕАГ;</w:t>
                  </w:r>
                </w:p>
              </w:tc>
            </w:tr>
            <w:tr w:rsidR="00014EA6" w:rsidTr="00014EA6">
              <w:tc>
                <w:tcPr>
                  <w:tcW w:w="11227" w:type="dxa"/>
                  <w:tcBorders>
                    <w:top w:val="nil"/>
                    <w:left w:val="nil"/>
                    <w:bottom w:val="nil"/>
                    <w:right w:val="nil"/>
                  </w:tcBorders>
                  <w:vAlign w:val="center"/>
                </w:tcPr>
                <w:p w:rsidR="00014EA6" w:rsidRPr="00EB5CDF" w:rsidRDefault="00014EA6" w:rsidP="00014EA6">
                  <w:pPr>
                    <w:rPr>
                      <w:color w:val="000000"/>
                      <w:sz w:val="26"/>
                      <w:szCs w:val="26"/>
                    </w:rPr>
                  </w:pPr>
                  <w:r w:rsidRPr="00EB5CDF">
                    <w:rPr>
                      <w:color w:val="000000"/>
                      <w:sz w:val="26"/>
                      <w:szCs w:val="26"/>
                    </w:rPr>
                    <w:t xml:space="preserve">Признаки, характеристики, управление, подчиненность, источники дохода и </w:t>
                  </w:r>
                </w:p>
                <w:p w:rsidR="00014EA6" w:rsidRPr="00EB5CDF" w:rsidRDefault="00014EA6" w:rsidP="00014EA6">
                  <w:pPr>
                    <w:rPr>
                      <w:color w:val="000000"/>
                      <w:sz w:val="26"/>
                      <w:szCs w:val="26"/>
                    </w:rPr>
                  </w:pPr>
                  <w:r w:rsidRPr="00EB5CDF">
                    <w:rPr>
                      <w:color w:val="000000"/>
                      <w:sz w:val="26"/>
                      <w:szCs w:val="26"/>
                    </w:rPr>
                    <w:t xml:space="preserve">практика отчетности в некоммерческом секторе экономики и их отличие </w:t>
                  </w:r>
                  <w:proofErr w:type="gramStart"/>
                  <w:r w:rsidRPr="00EB5CDF">
                    <w:rPr>
                      <w:color w:val="000000"/>
                      <w:sz w:val="26"/>
                      <w:szCs w:val="26"/>
                    </w:rPr>
                    <w:t>от</w:t>
                  </w:r>
                  <w:proofErr w:type="gramEnd"/>
                  <w:r w:rsidRPr="00EB5CDF">
                    <w:rPr>
                      <w:color w:val="000000"/>
                      <w:sz w:val="26"/>
                      <w:szCs w:val="26"/>
                    </w:rPr>
                    <w:t xml:space="preserve"> </w:t>
                  </w:r>
                </w:p>
                <w:p w:rsidR="00014EA6" w:rsidRPr="00EB5CDF" w:rsidRDefault="00014EA6" w:rsidP="00014EA6">
                  <w:pPr>
                    <w:rPr>
                      <w:color w:val="000000"/>
                      <w:sz w:val="26"/>
                      <w:szCs w:val="26"/>
                    </w:rPr>
                  </w:pPr>
                  <w:r w:rsidRPr="00EB5CDF">
                    <w:rPr>
                      <w:color w:val="000000"/>
                      <w:sz w:val="26"/>
                      <w:szCs w:val="26"/>
                    </w:rPr>
                    <w:t>государственного и коммерческого сектора;</w:t>
                  </w:r>
                </w:p>
              </w:tc>
            </w:tr>
            <w:tr w:rsidR="00014EA6" w:rsidTr="00014EA6">
              <w:tc>
                <w:tcPr>
                  <w:tcW w:w="11227" w:type="dxa"/>
                  <w:tcBorders>
                    <w:top w:val="nil"/>
                    <w:left w:val="nil"/>
                    <w:bottom w:val="nil"/>
                    <w:right w:val="nil"/>
                  </w:tcBorders>
                  <w:vAlign w:val="center"/>
                </w:tcPr>
                <w:p w:rsidR="00014EA6" w:rsidRPr="00EB5CDF" w:rsidRDefault="00014EA6" w:rsidP="00014EA6">
                  <w:pPr>
                    <w:rPr>
                      <w:color w:val="000000"/>
                      <w:sz w:val="26"/>
                      <w:szCs w:val="26"/>
                    </w:rPr>
                  </w:pPr>
                  <w:r w:rsidRPr="00EB5CDF">
                    <w:rPr>
                      <w:color w:val="000000"/>
                      <w:sz w:val="26"/>
                      <w:szCs w:val="26"/>
                    </w:rPr>
                    <w:t xml:space="preserve">Признаки оффшорных юрисдикций, финансовые и правовые инструменты и </w:t>
                  </w:r>
                </w:p>
                <w:p w:rsidR="00014EA6" w:rsidRPr="00EB5CDF" w:rsidRDefault="00014EA6" w:rsidP="00014EA6">
                  <w:pPr>
                    <w:rPr>
                      <w:color w:val="000000"/>
                      <w:sz w:val="26"/>
                      <w:szCs w:val="26"/>
                    </w:rPr>
                  </w:pPr>
                  <w:r w:rsidRPr="00EB5CDF">
                    <w:rPr>
                      <w:color w:val="000000"/>
                      <w:sz w:val="26"/>
                      <w:szCs w:val="26"/>
                    </w:rPr>
                    <w:t>риски, характерные для данных юрисдикций;</w:t>
                  </w:r>
                </w:p>
              </w:tc>
            </w:tr>
            <w:tr w:rsidR="00014EA6" w:rsidTr="00014EA6">
              <w:tc>
                <w:tcPr>
                  <w:tcW w:w="11227" w:type="dxa"/>
                  <w:tcBorders>
                    <w:top w:val="nil"/>
                    <w:left w:val="nil"/>
                    <w:bottom w:val="nil"/>
                    <w:right w:val="nil"/>
                  </w:tcBorders>
                  <w:vAlign w:val="center"/>
                </w:tcPr>
                <w:p w:rsidR="00014EA6" w:rsidRPr="00EB5CDF" w:rsidRDefault="00014EA6" w:rsidP="00014EA6">
                  <w:pPr>
                    <w:rPr>
                      <w:color w:val="000000"/>
                      <w:sz w:val="26"/>
                      <w:szCs w:val="26"/>
                    </w:rPr>
                  </w:pPr>
                  <w:r w:rsidRPr="00EB5CDF">
                    <w:rPr>
                      <w:color w:val="000000"/>
                      <w:sz w:val="26"/>
                      <w:szCs w:val="26"/>
                    </w:rPr>
                    <w:t>Системы ведения учета в финансовых учреждениях;</w:t>
                  </w:r>
                </w:p>
              </w:tc>
            </w:tr>
            <w:tr w:rsidR="00014EA6" w:rsidTr="00014EA6">
              <w:tc>
                <w:tcPr>
                  <w:tcW w:w="11227" w:type="dxa"/>
                  <w:tcBorders>
                    <w:top w:val="nil"/>
                    <w:left w:val="nil"/>
                    <w:bottom w:val="nil"/>
                    <w:right w:val="nil"/>
                  </w:tcBorders>
                  <w:vAlign w:val="center"/>
                </w:tcPr>
                <w:p w:rsidR="00014EA6" w:rsidRPr="00EB5CDF" w:rsidRDefault="00014EA6" w:rsidP="00014EA6">
                  <w:pPr>
                    <w:rPr>
                      <w:color w:val="000000"/>
                      <w:sz w:val="26"/>
                      <w:szCs w:val="26"/>
                    </w:rPr>
                  </w:pPr>
                  <w:r w:rsidRPr="00EB5CDF">
                    <w:rPr>
                      <w:color w:val="000000"/>
                      <w:sz w:val="26"/>
                      <w:szCs w:val="26"/>
                    </w:rPr>
                    <w:t xml:space="preserve">Принципы расчета и оценки основных экономических показателей и </w:t>
                  </w:r>
                </w:p>
                <w:p w:rsidR="00014EA6" w:rsidRPr="00EB5CDF" w:rsidRDefault="00014EA6" w:rsidP="00014EA6">
                  <w:pPr>
                    <w:rPr>
                      <w:color w:val="000000"/>
                      <w:sz w:val="26"/>
                      <w:szCs w:val="26"/>
                    </w:rPr>
                  </w:pPr>
                  <w:r w:rsidRPr="00EB5CDF">
                    <w:rPr>
                      <w:color w:val="000000"/>
                      <w:sz w:val="26"/>
                      <w:szCs w:val="26"/>
                    </w:rPr>
                    <w:t>коэффициентов;</w:t>
                  </w:r>
                </w:p>
              </w:tc>
            </w:tr>
            <w:tr w:rsidR="00014EA6" w:rsidTr="00014EA6">
              <w:tc>
                <w:tcPr>
                  <w:tcW w:w="11227" w:type="dxa"/>
                  <w:tcBorders>
                    <w:top w:val="nil"/>
                    <w:left w:val="nil"/>
                    <w:bottom w:val="nil"/>
                    <w:right w:val="nil"/>
                  </w:tcBorders>
                  <w:vAlign w:val="center"/>
                </w:tcPr>
                <w:p w:rsidR="00014EA6" w:rsidRPr="00EB5CDF" w:rsidRDefault="00014EA6" w:rsidP="00014EA6">
                  <w:pPr>
                    <w:rPr>
                      <w:color w:val="000000"/>
                      <w:sz w:val="26"/>
                      <w:szCs w:val="26"/>
                    </w:rPr>
                  </w:pPr>
                  <w:r w:rsidRPr="00EB5CDF">
                    <w:rPr>
                      <w:color w:val="000000"/>
                      <w:sz w:val="26"/>
                      <w:szCs w:val="26"/>
                    </w:rPr>
                    <w:t>Структура и содержание финансовых отчетов;</w:t>
                  </w:r>
                </w:p>
              </w:tc>
            </w:tr>
            <w:tr w:rsidR="00014EA6" w:rsidTr="00014EA6">
              <w:tc>
                <w:tcPr>
                  <w:tcW w:w="11227" w:type="dxa"/>
                  <w:tcBorders>
                    <w:top w:val="nil"/>
                    <w:left w:val="nil"/>
                    <w:bottom w:val="nil"/>
                    <w:right w:val="nil"/>
                  </w:tcBorders>
                  <w:vAlign w:val="center"/>
                </w:tcPr>
                <w:p w:rsidR="00014EA6" w:rsidRPr="00EB5CDF" w:rsidRDefault="00014EA6" w:rsidP="00014EA6">
                  <w:pPr>
                    <w:rPr>
                      <w:color w:val="000000"/>
                      <w:sz w:val="26"/>
                      <w:szCs w:val="26"/>
                    </w:rPr>
                  </w:pPr>
                  <w:r w:rsidRPr="00EB5CDF">
                    <w:rPr>
                      <w:color w:val="000000"/>
                      <w:sz w:val="26"/>
                      <w:szCs w:val="26"/>
                    </w:rPr>
                    <w:t xml:space="preserve">Обычные торговые схемы и схемы ведения бизнеса на </w:t>
                  </w:r>
                  <w:proofErr w:type="gramStart"/>
                  <w:r w:rsidRPr="00EB5CDF">
                    <w:rPr>
                      <w:color w:val="000000"/>
                      <w:sz w:val="26"/>
                      <w:szCs w:val="26"/>
                    </w:rPr>
                    <w:t>национальном</w:t>
                  </w:r>
                  <w:proofErr w:type="gramEnd"/>
                  <w:r w:rsidRPr="00EB5CDF">
                    <w:rPr>
                      <w:color w:val="000000"/>
                      <w:sz w:val="26"/>
                      <w:szCs w:val="26"/>
                    </w:rPr>
                    <w:t xml:space="preserve"> и </w:t>
                  </w:r>
                </w:p>
                <w:p w:rsidR="00014EA6" w:rsidRPr="001B1C0F" w:rsidRDefault="00014EA6" w:rsidP="00014EA6">
                  <w:pPr>
                    <w:rPr>
                      <w:i/>
                      <w:color w:val="000000"/>
                      <w:sz w:val="26"/>
                      <w:szCs w:val="26"/>
                    </w:rPr>
                  </w:pPr>
                  <w:r w:rsidRPr="00EB5CDF">
                    <w:rPr>
                      <w:color w:val="000000"/>
                      <w:sz w:val="26"/>
                      <w:szCs w:val="26"/>
                    </w:rPr>
                    <w:t xml:space="preserve">международном </w:t>
                  </w:r>
                  <w:proofErr w:type="gramStart"/>
                  <w:r w:rsidRPr="00EB5CDF">
                    <w:rPr>
                      <w:color w:val="000000"/>
                      <w:sz w:val="26"/>
                      <w:szCs w:val="26"/>
                    </w:rPr>
                    <w:t>уровне</w:t>
                  </w:r>
                  <w:proofErr w:type="gramEnd"/>
                  <w:r w:rsidRPr="00EB5CDF">
                    <w:rPr>
                      <w:color w:val="000000"/>
                      <w:sz w:val="26"/>
                      <w:szCs w:val="26"/>
                    </w:rPr>
                    <w:t>.</w:t>
                  </w:r>
                </w:p>
              </w:tc>
            </w:tr>
          </w:tbl>
          <w:p w:rsidR="00014EA6" w:rsidRPr="00BD6ED6" w:rsidRDefault="00014EA6" w:rsidP="00014EA6">
            <w:pPr>
              <w:tabs>
                <w:tab w:val="left" w:pos="9033"/>
              </w:tabs>
              <w:jc w:val="both"/>
              <w:rPr>
                <w:sz w:val="26"/>
                <w:szCs w:val="26"/>
              </w:rPr>
            </w:pPr>
          </w:p>
          <w:p w:rsidR="00014EA6" w:rsidRPr="00BD6ED6" w:rsidRDefault="00014EA6" w:rsidP="00014EA6">
            <w:pPr>
              <w:tabs>
                <w:tab w:val="left" w:pos="9033"/>
              </w:tabs>
              <w:jc w:val="both"/>
              <w:rPr>
                <w:sz w:val="26"/>
                <w:szCs w:val="26"/>
              </w:rPr>
            </w:pPr>
            <w:r w:rsidRPr="00BD6ED6">
              <w:rPr>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14EA6" w:rsidRPr="00BD6ED6" w:rsidTr="00014EA6">
        <w:trPr>
          <w:trHeight w:val="699"/>
        </w:trPr>
        <w:tc>
          <w:tcPr>
            <w:tcW w:w="2802" w:type="dxa"/>
            <w:vMerge/>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p>
        </w:tc>
        <w:tc>
          <w:tcPr>
            <w:tcW w:w="3118"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b/>
                <w:bCs/>
                <w:sz w:val="26"/>
                <w:szCs w:val="26"/>
                <w:lang w:val="en-US"/>
              </w:rPr>
            </w:pPr>
            <w:r w:rsidRPr="00BD6ED6">
              <w:rPr>
                <w:b/>
                <w:bCs/>
                <w:sz w:val="26"/>
                <w:szCs w:val="26"/>
              </w:rPr>
              <w:t>2. Иные профессиональные знания</w:t>
            </w:r>
          </w:p>
          <w:p w:rsidR="00014EA6" w:rsidRPr="00BD6ED6" w:rsidRDefault="00014EA6" w:rsidP="00014EA6">
            <w:pPr>
              <w:tabs>
                <w:tab w:val="left" w:pos="9033"/>
              </w:tabs>
              <w:jc w:val="center"/>
              <w:rPr>
                <w:sz w:val="26"/>
                <w:szCs w:val="26"/>
                <w:lang w:val="en-US"/>
              </w:rPr>
            </w:pPr>
          </w:p>
        </w:tc>
        <w:tc>
          <w:tcPr>
            <w:tcW w:w="9356" w:type="dxa"/>
            <w:tcBorders>
              <w:top w:val="single" w:sz="4" w:space="0" w:color="auto"/>
              <w:left w:val="single" w:sz="4" w:space="0" w:color="auto"/>
              <w:bottom w:val="single" w:sz="4" w:space="0" w:color="auto"/>
              <w:right w:val="single" w:sz="4" w:space="0" w:color="auto"/>
            </w:tcBorders>
          </w:tcPr>
          <w:p w:rsidR="00014EA6" w:rsidRDefault="00014EA6" w:rsidP="00014EA6">
            <w:pPr>
              <w:autoSpaceDE w:val="0"/>
              <w:autoSpaceDN w:val="0"/>
              <w:adjustRightInd w:val="0"/>
              <w:jc w:val="both"/>
              <w:rPr>
                <w:sz w:val="26"/>
                <w:szCs w:val="26"/>
              </w:rPr>
            </w:pPr>
            <w:r w:rsidRPr="00BD6ED6">
              <w:rPr>
                <w:sz w:val="26"/>
                <w:szCs w:val="26"/>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 </w:t>
            </w:r>
          </w:p>
          <w:p w:rsidR="00014EA6" w:rsidRPr="00BD6ED6" w:rsidRDefault="00014EA6" w:rsidP="00DC5A0C">
            <w:pPr>
              <w:pStyle w:val="10"/>
              <w:tabs>
                <w:tab w:val="left" w:pos="318"/>
                <w:tab w:val="left" w:pos="9033"/>
              </w:tabs>
              <w:spacing w:afterLines="80" w:line="240" w:lineRule="auto"/>
              <w:ind w:left="0"/>
              <w:jc w:val="both"/>
              <w:rPr>
                <w:rFonts w:ascii="Times New Roman" w:hAnsi="Times New Roman"/>
                <w:sz w:val="26"/>
                <w:szCs w:val="26"/>
              </w:rPr>
            </w:pPr>
            <w:r>
              <w:rPr>
                <w:rFonts w:ascii="Times New Roman" w:hAnsi="Times New Roman"/>
                <w:sz w:val="26"/>
                <w:szCs w:val="26"/>
              </w:rPr>
              <w:t>Базовые знания иностранных языков</w:t>
            </w:r>
          </w:p>
        </w:tc>
      </w:tr>
      <w:tr w:rsidR="00014EA6" w:rsidRPr="00BD6ED6" w:rsidTr="00014EA6">
        <w:tc>
          <w:tcPr>
            <w:tcW w:w="5920" w:type="dxa"/>
            <w:gridSpan w:val="2"/>
            <w:vMerge w:val="restart"/>
            <w:tcBorders>
              <w:top w:val="single" w:sz="4" w:space="0" w:color="auto"/>
              <w:left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III</w:t>
            </w:r>
            <w:r w:rsidRPr="00BD6ED6">
              <w:rPr>
                <w:b/>
                <w:bCs/>
                <w:sz w:val="26"/>
                <w:szCs w:val="26"/>
              </w:rPr>
              <w:t>. Требования к профессиональным навыкам</w:t>
            </w:r>
          </w:p>
        </w:tc>
        <w:tc>
          <w:tcPr>
            <w:tcW w:w="9356" w:type="dxa"/>
            <w:tcBorders>
              <w:top w:val="single" w:sz="4" w:space="0" w:color="auto"/>
              <w:left w:val="single" w:sz="4" w:space="0" w:color="auto"/>
              <w:bottom w:val="nil"/>
              <w:right w:val="single" w:sz="4" w:space="0" w:color="auto"/>
            </w:tcBorders>
            <w:vAlign w:val="center"/>
          </w:tcPr>
          <w:p w:rsidR="00014EA6" w:rsidRDefault="00014EA6" w:rsidP="00014EA6">
            <w:pPr>
              <w:rPr>
                <w:sz w:val="26"/>
                <w:szCs w:val="26"/>
              </w:rPr>
            </w:pPr>
            <w:r w:rsidRPr="004C59EF">
              <w:rPr>
                <w:sz w:val="26"/>
                <w:szCs w:val="26"/>
              </w:rPr>
              <w:t>Навык разработки проектов заключений, поправок к проектам федеральных законов и иных нормативно-правовых актов, а также рекомендаци</w:t>
            </w:r>
            <w:r>
              <w:rPr>
                <w:sz w:val="26"/>
                <w:szCs w:val="26"/>
              </w:rPr>
              <w:t>й</w:t>
            </w:r>
            <w:r w:rsidRPr="004C59EF">
              <w:rPr>
                <w:sz w:val="26"/>
                <w:szCs w:val="26"/>
              </w:rPr>
              <w:t>,</w:t>
            </w:r>
          </w:p>
          <w:p w:rsidR="00014EA6" w:rsidRPr="004C59EF" w:rsidRDefault="00014EA6" w:rsidP="00014EA6">
            <w:pPr>
              <w:rPr>
                <w:sz w:val="26"/>
                <w:szCs w:val="26"/>
              </w:rPr>
            </w:pPr>
            <w:r w:rsidRPr="004C59EF">
              <w:rPr>
                <w:sz w:val="26"/>
                <w:szCs w:val="26"/>
              </w:rPr>
              <w:t>методически</w:t>
            </w:r>
            <w:r>
              <w:rPr>
                <w:sz w:val="26"/>
                <w:szCs w:val="26"/>
              </w:rPr>
              <w:t>х</w:t>
            </w:r>
            <w:r w:rsidRPr="004C59EF">
              <w:rPr>
                <w:sz w:val="26"/>
                <w:szCs w:val="26"/>
              </w:rPr>
              <w:t xml:space="preserve"> и ины</w:t>
            </w:r>
            <w:r>
              <w:rPr>
                <w:sz w:val="26"/>
                <w:szCs w:val="26"/>
              </w:rPr>
              <w:t>х</w:t>
            </w:r>
            <w:r w:rsidRPr="004C59EF">
              <w:rPr>
                <w:sz w:val="26"/>
                <w:szCs w:val="26"/>
              </w:rPr>
              <w:t xml:space="preserve"> материал</w:t>
            </w:r>
            <w:r>
              <w:rPr>
                <w:sz w:val="26"/>
                <w:szCs w:val="26"/>
              </w:rPr>
              <w:t>ов</w:t>
            </w:r>
            <w:r w:rsidRPr="004C59EF">
              <w:rPr>
                <w:sz w:val="26"/>
                <w:szCs w:val="26"/>
              </w:rPr>
              <w:t xml:space="preserve"> по вопросам ПОД/ФТ.</w:t>
            </w:r>
          </w:p>
        </w:tc>
      </w:tr>
      <w:tr w:rsidR="00014EA6" w:rsidRPr="00BD6ED6" w:rsidTr="00014EA6">
        <w:tc>
          <w:tcPr>
            <w:tcW w:w="5920" w:type="dxa"/>
            <w:gridSpan w:val="2"/>
            <w:vMerge/>
            <w:tcBorders>
              <w:left w:val="single" w:sz="4" w:space="0" w:color="auto"/>
              <w:right w:val="single" w:sz="4" w:space="0" w:color="auto"/>
            </w:tcBorders>
            <w:vAlign w:val="center"/>
          </w:tcPr>
          <w:p w:rsidR="00014EA6" w:rsidRPr="004C59EF" w:rsidRDefault="00014EA6" w:rsidP="00014EA6">
            <w:pPr>
              <w:tabs>
                <w:tab w:val="left" w:pos="9033"/>
              </w:tabs>
              <w:jc w:val="center"/>
              <w:rPr>
                <w:b/>
                <w:bCs/>
                <w:sz w:val="26"/>
                <w:szCs w:val="26"/>
              </w:rPr>
            </w:pPr>
          </w:p>
        </w:tc>
        <w:tc>
          <w:tcPr>
            <w:tcW w:w="9356" w:type="dxa"/>
            <w:tcBorders>
              <w:top w:val="nil"/>
              <w:left w:val="single" w:sz="4" w:space="0" w:color="auto"/>
              <w:bottom w:val="single" w:sz="4" w:space="0" w:color="auto"/>
              <w:right w:val="single" w:sz="4" w:space="0" w:color="auto"/>
            </w:tcBorders>
            <w:vAlign w:val="center"/>
          </w:tcPr>
          <w:p w:rsidR="00014EA6" w:rsidRDefault="00014EA6" w:rsidP="00014EA6">
            <w:pPr>
              <w:rPr>
                <w:sz w:val="26"/>
                <w:szCs w:val="26"/>
              </w:rPr>
            </w:pPr>
            <w:r w:rsidRPr="004C59EF">
              <w:rPr>
                <w:sz w:val="26"/>
                <w:szCs w:val="26"/>
              </w:rPr>
              <w:t>Навык п</w:t>
            </w:r>
            <w:r>
              <w:rPr>
                <w:sz w:val="26"/>
                <w:szCs w:val="26"/>
              </w:rPr>
              <w:t>одготовки</w:t>
            </w:r>
            <w:r w:rsidRPr="004C59EF">
              <w:rPr>
                <w:sz w:val="26"/>
                <w:szCs w:val="26"/>
              </w:rPr>
              <w:t xml:space="preserve"> межведомственных совещаний, заседаний </w:t>
            </w:r>
            <w:r>
              <w:rPr>
                <w:sz w:val="26"/>
                <w:szCs w:val="26"/>
              </w:rPr>
              <w:t>по вопросам ПОД/ФТ.</w:t>
            </w:r>
          </w:p>
          <w:p w:rsidR="00014EA6" w:rsidRPr="004C59EF" w:rsidRDefault="00014EA6" w:rsidP="00014EA6">
            <w:pPr>
              <w:rPr>
                <w:sz w:val="26"/>
                <w:szCs w:val="26"/>
              </w:rPr>
            </w:pPr>
          </w:p>
        </w:tc>
      </w:tr>
      <w:tr w:rsidR="00014EA6" w:rsidRPr="00BD6ED6" w:rsidTr="00014EA6">
        <w:tc>
          <w:tcPr>
            <w:tcW w:w="5920" w:type="dxa"/>
            <w:gridSpan w:val="2"/>
            <w:vMerge/>
            <w:tcBorders>
              <w:left w:val="single" w:sz="4" w:space="0" w:color="auto"/>
              <w:right w:val="single" w:sz="4" w:space="0" w:color="auto"/>
            </w:tcBorders>
            <w:vAlign w:val="center"/>
          </w:tcPr>
          <w:p w:rsidR="00014EA6" w:rsidRPr="004C59EF" w:rsidRDefault="00014EA6" w:rsidP="00014EA6">
            <w:pPr>
              <w:tabs>
                <w:tab w:val="left" w:pos="9033"/>
              </w:tabs>
              <w:jc w:val="center"/>
              <w:rPr>
                <w:b/>
                <w:bCs/>
                <w:sz w:val="26"/>
                <w:szCs w:val="26"/>
              </w:rPr>
            </w:pPr>
          </w:p>
        </w:tc>
        <w:tc>
          <w:tcPr>
            <w:tcW w:w="9356" w:type="dxa"/>
            <w:tcBorders>
              <w:top w:val="single" w:sz="4" w:space="0" w:color="auto"/>
              <w:left w:val="single" w:sz="4" w:space="0" w:color="auto"/>
              <w:bottom w:val="nil"/>
              <w:right w:val="single" w:sz="4" w:space="0" w:color="auto"/>
            </w:tcBorders>
            <w:vAlign w:val="center"/>
          </w:tcPr>
          <w:p w:rsidR="00014EA6" w:rsidRDefault="00014EA6" w:rsidP="00014EA6">
            <w:pPr>
              <w:rPr>
                <w:sz w:val="26"/>
                <w:szCs w:val="26"/>
              </w:rPr>
            </w:pPr>
            <w:r w:rsidRPr="004C59EF">
              <w:rPr>
                <w:sz w:val="26"/>
                <w:szCs w:val="26"/>
              </w:rPr>
              <w:t xml:space="preserve">Навык подготовки ответов на запросы и обращения зарубежных </w:t>
            </w:r>
            <w:r>
              <w:rPr>
                <w:sz w:val="26"/>
                <w:szCs w:val="26"/>
              </w:rPr>
              <w:t>подразделений</w:t>
            </w:r>
          </w:p>
          <w:p w:rsidR="00014EA6" w:rsidRPr="004C59EF" w:rsidRDefault="00014EA6" w:rsidP="00014EA6">
            <w:pPr>
              <w:rPr>
                <w:sz w:val="26"/>
                <w:szCs w:val="26"/>
              </w:rPr>
            </w:pPr>
            <w:r>
              <w:rPr>
                <w:sz w:val="26"/>
                <w:szCs w:val="26"/>
              </w:rPr>
              <w:lastRenderedPageBreak/>
              <w:t>финансовых разведок</w:t>
            </w:r>
            <w:r w:rsidRPr="00ED0FF1">
              <w:rPr>
                <w:sz w:val="26"/>
                <w:szCs w:val="26"/>
              </w:rPr>
              <w:t>.</w:t>
            </w:r>
          </w:p>
        </w:tc>
      </w:tr>
      <w:tr w:rsidR="00014EA6" w:rsidRPr="00BD6ED6" w:rsidTr="00014EA6">
        <w:tc>
          <w:tcPr>
            <w:tcW w:w="5920" w:type="dxa"/>
            <w:gridSpan w:val="2"/>
            <w:vMerge/>
            <w:tcBorders>
              <w:left w:val="single" w:sz="4" w:space="0" w:color="auto"/>
              <w:right w:val="single" w:sz="4" w:space="0" w:color="auto"/>
            </w:tcBorders>
            <w:vAlign w:val="center"/>
          </w:tcPr>
          <w:p w:rsidR="00014EA6" w:rsidRPr="004C59EF" w:rsidRDefault="00014EA6" w:rsidP="00014EA6">
            <w:pPr>
              <w:tabs>
                <w:tab w:val="left" w:pos="9033"/>
              </w:tabs>
              <w:jc w:val="center"/>
              <w:rPr>
                <w:b/>
                <w:bCs/>
                <w:sz w:val="26"/>
                <w:szCs w:val="26"/>
              </w:rPr>
            </w:pPr>
          </w:p>
        </w:tc>
        <w:tc>
          <w:tcPr>
            <w:tcW w:w="9356" w:type="dxa"/>
            <w:tcBorders>
              <w:top w:val="nil"/>
              <w:left w:val="single" w:sz="4" w:space="0" w:color="auto"/>
              <w:bottom w:val="nil"/>
              <w:right w:val="single" w:sz="4" w:space="0" w:color="auto"/>
            </w:tcBorders>
            <w:vAlign w:val="center"/>
          </w:tcPr>
          <w:p w:rsidR="00014EA6" w:rsidRPr="004C59EF" w:rsidRDefault="00014EA6" w:rsidP="00014EA6">
            <w:pPr>
              <w:rPr>
                <w:sz w:val="26"/>
                <w:szCs w:val="26"/>
              </w:rPr>
            </w:pPr>
            <w:r w:rsidRPr="004C59EF">
              <w:rPr>
                <w:sz w:val="26"/>
                <w:szCs w:val="26"/>
              </w:rPr>
              <w:t>Умение работать с федеральными базами данных.</w:t>
            </w:r>
          </w:p>
        </w:tc>
      </w:tr>
      <w:tr w:rsidR="00014EA6" w:rsidRPr="00BD6ED6" w:rsidTr="00014EA6">
        <w:tc>
          <w:tcPr>
            <w:tcW w:w="5920" w:type="dxa"/>
            <w:gridSpan w:val="2"/>
            <w:vMerge/>
            <w:tcBorders>
              <w:left w:val="single" w:sz="4" w:space="0" w:color="auto"/>
              <w:bottom w:val="single" w:sz="4" w:space="0" w:color="auto"/>
              <w:right w:val="single" w:sz="4" w:space="0" w:color="auto"/>
            </w:tcBorders>
            <w:vAlign w:val="center"/>
          </w:tcPr>
          <w:p w:rsidR="00014EA6" w:rsidRPr="004C59EF" w:rsidRDefault="00014EA6" w:rsidP="00014EA6">
            <w:pPr>
              <w:tabs>
                <w:tab w:val="left" w:pos="9033"/>
              </w:tabs>
              <w:jc w:val="center"/>
              <w:rPr>
                <w:b/>
                <w:bCs/>
                <w:sz w:val="26"/>
                <w:szCs w:val="26"/>
              </w:rPr>
            </w:pPr>
          </w:p>
        </w:tc>
        <w:tc>
          <w:tcPr>
            <w:tcW w:w="9356" w:type="dxa"/>
            <w:tcBorders>
              <w:top w:val="nil"/>
              <w:left w:val="single" w:sz="4" w:space="0" w:color="auto"/>
              <w:bottom w:val="single" w:sz="4" w:space="0" w:color="auto"/>
              <w:right w:val="single" w:sz="4" w:space="0" w:color="auto"/>
            </w:tcBorders>
            <w:vAlign w:val="center"/>
          </w:tcPr>
          <w:p w:rsidR="00014EA6" w:rsidRDefault="00014EA6" w:rsidP="00014EA6">
            <w:pPr>
              <w:rPr>
                <w:sz w:val="26"/>
                <w:szCs w:val="26"/>
              </w:rPr>
            </w:pPr>
            <w:r w:rsidRPr="004C59EF">
              <w:rPr>
                <w:sz w:val="26"/>
                <w:szCs w:val="26"/>
              </w:rPr>
              <w:t xml:space="preserve">Навык осуществления сбора информации по вопросам ПОД/ФТ из </w:t>
            </w:r>
            <w:proofErr w:type="gramStart"/>
            <w:r w:rsidRPr="004C59EF">
              <w:rPr>
                <w:sz w:val="26"/>
                <w:szCs w:val="26"/>
              </w:rPr>
              <w:t>различных</w:t>
            </w:r>
            <w:proofErr w:type="gramEnd"/>
            <w:r w:rsidRPr="004C59EF">
              <w:rPr>
                <w:sz w:val="26"/>
                <w:szCs w:val="26"/>
              </w:rPr>
              <w:t xml:space="preserve"> </w:t>
            </w:r>
          </w:p>
          <w:p w:rsidR="00014EA6" w:rsidRPr="004C59EF" w:rsidRDefault="00014EA6" w:rsidP="00014EA6">
            <w:pPr>
              <w:rPr>
                <w:sz w:val="26"/>
                <w:szCs w:val="26"/>
              </w:rPr>
            </w:pPr>
            <w:r w:rsidRPr="004C59EF">
              <w:rPr>
                <w:sz w:val="26"/>
                <w:szCs w:val="26"/>
              </w:rPr>
              <w:t>источников, обобщения, анализа и подготовки аналитических материалов.</w:t>
            </w:r>
          </w:p>
        </w:tc>
      </w:tr>
    </w:tbl>
    <w:p w:rsidR="00014EA6" w:rsidRPr="00BD6ED6" w:rsidRDefault="00014EA6" w:rsidP="00014EA6">
      <w:pPr>
        <w:rPr>
          <w:sz w:val="26"/>
          <w:szCs w:val="26"/>
        </w:rPr>
      </w:pPr>
      <w:r w:rsidRPr="00BD6ED6">
        <w:rPr>
          <w:sz w:val="26"/>
          <w:szCs w:val="26"/>
        </w:rPr>
        <w:br w:type="page"/>
      </w: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014EA6" w:rsidRPr="00BD6ED6" w:rsidTr="00014EA6">
        <w:trPr>
          <w:trHeight w:val="561"/>
        </w:trPr>
        <w:tc>
          <w:tcPr>
            <w:tcW w:w="15276" w:type="dxa"/>
            <w:gridSpan w:val="3"/>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b/>
                <w:sz w:val="26"/>
                <w:szCs w:val="26"/>
              </w:rPr>
            </w:pPr>
            <w:r w:rsidRPr="00BD6ED6">
              <w:rPr>
                <w:b/>
                <w:bCs/>
                <w:sz w:val="26"/>
                <w:szCs w:val="26"/>
              </w:rPr>
              <w:lastRenderedPageBreak/>
              <w:t>Категория «специалисты» старшей группы должностей государственной гражданской службы</w:t>
            </w:r>
          </w:p>
        </w:tc>
      </w:tr>
      <w:tr w:rsidR="00014EA6" w:rsidRPr="00BD6ED6" w:rsidTr="00014EA6">
        <w:trPr>
          <w:trHeight w:val="6222"/>
        </w:trPr>
        <w:tc>
          <w:tcPr>
            <w:tcW w:w="6062" w:type="dxa"/>
            <w:gridSpan w:val="2"/>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w:t>
            </w:r>
            <w:r w:rsidRPr="00BD6ED6">
              <w:rPr>
                <w:b/>
                <w:bCs/>
                <w:sz w:val="26"/>
                <w:szCs w:val="26"/>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both"/>
              <w:rPr>
                <w:bCs/>
                <w:sz w:val="26"/>
                <w:szCs w:val="26"/>
              </w:rPr>
            </w:pPr>
            <w:r w:rsidRPr="00BD6ED6">
              <w:rPr>
                <w:b/>
                <w:bCs/>
                <w:sz w:val="26"/>
                <w:szCs w:val="26"/>
              </w:rPr>
              <w:t>К магистрам:</w:t>
            </w:r>
            <w:r w:rsidRPr="00BD6ED6">
              <w:rPr>
                <w:bCs/>
                <w:sz w:val="26"/>
                <w:szCs w:val="26"/>
              </w:rPr>
              <w:t xml:space="preserve"> </w:t>
            </w:r>
          </w:p>
          <w:p w:rsidR="00014EA6" w:rsidRDefault="00014EA6" w:rsidP="00014EA6">
            <w:pPr>
              <w:tabs>
                <w:tab w:val="left" w:pos="9033"/>
              </w:tabs>
              <w:jc w:val="both"/>
              <w:rPr>
                <w:sz w:val="26"/>
                <w:szCs w:val="26"/>
              </w:rPr>
            </w:pPr>
            <w:r w:rsidRPr="00BD6ED6">
              <w:rPr>
                <w:bCs/>
                <w:sz w:val="26"/>
                <w:szCs w:val="26"/>
              </w:rPr>
              <w:t xml:space="preserve">направления подготовки </w:t>
            </w:r>
            <w:r>
              <w:rPr>
                <w:bCs/>
                <w:sz w:val="26"/>
                <w:szCs w:val="26"/>
              </w:rPr>
              <w:t xml:space="preserve">укрупненных групп направлений подготовки </w:t>
            </w:r>
            <w:r w:rsidRPr="00BD6ED6">
              <w:rPr>
                <w:sz w:val="26"/>
                <w:szCs w:val="26"/>
              </w:rPr>
              <w:t>«Экономика и управление», «Юриспруденция»</w:t>
            </w:r>
            <w:r>
              <w:rPr>
                <w:sz w:val="26"/>
                <w:szCs w:val="26"/>
              </w:rPr>
              <w:t>;</w:t>
            </w:r>
          </w:p>
          <w:p w:rsidR="00014EA6" w:rsidRPr="00BD6ED6" w:rsidRDefault="00014EA6" w:rsidP="00014EA6">
            <w:pPr>
              <w:tabs>
                <w:tab w:val="left" w:pos="9033"/>
              </w:tabs>
              <w:jc w:val="both"/>
              <w:rPr>
                <w:sz w:val="26"/>
                <w:szCs w:val="26"/>
              </w:rPr>
            </w:pPr>
            <w:r>
              <w:rPr>
                <w:sz w:val="26"/>
                <w:szCs w:val="26"/>
              </w:rPr>
              <w:t>направления подготовки</w:t>
            </w:r>
            <w:r w:rsidRPr="00BD6ED6">
              <w:rPr>
                <w:sz w:val="26"/>
                <w:szCs w:val="26"/>
              </w:rPr>
              <w:t xml:space="preserve"> «Экономика», «Финансы и кредит»</w:t>
            </w:r>
            <w:r>
              <w:rPr>
                <w:sz w:val="26"/>
                <w:szCs w:val="26"/>
              </w:rPr>
              <w:t>.</w:t>
            </w:r>
          </w:p>
          <w:p w:rsidR="00014EA6" w:rsidRPr="00BD6ED6" w:rsidRDefault="00014EA6" w:rsidP="00014EA6">
            <w:pPr>
              <w:tabs>
                <w:tab w:val="left" w:pos="9033"/>
              </w:tabs>
              <w:jc w:val="both"/>
              <w:rPr>
                <w:b/>
                <w:sz w:val="26"/>
                <w:szCs w:val="26"/>
              </w:rPr>
            </w:pPr>
            <w:r w:rsidRPr="00BD6ED6">
              <w:rPr>
                <w:b/>
                <w:sz w:val="26"/>
                <w:szCs w:val="26"/>
              </w:rPr>
              <w:t xml:space="preserve">К специалистам: </w:t>
            </w:r>
          </w:p>
          <w:p w:rsidR="00014EA6" w:rsidRDefault="00014EA6" w:rsidP="00014EA6">
            <w:pPr>
              <w:tabs>
                <w:tab w:val="left" w:pos="9033"/>
              </w:tabs>
              <w:jc w:val="both"/>
              <w:rPr>
                <w:sz w:val="26"/>
                <w:szCs w:val="26"/>
              </w:rPr>
            </w:pPr>
            <w:r w:rsidRPr="00BD6ED6">
              <w:rPr>
                <w:sz w:val="26"/>
                <w:szCs w:val="26"/>
              </w:rPr>
              <w:t xml:space="preserve">специальности </w:t>
            </w:r>
            <w:r>
              <w:rPr>
                <w:sz w:val="26"/>
                <w:szCs w:val="26"/>
              </w:rPr>
              <w:t xml:space="preserve">укрупненных групп специальностей </w:t>
            </w:r>
            <w:r w:rsidRPr="00BD6ED6">
              <w:rPr>
                <w:sz w:val="26"/>
                <w:szCs w:val="26"/>
              </w:rPr>
              <w:t>«Экономика и управление», «Юриспруденция»</w:t>
            </w:r>
          </w:p>
          <w:p w:rsidR="00014EA6" w:rsidRPr="00BD6ED6" w:rsidRDefault="00014EA6" w:rsidP="00014EA6">
            <w:pPr>
              <w:jc w:val="both"/>
              <w:rPr>
                <w:b/>
                <w:bCs/>
                <w:sz w:val="26"/>
                <w:szCs w:val="26"/>
              </w:rPr>
            </w:pPr>
            <w:r w:rsidRPr="00BD6ED6">
              <w:rPr>
                <w:b/>
                <w:bCs/>
                <w:sz w:val="26"/>
                <w:szCs w:val="26"/>
              </w:rPr>
              <w:t>К бакалаврам:</w:t>
            </w:r>
          </w:p>
          <w:p w:rsidR="00014EA6" w:rsidRPr="00BD6ED6" w:rsidRDefault="00014EA6" w:rsidP="00014EA6">
            <w:pPr>
              <w:tabs>
                <w:tab w:val="left" w:pos="9033"/>
              </w:tabs>
              <w:jc w:val="both"/>
              <w:rPr>
                <w:bCs/>
                <w:sz w:val="26"/>
                <w:szCs w:val="26"/>
              </w:rPr>
            </w:pPr>
            <w:r w:rsidRPr="00BD6ED6">
              <w:rPr>
                <w:bCs/>
                <w:sz w:val="26"/>
                <w:szCs w:val="26"/>
              </w:rPr>
              <w:t xml:space="preserve">направления подготовки </w:t>
            </w:r>
            <w:r>
              <w:rPr>
                <w:bCs/>
                <w:sz w:val="26"/>
                <w:szCs w:val="26"/>
              </w:rPr>
              <w:t>укрупненных групп направлений подготовки</w:t>
            </w:r>
          </w:p>
          <w:p w:rsidR="00014EA6" w:rsidRPr="00756119" w:rsidRDefault="00014EA6" w:rsidP="00014EA6">
            <w:pPr>
              <w:tabs>
                <w:tab w:val="left" w:pos="9033"/>
              </w:tabs>
              <w:jc w:val="both"/>
              <w:rPr>
                <w:b/>
                <w:bCs/>
                <w:sz w:val="26"/>
                <w:szCs w:val="26"/>
              </w:rPr>
            </w:pPr>
            <w:r w:rsidRPr="00BD6ED6">
              <w:rPr>
                <w:sz w:val="26"/>
                <w:szCs w:val="26"/>
              </w:rPr>
              <w:t>«Экономика и управление», «Юриспруденция»</w:t>
            </w:r>
            <w:r w:rsidRPr="00BD6ED6">
              <w:rPr>
                <w:rStyle w:val="a8"/>
                <w:sz w:val="26"/>
                <w:szCs w:val="26"/>
              </w:rPr>
              <w:footnoteReference w:id="83"/>
            </w:r>
            <w:r w:rsidRPr="00BD6ED6">
              <w:rPr>
                <w:sz w:val="26"/>
                <w:szCs w:val="26"/>
              </w:rPr>
              <w:t>.</w:t>
            </w:r>
          </w:p>
          <w:p w:rsidR="00014EA6" w:rsidRPr="00BD6ED6" w:rsidRDefault="00014EA6" w:rsidP="00014EA6">
            <w:pPr>
              <w:tabs>
                <w:tab w:val="left" w:pos="9033"/>
              </w:tabs>
              <w:jc w:val="both"/>
              <w:rPr>
                <w:sz w:val="26"/>
                <w:szCs w:val="26"/>
              </w:rPr>
            </w:pPr>
          </w:p>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lang w:eastAsia="ru-RU"/>
              </w:rPr>
            </w:pPr>
            <w:r w:rsidRPr="00BD6ED6">
              <w:rPr>
                <w:rFonts w:ascii="Times New Roman" w:hAnsi="Times New Roman"/>
                <w:b w:val="0"/>
                <w:bCs w:val="0"/>
                <w:color w:val="auto"/>
                <w:sz w:val="26"/>
                <w:szCs w:val="26"/>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lang w:eastAsia="ru-RU"/>
              </w:rPr>
            </w:pPr>
          </w:p>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lang w:eastAsia="ru-RU"/>
              </w:rPr>
            </w:pPr>
            <w:r w:rsidRPr="00BD6ED6">
              <w:rPr>
                <w:rFonts w:ascii="Times New Roman" w:hAnsi="Times New Roman"/>
                <w:b w:val="0"/>
                <w:bCs w:val="0"/>
                <w:color w:val="auto"/>
                <w:sz w:val="26"/>
                <w:szCs w:val="26"/>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14EA6" w:rsidRPr="00BD6ED6" w:rsidTr="00014EA6">
        <w:tc>
          <w:tcPr>
            <w:tcW w:w="2802" w:type="dxa"/>
            <w:vMerge w:val="restart"/>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II</w:t>
            </w:r>
            <w:r w:rsidRPr="00BD6ED6">
              <w:rPr>
                <w:b/>
                <w:bCs/>
                <w:sz w:val="26"/>
                <w:szCs w:val="26"/>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014EA6" w:rsidRDefault="00014EA6" w:rsidP="00014EA6">
            <w:pPr>
              <w:tabs>
                <w:tab w:val="left" w:pos="4953"/>
              </w:tabs>
              <w:jc w:val="both"/>
              <w:rPr>
                <w:sz w:val="26"/>
                <w:szCs w:val="26"/>
              </w:rPr>
            </w:pPr>
            <w:r w:rsidRPr="00BD6ED6">
              <w:rPr>
                <w:sz w:val="26"/>
                <w:szCs w:val="26"/>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014EA6" w:rsidRDefault="00014EA6" w:rsidP="00014EA6">
            <w:pPr>
              <w:tabs>
                <w:tab w:val="left" w:pos="4953"/>
              </w:tabs>
              <w:jc w:val="both"/>
              <w:rPr>
                <w:sz w:val="26"/>
                <w:szCs w:val="26"/>
              </w:rPr>
            </w:pPr>
            <w:r>
              <w:rPr>
                <w:sz w:val="26"/>
                <w:szCs w:val="26"/>
              </w:rPr>
              <w:t>0.1, 0.</w:t>
            </w:r>
            <w:r w:rsidRPr="00C75F82">
              <w:rPr>
                <w:sz w:val="26"/>
                <w:szCs w:val="26"/>
              </w:rPr>
              <w:t>2, 0.3, 0.</w:t>
            </w:r>
            <w:r>
              <w:rPr>
                <w:sz w:val="26"/>
                <w:szCs w:val="26"/>
              </w:rPr>
              <w:t>6</w:t>
            </w:r>
            <w:r w:rsidRPr="00C75F82">
              <w:rPr>
                <w:sz w:val="26"/>
                <w:szCs w:val="26"/>
              </w:rPr>
              <w:t>, 0.</w:t>
            </w:r>
            <w:r>
              <w:rPr>
                <w:sz w:val="26"/>
                <w:szCs w:val="26"/>
              </w:rPr>
              <w:t>7</w:t>
            </w:r>
            <w:r w:rsidRPr="00C75F82">
              <w:rPr>
                <w:sz w:val="26"/>
                <w:szCs w:val="26"/>
              </w:rPr>
              <w:t>, 0.</w:t>
            </w:r>
            <w:r>
              <w:rPr>
                <w:sz w:val="26"/>
                <w:szCs w:val="26"/>
              </w:rPr>
              <w:t>8</w:t>
            </w:r>
            <w:r w:rsidRPr="00C75F82">
              <w:rPr>
                <w:sz w:val="26"/>
                <w:szCs w:val="26"/>
              </w:rPr>
              <w:t>, 0.</w:t>
            </w:r>
            <w:r>
              <w:rPr>
                <w:sz w:val="26"/>
                <w:szCs w:val="26"/>
              </w:rPr>
              <w:t>9</w:t>
            </w:r>
            <w:r w:rsidRPr="00C75F82">
              <w:rPr>
                <w:sz w:val="26"/>
                <w:szCs w:val="26"/>
              </w:rPr>
              <w:t>, 0.1</w:t>
            </w:r>
            <w:r>
              <w:rPr>
                <w:sz w:val="26"/>
                <w:szCs w:val="26"/>
              </w:rPr>
              <w:t>0</w:t>
            </w:r>
            <w:r w:rsidRPr="00C75F82">
              <w:rPr>
                <w:sz w:val="26"/>
                <w:szCs w:val="26"/>
              </w:rPr>
              <w:t>, 0.12</w:t>
            </w:r>
            <w:r>
              <w:rPr>
                <w:sz w:val="26"/>
                <w:szCs w:val="26"/>
              </w:rPr>
              <w:t>, 3.1</w:t>
            </w:r>
          </w:p>
          <w:p w:rsidR="00014EA6" w:rsidRPr="00BD6ED6" w:rsidRDefault="00014EA6" w:rsidP="00014EA6">
            <w:pPr>
              <w:tabs>
                <w:tab w:val="left" w:pos="4953"/>
              </w:tabs>
              <w:jc w:val="both"/>
              <w:rPr>
                <w:sz w:val="26"/>
                <w:szCs w:val="26"/>
              </w:rPr>
            </w:pPr>
          </w:p>
          <w:tbl>
            <w:tblPr>
              <w:tblW w:w="11198" w:type="dxa"/>
              <w:tblBorders>
                <w:bottom w:val="single" w:sz="4" w:space="0" w:color="auto"/>
                <w:right w:val="single" w:sz="4" w:space="0" w:color="auto"/>
              </w:tblBorders>
              <w:tblLayout w:type="fixed"/>
              <w:tblLook w:val="00A0"/>
            </w:tblPr>
            <w:tblGrid>
              <w:gridCol w:w="11198"/>
            </w:tblGrid>
            <w:tr w:rsidR="00014EA6" w:rsidRPr="00E87DBC" w:rsidTr="00014EA6">
              <w:trPr>
                <w:trHeight w:val="1702"/>
              </w:trPr>
              <w:tc>
                <w:tcPr>
                  <w:tcW w:w="11198" w:type="dxa"/>
                  <w:vAlign w:val="center"/>
                </w:tcPr>
                <w:tbl>
                  <w:tblPr>
                    <w:tblW w:w="11227" w:type="dxa"/>
                    <w:tblLayout w:type="fixed"/>
                    <w:tblLook w:val="01E0"/>
                  </w:tblPr>
                  <w:tblGrid>
                    <w:gridCol w:w="11227"/>
                  </w:tblGrid>
                  <w:tr w:rsidR="00014EA6" w:rsidTr="00014EA6">
                    <w:tc>
                      <w:tcPr>
                        <w:tcW w:w="11227" w:type="dxa"/>
                        <w:vAlign w:val="center"/>
                      </w:tcPr>
                      <w:p w:rsidR="00014EA6" w:rsidRPr="003301E5" w:rsidRDefault="00014EA6" w:rsidP="00014EA6">
                        <w:pPr>
                          <w:rPr>
                            <w:color w:val="000000"/>
                            <w:sz w:val="26"/>
                            <w:szCs w:val="26"/>
                          </w:rPr>
                        </w:pPr>
                        <w:r w:rsidRPr="003301E5">
                          <w:rPr>
                            <w:color w:val="000000"/>
                            <w:sz w:val="26"/>
                            <w:szCs w:val="26"/>
                          </w:rPr>
                          <w:lastRenderedPageBreak/>
                          <w:t xml:space="preserve">Нормативные правовые акты, регулирующие деятельность уполномоченных </w:t>
                        </w:r>
                      </w:p>
                      <w:p w:rsidR="00014EA6" w:rsidRPr="003301E5" w:rsidRDefault="00014EA6" w:rsidP="00014EA6">
                        <w:pPr>
                          <w:rPr>
                            <w:color w:val="000000"/>
                            <w:sz w:val="26"/>
                            <w:szCs w:val="26"/>
                          </w:rPr>
                        </w:pPr>
                        <w:r w:rsidRPr="003301E5">
                          <w:rPr>
                            <w:color w:val="000000"/>
                            <w:sz w:val="26"/>
                            <w:szCs w:val="26"/>
                          </w:rPr>
                          <w:t>органов в сфере ПОД/ФТ;</w:t>
                        </w:r>
                      </w:p>
                    </w:tc>
                  </w:tr>
                  <w:tr w:rsidR="00014EA6" w:rsidTr="00014EA6">
                    <w:tc>
                      <w:tcPr>
                        <w:tcW w:w="11227" w:type="dxa"/>
                        <w:vAlign w:val="center"/>
                      </w:tcPr>
                      <w:p w:rsidR="00014EA6" w:rsidRPr="003301E5" w:rsidRDefault="00014EA6" w:rsidP="00014EA6">
                        <w:pPr>
                          <w:rPr>
                            <w:color w:val="000000"/>
                            <w:sz w:val="26"/>
                            <w:szCs w:val="26"/>
                          </w:rPr>
                        </w:pPr>
                        <w:r w:rsidRPr="003301E5">
                          <w:rPr>
                            <w:color w:val="000000"/>
                            <w:sz w:val="26"/>
                            <w:szCs w:val="26"/>
                          </w:rPr>
                          <w:t xml:space="preserve">Основные компетенции </w:t>
                        </w:r>
                        <w:r>
                          <w:rPr>
                            <w:color w:val="000000"/>
                            <w:sz w:val="26"/>
                            <w:szCs w:val="26"/>
                          </w:rPr>
                          <w:t xml:space="preserve">государственных </w:t>
                        </w:r>
                        <w:r w:rsidRPr="003301E5">
                          <w:rPr>
                            <w:color w:val="000000"/>
                            <w:sz w:val="26"/>
                            <w:szCs w:val="26"/>
                          </w:rPr>
                          <w:t xml:space="preserve">органов власти, в том числе </w:t>
                        </w:r>
                      </w:p>
                      <w:p w:rsidR="00014EA6" w:rsidRPr="003301E5" w:rsidRDefault="00014EA6" w:rsidP="00014EA6">
                        <w:pPr>
                          <w:rPr>
                            <w:color w:val="000000"/>
                            <w:sz w:val="26"/>
                            <w:szCs w:val="26"/>
                          </w:rPr>
                        </w:pPr>
                        <w:r w:rsidRPr="003301E5">
                          <w:rPr>
                            <w:color w:val="000000"/>
                            <w:sz w:val="26"/>
                            <w:szCs w:val="26"/>
                          </w:rPr>
                          <w:t xml:space="preserve">правоохранительных органов; </w:t>
                        </w:r>
                      </w:p>
                    </w:tc>
                  </w:tr>
                  <w:tr w:rsidR="00014EA6" w:rsidTr="00014EA6">
                    <w:tc>
                      <w:tcPr>
                        <w:tcW w:w="11227" w:type="dxa"/>
                        <w:vAlign w:val="center"/>
                      </w:tcPr>
                      <w:p w:rsidR="00014EA6" w:rsidRPr="003301E5" w:rsidRDefault="00014EA6" w:rsidP="00014EA6">
                        <w:pPr>
                          <w:rPr>
                            <w:color w:val="000000"/>
                            <w:sz w:val="26"/>
                            <w:szCs w:val="26"/>
                          </w:rPr>
                        </w:pPr>
                        <w:proofErr w:type="gramStart"/>
                        <w:r w:rsidRPr="003301E5">
                          <w:rPr>
                            <w:color w:val="000000"/>
                            <w:sz w:val="26"/>
                            <w:szCs w:val="26"/>
                          </w:rPr>
                          <w:t xml:space="preserve">Требования к ведению делопроизводства (в том числе – формату и </w:t>
                        </w:r>
                        <w:proofErr w:type="gramEnd"/>
                      </w:p>
                      <w:p w:rsidR="00014EA6" w:rsidRPr="003301E5" w:rsidRDefault="00014EA6" w:rsidP="00014EA6">
                        <w:pPr>
                          <w:rPr>
                            <w:color w:val="000000"/>
                            <w:sz w:val="26"/>
                            <w:szCs w:val="26"/>
                          </w:rPr>
                        </w:pPr>
                        <w:r w:rsidRPr="003301E5">
                          <w:rPr>
                            <w:color w:val="000000"/>
                            <w:sz w:val="26"/>
                            <w:szCs w:val="26"/>
                          </w:rPr>
                          <w:t>содержанию отчета о первичном расследовании);</w:t>
                        </w:r>
                      </w:p>
                    </w:tc>
                  </w:tr>
                  <w:tr w:rsidR="00014EA6" w:rsidTr="00014EA6">
                    <w:tc>
                      <w:tcPr>
                        <w:tcW w:w="11227" w:type="dxa"/>
                        <w:vAlign w:val="center"/>
                      </w:tcPr>
                      <w:p w:rsidR="00014EA6" w:rsidRPr="003301E5" w:rsidRDefault="00014EA6" w:rsidP="00014EA6">
                        <w:pPr>
                          <w:rPr>
                            <w:color w:val="000000"/>
                            <w:sz w:val="26"/>
                            <w:szCs w:val="26"/>
                          </w:rPr>
                        </w:pPr>
                        <w:r w:rsidRPr="003301E5">
                          <w:rPr>
                            <w:color w:val="000000"/>
                            <w:sz w:val="26"/>
                            <w:szCs w:val="26"/>
                          </w:rPr>
                          <w:t xml:space="preserve">Базовые экономические, финансовые принципы, принципы </w:t>
                        </w:r>
                        <w:proofErr w:type="gramStart"/>
                        <w:r w:rsidRPr="003301E5">
                          <w:rPr>
                            <w:color w:val="000000"/>
                            <w:sz w:val="26"/>
                            <w:szCs w:val="26"/>
                          </w:rPr>
                          <w:t>бухгалтерского</w:t>
                        </w:r>
                        <w:proofErr w:type="gramEnd"/>
                        <w:r w:rsidRPr="003301E5">
                          <w:rPr>
                            <w:color w:val="000000"/>
                            <w:sz w:val="26"/>
                            <w:szCs w:val="26"/>
                          </w:rPr>
                          <w:t xml:space="preserve"> </w:t>
                        </w:r>
                      </w:p>
                      <w:p w:rsidR="00014EA6" w:rsidRPr="003301E5" w:rsidRDefault="00014EA6" w:rsidP="00014EA6">
                        <w:pPr>
                          <w:rPr>
                            <w:color w:val="000000"/>
                            <w:sz w:val="26"/>
                            <w:szCs w:val="26"/>
                          </w:rPr>
                        </w:pPr>
                        <w:proofErr w:type="gramStart"/>
                        <w:r w:rsidRPr="003301E5">
                          <w:rPr>
                            <w:color w:val="000000"/>
                            <w:sz w:val="26"/>
                            <w:szCs w:val="26"/>
                          </w:rPr>
                          <w:t xml:space="preserve">учета и практика их применения (макроэкономические принципы и теории, </w:t>
                        </w:r>
                        <w:proofErr w:type="gramEnd"/>
                      </w:p>
                      <w:p w:rsidR="00014EA6" w:rsidRPr="003301E5" w:rsidRDefault="00014EA6" w:rsidP="00014EA6">
                        <w:pPr>
                          <w:rPr>
                            <w:color w:val="000000"/>
                            <w:sz w:val="26"/>
                            <w:szCs w:val="26"/>
                          </w:rPr>
                        </w:pPr>
                        <w:r w:rsidRPr="003301E5">
                          <w:rPr>
                            <w:color w:val="000000"/>
                            <w:sz w:val="26"/>
                            <w:szCs w:val="26"/>
                          </w:rPr>
                          <w:t xml:space="preserve">относящиеся к занятости населения, доходу, инфляции, международной </w:t>
                        </w:r>
                      </w:p>
                      <w:p w:rsidR="00014EA6" w:rsidRPr="003301E5" w:rsidRDefault="00014EA6" w:rsidP="00014EA6">
                        <w:pPr>
                          <w:rPr>
                            <w:color w:val="000000"/>
                            <w:sz w:val="26"/>
                            <w:szCs w:val="26"/>
                          </w:rPr>
                        </w:pPr>
                        <w:r w:rsidRPr="003301E5">
                          <w:rPr>
                            <w:color w:val="000000"/>
                            <w:sz w:val="26"/>
                            <w:szCs w:val="26"/>
                          </w:rPr>
                          <w:t xml:space="preserve">торговле, валютному курсу и торговому обороту на национальном уровне; </w:t>
                        </w:r>
                      </w:p>
                      <w:p w:rsidR="00014EA6" w:rsidRPr="003301E5" w:rsidRDefault="00014EA6" w:rsidP="00014EA6">
                        <w:pPr>
                          <w:rPr>
                            <w:color w:val="000000"/>
                            <w:sz w:val="26"/>
                            <w:szCs w:val="26"/>
                          </w:rPr>
                        </w:pPr>
                        <w:r w:rsidRPr="003301E5">
                          <w:rPr>
                            <w:color w:val="000000"/>
                            <w:sz w:val="26"/>
                            <w:szCs w:val="26"/>
                          </w:rPr>
                          <w:t xml:space="preserve">макроэкономические принципы деятельность домохозяйства, фирмы или </w:t>
                        </w:r>
                      </w:p>
                      <w:p w:rsidR="00014EA6" w:rsidRPr="003301E5" w:rsidRDefault="00014EA6" w:rsidP="00014EA6">
                        <w:pPr>
                          <w:rPr>
                            <w:color w:val="000000"/>
                            <w:sz w:val="26"/>
                            <w:szCs w:val="26"/>
                          </w:rPr>
                        </w:pPr>
                        <w:r w:rsidRPr="003301E5">
                          <w:rPr>
                            <w:color w:val="000000"/>
                            <w:sz w:val="26"/>
                            <w:szCs w:val="26"/>
                          </w:rPr>
                          <w:t xml:space="preserve">отрасли, включая затраты, ценообразование, распределение ресурсов и </w:t>
                        </w:r>
                      </w:p>
                      <w:p w:rsidR="00014EA6" w:rsidRPr="003301E5" w:rsidRDefault="00014EA6" w:rsidP="00014EA6">
                        <w:pPr>
                          <w:rPr>
                            <w:color w:val="000000"/>
                            <w:sz w:val="26"/>
                            <w:szCs w:val="26"/>
                          </w:rPr>
                        </w:pPr>
                        <w:r w:rsidRPr="003301E5">
                          <w:rPr>
                            <w:color w:val="000000"/>
                            <w:sz w:val="26"/>
                            <w:szCs w:val="26"/>
                          </w:rPr>
                          <w:t>прибыль);</w:t>
                        </w:r>
                      </w:p>
                    </w:tc>
                  </w:tr>
                  <w:tr w:rsidR="00014EA6" w:rsidTr="00014EA6">
                    <w:tc>
                      <w:tcPr>
                        <w:tcW w:w="11227" w:type="dxa"/>
                        <w:vAlign w:val="center"/>
                      </w:tcPr>
                      <w:p w:rsidR="00014EA6" w:rsidRPr="003301E5" w:rsidRDefault="00014EA6" w:rsidP="00014EA6">
                        <w:pPr>
                          <w:rPr>
                            <w:color w:val="000000"/>
                            <w:sz w:val="26"/>
                            <w:szCs w:val="26"/>
                          </w:rPr>
                        </w:pPr>
                        <w:r w:rsidRPr="003301E5">
                          <w:rPr>
                            <w:color w:val="000000"/>
                            <w:sz w:val="26"/>
                            <w:szCs w:val="26"/>
                          </w:rPr>
                          <w:t xml:space="preserve">Основные принципы налогообложения, основные налоги и их </w:t>
                        </w:r>
                      </w:p>
                      <w:p w:rsidR="00014EA6" w:rsidRPr="003301E5" w:rsidRDefault="00014EA6" w:rsidP="00014EA6">
                        <w:pPr>
                          <w:rPr>
                            <w:color w:val="000000"/>
                            <w:sz w:val="26"/>
                            <w:szCs w:val="26"/>
                          </w:rPr>
                        </w:pPr>
                        <w:r w:rsidRPr="003301E5">
                          <w:rPr>
                            <w:color w:val="000000"/>
                            <w:sz w:val="26"/>
                            <w:szCs w:val="26"/>
                          </w:rPr>
                          <w:t>администрирование в странах-членах ЕАГ;</w:t>
                        </w:r>
                      </w:p>
                    </w:tc>
                  </w:tr>
                  <w:tr w:rsidR="00014EA6" w:rsidTr="00014EA6">
                    <w:tc>
                      <w:tcPr>
                        <w:tcW w:w="11227" w:type="dxa"/>
                        <w:vAlign w:val="center"/>
                      </w:tcPr>
                      <w:p w:rsidR="00014EA6" w:rsidRPr="003301E5" w:rsidRDefault="00014EA6" w:rsidP="00014EA6">
                        <w:pPr>
                          <w:rPr>
                            <w:color w:val="000000"/>
                            <w:sz w:val="26"/>
                            <w:szCs w:val="26"/>
                          </w:rPr>
                        </w:pPr>
                        <w:r w:rsidRPr="003301E5">
                          <w:rPr>
                            <w:color w:val="000000"/>
                            <w:sz w:val="26"/>
                            <w:szCs w:val="26"/>
                          </w:rPr>
                          <w:t xml:space="preserve">Признаки, характеристики, управление, подчиненность, источники дохода и </w:t>
                        </w:r>
                      </w:p>
                      <w:p w:rsidR="00014EA6" w:rsidRPr="003301E5" w:rsidRDefault="00014EA6" w:rsidP="00014EA6">
                        <w:pPr>
                          <w:rPr>
                            <w:color w:val="000000"/>
                            <w:sz w:val="26"/>
                            <w:szCs w:val="26"/>
                          </w:rPr>
                        </w:pPr>
                        <w:r w:rsidRPr="003301E5">
                          <w:rPr>
                            <w:color w:val="000000"/>
                            <w:sz w:val="26"/>
                            <w:szCs w:val="26"/>
                          </w:rPr>
                          <w:t xml:space="preserve">практика отчетности в некоммерческом секторе экономики и их отличие </w:t>
                        </w:r>
                        <w:proofErr w:type="gramStart"/>
                        <w:r w:rsidRPr="003301E5">
                          <w:rPr>
                            <w:color w:val="000000"/>
                            <w:sz w:val="26"/>
                            <w:szCs w:val="26"/>
                          </w:rPr>
                          <w:t>от</w:t>
                        </w:r>
                        <w:proofErr w:type="gramEnd"/>
                        <w:r w:rsidRPr="003301E5">
                          <w:rPr>
                            <w:color w:val="000000"/>
                            <w:sz w:val="26"/>
                            <w:szCs w:val="26"/>
                          </w:rPr>
                          <w:t xml:space="preserve"> </w:t>
                        </w:r>
                      </w:p>
                      <w:p w:rsidR="00014EA6" w:rsidRPr="003301E5" w:rsidRDefault="00014EA6" w:rsidP="00014EA6">
                        <w:pPr>
                          <w:rPr>
                            <w:color w:val="000000"/>
                            <w:sz w:val="26"/>
                            <w:szCs w:val="26"/>
                          </w:rPr>
                        </w:pPr>
                        <w:r w:rsidRPr="003301E5">
                          <w:rPr>
                            <w:color w:val="000000"/>
                            <w:sz w:val="26"/>
                            <w:szCs w:val="26"/>
                          </w:rPr>
                          <w:t>государственного и коммерческого сектора;</w:t>
                        </w:r>
                      </w:p>
                    </w:tc>
                  </w:tr>
                  <w:tr w:rsidR="00014EA6" w:rsidTr="00014EA6">
                    <w:tc>
                      <w:tcPr>
                        <w:tcW w:w="11227" w:type="dxa"/>
                        <w:vAlign w:val="center"/>
                      </w:tcPr>
                      <w:p w:rsidR="00014EA6" w:rsidRPr="003301E5" w:rsidRDefault="00014EA6" w:rsidP="00014EA6">
                        <w:pPr>
                          <w:rPr>
                            <w:color w:val="000000"/>
                            <w:sz w:val="26"/>
                            <w:szCs w:val="26"/>
                          </w:rPr>
                        </w:pPr>
                        <w:r w:rsidRPr="003301E5">
                          <w:rPr>
                            <w:color w:val="000000"/>
                            <w:sz w:val="26"/>
                            <w:szCs w:val="26"/>
                          </w:rPr>
                          <w:t xml:space="preserve">Признаки оффшорных юрисдикций, финансовые и правовые инструменты и </w:t>
                        </w:r>
                      </w:p>
                      <w:p w:rsidR="00014EA6" w:rsidRPr="003301E5" w:rsidRDefault="00014EA6" w:rsidP="00014EA6">
                        <w:pPr>
                          <w:rPr>
                            <w:color w:val="000000"/>
                            <w:sz w:val="26"/>
                            <w:szCs w:val="26"/>
                          </w:rPr>
                        </w:pPr>
                        <w:r w:rsidRPr="003301E5">
                          <w:rPr>
                            <w:color w:val="000000"/>
                            <w:sz w:val="26"/>
                            <w:szCs w:val="26"/>
                          </w:rPr>
                          <w:t>риски, характерные для данных юрисдикций;</w:t>
                        </w:r>
                      </w:p>
                    </w:tc>
                  </w:tr>
                  <w:tr w:rsidR="00014EA6" w:rsidTr="00014EA6">
                    <w:tc>
                      <w:tcPr>
                        <w:tcW w:w="11227" w:type="dxa"/>
                        <w:vAlign w:val="center"/>
                      </w:tcPr>
                      <w:p w:rsidR="00014EA6" w:rsidRPr="003301E5" w:rsidRDefault="00014EA6" w:rsidP="00014EA6">
                        <w:pPr>
                          <w:rPr>
                            <w:color w:val="000000"/>
                            <w:sz w:val="26"/>
                            <w:szCs w:val="26"/>
                          </w:rPr>
                        </w:pPr>
                        <w:r w:rsidRPr="003301E5">
                          <w:rPr>
                            <w:color w:val="000000"/>
                            <w:sz w:val="26"/>
                            <w:szCs w:val="26"/>
                          </w:rPr>
                          <w:t>Системы ведения учета в финансовых учреждениях;</w:t>
                        </w:r>
                      </w:p>
                    </w:tc>
                  </w:tr>
                  <w:tr w:rsidR="00014EA6" w:rsidTr="00014EA6">
                    <w:tc>
                      <w:tcPr>
                        <w:tcW w:w="11227" w:type="dxa"/>
                        <w:vAlign w:val="center"/>
                      </w:tcPr>
                      <w:p w:rsidR="00014EA6" w:rsidRPr="003301E5" w:rsidRDefault="00014EA6" w:rsidP="00014EA6">
                        <w:pPr>
                          <w:rPr>
                            <w:color w:val="000000"/>
                            <w:sz w:val="26"/>
                            <w:szCs w:val="26"/>
                          </w:rPr>
                        </w:pPr>
                        <w:r w:rsidRPr="003301E5">
                          <w:rPr>
                            <w:color w:val="000000"/>
                            <w:sz w:val="26"/>
                            <w:szCs w:val="26"/>
                          </w:rPr>
                          <w:t xml:space="preserve">Принципы расчета и оценки основных экономических показателей и </w:t>
                        </w:r>
                      </w:p>
                      <w:p w:rsidR="00014EA6" w:rsidRPr="003301E5" w:rsidRDefault="00014EA6" w:rsidP="00014EA6">
                        <w:pPr>
                          <w:rPr>
                            <w:color w:val="000000"/>
                            <w:sz w:val="26"/>
                            <w:szCs w:val="26"/>
                          </w:rPr>
                        </w:pPr>
                        <w:r w:rsidRPr="003301E5">
                          <w:rPr>
                            <w:color w:val="000000"/>
                            <w:sz w:val="26"/>
                            <w:szCs w:val="26"/>
                          </w:rPr>
                          <w:t>коэффициентов;</w:t>
                        </w:r>
                      </w:p>
                    </w:tc>
                  </w:tr>
                  <w:tr w:rsidR="00014EA6" w:rsidTr="00014EA6">
                    <w:tc>
                      <w:tcPr>
                        <w:tcW w:w="11227" w:type="dxa"/>
                        <w:vAlign w:val="center"/>
                      </w:tcPr>
                      <w:p w:rsidR="00014EA6" w:rsidRPr="003301E5" w:rsidRDefault="00014EA6" w:rsidP="00014EA6">
                        <w:pPr>
                          <w:rPr>
                            <w:color w:val="000000"/>
                            <w:sz w:val="26"/>
                            <w:szCs w:val="26"/>
                          </w:rPr>
                        </w:pPr>
                        <w:r w:rsidRPr="003301E5">
                          <w:rPr>
                            <w:color w:val="000000"/>
                            <w:sz w:val="26"/>
                            <w:szCs w:val="26"/>
                          </w:rPr>
                          <w:t>Структура и содержание финансовых отчетов;</w:t>
                        </w:r>
                      </w:p>
                    </w:tc>
                  </w:tr>
                  <w:tr w:rsidR="00014EA6" w:rsidTr="00014EA6">
                    <w:tc>
                      <w:tcPr>
                        <w:tcW w:w="11227" w:type="dxa"/>
                        <w:vAlign w:val="center"/>
                      </w:tcPr>
                      <w:p w:rsidR="00014EA6" w:rsidRPr="003301E5" w:rsidRDefault="00014EA6" w:rsidP="00014EA6">
                        <w:pPr>
                          <w:rPr>
                            <w:color w:val="000000"/>
                            <w:sz w:val="26"/>
                            <w:szCs w:val="26"/>
                          </w:rPr>
                        </w:pPr>
                        <w:r w:rsidRPr="003301E5">
                          <w:rPr>
                            <w:color w:val="000000"/>
                            <w:sz w:val="26"/>
                            <w:szCs w:val="26"/>
                          </w:rPr>
                          <w:t xml:space="preserve">Обычные торговые схемы и схемы ведения бизнеса на </w:t>
                        </w:r>
                        <w:proofErr w:type="gramStart"/>
                        <w:r w:rsidRPr="003301E5">
                          <w:rPr>
                            <w:color w:val="000000"/>
                            <w:sz w:val="26"/>
                            <w:szCs w:val="26"/>
                          </w:rPr>
                          <w:t>национальном</w:t>
                        </w:r>
                        <w:proofErr w:type="gramEnd"/>
                        <w:r w:rsidRPr="003301E5">
                          <w:rPr>
                            <w:color w:val="000000"/>
                            <w:sz w:val="26"/>
                            <w:szCs w:val="26"/>
                          </w:rPr>
                          <w:t xml:space="preserve"> и </w:t>
                        </w:r>
                      </w:p>
                      <w:p w:rsidR="00014EA6" w:rsidRPr="003301E5" w:rsidRDefault="00014EA6" w:rsidP="00014EA6">
                        <w:pPr>
                          <w:rPr>
                            <w:color w:val="000000"/>
                            <w:sz w:val="26"/>
                            <w:szCs w:val="26"/>
                          </w:rPr>
                        </w:pPr>
                        <w:r w:rsidRPr="003301E5">
                          <w:rPr>
                            <w:color w:val="000000"/>
                            <w:sz w:val="26"/>
                            <w:szCs w:val="26"/>
                          </w:rPr>
                          <w:t xml:space="preserve">международном </w:t>
                        </w:r>
                        <w:proofErr w:type="gramStart"/>
                        <w:r w:rsidRPr="003301E5">
                          <w:rPr>
                            <w:color w:val="000000"/>
                            <w:sz w:val="26"/>
                            <w:szCs w:val="26"/>
                          </w:rPr>
                          <w:t>уровне</w:t>
                        </w:r>
                        <w:proofErr w:type="gramEnd"/>
                        <w:r w:rsidRPr="003301E5">
                          <w:rPr>
                            <w:color w:val="000000"/>
                            <w:sz w:val="26"/>
                            <w:szCs w:val="26"/>
                          </w:rPr>
                          <w:t>.</w:t>
                        </w:r>
                      </w:p>
                    </w:tc>
                  </w:tr>
                </w:tbl>
                <w:p w:rsidR="00014EA6" w:rsidRPr="00E87DBC" w:rsidRDefault="00014EA6" w:rsidP="00DC5A0C">
                  <w:pPr>
                    <w:tabs>
                      <w:tab w:val="left" w:pos="9033"/>
                    </w:tabs>
                    <w:spacing w:afterLines="80"/>
                    <w:ind w:left="34"/>
                    <w:jc w:val="both"/>
                    <w:rPr>
                      <w:sz w:val="24"/>
                      <w:szCs w:val="24"/>
                    </w:rPr>
                  </w:pPr>
                </w:p>
              </w:tc>
            </w:tr>
          </w:tbl>
          <w:p w:rsidR="00014EA6" w:rsidRDefault="00014EA6" w:rsidP="00014EA6">
            <w:pPr>
              <w:tabs>
                <w:tab w:val="left" w:pos="9033"/>
              </w:tabs>
              <w:jc w:val="both"/>
              <w:rPr>
                <w:color w:val="FF0000"/>
                <w:sz w:val="26"/>
                <w:szCs w:val="26"/>
              </w:rPr>
            </w:pPr>
          </w:p>
          <w:p w:rsidR="00014EA6" w:rsidRPr="00BD6ED6" w:rsidRDefault="00014EA6" w:rsidP="00014EA6">
            <w:pPr>
              <w:tabs>
                <w:tab w:val="left" w:pos="9033"/>
              </w:tabs>
              <w:jc w:val="both"/>
              <w:rPr>
                <w:sz w:val="26"/>
                <w:szCs w:val="26"/>
              </w:rPr>
            </w:pPr>
            <w:r w:rsidRPr="00BD6ED6">
              <w:rPr>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14EA6" w:rsidRPr="00BD6ED6" w:rsidTr="00014EA6">
        <w:trPr>
          <w:trHeight w:val="1550"/>
        </w:trPr>
        <w:tc>
          <w:tcPr>
            <w:tcW w:w="2802" w:type="dxa"/>
            <w:vMerge/>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b/>
                <w:bCs/>
                <w:sz w:val="26"/>
                <w:szCs w:val="26"/>
              </w:rPr>
            </w:pPr>
            <w:r w:rsidRPr="00BD6ED6">
              <w:rPr>
                <w:b/>
                <w:bCs/>
                <w:sz w:val="26"/>
                <w:szCs w:val="26"/>
              </w:rPr>
              <w:t>2. Иные профессиональные знания</w:t>
            </w:r>
          </w:p>
        </w:tc>
        <w:tc>
          <w:tcPr>
            <w:tcW w:w="9214" w:type="dxa"/>
            <w:tcBorders>
              <w:top w:val="single" w:sz="4" w:space="0" w:color="auto"/>
              <w:left w:val="single" w:sz="4" w:space="0" w:color="auto"/>
              <w:bottom w:val="single" w:sz="4" w:space="0" w:color="auto"/>
              <w:right w:val="single" w:sz="4" w:space="0" w:color="auto"/>
            </w:tcBorders>
            <w:vAlign w:val="center"/>
          </w:tcPr>
          <w:p w:rsidR="00014EA6" w:rsidRDefault="00014EA6" w:rsidP="00014EA6">
            <w:pPr>
              <w:jc w:val="both"/>
              <w:rPr>
                <w:sz w:val="26"/>
                <w:szCs w:val="26"/>
              </w:rPr>
            </w:pPr>
            <w:r w:rsidRPr="00BD6ED6">
              <w:rPr>
                <w:sz w:val="26"/>
                <w:szCs w:val="26"/>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w:t>
            </w:r>
          </w:p>
          <w:p w:rsidR="00014EA6" w:rsidRPr="00BD6ED6" w:rsidRDefault="00014EA6" w:rsidP="00014EA6">
            <w:pPr>
              <w:jc w:val="both"/>
              <w:rPr>
                <w:sz w:val="26"/>
                <w:szCs w:val="26"/>
              </w:rPr>
            </w:pPr>
            <w:r>
              <w:rPr>
                <w:sz w:val="26"/>
                <w:szCs w:val="26"/>
              </w:rPr>
              <w:t>Базовые знания иностранных языков</w:t>
            </w:r>
          </w:p>
        </w:tc>
      </w:tr>
      <w:tr w:rsidR="00014EA6" w:rsidRPr="00BD6ED6" w:rsidTr="00014EA6">
        <w:trPr>
          <w:trHeight w:val="1968"/>
        </w:trPr>
        <w:tc>
          <w:tcPr>
            <w:tcW w:w="6062" w:type="dxa"/>
            <w:gridSpan w:val="2"/>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III</w:t>
            </w:r>
            <w:r w:rsidRPr="00BD6ED6">
              <w:rPr>
                <w:b/>
                <w:bCs/>
                <w:sz w:val="26"/>
                <w:szCs w:val="26"/>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tcPr>
          <w:tbl>
            <w:tblPr>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85"/>
            </w:tblGrid>
            <w:tr w:rsidR="00014EA6" w:rsidRPr="00506AA1" w:rsidTr="00014EA6">
              <w:tc>
                <w:tcPr>
                  <w:tcW w:w="11085" w:type="dxa"/>
                  <w:tcBorders>
                    <w:top w:val="nil"/>
                    <w:left w:val="nil"/>
                    <w:bottom w:val="nil"/>
                    <w:right w:val="nil"/>
                  </w:tcBorders>
                  <w:vAlign w:val="center"/>
                </w:tcPr>
                <w:p w:rsidR="00014EA6" w:rsidRDefault="00014EA6" w:rsidP="00014EA6">
                  <w:pPr>
                    <w:rPr>
                      <w:sz w:val="26"/>
                      <w:szCs w:val="26"/>
                    </w:rPr>
                  </w:pPr>
                  <w:r w:rsidRPr="004C59EF">
                    <w:rPr>
                      <w:sz w:val="26"/>
                      <w:szCs w:val="26"/>
                    </w:rPr>
                    <w:t>Навык п</w:t>
                  </w:r>
                  <w:r>
                    <w:rPr>
                      <w:sz w:val="26"/>
                      <w:szCs w:val="26"/>
                    </w:rPr>
                    <w:t>одготовки</w:t>
                  </w:r>
                  <w:r w:rsidRPr="004C59EF">
                    <w:rPr>
                      <w:sz w:val="26"/>
                      <w:szCs w:val="26"/>
                    </w:rPr>
                    <w:t xml:space="preserve"> межведомственных совещаний, заседаний </w:t>
                  </w:r>
                  <w:r>
                    <w:rPr>
                      <w:sz w:val="26"/>
                      <w:szCs w:val="26"/>
                    </w:rPr>
                    <w:t xml:space="preserve">по вопросам </w:t>
                  </w:r>
                </w:p>
                <w:p w:rsidR="00014EA6" w:rsidRPr="004C59EF" w:rsidRDefault="00014EA6" w:rsidP="00014EA6">
                  <w:pPr>
                    <w:rPr>
                      <w:sz w:val="26"/>
                      <w:szCs w:val="26"/>
                    </w:rPr>
                  </w:pPr>
                  <w:r>
                    <w:rPr>
                      <w:sz w:val="26"/>
                      <w:szCs w:val="26"/>
                    </w:rPr>
                    <w:t>ПОД/ФТ.</w:t>
                  </w:r>
                </w:p>
              </w:tc>
            </w:tr>
            <w:tr w:rsidR="00014EA6" w:rsidRPr="00506AA1" w:rsidTr="00014EA6">
              <w:tc>
                <w:tcPr>
                  <w:tcW w:w="11085" w:type="dxa"/>
                  <w:tcBorders>
                    <w:top w:val="nil"/>
                    <w:left w:val="nil"/>
                    <w:bottom w:val="nil"/>
                    <w:right w:val="nil"/>
                  </w:tcBorders>
                  <w:vAlign w:val="center"/>
                </w:tcPr>
                <w:p w:rsidR="00014EA6" w:rsidRDefault="00014EA6" w:rsidP="00014EA6">
                  <w:pPr>
                    <w:rPr>
                      <w:sz w:val="26"/>
                      <w:szCs w:val="26"/>
                    </w:rPr>
                  </w:pPr>
                  <w:r w:rsidRPr="004C59EF">
                    <w:rPr>
                      <w:sz w:val="26"/>
                      <w:szCs w:val="26"/>
                    </w:rPr>
                    <w:t xml:space="preserve">Навык подготовки ответов на запросы и обращения зарубежных </w:t>
                  </w:r>
                  <w:r>
                    <w:rPr>
                      <w:sz w:val="26"/>
                      <w:szCs w:val="26"/>
                    </w:rPr>
                    <w:t>подразделений</w:t>
                  </w:r>
                </w:p>
                <w:p w:rsidR="00014EA6" w:rsidRPr="004C59EF" w:rsidRDefault="00014EA6" w:rsidP="00014EA6">
                  <w:pPr>
                    <w:rPr>
                      <w:sz w:val="26"/>
                      <w:szCs w:val="26"/>
                    </w:rPr>
                  </w:pPr>
                  <w:r>
                    <w:rPr>
                      <w:sz w:val="26"/>
                      <w:szCs w:val="26"/>
                    </w:rPr>
                    <w:t>финансовых разведок</w:t>
                  </w:r>
                  <w:r w:rsidRPr="00ED0FF1">
                    <w:rPr>
                      <w:sz w:val="26"/>
                      <w:szCs w:val="26"/>
                    </w:rPr>
                    <w:t>.</w:t>
                  </w:r>
                </w:p>
              </w:tc>
            </w:tr>
            <w:tr w:rsidR="00014EA6" w:rsidRPr="00506AA1" w:rsidTr="00014EA6">
              <w:tc>
                <w:tcPr>
                  <w:tcW w:w="11085" w:type="dxa"/>
                  <w:tcBorders>
                    <w:top w:val="nil"/>
                    <w:left w:val="nil"/>
                    <w:bottom w:val="nil"/>
                    <w:right w:val="nil"/>
                  </w:tcBorders>
                  <w:vAlign w:val="center"/>
                </w:tcPr>
                <w:p w:rsidR="00014EA6" w:rsidRPr="004C59EF" w:rsidRDefault="00014EA6" w:rsidP="00014EA6">
                  <w:pPr>
                    <w:rPr>
                      <w:sz w:val="26"/>
                      <w:szCs w:val="26"/>
                    </w:rPr>
                  </w:pPr>
                  <w:r w:rsidRPr="004C59EF">
                    <w:rPr>
                      <w:sz w:val="26"/>
                      <w:szCs w:val="26"/>
                    </w:rPr>
                    <w:t>Умение работать с федеральными базами данных.</w:t>
                  </w:r>
                </w:p>
              </w:tc>
            </w:tr>
            <w:tr w:rsidR="00014EA6" w:rsidRPr="00506AA1" w:rsidTr="00014EA6">
              <w:tc>
                <w:tcPr>
                  <w:tcW w:w="11085" w:type="dxa"/>
                  <w:tcBorders>
                    <w:top w:val="nil"/>
                    <w:left w:val="nil"/>
                    <w:bottom w:val="nil"/>
                    <w:right w:val="nil"/>
                  </w:tcBorders>
                  <w:vAlign w:val="center"/>
                </w:tcPr>
                <w:p w:rsidR="00014EA6" w:rsidRDefault="00014EA6" w:rsidP="00014EA6">
                  <w:pPr>
                    <w:rPr>
                      <w:sz w:val="26"/>
                      <w:szCs w:val="26"/>
                    </w:rPr>
                  </w:pPr>
                  <w:r w:rsidRPr="004C59EF">
                    <w:rPr>
                      <w:sz w:val="26"/>
                      <w:szCs w:val="26"/>
                    </w:rPr>
                    <w:t xml:space="preserve">Навык сбора информации по вопросам ПОД/ФТ из различных </w:t>
                  </w:r>
                  <w:r>
                    <w:rPr>
                      <w:sz w:val="26"/>
                      <w:szCs w:val="26"/>
                    </w:rPr>
                    <w:t xml:space="preserve"> </w:t>
                  </w:r>
                  <w:r w:rsidRPr="004C59EF">
                    <w:rPr>
                      <w:sz w:val="26"/>
                      <w:szCs w:val="26"/>
                    </w:rPr>
                    <w:t xml:space="preserve">источников, </w:t>
                  </w:r>
                </w:p>
                <w:p w:rsidR="00014EA6" w:rsidRPr="004C59EF" w:rsidRDefault="00014EA6" w:rsidP="00014EA6">
                  <w:pPr>
                    <w:rPr>
                      <w:sz w:val="26"/>
                      <w:szCs w:val="26"/>
                    </w:rPr>
                  </w:pPr>
                  <w:r w:rsidRPr="004C59EF">
                    <w:rPr>
                      <w:sz w:val="26"/>
                      <w:szCs w:val="26"/>
                    </w:rPr>
                    <w:t>обобщения, анализа и подготовки аналитических материалов.</w:t>
                  </w:r>
                </w:p>
              </w:tc>
            </w:tr>
          </w:tbl>
          <w:p w:rsidR="00014EA6" w:rsidRPr="00BD6ED6" w:rsidRDefault="00014EA6" w:rsidP="00DC5A0C">
            <w:pPr>
              <w:pStyle w:val="10"/>
              <w:tabs>
                <w:tab w:val="left" w:pos="317"/>
                <w:tab w:val="left" w:pos="9033"/>
              </w:tabs>
              <w:spacing w:afterLines="80" w:line="240" w:lineRule="auto"/>
              <w:ind w:left="34"/>
              <w:jc w:val="both"/>
              <w:rPr>
                <w:rFonts w:ascii="Times New Roman" w:hAnsi="Times New Roman"/>
                <w:i/>
                <w:sz w:val="26"/>
                <w:szCs w:val="26"/>
              </w:rPr>
            </w:pPr>
          </w:p>
        </w:tc>
      </w:tr>
    </w:tbl>
    <w:p w:rsidR="00014EA6" w:rsidRPr="00BD6ED6" w:rsidRDefault="00014EA6" w:rsidP="00014EA6">
      <w:pPr>
        <w:rPr>
          <w:sz w:val="26"/>
          <w:szCs w:val="26"/>
        </w:rPr>
      </w:pPr>
      <w:r w:rsidRPr="00BD6ED6">
        <w:rPr>
          <w:sz w:val="26"/>
          <w:szCs w:val="26"/>
        </w:rPr>
        <w:br w:type="page"/>
      </w: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014EA6" w:rsidRPr="00BD6ED6" w:rsidTr="00014EA6">
        <w:trPr>
          <w:trHeight w:val="841"/>
        </w:trPr>
        <w:tc>
          <w:tcPr>
            <w:tcW w:w="15276" w:type="dxa"/>
            <w:gridSpan w:val="3"/>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b/>
                <w:bCs/>
                <w:sz w:val="26"/>
                <w:szCs w:val="26"/>
              </w:rPr>
            </w:pPr>
            <w:r w:rsidRPr="00BD6ED6">
              <w:rPr>
                <w:b/>
                <w:bCs/>
                <w:sz w:val="26"/>
                <w:szCs w:val="26"/>
              </w:rPr>
              <w:lastRenderedPageBreak/>
              <w:t xml:space="preserve">Категория «обеспечивающие специалисты» старшей </w:t>
            </w:r>
            <w:r w:rsidRPr="001968E1">
              <w:rPr>
                <w:b/>
                <w:bCs/>
                <w:sz w:val="26"/>
                <w:szCs w:val="26"/>
              </w:rPr>
              <w:t>и младшей групп</w:t>
            </w:r>
            <w:r w:rsidRPr="00BD6ED6">
              <w:rPr>
                <w:b/>
                <w:bCs/>
                <w:sz w:val="26"/>
                <w:szCs w:val="26"/>
              </w:rPr>
              <w:t xml:space="preserve"> должностей </w:t>
            </w:r>
          </w:p>
          <w:p w:rsidR="00014EA6" w:rsidRPr="00BD6ED6" w:rsidRDefault="00014EA6" w:rsidP="00014EA6">
            <w:pPr>
              <w:tabs>
                <w:tab w:val="left" w:pos="9033"/>
              </w:tabs>
              <w:jc w:val="center"/>
              <w:rPr>
                <w:b/>
                <w:sz w:val="26"/>
                <w:szCs w:val="26"/>
              </w:rPr>
            </w:pPr>
            <w:r w:rsidRPr="00BD6ED6">
              <w:rPr>
                <w:b/>
                <w:bCs/>
                <w:sz w:val="26"/>
                <w:szCs w:val="26"/>
              </w:rPr>
              <w:t>государственной гражданской службы</w:t>
            </w:r>
          </w:p>
        </w:tc>
      </w:tr>
      <w:tr w:rsidR="00014EA6" w:rsidRPr="00BD6ED6" w:rsidTr="00014EA6">
        <w:trPr>
          <w:trHeight w:val="1467"/>
        </w:trPr>
        <w:tc>
          <w:tcPr>
            <w:tcW w:w="6062" w:type="dxa"/>
            <w:gridSpan w:val="2"/>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w:t>
            </w:r>
            <w:r w:rsidRPr="00BD6ED6">
              <w:rPr>
                <w:b/>
                <w:bCs/>
                <w:sz w:val="26"/>
                <w:szCs w:val="26"/>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rPr>
            </w:pPr>
            <w:r w:rsidRPr="00BD6ED6">
              <w:rPr>
                <w:rFonts w:ascii="Times New Roman" w:hAnsi="Times New Roman"/>
                <w:b w:val="0"/>
                <w:bCs w:val="0"/>
                <w:color w:val="auto"/>
                <w:sz w:val="26"/>
                <w:szCs w:val="26"/>
              </w:rPr>
              <w:t xml:space="preserve">Среднее профессиональное образование по программам </w:t>
            </w:r>
            <w:proofErr w:type="gramStart"/>
            <w:r w:rsidRPr="00BD6ED6">
              <w:rPr>
                <w:rFonts w:ascii="Times New Roman" w:hAnsi="Times New Roman"/>
                <w:b w:val="0"/>
                <w:bCs w:val="0"/>
                <w:color w:val="auto"/>
                <w:sz w:val="26"/>
                <w:szCs w:val="26"/>
              </w:rPr>
              <w:t>подготовки специалистов среднего звена укрупненных групп специальностей среднего профессионального</w:t>
            </w:r>
            <w:proofErr w:type="gramEnd"/>
            <w:r w:rsidRPr="00BD6ED6">
              <w:rPr>
                <w:rFonts w:ascii="Times New Roman" w:hAnsi="Times New Roman"/>
                <w:b w:val="0"/>
                <w:bCs w:val="0"/>
                <w:color w:val="auto"/>
                <w:sz w:val="26"/>
                <w:szCs w:val="26"/>
              </w:rPr>
              <w:t xml:space="preserve"> образования «Экономика и управление», «Юриспруденция».</w:t>
            </w:r>
            <w:r w:rsidRPr="00BD6ED6">
              <w:rPr>
                <w:rStyle w:val="a8"/>
                <w:b w:val="0"/>
                <w:bCs w:val="0"/>
                <w:color w:val="auto"/>
                <w:sz w:val="26"/>
                <w:szCs w:val="26"/>
              </w:rPr>
              <w:t xml:space="preserve"> </w:t>
            </w:r>
            <w:r w:rsidRPr="00BD6ED6">
              <w:rPr>
                <w:rStyle w:val="a8"/>
                <w:b w:val="0"/>
                <w:bCs w:val="0"/>
                <w:color w:val="auto"/>
                <w:sz w:val="26"/>
                <w:szCs w:val="26"/>
              </w:rPr>
              <w:footnoteReference w:id="84"/>
            </w:r>
          </w:p>
          <w:p w:rsidR="00014EA6" w:rsidRPr="00BD6ED6" w:rsidRDefault="00014EA6" w:rsidP="00014EA6">
            <w:pPr>
              <w:jc w:val="both"/>
              <w:rPr>
                <w:sz w:val="26"/>
                <w:szCs w:val="26"/>
              </w:rPr>
            </w:pPr>
          </w:p>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lang w:eastAsia="ru-RU"/>
              </w:rPr>
            </w:pPr>
            <w:r w:rsidRPr="00BD6ED6">
              <w:rPr>
                <w:rFonts w:ascii="Times New Roman" w:hAnsi="Times New Roman"/>
                <w:b w:val="0"/>
                <w:bCs w:val="0"/>
                <w:color w:val="auto"/>
                <w:sz w:val="26"/>
                <w:szCs w:val="26"/>
                <w:lang w:eastAsia="ru-RU"/>
              </w:rPr>
              <w:t>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p>
        </w:tc>
      </w:tr>
      <w:tr w:rsidR="00014EA6" w:rsidRPr="00BD6ED6" w:rsidTr="00014EA6">
        <w:tc>
          <w:tcPr>
            <w:tcW w:w="2802" w:type="dxa"/>
            <w:vMerge w:val="restart"/>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II</w:t>
            </w:r>
            <w:r w:rsidRPr="00BD6ED6">
              <w:rPr>
                <w:b/>
                <w:bCs/>
                <w:sz w:val="26"/>
                <w:szCs w:val="26"/>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014EA6" w:rsidRDefault="00014EA6" w:rsidP="00014EA6">
            <w:pPr>
              <w:tabs>
                <w:tab w:val="left" w:pos="4953"/>
              </w:tabs>
              <w:jc w:val="both"/>
              <w:rPr>
                <w:sz w:val="26"/>
                <w:szCs w:val="26"/>
              </w:rPr>
            </w:pPr>
            <w:r w:rsidRPr="00BD6ED6">
              <w:rPr>
                <w:sz w:val="26"/>
                <w:szCs w:val="26"/>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014EA6" w:rsidRDefault="00014EA6" w:rsidP="00014EA6">
            <w:pPr>
              <w:tabs>
                <w:tab w:val="left" w:pos="4953"/>
              </w:tabs>
              <w:jc w:val="both"/>
              <w:rPr>
                <w:sz w:val="26"/>
                <w:szCs w:val="26"/>
              </w:rPr>
            </w:pPr>
            <w:r>
              <w:rPr>
                <w:sz w:val="26"/>
                <w:szCs w:val="26"/>
              </w:rPr>
              <w:t>0.1, 0.</w:t>
            </w:r>
            <w:r w:rsidRPr="00C75F82">
              <w:rPr>
                <w:sz w:val="26"/>
                <w:szCs w:val="26"/>
              </w:rPr>
              <w:t>2, 0.3, 0.</w:t>
            </w:r>
            <w:r>
              <w:rPr>
                <w:sz w:val="26"/>
                <w:szCs w:val="26"/>
              </w:rPr>
              <w:t>6</w:t>
            </w:r>
            <w:r w:rsidRPr="00C75F82">
              <w:rPr>
                <w:sz w:val="26"/>
                <w:szCs w:val="26"/>
              </w:rPr>
              <w:t>, 0.</w:t>
            </w:r>
            <w:r>
              <w:rPr>
                <w:sz w:val="26"/>
                <w:szCs w:val="26"/>
              </w:rPr>
              <w:t>7</w:t>
            </w:r>
            <w:r w:rsidRPr="00C75F82">
              <w:rPr>
                <w:sz w:val="26"/>
                <w:szCs w:val="26"/>
              </w:rPr>
              <w:t>, 0.</w:t>
            </w:r>
            <w:r>
              <w:rPr>
                <w:sz w:val="26"/>
                <w:szCs w:val="26"/>
              </w:rPr>
              <w:t>8</w:t>
            </w:r>
            <w:r w:rsidRPr="00C75F82">
              <w:rPr>
                <w:sz w:val="26"/>
                <w:szCs w:val="26"/>
              </w:rPr>
              <w:t>, 0.</w:t>
            </w:r>
            <w:r>
              <w:rPr>
                <w:sz w:val="26"/>
                <w:szCs w:val="26"/>
              </w:rPr>
              <w:t>9</w:t>
            </w:r>
            <w:r w:rsidRPr="00C75F82">
              <w:rPr>
                <w:sz w:val="26"/>
                <w:szCs w:val="26"/>
              </w:rPr>
              <w:t>, 0.1</w:t>
            </w:r>
            <w:r>
              <w:rPr>
                <w:sz w:val="26"/>
                <w:szCs w:val="26"/>
              </w:rPr>
              <w:t>0</w:t>
            </w:r>
            <w:r w:rsidRPr="00C75F82">
              <w:rPr>
                <w:sz w:val="26"/>
                <w:szCs w:val="26"/>
              </w:rPr>
              <w:t>, 0.12</w:t>
            </w:r>
          </w:p>
          <w:tbl>
            <w:tblPr>
              <w:tblW w:w="11227" w:type="dxa"/>
              <w:tblLayout w:type="fixed"/>
              <w:tblLook w:val="01E0"/>
            </w:tblPr>
            <w:tblGrid>
              <w:gridCol w:w="11227"/>
            </w:tblGrid>
            <w:tr w:rsidR="00014EA6" w:rsidRPr="00565AD0" w:rsidTr="00014EA6">
              <w:tc>
                <w:tcPr>
                  <w:tcW w:w="11227" w:type="dxa"/>
                  <w:vAlign w:val="center"/>
                </w:tcPr>
                <w:p w:rsidR="00014EA6" w:rsidRPr="00565AD0" w:rsidRDefault="00014EA6" w:rsidP="00014EA6">
                  <w:pPr>
                    <w:rPr>
                      <w:color w:val="000000"/>
                      <w:sz w:val="26"/>
                      <w:szCs w:val="26"/>
                    </w:rPr>
                  </w:pPr>
                  <w:r w:rsidRPr="00565AD0">
                    <w:rPr>
                      <w:color w:val="000000"/>
                      <w:sz w:val="26"/>
                      <w:szCs w:val="26"/>
                    </w:rPr>
                    <w:t>Нормативные правовые акты, регулирующие деятельность уполномоченных</w:t>
                  </w:r>
                </w:p>
                <w:p w:rsidR="00014EA6" w:rsidRPr="00565AD0" w:rsidRDefault="00014EA6" w:rsidP="00014EA6">
                  <w:pPr>
                    <w:rPr>
                      <w:color w:val="000000"/>
                      <w:sz w:val="26"/>
                      <w:szCs w:val="26"/>
                    </w:rPr>
                  </w:pPr>
                  <w:r w:rsidRPr="00565AD0">
                    <w:rPr>
                      <w:color w:val="000000"/>
                      <w:sz w:val="26"/>
                      <w:szCs w:val="26"/>
                    </w:rPr>
                    <w:t>органов в сфере ПОД/ФТ;</w:t>
                  </w:r>
                </w:p>
              </w:tc>
            </w:tr>
            <w:tr w:rsidR="00014EA6" w:rsidRPr="00565AD0" w:rsidTr="00014EA6">
              <w:tc>
                <w:tcPr>
                  <w:tcW w:w="11227" w:type="dxa"/>
                  <w:vAlign w:val="center"/>
                </w:tcPr>
                <w:p w:rsidR="00014EA6" w:rsidRPr="00565AD0" w:rsidRDefault="00014EA6" w:rsidP="00014EA6">
                  <w:pPr>
                    <w:rPr>
                      <w:color w:val="000000"/>
                      <w:sz w:val="26"/>
                      <w:szCs w:val="26"/>
                    </w:rPr>
                  </w:pPr>
                  <w:r w:rsidRPr="00565AD0">
                    <w:rPr>
                      <w:color w:val="000000"/>
                      <w:sz w:val="26"/>
                      <w:szCs w:val="26"/>
                    </w:rPr>
                    <w:t xml:space="preserve">Основные компетенции </w:t>
                  </w:r>
                  <w:r>
                    <w:rPr>
                      <w:color w:val="000000"/>
                      <w:sz w:val="26"/>
                      <w:szCs w:val="26"/>
                    </w:rPr>
                    <w:t xml:space="preserve">государственных </w:t>
                  </w:r>
                  <w:r w:rsidRPr="00565AD0">
                    <w:rPr>
                      <w:color w:val="000000"/>
                      <w:sz w:val="26"/>
                      <w:szCs w:val="26"/>
                    </w:rPr>
                    <w:t xml:space="preserve">органов власти, в том числе </w:t>
                  </w:r>
                </w:p>
                <w:p w:rsidR="00014EA6" w:rsidRPr="00565AD0" w:rsidRDefault="00014EA6" w:rsidP="00014EA6">
                  <w:pPr>
                    <w:rPr>
                      <w:color w:val="000000"/>
                      <w:sz w:val="26"/>
                      <w:szCs w:val="26"/>
                    </w:rPr>
                  </w:pPr>
                  <w:r w:rsidRPr="00565AD0">
                    <w:rPr>
                      <w:color w:val="000000"/>
                      <w:sz w:val="26"/>
                      <w:szCs w:val="26"/>
                    </w:rPr>
                    <w:t xml:space="preserve">правоохранительных </w:t>
                  </w:r>
                  <w:r>
                    <w:rPr>
                      <w:color w:val="000000"/>
                      <w:sz w:val="26"/>
                      <w:szCs w:val="26"/>
                    </w:rPr>
                    <w:t>органов.</w:t>
                  </w:r>
                </w:p>
              </w:tc>
            </w:tr>
          </w:tbl>
          <w:p w:rsidR="00014EA6" w:rsidRPr="00BD6ED6" w:rsidRDefault="00014EA6" w:rsidP="00014EA6">
            <w:pPr>
              <w:tabs>
                <w:tab w:val="left" w:pos="9033"/>
              </w:tabs>
              <w:jc w:val="both"/>
              <w:rPr>
                <w:sz w:val="26"/>
                <w:szCs w:val="26"/>
              </w:rPr>
            </w:pPr>
            <w:r w:rsidRPr="00BD6ED6">
              <w:rPr>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14EA6" w:rsidRPr="00BD6ED6" w:rsidTr="00014EA6">
        <w:trPr>
          <w:trHeight w:val="557"/>
        </w:trPr>
        <w:tc>
          <w:tcPr>
            <w:tcW w:w="2802" w:type="dxa"/>
            <w:vMerge/>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b/>
                <w:bCs/>
                <w:sz w:val="26"/>
                <w:szCs w:val="26"/>
              </w:rPr>
            </w:pPr>
            <w:r w:rsidRPr="00BD6ED6">
              <w:rPr>
                <w:b/>
                <w:bCs/>
                <w:sz w:val="26"/>
                <w:szCs w:val="26"/>
              </w:rPr>
              <w:t>2. Иные профессиональные знания</w:t>
            </w:r>
          </w:p>
        </w:tc>
        <w:tc>
          <w:tcPr>
            <w:tcW w:w="9214" w:type="dxa"/>
            <w:tcBorders>
              <w:top w:val="single" w:sz="4" w:space="0" w:color="auto"/>
              <w:left w:val="single" w:sz="4" w:space="0" w:color="auto"/>
              <w:bottom w:val="single" w:sz="4" w:space="0" w:color="auto"/>
              <w:right w:val="single" w:sz="4" w:space="0" w:color="auto"/>
            </w:tcBorders>
            <w:vAlign w:val="center"/>
          </w:tcPr>
          <w:tbl>
            <w:tblPr>
              <w:tblW w:w="11227" w:type="dxa"/>
              <w:tblLayout w:type="fixed"/>
              <w:tblLook w:val="01E0"/>
            </w:tblPr>
            <w:tblGrid>
              <w:gridCol w:w="11227"/>
            </w:tblGrid>
            <w:tr w:rsidR="00014EA6" w:rsidRPr="001B1C0F" w:rsidTr="00014EA6">
              <w:tc>
                <w:tcPr>
                  <w:tcW w:w="11227" w:type="dxa"/>
                  <w:vAlign w:val="center"/>
                </w:tcPr>
                <w:p w:rsidR="00014EA6" w:rsidRDefault="00014EA6" w:rsidP="00014EA6">
                  <w:pPr>
                    <w:rPr>
                      <w:sz w:val="26"/>
                      <w:szCs w:val="26"/>
                    </w:rPr>
                  </w:pPr>
                  <w:r w:rsidRPr="003301E5">
                    <w:rPr>
                      <w:sz w:val="26"/>
                      <w:szCs w:val="26"/>
                    </w:rPr>
                    <w:t xml:space="preserve">Профессиональные знания, включенные в Перечень иных профессиональных </w:t>
                  </w:r>
                </w:p>
                <w:p w:rsidR="00014EA6" w:rsidRDefault="00014EA6" w:rsidP="00014EA6">
                  <w:pPr>
                    <w:rPr>
                      <w:sz w:val="26"/>
                      <w:szCs w:val="26"/>
                    </w:rPr>
                  </w:pPr>
                  <w:r w:rsidRPr="003301E5">
                    <w:rPr>
                      <w:sz w:val="26"/>
                      <w:szCs w:val="26"/>
                    </w:rPr>
                    <w:t xml:space="preserve">знаний, необходимых для исполнения должностных обязанностей </w:t>
                  </w:r>
                  <w:proofErr w:type="gramStart"/>
                  <w:r w:rsidRPr="003301E5">
                    <w:rPr>
                      <w:sz w:val="26"/>
                      <w:szCs w:val="26"/>
                    </w:rPr>
                    <w:t>по</w:t>
                  </w:r>
                  <w:proofErr w:type="gramEnd"/>
                  <w:r w:rsidRPr="003301E5">
                    <w:rPr>
                      <w:sz w:val="26"/>
                      <w:szCs w:val="26"/>
                    </w:rPr>
                    <w:t xml:space="preserve"> </w:t>
                  </w:r>
                </w:p>
                <w:p w:rsidR="00014EA6" w:rsidRDefault="00014EA6" w:rsidP="00014EA6">
                  <w:pPr>
                    <w:rPr>
                      <w:sz w:val="26"/>
                      <w:szCs w:val="26"/>
                    </w:rPr>
                  </w:pPr>
                  <w:r w:rsidRPr="003301E5">
                    <w:rPr>
                      <w:sz w:val="26"/>
                      <w:szCs w:val="26"/>
                    </w:rPr>
                    <w:t xml:space="preserve">направлению профессиональной служебной деятельности «Финансовый анализ </w:t>
                  </w:r>
                </w:p>
                <w:p w:rsidR="00014EA6" w:rsidRPr="001B1C0F" w:rsidRDefault="00014EA6" w:rsidP="00014EA6">
                  <w:pPr>
                    <w:rPr>
                      <w:i/>
                      <w:color w:val="000000"/>
                      <w:sz w:val="26"/>
                      <w:szCs w:val="26"/>
                    </w:rPr>
                  </w:pPr>
                  <w:r w:rsidRPr="003301E5">
                    <w:rPr>
                      <w:sz w:val="26"/>
                      <w:szCs w:val="26"/>
                    </w:rPr>
                    <w:t>и контроль»:</w:t>
                  </w:r>
                </w:p>
              </w:tc>
            </w:tr>
            <w:tr w:rsidR="00014EA6" w:rsidRPr="001B1C0F" w:rsidTr="00014EA6">
              <w:tc>
                <w:tcPr>
                  <w:tcW w:w="11227" w:type="dxa"/>
                  <w:vAlign w:val="center"/>
                </w:tcPr>
                <w:p w:rsidR="00014EA6" w:rsidRPr="00565AD0" w:rsidRDefault="00014EA6" w:rsidP="00014EA6">
                  <w:pPr>
                    <w:rPr>
                      <w:color w:val="000000"/>
                      <w:sz w:val="26"/>
                      <w:szCs w:val="26"/>
                    </w:rPr>
                  </w:pPr>
                  <w:r>
                    <w:rPr>
                      <w:color w:val="000000"/>
                      <w:sz w:val="26"/>
                      <w:szCs w:val="26"/>
                    </w:rPr>
                    <w:t>Базовые знания иностранных языков</w:t>
                  </w:r>
                </w:p>
              </w:tc>
            </w:tr>
            <w:tr w:rsidR="00014EA6" w:rsidRPr="001B1C0F" w:rsidTr="00014EA6">
              <w:tc>
                <w:tcPr>
                  <w:tcW w:w="11227" w:type="dxa"/>
                  <w:vAlign w:val="center"/>
                </w:tcPr>
                <w:p w:rsidR="00014EA6" w:rsidRPr="00565AD0" w:rsidRDefault="00014EA6" w:rsidP="00014EA6">
                  <w:pPr>
                    <w:rPr>
                      <w:color w:val="000000"/>
                      <w:sz w:val="26"/>
                      <w:szCs w:val="26"/>
                    </w:rPr>
                  </w:pPr>
                </w:p>
              </w:tc>
            </w:tr>
          </w:tbl>
          <w:p w:rsidR="00014EA6" w:rsidRPr="001B1C0F" w:rsidRDefault="00014EA6" w:rsidP="00014EA6">
            <w:pPr>
              <w:jc w:val="both"/>
              <w:rPr>
                <w:i/>
                <w:sz w:val="26"/>
                <w:szCs w:val="26"/>
              </w:rPr>
            </w:pPr>
          </w:p>
        </w:tc>
      </w:tr>
      <w:tr w:rsidR="00014EA6" w:rsidRPr="00BD6ED6" w:rsidTr="00014EA6">
        <w:tc>
          <w:tcPr>
            <w:tcW w:w="6062" w:type="dxa"/>
            <w:gridSpan w:val="2"/>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lastRenderedPageBreak/>
              <w:t>III</w:t>
            </w:r>
            <w:r w:rsidRPr="00BD6ED6">
              <w:rPr>
                <w:b/>
                <w:bCs/>
                <w:sz w:val="26"/>
                <w:szCs w:val="26"/>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tcPr>
          <w:tbl>
            <w:tblPr>
              <w:tblW w:w="11085" w:type="dxa"/>
              <w:tblLayout w:type="fixed"/>
              <w:tblLook w:val="01E0"/>
            </w:tblPr>
            <w:tblGrid>
              <w:gridCol w:w="11085"/>
            </w:tblGrid>
            <w:tr w:rsidR="00014EA6" w:rsidRPr="001B1C0F" w:rsidTr="00014EA6">
              <w:tc>
                <w:tcPr>
                  <w:tcW w:w="11085" w:type="dxa"/>
                  <w:vAlign w:val="center"/>
                </w:tcPr>
                <w:p w:rsidR="00014EA6" w:rsidRPr="00ED0FF1" w:rsidRDefault="00014EA6" w:rsidP="00014EA6">
                  <w:pPr>
                    <w:rPr>
                      <w:sz w:val="26"/>
                      <w:szCs w:val="26"/>
                    </w:rPr>
                  </w:pPr>
                  <w:r w:rsidRPr="00ED0FF1">
                    <w:rPr>
                      <w:sz w:val="26"/>
                      <w:szCs w:val="26"/>
                    </w:rPr>
                    <w:t>Навык сбора информации по вопросам ПОД/ФТ из различных источников.</w:t>
                  </w:r>
                </w:p>
              </w:tc>
            </w:tr>
            <w:tr w:rsidR="00014EA6" w:rsidRPr="001B1C0F" w:rsidTr="00014EA6">
              <w:tc>
                <w:tcPr>
                  <w:tcW w:w="11085" w:type="dxa"/>
                  <w:vAlign w:val="center"/>
                </w:tcPr>
                <w:p w:rsidR="00014EA6" w:rsidRPr="00ED0FF1" w:rsidRDefault="00014EA6" w:rsidP="00014EA6">
                  <w:pPr>
                    <w:rPr>
                      <w:sz w:val="26"/>
                      <w:szCs w:val="26"/>
                    </w:rPr>
                  </w:pPr>
                  <w:r w:rsidRPr="00ED0FF1">
                    <w:rPr>
                      <w:sz w:val="26"/>
                      <w:szCs w:val="26"/>
                    </w:rPr>
                    <w:t>Умение работать с федеральными базами данных.</w:t>
                  </w:r>
                </w:p>
              </w:tc>
            </w:tr>
            <w:tr w:rsidR="00014EA6" w:rsidRPr="001B1C0F" w:rsidTr="00014EA6">
              <w:tc>
                <w:tcPr>
                  <w:tcW w:w="11085" w:type="dxa"/>
                  <w:vAlign w:val="center"/>
                </w:tcPr>
                <w:p w:rsidR="00014EA6" w:rsidRDefault="00014EA6" w:rsidP="00014EA6">
                  <w:pPr>
                    <w:rPr>
                      <w:sz w:val="26"/>
                      <w:szCs w:val="26"/>
                    </w:rPr>
                  </w:pPr>
                  <w:r w:rsidRPr="00ED0FF1">
                    <w:rPr>
                      <w:sz w:val="26"/>
                      <w:szCs w:val="26"/>
                    </w:rPr>
                    <w:t xml:space="preserve">Навык подготовки ответов на запросы  и обращения зарубежных </w:t>
                  </w:r>
                  <w:r>
                    <w:rPr>
                      <w:sz w:val="26"/>
                      <w:szCs w:val="26"/>
                    </w:rPr>
                    <w:t>подразделений</w:t>
                  </w:r>
                </w:p>
                <w:p w:rsidR="00014EA6" w:rsidRPr="00ED0FF1" w:rsidRDefault="00014EA6" w:rsidP="00014EA6">
                  <w:pPr>
                    <w:rPr>
                      <w:sz w:val="26"/>
                      <w:szCs w:val="26"/>
                    </w:rPr>
                  </w:pPr>
                  <w:r>
                    <w:rPr>
                      <w:sz w:val="26"/>
                      <w:szCs w:val="26"/>
                    </w:rPr>
                    <w:t>финансовых разведок</w:t>
                  </w:r>
                  <w:r w:rsidRPr="00ED0FF1">
                    <w:rPr>
                      <w:sz w:val="26"/>
                      <w:szCs w:val="26"/>
                    </w:rPr>
                    <w:t>.</w:t>
                  </w:r>
                </w:p>
              </w:tc>
            </w:tr>
          </w:tbl>
          <w:p w:rsidR="00014EA6" w:rsidRPr="001B1C0F" w:rsidRDefault="00014EA6" w:rsidP="00014EA6">
            <w:pPr>
              <w:tabs>
                <w:tab w:val="left" w:pos="9033"/>
              </w:tabs>
              <w:jc w:val="both"/>
              <w:rPr>
                <w:i/>
                <w:sz w:val="26"/>
                <w:szCs w:val="26"/>
              </w:rPr>
            </w:pPr>
          </w:p>
        </w:tc>
      </w:tr>
    </w:tbl>
    <w:p w:rsidR="00014EA6" w:rsidRPr="00014EA6" w:rsidRDefault="00014EA6" w:rsidP="00014EA6">
      <w:pPr>
        <w:tabs>
          <w:tab w:val="left" w:pos="4953"/>
        </w:tabs>
        <w:jc w:val="center"/>
        <w:rPr>
          <w:rFonts w:eastAsia="Calibri" w:cs="Times New Roman"/>
          <w:b/>
          <w:bCs/>
          <w:szCs w:val="28"/>
        </w:rPr>
      </w:pPr>
      <w:r w:rsidRPr="00BD6ED6">
        <w:rPr>
          <w:sz w:val="26"/>
          <w:szCs w:val="26"/>
        </w:rPr>
        <w:br w:type="page"/>
      </w:r>
      <w:r w:rsidRPr="00014EA6">
        <w:rPr>
          <w:rFonts w:eastAsia="Calibri" w:cs="Times New Roman"/>
          <w:b/>
          <w:bCs/>
          <w:szCs w:val="28"/>
        </w:rPr>
        <w:lastRenderedPageBreak/>
        <w:t xml:space="preserve">Направление профессиональной служебной деятельности: </w:t>
      </w:r>
    </w:p>
    <w:p w:rsidR="00014EA6" w:rsidRDefault="00014EA6" w:rsidP="00014EA6">
      <w:pPr>
        <w:tabs>
          <w:tab w:val="left" w:pos="4953"/>
        </w:tabs>
        <w:jc w:val="center"/>
        <w:rPr>
          <w:rFonts w:eastAsia="Calibri" w:cs="Times New Roman"/>
          <w:szCs w:val="28"/>
        </w:rPr>
      </w:pPr>
      <w:r w:rsidRPr="00014EA6">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p>
    <w:p w:rsidR="00014EA6" w:rsidRPr="00014EA6" w:rsidRDefault="00014EA6" w:rsidP="00014EA6">
      <w:pPr>
        <w:pStyle w:val="a0"/>
      </w:pPr>
    </w:p>
    <w:p w:rsidR="00014EA6" w:rsidRPr="00E17C00" w:rsidRDefault="00014EA6" w:rsidP="00014EA6">
      <w:pPr>
        <w:jc w:val="center"/>
        <w:rPr>
          <w:b/>
          <w:bCs/>
          <w:szCs w:val="28"/>
        </w:rPr>
      </w:pPr>
      <w:r w:rsidRPr="00E17C00">
        <w:rPr>
          <w:b/>
          <w:bCs/>
          <w:szCs w:val="28"/>
        </w:rPr>
        <w:t xml:space="preserve">Специализация по направлению профессиональной служебной деятельности: </w:t>
      </w:r>
    </w:p>
    <w:p w:rsidR="00014EA6" w:rsidRDefault="00014EA6" w:rsidP="00014EA6">
      <w:pPr>
        <w:tabs>
          <w:tab w:val="left" w:pos="4953"/>
        </w:tabs>
        <w:jc w:val="center"/>
        <w:rPr>
          <w:szCs w:val="28"/>
        </w:rPr>
      </w:pPr>
      <w:bookmarkStart w:id="11" w:name="ОтмываниеДоходовОружие"/>
      <w:bookmarkEnd w:id="11"/>
      <w:r w:rsidRPr="00E17C00">
        <w:rPr>
          <w:szCs w:val="28"/>
        </w:rPr>
        <w:t>Осуществление оценки угроз национальной безопасности, возникающих в результате легализации (отмывания) доходов, полученных преступным путем, финансирования терроризма и распространения оружия массового уничтожения, выработка ме</w:t>
      </w:r>
      <w:r>
        <w:rPr>
          <w:szCs w:val="28"/>
        </w:rPr>
        <w:t>р противодействия этим угрозам</w:t>
      </w:r>
    </w:p>
    <w:p w:rsidR="00014EA6" w:rsidRPr="00014EA6" w:rsidRDefault="00014EA6" w:rsidP="00014EA6">
      <w:pPr>
        <w:pStyle w:val="a0"/>
      </w:pPr>
    </w:p>
    <w:p w:rsidR="00014EA6" w:rsidRPr="00E17C00" w:rsidRDefault="00014EA6" w:rsidP="00014EA6">
      <w:pPr>
        <w:tabs>
          <w:tab w:val="left" w:pos="4953"/>
        </w:tabs>
        <w:jc w:val="center"/>
        <w:rPr>
          <w:b/>
          <w:bCs/>
          <w:szCs w:val="28"/>
        </w:rPr>
      </w:pPr>
      <w:r w:rsidRPr="00E17C00">
        <w:rPr>
          <w:b/>
          <w:bCs/>
          <w:szCs w:val="28"/>
        </w:rPr>
        <w:t xml:space="preserve">Наименование федерального государственного органа (федеральных государственных органов): </w:t>
      </w:r>
    </w:p>
    <w:p w:rsidR="00014EA6" w:rsidRDefault="00014EA6" w:rsidP="00014EA6">
      <w:pPr>
        <w:tabs>
          <w:tab w:val="left" w:pos="4953"/>
        </w:tabs>
        <w:jc w:val="center"/>
        <w:rPr>
          <w:bCs/>
          <w:szCs w:val="28"/>
        </w:rPr>
      </w:pPr>
      <w:r w:rsidRPr="00E17C00">
        <w:rPr>
          <w:bCs/>
          <w:szCs w:val="28"/>
        </w:rPr>
        <w:t>Федеральная служба по финансовому мониторингу</w:t>
      </w:r>
    </w:p>
    <w:p w:rsidR="00014EA6" w:rsidRPr="00E17C00" w:rsidRDefault="00014EA6" w:rsidP="00014EA6">
      <w:pPr>
        <w:tabs>
          <w:tab w:val="left" w:pos="4953"/>
        </w:tabs>
        <w:jc w:val="center"/>
        <w:rPr>
          <w:szCs w:val="28"/>
        </w:rPr>
      </w:pP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356"/>
      </w:tblGrid>
      <w:tr w:rsidR="00014EA6" w:rsidRPr="00BD6ED6" w:rsidTr="00014EA6">
        <w:trPr>
          <w:trHeight w:val="703"/>
        </w:trPr>
        <w:tc>
          <w:tcPr>
            <w:tcW w:w="15276" w:type="dxa"/>
            <w:gridSpan w:val="3"/>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b/>
                <w:sz w:val="26"/>
                <w:szCs w:val="26"/>
              </w:rPr>
            </w:pPr>
            <w:r w:rsidRPr="00BD6ED6">
              <w:rPr>
                <w:b/>
                <w:bCs/>
                <w:sz w:val="26"/>
                <w:szCs w:val="26"/>
              </w:rPr>
              <w:t>Категория «руководители» главной группы должностей государственной гражданской службы</w:t>
            </w:r>
          </w:p>
        </w:tc>
      </w:tr>
      <w:tr w:rsidR="00014EA6" w:rsidRPr="00BD6ED6" w:rsidTr="00014EA6">
        <w:trPr>
          <w:trHeight w:val="4966"/>
        </w:trPr>
        <w:tc>
          <w:tcPr>
            <w:tcW w:w="5920" w:type="dxa"/>
            <w:gridSpan w:val="2"/>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w:t>
            </w:r>
            <w:r w:rsidRPr="00BD6ED6">
              <w:rPr>
                <w:b/>
                <w:bCs/>
                <w:sz w:val="26"/>
                <w:szCs w:val="26"/>
              </w:rPr>
              <w:t>. Требования к направлению подготовки (специальности) профессионального образования</w:t>
            </w:r>
          </w:p>
        </w:tc>
        <w:tc>
          <w:tcPr>
            <w:tcW w:w="9356" w:type="dxa"/>
            <w:tcBorders>
              <w:top w:val="single" w:sz="4" w:space="0" w:color="auto"/>
              <w:left w:val="single" w:sz="4" w:space="0" w:color="auto"/>
              <w:bottom w:val="single" w:sz="4" w:space="0" w:color="auto"/>
              <w:right w:val="single" w:sz="4" w:space="0" w:color="auto"/>
            </w:tcBorders>
          </w:tcPr>
          <w:p w:rsidR="00014EA6" w:rsidRPr="00BD6ED6" w:rsidRDefault="00014EA6" w:rsidP="00014EA6">
            <w:pPr>
              <w:tabs>
                <w:tab w:val="left" w:pos="9033"/>
              </w:tabs>
              <w:jc w:val="both"/>
              <w:rPr>
                <w:bCs/>
                <w:sz w:val="26"/>
                <w:szCs w:val="26"/>
              </w:rPr>
            </w:pPr>
            <w:r w:rsidRPr="00BD6ED6">
              <w:rPr>
                <w:b/>
                <w:bCs/>
                <w:sz w:val="26"/>
                <w:szCs w:val="26"/>
              </w:rPr>
              <w:t>К магистрам:</w:t>
            </w:r>
            <w:r w:rsidRPr="00BD6ED6">
              <w:rPr>
                <w:bCs/>
                <w:sz w:val="26"/>
                <w:szCs w:val="26"/>
              </w:rPr>
              <w:t xml:space="preserve"> </w:t>
            </w:r>
          </w:p>
          <w:p w:rsidR="00014EA6" w:rsidRDefault="00014EA6" w:rsidP="00014EA6">
            <w:pPr>
              <w:tabs>
                <w:tab w:val="left" w:pos="9033"/>
              </w:tabs>
              <w:jc w:val="both"/>
              <w:rPr>
                <w:sz w:val="26"/>
                <w:szCs w:val="26"/>
              </w:rPr>
            </w:pPr>
            <w:r w:rsidRPr="00BD6ED6">
              <w:rPr>
                <w:bCs/>
                <w:sz w:val="26"/>
                <w:szCs w:val="26"/>
              </w:rPr>
              <w:t xml:space="preserve">направления подготовки </w:t>
            </w:r>
            <w:r>
              <w:rPr>
                <w:bCs/>
                <w:sz w:val="26"/>
                <w:szCs w:val="26"/>
              </w:rPr>
              <w:t xml:space="preserve">укрупненных групп направлений подготовки </w:t>
            </w:r>
            <w:r w:rsidRPr="00BD6ED6">
              <w:rPr>
                <w:sz w:val="26"/>
                <w:szCs w:val="26"/>
              </w:rPr>
              <w:t>«Экономика и управление», «Юриспруденция»</w:t>
            </w:r>
            <w:r>
              <w:rPr>
                <w:sz w:val="26"/>
                <w:szCs w:val="26"/>
              </w:rPr>
              <w:t xml:space="preserve">, </w:t>
            </w:r>
            <w:r w:rsidRPr="00E17C00">
              <w:rPr>
                <w:sz w:val="26"/>
                <w:szCs w:val="26"/>
              </w:rPr>
              <w:t>«Информационная безопасность»</w:t>
            </w:r>
            <w:r>
              <w:rPr>
                <w:sz w:val="26"/>
                <w:szCs w:val="26"/>
              </w:rPr>
              <w:t>;</w:t>
            </w:r>
          </w:p>
          <w:p w:rsidR="00014EA6" w:rsidRPr="00E17C00" w:rsidRDefault="00014EA6" w:rsidP="00014EA6">
            <w:pPr>
              <w:tabs>
                <w:tab w:val="left" w:pos="9033"/>
              </w:tabs>
              <w:jc w:val="both"/>
              <w:rPr>
                <w:sz w:val="26"/>
                <w:szCs w:val="26"/>
              </w:rPr>
            </w:pPr>
            <w:r>
              <w:rPr>
                <w:sz w:val="26"/>
                <w:szCs w:val="26"/>
              </w:rPr>
              <w:t xml:space="preserve">направления подготовки </w:t>
            </w:r>
            <w:r w:rsidRPr="00BD6ED6">
              <w:rPr>
                <w:sz w:val="26"/>
                <w:szCs w:val="26"/>
              </w:rPr>
              <w:t xml:space="preserve">«Экономика», «Финансы и кредит», </w:t>
            </w:r>
            <w:r w:rsidRPr="00E17C00">
              <w:rPr>
                <w:sz w:val="26"/>
                <w:szCs w:val="26"/>
              </w:rPr>
              <w:t>«Прикладная математика и информатика».</w:t>
            </w:r>
          </w:p>
          <w:p w:rsidR="00014EA6" w:rsidRPr="00BD6ED6" w:rsidRDefault="00014EA6" w:rsidP="00014EA6">
            <w:pPr>
              <w:tabs>
                <w:tab w:val="left" w:pos="9033"/>
              </w:tabs>
              <w:jc w:val="both"/>
              <w:rPr>
                <w:b/>
                <w:sz w:val="26"/>
                <w:szCs w:val="26"/>
              </w:rPr>
            </w:pPr>
            <w:r w:rsidRPr="00BD6ED6">
              <w:rPr>
                <w:b/>
                <w:sz w:val="26"/>
                <w:szCs w:val="26"/>
              </w:rPr>
              <w:t xml:space="preserve">К специалистам: </w:t>
            </w:r>
          </w:p>
          <w:p w:rsidR="00014EA6" w:rsidRPr="00BD6ED6" w:rsidRDefault="00014EA6" w:rsidP="00014EA6">
            <w:pPr>
              <w:tabs>
                <w:tab w:val="left" w:pos="9033"/>
              </w:tabs>
              <w:jc w:val="both"/>
              <w:rPr>
                <w:sz w:val="26"/>
                <w:szCs w:val="26"/>
              </w:rPr>
            </w:pPr>
            <w:r w:rsidRPr="00BD6ED6">
              <w:rPr>
                <w:sz w:val="26"/>
                <w:szCs w:val="26"/>
              </w:rPr>
              <w:t xml:space="preserve">специальности </w:t>
            </w:r>
            <w:r>
              <w:rPr>
                <w:sz w:val="26"/>
                <w:szCs w:val="26"/>
              </w:rPr>
              <w:t xml:space="preserve"> укрупненных  групп  специальностей  </w:t>
            </w:r>
            <w:r w:rsidRPr="00BD6ED6">
              <w:rPr>
                <w:sz w:val="26"/>
                <w:szCs w:val="26"/>
              </w:rPr>
              <w:t xml:space="preserve">«Экономика и управление», </w:t>
            </w:r>
            <w:r w:rsidRPr="001968E1">
              <w:rPr>
                <w:sz w:val="26"/>
                <w:szCs w:val="26"/>
              </w:rPr>
              <w:t>«Математика и механика»,</w:t>
            </w:r>
            <w:r>
              <w:rPr>
                <w:sz w:val="26"/>
                <w:szCs w:val="26"/>
              </w:rPr>
              <w:t xml:space="preserve"> </w:t>
            </w:r>
            <w:r w:rsidRPr="0034278A">
              <w:rPr>
                <w:sz w:val="26"/>
                <w:szCs w:val="26"/>
              </w:rPr>
              <w:t>«Информационная безопасность»</w:t>
            </w:r>
            <w:r>
              <w:rPr>
                <w:sz w:val="26"/>
                <w:szCs w:val="26"/>
              </w:rPr>
              <w:t>,</w:t>
            </w:r>
            <w:r w:rsidRPr="00BD6ED6">
              <w:rPr>
                <w:sz w:val="26"/>
                <w:szCs w:val="26"/>
              </w:rPr>
              <w:t xml:space="preserve"> «Юриспруденция»</w:t>
            </w:r>
            <w:r w:rsidRPr="00E17C00">
              <w:rPr>
                <w:rStyle w:val="a8"/>
                <w:sz w:val="26"/>
                <w:szCs w:val="26"/>
              </w:rPr>
              <w:t xml:space="preserve"> </w:t>
            </w:r>
            <w:r w:rsidRPr="00E17C00">
              <w:rPr>
                <w:rStyle w:val="a8"/>
                <w:sz w:val="26"/>
                <w:szCs w:val="26"/>
              </w:rPr>
              <w:footnoteReference w:id="85"/>
            </w:r>
            <w:r w:rsidRPr="00E17C00">
              <w:rPr>
                <w:sz w:val="26"/>
                <w:szCs w:val="26"/>
              </w:rPr>
              <w:t>.</w:t>
            </w:r>
          </w:p>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lang w:eastAsia="ru-RU"/>
              </w:rPr>
            </w:pPr>
          </w:p>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lang w:eastAsia="ru-RU"/>
              </w:rPr>
            </w:pPr>
            <w:r w:rsidRPr="00BD6ED6">
              <w:rPr>
                <w:rFonts w:ascii="Times New Roman" w:hAnsi="Times New Roman"/>
                <w:b w:val="0"/>
                <w:bCs w:val="0"/>
                <w:color w:val="auto"/>
                <w:sz w:val="26"/>
                <w:szCs w:val="26"/>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lang w:eastAsia="ru-RU"/>
              </w:rPr>
            </w:pPr>
          </w:p>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lang w:eastAsia="ru-RU"/>
              </w:rPr>
            </w:pPr>
            <w:r w:rsidRPr="00BD6ED6">
              <w:rPr>
                <w:rFonts w:ascii="Times New Roman" w:hAnsi="Times New Roman"/>
                <w:b w:val="0"/>
                <w:bCs w:val="0"/>
                <w:color w:val="auto"/>
                <w:sz w:val="26"/>
                <w:szCs w:val="26"/>
                <w:lang w:eastAsia="ru-RU"/>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14EA6" w:rsidRPr="00BD6ED6" w:rsidTr="00014EA6">
        <w:tc>
          <w:tcPr>
            <w:tcW w:w="2802" w:type="dxa"/>
            <w:vMerge w:val="restart"/>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lastRenderedPageBreak/>
              <w:t>II</w:t>
            </w:r>
            <w:r w:rsidRPr="00BD6ED6">
              <w:rPr>
                <w:b/>
                <w:bCs/>
                <w:sz w:val="26"/>
                <w:szCs w:val="26"/>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rPr>
              <w:t>1. Профессиональные знания в области законодательства Российской Федерации</w:t>
            </w:r>
          </w:p>
        </w:tc>
        <w:tc>
          <w:tcPr>
            <w:tcW w:w="9356" w:type="dxa"/>
            <w:tcBorders>
              <w:top w:val="single" w:sz="4" w:space="0" w:color="auto"/>
              <w:left w:val="single" w:sz="4" w:space="0" w:color="auto"/>
              <w:bottom w:val="single" w:sz="4" w:space="0" w:color="auto"/>
              <w:right w:val="single" w:sz="4" w:space="0" w:color="auto"/>
            </w:tcBorders>
          </w:tcPr>
          <w:p w:rsidR="00014EA6" w:rsidRDefault="00014EA6" w:rsidP="00014EA6">
            <w:pPr>
              <w:tabs>
                <w:tab w:val="left" w:pos="4953"/>
              </w:tabs>
              <w:jc w:val="both"/>
              <w:rPr>
                <w:sz w:val="26"/>
                <w:szCs w:val="26"/>
              </w:rPr>
            </w:pPr>
            <w:r w:rsidRPr="0034278A">
              <w:rPr>
                <w:sz w:val="26"/>
                <w:szCs w:val="26"/>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014EA6" w:rsidRPr="00B94BA7" w:rsidRDefault="00014EA6" w:rsidP="00014EA6">
            <w:pPr>
              <w:tabs>
                <w:tab w:val="left" w:pos="4953"/>
              </w:tabs>
              <w:jc w:val="both"/>
              <w:rPr>
                <w:sz w:val="26"/>
                <w:szCs w:val="26"/>
              </w:rPr>
            </w:pPr>
            <w:r w:rsidRPr="00B94BA7">
              <w:rPr>
                <w:sz w:val="26"/>
                <w:szCs w:val="26"/>
              </w:rPr>
              <w:t xml:space="preserve">0.1, 0.2, 0.3, </w:t>
            </w:r>
            <w:r w:rsidRPr="001968E1">
              <w:rPr>
                <w:sz w:val="26"/>
                <w:szCs w:val="26"/>
              </w:rPr>
              <w:t>0.4, 0.5,</w:t>
            </w:r>
            <w:r w:rsidRPr="00B94BA7">
              <w:rPr>
                <w:i/>
                <w:sz w:val="26"/>
                <w:szCs w:val="26"/>
              </w:rPr>
              <w:t xml:space="preserve"> </w:t>
            </w:r>
            <w:r w:rsidRPr="00B94BA7">
              <w:rPr>
                <w:sz w:val="26"/>
                <w:szCs w:val="26"/>
              </w:rPr>
              <w:t>0.6, 0.7, 0.8, 0.9, 0.10, 0.11, 0.12</w:t>
            </w:r>
            <w:r>
              <w:rPr>
                <w:sz w:val="26"/>
                <w:szCs w:val="26"/>
              </w:rPr>
              <w:t>, 4.1, 4.2, 4.4, 4.6, 4.7, 4.8</w:t>
            </w:r>
          </w:p>
          <w:p w:rsidR="00014EA6" w:rsidRDefault="00014EA6" w:rsidP="00014EA6">
            <w:pPr>
              <w:jc w:val="both"/>
              <w:rPr>
                <w:rFonts w:eastAsia="Times New Roman"/>
                <w:color w:val="000000"/>
                <w:sz w:val="26"/>
                <w:szCs w:val="26"/>
              </w:rPr>
            </w:pPr>
            <w:r>
              <w:rPr>
                <w:rFonts w:eastAsia="Times New Roman"/>
                <w:color w:val="000000"/>
                <w:sz w:val="26"/>
                <w:szCs w:val="26"/>
              </w:rPr>
              <w:t xml:space="preserve">Знания основ </w:t>
            </w:r>
            <w:r w:rsidRPr="0034278A">
              <w:rPr>
                <w:sz w:val="26"/>
                <w:szCs w:val="26"/>
              </w:rPr>
              <w:t>Кодекс</w:t>
            </w:r>
            <w:r>
              <w:rPr>
                <w:sz w:val="26"/>
                <w:szCs w:val="26"/>
              </w:rPr>
              <w:t>а</w:t>
            </w:r>
            <w:r w:rsidRPr="0034278A">
              <w:rPr>
                <w:sz w:val="26"/>
                <w:szCs w:val="26"/>
              </w:rPr>
              <w:t xml:space="preserve"> Российской Федерации об административных правонарушениях</w:t>
            </w:r>
            <w:r>
              <w:rPr>
                <w:sz w:val="26"/>
                <w:szCs w:val="26"/>
              </w:rPr>
              <w:t>,</w:t>
            </w:r>
            <w:r w:rsidRPr="0034278A">
              <w:rPr>
                <w:sz w:val="26"/>
                <w:szCs w:val="26"/>
              </w:rPr>
              <w:t xml:space="preserve"> </w:t>
            </w:r>
            <w:r w:rsidRPr="0013191F">
              <w:rPr>
                <w:rFonts w:eastAsia="Times New Roman"/>
                <w:color w:val="000000"/>
                <w:sz w:val="26"/>
                <w:szCs w:val="26"/>
              </w:rPr>
              <w:t>Уголовн</w:t>
            </w:r>
            <w:r>
              <w:rPr>
                <w:rFonts w:eastAsia="Times New Roman"/>
                <w:color w:val="000000"/>
                <w:sz w:val="26"/>
                <w:szCs w:val="26"/>
              </w:rPr>
              <w:t>ого кодекса Российской Федерации,</w:t>
            </w:r>
            <w:r>
              <w:rPr>
                <w:rFonts w:eastAsia="Times New Roman"/>
                <w:color w:val="000000"/>
                <w:sz w:val="26"/>
                <w:szCs w:val="26"/>
              </w:rPr>
              <w:br/>
              <w:t>Налогового кодекса Российской Федерации в части касающейся ПОД/ФТ;</w:t>
            </w:r>
          </w:p>
          <w:p w:rsidR="00014EA6" w:rsidRDefault="00014EA6" w:rsidP="00014EA6">
            <w:pPr>
              <w:jc w:val="both"/>
              <w:rPr>
                <w:sz w:val="26"/>
                <w:szCs w:val="26"/>
              </w:rPr>
            </w:pPr>
            <w:r>
              <w:rPr>
                <w:sz w:val="26"/>
                <w:szCs w:val="26"/>
              </w:rPr>
              <w:t>З</w:t>
            </w:r>
            <w:r w:rsidRPr="0034278A">
              <w:rPr>
                <w:sz w:val="26"/>
                <w:szCs w:val="26"/>
              </w:rPr>
              <w:t xml:space="preserve">нание национальных законодательных и иных нормативно-правовых актов и документов, в том числе, содержащих нормы рекомендательного характера, в сфере </w:t>
            </w:r>
            <w:r>
              <w:rPr>
                <w:sz w:val="26"/>
                <w:szCs w:val="26"/>
              </w:rPr>
              <w:t>ПОД/ФТ;</w:t>
            </w:r>
          </w:p>
          <w:p w:rsidR="00014EA6" w:rsidRDefault="00014EA6" w:rsidP="00014EA6">
            <w:pPr>
              <w:jc w:val="both"/>
              <w:rPr>
                <w:sz w:val="26"/>
                <w:szCs w:val="26"/>
              </w:rPr>
            </w:pPr>
            <w:r>
              <w:rPr>
                <w:sz w:val="26"/>
                <w:szCs w:val="26"/>
              </w:rPr>
              <w:t>З</w:t>
            </w:r>
            <w:r w:rsidRPr="0034278A">
              <w:rPr>
                <w:sz w:val="26"/>
                <w:szCs w:val="26"/>
              </w:rPr>
              <w:t xml:space="preserve">нание международных конвенций (ООН, Совета Европы), резолюций Совета Безопасности ООН, документов ФАТФ, рекомендаций ЕАГ, заявлений ФАТФ и МАНИВЭЛ, документов Группы «Эгмонт», </w:t>
            </w:r>
            <w:proofErr w:type="spellStart"/>
            <w:r w:rsidRPr="0034278A">
              <w:rPr>
                <w:sz w:val="26"/>
                <w:szCs w:val="26"/>
              </w:rPr>
              <w:t>Базельского</w:t>
            </w:r>
            <w:proofErr w:type="spellEnd"/>
            <w:r w:rsidRPr="0034278A">
              <w:rPr>
                <w:sz w:val="26"/>
                <w:szCs w:val="26"/>
              </w:rPr>
              <w:t xml:space="preserve"> комитета по банковскому надзору</w:t>
            </w:r>
            <w:r>
              <w:rPr>
                <w:sz w:val="26"/>
                <w:szCs w:val="26"/>
              </w:rPr>
              <w:t>;</w:t>
            </w:r>
          </w:p>
          <w:p w:rsidR="00014EA6" w:rsidRDefault="00014EA6" w:rsidP="00014EA6">
            <w:pPr>
              <w:jc w:val="both"/>
              <w:rPr>
                <w:sz w:val="26"/>
                <w:szCs w:val="26"/>
              </w:rPr>
            </w:pPr>
            <w:r>
              <w:rPr>
                <w:sz w:val="26"/>
                <w:szCs w:val="26"/>
              </w:rPr>
              <w:t>З</w:t>
            </w:r>
            <w:r w:rsidRPr="0034278A">
              <w:rPr>
                <w:sz w:val="26"/>
                <w:szCs w:val="26"/>
              </w:rPr>
              <w:t>нание нормативно-правовых актов, регулирующих деятельность подотчетных организаций</w:t>
            </w:r>
            <w:r>
              <w:rPr>
                <w:sz w:val="26"/>
                <w:szCs w:val="26"/>
              </w:rPr>
              <w:t>;</w:t>
            </w:r>
          </w:p>
          <w:p w:rsidR="00014EA6" w:rsidRDefault="00014EA6" w:rsidP="00014EA6">
            <w:pPr>
              <w:jc w:val="both"/>
              <w:rPr>
                <w:sz w:val="26"/>
                <w:szCs w:val="26"/>
              </w:rPr>
            </w:pPr>
            <w:r>
              <w:rPr>
                <w:sz w:val="26"/>
                <w:szCs w:val="26"/>
              </w:rPr>
              <w:lastRenderedPageBreak/>
              <w:t>З</w:t>
            </w:r>
            <w:r w:rsidRPr="0034278A">
              <w:rPr>
                <w:sz w:val="26"/>
                <w:szCs w:val="26"/>
              </w:rPr>
              <w:t>нание компетенций органов исполнительной власти, в том числе правоохранительных органов</w:t>
            </w:r>
            <w:r>
              <w:rPr>
                <w:sz w:val="26"/>
                <w:szCs w:val="26"/>
              </w:rPr>
              <w:t>;</w:t>
            </w:r>
          </w:p>
          <w:p w:rsidR="00014EA6" w:rsidRPr="001968E1" w:rsidRDefault="00014EA6" w:rsidP="00014EA6">
            <w:pPr>
              <w:jc w:val="both"/>
              <w:rPr>
                <w:sz w:val="26"/>
                <w:szCs w:val="26"/>
              </w:rPr>
            </w:pPr>
            <w:r w:rsidRPr="001968E1">
              <w:rPr>
                <w:sz w:val="26"/>
                <w:szCs w:val="26"/>
              </w:rPr>
              <w:t>Знание  предмета гражданского, финансового, административного, уголовного, уголовно-процессуального права</w:t>
            </w:r>
            <w:r>
              <w:rPr>
                <w:sz w:val="26"/>
                <w:szCs w:val="26"/>
              </w:rPr>
              <w:t xml:space="preserve"> в части касающейся ПОД/ФТ</w:t>
            </w:r>
            <w:r w:rsidRPr="001968E1">
              <w:rPr>
                <w:sz w:val="26"/>
                <w:szCs w:val="26"/>
              </w:rPr>
              <w:t>;</w:t>
            </w:r>
          </w:p>
          <w:p w:rsidR="00014EA6" w:rsidRDefault="00014EA6" w:rsidP="00014EA6">
            <w:pPr>
              <w:jc w:val="both"/>
              <w:rPr>
                <w:sz w:val="26"/>
                <w:szCs w:val="26"/>
              </w:rPr>
            </w:pPr>
            <w:r w:rsidRPr="00B94BA7">
              <w:rPr>
                <w:sz w:val="26"/>
                <w:szCs w:val="26"/>
              </w:rPr>
              <w:t>Знание</w:t>
            </w:r>
            <w:r w:rsidRPr="0034278A">
              <w:rPr>
                <w:sz w:val="26"/>
                <w:szCs w:val="26"/>
              </w:rPr>
              <w:t xml:space="preserve"> предмета бухгалтерского учета и аудита, финансового анализа, банковского дела, финансового менеджмента, налогов и налогообложения, финансово-денежной системы, бюджетной системы,  рынка ценных бумаг, страхования, государственного и муниципального управления, внутренней и внешней политики государства</w:t>
            </w:r>
            <w:r>
              <w:rPr>
                <w:sz w:val="26"/>
                <w:szCs w:val="26"/>
              </w:rPr>
              <w:t>;</w:t>
            </w:r>
          </w:p>
          <w:p w:rsidR="00014EA6" w:rsidRDefault="00014EA6" w:rsidP="00014EA6">
            <w:pPr>
              <w:jc w:val="both"/>
              <w:rPr>
                <w:sz w:val="26"/>
                <w:szCs w:val="26"/>
              </w:rPr>
            </w:pPr>
            <w:r>
              <w:rPr>
                <w:sz w:val="26"/>
                <w:szCs w:val="26"/>
              </w:rPr>
              <w:t>З</w:t>
            </w:r>
            <w:r w:rsidRPr="0034278A">
              <w:rPr>
                <w:sz w:val="26"/>
                <w:szCs w:val="26"/>
              </w:rPr>
              <w:t>нание составов преступлений, закрепляющих основания уголовной ответственности за отмывание преступных доходов и финансирование терроризма</w:t>
            </w:r>
            <w:r>
              <w:rPr>
                <w:sz w:val="26"/>
                <w:szCs w:val="26"/>
              </w:rPr>
              <w:t>;</w:t>
            </w:r>
          </w:p>
          <w:p w:rsidR="00014EA6" w:rsidRDefault="00014EA6" w:rsidP="00014EA6">
            <w:pPr>
              <w:jc w:val="both"/>
              <w:rPr>
                <w:sz w:val="26"/>
                <w:szCs w:val="26"/>
              </w:rPr>
            </w:pPr>
            <w:r>
              <w:rPr>
                <w:sz w:val="26"/>
                <w:szCs w:val="26"/>
              </w:rPr>
              <w:t>З</w:t>
            </w:r>
            <w:r w:rsidRPr="0034278A">
              <w:rPr>
                <w:sz w:val="26"/>
                <w:szCs w:val="26"/>
              </w:rPr>
              <w:t xml:space="preserve">нание основных составов преступлений, наиболее часто выступающих </w:t>
            </w:r>
            <w:proofErr w:type="gramStart"/>
            <w:r w:rsidRPr="0034278A">
              <w:rPr>
                <w:sz w:val="26"/>
                <w:szCs w:val="26"/>
              </w:rPr>
              <w:t>предикатными</w:t>
            </w:r>
            <w:proofErr w:type="gramEnd"/>
            <w:r w:rsidRPr="0034278A">
              <w:rPr>
                <w:sz w:val="26"/>
                <w:szCs w:val="26"/>
              </w:rPr>
              <w:t xml:space="preserve"> по отношению к отмыванию преступных доходов, а также преступлений террористического характера</w:t>
            </w:r>
            <w:r>
              <w:rPr>
                <w:sz w:val="26"/>
                <w:szCs w:val="26"/>
              </w:rPr>
              <w:t>;</w:t>
            </w:r>
          </w:p>
          <w:p w:rsidR="00014EA6" w:rsidRDefault="00014EA6" w:rsidP="00014EA6">
            <w:pPr>
              <w:jc w:val="both"/>
              <w:rPr>
                <w:sz w:val="26"/>
                <w:szCs w:val="26"/>
              </w:rPr>
            </w:pPr>
            <w:r>
              <w:rPr>
                <w:sz w:val="26"/>
                <w:szCs w:val="26"/>
              </w:rPr>
              <w:t>З</w:t>
            </w:r>
            <w:r w:rsidRPr="0034278A">
              <w:rPr>
                <w:sz w:val="26"/>
                <w:szCs w:val="26"/>
              </w:rPr>
              <w:t xml:space="preserve">нание национального и международного опыта и практики в сфере ПОД/ФТ, в том числе типологий </w:t>
            </w:r>
            <w:r>
              <w:rPr>
                <w:sz w:val="26"/>
                <w:szCs w:val="26"/>
              </w:rPr>
              <w:t>отмывания преступных доходов и финансирования терроризма;</w:t>
            </w:r>
          </w:p>
          <w:p w:rsidR="00014EA6" w:rsidRDefault="00014EA6" w:rsidP="00014EA6">
            <w:pPr>
              <w:jc w:val="both"/>
              <w:rPr>
                <w:sz w:val="26"/>
                <w:szCs w:val="26"/>
              </w:rPr>
            </w:pPr>
            <w:r>
              <w:rPr>
                <w:sz w:val="26"/>
                <w:szCs w:val="26"/>
              </w:rPr>
              <w:t>З</w:t>
            </w:r>
            <w:r w:rsidRPr="0034278A">
              <w:rPr>
                <w:sz w:val="26"/>
                <w:szCs w:val="26"/>
              </w:rPr>
              <w:t>нание теорий и принципов макроаналитических исследований и оценки рисков</w:t>
            </w:r>
            <w:r>
              <w:rPr>
                <w:sz w:val="26"/>
                <w:szCs w:val="26"/>
              </w:rPr>
              <w:t>.</w:t>
            </w:r>
          </w:p>
          <w:p w:rsidR="00014EA6" w:rsidRDefault="00014EA6" w:rsidP="00014EA6">
            <w:pPr>
              <w:tabs>
                <w:tab w:val="left" w:pos="9033"/>
              </w:tabs>
              <w:jc w:val="both"/>
              <w:rPr>
                <w:sz w:val="26"/>
                <w:szCs w:val="26"/>
              </w:rPr>
            </w:pPr>
          </w:p>
          <w:p w:rsidR="00014EA6" w:rsidRPr="0034278A" w:rsidRDefault="00014EA6" w:rsidP="00014EA6">
            <w:pPr>
              <w:tabs>
                <w:tab w:val="left" w:pos="9033"/>
              </w:tabs>
              <w:jc w:val="both"/>
              <w:rPr>
                <w:sz w:val="26"/>
                <w:szCs w:val="26"/>
              </w:rPr>
            </w:pPr>
            <w:r w:rsidRPr="0034278A">
              <w:rPr>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14EA6" w:rsidRPr="00BD6ED6" w:rsidTr="00014EA6">
        <w:tc>
          <w:tcPr>
            <w:tcW w:w="2802" w:type="dxa"/>
            <w:vMerge/>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p>
        </w:tc>
        <w:tc>
          <w:tcPr>
            <w:tcW w:w="3118"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b/>
                <w:bCs/>
                <w:sz w:val="26"/>
                <w:szCs w:val="26"/>
              </w:rPr>
            </w:pPr>
            <w:r w:rsidRPr="00BD6ED6">
              <w:rPr>
                <w:b/>
                <w:bCs/>
                <w:sz w:val="26"/>
                <w:szCs w:val="26"/>
              </w:rPr>
              <w:t>2. Иные профессиональные знания</w:t>
            </w:r>
          </w:p>
          <w:p w:rsidR="00014EA6" w:rsidRPr="00BD6ED6" w:rsidRDefault="00014EA6" w:rsidP="00014EA6">
            <w:pPr>
              <w:tabs>
                <w:tab w:val="left" w:pos="9033"/>
              </w:tabs>
              <w:jc w:val="center"/>
              <w:rPr>
                <w:sz w:val="26"/>
                <w:szCs w:val="26"/>
              </w:rPr>
            </w:pPr>
          </w:p>
        </w:tc>
        <w:tc>
          <w:tcPr>
            <w:tcW w:w="9356" w:type="dxa"/>
            <w:tcBorders>
              <w:top w:val="single" w:sz="4" w:space="0" w:color="auto"/>
              <w:left w:val="single" w:sz="4" w:space="0" w:color="auto"/>
              <w:bottom w:val="single" w:sz="4" w:space="0" w:color="auto"/>
              <w:right w:val="single" w:sz="4" w:space="0" w:color="auto"/>
            </w:tcBorders>
          </w:tcPr>
          <w:p w:rsidR="00014EA6" w:rsidRPr="0034278A" w:rsidRDefault="00014EA6" w:rsidP="00014EA6">
            <w:pPr>
              <w:jc w:val="both"/>
              <w:rPr>
                <w:sz w:val="26"/>
                <w:szCs w:val="26"/>
              </w:rPr>
            </w:pPr>
          </w:p>
        </w:tc>
      </w:tr>
      <w:tr w:rsidR="00014EA6" w:rsidRPr="00BD6ED6" w:rsidTr="00014EA6">
        <w:tc>
          <w:tcPr>
            <w:tcW w:w="5920" w:type="dxa"/>
            <w:gridSpan w:val="2"/>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III</w:t>
            </w:r>
            <w:r w:rsidRPr="00BD6ED6">
              <w:rPr>
                <w:b/>
                <w:bCs/>
                <w:sz w:val="26"/>
                <w:szCs w:val="26"/>
              </w:rPr>
              <w:t>. Требования к профессиональным навыкам</w:t>
            </w:r>
          </w:p>
        </w:tc>
        <w:tc>
          <w:tcPr>
            <w:tcW w:w="9356" w:type="dxa"/>
            <w:tcBorders>
              <w:top w:val="single" w:sz="4" w:space="0" w:color="auto"/>
              <w:left w:val="single" w:sz="4" w:space="0" w:color="auto"/>
              <w:bottom w:val="single" w:sz="4" w:space="0" w:color="auto"/>
              <w:right w:val="single" w:sz="4" w:space="0" w:color="auto"/>
            </w:tcBorders>
            <w:vAlign w:val="center"/>
          </w:tcPr>
          <w:p w:rsidR="00014EA6" w:rsidRDefault="00014EA6" w:rsidP="00014EA6">
            <w:pPr>
              <w:tabs>
                <w:tab w:val="left" w:pos="9033"/>
              </w:tabs>
              <w:jc w:val="both"/>
              <w:rPr>
                <w:sz w:val="26"/>
                <w:szCs w:val="26"/>
              </w:rPr>
            </w:pPr>
            <w:r>
              <w:rPr>
                <w:sz w:val="26"/>
                <w:szCs w:val="26"/>
              </w:rPr>
              <w:t xml:space="preserve">Навык использования </w:t>
            </w:r>
            <w:r w:rsidRPr="0034278A">
              <w:rPr>
                <w:sz w:val="26"/>
                <w:szCs w:val="26"/>
              </w:rPr>
              <w:t xml:space="preserve">специального программного обеспечения, используемого в целях анализа информации в </w:t>
            </w:r>
            <w:proofErr w:type="spellStart"/>
            <w:r w:rsidRPr="0034278A">
              <w:rPr>
                <w:sz w:val="26"/>
                <w:szCs w:val="26"/>
              </w:rPr>
              <w:t>Росфинмониторинге</w:t>
            </w:r>
            <w:proofErr w:type="spellEnd"/>
            <w:r>
              <w:rPr>
                <w:sz w:val="26"/>
                <w:szCs w:val="26"/>
              </w:rPr>
              <w:t>.</w:t>
            </w:r>
          </w:p>
          <w:p w:rsidR="00014EA6" w:rsidRDefault="00014EA6" w:rsidP="00014EA6">
            <w:pPr>
              <w:jc w:val="both"/>
              <w:rPr>
                <w:sz w:val="26"/>
                <w:szCs w:val="26"/>
              </w:rPr>
            </w:pPr>
            <w:r>
              <w:rPr>
                <w:sz w:val="26"/>
                <w:szCs w:val="26"/>
              </w:rPr>
              <w:t>Навык применения</w:t>
            </w:r>
            <w:r w:rsidRPr="0034278A">
              <w:rPr>
                <w:sz w:val="26"/>
                <w:szCs w:val="26"/>
              </w:rPr>
              <w:t xml:space="preserve"> прикладных программ для обработки и анализа представленных данных</w:t>
            </w:r>
            <w:r>
              <w:rPr>
                <w:sz w:val="26"/>
                <w:szCs w:val="26"/>
              </w:rPr>
              <w:t>.</w:t>
            </w:r>
          </w:p>
          <w:p w:rsidR="00014EA6" w:rsidRDefault="00014EA6" w:rsidP="00014EA6">
            <w:pPr>
              <w:jc w:val="both"/>
              <w:rPr>
                <w:sz w:val="26"/>
                <w:szCs w:val="26"/>
              </w:rPr>
            </w:pPr>
            <w:r>
              <w:rPr>
                <w:sz w:val="26"/>
                <w:szCs w:val="26"/>
              </w:rPr>
              <w:lastRenderedPageBreak/>
              <w:t xml:space="preserve">Навык </w:t>
            </w:r>
            <w:r w:rsidRPr="0034278A">
              <w:rPr>
                <w:sz w:val="26"/>
                <w:szCs w:val="26"/>
              </w:rPr>
              <w:t xml:space="preserve">поиска и отбора информации в базах данных </w:t>
            </w:r>
            <w:proofErr w:type="spellStart"/>
            <w:r w:rsidRPr="0034278A">
              <w:rPr>
                <w:sz w:val="26"/>
                <w:szCs w:val="26"/>
              </w:rPr>
              <w:t>Росфинмониторинга</w:t>
            </w:r>
            <w:proofErr w:type="spellEnd"/>
            <w:r w:rsidRPr="0034278A">
              <w:rPr>
                <w:sz w:val="26"/>
                <w:szCs w:val="26"/>
              </w:rPr>
              <w:t>, информационных ресурсах органов государственной власти и частных организаций, сети Интернет</w:t>
            </w:r>
            <w:r>
              <w:rPr>
                <w:sz w:val="26"/>
                <w:szCs w:val="26"/>
              </w:rPr>
              <w:t>.</w:t>
            </w:r>
          </w:p>
          <w:p w:rsidR="00014EA6" w:rsidRPr="00A54325" w:rsidRDefault="00014EA6" w:rsidP="00014EA6">
            <w:pPr>
              <w:jc w:val="both"/>
              <w:rPr>
                <w:i/>
                <w:color w:val="FF0000"/>
                <w:sz w:val="26"/>
                <w:szCs w:val="26"/>
              </w:rPr>
            </w:pPr>
            <w:r w:rsidRPr="00ED0FF1">
              <w:rPr>
                <w:sz w:val="26"/>
                <w:szCs w:val="26"/>
              </w:rPr>
              <w:t>Навык проведения макроаналитических исследований, управления рисками, выявления типологии в сфере ПОД/ФТ</w:t>
            </w:r>
            <w:r w:rsidRPr="00A54325">
              <w:rPr>
                <w:i/>
                <w:color w:val="FF0000"/>
                <w:sz w:val="26"/>
                <w:szCs w:val="26"/>
              </w:rPr>
              <w:t>.</w:t>
            </w:r>
          </w:p>
          <w:p w:rsidR="00014EA6" w:rsidRPr="001968E1" w:rsidRDefault="00014EA6" w:rsidP="00014EA6">
            <w:pPr>
              <w:jc w:val="both"/>
              <w:rPr>
                <w:sz w:val="26"/>
                <w:szCs w:val="26"/>
              </w:rPr>
            </w:pPr>
          </w:p>
        </w:tc>
      </w:tr>
    </w:tbl>
    <w:p w:rsidR="00014EA6" w:rsidRPr="00BD6ED6" w:rsidRDefault="00014EA6" w:rsidP="00014EA6">
      <w:pPr>
        <w:rPr>
          <w:sz w:val="26"/>
          <w:szCs w:val="26"/>
        </w:rPr>
      </w:pPr>
      <w:r w:rsidRPr="00BD6ED6">
        <w:rPr>
          <w:sz w:val="26"/>
          <w:szCs w:val="26"/>
        </w:rPr>
        <w:lastRenderedPageBreak/>
        <w:br w:type="page"/>
      </w: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014EA6" w:rsidRPr="00BD6ED6" w:rsidTr="00014EA6">
        <w:trPr>
          <w:trHeight w:val="928"/>
        </w:trPr>
        <w:tc>
          <w:tcPr>
            <w:tcW w:w="15276" w:type="dxa"/>
            <w:gridSpan w:val="3"/>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b/>
                <w:sz w:val="26"/>
                <w:szCs w:val="26"/>
              </w:rPr>
            </w:pPr>
            <w:r w:rsidRPr="00BD6ED6">
              <w:rPr>
                <w:sz w:val="26"/>
                <w:szCs w:val="26"/>
              </w:rPr>
              <w:lastRenderedPageBreak/>
              <w:br w:type="page"/>
            </w:r>
            <w:r w:rsidRPr="00BD6ED6">
              <w:rPr>
                <w:b/>
                <w:bCs/>
                <w:sz w:val="26"/>
                <w:szCs w:val="26"/>
              </w:rPr>
              <w:t>Категория «специалисты» ведущей группы должностей государственной гражданской службы</w:t>
            </w:r>
          </w:p>
        </w:tc>
      </w:tr>
      <w:tr w:rsidR="00014EA6" w:rsidRPr="00BD6ED6" w:rsidTr="00014EA6">
        <w:trPr>
          <w:trHeight w:val="5432"/>
        </w:trPr>
        <w:tc>
          <w:tcPr>
            <w:tcW w:w="6062" w:type="dxa"/>
            <w:gridSpan w:val="2"/>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w:t>
            </w:r>
            <w:r w:rsidRPr="00BD6ED6">
              <w:rPr>
                <w:b/>
                <w:bCs/>
                <w:sz w:val="26"/>
                <w:szCs w:val="26"/>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both"/>
              <w:rPr>
                <w:bCs/>
                <w:sz w:val="26"/>
                <w:szCs w:val="26"/>
              </w:rPr>
            </w:pPr>
            <w:r w:rsidRPr="00BD6ED6">
              <w:rPr>
                <w:b/>
                <w:bCs/>
                <w:sz w:val="26"/>
                <w:szCs w:val="26"/>
              </w:rPr>
              <w:t>К магистрам:</w:t>
            </w:r>
            <w:r w:rsidRPr="00BD6ED6">
              <w:rPr>
                <w:bCs/>
                <w:sz w:val="26"/>
                <w:szCs w:val="26"/>
              </w:rPr>
              <w:t xml:space="preserve"> </w:t>
            </w:r>
          </w:p>
          <w:p w:rsidR="00014EA6" w:rsidRDefault="00014EA6" w:rsidP="00014EA6">
            <w:pPr>
              <w:tabs>
                <w:tab w:val="left" w:pos="9033"/>
              </w:tabs>
              <w:jc w:val="both"/>
              <w:rPr>
                <w:sz w:val="26"/>
                <w:szCs w:val="26"/>
              </w:rPr>
            </w:pPr>
            <w:r w:rsidRPr="00BD6ED6">
              <w:rPr>
                <w:bCs/>
                <w:sz w:val="26"/>
                <w:szCs w:val="26"/>
              </w:rPr>
              <w:t xml:space="preserve">направления подготовки </w:t>
            </w:r>
            <w:r>
              <w:rPr>
                <w:bCs/>
                <w:sz w:val="26"/>
                <w:szCs w:val="26"/>
              </w:rPr>
              <w:t xml:space="preserve">укрупненных групп направлений подготовки </w:t>
            </w:r>
            <w:r w:rsidRPr="00BD6ED6">
              <w:rPr>
                <w:sz w:val="26"/>
                <w:szCs w:val="26"/>
              </w:rPr>
              <w:t>«Экономика и управление», «Юриспруденция»</w:t>
            </w:r>
            <w:r>
              <w:rPr>
                <w:sz w:val="26"/>
                <w:szCs w:val="26"/>
              </w:rPr>
              <w:t xml:space="preserve">, </w:t>
            </w:r>
            <w:r w:rsidRPr="00E17C00">
              <w:rPr>
                <w:sz w:val="26"/>
                <w:szCs w:val="26"/>
              </w:rPr>
              <w:t>«Информационная безопасность»</w:t>
            </w:r>
            <w:r>
              <w:rPr>
                <w:sz w:val="26"/>
                <w:szCs w:val="26"/>
              </w:rPr>
              <w:t>;</w:t>
            </w:r>
          </w:p>
          <w:p w:rsidR="00014EA6" w:rsidRPr="00E17C00" w:rsidRDefault="00014EA6" w:rsidP="00014EA6">
            <w:pPr>
              <w:tabs>
                <w:tab w:val="left" w:pos="9033"/>
              </w:tabs>
              <w:jc w:val="both"/>
              <w:rPr>
                <w:sz w:val="26"/>
                <w:szCs w:val="26"/>
              </w:rPr>
            </w:pPr>
            <w:r>
              <w:rPr>
                <w:sz w:val="26"/>
                <w:szCs w:val="26"/>
              </w:rPr>
              <w:t xml:space="preserve">направления подготовки </w:t>
            </w:r>
            <w:r w:rsidRPr="00BD6ED6">
              <w:rPr>
                <w:sz w:val="26"/>
                <w:szCs w:val="26"/>
              </w:rPr>
              <w:t xml:space="preserve">«Экономика», «Финансы и кредит», </w:t>
            </w:r>
            <w:r w:rsidRPr="00E17C00">
              <w:rPr>
                <w:sz w:val="26"/>
                <w:szCs w:val="26"/>
              </w:rPr>
              <w:t>«Прикладная математика и информатика».</w:t>
            </w:r>
          </w:p>
          <w:p w:rsidR="00014EA6" w:rsidRPr="00BD6ED6" w:rsidRDefault="00014EA6" w:rsidP="00014EA6">
            <w:pPr>
              <w:tabs>
                <w:tab w:val="left" w:pos="9033"/>
              </w:tabs>
              <w:jc w:val="both"/>
              <w:rPr>
                <w:b/>
                <w:sz w:val="26"/>
                <w:szCs w:val="26"/>
              </w:rPr>
            </w:pPr>
            <w:r w:rsidRPr="00BD6ED6">
              <w:rPr>
                <w:b/>
                <w:sz w:val="26"/>
                <w:szCs w:val="26"/>
              </w:rPr>
              <w:t xml:space="preserve">К специалистам: </w:t>
            </w:r>
          </w:p>
          <w:p w:rsidR="00014EA6" w:rsidRPr="00AC21AF" w:rsidRDefault="00014EA6" w:rsidP="00014EA6">
            <w:pPr>
              <w:tabs>
                <w:tab w:val="left" w:pos="9033"/>
              </w:tabs>
              <w:jc w:val="both"/>
              <w:rPr>
                <w:b/>
                <w:bCs/>
                <w:sz w:val="26"/>
                <w:szCs w:val="26"/>
              </w:rPr>
            </w:pPr>
            <w:r w:rsidRPr="00BD6ED6">
              <w:rPr>
                <w:sz w:val="26"/>
                <w:szCs w:val="26"/>
              </w:rPr>
              <w:t xml:space="preserve">специальности </w:t>
            </w:r>
            <w:r>
              <w:rPr>
                <w:sz w:val="26"/>
                <w:szCs w:val="26"/>
              </w:rPr>
              <w:t xml:space="preserve"> укрупненных  групп  специальностей  </w:t>
            </w:r>
            <w:r w:rsidRPr="00BD6ED6">
              <w:rPr>
                <w:sz w:val="26"/>
                <w:szCs w:val="26"/>
              </w:rPr>
              <w:t xml:space="preserve">«Экономика и управление», </w:t>
            </w:r>
            <w:r w:rsidRPr="001968E1">
              <w:rPr>
                <w:sz w:val="26"/>
                <w:szCs w:val="26"/>
              </w:rPr>
              <w:t>«Математика и механика»,</w:t>
            </w:r>
            <w:r>
              <w:rPr>
                <w:sz w:val="26"/>
                <w:szCs w:val="26"/>
              </w:rPr>
              <w:t xml:space="preserve"> </w:t>
            </w:r>
            <w:r w:rsidRPr="0034278A">
              <w:rPr>
                <w:sz w:val="26"/>
                <w:szCs w:val="26"/>
              </w:rPr>
              <w:t>«Информационная безопасность»</w:t>
            </w:r>
            <w:r>
              <w:rPr>
                <w:sz w:val="26"/>
                <w:szCs w:val="26"/>
              </w:rPr>
              <w:t>,</w:t>
            </w:r>
            <w:r w:rsidRPr="00BD6ED6">
              <w:rPr>
                <w:sz w:val="26"/>
                <w:szCs w:val="26"/>
              </w:rPr>
              <w:t xml:space="preserve"> «Юриспруденция»</w:t>
            </w:r>
            <w:r>
              <w:rPr>
                <w:b/>
                <w:bCs/>
                <w:sz w:val="26"/>
                <w:szCs w:val="26"/>
              </w:rPr>
              <w:t xml:space="preserve"> </w:t>
            </w:r>
            <w:r w:rsidRPr="00BD6ED6">
              <w:rPr>
                <w:rStyle w:val="a8"/>
                <w:sz w:val="26"/>
                <w:szCs w:val="26"/>
              </w:rPr>
              <w:footnoteReference w:id="86"/>
            </w:r>
            <w:r w:rsidRPr="00BD6ED6">
              <w:rPr>
                <w:sz w:val="26"/>
                <w:szCs w:val="26"/>
              </w:rPr>
              <w:t>.</w:t>
            </w:r>
          </w:p>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lang w:eastAsia="ru-RU"/>
              </w:rPr>
            </w:pPr>
          </w:p>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lang w:eastAsia="ru-RU"/>
              </w:rPr>
            </w:pPr>
            <w:r w:rsidRPr="00BD6ED6">
              <w:rPr>
                <w:rFonts w:ascii="Times New Roman" w:hAnsi="Times New Roman"/>
                <w:b w:val="0"/>
                <w:bCs w:val="0"/>
                <w:color w:val="auto"/>
                <w:sz w:val="26"/>
                <w:szCs w:val="26"/>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lang w:eastAsia="ru-RU"/>
              </w:rPr>
            </w:pPr>
          </w:p>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lang w:eastAsia="ru-RU"/>
              </w:rPr>
            </w:pPr>
            <w:r w:rsidRPr="00BD6ED6">
              <w:rPr>
                <w:rFonts w:ascii="Times New Roman" w:hAnsi="Times New Roman"/>
                <w:b w:val="0"/>
                <w:bCs w:val="0"/>
                <w:color w:val="auto"/>
                <w:sz w:val="26"/>
                <w:szCs w:val="26"/>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14EA6" w:rsidRPr="00BD6ED6" w:rsidTr="00014EA6">
        <w:tc>
          <w:tcPr>
            <w:tcW w:w="2802" w:type="dxa"/>
            <w:vMerge w:val="restart"/>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II</w:t>
            </w:r>
            <w:r w:rsidRPr="00BD6ED6">
              <w:rPr>
                <w:b/>
                <w:bCs/>
                <w:sz w:val="26"/>
                <w:szCs w:val="26"/>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014EA6" w:rsidRDefault="00014EA6" w:rsidP="00014EA6">
            <w:pPr>
              <w:tabs>
                <w:tab w:val="left" w:pos="4953"/>
              </w:tabs>
              <w:jc w:val="both"/>
              <w:rPr>
                <w:sz w:val="26"/>
                <w:szCs w:val="26"/>
              </w:rPr>
            </w:pPr>
            <w:r w:rsidRPr="00BD6ED6">
              <w:rPr>
                <w:sz w:val="26"/>
                <w:szCs w:val="26"/>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014EA6" w:rsidRPr="00026F10" w:rsidRDefault="00014EA6" w:rsidP="00014EA6">
            <w:pPr>
              <w:tabs>
                <w:tab w:val="left" w:pos="4953"/>
              </w:tabs>
              <w:jc w:val="both"/>
              <w:rPr>
                <w:sz w:val="26"/>
                <w:szCs w:val="26"/>
              </w:rPr>
            </w:pPr>
            <w:r w:rsidRPr="00D47B6B">
              <w:rPr>
                <w:sz w:val="26"/>
                <w:szCs w:val="26"/>
              </w:rPr>
              <w:t>0.1, 0.2,</w:t>
            </w:r>
            <w:r w:rsidRPr="00925B61">
              <w:rPr>
                <w:color w:val="FF0000"/>
                <w:sz w:val="26"/>
                <w:szCs w:val="26"/>
              </w:rPr>
              <w:t xml:space="preserve"> </w:t>
            </w:r>
            <w:r w:rsidRPr="00D47B6B">
              <w:rPr>
                <w:sz w:val="26"/>
                <w:szCs w:val="26"/>
              </w:rPr>
              <w:t>0.3,</w:t>
            </w:r>
            <w:r w:rsidRPr="00925B61">
              <w:rPr>
                <w:color w:val="FF0000"/>
                <w:sz w:val="26"/>
                <w:szCs w:val="26"/>
              </w:rPr>
              <w:t xml:space="preserve"> </w:t>
            </w:r>
            <w:r w:rsidRPr="001968E1">
              <w:rPr>
                <w:sz w:val="26"/>
                <w:szCs w:val="26"/>
              </w:rPr>
              <w:t>0.4, 0.5,</w:t>
            </w:r>
            <w:r w:rsidRPr="00925B61">
              <w:rPr>
                <w:i/>
                <w:color w:val="FF0000"/>
                <w:sz w:val="26"/>
                <w:szCs w:val="26"/>
              </w:rPr>
              <w:t xml:space="preserve"> </w:t>
            </w:r>
            <w:r w:rsidRPr="00D47B6B">
              <w:rPr>
                <w:sz w:val="26"/>
                <w:szCs w:val="26"/>
              </w:rPr>
              <w:t>0.6, 0.7, 0.8, 0.9, 0.10, 0.11, 0.12</w:t>
            </w:r>
            <w:r w:rsidRPr="006D2198">
              <w:rPr>
                <w:sz w:val="26"/>
                <w:szCs w:val="26"/>
              </w:rPr>
              <w:t>, 4</w:t>
            </w:r>
            <w:r w:rsidRPr="00026F10">
              <w:rPr>
                <w:sz w:val="26"/>
                <w:szCs w:val="26"/>
              </w:rPr>
              <w:t>.3, 4.5, 4.6</w:t>
            </w:r>
          </w:p>
          <w:p w:rsidR="00014EA6" w:rsidRDefault="00014EA6" w:rsidP="00014EA6">
            <w:pPr>
              <w:jc w:val="both"/>
              <w:rPr>
                <w:rFonts w:eastAsia="Times New Roman"/>
                <w:color w:val="000000"/>
                <w:sz w:val="26"/>
                <w:szCs w:val="26"/>
              </w:rPr>
            </w:pPr>
            <w:r>
              <w:rPr>
                <w:rFonts w:eastAsia="Times New Roman"/>
                <w:color w:val="000000"/>
                <w:sz w:val="26"/>
                <w:szCs w:val="26"/>
              </w:rPr>
              <w:t xml:space="preserve">Знания основ </w:t>
            </w:r>
            <w:r w:rsidRPr="0034278A">
              <w:rPr>
                <w:sz w:val="26"/>
                <w:szCs w:val="26"/>
              </w:rPr>
              <w:t>Кодекс</w:t>
            </w:r>
            <w:r>
              <w:rPr>
                <w:sz w:val="26"/>
                <w:szCs w:val="26"/>
              </w:rPr>
              <w:t>а</w:t>
            </w:r>
            <w:r w:rsidRPr="0034278A">
              <w:rPr>
                <w:sz w:val="26"/>
                <w:szCs w:val="26"/>
              </w:rPr>
              <w:t xml:space="preserve"> Российской Федерации об административных правонарушениях</w:t>
            </w:r>
            <w:r>
              <w:rPr>
                <w:sz w:val="26"/>
                <w:szCs w:val="26"/>
              </w:rPr>
              <w:t>,</w:t>
            </w:r>
            <w:r w:rsidRPr="0034278A">
              <w:rPr>
                <w:sz w:val="26"/>
                <w:szCs w:val="26"/>
              </w:rPr>
              <w:t xml:space="preserve"> </w:t>
            </w:r>
            <w:r w:rsidRPr="0013191F">
              <w:rPr>
                <w:rFonts w:eastAsia="Times New Roman"/>
                <w:color w:val="000000"/>
                <w:sz w:val="26"/>
                <w:szCs w:val="26"/>
              </w:rPr>
              <w:t>Уголовн</w:t>
            </w:r>
            <w:r>
              <w:rPr>
                <w:rFonts w:eastAsia="Times New Roman"/>
                <w:color w:val="000000"/>
                <w:sz w:val="26"/>
                <w:szCs w:val="26"/>
              </w:rPr>
              <w:t>ого кодекса Российской Федерации,</w:t>
            </w:r>
            <w:r>
              <w:rPr>
                <w:rFonts w:eastAsia="Times New Roman"/>
                <w:color w:val="000000"/>
                <w:sz w:val="26"/>
                <w:szCs w:val="26"/>
              </w:rPr>
              <w:br/>
              <w:t>Налогового кодекса Российской Федерации в части касающейся ПОД/ФТ;</w:t>
            </w:r>
          </w:p>
          <w:p w:rsidR="00014EA6" w:rsidRPr="001A6FA8" w:rsidRDefault="00014EA6" w:rsidP="00014EA6">
            <w:pPr>
              <w:jc w:val="both"/>
              <w:rPr>
                <w:sz w:val="26"/>
                <w:szCs w:val="26"/>
              </w:rPr>
            </w:pPr>
            <w:r w:rsidRPr="001A6FA8">
              <w:rPr>
                <w:sz w:val="26"/>
                <w:szCs w:val="26"/>
              </w:rPr>
              <w:t xml:space="preserve">знание национальных законодательных и иных нормативно-правовых актов и </w:t>
            </w:r>
            <w:r w:rsidRPr="001A6FA8">
              <w:rPr>
                <w:sz w:val="26"/>
                <w:szCs w:val="26"/>
              </w:rPr>
              <w:lastRenderedPageBreak/>
              <w:t xml:space="preserve">документов, в том числе, содержащих нормы рекомендательного характера, в сфере </w:t>
            </w:r>
            <w:r>
              <w:rPr>
                <w:sz w:val="26"/>
                <w:szCs w:val="26"/>
              </w:rPr>
              <w:t>ПОД/ФТ;</w:t>
            </w:r>
          </w:p>
          <w:p w:rsidR="00014EA6" w:rsidRPr="001A6FA8" w:rsidRDefault="00014EA6" w:rsidP="00014EA6">
            <w:pPr>
              <w:jc w:val="both"/>
              <w:rPr>
                <w:sz w:val="26"/>
                <w:szCs w:val="26"/>
              </w:rPr>
            </w:pPr>
            <w:r>
              <w:rPr>
                <w:sz w:val="26"/>
                <w:szCs w:val="26"/>
              </w:rPr>
              <w:t>З</w:t>
            </w:r>
            <w:r w:rsidRPr="001A6FA8">
              <w:rPr>
                <w:sz w:val="26"/>
                <w:szCs w:val="26"/>
              </w:rPr>
              <w:t>нание нормативно-правовых актов, регулирующих деятельность подотчетных организаций</w:t>
            </w:r>
            <w:r>
              <w:rPr>
                <w:sz w:val="26"/>
                <w:szCs w:val="26"/>
              </w:rPr>
              <w:t>;</w:t>
            </w:r>
          </w:p>
          <w:p w:rsidR="00014EA6" w:rsidRPr="001A6FA8" w:rsidRDefault="00014EA6" w:rsidP="00014EA6">
            <w:pPr>
              <w:jc w:val="both"/>
              <w:rPr>
                <w:sz w:val="26"/>
                <w:szCs w:val="26"/>
              </w:rPr>
            </w:pPr>
            <w:r>
              <w:rPr>
                <w:sz w:val="26"/>
                <w:szCs w:val="26"/>
              </w:rPr>
              <w:t>З</w:t>
            </w:r>
            <w:r w:rsidRPr="001A6FA8">
              <w:rPr>
                <w:sz w:val="26"/>
                <w:szCs w:val="26"/>
              </w:rPr>
              <w:t>нание компетенций органов исполнительной власти, в том числе правоохранительных органов</w:t>
            </w:r>
            <w:r>
              <w:rPr>
                <w:sz w:val="26"/>
                <w:szCs w:val="26"/>
              </w:rPr>
              <w:t>;</w:t>
            </w:r>
          </w:p>
          <w:p w:rsidR="00014EA6" w:rsidRPr="001A6FA8" w:rsidRDefault="00014EA6" w:rsidP="00014EA6">
            <w:pPr>
              <w:jc w:val="both"/>
              <w:rPr>
                <w:sz w:val="26"/>
                <w:szCs w:val="26"/>
              </w:rPr>
            </w:pPr>
            <w:r>
              <w:rPr>
                <w:sz w:val="26"/>
                <w:szCs w:val="26"/>
              </w:rPr>
              <w:t>З</w:t>
            </w:r>
            <w:r w:rsidRPr="001A6FA8">
              <w:rPr>
                <w:sz w:val="26"/>
                <w:szCs w:val="26"/>
              </w:rPr>
              <w:t>нание  предмета гражданского, финансового, административного, уголовного, уголовно-процессуального права</w:t>
            </w:r>
            <w:r>
              <w:rPr>
                <w:sz w:val="26"/>
                <w:szCs w:val="26"/>
              </w:rPr>
              <w:t>;</w:t>
            </w:r>
          </w:p>
          <w:p w:rsidR="00014EA6" w:rsidRPr="001A6FA8" w:rsidRDefault="00014EA6" w:rsidP="00014EA6">
            <w:pPr>
              <w:jc w:val="both"/>
              <w:rPr>
                <w:sz w:val="26"/>
                <w:szCs w:val="26"/>
              </w:rPr>
            </w:pPr>
            <w:r>
              <w:rPr>
                <w:sz w:val="26"/>
                <w:szCs w:val="26"/>
              </w:rPr>
              <w:t>З</w:t>
            </w:r>
            <w:r w:rsidRPr="001A6FA8">
              <w:rPr>
                <w:sz w:val="26"/>
                <w:szCs w:val="26"/>
              </w:rPr>
              <w:t>нание предмета бухгалтерского учета и аудита, финансового анализа, банковского дела, финансового менеджмента, налогов и налогообложения, финансово-денежной системы, бюджетной системы, рынка ценных бумаг, страхования, государственного и муниципального управления, внутренней и внешней политики государства</w:t>
            </w:r>
            <w:r>
              <w:rPr>
                <w:sz w:val="26"/>
                <w:szCs w:val="26"/>
              </w:rPr>
              <w:t>;</w:t>
            </w:r>
          </w:p>
          <w:p w:rsidR="00014EA6" w:rsidRPr="001A6FA8" w:rsidRDefault="00014EA6" w:rsidP="00014EA6">
            <w:pPr>
              <w:jc w:val="both"/>
              <w:rPr>
                <w:sz w:val="26"/>
                <w:szCs w:val="26"/>
              </w:rPr>
            </w:pPr>
            <w:r>
              <w:rPr>
                <w:sz w:val="26"/>
                <w:szCs w:val="26"/>
              </w:rPr>
              <w:t>З</w:t>
            </w:r>
            <w:r w:rsidRPr="001A6FA8">
              <w:rPr>
                <w:sz w:val="26"/>
                <w:szCs w:val="26"/>
              </w:rPr>
              <w:t>нание составов преступлений, закрепляющих основания уголовной ответственности за отмывание преступных доходов и финансирование терроризма</w:t>
            </w:r>
            <w:r>
              <w:rPr>
                <w:sz w:val="26"/>
                <w:szCs w:val="26"/>
              </w:rPr>
              <w:t>;</w:t>
            </w:r>
          </w:p>
          <w:p w:rsidR="00014EA6" w:rsidRPr="001A6FA8" w:rsidRDefault="00014EA6" w:rsidP="00014EA6">
            <w:pPr>
              <w:jc w:val="both"/>
              <w:rPr>
                <w:sz w:val="26"/>
                <w:szCs w:val="26"/>
              </w:rPr>
            </w:pPr>
            <w:r>
              <w:rPr>
                <w:sz w:val="26"/>
                <w:szCs w:val="26"/>
              </w:rPr>
              <w:t>З</w:t>
            </w:r>
            <w:r w:rsidRPr="001A6FA8">
              <w:rPr>
                <w:sz w:val="26"/>
                <w:szCs w:val="26"/>
              </w:rPr>
              <w:t xml:space="preserve">нание основных составов преступлений, наиболее часто выступающих </w:t>
            </w:r>
            <w:proofErr w:type="gramStart"/>
            <w:r w:rsidRPr="001A6FA8">
              <w:rPr>
                <w:sz w:val="26"/>
                <w:szCs w:val="26"/>
              </w:rPr>
              <w:t>предикатными</w:t>
            </w:r>
            <w:proofErr w:type="gramEnd"/>
            <w:r w:rsidRPr="001A6FA8">
              <w:rPr>
                <w:sz w:val="26"/>
                <w:szCs w:val="26"/>
              </w:rPr>
              <w:t xml:space="preserve"> по отношению к отмыванию преступных доходов, а также преступлений террористического характера</w:t>
            </w:r>
            <w:r>
              <w:rPr>
                <w:sz w:val="26"/>
                <w:szCs w:val="26"/>
              </w:rPr>
              <w:t>;</w:t>
            </w:r>
          </w:p>
          <w:p w:rsidR="00014EA6" w:rsidRPr="001A6FA8" w:rsidRDefault="00014EA6" w:rsidP="00014EA6">
            <w:pPr>
              <w:jc w:val="both"/>
              <w:rPr>
                <w:sz w:val="26"/>
                <w:szCs w:val="26"/>
              </w:rPr>
            </w:pPr>
            <w:r>
              <w:rPr>
                <w:sz w:val="26"/>
                <w:szCs w:val="26"/>
              </w:rPr>
              <w:t>З</w:t>
            </w:r>
            <w:r w:rsidRPr="001A6FA8">
              <w:rPr>
                <w:sz w:val="26"/>
                <w:szCs w:val="26"/>
              </w:rPr>
              <w:t xml:space="preserve">нание национального и международного опыта и практики в сфере ПОД/ФТ, в том числе типологий </w:t>
            </w:r>
            <w:r>
              <w:rPr>
                <w:sz w:val="26"/>
                <w:szCs w:val="26"/>
              </w:rPr>
              <w:t>отмывания преступных доходов и финансирования терроризма;</w:t>
            </w:r>
          </w:p>
          <w:p w:rsidR="00014EA6" w:rsidRPr="001A6FA8" w:rsidRDefault="00014EA6" w:rsidP="00014EA6">
            <w:pPr>
              <w:jc w:val="both"/>
              <w:rPr>
                <w:sz w:val="26"/>
                <w:szCs w:val="26"/>
              </w:rPr>
            </w:pPr>
            <w:r>
              <w:rPr>
                <w:sz w:val="26"/>
                <w:szCs w:val="26"/>
              </w:rPr>
              <w:t>З</w:t>
            </w:r>
            <w:r w:rsidRPr="001A6FA8">
              <w:rPr>
                <w:sz w:val="26"/>
                <w:szCs w:val="26"/>
              </w:rPr>
              <w:t>нание теорий и принципов макроаналитических исследований и оценки рисков</w:t>
            </w:r>
            <w:r>
              <w:rPr>
                <w:sz w:val="26"/>
                <w:szCs w:val="26"/>
              </w:rPr>
              <w:t>.</w:t>
            </w:r>
          </w:p>
          <w:p w:rsidR="00014EA6" w:rsidRPr="0034278A" w:rsidRDefault="00014EA6" w:rsidP="00014EA6">
            <w:pPr>
              <w:tabs>
                <w:tab w:val="left" w:pos="9033"/>
              </w:tabs>
              <w:jc w:val="both"/>
              <w:rPr>
                <w:sz w:val="26"/>
                <w:szCs w:val="26"/>
              </w:rPr>
            </w:pPr>
          </w:p>
          <w:p w:rsidR="00014EA6" w:rsidRPr="00BD6ED6" w:rsidRDefault="00014EA6" w:rsidP="00014EA6">
            <w:pPr>
              <w:tabs>
                <w:tab w:val="left" w:pos="9033"/>
              </w:tabs>
              <w:jc w:val="both"/>
              <w:rPr>
                <w:sz w:val="26"/>
                <w:szCs w:val="26"/>
              </w:rPr>
            </w:pPr>
            <w:r w:rsidRPr="0034278A">
              <w:rPr>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14EA6" w:rsidRPr="00BD6ED6" w:rsidTr="00014EA6">
        <w:tc>
          <w:tcPr>
            <w:tcW w:w="2802" w:type="dxa"/>
            <w:vMerge/>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rPr>
              <w:t>2. Иные профессиональные знания</w:t>
            </w:r>
          </w:p>
        </w:tc>
        <w:tc>
          <w:tcPr>
            <w:tcW w:w="9214" w:type="dxa"/>
            <w:tcBorders>
              <w:top w:val="single" w:sz="4" w:space="0" w:color="auto"/>
              <w:left w:val="single" w:sz="4" w:space="0" w:color="auto"/>
              <w:bottom w:val="single" w:sz="4" w:space="0" w:color="auto"/>
              <w:right w:val="single" w:sz="4" w:space="0" w:color="auto"/>
            </w:tcBorders>
            <w:vAlign w:val="center"/>
          </w:tcPr>
          <w:p w:rsidR="00014EA6" w:rsidRPr="001A6FA8" w:rsidRDefault="00014EA6" w:rsidP="00014EA6">
            <w:pPr>
              <w:jc w:val="both"/>
              <w:rPr>
                <w:sz w:val="26"/>
                <w:szCs w:val="26"/>
              </w:rPr>
            </w:pPr>
          </w:p>
        </w:tc>
      </w:tr>
      <w:tr w:rsidR="00014EA6" w:rsidRPr="00BD6ED6" w:rsidTr="00014EA6">
        <w:tc>
          <w:tcPr>
            <w:tcW w:w="6062" w:type="dxa"/>
            <w:gridSpan w:val="2"/>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lastRenderedPageBreak/>
              <w:t>III</w:t>
            </w:r>
            <w:r w:rsidRPr="00BD6ED6">
              <w:rPr>
                <w:b/>
                <w:bCs/>
                <w:sz w:val="26"/>
                <w:szCs w:val="26"/>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vAlign w:val="center"/>
          </w:tcPr>
          <w:p w:rsidR="00014EA6" w:rsidRDefault="00014EA6" w:rsidP="00014EA6">
            <w:pPr>
              <w:tabs>
                <w:tab w:val="left" w:pos="9033"/>
              </w:tabs>
              <w:jc w:val="both"/>
              <w:rPr>
                <w:sz w:val="26"/>
                <w:szCs w:val="26"/>
              </w:rPr>
            </w:pPr>
            <w:r>
              <w:rPr>
                <w:sz w:val="26"/>
                <w:szCs w:val="26"/>
              </w:rPr>
              <w:t xml:space="preserve">Навык использования </w:t>
            </w:r>
            <w:r w:rsidRPr="0034278A">
              <w:rPr>
                <w:sz w:val="26"/>
                <w:szCs w:val="26"/>
              </w:rPr>
              <w:t xml:space="preserve">специального программного обеспечения, используемого в целях анализа информации в </w:t>
            </w:r>
            <w:proofErr w:type="spellStart"/>
            <w:r w:rsidRPr="0034278A">
              <w:rPr>
                <w:sz w:val="26"/>
                <w:szCs w:val="26"/>
              </w:rPr>
              <w:t>Росфинмониторинге</w:t>
            </w:r>
            <w:proofErr w:type="spellEnd"/>
            <w:r>
              <w:rPr>
                <w:sz w:val="26"/>
                <w:szCs w:val="26"/>
              </w:rPr>
              <w:t>.</w:t>
            </w:r>
          </w:p>
          <w:p w:rsidR="00014EA6" w:rsidRDefault="00014EA6" w:rsidP="00014EA6">
            <w:pPr>
              <w:jc w:val="both"/>
              <w:rPr>
                <w:sz w:val="26"/>
                <w:szCs w:val="26"/>
              </w:rPr>
            </w:pPr>
            <w:r>
              <w:rPr>
                <w:sz w:val="26"/>
                <w:szCs w:val="26"/>
              </w:rPr>
              <w:t>Навык применения</w:t>
            </w:r>
            <w:r w:rsidRPr="0034278A">
              <w:rPr>
                <w:sz w:val="26"/>
                <w:szCs w:val="26"/>
              </w:rPr>
              <w:t xml:space="preserve"> прикладных программ для обработки и анализа представленных данных</w:t>
            </w:r>
            <w:r>
              <w:rPr>
                <w:sz w:val="26"/>
                <w:szCs w:val="26"/>
              </w:rPr>
              <w:t>.</w:t>
            </w:r>
          </w:p>
          <w:p w:rsidR="00014EA6" w:rsidRDefault="00014EA6" w:rsidP="00014EA6">
            <w:pPr>
              <w:jc w:val="both"/>
              <w:rPr>
                <w:sz w:val="26"/>
                <w:szCs w:val="26"/>
              </w:rPr>
            </w:pPr>
            <w:r>
              <w:rPr>
                <w:sz w:val="26"/>
                <w:szCs w:val="26"/>
              </w:rPr>
              <w:t xml:space="preserve">Навык </w:t>
            </w:r>
            <w:r w:rsidRPr="0034278A">
              <w:rPr>
                <w:sz w:val="26"/>
                <w:szCs w:val="26"/>
              </w:rPr>
              <w:t xml:space="preserve">поиска и отбора информации в базах данных </w:t>
            </w:r>
            <w:proofErr w:type="spellStart"/>
            <w:r w:rsidRPr="0034278A">
              <w:rPr>
                <w:sz w:val="26"/>
                <w:szCs w:val="26"/>
              </w:rPr>
              <w:t>Росфинмониторинга</w:t>
            </w:r>
            <w:proofErr w:type="spellEnd"/>
            <w:r w:rsidRPr="0034278A">
              <w:rPr>
                <w:sz w:val="26"/>
                <w:szCs w:val="26"/>
              </w:rPr>
              <w:t>, информационных ресурсах органов государственной власти и частных организаций, сети Интернет</w:t>
            </w:r>
            <w:r>
              <w:rPr>
                <w:sz w:val="26"/>
                <w:szCs w:val="26"/>
              </w:rPr>
              <w:t>.</w:t>
            </w:r>
          </w:p>
          <w:p w:rsidR="00014EA6" w:rsidRDefault="00014EA6" w:rsidP="00014EA6">
            <w:pPr>
              <w:jc w:val="both"/>
              <w:rPr>
                <w:sz w:val="26"/>
                <w:szCs w:val="26"/>
              </w:rPr>
            </w:pPr>
            <w:r w:rsidRPr="00ED0FF1">
              <w:rPr>
                <w:sz w:val="26"/>
                <w:szCs w:val="26"/>
              </w:rPr>
              <w:t xml:space="preserve">Навык проведения макроаналитических исследований, </w:t>
            </w:r>
          </w:p>
          <w:p w:rsidR="00014EA6" w:rsidRPr="001968E1" w:rsidRDefault="00014EA6" w:rsidP="00014EA6">
            <w:pPr>
              <w:jc w:val="both"/>
              <w:rPr>
                <w:sz w:val="26"/>
                <w:szCs w:val="26"/>
              </w:rPr>
            </w:pPr>
            <w:r>
              <w:rPr>
                <w:sz w:val="26"/>
                <w:szCs w:val="26"/>
              </w:rPr>
              <w:t>выявления</w:t>
            </w:r>
            <w:r w:rsidRPr="00ED0FF1">
              <w:rPr>
                <w:sz w:val="26"/>
                <w:szCs w:val="26"/>
              </w:rPr>
              <w:t xml:space="preserve"> риск</w:t>
            </w:r>
            <w:r>
              <w:rPr>
                <w:sz w:val="26"/>
                <w:szCs w:val="26"/>
              </w:rPr>
              <w:t>ов и</w:t>
            </w:r>
            <w:r w:rsidRPr="00ED0FF1">
              <w:rPr>
                <w:sz w:val="26"/>
                <w:szCs w:val="26"/>
              </w:rPr>
              <w:t xml:space="preserve"> типологии в сфере ПОД/ФТ</w:t>
            </w:r>
            <w:r w:rsidRPr="00F859DE">
              <w:rPr>
                <w:i/>
                <w:sz w:val="26"/>
                <w:szCs w:val="26"/>
              </w:rPr>
              <w:t>.</w:t>
            </w:r>
          </w:p>
        </w:tc>
      </w:tr>
      <w:tr w:rsidR="00014EA6" w:rsidRPr="00BD6ED6" w:rsidTr="00014EA6">
        <w:trPr>
          <w:trHeight w:val="841"/>
        </w:trPr>
        <w:tc>
          <w:tcPr>
            <w:tcW w:w="15276" w:type="dxa"/>
            <w:gridSpan w:val="3"/>
            <w:tcBorders>
              <w:top w:val="single" w:sz="4" w:space="0" w:color="auto"/>
              <w:left w:val="nil"/>
              <w:bottom w:val="nil"/>
              <w:right w:val="nil"/>
            </w:tcBorders>
            <w:vAlign w:val="center"/>
          </w:tcPr>
          <w:p w:rsidR="00014EA6" w:rsidRPr="009F7E21" w:rsidRDefault="00014EA6" w:rsidP="00014EA6">
            <w:pPr>
              <w:jc w:val="center"/>
              <w:rPr>
                <w:b/>
                <w:sz w:val="26"/>
                <w:szCs w:val="26"/>
              </w:rPr>
            </w:pPr>
          </w:p>
        </w:tc>
      </w:tr>
      <w:tr w:rsidR="00014EA6" w:rsidRPr="00BD6ED6" w:rsidTr="00014EA6">
        <w:trPr>
          <w:trHeight w:val="841"/>
        </w:trPr>
        <w:tc>
          <w:tcPr>
            <w:tcW w:w="15276" w:type="dxa"/>
            <w:gridSpan w:val="3"/>
            <w:tcBorders>
              <w:top w:val="nil"/>
              <w:left w:val="nil"/>
              <w:bottom w:val="nil"/>
              <w:right w:val="nil"/>
            </w:tcBorders>
            <w:vAlign w:val="center"/>
          </w:tcPr>
          <w:p w:rsidR="00014EA6" w:rsidRDefault="00014EA6" w:rsidP="00014EA6">
            <w:pPr>
              <w:jc w:val="center"/>
              <w:rPr>
                <w:b/>
                <w:sz w:val="26"/>
                <w:szCs w:val="26"/>
              </w:rPr>
            </w:pPr>
          </w:p>
          <w:p w:rsidR="00014EA6" w:rsidRDefault="00014EA6" w:rsidP="00014EA6">
            <w:pPr>
              <w:jc w:val="center"/>
              <w:rPr>
                <w:b/>
                <w:sz w:val="26"/>
                <w:szCs w:val="26"/>
              </w:rPr>
            </w:pPr>
          </w:p>
          <w:p w:rsidR="00014EA6" w:rsidRDefault="00014EA6" w:rsidP="00014EA6">
            <w:pPr>
              <w:jc w:val="center"/>
              <w:rPr>
                <w:b/>
                <w:sz w:val="26"/>
                <w:szCs w:val="26"/>
              </w:rPr>
            </w:pPr>
          </w:p>
          <w:p w:rsidR="00014EA6" w:rsidRDefault="00014EA6" w:rsidP="00014EA6">
            <w:pPr>
              <w:jc w:val="center"/>
              <w:rPr>
                <w:b/>
                <w:sz w:val="26"/>
                <w:szCs w:val="26"/>
              </w:rPr>
            </w:pPr>
          </w:p>
          <w:p w:rsidR="00014EA6" w:rsidRDefault="00014EA6" w:rsidP="00014EA6">
            <w:pPr>
              <w:jc w:val="center"/>
              <w:rPr>
                <w:b/>
                <w:sz w:val="26"/>
                <w:szCs w:val="26"/>
              </w:rPr>
            </w:pPr>
          </w:p>
          <w:p w:rsidR="00014EA6" w:rsidRDefault="00014EA6" w:rsidP="00014EA6">
            <w:pPr>
              <w:jc w:val="center"/>
              <w:rPr>
                <w:b/>
                <w:sz w:val="26"/>
                <w:szCs w:val="26"/>
              </w:rPr>
            </w:pPr>
          </w:p>
          <w:p w:rsidR="00014EA6" w:rsidRDefault="00014EA6" w:rsidP="00014EA6">
            <w:pPr>
              <w:jc w:val="center"/>
              <w:rPr>
                <w:b/>
                <w:sz w:val="26"/>
                <w:szCs w:val="26"/>
              </w:rPr>
            </w:pPr>
          </w:p>
          <w:p w:rsidR="00014EA6" w:rsidRDefault="00014EA6" w:rsidP="00014EA6">
            <w:pPr>
              <w:jc w:val="center"/>
              <w:rPr>
                <w:b/>
                <w:sz w:val="26"/>
                <w:szCs w:val="26"/>
              </w:rPr>
            </w:pPr>
          </w:p>
          <w:p w:rsidR="00014EA6" w:rsidRDefault="00014EA6" w:rsidP="00014EA6">
            <w:pPr>
              <w:jc w:val="center"/>
              <w:rPr>
                <w:b/>
                <w:sz w:val="26"/>
                <w:szCs w:val="26"/>
              </w:rPr>
            </w:pPr>
          </w:p>
          <w:p w:rsidR="00014EA6" w:rsidRDefault="00014EA6" w:rsidP="00014EA6">
            <w:pPr>
              <w:jc w:val="center"/>
              <w:rPr>
                <w:b/>
                <w:sz w:val="26"/>
                <w:szCs w:val="26"/>
              </w:rPr>
            </w:pPr>
          </w:p>
          <w:p w:rsidR="00014EA6" w:rsidRDefault="00014EA6" w:rsidP="00014EA6">
            <w:pPr>
              <w:pStyle w:val="a0"/>
            </w:pPr>
          </w:p>
          <w:p w:rsidR="00014EA6" w:rsidRDefault="00014EA6" w:rsidP="00014EA6">
            <w:pPr>
              <w:pStyle w:val="a0"/>
            </w:pPr>
          </w:p>
          <w:p w:rsidR="00014EA6" w:rsidRDefault="00014EA6" w:rsidP="00014EA6">
            <w:pPr>
              <w:pStyle w:val="a0"/>
            </w:pPr>
          </w:p>
          <w:p w:rsidR="00014EA6" w:rsidRDefault="00014EA6" w:rsidP="00014EA6">
            <w:pPr>
              <w:pStyle w:val="a0"/>
            </w:pPr>
          </w:p>
          <w:p w:rsidR="00014EA6" w:rsidRDefault="00014EA6" w:rsidP="00014EA6">
            <w:pPr>
              <w:pStyle w:val="a0"/>
            </w:pPr>
          </w:p>
          <w:p w:rsidR="00014EA6" w:rsidRDefault="00014EA6" w:rsidP="00014EA6">
            <w:pPr>
              <w:pStyle w:val="a0"/>
            </w:pPr>
          </w:p>
          <w:p w:rsidR="00014EA6" w:rsidRDefault="00014EA6" w:rsidP="00014EA6">
            <w:pPr>
              <w:pStyle w:val="a0"/>
            </w:pPr>
          </w:p>
          <w:p w:rsidR="00014EA6" w:rsidRPr="00014EA6" w:rsidRDefault="00014EA6" w:rsidP="00014EA6">
            <w:pPr>
              <w:pStyle w:val="a0"/>
            </w:pPr>
          </w:p>
          <w:p w:rsidR="00014EA6" w:rsidRPr="009F7E21" w:rsidRDefault="00014EA6" w:rsidP="00014EA6">
            <w:pPr>
              <w:jc w:val="center"/>
              <w:rPr>
                <w:b/>
                <w:sz w:val="26"/>
                <w:szCs w:val="26"/>
              </w:rPr>
            </w:pPr>
          </w:p>
        </w:tc>
      </w:tr>
      <w:tr w:rsidR="00014EA6" w:rsidRPr="00BD6ED6" w:rsidTr="00014EA6">
        <w:trPr>
          <w:trHeight w:val="841"/>
        </w:trPr>
        <w:tc>
          <w:tcPr>
            <w:tcW w:w="15276" w:type="dxa"/>
            <w:gridSpan w:val="3"/>
            <w:tcBorders>
              <w:top w:val="single" w:sz="4" w:space="0" w:color="auto"/>
              <w:left w:val="single" w:sz="4" w:space="0" w:color="auto"/>
              <w:bottom w:val="single" w:sz="4" w:space="0" w:color="auto"/>
              <w:right w:val="single" w:sz="4" w:space="0" w:color="auto"/>
            </w:tcBorders>
            <w:vAlign w:val="center"/>
          </w:tcPr>
          <w:p w:rsidR="00014EA6" w:rsidRPr="009F7E21" w:rsidRDefault="00014EA6" w:rsidP="00014EA6">
            <w:pPr>
              <w:jc w:val="center"/>
              <w:rPr>
                <w:b/>
                <w:sz w:val="26"/>
                <w:szCs w:val="26"/>
              </w:rPr>
            </w:pPr>
            <w:r w:rsidRPr="009F7E21">
              <w:rPr>
                <w:b/>
                <w:sz w:val="26"/>
                <w:szCs w:val="26"/>
              </w:rPr>
              <w:lastRenderedPageBreak/>
              <w:t>Категория «специалисты» старшей группы должностей государственной гражданской службы</w:t>
            </w:r>
          </w:p>
        </w:tc>
      </w:tr>
      <w:tr w:rsidR="00014EA6" w:rsidRPr="00BD6ED6" w:rsidTr="00014EA6">
        <w:trPr>
          <w:trHeight w:val="5229"/>
        </w:trPr>
        <w:tc>
          <w:tcPr>
            <w:tcW w:w="6062" w:type="dxa"/>
            <w:gridSpan w:val="2"/>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w:t>
            </w:r>
            <w:r w:rsidRPr="00BD6ED6">
              <w:rPr>
                <w:b/>
                <w:bCs/>
                <w:sz w:val="26"/>
                <w:szCs w:val="26"/>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both"/>
              <w:rPr>
                <w:bCs/>
                <w:sz w:val="26"/>
                <w:szCs w:val="26"/>
              </w:rPr>
            </w:pPr>
            <w:r w:rsidRPr="00BD6ED6">
              <w:rPr>
                <w:b/>
                <w:bCs/>
                <w:sz w:val="26"/>
                <w:szCs w:val="26"/>
              </w:rPr>
              <w:t>К магистрам:</w:t>
            </w:r>
            <w:r w:rsidRPr="00BD6ED6">
              <w:rPr>
                <w:bCs/>
                <w:sz w:val="26"/>
                <w:szCs w:val="26"/>
              </w:rPr>
              <w:t xml:space="preserve"> </w:t>
            </w:r>
          </w:p>
          <w:p w:rsidR="00014EA6" w:rsidRDefault="00014EA6" w:rsidP="00014EA6">
            <w:pPr>
              <w:tabs>
                <w:tab w:val="left" w:pos="9033"/>
              </w:tabs>
              <w:jc w:val="both"/>
              <w:rPr>
                <w:sz w:val="26"/>
                <w:szCs w:val="26"/>
              </w:rPr>
            </w:pPr>
            <w:r w:rsidRPr="00BD6ED6">
              <w:rPr>
                <w:bCs/>
                <w:sz w:val="26"/>
                <w:szCs w:val="26"/>
              </w:rPr>
              <w:t xml:space="preserve">направления подготовки </w:t>
            </w:r>
            <w:r>
              <w:rPr>
                <w:bCs/>
                <w:sz w:val="26"/>
                <w:szCs w:val="26"/>
              </w:rPr>
              <w:t xml:space="preserve">укрупненных групп направлений подготовки </w:t>
            </w:r>
            <w:r w:rsidRPr="00BD6ED6">
              <w:rPr>
                <w:sz w:val="26"/>
                <w:szCs w:val="26"/>
              </w:rPr>
              <w:t>«Экономика и управление», «Юриспруденция»</w:t>
            </w:r>
            <w:r>
              <w:rPr>
                <w:sz w:val="26"/>
                <w:szCs w:val="26"/>
              </w:rPr>
              <w:t xml:space="preserve">, </w:t>
            </w:r>
            <w:r w:rsidRPr="00E17C00">
              <w:rPr>
                <w:sz w:val="26"/>
                <w:szCs w:val="26"/>
              </w:rPr>
              <w:t>«Информационная безопасность»</w:t>
            </w:r>
            <w:r>
              <w:rPr>
                <w:sz w:val="26"/>
                <w:szCs w:val="26"/>
              </w:rPr>
              <w:t>;</w:t>
            </w:r>
          </w:p>
          <w:p w:rsidR="00014EA6" w:rsidRPr="00E17C00" w:rsidRDefault="00014EA6" w:rsidP="00014EA6">
            <w:pPr>
              <w:tabs>
                <w:tab w:val="left" w:pos="9033"/>
              </w:tabs>
              <w:jc w:val="both"/>
              <w:rPr>
                <w:sz w:val="26"/>
                <w:szCs w:val="26"/>
              </w:rPr>
            </w:pPr>
            <w:r>
              <w:rPr>
                <w:sz w:val="26"/>
                <w:szCs w:val="26"/>
              </w:rPr>
              <w:t xml:space="preserve">направления подготовки </w:t>
            </w:r>
            <w:r w:rsidRPr="00BD6ED6">
              <w:rPr>
                <w:sz w:val="26"/>
                <w:szCs w:val="26"/>
              </w:rPr>
              <w:t xml:space="preserve">«Экономика», «Финансы и кредит», </w:t>
            </w:r>
            <w:r w:rsidRPr="00E17C00">
              <w:rPr>
                <w:sz w:val="26"/>
                <w:szCs w:val="26"/>
              </w:rPr>
              <w:t>«Прикладная математика и информатика».</w:t>
            </w:r>
          </w:p>
          <w:p w:rsidR="00014EA6" w:rsidRPr="00BD6ED6" w:rsidRDefault="00014EA6" w:rsidP="00014EA6">
            <w:pPr>
              <w:tabs>
                <w:tab w:val="left" w:pos="9033"/>
              </w:tabs>
              <w:jc w:val="both"/>
              <w:rPr>
                <w:b/>
                <w:sz w:val="26"/>
                <w:szCs w:val="26"/>
              </w:rPr>
            </w:pPr>
            <w:r w:rsidRPr="00BD6ED6">
              <w:rPr>
                <w:b/>
                <w:sz w:val="26"/>
                <w:szCs w:val="26"/>
              </w:rPr>
              <w:t xml:space="preserve">К специалистам: </w:t>
            </w:r>
          </w:p>
          <w:p w:rsidR="00014EA6" w:rsidRDefault="00014EA6" w:rsidP="00014EA6">
            <w:pPr>
              <w:tabs>
                <w:tab w:val="left" w:pos="9033"/>
              </w:tabs>
              <w:jc w:val="both"/>
              <w:rPr>
                <w:sz w:val="26"/>
                <w:szCs w:val="26"/>
              </w:rPr>
            </w:pPr>
            <w:r w:rsidRPr="00BD6ED6">
              <w:rPr>
                <w:sz w:val="26"/>
                <w:szCs w:val="26"/>
              </w:rPr>
              <w:t xml:space="preserve">специальности </w:t>
            </w:r>
            <w:r>
              <w:rPr>
                <w:sz w:val="26"/>
                <w:szCs w:val="26"/>
              </w:rPr>
              <w:t xml:space="preserve"> укрупненных  групп  специальностей  </w:t>
            </w:r>
            <w:r w:rsidRPr="00BD6ED6">
              <w:rPr>
                <w:sz w:val="26"/>
                <w:szCs w:val="26"/>
              </w:rPr>
              <w:t xml:space="preserve">«Экономика и управление», </w:t>
            </w:r>
            <w:r w:rsidRPr="001968E1">
              <w:rPr>
                <w:sz w:val="26"/>
                <w:szCs w:val="26"/>
              </w:rPr>
              <w:t>«Математика и механика»,</w:t>
            </w:r>
            <w:r>
              <w:rPr>
                <w:sz w:val="26"/>
                <w:szCs w:val="26"/>
              </w:rPr>
              <w:t xml:space="preserve"> </w:t>
            </w:r>
            <w:r w:rsidRPr="0034278A">
              <w:rPr>
                <w:sz w:val="26"/>
                <w:szCs w:val="26"/>
              </w:rPr>
              <w:t>«Информационная безопасность»</w:t>
            </w:r>
            <w:r>
              <w:rPr>
                <w:sz w:val="26"/>
                <w:szCs w:val="26"/>
              </w:rPr>
              <w:t>,</w:t>
            </w:r>
            <w:r w:rsidRPr="00BD6ED6">
              <w:rPr>
                <w:sz w:val="26"/>
                <w:szCs w:val="26"/>
              </w:rPr>
              <w:t xml:space="preserve"> «Юриспруденция»</w:t>
            </w:r>
            <w:r>
              <w:rPr>
                <w:sz w:val="26"/>
                <w:szCs w:val="26"/>
              </w:rPr>
              <w:t>.</w:t>
            </w:r>
          </w:p>
          <w:p w:rsidR="00014EA6" w:rsidRPr="00BD6ED6" w:rsidRDefault="00014EA6" w:rsidP="00014EA6">
            <w:pPr>
              <w:jc w:val="both"/>
              <w:rPr>
                <w:b/>
                <w:bCs/>
                <w:sz w:val="26"/>
                <w:szCs w:val="26"/>
              </w:rPr>
            </w:pPr>
            <w:r w:rsidRPr="00BD6ED6">
              <w:rPr>
                <w:b/>
                <w:bCs/>
                <w:sz w:val="26"/>
                <w:szCs w:val="26"/>
              </w:rPr>
              <w:t>К бакалаврам:</w:t>
            </w:r>
          </w:p>
          <w:p w:rsidR="00014EA6" w:rsidRDefault="00014EA6" w:rsidP="00014EA6">
            <w:pPr>
              <w:tabs>
                <w:tab w:val="left" w:pos="9033"/>
              </w:tabs>
              <w:jc w:val="both"/>
              <w:rPr>
                <w:sz w:val="26"/>
                <w:szCs w:val="26"/>
              </w:rPr>
            </w:pPr>
            <w:r>
              <w:rPr>
                <w:bCs/>
                <w:sz w:val="26"/>
                <w:szCs w:val="26"/>
              </w:rPr>
              <w:t xml:space="preserve">направления подготовки укрупненных групп направлений подготовки </w:t>
            </w:r>
            <w:r w:rsidRPr="00BD6ED6">
              <w:rPr>
                <w:sz w:val="26"/>
                <w:szCs w:val="26"/>
              </w:rPr>
              <w:t>«Экономика и управление», «Юриспруденция»</w:t>
            </w:r>
            <w:r>
              <w:rPr>
                <w:sz w:val="26"/>
                <w:szCs w:val="26"/>
              </w:rPr>
              <w:t xml:space="preserve">, </w:t>
            </w:r>
            <w:r w:rsidRPr="00E17C00">
              <w:rPr>
                <w:sz w:val="26"/>
                <w:szCs w:val="26"/>
              </w:rPr>
              <w:t>«Информационная безопасность»</w:t>
            </w:r>
            <w:r>
              <w:rPr>
                <w:sz w:val="26"/>
                <w:szCs w:val="26"/>
              </w:rPr>
              <w:t>;</w:t>
            </w:r>
          </w:p>
          <w:p w:rsidR="00014EA6" w:rsidRPr="00BD6ED6" w:rsidRDefault="00014EA6" w:rsidP="00014EA6">
            <w:pPr>
              <w:tabs>
                <w:tab w:val="left" w:pos="9033"/>
              </w:tabs>
              <w:jc w:val="both"/>
              <w:rPr>
                <w:sz w:val="26"/>
                <w:szCs w:val="26"/>
              </w:rPr>
            </w:pPr>
            <w:r w:rsidRPr="00BD6ED6">
              <w:rPr>
                <w:bCs/>
                <w:sz w:val="26"/>
                <w:szCs w:val="26"/>
              </w:rPr>
              <w:t>направления подготовки</w:t>
            </w:r>
            <w:r>
              <w:rPr>
                <w:sz w:val="26"/>
                <w:szCs w:val="26"/>
              </w:rPr>
              <w:t xml:space="preserve"> </w:t>
            </w:r>
            <w:r w:rsidRPr="00E17C00">
              <w:rPr>
                <w:sz w:val="26"/>
                <w:szCs w:val="26"/>
              </w:rPr>
              <w:t>«Прикладная математика и информатика»,</w:t>
            </w:r>
            <w:r w:rsidRPr="00BD6ED6">
              <w:rPr>
                <w:rStyle w:val="a8"/>
                <w:sz w:val="26"/>
                <w:szCs w:val="26"/>
              </w:rPr>
              <w:footnoteReference w:id="87"/>
            </w:r>
            <w:r w:rsidRPr="00BD6ED6">
              <w:rPr>
                <w:sz w:val="26"/>
                <w:szCs w:val="26"/>
              </w:rPr>
              <w:t>.</w:t>
            </w:r>
          </w:p>
          <w:p w:rsidR="00014EA6" w:rsidRPr="00BD6ED6" w:rsidRDefault="00014EA6" w:rsidP="00014EA6">
            <w:pPr>
              <w:pStyle w:val="3"/>
              <w:spacing w:before="0" w:line="240" w:lineRule="auto"/>
              <w:jc w:val="both"/>
              <w:rPr>
                <w:rFonts w:ascii="Times New Roman" w:hAnsi="Times New Roman"/>
                <w:b w:val="0"/>
                <w:bCs w:val="0"/>
                <w:color w:val="auto"/>
                <w:sz w:val="26"/>
                <w:szCs w:val="26"/>
                <w:lang w:eastAsia="ru-RU"/>
              </w:rPr>
            </w:pPr>
          </w:p>
          <w:p w:rsidR="00014EA6" w:rsidRPr="00BD6ED6" w:rsidRDefault="00014EA6" w:rsidP="00014EA6">
            <w:pPr>
              <w:pStyle w:val="3"/>
              <w:spacing w:before="0" w:line="240" w:lineRule="auto"/>
              <w:jc w:val="both"/>
              <w:rPr>
                <w:rFonts w:ascii="Times New Roman" w:hAnsi="Times New Roman"/>
                <w:b w:val="0"/>
                <w:bCs w:val="0"/>
                <w:color w:val="auto"/>
                <w:sz w:val="26"/>
                <w:szCs w:val="26"/>
                <w:lang w:eastAsia="ru-RU"/>
              </w:rPr>
            </w:pPr>
            <w:r w:rsidRPr="00BD6ED6">
              <w:rPr>
                <w:rFonts w:ascii="Times New Roman" w:hAnsi="Times New Roman"/>
                <w:b w:val="0"/>
                <w:bCs w:val="0"/>
                <w:color w:val="auto"/>
                <w:sz w:val="26"/>
                <w:szCs w:val="26"/>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014EA6" w:rsidRPr="00BD6ED6" w:rsidRDefault="00014EA6" w:rsidP="00014EA6">
            <w:pPr>
              <w:pStyle w:val="3"/>
              <w:spacing w:before="0" w:line="240" w:lineRule="auto"/>
              <w:jc w:val="both"/>
              <w:rPr>
                <w:rFonts w:ascii="Times New Roman" w:hAnsi="Times New Roman"/>
                <w:b w:val="0"/>
                <w:bCs w:val="0"/>
                <w:color w:val="auto"/>
                <w:sz w:val="26"/>
                <w:szCs w:val="26"/>
                <w:lang w:eastAsia="ru-RU"/>
              </w:rPr>
            </w:pPr>
          </w:p>
          <w:p w:rsidR="00014EA6" w:rsidRPr="00BD6ED6" w:rsidRDefault="00014EA6" w:rsidP="00014EA6">
            <w:pPr>
              <w:pStyle w:val="3"/>
              <w:spacing w:before="0" w:line="240" w:lineRule="auto"/>
              <w:jc w:val="both"/>
              <w:rPr>
                <w:rFonts w:ascii="Times New Roman" w:hAnsi="Times New Roman"/>
                <w:b w:val="0"/>
                <w:bCs w:val="0"/>
                <w:color w:val="auto"/>
                <w:sz w:val="26"/>
                <w:szCs w:val="26"/>
                <w:lang w:eastAsia="ru-RU"/>
              </w:rPr>
            </w:pPr>
            <w:r w:rsidRPr="00BD6ED6">
              <w:rPr>
                <w:rFonts w:ascii="Times New Roman" w:hAnsi="Times New Roman"/>
                <w:b w:val="0"/>
                <w:bCs w:val="0"/>
                <w:color w:val="auto"/>
                <w:sz w:val="26"/>
                <w:szCs w:val="26"/>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014EA6" w:rsidRPr="00BD6ED6" w:rsidTr="00014EA6">
        <w:tc>
          <w:tcPr>
            <w:tcW w:w="2802" w:type="dxa"/>
            <w:vMerge w:val="restart"/>
            <w:tcBorders>
              <w:top w:val="single" w:sz="4" w:space="0" w:color="auto"/>
              <w:left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II</w:t>
            </w:r>
            <w:r w:rsidRPr="00BD6ED6">
              <w:rPr>
                <w:b/>
                <w:bCs/>
                <w:sz w:val="26"/>
                <w:szCs w:val="26"/>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014EA6" w:rsidRDefault="00014EA6" w:rsidP="00014EA6">
            <w:pPr>
              <w:tabs>
                <w:tab w:val="left" w:pos="4953"/>
              </w:tabs>
              <w:jc w:val="both"/>
              <w:rPr>
                <w:sz w:val="26"/>
                <w:szCs w:val="26"/>
              </w:rPr>
            </w:pPr>
            <w:r w:rsidRPr="001A6FA8">
              <w:rPr>
                <w:sz w:val="26"/>
                <w:szCs w:val="26"/>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014EA6" w:rsidRDefault="00014EA6" w:rsidP="00014EA6">
            <w:pPr>
              <w:tabs>
                <w:tab w:val="left" w:pos="4953"/>
              </w:tabs>
              <w:jc w:val="both"/>
              <w:rPr>
                <w:sz w:val="26"/>
                <w:szCs w:val="26"/>
              </w:rPr>
            </w:pPr>
            <w:r>
              <w:rPr>
                <w:sz w:val="26"/>
                <w:szCs w:val="26"/>
              </w:rPr>
              <w:t>0.1, 0.</w:t>
            </w:r>
            <w:r w:rsidRPr="00C75F82">
              <w:rPr>
                <w:sz w:val="26"/>
                <w:szCs w:val="26"/>
              </w:rPr>
              <w:t>2, 0.3, 0.</w:t>
            </w:r>
            <w:r>
              <w:rPr>
                <w:sz w:val="26"/>
                <w:szCs w:val="26"/>
              </w:rPr>
              <w:t>6</w:t>
            </w:r>
            <w:r w:rsidRPr="00C75F82">
              <w:rPr>
                <w:sz w:val="26"/>
                <w:szCs w:val="26"/>
              </w:rPr>
              <w:t>, 0.</w:t>
            </w:r>
            <w:r>
              <w:rPr>
                <w:sz w:val="26"/>
                <w:szCs w:val="26"/>
              </w:rPr>
              <w:t>7</w:t>
            </w:r>
            <w:r w:rsidRPr="00C75F82">
              <w:rPr>
                <w:sz w:val="26"/>
                <w:szCs w:val="26"/>
              </w:rPr>
              <w:t>, 0.</w:t>
            </w:r>
            <w:r>
              <w:rPr>
                <w:sz w:val="26"/>
                <w:szCs w:val="26"/>
              </w:rPr>
              <w:t>8</w:t>
            </w:r>
            <w:r w:rsidRPr="00C75F82">
              <w:rPr>
                <w:sz w:val="26"/>
                <w:szCs w:val="26"/>
              </w:rPr>
              <w:t>, 0.</w:t>
            </w:r>
            <w:r>
              <w:rPr>
                <w:sz w:val="26"/>
                <w:szCs w:val="26"/>
              </w:rPr>
              <w:t>9</w:t>
            </w:r>
            <w:r w:rsidRPr="00C75F82">
              <w:rPr>
                <w:sz w:val="26"/>
                <w:szCs w:val="26"/>
              </w:rPr>
              <w:t>, 0.1</w:t>
            </w:r>
            <w:r>
              <w:rPr>
                <w:sz w:val="26"/>
                <w:szCs w:val="26"/>
              </w:rPr>
              <w:t>0</w:t>
            </w:r>
            <w:r w:rsidRPr="00C75F82">
              <w:rPr>
                <w:sz w:val="26"/>
                <w:szCs w:val="26"/>
              </w:rPr>
              <w:t>, 0.12</w:t>
            </w:r>
            <w:r>
              <w:rPr>
                <w:sz w:val="26"/>
                <w:szCs w:val="26"/>
              </w:rPr>
              <w:t>, 4.3, 4.5</w:t>
            </w:r>
          </w:p>
          <w:p w:rsidR="00014EA6" w:rsidRDefault="00014EA6" w:rsidP="00014EA6">
            <w:pPr>
              <w:jc w:val="both"/>
              <w:rPr>
                <w:rFonts w:eastAsia="Times New Roman"/>
                <w:color w:val="000000"/>
                <w:sz w:val="26"/>
                <w:szCs w:val="26"/>
              </w:rPr>
            </w:pPr>
            <w:r>
              <w:rPr>
                <w:rFonts w:eastAsia="Times New Roman"/>
                <w:color w:val="000000"/>
                <w:sz w:val="26"/>
                <w:szCs w:val="26"/>
              </w:rPr>
              <w:lastRenderedPageBreak/>
              <w:t xml:space="preserve">Знания основ </w:t>
            </w:r>
            <w:r w:rsidRPr="0034278A">
              <w:rPr>
                <w:sz w:val="26"/>
                <w:szCs w:val="26"/>
              </w:rPr>
              <w:t>Кодекс</w:t>
            </w:r>
            <w:r>
              <w:rPr>
                <w:sz w:val="26"/>
                <w:szCs w:val="26"/>
              </w:rPr>
              <w:t>а</w:t>
            </w:r>
            <w:r w:rsidRPr="0034278A">
              <w:rPr>
                <w:sz w:val="26"/>
                <w:szCs w:val="26"/>
              </w:rPr>
              <w:t xml:space="preserve"> Российской Федерации об административных правонарушениях</w:t>
            </w:r>
            <w:r>
              <w:rPr>
                <w:sz w:val="26"/>
                <w:szCs w:val="26"/>
              </w:rPr>
              <w:t>,</w:t>
            </w:r>
            <w:r w:rsidRPr="0034278A">
              <w:rPr>
                <w:sz w:val="26"/>
                <w:szCs w:val="26"/>
              </w:rPr>
              <w:t xml:space="preserve"> </w:t>
            </w:r>
            <w:r w:rsidRPr="0013191F">
              <w:rPr>
                <w:rFonts w:eastAsia="Times New Roman"/>
                <w:color w:val="000000"/>
                <w:sz w:val="26"/>
                <w:szCs w:val="26"/>
              </w:rPr>
              <w:t>Уголовн</w:t>
            </w:r>
            <w:r>
              <w:rPr>
                <w:rFonts w:eastAsia="Times New Roman"/>
                <w:color w:val="000000"/>
                <w:sz w:val="26"/>
                <w:szCs w:val="26"/>
              </w:rPr>
              <w:t>ого кодекса Российской Федерации,</w:t>
            </w:r>
            <w:r>
              <w:rPr>
                <w:rFonts w:eastAsia="Times New Roman"/>
                <w:color w:val="000000"/>
                <w:sz w:val="26"/>
                <w:szCs w:val="26"/>
              </w:rPr>
              <w:br/>
              <w:t>Налогового кодекса Российской Федерации в части касающейся ПОД/ФТ;</w:t>
            </w:r>
          </w:p>
          <w:p w:rsidR="00014EA6" w:rsidRDefault="00014EA6" w:rsidP="00014EA6">
            <w:pPr>
              <w:jc w:val="both"/>
              <w:rPr>
                <w:sz w:val="26"/>
                <w:szCs w:val="26"/>
              </w:rPr>
            </w:pPr>
            <w:r>
              <w:rPr>
                <w:sz w:val="26"/>
                <w:szCs w:val="26"/>
              </w:rPr>
              <w:t>З</w:t>
            </w:r>
            <w:r w:rsidRPr="001A6FA8">
              <w:rPr>
                <w:sz w:val="26"/>
                <w:szCs w:val="26"/>
              </w:rPr>
              <w:t xml:space="preserve">нание национальных законодательных и иных нормативно-правовых актов и документов, в том числе, содержащих нормы рекомендательного характера, в сфере </w:t>
            </w:r>
            <w:r>
              <w:rPr>
                <w:sz w:val="26"/>
                <w:szCs w:val="26"/>
              </w:rPr>
              <w:t>ПОД/ФТ;</w:t>
            </w:r>
          </w:p>
          <w:p w:rsidR="00014EA6" w:rsidRDefault="00014EA6" w:rsidP="00014EA6">
            <w:pPr>
              <w:jc w:val="both"/>
              <w:rPr>
                <w:sz w:val="26"/>
                <w:szCs w:val="26"/>
              </w:rPr>
            </w:pPr>
            <w:r>
              <w:rPr>
                <w:sz w:val="26"/>
                <w:szCs w:val="26"/>
              </w:rPr>
              <w:t>З</w:t>
            </w:r>
            <w:r w:rsidRPr="001A6FA8">
              <w:rPr>
                <w:sz w:val="26"/>
                <w:szCs w:val="26"/>
              </w:rPr>
              <w:t>нание нормативно-правовых актов, регулирующих деятельность подотчетных организаций</w:t>
            </w:r>
            <w:r>
              <w:rPr>
                <w:sz w:val="26"/>
                <w:szCs w:val="26"/>
              </w:rPr>
              <w:t>;</w:t>
            </w:r>
          </w:p>
          <w:p w:rsidR="00014EA6" w:rsidRDefault="00014EA6" w:rsidP="00014EA6">
            <w:pPr>
              <w:jc w:val="both"/>
              <w:rPr>
                <w:sz w:val="26"/>
                <w:szCs w:val="26"/>
              </w:rPr>
            </w:pPr>
            <w:r>
              <w:rPr>
                <w:sz w:val="26"/>
                <w:szCs w:val="26"/>
              </w:rPr>
              <w:t>З</w:t>
            </w:r>
            <w:r w:rsidRPr="001A6FA8">
              <w:rPr>
                <w:sz w:val="26"/>
                <w:szCs w:val="26"/>
              </w:rPr>
              <w:t>нание компетенций органов исполнительной власти, в том числе правоохранительных органов</w:t>
            </w:r>
            <w:r>
              <w:rPr>
                <w:sz w:val="26"/>
                <w:szCs w:val="26"/>
              </w:rPr>
              <w:t>;</w:t>
            </w:r>
          </w:p>
          <w:p w:rsidR="00014EA6" w:rsidRDefault="00014EA6" w:rsidP="00014EA6">
            <w:pPr>
              <w:jc w:val="both"/>
              <w:rPr>
                <w:sz w:val="26"/>
                <w:szCs w:val="26"/>
              </w:rPr>
            </w:pPr>
            <w:r>
              <w:rPr>
                <w:sz w:val="26"/>
                <w:szCs w:val="26"/>
              </w:rPr>
              <w:t>З</w:t>
            </w:r>
            <w:r w:rsidRPr="001A6FA8">
              <w:rPr>
                <w:sz w:val="26"/>
                <w:szCs w:val="26"/>
              </w:rPr>
              <w:t>нание  предмета гражданского, финансового, административного, уголовного, уголовно-процессуального права</w:t>
            </w:r>
            <w:r>
              <w:rPr>
                <w:sz w:val="26"/>
                <w:szCs w:val="26"/>
              </w:rPr>
              <w:t>;</w:t>
            </w:r>
          </w:p>
          <w:p w:rsidR="00014EA6" w:rsidRDefault="00014EA6" w:rsidP="00014EA6">
            <w:pPr>
              <w:jc w:val="both"/>
              <w:rPr>
                <w:sz w:val="26"/>
                <w:szCs w:val="26"/>
              </w:rPr>
            </w:pPr>
            <w:r>
              <w:rPr>
                <w:sz w:val="26"/>
                <w:szCs w:val="26"/>
              </w:rPr>
              <w:t>З</w:t>
            </w:r>
            <w:r w:rsidRPr="001A6FA8">
              <w:rPr>
                <w:sz w:val="26"/>
                <w:szCs w:val="26"/>
              </w:rPr>
              <w:t>нание составов преступлений, закрепляющих основания уголовной ответственности за отмывание преступных доходов и финансирование терроризма</w:t>
            </w:r>
            <w:r>
              <w:rPr>
                <w:sz w:val="26"/>
                <w:szCs w:val="26"/>
              </w:rPr>
              <w:t>;</w:t>
            </w:r>
          </w:p>
          <w:p w:rsidR="00014EA6" w:rsidRDefault="00014EA6" w:rsidP="00014EA6">
            <w:pPr>
              <w:jc w:val="both"/>
              <w:rPr>
                <w:sz w:val="26"/>
                <w:szCs w:val="26"/>
              </w:rPr>
            </w:pPr>
            <w:r>
              <w:rPr>
                <w:sz w:val="26"/>
                <w:szCs w:val="26"/>
              </w:rPr>
              <w:t>З</w:t>
            </w:r>
            <w:r w:rsidRPr="001A6FA8">
              <w:rPr>
                <w:sz w:val="26"/>
                <w:szCs w:val="26"/>
              </w:rPr>
              <w:t xml:space="preserve">нание основных составов преступлений, наиболее часто выступающих </w:t>
            </w:r>
            <w:proofErr w:type="gramStart"/>
            <w:r w:rsidRPr="001A6FA8">
              <w:rPr>
                <w:sz w:val="26"/>
                <w:szCs w:val="26"/>
              </w:rPr>
              <w:t>предикатными</w:t>
            </w:r>
            <w:proofErr w:type="gramEnd"/>
            <w:r w:rsidRPr="001A6FA8">
              <w:rPr>
                <w:sz w:val="26"/>
                <w:szCs w:val="26"/>
              </w:rPr>
              <w:t xml:space="preserve"> по отношению к отмыванию преступных доходов, а также преступлений террористического характера</w:t>
            </w:r>
            <w:r>
              <w:rPr>
                <w:sz w:val="26"/>
                <w:szCs w:val="26"/>
              </w:rPr>
              <w:t>;</w:t>
            </w:r>
          </w:p>
          <w:p w:rsidR="00014EA6" w:rsidRDefault="00014EA6" w:rsidP="00014EA6">
            <w:pPr>
              <w:jc w:val="both"/>
              <w:rPr>
                <w:sz w:val="26"/>
                <w:szCs w:val="26"/>
              </w:rPr>
            </w:pPr>
            <w:r>
              <w:rPr>
                <w:sz w:val="26"/>
                <w:szCs w:val="26"/>
              </w:rPr>
              <w:t>З</w:t>
            </w:r>
            <w:r w:rsidRPr="001A6FA8">
              <w:rPr>
                <w:sz w:val="26"/>
                <w:szCs w:val="26"/>
              </w:rPr>
              <w:t>нание прикладных программ для обработки и анализа представленных данных</w:t>
            </w:r>
            <w:r>
              <w:rPr>
                <w:sz w:val="26"/>
                <w:szCs w:val="26"/>
              </w:rPr>
              <w:t>;</w:t>
            </w:r>
          </w:p>
          <w:p w:rsidR="00014EA6" w:rsidRDefault="00014EA6" w:rsidP="00014EA6">
            <w:pPr>
              <w:jc w:val="both"/>
              <w:rPr>
                <w:sz w:val="26"/>
                <w:szCs w:val="26"/>
              </w:rPr>
            </w:pPr>
            <w:r>
              <w:rPr>
                <w:sz w:val="26"/>
                <w:szCs w:val="26"/>
              </w:rPr>
              <w:t>З</w:t>
            </w:r>
            <w:r w:rsidRPr="001A6FA8">
              <w:rPr>
                <w:sz w:val="26"/>
                <w:szCs w:val="26"/>
              </w:rPr>
              <w:t xml:space="preserve">нание типологий </w:t>
            </w:r>
            <w:r>
              <w:rPr>
                <w:sz w:val="26"/>
                <w:szCs w:val="26"/>
              </w:rPr>
              <w:t>отмывания доходов, полученных преступным путем и финансирования терроризма.</w:t>
            </w:r>
          </w:p>
          <w:p w:rsidR="00014EA6" w:rsidRDefault="00014EA6" w:rsidP="00014EA6">
            <w:pPr>
              <w:jc w:val="both"/>
              <w:rPr>
                <w:sz w:val="26"/>
                <w:szCs w:val="26"/>
              </w:rPr>
            </w:pPr>
            <w:r>
              <w:rPr>
                <w:sz w:val="26"/>
                <w:szCs w:val="26"/>
              </w:rPr>
              <w:t>З</w:t>
            </w:r>
            <w:r w:rsidRPr="001A6FA8">
              <w:rPr>
                <w:sz w:val="26"/>
                <w:szCs w:val="26"/>
              </w:rPr>
              <w:t>нание общих принципов макроаналитических исследований и оценки рисков</w:t>
            </w:r>
            <w:r>
              <w:rPr>
                <w:sz w:val="26"/>
                <w:szCs w:val="26"/>
              </w:rPr>
              <w:t>;</w:t>
            </w:r>
          </w:p>
          <w:p w:rsidR="00014EA6" w:rsidRPr="001A6FA8" w:rsidRDefault="00014EA6" w:rsidP="00014EA6">
            <w:pPr>
              <w:jc w:val="both"/>
              <w:rPr>
                <w:sz w:val="26"/>
                <w:szCs w:val="26"/>
              </w:rPr>
            </w:pPr>
            <w:r w:rsidRPr="001A6FA8">
              <w:rPr>
                <w:sz w:val="26"/>
                <w:szCs w:val="26"/>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14EA6" w:rsidRPr="00BD6ED6" w:rsidTr="00014EA6">
        <w:tc>
          <w:tcPr>
            <w:tcW w:w="2802" w:type="dxa"/>
            <w:vMerge/>
            <w:tcBorders>
              <w:top w:val="single" w:sz="4" w:space="0" w:color="auto"/>
              <w:left w:val="single" w:sz="4" w:space="0" w:color="auto"/>
              <w:right w:val="single" w:sz="4" w:space="0" w:color="auto"/>
            </w:tcBorders>
            <w:vAlign w:val="center"/>
          </w:tcPr>
          <w:p w:rsidR="00014EA6" w:rsidRPr="00360A5D" w:rsidRDefault="00014EA6" w:rsidP="00014EA6">
            <w:pPr>
              <w:tabs>
                <w:tab w:val="left" w:pos="9033"/>
              </w:tabs>
              <w:jc w:val="center"/>
              <w:rPr>
                <w:b/>
                <w:bCs/>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rPr>
              <w:t>2. Иные профессиональные знания</w:t>
            </w:r>
          </w:p>
        </w:tc>
        <w:tc>
          <w:tcPr>
            <w:tcW w:w="9214" w:type="dxa"/>
            <w:tcBorders>
              <w:top w:val="single" w:sz="4" w:space="0" w:color="auto"/>
              <w:left w:val="single" w:sz="4" w:space="0" w:color="auto"/>
              <w:bottom w:val="single" w:sz="4" w:space="0" w:color="auto"/>
              <w:right w:val="single" w:sz="4" w:space="0" w:color="auto"/>
            </w:tcBorders>
            <w:vAlign w:val="center"/>
          </w:tcPr>
          <w:p w:rsidR="00014EA6" w:rsidRPr="001A6FA8" w:rsidRDefault="00014EA6" w:rsidP="00014EA6">
            <w:pPr>
              <w:jc w:val="both"/>
              <w:rPr>
                <w:sz w:val="26"/>
                <w:szCs w:val="26"/>
              </w:rPr>
            </w:pPr>
          </w:p>
        </w:tc>
      </w:tr>
      <w:tr w:rsidR="00014EA6" w:rsidRPr="00BD6ED6" w:rsidTr="00014EA6">
        <w:tc>
          <w:tcPr>
            <w:tcW w:w="6062" w:type="dxa"/>
            <w:gridSpan w:val="2"/>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III</w:t>
            </w:r>
            <w:r w:rsidRPr="00BD6ED6">
              <w:rPr>
                <w:b/>
                <w:bCs/>
                <w:sz w:val="26"/>
                <w:szCs w:val="26"/>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tcPr>
          <w:p w:rsidR="00014EA6" w:rsidRDefault="00014EA6" w:rsidP="00014EA6">
            <w:pPr>
              <w:tabs>
                <w:tab w:val="left" w:pos="9033"/>
              </w:tabs>
              <w:jc w:val="both"/>
              <w:rPr>
                <w:sz w:val="26"/>
                <w:szCs w:val="26"/>
              </w:rPr>
            </w:pPr>
            <w:r>
              <w:rPr>
                <w:sz w:val="26"/>
                <w:szCs w:val="26"/>
              </w:rPr>
              <w:t xml:space="preserve">Навык использования </w:t>
            </w:r>
            <w:r w:rsidRPr="0034278A">
              <w:rPr>
                <w:sz w:val="26"/>
                <w:szCs w:val="26"/>
              </w:rPr>
              <w:t xml:space="preserve">специального программного обеспечения, используемого в целях анализа информации в </w:t>
            </w:r>
            <w:proofErr w:type="spellStart"/>
            <w:r w:rsidRPr="0034278A">
              <w:rPr>
                <w:sz w:val="26"/>
                <w:szCs w:val="26"/>
              </w:rPr>
              <w:t>Росфинмониторинге</w:t>
            </w:r>
            <w:proofErr w:type="spellEnd"/>
            <w:r>
              <w:rPr>
                <w:sz w:val="26"/>
                <w:szCs w:val="26"/>
              </w:rPr>
              <w:t>.</w:t>
            </w:r>
          </w:p>
          <w:p w:rsidR="00014EA6" w:rsidRDefault="00014EA6" w:rsidP="00014EA6">
            <w:pPr>
              <w:jc w:val="both"/>
              <w:rPr>
                <w:sz w:val="26"/>
                <w:szCs w:val="26"/>
              </w:rPr>
            </w:pPr>
            <w:r>
              <w:rPr>
                <w:sz w:val="26"/>
                <w:szCs w:val="26"/>
              </w:rPr>
              <w:t>Навык применения</w:t>
            </w:r>
            <w:r w:rsidRPr="0034278A">
              <w:rPr>
                <w:sz w:val="26"/>
                <w:szCs w:val="26"/>
              </w:rPr>
              <w:t xml:space="preserve"> прикладных программ для обработки и анализа </w:t>
            </w:r>
            <w:r w:rsidRPr="0034278A">
              <w:rPr>
                <w:sz w:val="26"/>
                <w:szCs w:val="26"/>
              </w:rPr>
              <w:lastRenderedPageBreak/>
              <w:t>представленных данных</w:t>
            </w:r>
            <w:r>
              <w:rPr>
                <w:sz w:val="26"/>
                <w:szCs w:val="26"/>
              </w:rPr>
              <w:t>.</w:t>
            </w:r>
          </w:p>
          <w:p w:rsidR="00014EA6" w:rsidRDefault="00014EA6" w:rsidP="00014EA6">
            <w:pPr>
              <w:jc w:val="both"/>
              <w:rPr>
                <w:sz w:val="26"/>
                <w:szCs w:val="26"/>
              </w:rPr>
            </w:pPr>
            <w:r>
              <w:rPr>
                <w:sz w:val="26"/>
                <w:szCs w:val="26"/>
              </w:rPr>
              <w:t xml:space="preserve">Навык </w:t>
            </w:r>
            <w:r w:rsidRPr="0034278A">
              <w:rPr>
                <w:sz w:val="26"/>
                <w:szCs w:val="26"/>
              </w:rPr>
              <w:t xml:space="preserve">поиска и отбора информации в базах данных </w:t>
            </w:r>
            <w:proofErr w:type="spellStart"/>
            <w:r w:rsidRPr="0034278A">
              <w:rPr>
                <w:sz w:val="26"/>
                <w:szCs w:val="26"/>
              </w:rPr>
              <w:t>Росфинмониторинга</w:t>
            </w:r>
            <w:proofErr w:type="spellEnd"/>
            <w:r w:rsidRPr="0034278A">
              <w:rPr>
                <w:sz w:val="26"/>
                <w:szCs w:val="26"/>
              </w:rPr>
              <w:t>, информационных ресурсах органов государственной власти и частных организаций, сети Интернет</w:t>
            </w:r>
            <w:r>
              <w:rPr>
                <w:sz w:val="26"/>
                <w:szCs w:val="26"/>
              </w:rPr>
              <w:t>.</w:t>
            </w:r>
          </w:p>
          <w:p w:rsidR="00014EA6" w:rsidRPr="00A54325" w:rsidRDefault="00014EA6" w:rsidP="00014EA6">
            <w:pPr>
              <w:jc w:val="both"/>
              <w:rPr>
                <w:i/>
                <w:color w:val="FF0000"/>
                <w:sz w:val="26"/>
                <w:szCs w:val="26"/>
              </w:rPr>
            </w:pPr>
            <w:r w:rsidRPr="00ED0FF1">
              <w:rPr>
                <w:sz w:val="26"/>
                <w:szCs w:val="26"/>
              </w:rPr>
              <w:t xml:space="preserve">Навык проведения макроаналитических исследований, </w:t>
            </w:r>
            <w:r>
              <w:rPr>
                <w:sz w:val="26"/>
                <w:szCs w:val="26"/>
              </w:rPr>
              <w:t>выявления</w:t>
            </w:r>
            <w:r w:rsidRPr="00ED0FF1">
              <w:rPr>
                <w:sz w:val="26"/>
                <w:szCs w:val="26"/>
              </w:rPr>
              <w:t xml:space="preserve"> риск</w:t>
            </w:r>
            <w:r>
              <w:rPr>
                <w:sz w:val="26"/>
                <w:szCs w:val="26"/>
              </w:rPr>
              <w:t>ов и</w:t>
            </w:r>
            <w:r w:rsidRPr="00ED0FF1">
              <w:rPr>
                <w:sz w:val="26"/>
                <w:szCs w:val="26"/>
              </w:rPr>
              <w:t xml:space="preserve"> типологии в сфере ПОД/ФТ</w:t>
            </w:r>
            <w:r w:rsidRPr="00F859DE">
              <w:rPr>
                <w:i/>
                <w:sz w:val="26"/>
                <w:szCs w:val="26"/>
              </w:rPr>
              <w:t>.</w:t>
            </w:r>
          </w:p>
        </w:tc>
      </w:tr>
    </w:tbl>
    <w:p w:rsidR="00014EA6" w:rsidRPr="00BD6ED6" w:rsidRDefault="00014EA6" w:rsidP="00014EA6">
      <w:pPr>
        <w:rPr>
          <w:sz w:val="26"/>
          <w:szCs w:val="26"/>
        </w:rPr>
      </w:pPr>
      <w:r w:rsidRPr="00BD6ED6">
        <w:rPr>
          <w:sz w:val="26"/>
          <w:szCs w:val="26"/>
        </w:rPr>
        <w:lastRenderedPageBreak/>
        <w:br w:type="page"/>
      </w: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014EA6" w:rsidRPr="00BD6ED6" w:rsidTr="00014EA6">
        <w:trPr>
          <w:trHeight w:val="928"/>
        </w:trPr>
        <w:tc>
          <w:tcPr>
            <w:tcW w:w="15276" w:type="dxa"/>
            <w:gridSpan w:val="3"/>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b/>
                <w:bCs/>
                <w:sz w:val="26"/>
                <w:szCs w:val="26"/>
              </w:rPr>
            </w:pPr>
            <w:r w:rsidRPr="00BD6ED6">
              <w:rPr>
                <w:b/>
                <w:bCs/>
                <w:sz w:val="26"/>
                <w:szCs w:val="26"/>
              </w:rPr>
              <w:lastRenderedPageBreak/>
              <w:t xml:space="preserve">Категория «обеспечивающие специалисты» старшей и </w:t>
            </w:r>
            <w:r w:rsidRPr="001968E1">
              <w:rPr>
                <w:b/>
                <w:bCs/>
                <w:sz w:val="26"/>
                <w:szCs w:val="26"/>
              </w:rPr>
              <w:t>младшей</w:t>
            </w:r>
            <w:r w:rsidRPr="00BD6ED6">
              <w:rPr>
                <w:b/>
                <w:bCs/>
                <w:sz w:val="26"/>
                <w:szCs w:val="26"/>
              </w:rPr>
              <w:t xml:space="preserve"> групп должностей </w:t>
            </w:r>
          </w:p>
          <w:p w:rsidR="00014EA6" w:rsidRPr="00BD6ED6" w:rsidRDefault="00014EA6" w:rsidP="00014EA6">
            <w:pPr>
              <w:tabs>
                <w:tab w:val="left" w:pos="9033"/>
              </w:tabs>
              <w:jc w:val="center"/>
              <w:rPr>
                <w:b/>
                <w:sz w:val="26"/>
                <w:szCs w:val="26"/>
              </w:rPr>
            </w:pPr>
            <w:r w:rsidRPr="00BD6ED6">
              <w:rPr>
                <w:b/>
                <w:bCs/>
                <w:sz w:val="26"/>
                <w:szCs w:val="26"/>
              </w:rPr>
              <w:t>государственной гражданской службы</w:t>
            </w:r>
          </w:p>
        </w:tc>
      </w:tr>
      <w:tr w:rsidR="00014EA6" w:rsidRPr="00BD6ED6" w:rsidTr="00014EA6">
        <w:trPr>
          <w:trHeight w:val="1467"/>
        </w:trPr>
        <w:tc>
          <w:tcPr>
            <w:tcW w:w="6062" w:type="dxa"/>
            <w:gridSpan w:val="2"/>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w:t>
            </w:r>
            <w:r w:rsidRPr="00BD6ED6">
              <w:rPr>
                <w:b/>
                <w:bCs/>
                <w:sz w:val="26"/>
                <w:szCs w:val="26"/>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rPr>
            </w:pPr>
            <w:r w:rsidRPr="00BD6ED6">
              <w:rPr>
                <w:rFonts w:ascii="Times New Roman" w:hAnsi="Times New Roman"/>
                <w:b w:val="0"/>
                <w:bCs w:val="0"/>
                <w:color w:val="auto"/>
                <w:sz w:val="26"/>
                <w:szCs w:val="26"/>
              </w:rPr>
              <w:t xml:space="preserve">Среднее профессиональное образование по программам </w:t>
            </w:r>
            <w:proofErr w:type="gramStart"/>
            <w:r w:rsidRPr="00BD6ED6">
              <w:rPr>
                <w:rFonts w:ascii="Times New Roman" w:hAnsi="Times New Roman"/>
                <w:b w:val="0"/>
                <w:bCs w:val="0"/>
                <w:color w:val="auto"/>
                <w:sz w:val="26"/>
                <w:szCs w:val="26"/>
              </w:rPr>
              <w:t>подготовки специалистов среднего звена укрупненных групп специальностей среднего профессионального</w:t>
            </w:r>
            <w:proofErr w:type="gramEnd"/>
            <w:r w:rsidRPr="00BD6ED6">
              <w:rPr>
                <w:rFonts w:ascii="Times New Roman" w:hAnsi="Times New Roman"/>
                <w:b w:val="0"/>
                <w:bCs w:val="0"/>
                <w:color w:val="auto"/>
                <w:sz w:val="26"/>
                <w:szCs w:val="26"/>
              </w:rPr>
              <w:t xml:space="preserve"> образования «Экономика и управление», «Юриспруденция».</w:t>
            </w:r>
            <w:r w:rsidRPr="00BD6ED6">
              <w:rPr>
                <w:rStyle w:val="a8"/>
                <w:b w:val="0"/>
                <w:bCs w:val="0"/>
                <w:color w:val="auto"/>
                <w:sz w:val="26"/>
                <w:szCs w:val="26"/>
              </w:rPr>
              <w:t xml:space="preserve"> </w:t>
            </w:r>
            <w:r w:rsidRPr="00BD6ED6">
              <w:rPr>
                <w:rStyle w:val="a8"/>
                <w:b w:val="0"/>
                <w:bCs w:val="0"/>
                <w:color w:val="auto"/>
                <w:sz w:val="26"/>
                <w:szCs w:val="26"/>
              </w:rPr>
              <w:footnoteReference w:id="88"/>
            </w:r>
          </w:p>
          <w:p w:rsidR="00014EA6" w:rsidRPr="00BD6ED6" w:rsidRDefault="00014EA6" w:rsidP="00014EA6">
            <w:pPr>
              <w:pStyle w:val="3"/>
              <w:tabs>
                <w:tab w:val="left" w:pos="9033"/>
              </w:tabs>
              <w:spacing w:before="0" w:line="240" w:lineRule="auto"/>
              <w:jc w:val="both"/>
              <w:rPr>
                <w:rFonts w:ascii="Times New Roman" w:hAnsi="Times New Roman"/>
                <w:b w:val="0"/>
                <w:bCs w:val="0"/>
                <w:color w:val="auto"/>
                <w:sz w:val="26"/>
                <w:szCs w:val="26"/>
                <w:lang w:eastAsia="ru-RU"/>
              </w:rPr>
            </w:pPr>
            <w:r w:rsidRPr="00BD6ED6">
              <w:rPr>
                <w:rFonts w:ascii="Times New Roman" w:hAnsi="Times New Roman"/>
                <w:b w:val="0"/>
                <w:bCs w:val="0"/>
                <w:color w:val="auto"/>
                <w:sz w:val="26"/>
                <w:szCs w:val="26"/>
                <w:lang w:eastAsia="ru-RU"/>
              </w:rPr>
              <w:t>Иная специальность, для которой законодательством об образовании Российской Федерации установлено соответствие специальностям, указанным в предыдущих перечнях профессий, специальностей и направлений подготовки.</w:t>
            </w:r>
          </w:p>
        </w:tc>
      </w:tr>
      <w:tr w:rsidR="00014EA6" w:rsidRPr="00BD6ED6" w:rsidTr="00014EA6">
        <w:tc>
          <w:tcPr>
            <w:tcW w:w="2802" w:type="dxa"/>
            <w:vMerge w:val="restart"/>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II</w:t>
            </w:r>
            <w:r w:rsidRPr="00BD6ED6">
              <w:rPr>
                <w:b/>
                <w:bCs/>
                <w:sz w:val="26"/>
                <w:szCs w:val="26"/>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014EA6" w:rsidRDefault="00014EA6" w:rsidP="00014EA6">
            <w:pPr>
              <w:tabs>
                <w:tab w:val="left" w:pos="4953"/>
              </w:tabs>
              <w:jc w:val="both"/>
              <w:rPr>
                <w:sz w:val="26"/>
                <w:szCs w:val="26"/>
              </w:rPr>
            </w:pPr>
            <w:r w:rsidRPr="00BD6ED6">
              <w:rPr>
                <w:sz w:val="26"/>
                <w:szCs w:val="26"/>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014EA6" w:rsidRDefault="00014EA6" w:rsidP="00014EA6">
            <w:pPr>
              <w:tabs>
                <w:tab w:val="left" w:pos="4953"/>
              </w:tabs>
              <w:jc w:val="both"/>
              <w:rPr>
                <w:sz w:val="26"/>
                <w:szCs w:val="26"/>
              </w:rPr>
            </w:pPr>
            <w:r>
              <w:rPr>
                <w:sz w:val="26"/>
                <w:szCs w:val="26"/>
              </w:rPr>
              <w:t>0.1, 0.</w:t>
            </w:r>
            <w:r w:rsidRPr="00C75F82">
              <w:rPr>
                <w:sz w:val="26"/>
                <w:szCs w:val="26"/>
              </w:rPr>
              <w:t>2, 0.3, 0.</w:t>
            </w:r>
            <w:r>
              <w:rPr>
                <w:sz w:val="26"/>
                <w:szCs w:val="26"/>
              </w:rPr>
              <w:t>6</w:t>
            </w:r>
            <w:r w:rsidRPr="00C75F82">
              <w:rPr>
                <w:sz w:val="26"/>
                <w:szCs w:val="26"/>
              </w:rPr>
              <w:t>, 0.</w:t>
            </w:r>
            <w:r>
              <w:rPr>
                <w:sz w:val="26"/>
                <w:szCs w:val="26"/>
              </w:rPr>
              <w:t>7</w:t>
            </w:r>
            <w:r w:rsidRPr="00C75F82">
              <w:rPr>
                <w:sz w:val="26"/>
                <w:szCs w:val="26"/>
              </w:rPr>
              <w:t>, 0.</w:t>
            </w:r>
            <w:r>
              <w:rPr>
                <w:sz w:val="26"/>
                <w:szCs w:val="26"/>
              </w:rPr>
              <w:t>8</w:t>
            </w:r>
            <w:r w:rsidRPr="00C75F82">
              <w:rPr>
                <w:sz w:val="26"/>
                <w:szCs w:val="26"/>
              </w:rPr>
              <w:t>, 0.</w:t>
            </w:r>
            <w:r>
              <w:rPr>
                <w:sz w:val="26"/>
                <w:szCs w:val="26"/>
              </w:rPr>
              <w:t>9</w:t>
            </w:r>
            <w:r w:rsidRPr="00C75F82">
              <w:rPr>
                <w:sz w:val="26"/>
                <w:szCs w:val="26"/>
              </w:rPr>
              <w:t>, 0.1</w:t>
            </w:r>
            <w:r>
              <w:rPr>
                <w:sz w:val="26"/>
                <w:szCs w:val="26"/>
              </w:rPr>
              <w:t>0</w:t>
            </w:r>
            <w:r w:rsidRPr="00C75F82">
              <w:rPr>
                <w:sz w:val="26"/>
                <w:szCs w:val="26"/>
              </w:rPr>
              <w:t>, 0.12</w:t>
            </w:r>
          </w:p>
          <w:p w:rsidR="00014EA6" w:rsidRPr="00DA3770" w:rsidRDefault="00014EA6" w:rsidP="00014EA6">
            <w:pPr>
              <w:jc w:val="both"/>
              <w:rPr>
                <w:rFonts w:eastAsia="Times New Roman"/>
                <w:color w:val="000000"/>
                <w:sz w:val="26"/>
                <w:szCs w:val="26"/>
              </w:rPr>
            </w:pPr>
            <w:r w:rsidRPr="00DA3770">
              <w:rPr>
                <w:rFonts w:eastAsia="Times New Roman"/>
                <w:color w:val="000000"/>
                <w:sz w:val="26"/>
                <w:szCs w:val="26"/>
              </w:rPr>
              <w:t xml:space="preserve">Знания основ </w:t>
            </w:r>
            <w:r w:rsidRPr="00DA3770">
              <w:rPr>
                <w:sz w:val="26"/>
                <w:szCs w:val="26"/>
              </w:rPr>
              <w:t xml:space="preserve">Кодекса Российской Федерации об административных правонарушениях, </w:t>
            </w:r>
            <w:r w:rsidRPr="00DA3770">
              <w:rPr>
                <w:rFonts w:eastAsia="Times New Roman"/>
                <w:color w:val="000000"/>
                <w:sz w:val="26"/>
                <w:szCs w:val="26"/>
              </w:rPr>
              <w:t>Уголовного кодекса Российской Федерации,</w:t>
            </w:r>
            <w:r w:rsidRPr="00DA3770">
              <w:rPr>
                <w:rFonts w:eastAsia="Times New Roman"/>
                <w:color w:val="000000"/>
                <w:sz w:val="26"/>
                <w:szCs w:val="26"/>
              </w:rPr>
              <w:br/>
              <w:t>Налогового кодекса Российской Федерации в части касающейся</w:t>
            </w:r>
            <w:r>
              <w:rPr>
                <w:rFonts w:eastAsia="Times New Roman"/>
                <w:color w:val="000000"/>
                <w:sz w:val="26"/>
                <w:szCs w:val="26"/>
              </w:rPr>
              <w:t xml:space="preserve"> ПОД/ФТ</w:t>
            </w:r>
            <w:r w:rsidRPr="00DA3770">
              <w:rPr>
                <w:rFonts w:eastAsia="Times New Roman"/>
                <w:color w:val="000000"/>
                <w:sz w:val="26"/>
                <w:szCs w:val="26"/>
              </w:rPr>
              <w:t>;</w:t>
            </w:r>
          </w:p>
          <w:p w:rsidR="00014EA6" w:rsidRDefault="00014EA6" w:rsidP="00014EA6">
            <w:pPr>
              <w:jc w:val="both"/>
              <w:rPr>
                <w:sz w:val="26"/>
                <w:szCs w:val="26"/>
              </w:rPr>
            </w:pPr>
            <w:r>
              <w:rPr>
                <w:sz w:val="26"/>
                <w:szCs w:val="26"/>
              </w:rPr>
              <w:t>З</w:t>
            </w:r>
            <w:r w:rsidRPr="001A6FA8">
              <w:rPr>
                <w:sz w:val="26"/>
                <w:szCs w:val="26"/>
              </w:rPr>
              <w:t xml:space="preserve">нание национальных законодательных и иных нормативно-правовых актов и документов, в том числе, содержащих нормы рекомендательного характера, в сфере </w:t>
            </w:r>
            <w:r>
              <w:rPr>
                <w:sz w:val="26"/>
                <w:szCs w:val="26"/>
              </w:rPr>
              <w:t>ПОД/ФТ;</w:t>
            </w:r>
          </w:p>
          <w:p w:rsidR="00014EA6" w:rsidRDefault="00014EA6" w:rsidP="00014EA6">
            <w:pPr>
              <w:jc w:val="both"/>
              <w:rPr>
                <w:sz w:val="26"/>
                <w:szCs w:val="26"/>
              </w:rPr>
            </w:pPr>
            <w:r>
              <w:rPr>
                <w:sz w:val="26"/>
                <w:szCs w:val="26"/>
              </w:rPr>
              <w:t>З</w:t>
            </w:r>
            <w:r w:rsidRPr="001A6FA8">
              <w:rPr>
                <w:sz w:val="26"/>
                <w:szCs w:val="26"/>
              </w:rPr>
              <w:t>нание компетенций органов исполнительной власти, в том числе правоохранительных органов</w:t>
            </w:r>
            <w:r>
              <w:rPr>
                <w:sz w:val="26"/>
                <w:szCs w:val="26"/>
              </w:rPr>
              <w:t>;</w:t>
            </w:r>
          </w:p>
          <w:p w:rsidR="00014EA6" w:rsidRDefault="00014EA6" w:rsidP="00014EA6">
            <w:pPr>
              <w:jc w:val="both"/>
              <w:rPr>
                <w:sz w:val="26"/>
                <w:szCs w:val="26"/>
              </w:rPr>
            </w:pPr>
            <w:r>
              <w:rPr>
                <w:sz w:val="26"/>
                <w:szCs w:val="26"/>
              </w:rPr>
              <w:t>З</w:t>
            </w:r>
            <w:r w:rsidRPr="001A6FA8">
              <w:rPr>
                <w:sz w:val="26"/>
                <w:szCs w:val="26"/>
              </w:rPr>
              <w:t>нание  предмета гражданского, финансового, административного, уголовного, уголовно-процессуального права</w:t>
            </w:r>
            <w:r>
              <w:rPr>
                <w:sz w:val="26"/>
                <w:szCs w:val="26"/>
              </w:rPr>
              <w:t xml:space="preserve">; </w:t>
            </w:r>
          </w:p>
          <w:p w:rsidR="00014EA6" w:rsidRDefault="00014EA6" w:rsidP="00014EA6">
            <w:pPr>
              <w:jc w:val="both"/>
              <w:rPr>
                <w:sz w:val="26"/>
                <w:szCs w:val="26"/>
              </w:rPr>
            </w:pPr>
            <w:r>
              <w:rPr>
                <w:sz w:val="26"/>
                <w:szCs w:val="26"/>
              </w:rPr>
              <w:t>З</w:t>
            </w:r>
            <w:r w:rsidRPr="001A6FA8">
              <w:rPr>
                <w:sz w:val="26"/>
                <w:szCs w:val="26"/>
              </w:rPr>
              <w:t>нание составов преступлений, закрепляющих основания уголовной ответственности за отмывание преступных доходов и финансирование терроризма</w:t>
            </w:r>
            <w:r>
              <w:rPr>
                <w:sz w:val="26"/>
                <w:szCs w:val="26"/>
              </w:rPr>
              <w:t xml:space="preserve">; </w:t>
            </w:r>
          </w:p>
          <w:p w:rsidR="00014EA6" w:rsidRDefault="00014EA6" w:rsidP="00014EA6">
            <w:pPr>
              <w:jc w:val="both"/>
              <w:rPr>
                <w:sz w:val="26"/>
                <w:szCs w:val="26"/>
              </w:rPr>
            </w:pPr>
            <w:r>
              <w:rPr>
                <w:sz w:val="26"/>
                <w:szCs w:val="26"/>
              </w:rPr>
              <w:t>З</w:t>
            </w:r>
            <w:r w:rsidRPr="001A6FA8">
              <w:rPr>
                <w:sz w:val="26"/>
                <w:szCs w:val="26"/>
              </w:rPr>
              <w:t>нание общих теорий макроаналитических исследований и оценки рисков</w:t>
            </w:r>
            <w:r>
              <w:rPr>
                <w:sz w:val="26"/>
                <w:szCs w:val="26"/>
              </w:rPr>
              <w:t>.</w:t>
            </w:r>
          </w:p>
          <w:p w:rsidR="00014EA6" w:rsidRPr="00BD6ED6" w:rsidRDefault="00014EA6" w:rsidP="00014EA6">
            <w:pPr>
              <w:tabs>
                <w:tab w:val="left" w:pos="4953"/>
              </w:tabs>
              <w:jc w:val="both"/>
              <w:rPr>
                <w:sz w:val="26"/>
                <w:szCs w:val="26"/>
              </w:rPr>
            </w:pPr>
            <w:r w:rsidRPr="001A6FA8">
              <w:rPr>
                <w:sz w:val="26"/>
                <w:szCs w:val="26"/>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w:t>
            </w:r>
            <w:r w:rsidRPr="001A6FA8">
              <w:rPr>
                <w:sz w:val="26"/>
                <w:szCs w:val="26"/>
              </w:rPr>
              <w:lastRenderedPageBreak/>
              <w:t>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014EA6" w:rsidRPr="001A6FA8" w:rsidTr="00014EA6">
        <w:trPr>
          <w:trHeight w:val="1055"/>
        </w:trPr>
        <w:tc>
          <w:tcPr>
            <w:tcW w:w="2802" w:type="dxa"/>
            <w:vMerge/>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p>
        </w:tc>
        <w:tc>
          <w:tcPr>
            <w:tcW w:w="3260" w:type="dxa"/>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b/>
                <w:bCs/>
                <w:sz w:val="26"/>
                <w:szCs w:val="26"/>
              </w:rPr>
            </w:pPr>
            <w:r w:rsidRPr="00BD6ED6">
              <w:rPr>
                <w:b/>
                <w:bCs/>
                <w:sz w:val="26"/>
                <w:szCs w:val="26"/>
              </w:rPr>
              <w:t>2. Иные профессиональные знания</w:t>
            </w:r>
          </w:p>
        </w:tc>
        <w:tc>
          <w:tcPr>
            <w:tcW w:w="9214" w:type="dxa"/>
            <w:tcBorders>
              <w:top w:val="single" w:sz="4" w:space="0" w:color="auto"/>
              <w:left w:val="single" w:sz="4" w:space="0" w:color="auto"/>
              <w:bottom w:val="single" w:sz="4" w:space="0" w:color="auto"/>
              <w:right w:val="single" w:sz="4" w:space="0" w:color="auto"/>
            </w:tcBorders>
            <w:vAlign w:val="center"/>
          </w:tcPr>
          <w:p w:rsidR="00014EA6" w:rsidRPr="001A6FA8" w:rsidRDefault="00014EA6" w:rsidP="00014EA6">
            <w:pPr>
              <w:jc w:val="both"/>
              <w:rPr>
                <w:sz w:val="26"/>
                <w:szCs w:val="26"/>
              </w:rPr>
            </w:pPr>
          </w:p>
        </w:tc>
      </w:tr>
      <w:tr w:rsidR="00014EA6" w:rsidRPr="001A6FA8" w:rsidTr="00014EA6">
        <w:tc>
          <w:tcPr>
            <w:tcW w:w="6062" w:type="dxa"/>
            <w:gridSpan w:val="2"/>
            <w:tcBorders>
              <w:top w:val="single" w:sz="4" w:space="0" w:color="auto"/>
              <w:left w:val="single" w:sz="4" w:space="0" w:color="auto"/>
              <w:bottom w:val="single" w:sz="4" w:space="0" w:color="auto"/>
              <w:right w:val="single" w:sz="4" w:space="0" w:color="auto"/>
            </w:tcBorders>
            <w:vAlign w:val="center"/>
          </w:tcPr>
          <w:p w:rsidR="00014EA6" w:rsidRPr="00BD6ED6" w:rsidRDefault="00014EA6" w:rsidP="00014EA6">
            <w:pPr>
              <w:tabs>
                <w:tab w:val="left" w:pos="9033"/>
              </w:tabs>
              <w:jc w:val="center"/>
              <w:rPr>
                <w:sz w:val="26"/>
                <w:szCs w:val="26"/>
              </w:rPr>
            </w:pPr>
            <w:r w:rsidRPr="00BD6ED6">
              <w:rPr>
                <w:b/>
                <w:bCs/>
                <w:sz w:val="26"/>
                <w:szCs w:val="26"/>
                <w:lang w:val="en-US"/>
              </w:rPr>
              <w:t>III</w:t>
            </w:r>
            <w:r w:rsidRPr="00BD6ED6">
              <w:rPr>
                <w:b/>
                <w:bCs/>
                <w:sz w:val="26"/>
                <w:szCs w:val="26"/>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tcPr>
          <w:p w:rsidR="00014EA6" w:rsidRDefault="00014EA6" w:rsidP="00014EA6">
            <w:pPr>
              <w:jc w:val="both"/>
              <w:rPr>
                <w:sz w:val="26"/>
                <w:szCs w:val="26"/>
              </w:rPr>
            </w:pPr>
            <w:r>
              <w:rPr>
                <w:sz w:val="26"/>
                <w:szCs w:val="26"/>
              </w:rPr>
              <w:t>Навык применения</w:t>
            </w:r>
            <w:r w:rsidRPr="0034278A">
              <w:rPr>
                <w:sz w:val="26"/>
                <w:szCs w:val="26"/>
              </w:rPr>
              <w:t xml:space="preserve"> прикладных программ для обработки и анализа представленных данных</w:t>
            </w:r>
            <w:r>
              <w:rPr>
                <w:sz w:val="26"/>
                <w:szCs w:val="26"/>
              </w:rPr>
              <w:t>.</w:t>
            </w:r>
          </w:p>
          <w:p w:rsidR="00014EA6" w:rsidRPr="00A54325" w:rsidRDefault="00014EA6" w:rsidP="00014EA6">
            <w:pPr>
              <w:jc w:val="both"/>
              <w:rPr>
                <w:i/>
                <w:color w:val="FF0000"/>
                <w:sz w:val="26"/>
                <w:szCs w:val="26"/>
              </w:rPr>
            </w:pPr>
            <w:r>
              <w:rPr>
                <w:sz w:val="26"/>
                <w:szCs w:val="26"/>
              </w:rPr>
              <w:t xml:space="preserve">Навык </w:t>
            </w:r>
            <w:r w:rsidRPr="0034278A">
              <w:rPr>
                <w:sz w:val="26"/>
                <w:szCs w:val="26"/>
              </w:rPr>
              <w:t>поиска и отбора информации</w:t>
            </w:r>
            <w:r>
              <w:rPr>
                <w:sz w:val="26"/>
                <w:szCs w:val="26"/>
              </w:rPr>
              <w:t>.</w:t>
            </w:r>
          </w:p>
        </w:tc>
      </w:tr>
    </w:tbl>
    <w:p w:rsidR="00014EA6" w:rsidRPr="00BD6ED6" w:rsidRDefault="00014EA6" w:rsidP="00014EA6">
      <w:pPr>
        <w:rPr>
          <w:sz w:val="26"/>
          <w:szCs w:val="26"/>
        </w:rPr>
      </w:pPr>
    </w:p>
    <w:p w:rsidR="00014EA6" w:rsidRPr="00BD6ED6" w:rsidRDefault="00014EA6" w:rsidP="00014EA6">
      <w:pPr>
        <w:rPr>
          <w:sz w:val="26"/>
          <w:szCs w:val="26"/>
        </w:rPr>
      </w:pPr>
    </w:p>
    <w:p w:rsidR="00014EA6" w:rsidRPr="00BD6ED6" w:rsidRDefault="00014EA6" w:rsidP="00014EA6">
      <w:pPr>
        <w:rPr>
          <w:sz w:val="26"/>
          <w:szCs w:val="26"/>
        </w:rPr>
      </w:pPr>
    </w:p>
    <w:p w:rsidR="00014EA6" w:rsidRPr="00BD6ED6" w:rsidRDefault="00014EA6" w:rsidP="00014EA6">
      <w:pPr>
        <w:rPr>
          <w:sz w:val="26"/>
          <w:szCs w:val="26"/>
        </w:rPr>
        <w:sectPr w:rsidR="00014EA6" w:rsidRPr="00BD6ED6" w:rsidSect="00014EA6">
          <w:footerReference w:type="default" r:id="rId8"/>
          <w:endnotePr>
            <w:numFmt w:val="decimal"/>
          </w:endnotePr>
          <w:pgSz w:w="16838" w:h="11906" w:orient="landscape"/>
          <w:pgMar w:top="851" w:right="678" w:bottom="851" w:left="851" w:header="708" w:footer="437" w:gutter="0"/>
          <w:cols w:space="708"/>
          <w:docGrid w:linePitch="360"/>
        </w:sectPr>
      </w:pPr>
    </w:p>
    <w:p w:rsidR="00014EA6" w:rsidRDefault="00014EA6" w:rsidP="00014EA6">
      <w:pPr>
        <w:jc w:val="center"/>
        <w:rPr>
          <w:b/>
          <w:sz w:val="26"/>
          <w:szCs w:val="26"/>
        </w:rPr>
      </w:pPr>
      <w:r w:rsidRPr="00BD6ED6">
        <w:rPr>
          <w:b/>
          <w:sz w:val="26"/>
          <w:szCs w:val="26"/>
        </w:rPr>
        <w:lastRenderedPageBreak/>
        <w:t>П</w:t>
      </w:r>
      <w:r>
        <w:rPr>
          <w:b/>
          <w:sz w:val="26"/>
          <w:szCs w:val="26"/>
        </w:rPr>
        <w:t>еречень основных нормативных правовых актов, необходимых для исполнения должностных обязанностей по направлению профессиональной служебной деятельности</w:t>
      </w:r>
      <w:r w:rsidRPr="00BD6ED6">
        <w:rPr>
          <w:b/>
          <w:sz w:val="26"/>
          <w:szCs w:val="26"/>
        </w:rPr>
        <w:t xml:space="preserve"> «Финансовый анализ и контроль»</w:t>
      </w:r>
    </w:p>
    <w:p w:rsidR="00014EA6" w:rsidRPr="00BD6ED6" w:rsidRDefault="00014EA6" w:rsidP="00014EA6">
      <w:pPr>
        <w:jc w:val="center"/>
        <w:rPr>
          <w:b/>
          <w:sz w:val="26"/>
          <w:szCs w:val="26"/>
        </w:rPr>
      </w:pPr>
    </w:p>
    <w:p w:rsidR="00014EA6" w:rsidRDefault="00014EA6" w:rsidP="008623AA">
      <w:pPr>
        <w:pStyle w:val="a4"/>
        <w:numPr>
          <w:ilvl w:val="0"/>
          <w:numId w:val="13"/>
        </w:numPr>
        <w:ind w:left="709" w:hanging="425"/>
        <w:jc w:val="both"/>
        <w:rPr>
          <w:sz w:val="26"/>
          <w:szCs w:val="26"/>
        </w:rPr>
      </w:pPr>
      <w:r>
        <w:rPr>
          <w:sz w:val="26"/>
          <w:szCs w:val="26"/>
        </w:rPr>
        <w:t xml:space="preserve"> </w:t>
      </w:r>
      <w:r w:rsidRPr="00DF48B1">
        <w:rPr>
          <w:sz w:val="26"/>
          <w:szCs w:val="26"/>
        </w:rPr>
        <w:t>Федеральный закон от 7</w:t>
      </w:r>
      <w:r>
        <w:rPr>
          <w:sz w:val="26"/>
          <w:szCs w:val="26"/>
        </w:rPr>
        <w:t xml:space="preserve"> августа </w:t>
      </w:r>
      <w:r w:rsidRPr="00DF48B1">
        <w:rPr>
          <w:sz w:val="26"/>
          <w:szCs w:val="26"/>
        </w:rPr>
        <w:t>2001</w:t>
      </w:r>
      <w:r>
        <w:rPr>
          <w:sz w:val="26"/>
          <w:szCs w:val="26"/>
        </w:rPr>
        <w:t xml:space="preserve"> г.</w:t>
      </w:r>
      <w:r w:rsidRPr="00DF48B1">
        <w:rPr>
          <w:sz w:val="26"/>
          <w:szCs w:val="26"/>
        </w:rPr>
        <w:t xml:space="preserve"> № 115-ФЗ  «О противодействии легализации (отмыванию) доходов, полученных преступным путе</w:t>
      </w:r>
      <w:r>
        <w:rPr>
          <w:sz w:val="26"/>
          <w:szCs w:val="26"/>
        </w:rPr>
        <w:t xml:space="preserve">м, и финансированию терроризма»; </w:t>
      </w:r>
    </w:p>
    <w:p w:rsidR="00014EA6" w:rsidRDefault="00014EA6" w:rsidP="008623AA">
      <w:pPr>
        <w:pStyle w:val="a4"/>
        <w:numPr>
          <w:ilvl w:val="0"/>
          <w:numId w:val="13"/>
        </w:numPr>
        <w:ind w:left="709" w:hanging="425"/>
        <w:jc w:val="both"/>
        <w:rPr>
          <w:sz w:val="26"/>
          <w:szCs w:val="26"/>
        </w:rPr>
      </w:pPr>
      <w:r>
        <w:rPr>
          <w:sz w:val="26"/>
          <w:szCs w:val="26"/>
        </w:rPr>
        <w:t xml:space="preserve"> </w:t>
      </w:r>
      <w:r w:rsidRPr="00DF48B1">
        <w:rPr>
          <w:sz w:val="26"/>
          <w:szCs w:val="26"/>
        </w:rPr>
        <w:t xml:space="preserve">Федеральный закон от 27 мая 2003 г. № 58-ФЗ «О системе государственной </w:t>
      </w:r>
      <w:r>
        <w:rPr>
          <w:sz w:val="26"/>
          <w:szCs w:val="26"/>
        </w:rPr>
        <w:t xml:space="preserve"> </w:t>
      </w:r>
      <w:r w:rsidRPr="00DF48B1">
        <w:rPr>
          <w:sz w:val="26"/>
          <w:szCs w:val="26"/>
        </w:rPr>
        <w:t>службы в Российской Федерации»;</w:t>
      </w:r>
    </w:p>
    <w:p w:rsidR="00014EA6" w:rsidRDefault="00014EA6" w:rsidP="008623AA">
      <w:pPr>
        <w:pStyle w:val="a4"/>
        <w:numPr>
          <w:ilvl w:val="0"/>
          <w:numId w:val="13"/>
        </w:numPr>
        <w:ind w:left="709" w:hanging="425"/>
        <w:jc w:val="both"/>
        <w:rPr>
          <w:sz w:val="26"/>
          <w:szCs w:val="26"/>
        </w:rPr>
      </w:pPr>
      <w:r>
        <w:rPr>
          <w:sz w:val="26"/>
          <w:szCs w:val="26"/>
        </w:rPr>
        <w:t xml:space="preserve"> </w:t>
      </w:r>
      <w:r w:rsidRPr="00DF48B1">
        <w:rPr>
          <w:sz w:val="26"/>
          <w:szCs w:val="26"/>
        </w:rPr>
        <w:t>Федеральный закон от 27 июля 2004 г. № 79-ФЗ «О государственной гражданской службе Российской Федерации»;</w:t>
      </w:r>
    </w:p>
    <w:p w:rsidR="00014EA6" w:rsidRDefault="00014EA6" w:rsidP="008623AA">
      <w:pPr>
        <w:pStyle w:val="a4"/>
        <w:numPr>
          <w:ilvl w:val="0"/>
          <w:numId w:val="13"/>
        </w:numPr>
        <w:ind w:left="709" w:hanging="425"/>
        <w:jc w:val="both"/>
        <w:rPr>
          <w:sz w:val="26"/>
          <w:szCs w:val="26"/>
        </w:rPr>
      </w:pPr>
      <w:r>
        <w:rPr>
          <w:sz w:val="26"/>
          <w:szCs w:val="26"/>
        </w:rPr>
        <w:t xml:space="preserve"> </w:t>
      </w:r>
      <w:r w:rsidRPr="00DF48B1">
        <w:rPr>
          <w:sz w:val="26"/>
          <w:szCs w:val="26"/>
        </w:rPr>
        <w:t>Федеральный закон от 2 мая 2006 г. № 59-ФЗ «О порядке рассмотрения обращений граждан Российской Федерации»;</w:t>
      </w:r>
    </w:p>
    <w:p w:rsidR="00014EA6" w:rsidRDefault="00014EA6" w:rsidP="008623AA">
      <w:pPr>
        <w:pStyle w:val="a4"/>
        <w:numPr>
          <w:ilvl w:val="0"/>
          <w:numId w:val="13"/>
        </w:numPr>
        <w:ind w:left="709" w:hanging="425"/>
        <w:jc w:val="both"/>
        <w:rPr>
          <w:sz w:val="26"/>
          <w:szCs w:val="26"/>
        </w:rPr>
      </w:pPr>
      <w:r>
        <w:rPr>
          <w:sz w:val="26"/>
          <w:szCs w:val="26"/>
        </w:rPr>
        <w:t xml:space="preserve"> </w:t>
      </w:r>
      <w:r w:rsidRPr="00D61755">
        <w:rPr>
          <w:sz w:val="26"/>
          <w:szCs w:val="26"/>
        </w:rPr>
        <w:t xml:space="preserve">Федеральный закон от 27 июля 2006 г. № 152-ФЗ </w:t>
      </w:r>
      <w:r>
        <w:rPr>
          <w:sz w:val="26"/>
          <w:szCs w:val="26"/>
        </w:rPr>
        <w:t>«О персональных данных»;</w:t>
      </w:r>
    </w:p>
    <w:p w:rsidR="00014EA6" w:rsidRDefault="00014EA6" w:rsidP="008623AA">
      <w:pPr>
        <w:pStyle w:val="21"/>
        <w:numPr>
          <w:ilvl w:val="1"/>
          <w:numId w:val="18"/>
        </w:numPr>
        <w:tabs>
          <w:tab w:val="left" w:pos="567"/>
          <w:tab w:val="left" w:pos="1418"/>
          <w:tab w:val="left" w:pos="1985"/>
        </w:tabs>
        <w:spacing w:after="0" w:line="240" w:lineRule="auto"/>
        <w:ind w:left="709" w:hanging="425"/>
        <w:jc w:val="both"/>
        <w:rPr>
          <w:rFonts w:ascii="Times New Roman" w:hAnsi="Times New Roman"/>
          <w:sz w:val="26"/>
          <w:szCs w:val="26"/>
        </w:rPr>
      </w:pPr>
      <w:r w:rsidRPr="00BD6ED6">
        <w:rPr>
          <w:rFonts w:ascii="Times New Roman" w:hAnsi="Times New Roman"/>
          <w:sz w:val="26"/>
          <w:szCs w:val="26"/>
        </w:rPr>
        <w:t>Федеральный закон от 25 декабря 2008</w:t>
      </w:r>
      <w:r>
        <w:rPr>
          <w:rFonts w:ascii="Times New Roman" w:hAnsi="Times New Roman"/>
          <w:sz w:val="26"/>
          <w:szCs w:val="26"/>
        </w:rPr>
        <w:t xml:space="preserve"> г. № 273-ФЗ «О противодействии </w:t>
      </w:r>
      <w:r w:rsidRPr="00BD6ED6">
        <w:rPr>
          <w:rFonts w:ascii="Times New Roman" w:hAnsi="Times New Roman"/>
          <w:sz w:val="26"/>
          <w:szCs w:val="26"/>
        </w:rPr>
        <w:t>коррупции»;</w:t>
      </w:r>
    </w:p>
    <w:p w:rsidR="00014EA6" w:rsidRPr="00BD6ED6" w:rsidRDefault="00014EA6" w:rsidP="008623AA">
      <w:pPr>
        <w:pStyle w:val="21"/>
        <w:numPr>
          <w:ilvl w:val="1"/>
          <w:numId w:val="18"/>
        </w:numPr>
        <w:tabs>
          <w:tab w:val="left" w:pos="0"/>
          <w:tab w:val="left" w:pos="1418"/>
          <w:tab w:val="left" w:pos="1985"/>
        </w:tabs>
        <w:spacing w:after="0" w:line="240" w:lineRule="auto"/>
        <w:ind w:left="709" w:hanging="425"/>
        <w:jc w:val="both"/>
        <w:rPr>
          <w:rFonts w:ascii="Times New Roman" w:hAnsi="Times New Roman"/>
          <w:sz w:val="26"/>
          <w:szCs w:val="26"/>
        </w:rPr>
      </w:pPr>
      <w:r w:rsidRPr="00BD6ED6">
        <w:rPr>
          <w:rFonts w:ascii="Times New Roman" w:hAnsi="Times New Roman"/>
          <w:sz w:val="26"/>
          <w:szCs w:val="26"/>
        </w:rPr>
        <w:t>Указ Президента Российской Федерации от 12 августа 2002 г. № 885 «Об утверждении общих принципов служебного пове</w:t>
      </w:r>
      <w:r>
        <w:rPr>
          <w:rFonts w:ascii="Times New Roman" w:hAnsi="Times New Roman"/>
          <w:sz w:val="26"/>
          <w:szCs w:val="26"/>
        </w:rPr>
        <w:t>дения государственных служащих»;</w:t>
      </w:r>
    </w:p>
    <w:p w:rsidR="00014EA6" w:rsidRPr="00BD6ED6" w:rsidRDefault="00014EA6" w:rsidP="00014EA6">
      <w:pPr>
        <w:pStyle w:val="21"/>
        <w:tabs>
          <w:tab w:val="left" w:pos="709"/>
          <w:tab w:val="left" w:pos="1418"/>
          <w:tab w:val="left" w:pos="1985"/>
        </w:tabs>
        <w:spacing w:after="0" w:line="240" w:lineRule="auto"/>
        <w:ind w:left="709" w:hanging="425"/>
        <w:jc w:val="both"/>
        <w:rPr>
          <w:rFonts w:ascii="Times New Roman" w:hAnsi="Times New Roman"/>
          <w:sz w:val="26"/>
          <w:szCs w:val="26"/>
        </w:rPr>
      </w:pPr>
      <w:r>
        <w:rPr>
          <w:rFonts w:ascii="Times New Roman" w:hAnsi="Times New Roman"/>
          <w:sz w:val="26"/>
          <w:szCs w:val="26"/>
        </w:rPr>
        <w:t xml:space="preserve">0.8. </w:t>
      </w:r>
      <w:proofErr w:type="gramStart"/>
      <w:r w:rsidRPr="00BD6ED6">
        <w:rPr>
          <w:rFonts w:ascii="Times New Roman" w:hAnsi="Times New Roman"/>
          <w:sz w:val="26"/>
          <w:szCs w:val="26"/>
        </w:rPr>
        <w:t>Указ Президента Российской Федерации 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014EA6" w:rsidRPr="00DF48B1" w:rsidRDefault="00014EA6" w:rsidP="00014EA6">
      <w:pPr>
        <w:pStyle w:val="a4"/>
        <w:ind w:left="709" w:hanging="425"/>
        <w:jc w:val="both"/>
        <w:rPr>
          <w:sz w:val="26"/>
          <w:szCs w:val="26"/>
        </w:rPr>
      </w:pPr>
      <w:r>
        <w:rPr>
          <w:sz w:val="26"/>
          <w:szCs w:val="26"/>
        </w:rPr>
        <w:t xml:space="preserve">0.9. </w:t>
      </w:r>
      <w:r w:rsidRPr="00DF48B1">
        <w:rPr>
          <w:sz w:val="26"/>
          <w:szCs w:val="26"/>
        </w:rPr>
        <w:t>Указ Президента РФ от 13.06.2012 № 808 «Вопросы Федеральной службы по финансовому мониторингу» (вместе с «Положением о Федеральной службе по финансовому мониторингу»);</w:t>
      </w:r>
    </w:p>
    <w:p w:rsidR="00014EA6" w:rsidRPr="00BD6ED6" w:rsidRDefault="00014EA6" w:rsidP="008623AA">
      <w:pPr>
        <w:pStyle w:val="21"/>
        <w:numPr>
          <w:ilvl w:val="1"/>
          <w:numId w:val="19"/>
        </w:numPr>
        <w:tabs>
          <w:tab w:val="left" w:pos="0"/>
          <w:tab w:val="left" w:pos="851"/>
          <w:tab w:val="left" w:pos="1985"/>
        </w:tabs>
        <w:spacing w:after="0" w:line="240" w:lineRule="auto"/>
        <w:ind w:left="709" w:hanging="425"/>
        <w:jc w:val="both"/>
        <w:rPr>
          <w:rFonts w:ascii="Times New Roman" w:hAnsi="Times New Roman"/>
          <w:sz w:val="26"/>
          <w:szCs w:val="26"/>
        </w:rPr>
      </w:pPr>
      <w:r w:rsidRPr="00BD6ED6">
        <w:rPr>
          <w:rFonts w:ascii="Times New Roman" w:hAnsi="Times New Roman"/>
          <w:sz w:val="26"/>
          <w:szCs w:val="26"/>
        </w:rPr>
        <w:t>Указ Президента Российской Федерации от 11 апреля 2014 г.  № 226 «О национальном плане противодействия коррупции на 2014-2015 годы»;</w:t>
      </w:r>
    </w:p>
    <w:p w:rsidR="00014EA6" w:rsidRPr="00D61755" w:rsidRDefault="00014EA6" w:rsidP="008623AA">
      <w:pPr>
        <w:pStyle w:val="10"/>
        <w:numPr>
          <w:ilvl w:val="1"/>
          <w:numId w:val="19"/>
        </w:numPr>
        <w:tabs>
          <w:tab w:val="left" w:pos="851"/>
          <w:tab w:val="left" w:pos="1985"/>
        </w:tabs>
        <w:spacing w:after="0" w:line="240" w:lineRule="auto"/>
        <w:ind w:left="709" w:hanging="425"/>
        <w:jc w:val="both"/>
        <w:rPr>
          <w:rFonts w:ascii="Times New Roman" w:hAnsi="Times New Roman"/>
          <w:sz w:val="26"/>
          <w:szCs w:val="26"/>
        </w:rPr>
      </w:pPr>
      <w:r w:rsidRPr="00D61755">
        <w:rPr>
          <w:rFonts w:ascii="Times New Roman" w:hAnsi="Times New Roman"/>
          <w:sz w:val="26"/>
          <w:szCs w:val="26"/>
        </w:rPr>
        <w:t xml:space="preserve">Постановление Правительства Российской Федерации от 13 августа 1997 г. № 1009 «Об утверждении </w:t>
      </w:r>
      <w:proofErr w:type="gramStart"/>
      <w:r w:rsidRPr="00D61755">
        <w:rPr>
          <w:rFonts w:ascii="Times New Roman" w:hAnsi="Times New Roman"/>
          <w:sz w:val="26"/>
          <w:szCs w:val="26"/>
        </w:rPr>
        <w:t>правил подготовки нормативных правовых актов федеральных органов исполнительной власти</w:t>
      </w:r>
      <w:proofErr w:type="gramEnd"/>
      <w:r w:rsidRPr="00D61755">
        <w:rPr>
          <w:rFonts w:ascii="Times New Roman" w:hAnsi="Times New Roman"/>
          <w:sz w:val="26"/>
          <w:szCs w:val="26"/>
        </w:rPr>
        <w:t xml:space="preserve"> и их государственной регистрации»;</w:t>
      </w:r>
    </w:p>
    <w:p w:rsidR="00014EA6" w:rsidRDefault="00014EA6" w:rsidP="008623AA">
      <w:pPr>
        <w:pStyle w:val="21"/>
        <w:numPr>
          <w:ilvl w:val="1"/>
          <w:numId w:val="19"/>
        </w:numPr>
        <w:tabs>
          <w:tab w:val="left" w:pos="0"/>
          <w:tab w:val="left" w:pos="851"/>
          <w:tab w:val="left" w:pos="1985"/>
        </w:tabs>
        <w:spacing w:after="0" w:line="240" w:lineRule="auto"/>
        <w:ind w:left="709" w:hanging="425"/>
        <w:jc w:val="both"/>
        <w:rPr>
          <w:rFonts w:ascii="Times New Roman" w:hAnsi="Times New Roman"/>
          <w:sz w:val="26"/>
          <w:szCs w:val="26"/>
        </w:rPr>
      </w:pPr>
      <w:proofErr w:type="gramStart"/>
      <w:r w:rsidRPr="00BD6ED6">
        <w:rPr>
          <w:rFonts w:ascii="Times New Roman" w:hAnsi="Times New Roman"/>
          <w:sz w:val="26"/>
          <w:szCs w:val="26"/>
        </w:rPr>
        <w:t>Постановление Правительства Российской Федерации от 8 сентября 2010 г.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w:t>
      </w:r>
      <w:r>
        <w:rPr>
          <w:rFonts w:ascii="Times New Roman" w:hAnsi="Times New Roman"/>
          <w:sz w:val="26"/>
          <w:szCs w:val="26"/>
        </w:rPr>
        <w:t>следнему месту</w:t>
      </w:r>
      <w:proofErr w:type="gramEnd"/>
      <w:r>
        <w:rPr>
          <w:rFonts w:ascii="Times New Roman" w:hAnsi="Times New Roman"/>
          <w:sz w:val="26"/>
          <w:szCs w:val="26"/>
        </w:rPr>
        <w:t xml:space="preserve"> его службы».</w:t>
      </w:r>
    </w:p>
    <w:p w:rsidR="00014EA6" w:rsidRPr="00DF48B1" w:rsidRDefault="00014EA6" w:rsidP="00014EA6">
      <w:pPr>
        <w:pStyle w:val="10"/>
        <w:tabs>
          <w:tab w:val="left" w:pos="709"/>
          <w:tab w:val="left" w:pos="1418"/>
        </w:tabs>
        <w:spacing w:after="0" w:line="240" w:lineRule="auto"/>
        <w:ind w:left="0"/>
        <w:jc w:val="both"/>
        <w:rPr>
          <w:rFonts w:ascii="Times New Roman" w:hAnsi="Times New Roman"/>
          <w:sz w:val="26"/>
          <w:szCs w:val="26"/>
        </w:rPr>
      </w:pPr>
      <w:r>
        <w:rPr>
          <w:rFonts w:ascii="Times New Roman" w:hAnsi="Times New Roman"/>
          <w:sz w:val="26"/>
          <w:szCs w:val="26"/>
        </w:rPr>
        <w:t xml:space="preserve">        </w:t>
      </w:r>
    </w:p>
    <w:p w:rsidR="00014EA6" w:rsidRPr="00DF48B1" w:rsidRDefault="00014EA6" w:rsidP="00014EA6">
      <w:pPr>
        <w:pStyle w:val="10"/>
        <w:tabs>
          <w:tab w:val="left" w:pos="709"/>
          <w:tab w:val="left" w:pos="1418"/>
          <w:tab w:val="left" w:pos="1985"/>
        </w:tabs>
        <w:spacing w:after="0" w:line="240" w:lineRule="auto"/>
        <w:ind w:left="284"/>
        <w:jc w:val="both"/>
        <w:rPr>
          <w:rFonts w:ascii="Times New Roman" w:hAnsi="Times New Roman"/>
          <w:sz w:val="26"/>
          <w:szCs w:val="26"/>
        </w:rPr>
      </w:pPr>
      <w:r>
        <w:rPr>
          <w:rFonts w:ascii="Times New Roman" w:hAnsi="Times New Roman"/>
          <w:sz w:val="26"/>
          <w:szCs w:val="26"/>
        </w:rPr>
        <w:t xml:space="preserve">         </w:t>
      </w:r>
    </w:p>
    <w:p w:rsidR="00014EA6" w:rsidRPr="00D61755" w:rsidRDefault="00014EA6" w:rsidP="00014EA6">
      <w:pPr>
        <w:pStyle w:val="10"/>
        <w:tabs>
          <w:tab w:val="left" w:pos="142"/>
          <w:tab w:val="left" w:pos="567"/>
          <w:tab w:val="left" w:pos="1418"/>
          <w:tab w:val="left" w:pos="1985"/>
        </w:tabs>
        <w:spacing w:after="0" w:line="240" w:lineRule="auto"/>
        <w:ind w:left="0"/>
        <w:jc w:val="both"/>
        <w:rPr>
          <w:sz w:val="26"/>
          <w:szCs w:val="26"/>
        </w:rPr>
      </w:pPr>
    </w:p>
    <w:p w:rsidR="00014EA6" w:rsidRPr="008667B8" w:rsidRDefault="00014EA6" w:rsidP="008623AA">
      <w:pPr>
        <w:pStyle w:val="a4"/>
        <w:numPr>
          <w:ilvl w:val="0"/>
          <w:numId w:val="19"/>
        </w:numPr>
        <w:tabs>
          <w:tab w:val="left" w:pos="567"/>
          <w:tab w:val="left" w:pos="4953"/>
        </w:tabs>
        <w:jc w:val="center"/>
        <w:rPr>
          <w:b/>
          <w:sz w:val="26"/>
          <w:szCs w:val="26"/>
        </w:rPr>
      </w:pPr>
      <w:r w:rsidRPr="008667B8">
        <w:rPr>
          <w:b/>
          <w:sz w:val="26"/>
          <w:szCs w:val="26"/>
        </w:rPr>
        <w:lastRenderedPageBreak/>
        <w:t>Перечень нормативных правовых актов по специализации    профессиональной служебной деятельности                                       «Регулирование и надзор в сфере противодействия легализации (отмыванию) нелегальных доходов и финансированию терроризма (ПОД/ФТ)</w:t>
      </w:r>
      <w:r>
        <w:rPr>
          <w:b/>
          <w:sz w:val="26"/>
          <w:szCs w:val="26"/>
        </w:rPr>
        <w:t>»</w:t>
      </w:r>
      <w:r w:rsidRPr="008667B8">
        <w:rPr>
          <w:b/>
          <w:sz w:val="26"/>
          <w:szCs w:val="26"/>
        </w:rPr>
        <w:t xml:space="preserve"> по направлению профессиональной служебной деятельности </w:t>
      </w:r>
    </w:p>
    <w:p w:rsidR="00014EA6" w:rsidRPr="008667B8" w:rsidRDefault="00014EA6" w:rsidP="00014EA6">
      <w:pPr>
        <w:pStyle w:val="a4"/>
        <w:tabs>
          <w:tab w:val="left" w:pos="567"/>
          <w:tab w:val="left" w:pos="4953"/>
        </w:tabs>
        <w:ind w:left="525"/>
        <w:jc w:val="center"/>
        <w:rPr>
          <w:b/>
          <w:sz w:val="26"/>
          <w:szCs w:val="26"/>
        </w:rPr>
      </w:pPr>
      <w:r w:rsidRPr="008667B8">
        <w:rPr>
          <w:b/>
          <w:sz w:val="26"/>
          <w:szCs w:val="26"/>
        </w:rPr>
        <w:t>«Финансовый анализ и контроль»</w:t>
      </w:r>
    </w:p>
    <w:p w:rsidR="00014EA6" w:rsidRPr="007852AE" w:rsidRDefault="00014EA6" w:rsidP="00014EA6">
      <w:pPr>
        <w:pStyle w:val="31"/>
        <w:tabs>
          <w:tab w:val="left" w:pos="567"/>
          <w:tab w:val="left" w:pos="4953"/>
        </w:tabs>
        <w:spacing w:after="0" w:line="240" w:lineRule="auto"/>
        <w:ind w:left="0" w:firstLine="709"/>
        <w:rPr>
          <w:rFonts w:ascii="Times New Roman" w:hAnsi="Times New Roman"/>
          <w:b/>
          <w:sz w:val="28"/>
          <w:szCs w:val="28"/>
        </w:rPr>
      </w:pPr>
    </w:p>
    <w:p w:rsidR="00014EA6" w:rsidRDefault="00014EA6" w:rsidP="00014EA6">
      <w:pPr>
        <w:ind w:firstLine="525"/>
        <w:jc w:val="both"/>
        <w:rPr>
          <w:sz w:val="26"/>
          <w:szCs w:val="26"/>
        </w:rPr>
      </w:pPr>
      <w:r>
        <w:rPr>
          <w:sz w:val="26"/>
          <w:szCs w:val="26"/>
        </w:rPr>
        <w:t>1.1. </w:t>
      </w:r>
      <w:r w:rsidRPr="00BD6ED6">
        <w:rPr>
          <w:sz w:val="26"/>
          <w:szCs w:val="26"/>
        </w:rPr>
        <w:t>Кодекс Российской Федерации об административных правонарушениях от 30</w:t>
      </w:r>
      <w:r>
        <w:rPr>
          <w:sz w:val="26"/>
          <w:szCs w:val="26"/>
        </w:rPr>
        <w:t xml:space="preserve"> декабря </w:t>
      </w:r>
      <w:r w:rsidRPr="00BD6ED6">
        <w:rPr>
          <w:sz w:val="26"/>
          <w:szCs w:val="26"/>
        </w:rPr>
        <w:t xml:space="preserve">2001 </w:t>
      </w:r>
      <w:r>
        <w:rPr>
          <w:sz w:val="26"/>
          <w:szCs w:val="26"/>
        </w:rPr>
        <w:t xml:space="preserve">г. </w:t>
      </w:r>
      <w:r w:rsidRPr="00BD6ED6">
        <w:rPr>
          <w:sz w:val="26"/>
          <w:szCs w:val="26"/>
        </w:rPr>
        <w:t xml:space="preserve">№ 195-ФЗ в части касающейся (статья 15.27,  статья 15.39, статья 15.27.1, статья 15.27.2 </w:t>
      </w:r>
      <w:proofErr w:type="spellStart"/>
      <w:r w:rsidRPr="00BD6ED6">
        <w:rPr>
          <w:sz w:val="26"/>
          <w:szCs w:val="26"/>
        </w:rPr>
        <w:t>КоАП</w:t>
      </w:r>
      <w:proofErr w:type="spellEnd"/>
      <w:r w:rsidRPr="00BD6ED6">
        <w:rPr>
          <w:sz w:val="26"/>
          <w:szCs w:val="26"/>
        </w:rPr>
        <w:t>);</w:t>
      </w:r>
    </w:p>
    <w:p w:rsidR="00014EA6" w:rsidRDefault="00014EA6" w:rsidP="00014EA6">
      <w:pPr>
        <w:tabs>
          <w:tab w:val="left" w:pos="567"/>
        </w:tabs>
        <w:jc w:val="both"/>
        <w:rPr>
          <w:sz w:val="26"/>
          <w:szCs w:val="26"/>
        </w:rPr>
      </w:pPr>
      <w:r>
        <w:rPr>
          <w:sz w:val="26"/>
          <w:szCs w:val="26"/>
        </w:rPr>
        <w:tab/>
        <w:t>1.2. </w:t>
      </w:r>
      <w:r w:rsidRPr="00BD6ED6">
        <w:rPr>
          <w:sz w:val="26"/>
          <w:szCs w:val="26"/>
        </w:rPr>
        <w:t>Кодекс Российской Федерации об административных правонарушениях от 30</w:t>
      </w:r>
      <w:r>
        <w:rPr>
          <w:sz w:val="26"/>
          <w:szCs w:val="26"/>
        </w:rPr>
        <w:t xml:space="preserve"> декабря </w:t>
      </w:r>
      <w:r w:rsidRPr="00BD6ED6">
        <w:rPr>
          <w:sz w:val="26"/>
          <w:szCs w:val="26"/>
        </w:rPr>
        <w:t>2001</w:t>
      </w:r>
      <w:r>
        <w:rPr>
          <w:sz w:val="26"/>
          <w:szCs w:val="26"/>
        </w:rPr>
        <w:t xml:space="preserve"> г.</w:t>
      </w:r>
      <w:r w:rsidRPr="00BD6ED6">
        <w:rPr>
          <w:sz w:val="26"/>
          <w:szCs w:val="26"/>
        </w:rPr>
        <w:t xml:space="preserve"> № 195 - ФЗ в части касающейся (статья 19.4, статья 19.5, статьи 19.5.1, 19.6, 19.</w:t>
      </w:r>
      <w:r>
        <w:rPr>
          <w:sz w:val="26"/>
          <w:szCs w:val="26"/>
        </w:rPr>
        <w:t xml:space="preserve">7, 20.25 </w:t>
      </w:r>
      <w:proofErr w:type="spellStart"/>
      <w:r>
        <w:rPr>
          <w:sz w:val="26"/>
          <w:szCs w:val="26"/>
        </w:rPr>
        <w:t>КоАП</w:t>
      </w:r>
      <w:proofErr w:type="spellEnd"/>
      <w:r>
        <w:rPr>
          <w:sz w:val="26"/>
          <w:szCs w:val="26"/>
        </w:rPr>
        <w:t>);</w:t>
      </w:r>
    </w:p>
    <w:p w:rsidR="00014EA6" w:rsidRPr="00BD6ED6" w:rsidRDefault="00014EA6" w:rsidP="00014EA6">
      <w:pPr>
        <w:ind w:firstLine="525"/>
        <w:jc w:val="both"/>
        <w:rPr>
          <w:sz w:val="26"/>
          <w:szCs w:val="26"/>
        </w:rPr>
      </w:pPr>
      <w:r>
        <w:rPr>
          <w:sz w:val="26"/>
          <w:szCs w:val="26"/>
        </w:rPr>
        <w:t>1.3. </w:t>
      </w:r>
      <w:r w:rsidRPr="00BD6ED6">
        <w:rPr>
          <w:sz w:val="26"/>
          <w:szCs w:val="26"/>
        </w:rPr>
        <w:t>Постановление Правительства Р</w:t>
      </w:r>
      <w:r>
        <w:rPr>
          <w:sz w:val="26"/>
          <w:szCs w:val="26"/>
        </w:rPr>
        <w:t xml:space="preserve">оссийской </w:t>
      </w:r>
      <w:r w:rsidRPr="00BD6ED6">
        <w:rPr>
          <w:sz w:val="26"/>
          <w:szCs w:val="26"/>
        </w:rPr>
        <w:t>Ф</w:t>
      </w:r>
      <w:r>
        <w:rPr>
          <w:sz w:val="26"/>
          <w:szCs w:val="26"/>
        </w:rPr>
        <w:t>едерации</w:t>
      </w:r>
      <w:r w:rsidRPr="00BD6ED6">
        <w:rPr>
          <w:sz w:val="26"/>
          <w:szCs w:val="26"/>
        </w:rPr>
        <w:t xml:space="preserve"> от 30</w:t>
      </w:r>
      <w:r>
        <w:rPr>
          <w:sz w:val="26"/>
          <w:szCs w:val="26"/>
        </w:rPr>
        <w:t xml:space="preserve"> июня </w:t>
      </w:r>
      <w:r w:rsidRPr="00BD6ED6">
        <w:rPr>
          <w:sz w:val="26"/>
          <w:szCs w:val="26"/>
        </w:rPr>
        <w:t xml:space="preserve">2012 </w:t>
      </w:r>
      <w:r>
        <w:rPr>
          <w:sz w:val="26"/>
          <w:szCs w:val="26"/>
        </w:rPr>
        <w:t xml:space="preserve">г. </w:t>
      </w:r>
      <w:r w:rsidRPr="00BD6ED6">
        <w:rPr>
          <w:sz w:val="26"/>
          <w:szCs w:val="26"/>
        </w:rPr>
        <w:t>№ 667 «Об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(за исключением кредитных организаций), и признании утратившими силу некоторых актов Правительства Российской Федерации»;</w:t>
      </w:r>
    </w:p>
    <w:p w:rsidR="00014EA6" w:rsidRPr="00BD6ED6" w:rsidRDefault="00014EA6" w:rsidP="00014EA6">
      <w:pPr>
        <w:ind w:firstLine="525"/>
        <w:jc w:val="both"/>
        <w:rPr>
          <w:sz w:val="26"/>
          <w:szCs w:val="26"/>
        </w:rPr>
      </w:pPr>
      <w:r>
        <w:rPr>
          <w:sz w:val="26"/>
          <w:szCs w:val="26"/>
        </w:rPr>
        <w:t>1.4. </w:t>
      </w:r>
      <w:r w:rsidRPr="00BD6ED6">
        <w:rPr>
          <w:sz w:val="26"/>
          <w:szCs w:val="26"/>
        </w:rPr>
        <w:t>Постановление Правительства Р</w:t>
      </w:r>
      <w:r>
        <w:rPr>
          <w:sz w:val="26"/>
          <w:szCs w:val="26"/>
        </w:rPr>
        <w:t xml:space="preserve">оссийской </w:t>
      </w:r>
      <w:r w:rsidRPr="00BD6ED6">
        <w:rPr>
          <w:sz w:val="26"/>
          <w:szCs w:val="26"/>
        </w:rPr>
        <w:t>Ф</w:t>
      </w:r>
      <w:r>
        <w:rPr>
          <w:sz w:val="26"/>
          <w:szCs w:val="26"/>
        </w:rPr>
        <w:t>едерации</w:t>
      </w:r>
      <w:r w:rsidRPr="00BD6ED6">
        <w:rPr>
          <w:sz w:val="26"/>
          <w:szCs w:val="26"/>
        </w:rPr>
        <w:t xml:space="preserve"> от 27</w:t>
      </w:r>
      <w:r>
        <w:rPr>
          <w:sz w:val="26"/>
          <w:szCs w:val="26"/>
        </w:rPr>
        <w:t xml:space="preserve"> января </w:t>
      </w:r>
      <w:r w:rsidRPr="00BD6ED6">
        <w:rPr>
          <w:sz w:val="26"/>
          <w:szCs w:val="26"/>
        </w:rPr>
        <w:t>2014</w:t>
      </w:r>
      <w:r>
        <w:rPr>
          <w:sz w:val="26"/>
          <w:szCs w:val="26"/>
        </w:rPr>
        <w:t xml:space="preserve"> г.</w:t>
      </w:r>
      <w:r w:rsidRPr="00BD6ED6">
        <w:rPr>
          <w:sz w:val="26"/>
          <w:szCs w:val="26"/>
        </w:rPr>
        <w:t xml:space="preserve"> № 58 «Об утверждении Положения о постановке на учет в Федеральной службе по финансовому мониторингу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надзорные органы»;</w:t>
      </w:r>
    </w:p>
    <w:p w:rsidR="00014EA6" w:rsidRPr="00BD6ED6" w:rsidRDefault="00014EA6" w:rsidP="00014EA6">
      <w:pPr>
        <w:ind w:firstLine="525"/>
        <w:jc w:val="both"/>
        <w:rPr>
          <w:sz w:val="26"/>
          <w:szCs w:val="26"/>
        </w:rPr>
      </w:pPr>
      <w:r>
        <w:rPr>
          <w:sz w:val="26"/>
          <w:szCs w:val="26"/>
        </w:rPr>
        <w:t>1.5. </w:t>
      </w:r>
      <w:proofErr w:type="gramStart"/>
      <w:r w:rsidRPr="00BD6ED6">
        <w:rPr>
          <w:sz w:val="26"/>
          <w:szCs w:val="26"/>
        </w:rPr>
        <w:t>Постановление Правительства Р</w:t>
      </w:r>
      <w:r>
        <w:rPr>
          <w:sz w:val="26"/>
          <w:szCs w:val="26"/>
        </w:rPr>
        <w:t xml:space="preserve">оссийской </w:t>
      </w:r>
      <w:r w:rsidRPr="00BD6ED6">
        <w:rPr>
          <w:sz w:val="26"/>
          <w:szCs w:val="26"/>
        </w:rPr>
        <w:t>Ф</w:t>
      </w:r>
      <w:r>
        <w:rPr>
          <w:sz w:val="26"/>
          <w:szCs w:val="26"/>
        </w:rPr>
        <w:t>едерации</w:t>
      </w:r>
      <w:r w:rsidRPr="00BD6ED6">
        <w:rPr>
          <w:sz w:val="26"/>
          <w:szCs w:val="26"/>
        </w:rPr>
        <w:t xml:space="preserve"> от 29</w:t>
      </w:r>
      <w:r>
        <w:rPr>
          <w:sz w:val="26"/>
          <w:szCs w:val="26"/>
        </w:rPr>
        <w:t xml:space="preserve"> мая </w:t>
      </w:r>
      <w:r w:rsidRPr="00BD6ED6">
        <w:rPr>
          <w:sz w:val="26"/>
          <w:szCs w:val="26"/>
        </w:rPr>
        <w:t>2014</w:t>
      </w:r>
      <w:r>
        <w:rPr>
          <w:sz w:val="26"/>
          <w:szCs w:val="26"/>
        </w:rPr>
        <w:t xml:space="preserve"> г.</w:t>
      </w:r>
      <w:r w:rsidRPr="00BD6ED6">
        <w:rPr>
          <w:sz w:val="26"/>
          <w:szCs w:val="26"/>
        </w:rPr>
        <w:t xml:space="preserve"> №</w:t>
      </w:r>
      <w:r>
        <w:rPr>
          <w:sz w:val="26"/>
          <w:szCs w:val="26"/>
        </w:rPr>
        <w:t> </w:t>
      </w:r>
      <w:r w:rsidRPr="00BD6ED6">
        <w:rPr>
          <w:sz w:val="26"/>
          <w:szCs w:val="26"/>
        </w:rPr>
        <w:t xml:space="preserve">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w:t>
      </w:r>
      <w:proofErr w:type="spellStart"/>
      <w:r w:rsidRPr="00BD6ED6">
        <w:rPr>
          <w:sz w:val="26"/>
          <w:szCs w:val="26"/>
        </w:rPr>
        <w:t>выгодоприобретателей</w:t>
      </w:r>
      <w:proofErr w:type="spellEnd"/>
      <w:r w:rsidRPr="00BD6ED6">
        <w:rPr>
          <w:sz w:val="26"/>
          <w:szCs w:val="26"/>
        </w:rPr>
        <w:t xml:space="preserve">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w:t>
      </w:r>
      <w:proofErr w:type="gramEnd"/>
    </w:p>
    <w:p w:rsidR="00014EA6" w:rsidRPr="00BD6ED6" w:rsidRDefault="00014EA6" w:rsidP="00014EA6">
      <w:pPr>
        <w:ind w:firstLine="525"/>
        <w:jc w:val="both"/>
        <w:rPr>
          <w:sz w:val="26"/>
          <w:szCs w:val="26"/>
        </w:rPr>
      </w:pPr>
      <w:r>
        <w:rPr>
          <w:sz w:val="26"/>
          <w:szCs w:val="26"/>
        </w:rPr>
        <w:t>1.6. </w:t>
      </w:r>
      <w:proofErr w:type="gramStart"/>
      <w:r w:rsidRPr="00BD6ED6">
        <w:rPr>
          <w:sz w:val="26"/>
          <w:szCs w:val="26"/>
        </w:rPr>
        <w:t>Постановление Правительства Р</w:t>
      </w:r>
      <w:r>
        <w:rPr>
          <w:sz w:val="26"/>
          <w:szCs w:val="26"/>
        </w:rPr>
        <w:t xml:space="preserve">оссийской </w:t>
      </w:r>
      <w:r w:rsidRPr="00BD6ED6">
        <w:rPr>
          <w:sz w:val="26"/>
          <w:szCs w:val="26"/>
        </w:rPr>
        <w:t>Ф</w:t>
      </w:r>
      <w:r>
        <w:rPr>
          <w:sz w:val="26"/>
          <w:szCs w:val="26"/>
        </w:rPr>
        <w:t>едерации</w:t>
      </w:r>
      <w:r w:rsidRPr="00BD6ED6">
        <w:rPr>
          <w:sz w:val="26"/>
          <w:szCs w:val="26"/>
        </w:rPr>
        <w:t xml:space="preserve"> от 8</w:t>
      </w:r>
      <w:r>
        <w:rPr>
          <w:sz w:val="26"/>
          <w:szCs w:val="26"/>
        </w:rPr>
        <w:t xml:space="preserve"> августа </w:t>
      </w:r>
      <w:r w:rsidRPr="00BD6ED6">
        <w:rPr>
          <w:sz w:val="26"/>
          <w:szCs w:val="26"/>
        </w:rPr>
        <w:t xml:space="preserve">2014 </w:t>
      </w:r>
      <w:r>
        <w:rPr>
          <w:sz w:val="26"/>
          <w:szCs w:val="26"/>
        </w:rPr>
        <w:t xml:space="preserve">г. </w:t>
      </w:r>
      <w:r w:rsidRPr="00BD6ED6">
        <w:rPr>
          <w:sz w:val="26"/>
          <w:szCs w:val="26"/>
        </w:rPr>
        <w:t>№ 630 «Об утверждении Положения о предоставлении информации и документов Федеральной службе по финансовому мониторингу органами государственной власти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и иными организациями, созданными Российской Федерацией на основании федеральных законов, организациями, созданными для выполнения задач, поставленных</w:t>
      </w:r>
      <w:proofErr w:type="gramEnd"/>
      <w:r w:rsidRPr="00BD6ED6">
        <w:rPr>
          <w:sz w:val="26"/>
          <w:szCs w:val="26"/>
        </w:rPr>
        <w:t xml:space="preserve">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14EA6" w:rsidRPr="00BD6ED6" w:rsidRDefault="00014EA6" w:rsidP="00014EA6">
      <w:pPr>
        <w:ind w:firstLine="525"/>
        <w:jc w:val="both"/>
        <w:rPr>
          <w:sz w:val="26"/>
          <w:szCs w:val="26"/>
        </w:rPr>
      </w:pPr>
      <w:r>
        <w:rPr>
          <w:sz w:val="26"/>
          <w:szCs w:val="26"/>
        </w:rPr>
        <w:t>1.7. </w:t>
      </w:r>
      <w:r w:rsidRPr="00BD6ED6">
        <w:rPr>
          <w:sz w:val="26"/>
          <w:szCs w:val="26"/>
        </w:rPr>
        <w:t xml:space="preserve">Приказ </w:t>
      </w:r>
      <w:proofErr w:type="spellStart"/>
      <w:r w:rsidRPr="00BD6ED6">
        <w:rPr>
          <w:sz w:val="26"/>
          <w:szCs w:val="26"/>
        </w:rPr>
        <w:t>Росфинмониторинга</w:t>
      </w:r>
      <w:proofErr w:type="spellEnd"/>
      <w:r w:rsidRPr="00BD6ED6">
        <w:rPr>
          <w:sz w:val="26"/>
          <w:szCs w:val="26"/>
        </w:rPr>
        <w:t xml:space="preserve"> от 8</w:t>
      </w:r>
      <w:r>
        <w:rPr>
          <w:sz w:val="26"/>
          <w:szCs w:val="26"/>
        </w:rPr>
        <w:t xml:space="preserve"> мая </w:t>
      </w:r>
      <w:r w:rsidRPr="00BD6ED6">
        <w:rPr>
          <w:sz w:val="26"/>
          <w:szCs w:val="26"/>
        </w:rPr>
        <w:t>2009</w:t>
      </w:r>
      <w:r>
        <w:rPr>
          <w:sz w:val="26"/>
          <w:szCs w:val="26"/>
        </w:rPr>
        <w:t xml:space="preserve"> г.</w:t>
      </w:r>
      <w:r w:rsidRPr="00BD6ED6">
        <w:rPr>
          <w:sz w:val="26"/>
          <w:szCs w:val="26"/>
        </w:rPr>
        <w:t xml:space="preserve"> № 103 «Об утверждении Рекомендаций по разработке критериев выявления и определению признаков необычных сделок»;</w:t>
      </w:r>
    </w:p>
    <w:p w:rsidR="00014EA6" w:rsidRPr="00BD6ED6" w:rsidRDefault="00014EA6" w:rsidP="00014EA6">
      <w:pPr>
        <w:ind w:firstLine="525"/>
        <w:jc w:val="both"/>
        <w:rPr>
          <w:sz w:val="26"/>
          <w:szCs w:val="26"/>
        </w:rPr>
      </w:pPr>
      <w:r>
        <w:rPr>
          <w:sz w:val="26"/>
          <w:szCs w:val="26"/>
        </w:rPr>
        <w:t>1.8. </w:t>
      </w:r>
      <w:r w:rsidRPr="00BD6ED6">
        <w:rPr>
          <w:sz w:val="26"/>
          <w:szCs w:val="26"/>
        </w:rPr>
        <w:t xml:space="preserve">Приказ </w:t>
      </w:r>
      <w:proofErr w:type="spellStart"/>
      <w:r w:rsidRPr="00BD6ED6">
        <w:rPr>
          <w:sz w:val="26"/>
          <w:szCs w:val="26"/>
        </w:rPr>
        <w:t>Росфинмониторинга</w:t>
      </w:r>
      <w:proofErr w:type="spellEnd"/>
      <w:r w:rsidRPr="00BD6ED6">
        <w:rPr>
          <w:sz w:val="26"/>
          <w:szCs w:val="26"/>
        </w:rPr>
        <w:t xml:space="preserve"> от 17</w:t>
      </w:r>
      <w:r>
        <w:rPr>
          <w:sz w:val="26"/>
          <w:szCs w:val="26"/>
        </w:rPr>
        <w:t xml:space="preserve"> февраля </w:t>
      </w:r>
      <w:r w:rsidRPr="00BD6ED6">
        <w:rPr>
          <w:sz w:val="26"/>
          <w:szCs w:val="26"/>
        </w:rPr>
        <w:t>2011</w:t>
      </w:r>
      <w:r>
        <w:rPr>
          <w:sz w:val="26"/>
          <w:szCs w:val="26"/>
        </w:rPr>
        <w:t xml:space="preserve"> г.</w:t>
      </w:r>
      <w:r w:rsidRPr="00BD6ED6">
        <w:rPr>
          <w:sz w:val="26"/>
          <w:szCs w:val="26"/>
        </w:rPr>
        <w:t xml:space="preserve"> № 59 «Об утверждении Положения о требованиях к идентификации клиентов и </w:t>
      </w:r>
      <w:proofErr w:type="spellStart"/>
      <w:r w:rsidRPr="00BD6ED6">
        <w:rPr>
          <w:sz w:val="26"/>
          <w:szCs w:val="26"/>
        </w:rPr>
        <w:t>выгодоприобретателей</w:t>
      </w:r>
      <w:proofErr w:type="spellEnd"/>
      <w:r w:rsidRPr="00BD6ED6">
        <w:rPr>
          <w:sz w:val="26"/>
          <w:szCs w:val="26"/>
        </w:rPr>
        <w:t xml:space="preserve">, в том числе с учетом степени (уровня) риска совершения клиентом операций в целях </w:t>
      </w:r>
      <w:r w:rsidRPr="00BD6ED6">
        <w:rPr>
          <w:sz w:val="26"/>
          <w:szCs w:val="26"/>
        </w:rPr>
        <w:lastRenderedPageBreak/>
        <w:t>легализации (отмывания) доходов, полученных преступным путе</w:t>
      </w:r>
      <w:r>
        <w:rPr>
          <w:sz w:val="26"/>
          <w:szCs w:val="26"/>
        </w:rPr>
        <w:t>м, и финансирования терроризма»;</w:t>
      </w:r>
    </w:p>
    <w:p w:rsidR="00014EA6" w:rsidRPr="00BD6ED6" w:rsidRDefault="00014EA6" w:rsidP="00014EA6">
      <w:pPr>
        <w:ind w:firstLine="525"/>
        <w:jc w:val="both"/>
        <w:rPr>
          <w:sz w:val="26"/>
          <w:szCs w:val="26"/>
        </w:rPr>
      </w:pPr>
      <w:r>
        <w:rPr>
          <w:sz w:val="26"/>
          <w:szCs w:val="26"/>
        </w:rPr>
        <w:t>1.9. </w:t>
      </w:r>
      <w:r w:rsidRPr="00BD6ED6">
        <w:rPr>
          <w:sz w:val="26"/>
          <w:szCs w:val="26"/>
        </w:rPr>
        <w:t xml:space="preserve">Приказ </w:t>
      </w:r>
      <w:proofErr w:type="spellStart"/>
      <w:r w:rsidRPr="00BD6ED6">
        <w:rPr>
          <w:sz w:val="26"/>
          <w:szCs w:val="26"/>
        </w:rPr>
        <w:t>Росфинмониторинга</w:t>
      </w:r>
      <w:proofErr w:type="spellEnd"/>
      <w:r w:rsidRPr="00BD6ED6">
        <w:rPr>
          <w:sz w:val="26"/>
          <w:szCs w:val="26"/>
        </w:rPr>
        <w:t xml:space="preserve"> от 14</w:t>
      </w:r>
      <w:r>
        <w:rPr>
          <w:sz w:val="26"/>
          <w:szCs w:val="26"/>
        </w:rPr>
        <w:t xml:space="preserve"> февраля </w:t>
      </w:r>
      <w:r w:rsidRPr="00BD6ED6">
        <w:rPr>
          <w:sz w:val="26"/>
          <w:szCs w:val="26"/>
        </w:rPr>
        <w:t>2012</w:t>
      </w:r>
      <w:r>
        <w:rPr>
          <w:sz w:val="26"/>
          <w:szCs w:val="26"/>
        </w:rPr>
        <w:t xml:space="preserve"> г.</w:t>
      </w:r>
      <w:r w:rsidRPr="00BD6ED6">
        <w:rPr>
          <w:sz w:val="26"/>
          <w:szCs w:val="26"/>
        </w:rPr>
        <w:t xml:space="preserve"> № 44 «Об утверждении Административного регламента предоставления Федеральной службой по финансовому мониторингу государственной услуги по ведению учета организаций, осуществляющих операции с денежными средствами или иным имуществом, в сфере деятельности которых отсутствуют надзорные органы»;</w:t>
      </w:r>
    </w:p>
    <w:p w:rsidR="00014EA6" w:rsidRPr="00BD6ED6" w:rsidRDefault="00014EA6" w:rsidP="00014EA6">
      <w:pPr>
        <w:ind w:firstLine="525"/>
        <w:jc w:val="both"/>
        <w:rPr>
          <w:sz w:val="26"/>
          <w:szCs w:val="26"/>
        </w:rPr>
      </w:pPr>
      <w:r>
        <w:rPr>
          <w:sz w:val="26"/>
          <w:szCs w:val="26"/>
        </w:rPr>
        <w:t>1.10. </w:t>
      </w:r>
      <w:proofErr w:type="gramStart"/>
      <w:r w:rsidRPr="00BD6ED6">
        <w:rPr>
          <w:sz w:val="26"/>
          <w:szCs w:val="26"/>
        </w:rPr>
        <w:t xml:space="preserve">Приказ </w:t>
      </w:r>
      <w:proofErr w:type="spellStart"/>
      <w:r w:rsidRPr="00BD6ED6">
        <w:rPr>
          <w:sz w:val="26"/>
          <w:szCs w:val="26"/>
        </w:rPr>
        <w:t>Росфинмониторинга</w:t>
      </w:r>
      <w:proofErr w:type="spellEnd"/>
      <w:r w:rsidRPr="00BD6ED6">
        <w:rPr>
          <w:sz w:val="26"/>
          <w:szCs w:val="26"/>
        </w:rPr>
        <w:t xml:space="preserve"> от 6</w:t>
      </w:r>
      <w:r>
        <w:rPr>
          <w:sz w:val="26"/>
          <w:szCs w:val="26"/>
        </w:rPr>
        <w:t xml:space="preserve"> июня </w:t>
      </w:r>
      <w:r w:rsidRPr="00BD6ED6">
        <w:rPr>
          <w:sz w:val="26"/>
          <w:szCs w:val="26"/>
        </w:rPr>
        <w:t xml:space="preserve">2012 </w:t>
      </w:r>
      <w:r>
        <w:rPr>
          <w:sz w:val="26"/>
          <w:szCs w:val="26"/>
        </w:rPr>
        <w:t xml:space="preserve">г. </w:t>
      </w:r>
      <w:r w:rsidRPr="00BD6ED6">
        <w:rPr>
          <w:sz w:val="26"/>
          <w:szCs w:val="26"/>
        </w:rPr>
        <w:t>№ 192 «Об утверждении Административного регламента исполнения Федеральной службой по финансовому мониторингу и ее территориальными органами государственной функции по осуществлению контроля и надзора за выполнением юридическими и физическими лицами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и привлечению к ответственности лиц, допустивших нарушение этог</w:t>
      </w:r>
      <w:r>
        <w:rPr>
          <w:sz w:val="26"/>
          <w:szCs w:val="26"/>
        </w:rPr>
        <w:t>о законодательства».</w:t>
      </w:r>
      <w:proofErr w:type="gramEnd"/>
    </w:p>
    <w:p w:rsidR="00014EA6" w:rsidRDefault="00014EA6" w:rsidP="00014EA6">
      <w:pPr>
        <w:jc w:val="both"/>
        <w:rPr>
          <w:sz w:val="26"/>
          <w:szCs w:val="26"/>
        </w:rPr>
      </w:pPr>
    </w:p>
    <w:p w:rsidR="00014EA6" w:rsidRDefault="00014EA6" w:rsidP="00014EA6">
      <w:pPr>
        <w:jc w:val="both"/>
        <w:rPr>
          <w:sz w:val="26"/>
          <w:szCs w:val="26"/>
        </w:rPr>
      </w:pPr>
    </w:p>
    <w:p w:rsidR="00014EA6" w:rsidRDefault="00014EA6" w:rsidP="00014EA6">
      <w:pPr>
        <w:jc w:val="both"/>
        <w:rPr>
          <w:sz w:val="26"/>
          <w:szCs w:val="26"/>
        </w:rPr>
      </w:pPr>
    </w:p>
    <w:p w:rsidR="00014EA6" w:rsidRDefault="00014EA6" w:rsidP="008623AA">
      <w:pPr>
        <w:pStyle w:val="a4"/>
        <w:numPr>
          <w:ilvl w:val="0"/>
          <w:numId w:val="19"/>
        </w:numPr>
        <w:tabs>
          <w:tab w:val="left" w:pos="567"/>
          <w:tab w:val="left" w:pos="4953"/>
        </w:tabs>
        <w:jc w:val="center"/>
        <w:rPr>
          <w:b/>
          <w:sz w:val="26"/>
          <w:szCs w:val="26"/>
        </w:rPr>
      </w:pPr>
      <w:r w:rsidRPr="008667B8">
        <w:rPr>
          <w:b/>
          <w:sz w:val="26"/>
          <w:szCs w:val="26"/>
        </w:rPr>
        <w:t>Перечень нормативных правовых актов по специализации    професси</w:t>
      </w:r>
      <w:r>
        <w:rPr>
          <w:b/>
          <w:sz w:val="26"/>
          <w:szCs w:val="26"/>
        </w:rPr>
        <w:t>ональной служебной деятельности</w:t>
      </w:r>
    </w:p>
    <w:p w:rsidR="00014EA6" w:rsidRPr="008667B8" w:rsidRDefault="00014EA6" w:rsidP="00014EA6">
      <w:pPr>
        <w:pStyle w:val="a4"/>
        <w:tabs>
          <w:tab w:val="left" w:pos="567"/>
          <w:tab w:val="left" w:pos="4953"/>
        </w:tabs>
        <w:ind w:left="525"/>
        <w:jc w:val="center"/>
        <w:rPr>
          <w:b/>
          <w:sz w:val="26"/>
          <w:szCs w:val="26"/>
        </w:rPr>
      </w:pPr>
      <w:r w:rsidRPr="008667B8">
        <w:rPr>
          <w:b/>
          <w:sz w:val="26"/>
          <w:szCs w:val="26"/>
        </w:rPr>
        <w:t>«</w:t>
      </w:r>
      <w:r>
        <w:rPr>
          <w:b/>
          <w:sz w:val="26"/>
          <w:szCs w:val="26"/>
        </w:rPr>
        <w:t xml:space="preserve">Сбор, обработка и анализ информации об операциях (сделках) с денежными средствами или иным имуществом, подлежащим контролю» </w:t>
      </w:r>
      <w:r w:rsidRPr="008667B8">
        <w:rPr>
          <w:b/>
          <w:sz w:val="26"/>
          <w:szCs w:val="26"/>
        </w:rPr>
        <w:t>по направлению професси</w:t>
      </w:r>
      <w:r>
        <w:rPr>
          <w:b/>
          <w:sz w:val="26"/>
          <w:szCs w:val="26"/>
        </w:rPr>
        <w:t>ональной служебной деятельности</w:t>
      </w:r>
    </w:p>
    <w:p w:rsidR="00014EA6" w:rsidRDefault="00014EA6" w:rsidP="00014EA6">
      <w:pPr>
        <w:pStyle w:val="a4"/>
        <w:tabs>
          <w:tab w:val="left" w:pos="567"/>
          <w:tab w:val="left" w:pos="4953"/>
        </w:tabs>
        <w:ind w:left="525"/>
        <w:jc w:val="center"/>
        <w:rPr>
          <w:b/>
          <w:sz w:val="26"/>
          <w:szCs w:val="26"/>
        </w:rPr>
      </w:pPr>
      <w:r w:rsidRPr="008667B8">
        <w:rPr>
          <w:b/>
          <w:sz w:val="26"/>
          <w:szCs w:val="26"/>
        </w:rPr>
        <w:t>«Финансовый анализ и контроль»</w:t>
      </w:r>
    </w:p>
    <w:p w:rsidR="00014EA6" w:rsidRPr="008667B8" w:rsidRDefault="00014EA6" w:rsidP="00014EA6">
      <w:pPr>
        <w:pStyle w:val="a4"/>
        <w:tabs>
          <w:tab w:val="left" w:pos="567"/>
          <w:tab w:val="left" w:pos="4953"/>
        </w:tabs>
        <w:ind w:left="525"/>
        <w:jc w:val="center"/>
        <w:rPr>
          <w:b/>
          <w:sz w:val="26"/>
          <w:szCs w:val="26"/>
        </w:rPr>
      </w:pPr>
    </w:p>
    <w:p w:rsidR="00014EA6" w:rsidRPr="0013191F" w:rsidRDefault="00014EA6" w:rsidP="00014EA6">
      <w:pPr>
        <w:tabs>
          <w:tab w:val="left" w:pos="4953"/>
        </w:tabs>
        <w:ind w:firstLine="567"/>
        <w:rPr>
          <w:sz w:val="26"/>
          <w:szCs w:val="26"/>
        </w:rPr>
      </w:pPr>
      <w:r>
        <w:rPr>
          <w:sz w:val="26"/>
          <w:szCs w:val="26"/>
        </w:rPr>
        <w:t>2.1.</w:t>
      </w:r>
      <w:r>
        <w:rPr>
          <w:rFonts w:eastAsia="Times New Roman"/>
          <w:color w:val="000000"/>
          <w:sz w:val="26"/>
          <w:szCs w:val="26"/>
        </w:rPr>
        <w:t> </w:t>
      </w:r>
      <w:r w:rsidRPr="0013191F">
        <w:rPr>
          <w:rFonts w:eastAsia="Times New Roman"/>
          <w:color w:val="000000"/>
          <w:sz w:val="26"/>
          <w:szCs w:val="26"/>
        </w:rPr>
        <w:t xml:space="preserve">Федеральный закон от </w:t>
      </w:r>
      <w:r w:rsidRPr="0013191F">
        <w:rPr>
          <w:sz w:val="26"/>
          <w:szCs w:val="26"/>
        </w:rPr>
        <w:t xml:space="preserve">2 декабря 1990 г. № 395-1 </w:t>
      </w:r>
      <w:r w:rsidRPr="0013191F">
        <w:rPr>
          <w:rFonts w:eastAsia="Times New Roman"/>
          <w:color w:val="000000"/>
          <w:sz w:val="26"/>
          <w:szCs w:val="26"/>
        </w:rPr>
        <w:t>«</w:t>
      </w:r>
      <w:r w:rsidRPr="0013191F">
        <w:rPr>
          <w:sz w:val="26"/>
          <w:szCs w:val="26"/>
        </w:rPr>
        <w:t>О</w:t>
      </w:r>
      <w:r w:rsidRPr="0013191F">
        <w:rPr>
          <w:rFonts w:eastAsia="Times New Roman"/>
          <w:color w:val="000000"/>
          <w:sz w:val="26"/>
          <w:szCs w:val="26"/>
        </w:rPr>
        <w:t xml:space="preserve"> банках и банковской деятельности»</w:t>
      </w:r>
      <w:r>
        <w:rPr>
          <w:rFonts w:eastAsia="Times New Roman"/>
          <w:color w:val="000000"/>
          <w:sz w:val="26"/>
          <w:szCs w:val="26"/>
        </w:rPr>
        <w:t>;</w:t>
      </w:r>
    </w:p>
    <w:p w:rsidR="00014EA6" w:rsidRDefault="00014EA6" w:rsidP="00014EA6">
      <w:pPr>
        <w:ind w:firstLine="567"/>
        <w:jc w:val="both"/>
        <w:rPr>
          <w:rFonts w:eastAsia="Times New Roman"/>
          <w:color w:val="000000"/>
          <w:sz w:val="26"/>
          <w:szCs w:val="26"/>
        </w:rPr>
      </w:pPr>
      <w:r>
        <w:rPr>
          <w:sz w:val="26"/>
          <w:szCs w:val="26"/>
        </w:rPr>
        <w:t>2.2. </w:t>
      </w:r>
      <w:r w:rsidRPr="00B91DA2">
        <w:rPr>
          <w:rFonts w:eastAsia="Times New Roman"/>
          <w:color w:val="000000"/>
          <w:sz w:val="26"/>
          <w:szCs w:val="26"/>
        </w:rPr>
        <w:t>Федеральный закон от 17 января 1992 г. № 2202-1 "О прокуратуре Российской Федерации"</w:t>
      </w:r>
      <w:r>
        <w:rPr>
          <w:rFonts w:eastAsia="Times New Roman"/>
          <w:color w:val="000000"/>
          <w:sz w:val="26"/>
          <w:szCs w:val="26"/>
        </w:rPr>
        <w:t>;</w:t>
      </w:r>
    </w:p>
    <w:p w:rsidR="00014EA6" w:rsidRDefault="00014EA6" w:rsidP="00014EA6">
      <w:pPr>
        <w:ind w:firstLine="567"/>
        <w:rPr>
          <w:rFonts w:eastAsia="Times New Roman"/>
          <w:color w:val="000000"/>
          <w:sz w:val="26"/>
          <w:szCs w:val="26"/>
        </w:rPr>
      </w:pPr>
      <w:r>
        <w:rPr>
          <w:rFonts w:eastAsia="Times New Roman"/>
          <w:color w:val="000000"/>
          <w:sz w:val="26"/>
          <w:szCs w:val="26"/>
        </w:rPr>
        <w:t>2.3. </w:t>
      </w:r>
      <w:r w:rsidRPr="00B91DA2">
        <w:rPr>
          <w:rFonts w:eastAsia="Times New Roman"/>
          <w:color w:val="000000"/>
          <w:sz w:val="26"/>
          <w:szCs w:val="26"/>
        </w:rPr>
        <w:t>Федеральный закон от 7 февраля 2011 г. № 3-ФЗ "О полиции"</w:t>
      </w:r>
      <w:r>
        <w:rPr>
          <w:rFonts w:eastAsia="Times New Roman"/>
          <w:color w:val="000000"/>
          <w:sz w:val="26"/>
          <w:szCs w:val="26"/>
        </w:rPr>
        <w:t>;</w:t>
      </w:r>
    </w:p>
    <w:p w:rsidR="00014EA6" w:rsidRDefault="00014EA6" w:rsidP="00014EA6">
      <w:pPr>
        <w:ind w:firstLine="567"/>
        <w:jc w:val="both"/>
        <w:rPr>
          <w:sz w:val="26"/>
          <w:szCs w:val="26"/>
        </w:rPr>
      </w:pPr>
      <w:r>
        <w:rPr>
          <w:sz w:val="26"/>
          <w:szCs w:val="26"/>
        </w:rPr>
        <w:t xml:space="preserve">2.4. </w:t>
      </w:r>
      <w:r w:rsidRPr="00B91DA2">
        <w:rPr>
          <w:sz w:val="26"/>
          <w:szCs w:val="26"/>
        </w:rPr>
        <w:t>Федеральный закон от 28</w:t>
      </w:r>
      <w:r>
        <w:rPr>
          <w:sz w:val="26"/>
          <w:szCs w:val="26"/>
        </w:rPr>
        <w:t xml:space="preserve"> июня </w:t>
      </w:r>
      <w:r w:rsidRPr="00B91DA2">
        <w:rPr>
          <w:sz w:val="26"/>
          <w:szCs w:val="26"/>
        </w:rPr>
        <w:t>2013</w:t>
      </w:r>
      <w:r>
        <w:rPr>
          <w:sz w:val="26"/>
          <w:szCs w:val="26"/>
        </w:rPr>
        <w:t xml:space="preserve"> г.</w:t>
      </w:r>
      <w:r w:rsidRPr="00B91DA2">
        <w:rPr>
          <w:sz w:val="26"/>
          <w:szCs w:val="26"/>
        </w:rPr>
        <w:t xml:space="preserve"> </w:t>
      </w:r>
      <w:r>
        <w:rPr>
          <w:sz w:val="26"/>
          <w:szCs w:val="26"/>
        </w:rPr>
        <w:t>№</w:t>
      </w:r>
      <w:r w:rsidRPr="00B91DA2">
        <w:rPr>
          <w:sz w:val="26"/>
          <w:szCs w:val="26"/>
        </w:rPr>
        <w:t xml:space="preserve"> 134-ФЗ (ред. от 21.07.2014) "О внесении изменений в отдельные законодательные акты Российской Федерации в части противодействия незаконным финансовым операциям" (с </w:t>
      </w:r>
      <w:proofErr w:type="spellStart"/>
      <w:r w:rsidRPr="00B91DA2">
        <w:rPr>
          <w:sz w:val="26"/>
          <w:szCs w:val="26"/>
        </w:rPr>
        <w:t>изм</w:t>
      </w:r>
      <w:proofErr w:type="spellEnd"/>
      <w:r w:rsidRPr="00B91DA2">
        <w:rPr>
          <w:sz w:val="26"/>
          <w:szCs w:val="26"/>
        </w:rPr>
        <w:t>. и доп., вступ. в силу с 01.10.2014)</w:t>
      </w:r>
      <w:r>
        <w:rPr>
          <w:sz w:val="26"/>
          <w:szCs w:val="26"/>
        </w:rPr>
        <w:t>;</w:t>
      </w:r>
    </w:p>
    <w:p w:rsidR="00014EA6" w:rsidRPr="00BF47D9" w:rsidRDefault="00014EA6" w:rsidP="00014EA6">
      <w:pPr>
        <w:ind w:firstLine="567"/>
        <w:jc w:val="both"/>
        <w:rPr>
          <w:sz w:val="26"/>
          <w:szCs w:val="26"/>
        </w:rPr>
      </w:pPr>
      <w:r>
        <w:rPr>
          <w:sz w:val="26"/>
          <w:szCs w:val="26"/>
        </w:rPr>
        <w:t xml:space="preserve">2.5. Указ Президента Российской Федерации от 28 июля 2004 г. (ред. от 20 января 2015 г.) «Вопросы </w:t>
      </w:r>
      <w:r w:rsidRPr="00366EA8">
        <w:rPr>
          <w:rFonts w:eastAsia="Times New Roman"/>
          <w:color w:val="000000"/>
          <w:sz w:val="26"/>
          <w:szCs w:val="26"/>
        </w:rPr>
        <w:t>Федеральной служб</w:t>
      </w:r>
      <w:r>
        <w:rPr>
          <w:rFonts w:eastAsia="Times New Roman"/>
          <w:color w:val="000000"/>
          <w:sz w:val="26"/>
          <w:szCs w:val="26"/>
        </w:rPr>
        <w:t>ы</w:t>
      </w:r>
      <w:r w:rsidRPr="00366EA8">
        <w:rPr>
          <w:rFonts w:eastAsia="Times New Roman"/>
          <w:color w:val="000000"/>
          <w:sz w:val="26"/>
          <w:szCs w:val="26"/>
        </w:rPr>
        <w:t xml:space="preserve"> Российской Федерации по </w:t>
      </w:r>
      <w:proofErr w:type="gramStart"/>
      <w:r w:rsidRPr="00366EA8">
        <w:rPr>
          <w:rFonts w:eastAsia="Times New Roman"/>
          <w:color w:val="000000"/>
          <w:sz w:val="26"/>
          <w:szCs w:val="26"/>
        </w:rPr>
        <w:t>контролю за</w:t>
      </w:r>
      <w:proofErr w:type="gramEnd"/>
      <w:r w:rsidRPr="00366EA8">
        <w:rPr>
          <w:rFonts w:eastAsia="Times New Roman"/>
          <w:color w:val="000000"/>
          <w:sz w:val="26"/>
          <w:szCs w:val="26"/>
        </w:rPr>
        <w:t xml:space="preserve"> оборотом наркотиков</w:t>
      </w:r>
      <w:r>
        <w:rPr>
          <w:rFonts w:eastAsia="Times New Roman"/>
          <w:color w:val="000000"/>
          <w:sz w:val="26"/>
          <w:szCs w:val="26"/>
        </w:rPr>
        <w:t xml:space="preserve">» (вместе с </w:t>
      </w:r>
      <w:r w:rsidRPr="00366EA8">
        <w:rPr>
          <w:rFonts w:eastAsia="Times New Roman"/>
          <w:color w:val="000000"/>
          <w:sz w:val="26"/>
          <w:szCs w:val="26"/>
        </w:rPr>
        <w:t>Положение</w:t>
      </w:r>
      <w:r>
        <w:rPr>
          <w:rFonts w:eastAsia="Times New Roman"/>
          <w:color w:val="000000"/>
          <w:sz w:val="26"/>
          <w:szCs w:val="26"/>
        </w:rPr>
        <w:t>м</w:t>
      </w:r>
      <w:r w:rsidRPr="00366EA8">
        <w:rPr>
          <w:rFonts w:eastAsia="Times New Roman"/>
          <w:color w:val="000000"/>
          <w:sz w:val="26"/>
          <w:szCs w:val="26"/>
        </w:rPr>
        <w:t xml:space="preserve"> о Федеральной службе Российской Федерации по контролю за оборотом наркотиков</w:t>
      </w:r>
      <w:r>
        <w:rPr>
          <w:rFonts w:eastAsia="Times New Roman"/>
          <w:color w:val="000000"/>
          <w:sz w:val="26"/>
          <w:szCs w:val="26"/>
        </w:rPr>
        <w:t>);</w:t>
      </w:r>
    </w:p>
    <w:p w:rsidR="00014EA6" w:rsidRPr="009F70D6" w:rsidRDefault="00014EA6" w:rsidP="00014EA6">
      <w:pPr>
        <w:autoSpaceDE w:val="0"/>
        <w:autoSpaceDN w:val="0"/>
        <w:adjustRightInd w:val="0"/>
        <w:ind w:firstLine="567"/>
        <w:jc w:val="both"/>
        <w:rPr>
          <w:sz w:val="26"/>
          <w:szCs w:val="26"/>
        </w:rPr>
      </w:pPr>
      <w:r>
        <w:rPr>
          <w:sz w:val="26"/>
          <w:szCs w:val="26"/>
        </w:rPr>
        <w:t>2.6. </w:t>
      </w:r>
      <w:r w:rsidRPr="009F70D6">
        <w:rPr>
          <w:sz w:val="26"/>
          <w:szCs w:val="26"/>
        </w:rPr>
        <w:t xml:space="preserve">Приказ Генпрокуратуры России </w:t>
      </w:r>
      <w:r>
        <w:rPr>
          <w:sz w:val="26"/>
          <w:szCs w:val="26"/>
        </w:rPr>
        <w:t>№</w:t>
      </w:r>
      <w:r w:rsidRPr="009F70D6">
        <w:rPr>
          <w:sz w:val="26"/>
          <w:szCs w:val="26"/>
        </w:rPr>
        <w:t xml:space="preserve"> 309, МВД России </w:t>
      </w:r>
      <w:r>
        <w:rPr>
          <w:sz w:val="26"/>
          <w:szCs w:val="26"/>
        </w:rPr>
        <w:t>№</w:t>
      </w:r>
      <w:r w:rsidRPr="009F70D6">
        <w:rPr>
          <w:sz w:val="26"/>
          <w:szCs w:val="26"/>
        </w:rPr>
        <w:t xml:space="preserve"> 566, ФСБ России </w:t>
      </w:r>
      <w:r>
        <w:rPr>
          <w:sz w:val="26"/>
          <w:szCs w:val="26"/>
        </w:rPr>
        <w:t>№</w:t>
      </w:r>
      <w:r w:rsidRPr="009F70D6">
        <w:rPr>
          <w:sz w:val="26"/>
          <w:szCs w:val="26"/>
        </w:rPr>
        <w:t xml:space="preserve"> 378, ФСКН России </w:t>
      </w:r>
      <w:r>
        <w:rPr>
          <w:sz w:val="26"/>
          <w:szCs w:val="26"/>
        </w:rPr>
        <w:t>№</w:t>
      </w:r>
      <w:r w:rsidRPr="009F70D6">
        <w:rPr>
          <w:sz w:val="26"/>
          <w:szCs w:val="26"/>
        </w:rPr>
        <w:t xml:space="preserve"> 318, ФТС России </w:t>
      </w:r>
      <w:r>
        <w:rPr>
          <w:sz w:val="26"/>
          <w:szCs w:val="26"/>
        </w:rPr>
        <w:t>№</w:t>
      </w:r>
      <w:r w:rsidRPr="009F70D6">
        <w:rPr>
          <w:sz w:val="26"/>
          <w:szCs w:val="26"/>
        </w:rPr>
        <w:t xml:space="preserve"> 1460, Следственного комитета при прокуратуре РФ </w:t>
      </w:r>
      <w:r>
        <w:rPr>
          <w:sz w:val="26"/>
          <w:szCs w:val="26"/>
        </w:rPr>
        <w:t>№ </w:t>
      </w:r>
      <w:r w:rsidRPr="009F70D6">
        <w:rPr>
          <w:sz w:val="26"/>
          <w:szCs w:val="26"/>
        </w:rPr>
        <w:t xml:space="preserve">43, </w:t>
      </w:r>
      <w:proofErr w:type="spellStart"/>
      <w:r w:rsidRPr="009F70D6">
        <w:rPr>
          <w:sz w:val="26"/>
          <w:szCs w:val="26"/>
        </w:rPr>
        <w:t>Росфинмониторинга</w:t>
      </w:r>
      <w:proofErr w:type="spellEnd"/>
      <w:r w:rsidRPr="009F70D6">
        <w:rPr>
          <w:sz w:val="26"/>
          <w:szCs w:val="26"/>
        </w:rPr>
        <w:t xml:space="preserve"> </w:t>
      </w:r>
      <w:r>
        <w:rPr>
          <w:sz w:val="26"/>
          <w:szCs w:val="26"/>
        </w:rPr>
        <w:t>№</w:t>
      </w:r>
      <w:r w:rsidRPr="009F70D6">
        <w:rPr>
          <w:sz w:val="26"/>
          <w:szCs w:val="26"/>
        </w:rPr>
        <w:t xml:space="preserve"> 207 от 5</w:t>
      </w:r>
      <w:r>
        <w:rPr>
          <w:sz w:val="26"/>
          <w:szCs w:val="26"/>
        </w:rPr>
        <w:t xml:space="preserve"> августа </w:t>
      </w:r>
      <w:r w:rsidRPr="009F70D6">
        <w:rPr>
          <w:sz w:val="26"/>
          <w:szCs w:val="26"/>
        </w:rPr>
        <w:t>2010</w:t>
      </w:r>
      <w:r>
        <w:rPr>
          <w:sz w:val="26"/>
          <w:szCs w:val="26"/>
        </w:rPr>
        <w:t xml:space="preserve"> г.</w:t>
      </w:r>
      <w:r w:rsidRPr="009F70D6">
        <w:rPr>
          <w:sz w:val="26"/>
          <w:szCs w:val="26"/>
        </w:rPr>
        <w:br/>
        <w:t>"Об утверждении Инструкции по организации информационного взаимодействия в сфере противодействия легализации (отмыванию) денежных средств и иного имущества, полученных преступным путем"</w:t>
      </w:r>
      <w:r>
        <w:rPr>
          <w:sz w:val="26"/>
          <w:szCs w:val="26"/>
        </w:rPr>
        <w:t>.</w:t>
      </w:r>
    </w:p>
    <w:p w:rsidR="00014EA6" w:rsidRDefault="00014EA6" w:rsidP="00014EA6">
      <w:pPr>
        <w:ind w:firstLine="708"/>
        <w:rPr>
          <w:sz w:val="26"/>
          <w:szCs w:val="26"/>
        </w:rPr>
      </w:pPr>
    </w:p>
    <w:p w:rsidR="00014EA6" w:rsidRDefault="00014EA6" w:rsidP="00014EA6">
      <w:pPr>
        <w:ind w:firstLine="708"/>
        <w:rPr>
          <w:sz w:val="26"/>
          <w:szCs w:val="26"/>
        </w:rPr>
      </w:pPr>
    </w:p>
    <w:p w:rsidR="00014EA6" w:rsidRDefault="00014EA6" w:rsidP="00014EA6">
      <w:pPr>
        <w:ind w:firstLine="708"/>
        <w:rPr>
          <w:sz w:val="26"/>
          <w:szCs w:val="26"/>
        </w:rPr>
      </w:pPr>
    </w:p>
    <w:p w:rsidR="00014EA6" w:rsidRDefault="00014EA6" w:rsidP="00014EA6">
      <w:pPr>
        <w:ind w:firstLine="708"/>
        <w:rPr>
          <w:sz w:val="26"/>
          <w:szCs w:val="26"/>
        </w:rPr>
      </w:pPr>
    </w:p>
    <w:p w:rsidR="00014EA6" w:rsidRDefault="00014EA6" w:rsidP="00014EA6">
      <w:pPr>
        <w:ind w:firstLine="708"/>
        <w:rPr>
          <w:sz w:val="26"/>
          <w:szCs w:val="26"/>
        </w:rPr>
      </w:pPr>
    </w:p>
    <w:p w:rsidR="00014EA6" w:rsidRDefault="00014EA6" w:rsidP="00014EA6">
      <w:pPr>
        <w:ind w:firstLine="708"/>
        <w:rPr>
          <w:sz w:val="26"/>
          <w:szCs w:val="26"/>
        </w:rPr>
      </w:pPr>
    </w:p>
    <w:p w:rsidR="00014EA6" w:rsidRDefault="00014EA6" w:rsidP="008623AA">
      <w:pPr>
        <w:pStyle w:val="a4"/>
        <w:numPr>
          <w:ilvl w:val="0"/>
          <w:numId w:val="19"/>
        </w:numPr>
        <w:tabs>
          <w:tab w:val="left" w:pos="567"/>
          <w:tab w:val="left" w:pos="4953"/>
        </w:tabs>
        <w:jc w:val="center"/>
        <w:rPr>
          <w:b/>
          <w:sz w:val="26"/>
          <w:szCs w:val="26"/>
        </w:rPr>
      </w:pPr>
      <w:r w:rsidRPr="008667B8">
        <w:rPr>
          <w:b/>
          <w:sz w:val="26"/>
          <w:szCs w:val="26"/>
        </w:rPr>
        <w:t>Перечень нормативных правовых актов по специализации    професси</w:t>
      </w:r>
      <w:r>
        <w:rPr>
          <w:b/>
          <w:sz w:val="26"/>
          <w:szCs w:val="26"/>
        </w:rPr>
        <w:t>ональной служебной деятельности</w:t>
      </w:r>
    </w:p>
    <w:p w:rsidR="00014EA6" w:rsidRPr="008667B8" w:rsidRDefault="00014EA6" w:rsidP="00014EA6">
      <w:pPr>
        <w:pStyle w:val="a4"/>
        <w:tabs>
          <w:tab w:val="left" w:pos="567"/>
          <w:tab w:val="left" w:pos="4953"/>
        </w:tabs>
        <w:ind w:left="525"/>
        <w:jc w:val="center"/>
        <w:rPr>
          <w:b/>
          <w:sz w:val="26"/>
          <w:szCs w:val="26"/>
        </w:rPr>
      </w:pPr>
      <w:r w:rsidRPr="008667B8">
        <w:rPr>
          <w:b/>
          <w:sz w:val="26"/>
          <w:szCs w:val="26"/>
        </w:rPr>
        <w:t>«</w:t>
      </w:r>
      <w:r>
        <w:rPr>
          <w:b/>
          <w:sz w:val="26"/>
          <w:szCs w:val="26"/>
        </w:rPr>
        <w:t xml:space="preserve">Координация деятельности федеральных государственных органов власти в сфере противодействия легализации (отмыванию) нелегальных доходов и финансированию терроризма» </w:t>
      </w:r>
      <w:r w:rsidRPr="008667B8">
        <w:rPr>
          <w:b/>
          <w:sz w:val="26"/>
          <w:szCs w:val="26"/>
        </w:rPr>
        <w:t>по направлению професси</w:t>
      </w:r>
      <w:r>
        <w:rPr>
          <w:b/>
          <w:sz w:val="26"/>
          <w:szCs w:val="26"/>
        </w:rPr>
        <w:t>ональной служебной деятельности</w:t>
      </w:r>
    </w:p>
    <w:p w:rsidR="00014EA6" w:rsidRDefault="00014EA6" w:rsidP="00014EA6">
      <w:pPr>
        <w:pStyle w:val="a4"/>
        <w:tabs>
          <w:tab w:val="left" w:pos="567"/>
          <w:tab w:val="left" w:pos="4953"/>
        </w:tabs>
        <w:ind w:left="525"/>
        <w:jc w:val="center"/>
        <w:rPr>
          <w:b/>
          <w:sz w:val="26"/>
          <w:szCs w:val="26"/>
        </w:rPr>
      </w:pPr>
      <w:r w:rsidRPr="008667B8">
        <w:rPr>
          <w:b/>
          <w:sz w:val="26"/>
          <w:szCs w:val="26"/>
        </w:rPr>
        <w:t>«Финансовый анализ и контроль»</w:t>
      </w:r>
    </w:p>
    <w:p w:rsidR="00014EA6" w:rsidRDefault="00014EA6" w:rsidP="00014EA6">
      <w:pPr>
        <w:ind w:firstLine="708"/>
        <w:rPr>
          <w:sz w:val="26"/>
          <w:szCs w:val="26"/>
        </w:rPr>
      </w:pPr>
    </w:p>
    <w:p w:rsidR="00014EA6" w:rsidRDefault="00014EA6" w:rsidP="00014EA6">
      <w:pPr>
        <w:autoSpaceDE w:val="0"/>
        <w:autoSpaceDN w:val="0"/>
        <w:adjustRightInd w:val="0"/>
        <w:ind w:firstLine="525"/>
        <w:jc w:val="both"/>
        <w:rPr>
          <w:sz w:val="26"/>
          <w:szCs w:val="26"/>
        </w:rPr>
      </w:pPr>
      <w:r>
        <w:rPr>
          <w:sz w:val="26"/>
          <w:szCs w:val="26"/>
        </w:rPr>
        <w:t>3.1. </w:t>
      </w:r>
      <w:r w:rsidRPr="009F70D6">
        <w:rPr>
          <w:sz w:val="26"/>
          <w:szCs w:val="26"/>
        </w:rPr>
        <w:t xml:space="preserve">Приказ Генпрокуратуры России </w:t>
      </w:r>
      <w:r>
        <w:rPr>
          <w:sz w:val="26"/>
          <w:szCs w:val="26"/>
        </w:rPr>
        <w:t>№</w:t>
      </w:r>
      <w:r w:rsidRPr="009F70D6">
        <w:rPr>
          <w:sz w:val="26"/>
          <w:szCs w:val="26"/>
        </w:rPr>
        <w:t xml:space="preserve"> 309, МВД России </w:t>
      </w:r>
      <w:r>
        <w:rPr>
          <w:sz w:val="26"/>
          <w:szCs w:val="26"/>
        </w:rPr>
        <w:t>№</w:t>
      </w:r>
      <w:r w:rsidRPr="009F70D6">
        <w:rPr>
          <w:sz w:val="26"/>
          <w:szCs w:val="26"/>
        </w:rPr>
        <w:t xml:space="preserve"> 566, ФСБ России</w:t>
      </w:r>
      <w:r>
        <w:rPr>
          <w:sz w:val="26"/>
          <w:szCs w:val="26"/>
        </w:rPr>
        <w:t xml:space="preserve"> №</w:t>
      </w:r>
      <w:r w:rsidRPr="009F70D6">
        <w:rPr>
          <w:sz w:val="26"/>
          <w:szCs w:val="26"/>
        </w:rPr>
        <w:t xml:space="preserve"> 378, ФСКН России </w:t>
      </w:r>
      <w:r>
        <w:rPr>
          <w:sz w:val="26"/>
          <w:szCs w:val="26"/>
        </w:rPr>
        <w:t>№</w:t>
      </w:r>
      <w:r w:rsidRPr="009F70D6">
        <w:rPr>
          <w:sz w:val="26"/>
          <w:szCs w:val="26"/>
        </w:rPr>
        <w:t xml:space="preserve"> 318, ФТС России </w:t>
      </w:r>
      <w:r>
        <w:rPr>
          <w:sz w:val="26"/>
          <w:szCs w:val="26"/>
        </w:rPr>
        <w:t>№</w:t>
      </w:r>
      <w:r w:rsidRPr="009F70D6">
        <w:rPr>
          <w:sz w:val="26"/>
          <w:szCs w:val="26"/>
        </w:rPr>
        <w:t xml:space="preserve"> 1460, Следственного комитета при прокуратуре РФ </w:t>
      </w:r>
      <w:r>
        <w:rPr>
          <w:sz w:val="26"/>
          <w:szCs w:val="26"/>
        </w:rPr>
        <w:t>№</w:t>
      </w:r>
      <w:r w:rsidRPr="009F70D6">
        <w:rPr>
          <w:sz w:val="26"/>
          <w:szCs w:val="26"/>
        </w:rPr>
        <w:t xml:space="preserve"> 43, </w:t>
      </w:r>
      <w:proofErr w:type="spellStart"/>
      <w:r w:rsidRPr="009F70D6">
        <w:rPr>
          <w:sz w:val="26"/>
          <w:szCs w:val="26"/>
        </w:rPr>
        <w:t>Росфинмониторинга</w:t>
      </w:r>
      <w:proofErr w:type="spellEnd"/>
      <w:r w:rsidRPr="009F70D6">
        <w:rPr>
          <w:sz w:val="26"/>
          <w:szCs w:val="26"/>
        </w:rPr>
        <w:t xml:space="preserve"> </w:t>
      </w:r>
      <w:r>
        <w:rPr>
          <w:sz w:val="26"/>
          <w:szCs w:val="26"/>
        </w:rPr>
        <w:t>№</w:t>
      </w:r>
      <w:r w:rsidRPr="009F70D6">
        <w:rPr>
          <w:sz w:val="26"/>
          <w:szCs w:val="26"/>
        </w:rPr>
        <w:t xml:space="preserve"> 207 от 5</w:t>
      </w:r>
      <w:r>
        <w:rPr>
          <w:sz w:val="26"/>
          <w:szCs w:val="26"/>
        </w:rPr>
        <w:t xml:space="preserve"> августа </w:t>
      </w:r>
      <w:r w:rsidRPr="009F70D6">
        <w:rPr>
          <w:sz w:val="26"/>
          <w:szCs w:val="26"/>
        </w:rPr>
        <w:t>2010</w:t>
      </w:r>
      <w:r>
        <w:rPr>
          <w:sz w:val="26"/>
          <w:szCs w:val="26"/>
        </w:rPr>
        <w:t xml:space="preserve"> г. </w:t>
      </w:r>
      <w:r w:rsidRPr="009F70D6">
        <w:rPr>
          <w:sz w:val="26"/>
          <w:szCs w:val="26"/>
        </w:rPr>
        <w:t>"Об утверждении Инструкции по организации информационного взаимодействия в сфере противодействия легализации (отмыванию) денежных средств и иного имущества, полученных преступным путем"</w:t>
      </w:r>
      <w:r>
        <w:rPr>
          <w:sz w:val="26"/>
          <w:szCs w:val="26"/>
        </w:rPr>
        <w:t>.</w:t>
      </w:r>
    </w:p>
    <w:p w:rsidR="00014EA6" w:rsidRDefault="00014EA6" w:rsidP="00014EA6">
      <w:pPr>
        <w:autoSpaceDE w:val="0"/>
        <w:autoSpaceDN w:val="0"/>
        <w:adjustRightInd w:val="0"/>
        <w:ind w:firstLine="525"/>
        <w:rPr>
          <w:sz w:val="26"/>
          <w:szCs w:val="26"/>
        </w:rPr>
      </w:pPr>
    </w:p>
    <w:p w:rsidR="00014EA6" w:rsidRDefault="00014EA6" w:rsidP="008623AA">
      <w:pPr>
        <w:pStyle w:val="a4"/>
        <w:numPr>
          <w:ilvl w:val="0"/>
          <w:numId w:val="19"/>
        </w:numPr>
        <w:tabs>
          <w:tab w:val="left" w:pos="567"/>
          <w:tab w:val="left" w:pos="4953"/>
        </w:tabs>
        <w:jc w:val="center"/>
        <w:rPr>
          <w:b/>
          <w:sz w:val="26"/>
          <w:szCs w:val="26"/>
        </w:rPr>
      </w:pPr>
      <w:r w:rsidRPr="008667B8">
        <w:rPr>
          <w:b/>
          <w:sz w:val="26"/>
          <w:szCs w:val="26"/>
        </w:rPr>
        <w:t>Перечень нормативных правовых актов по специализации    професси</w:t>
      </w:r>
      <w:r>
        <w:rPr>
          <w:b/>
          <w:sz w:val="26"/>
          <w:szCs w:val="26"/>
        </w:rPr>
        <w:t>ональной служебной деятельности</w:t>
      </w:r>
    </w:p>
    <w:p w:rsidR="00014EA6" w:rsidRPr="008667B8" w:rsidRDefault="00014EA6" w:rsidP="00014EA6">
      <w:pPr>
        <w:pStyle w:val="a4"/>
        <w:tabs>
          <w:tab w:val="left" w:pos="567"/>
          <w:tab w:val="left" w:pos="4953"/>
        </w:tabs>
        <w:ind w:left="525"/>
        <w:jc w:val="center"/>
        <w:rPr>
          <w:b/>
          <w:sz w:val="26"/>
          <w:szCs w:val="26"/>
        </w:rPr>
      </w:pPr>
      <w:r w:rsidRPr="008667B8">
        <w:rPr>
          <w:b/>
          <w:sz w:val="26"/>
          <w:szCs w:val="26"/>
        </w:rPr>
        <w:t>«</w:t>
      </w:r>
      <w:r>
        <w:rPr>
          <w:b/>
          <w:sz w:val="26"/>
          <w:szCs w:val="26"/>
        </w:rPr>
        <w:t xml:space="preserve">Осуществление оценки угроз национальной безопасности, возникающих в результате легализации (отмывания) доходов, полученных преступным путем, финансирования терроризма и распространения оружия массового уничтожения, выработка мер противодействия этим угрозам» </w:t>
      </w:r>
      <w:r w:rsidRPr="008667B8">
        <w:rPr>
          <w:b/>
          <w:sz w:val="26"/>
          <w:szCs w:val="26"/>
        </w:rPr>
        <w:t>по направлению професси</w:t>
      </w:r>
      <w:r>
        <w:rPr>
          <w:b/>
          <w:sz w:val="26"/>
          <w:szCs w:val="26"/>
        </w:rPr>
        <w:t>ональной служебной деятельности</w:t>
      </w:r>
    </w:p>
    <w:p w:rsidR="00014EA6" w:rsidRDefault="00014EA6" w:rsidP="00014EA6">
      <w:pPr>
        <w:pStyle w:val="a4"/>
        <w:tabs>
          <w:tab w:val="left" w:pos="567"/>
          <w:tab w:val="left" w:pos="4953"/>
        </w:tabs>
        <w:ind w:left="525"/>
        <w:jc w:val="center"/>
        <w:rPr>
          <w:b/>
          <w:sz w:val="26"/>
          <w:szCs w:val="26"/>
        </w:rPr>
      </w:pPr>
      <w:r w:rsidRPr="008667B8">
        <w:rPr>
          <w:b/>
          <w:sz w:val="26"/>
          <w:szCs w:val="26"/>
        </w:rPr>
        <w:t>«Финансовый анализ и контроль»</w:t>
      </w:r>
    </w:p>
    <w:p w:rsidR="00014EA6" w:rsidRDefault="00014EA6" w:rsidP="00014EA6">
      <w:pPr>
        <w:jc w:val="both"/>
        <w:rPr>
          <w:sz w:val="26"/>
          <w:szCs w:val="26"/>
        </w:rPr>
      </w:pPr>
    </w:p>
    <w:p w:rsidR="00014EA6" w:rsidRDefault="00014EA6" w:rsidP="00014EA6">
      <w:pPr>
        <w:tabs>
          <w:tab w:val="left" w:pos="9033"/>
        </w:tabs>
        <w:ind w:firstLine="567"/>
        <w:jc w:val="both"/>
        <w:rPr>
          <w:sz w:val="26"/>
          <w:szCs w:val="26"/>
        </w:rPr>
      </w:pPr>
      <w:r>
        <w:rPr>
          <w:sz w:val="26"/>
          <w:szCs w:val="26"/>
        </w:rPr>
        <w:t>4.1. </w:t>
      </w:r>
      <w:r w:rsidRPr="0034278A">
        <w:rPr>
          <w:sz w:val="26"/>
          <w:szCs w:val="26"/>
        </w:rPr>
        <w:t xml:space="preserve">Постановление Правительства </w:t>
      </w:r>
      <w:r w:rsidRPr="00BD6ED6">
        <w:rPr>
          <w:sz w:val="26"/>
          <w:szCs w:val="26"/>
        </w:rPr>
        <w:t>Р</w:t>
      </w:r>
      <w:r>
        <w:rPr>
          <w:sz w:val="26"/>
          <w:szCs w:val="26"/>
        </w:rPr>
        <w:t xml:space="preserve">оссийской </w:t>
      </w:r>
      <w:r w:rsidRPr="00BD6ED6">
        <w:rPr>
          <w:sz w:val="26"/>
          <w:szCs w:val="26"/>
        </w:rPr>
        <w:t>Ф</w:t>
      </w:r>
      <w:r>
        <w:rPr>
          <w:sz w:val="26"/>
          <w:szCs w:val="26"/>
        </w:rPr>
        <w:t>едерации</w:t>
      </w:r>
      <w:r w:rsidRPr="00BD6ED6">
        <w:rPr>
          <w:sz w:val="26"/>
          <w:szCs w:val="26"/>
        </w:rPr>
        <w:t xml:space="preserve"> </w:t>
      </w:r>
      <w:r w:rsidRPr="0034278A">
        <w:rPr>
          <w:sz w:val="26"/>
          <w:szCs w:val="26"/>
        </w:rPr>
        <w:t>от 30</w:t>
      </w:r>
      <w:r>
        <w:rPr>
          <w:sz w:val="26"/>
          <w:szCs w:val="26"/>
        </w:rPr>
        <w:t xml:space="preserve"> июня </w:t>
      </w:r>
      <w:r w:rsidRPr="0034278A">
        <w:rPr>
          <w:sz w:val="26"/>
          <w:szCs w:val="26"/>
        </w:rPr>
        <w:t xml:space="preserve">2012 </w:t>
      </w:r>
      <w:r>
        <w:rPr>
          <w:sz w:val="26"/>
          <w:szCs w:val="26"/>
        </w:rPr>
        <w:t xml:space="preserve">г. </w:t>
      </w:r>
      <w:r w:rsidRPr="0034278A">
        <w:rPr>
          <w:sz w:val="26"/>
          <w:szCs w:val="26"/>
        </w:rPr>
        <w:t>№</w:t>
      </w:r>
      <w:r>
        <w:rPr>
          <w:sz w:val="26"/>
          <w:szCs w:val="26"/>
        </w:rPr>
        <w:t> </w:t>
      </w:r>
      <w:r w:rsidRPr="0034278A">
        <w:rPr>
          <w:sz w:val="26"/>
          <w:szCs w:val="26"/>
        </w:rPr>
        <w:t>667 «Об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(за исключением кредитных организаций), и признании утратившими силу некоторых актов Прави</w:t>
      </w:r>
      <w:r>
        <w:rPr>
          <w:sz w:val="26"/>
          <w:szCs w:val="26"/>
        </w:rPr>
        <w:t>тельства Российской Федерации»;</w:t>
      </w:r>
    </w:p>
    <w:p w:rsidR="00014EA6" w:rsidRDefault="00014EA6" w:rsidP="00014EA6">
      <w:pPr>
        <w:tabs>
          <w:tab w:val="left" w:pos="9033"/>
        </w:tabs>
        <w:ind w:firstLine="567"/>
        <w:jc w:val="both"/>
        <w:rPr>
          <w:sz w:val="26"/>
          <w:szCs w:val="26"/>
        </w:rPr>
      </w:pPr>
      <w:r>
        <w:rPr>
          <w:sz w:val="26"/>
          <w:szCs w:val="26"/>
        </w:rPr>
        <w:t>4.2. </w:t>
      </w:r>
      <w:proofErr w:type="gramStart"/>
      <w:r w:rsidRPr="0034278A">
        <w:rPr>
          <w:sz w:val="26"/>
          <w:szCs w:val="26"/>
        </w:rPr>
        <w:t xml:space="preserve">Постановление Правительства </w:t>
      </w:r>
      <w:r w:rsidRPr="00BD6ED6">
        <w:rPr>
          <w:sz w:val="26"/>
          <w:szCs w:val="26"/>
        </w:rPr>
        <w:t>Р</w:t>
      </w:r>
      <w:r>
        <w:rPr>
          <w:sz w:val="26"/>
          <w:szCs w:val="26"/>
        </w:rPr>
        <w:t xml:space="preserve">оссийской </w:t>
      </w:r>
      <w:r w:rsidRPr="00BD6ED6">
        <w:rPr>
          <w:sz w:val="26"/>
          <w:szCs w:val="26"/>
        </w:rPr>
        <w:t>Ф</w:t>
      </w:r>
      <w:r>
        <w:rPr>
          <w:sz w:val="26"/>
          <w:szCs w:val="26"/>
        </w:rPr>
        <w:t>едерации</w:t>
      </w:r>
      <w:r w:rsidRPr="00BD6ED6">
        <w:rPr>
          <w:sz w:val="26"/>
          <w:szCs w:val="26"/>
        </w:rPr>
        <w:t xml:space="preserve"> </w:t>
      </w:r>
      <w:r w:rsidRPr="0034278A">
        <w:rPr>
          <w:sz w:val="26"/>
          <w:szCs w:val="26"/>
        </w:rPr>
        <w:t>от 29</w:t>
      </w:r>
      <w:r>
        <w:rPr>
          <w:sz w:val="26"/>
          <w:szCs w:val="26"/>
        </w:rPr>
        <w:t xml:space="preserve"> мая </w:t>
      </w:r>
      <w:r w:rsidRPr="0034278A">
        <w:rPr>
          <w:sz w:val="26"/>
          <w:szCs w:val="26"/>
        </w:rPr>
        <w:t>2014</w:t>
      </w:r>
      <w:r>
        <w:rPr>
          <w:sz w:val="26"/>
          <w:szCs w:val="26"/>
        </w:rPr>
        <w:t xml:space="preserve"> г. </w:t>
      </w:r>
      <w:r w:rsidRPr="0034278A">
        <w:rPr>
          <w:sz w:val="26"/>
          <w:szCs w:val="26"/>
        </w:rPr>
        <w:t xml:space="preserve"> №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w:t>
      </w:r>
      <w:proofErr w:type="spellStart"/>
      <w:r w:rsidRPr="0034278A">
        <w:rPr>
          <w:sz w:val="26"/>
          <w:szCs w:val="26"/>
        </w:rPr>
        <w:t>выгодоприобретателей</w:t>
      </w:r>
      <w:proofErr w:type="spellEnd"/>
      <w:r w:rsidRPr="0034278A">
        <w:rPr>
          <w:sz w:val="26"/>
          <w:szCs w:val="26"/>
        </w:rPr>
        <w:t xml:space="preserve">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w:t>
      </w:r>
      <w:r>
        <w:rPr>
          <w:sz w:val="26"/>
          <w:szCs w:val="26"/>
        </w:rPr>
        <w:t>ии»;</w:t>
      </w:r>
      <w:proofErr w:type="gramEnd"/>
    </w:p>
    <w:p w:rsidR="00014EA6" w:rsidRDefault="00014EA6" w:rsidP="00014EA6">
      <w:pPr>
        <w:tabs>
          <w:tab w:val="left" w:pos="9033"/>
        </w:tabs>
        <w:ind w:firstLine="567"/>
        <w:jc w:val="both"/>
        <w:rPr>
          <w:sz w:val="26"/>
          <w:szCs w:val="26"/>
        </w:rPr>
      </w:pPr>
      <w:r>
        <w:rPr>
          <w:sz w:val="26"/>
          <w:szCs w:val="26"/>
        </w:rPr>
        <w:t>4.3. </w:t>
      </w:r>
      <w:proofErr w:type="gramStart"/>
      <w:r w:rsidRPr="0034278A">
        <w:rPr>
          <w:sz w:val="26"/>
          <w:szCs w:val="26"/>
        </w:rPr>
        <w:t xml:space="preserve">Постановление Правительства </w:t>
      </w:r>
      <w:r w:rsidRPr="00BD6ED6">
        <w:rPr>
          <w:sz w:val="26"/>
          <w:szCs w:val="26"/>
        </w:rPr>
        <w:t>Р</w:t>
      </w:r>
      <w:r>
        <w:rPr>
          <w:sz w:val="26"/>
          <w:szCs w:val="26"/>
        </w:rPr>
        <w:t xml:space="preserve">оссийской </w:t>
      </w:r>
      <w:r w:rsidRPr="00BD6ED6">
        <w:rPr>
          <w:sz w:val="26"/>
          <w:szCs w:val="26"/>
        </w:rPr>
        <w:t>Ф</w:t>
      </w:r>
      <w:r>
        <w:rPr>
          <w:sz w:val="26"/>
          <w:szCs w:val="26"/>
        </w:rPr>
        <w:t>едерации</w:t>
      </w:r>
      <w:r w:rsidRPr="00BD6ED6">
        <w:rPr>
          <w:sz w:val="26"/>
          <w:szCs w:val="26"/>
        </w:rPr>
        <w:t xml:space="preserve"> </w:t>
      </w:r>
      <w:r w:rsidRPr="0034278A">
        <w:rPr>
          <w:sz w:val="26"/>
          <w:szCs w:val="26"/>
        </w:rPr>
        <w:t>от 8</w:t>
      </w:r>
      <w:r>
        <w:rPr>
          <w:sz w:val="26"/>
          <w:szCs w:val="26"/>
        </w:rPr>
        <w:t xml:space="preserve"> июля </w:t>
      </w:r>
      <w:r w:rsidRPr="0034278A">
        <w:rPr>
          <w:sz w:val="26"/>
          <w:szCs w:val="26"/>
        </w:rPr>
        <w:t xml:space="preserve">2014 </w:t>
      </w:r>
      <w:r>
        <w:rPr>
          <w:sz w:val="26"/>
          <w:szCs w:val="26"/>
        </w:rPr>
        <w:t xml:space="preserve">г. </w:t>
      </w:r>
      <w:r w:rsidRPr="0034278A">
        <w:rPr>
          <w:sz w:val="26"/>
          <w:szCs w:val="26"/>
        </w:rPr>
        <w:t>№ 630 «Об утверждении Положения о предоставлении информации и документов Федеральной службе по финансовому мониторингу органами государственной власти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и иными организациями, созданными Российской Федерацией на основании федеральных законов, организациями, созданными для выполнения задач, поставленных</w:t>
      </w:r>
      <w:proofErr w:type="gramEnd"/>
      <w:r w:rsidRPr="0034278A">
        <w:rPr>
          <w:sz w:val="26"/>
          <w:szCs w:val="26"/>
        </w:rPr>
        <w:t xml:space="preserve"> перед федеральными государственными органами, органами </w:t>
      </w:r>
      <w:r w:rsidRPr="0034278A">
        <w:rPr>
          <w:sz w:val="26"/>
          <w:szCs w:val="26"/>
        </w:rPr>
        <w:lastRenderedPageBreak/>
        <w:t>государственной власти субъектов Российской Федерации и орг</w:t>
      </w:r>
      <w:r>
        <w:rPr>
          <w:sz w:val="26"/>
          <w:szCs w:val="26"/>
        </w:rPr>
        <w:t>анами местного самоуправления»;</w:t>
      </w:r>
    </w:p>
    <w:p w:rsidR="00014EA6" w:rsidRDefault="00014EA6" w:rsidP="00014EA6">
      <w:pPr>
        <w:tabs>
          <w:tab w:val="left" w:pos="9033"/>
        </w:tabs>
        <w:ind w:firstLine="567"/>
        <w:jc w:val="both"/>
        <w:rPr>
          <w:sz w:val="26"/>
          <w:szCs w:val="26"/>
        </w:rPr>
      </w:pPr>
      <w:r>
        <w:rPr>
          <w:sz w:val="26"/>
          <w:szCs w:val="26"/>
        </w:rPr>
        <w:t>4.4. </w:t>
      </w:r>
      <w:r w:rsidRPr="0034278A">
        <w:rPr>
          <w:sz w:val="26"/>
          <w:szCs w:val="26"/>
        </w:rPr>
        <w:t xml:space="preserve">Приказ </w:t>
      </w:r>
      <w:proofErr w:type="spellStart"/>
      <w:r w:rsidRPr="0034278A">
        <w:rPr>
          <w:sz w:val="26"/>
          <w:szCs w:val="26"/>
        </w:rPr>
        <w:t>Росфинмониторинга</w:t>
      </w:r>
      <w:proofErr w:type="spellEnd"/>
      <w:r w:rsidRPr="0034278A">
        <w:rPr>
          <w:sz w:val="26"/>
          <w:szCs w:val="26"/>
        </w:rPr>
        <w:t xml:space="preserve"> от 8</w:t>
      </w:r>
      <w:r>
        <w:rPr>
          <w:sz w:val="26"/>
          <w:szCs w:val="26"/>
        </w:rPr>
        <w:t xml:space="preserve"> мая </w:t>
      </w:r>
      <w:r w:rsidRPr="0034278A">
        <w:rPr>
          <w:sz w:val="26"/>
          <w:szCs w:val="26"/>
        </w:rPr>
        <w:t>2009</w:t>
      </w:r>
      <w:r>
        <w:rPr>
          <w:sz w:val="26"/>
          <w:szCs w:val="26"/>
        </w:rPr>
        <w:t xml:space="preserve"> г.</w:t>
      </w:r>
      <w:r w:rsidRPr="0034278A">
        <w:rPr>
          <w:sz w:val="26"/>
          <w:szCs w:val="26"/>
        </w:rPr>
        <w:t xml:space="preserve"> № 103 «Об утверждении Рекомендаций по разработке критериев выявления и определен</w:t>
      </w:r>
      <w:r>
        <w:rPr>
          <w:sz w:val="26"/>
          <w:szCs w:val="26"/>
        </w:rPr>
        <w:t>ию признаков необычных сделок»;</w:t>
      </w:r>
    </w:p>
    <w:p w:rsidR="00014EA6" w:rsidRDefault="00014EA6" w:rsidP="00014EA6">
      <w:pPr>
        <w:tabs>
          <w:tab w:val="left" w:pos="9033"/>
        </w:tabs>
        <w:ind w:firstLine="567"/>
        <w:jc w:val="both"/>
        <w:rPr>
          <w:sz w:val="26"/>
          <w:szCs w:val="26"/>
        </w:rPr>
      </w:pPr>
      <w:r>
        <w:rPr>
          <w:sz w:val="26"/>
          <w:szCs w:val="26"/>
        </w:rPr>
        <w:t>4.5. </w:t>
      </w:r>
      <w:r w:rsidRPr="0034278A">
        <w:rPr>
          <w:sz w:val="26"/>
          <w:szCs w:val="26"/>
        </w:rPr>
        <w:t xml:space="preserve">Приказ </w:t>
      </w:r>
      <w:proofErr w:type="spellStart"/>
      <w:r w:rsidRPr="0034278A">
        <w:rPr>
          <w:sz w:val="26"/>
          <w:szCs w:val="26"/>
        </w:rPr>
        <w:t>Росфинмониторинга</w:t>
      </w:r>
      <w:proofErr w:type="spellEnd"/>
      <w:r w:rsidRPr="0034278A">
        <w:rPr>
          <w:sz w:val="26"/>
          <w:szCs w:val="26"/>
        </w:rPr>
        <w:t xml:space="preserve"> от 2</w:t>
      </w:r>
      <w:r>
        <w:rPr>
          <w:sz w:val="26"/>
          <w:szCs w:val="26"/>
        </w:rPr>
        <w:t xml:space="preserve"> июля </w:t>
      </w:r>
      <w:r w:rsidRPr="0034278A">
        <w:rPr>
          <w:sz w:val="26"/>
          <w:szCs w:val="26"/>
        </w:rPr>
        <w:t xml:space="preserve">2009 </w:t>
      </w:r>
      <w:r>
        <w:rPr>
          <w:sz w:val="26"/>
          <w:szCs w:val="26"/>
        </w:rPr>
        <w:t xml:space="preserve">г. </w:t>
      </w:r>
      <w:r w:rsidRPr="0034278A">
        <w:rPr>
          <w:sz w:val="26"/>
          <w:szCs w:val="26"/>
        </w:rPr>
        <w:t>№ 148 «Об утверждении Положения о форме запросов и перечне должностных лиц, имеющих право направлять запросы в органы государственной власти Российской Федерации, органы государственной власти субъектов Российской Федерации и органы местного самоуправления».</w:t>
      </w:r>
    </w:p>
    <w:p w:rsidR="00014EA6" w:rsidRPr="00565AD0" w:rsidRDefault="00014EA6" w:rsidP="00014EA6">
      <w:pPr>
        <w:autoSpaceDE w:val="0"/>
        <w:autoSpaceDN w:val="0"/>
        <w:adjustRightInd w:val="0"/>
        <w:ind w:firstLine="567"/>
        <w:jc w:val="both"/>
        <w:rPr>
          <w:sz w:val="26"/>
          <w:szCs w:val="26"/>
        </w:rPr>
      </w:pPr>
      <w:r>
        <w:rPr>
          <w:sz w:val="26"/>
          <w:szCs w:val="26"/>
        </w:rPr>
        <w:t>4.6. </w:t>
      </w:r>
      <w:r w:rsidRPr="00565AD0">
        <w:rPr>
          <w:sz w:val="26"/>
          <w:szCs w:val="26"/>
        </w:rPr>
        <w:t xml:space="preserve">Приказ Генпрокуратуры России № 309, МВД России № 566, ФСБ России </w:t>
      </w:r>
      <w:r>
        <w:rPr>
          <w:sz w:val="26"/>
          <w:szCs w:val="26"/>
        </w:rPr>
        <w:t xml:space="preserve">         </w:t>
      </w:r>
      <w:r w:rsidRPr="00565AD0">
        <w:rPr>
          <w:sz w:val="26"/>
          <w:szCs w:val="26"/>
        </w:rPr>
        <w:t xml:space="preserve">№ 378, ФСКН России № 318, ФТС России № 1460, Следственного комитета при прокуратуре РФ № 43, </w:t>
      </w:r>
      <w:proofErr w:type="spellStart"/>
      <w:r w:rsidRPr="00565AD0">
        <w:rPr>
          <w:sz w:val="26"/>
          <w:szCs w:val="26"/>
        </w:rPr>
        <w:t>Росфинмониторинга</w:t>
      </w:r>
      <w:proofErr w:type="spellEnd"/>
      <w:r w:rsidRPr="00565AD0">
        <w:rPr>
          <w:sz w:val="26"/>
          <w:szCs w:val="26"/>
        </w:rPr>
        <w:t xml:space="preserve"> №</w:t>
      </w:r>
      <w:r>
        <w:rPr>
          <w:sz w:val="26"/>
          <w:szCs w:val="26"/>
        </w:rPr>
        <w:t> </w:t>
      </w:r>
      <w:r w:rsidRPr="00565AD0">
        <w:rPr>
          <w:sz w:val="26"/>
          <w:szCs w:val="26"/>
        </w:rPr>
        <w:t>207 от 5</w:t>
      </w:r>
      <w:r>
        <w:rPr>
          <w:sz w:val="26"/>
          <w:szCs w:val="26"/>
        </w:rPr>
        <w:t xml:space="preserve"> августа </w:t>
      </w:r>
      <w:r w:rsidRPr="00565AD0">
        <w:rPr>
          <w:sz w:val="26"/>
          <w:szCs w:val="26"/>
        </w:rPr>
        <w:t>2010</w:t>
      </w:r>
      <w:r>
        <w:rPr>
          <w:sz w:val="26"/>
          <w:szCs w:val="26"/>
        </w:rPr>
        <w:t xml:space="preserve"> г.</w:t>
      </w:r>
      <w:r w:rsidRPr="00565AD0">
        <w:rPr>
          <w:sz w:val="26"/>
          <w:szCs w:val="26"/>
        </w:rPr>
        <w:br/>
        <w:t>"Об утверждении Инструкции по организации информационного взаимодействия в сфере противодействия легализации (отмыванию) денежных средств и иного имущества, полученных преступным путем";</w:t>
      </w:r>
    </w:p>
    <w:p w:rsidR="00014EA6" w:rsidRDefault="00014EA6" w:rsidP="00014EA6">
      <w:pPr>
        <w:tabs>
          <w:tab w:val="left" w:pos="9033"/>
        </w:tabs>
        <w:ind w:firstLine="567"/>
        <w:jc w:val="both"/>
        <w:rPr>
          <w:sz w:val="26"/>
          <w:szCs w:val="26"/>
        </w:rPr>
      </w:pPr>
      <w:r>
        <w:rPr>
          <w:sz w:val="26"/>
          <w:szCs w:val="26"/>
        </w:rPr>
        <w:t>4.7. </w:t>
      </w:r>
      <w:r w:rsidRPr="0034278A">
        <w:rPr>
          <w:sz w:val="26"/>
          <w:szCs w:val="26"/>
        </w:rPr>
        <w:t xml:space="preserve">Приказ </w:t>
      </w:r>
      <w:proofErr w:type="spellStart"/>
      <w:r w:rsidRPr="0034278A">
        <w:rPr>
          <w:sz w:val="26"/>
          <w:szCs w:val="26"/>
        </w:rPr>
        <w:t>Росфинмониторинга</w:t>
      </w:r>
      <w:proofErr w:type="spellEnd"/>
      <w:r w:rsidRPr="0034278A">
        <w:rPr>
          <w:sz w:val="26"/>
          <w:szCs w:val="26"/>
        </w:rPr>
        <w:t xml:space="preserve"> от 11</w:t>
      </w:r>
      <w:r>
        <w:rPr>
          <w:sz w:val="26"/>
          <w:szCs w:val="26"/>
        </w:rPr>
        <w:t xml:space="preserve"> августа </w:t>
      </w:r>
      <w:r w:rsidRPr="0034278A">
        <w:rPr>
          <w:sz w:val="26"/>
          <w:szCs w:val="26"/>
        </w:rPr>
        <w:t>2010</w:t>
      </w:r>
      <w:r>
        <w:rPr>
          <w:sz w:val="26"/>
          <w:szCs w:val="26"/>
        </w:rPr>
        <w:t xml:space="preserve"> г.</w:t>
      </w:r>
      <w:r w:rsidRPr="0034278A">
        <w:rPr>
          <w:sz w:val="26"/>
          <w:szCs w:val="26"/>
        </w:rPr>
        <w:t xml:space="preserve"> № 213 «Об утверждении Рекомендаций по сведениям, включаемым в сообщение сотрудника организации об операции (сделке), подлежащей обязательному контролю ил</w:t>
      </w:r>
      <w:r>
        <w:rPr>
          <w:sz w:val="26"/>
          <w:szCs w:val="26"/>
        </w:rPr>
        <w:t>и необычной операции (сделке)»;</w:t>
      </w:r>
    </w:p>
    <w:p w:rsidR="00014EA6" w:rsidRDefault="00014EA6" w:rsidP="00014EA6">
      <w:pPr>
        <w:tabs>
          <w:tab w:val="left" w:pos="9033"/>
        </w:tabs>
        <w:ind w:firstLine="567"/>
        <w:jc w:val="both"/>
        <w:rPr>
          <w:sz w:val="26"/>
          <w:szCs w:val="26"/>
        </w:rPr>
      </w:pPr>
      <w:r>
        <w:rPr>
          <w:sz w:val="26"/>
          <w:szCs w:val="26"/>
        </w:rPr>
        <w:t>4.8. </w:t>
      </w:r>
      <w:r w:rsidRPr="0034278A">
        <w:rPr>
          <w:sz w:val="26"/>
          <w:szCs w:val="26"/>
        </w:rPr>
        <w:t xml:space="preserve">Приказ </w:t>
      </w:r>
      <w:proofErr w:type="spellStart"/>
      <w:r w:rsidRPr="0034278A">
        <w:rPr>
          <w:sz w:val="26"/>
          <w:szCs w:val="26"/>
        </w:rPr>
        <w:t>Росфинмониторинга</w:t>
      </w:r>
      <w:proofErr w:type="spellEnd"/>
      <w:r w:rsidRPr="0034278A">
        <w:rPr>
          <w:sz w:val="26"/>
          <w:szCs w:val="26"/>
        </w:rPr>
        <w:t xml:space="preserve"> от 17</w:t>
      </w:r>
      <w:r>
        <w:rPr>
          <w:sz w:val="26"/>
          <w:szCs w:val="26"/>
        </w:rPr>
        <w:t xml:space="preserve"> февраля </w:t>
      </w:r>
      <w:r w:rsidRPr="0034278A">
        <w:rPr>
          <w:sz w:val="26"/>
          <w:szCs w:val="26"/>
        </w:rPr>
        <w:t>2011</w:t>
      </w:r>
      <w:r>
        <w:rPr>
          <w:sz w:val="26"/>
          <w:szCs w:val="26"/>
        </w:rPr>
        <w:t xml:space="preserve"> г.</w:t>
      </w:r>
      <w:r w:rsidRPr="0034278A">
        <w:rPr>
          <w:sz w:val="26"/>
          <w:szCs w:val="26"/>
        </w:rPr>
        <w:t xml:space="preserve"> № 59 «Об утверждении Положения о требованиях к идентификации клиентов и </w:t>
      </w:r>
      <w:proofErr w:type="spellStart"/>
      <w:r w:rsidRPr="0034278A">
        <w:rPr>
          <w:sz w:val="26"/>
          <w:szCs w:val="26"/>
        </w:rPr>
        <w:t>выгодоприобретателей</w:t>
      </w:r>
      <w:proofErr w:type="spellEnd"/>
      <w:r w:rsidRPr="0034278A">
        <w:rPr>
          <w:sz w:val="26"/>
          <w:szCs w:val="26"/>
        </w:rPr>
        <w:t>, в том числе с учетом степени (уровня) риска совершения клиентом операций в целях легализации (отмывания) доходов, полученных преступным путем</w:t>
      </w:r>
      <w:r>
        <w:rPr>
          <w:sz w:val="26"/>
          <w:szCs w:val="26"/>
        </w:rPr>
        <w:t>, и финансирования терроризма»;</w:t>
      </w:r>
    </w:p>
    <w:p w:rsidR="00014EA6" w:rsidRDefault="00014EA6" w:rsidP="00014EA6">
      <w:pPr>
        <w:autoSpaceDE w:val="0"/>
        <w:autoSpaceDN w:val="0"/>
        <w:adjustRightInd w:val="0"/>
        <w:ind w:firstLine="142"/>
        <w:jc w:val="both"/>
        <w:rPr>
          <w:sz w:val="26"/>
          <w:szCs w:val="26"/>
        </w:rPr>
        <w:sectPr w:rsidR="00014EA6" w:rsidSect="00014EA6">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p>
    <w:p w:rsidR="00CC10AC" w:rsidRPr="00692697" w:rsidRDefault="00CC10AC" w:rsidP="00CC10AC">
      <w:pPr>
        <w:jc w:val="center"/>
        <w:rPr>
          <w:rFonts w:cs="Times New Roman"/>
          <w:b/>
          <w:szCs w:val="28"/>
        </w:rPr>
      </w:pPr>
      <w:r w:rsidRPr="00692697">
        <w:rPr>
          <w:rFonts w:cs="Times New Roman"/>
          <w:b/>
          <w:szCs w:val="28"/>
        </w:rPr>
        <w:lastRenderedPageBreak/>
        <w:t>Направления профессиональной служебной деятельности:</w:t>
      </w:r>
    </w:p>
    <w:p w:rsidR="00CC10AC" w:rsidRPr="00692697" w:rsidRDefault="00CC10AC" w:rsidP="00CC10AC">
      <w:pPr>
        <w:jc w:val="center"/>
        <w:rPr>
          <w:rFonts w:cs="Times New Roman"/>
          <w:szCs w:val="28"/>
        </w:rPr>
      </w:pP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w:t>
      </w:r>
    </w:p>
    <w:p w:rsidR="00CC10AC" w:rsidRPr="00490178" w:rsidRDefault="00CC10AC" w:rsidP="00CC10AC">
      <w:pPr>
        <w:jc w:val="center"/>
        <w:rPr>
          <w:rFonts w:cs="Times New Roman"/>
          <w:b/>
        </w:rPr>
      </w:pPr>
    </w:p>
    <w:p w:rsidR="00CC10AC" w:rsidRPr="00692697" w:rsidRDefault="00CC10AC" w:rsidP="00CC10AC">
      <w:pPr>
        <w:jc w:val="center"/>
        <w:rPr>
          <w:rFonts w:cs="Times New Roman"/>
          <w:b/>
          <w:szCs w:val="28"/>
        </w:rPr>
      </w:pPr>
      <w:r w:rsidRPr="00692697">
        <w:rPr>
          <w:rFonts w:cs="Times New Roman"/>
          <w:b/>
          <w:szCs w:val="28"/>
        </w:rPr>
        <w:t>Специализации по направлению профессиональной служебной деятельности:</w:t>
      </w:r>
    </w:p>
    <w:p w:rsidR="00CC10AC" w:rsidRDefault="00CC10AC" w:rsidP="00CC10AC">
      <w:pPr>
        <w:jc w:val="center"/>
        <w:rPr>
          <w:rFonts w:cs="Times New Roman"/>
          <w:szCs w:val="28"/>
        </w:rPr>
      </w:pPr>
      <w:bookmarkStart w:id="12" w:name="АнализОргановФинКонтроля"/>
      <w:bookmarkEnd w:id="12"/>
      <w:r>
        <w:rPr>
          <w:rFonts w:cs="Times New Roman"/>
          <w:szCs w:val="28"/>
        </w:rPr>
        <w:t>Анализ информации о результатах контрольных и экспертно-аналитических мероприятиях органов государственного финансового контроля</w:t>
      </w:r>
    </w:p>
    <w:p w:rsidR="00CC10AC" w:rsidRPr="00CC10AC" w:rsidRDefault="00CC10AC" w:rsidP="00CC10AC">
      <w:pPr>
        <w:pStyle w:val="a0"/>
      </w:pPr>
    </w:p>
    <w:p w:rsidR="00CC10AC" w:rsidRDefault="00CC10AC" w:rsidP="00CC10AC">
      <w:pPr>
        <w:jc w:val="center"/>
        <w:rPr>
          <w:rFonts w:cs="Times New Roman"/>
          <w:b/>
          <w:szCs w:val="28"/>
        </w:rPr>
      </w:pPr>
      <w:r>
        <w:rPr>
          <w:rFonts w:cs="Times New Roman"/>
          <w:b/>
          <w:szCs w:val="28"/>
        </w:rPr>
        <w:t>Министерство финансов Российской Федерации</w:t>
      </w:r>
    </w:p>
    <w:p w:rsidR="00CC10AC" w:rsidRPr="00CC10AC" w:rsidRDefault="00CC10AC" w:rsidP="00CC10AC">
      <w:pPr>
        <w:pStyle w:val="a0"/>
      </w:pPr>
    </w:p>
    <w:tbl>
      <w:tblPr>
        <w:tblW w:w="1628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gridCol w:w="12601"/>
      </w:tblGrid>
      <w:tr w:rsidR="00CC10AC" w:rsidRPr="00692697" w:rsidTr="00CC10AC">
        <w:trPr>
          <w:trHeight w:val="447"/>
        </w:trPr>
        <w:tc>
          <w:tcPr>
            <w:tcW w:w="16287" w:type="dxa"/>
            <w:gridSpan w:val="2"/>
          </w:tcPr>
          <w:p w:rsidR="00CC10AC" w:rsidRPr="00692697" w:rsidRDefault="00CC10AC" w:rsidP="00CC10AC">
            <w:pPr>
              <w:jc w:val="center"/>
              <w:rPr>
                <w:rFonts w:cs="Times New Roman"/>
                <w:b/>
                <w:szCs w:val="28"/>
              </w:rPr>
            </w:pPr>
            <w:r w:rsidRPr="00692697">
              <w:rPr>
                <w:rFonts w:cs="Times New Roman"/>
                <w:b/>
                <w:szCs w:val="28"/>
              </w:rPr>
              <w:t>Категория «руководители» высшей группы должностей государственной гражданской службы</w:t>
            </w:r>
          </w:p>
        </w:tc>
      </w:tr>
      <w:tr w:rsidR="00CC10AC" w:rsidRPr="00692697" w:rsidTr="00CC10AC">
        <w:trPr>
          <w:trHeight w:val="4461"/>
        </w:trPr>
        <w:tc>
          <w:tcPr>
            <w:tcW w:w="3686" w:type="dxa"/>
          </w:tcPr>
          <w:p w:rsidR="00CC10AC" w:rsidRPr="00692697" w:rsidRDefault="00CC10AC" w:rsidP="00CC10AC">
            <w:pPr>
              <w:jc w:val="both"/>
              <w:rPr>
                <w:rFonts w:cs="Times New Roman"/>
                <w:b/>
                <w:szCs w:val="28"/>
              </w:rPr>
            </w:pPr>
          </w:p>
          <w:p w:rsidR="00CC10AC" w:rsidRPr="002C541A" w:rsidRDefault="00CC10AC" w:rsidP="008623AA">
            <w:pPr>
              <w:pStyle w:val="a4"/>
              <w:numPr>
                <w:ilvl w:val="0"/>
                <w:numId w:val="23"/>
              </w:numPr>
              <w:ind w:left="176" w:hanging="6"/>
              <w:jc w:val="center"/>
              <w:rPr>
                <w:rFonts w:cs="Times New Roman"/>
                <w:b/>
                <w:szCs w:val="28"/>
              </w:rPr>
            </w:pPr>
            <w:r w:rsidRPr="002C541A">
              <w:rPr>
                <w:rFonts w:cs="Times New Roman"/>
                <w:b/>
                <w:szCs w:val="28"/>
              </w:rPr>
              <w:t>Требования к направлению подготовки (специальности) профессионального образования</w:t>
            </w:r>
          </w:p>
        </w:tc>
        <w:tc>
          <w:tcPr>
            <w:tcW w:w="12601" w:type="dxa"/>
          </w:tcPr>
          <w:p w:rsidR="00CC10AC" w:rsidRPr="00D7093B" w:rsidRDefault="00CC10AC" w:rsidP="00CC10AC">
            <w:pPr>
              <w:jc w:val="both"/>
              <w:rPr>
                <w:rFonts w:cs="Times New Roman"/>
                <w:szCs w:val="28"/>
              </w:rPr>
            </w:pPr>
            <w:r w:rsidRPr="00D7093B">
              <w:rPr>
                <w:rFonts w:cs="Times New Roman"/>
                <w:szCs w:val="28"/>
              </w:rPr>
              <w:t xml:space="preserve">К магистрам: </w:t>
            </w:r>
          </w:p>
          <w:p w:rsidR="00CC10AC" w:rsidRPr="00D7093B" w:rsidRDefault="00CC10AC" w:rsidP="00CC10AC">
            <w:pPr>
              <w:jc w:val="both"/>
              <w:rPr>
                <w:rFonts w:cs="Times New Roman"/>
                <w:szCs w:val="28"/>
              </w:rPr>
            </w:pPr>
            <w:r w:rsidRPr="00D7093B">
              <w:rPr>
                <w:rFonts w:cs="Times New Roman"/>
                <w:szCs w:val="28"/>
              </w:rPr>
              <w:t xml:space="preserve">направления подготовки </w:t>
            </w:r>
            <w:r>
              <w:rPr>
                <w:rFonts w:cs="Times New Roman"/>
                <w:szCs w:val="28"/>
              </w:rPr>
              <w:t xml:space="preserve">из </w:t>
            </w:r>
            <w:r w:rsidRPr="00D7093B">
              <w:rPr>
                <w:rFonts w:cs="Times New Roman"/>
                <w:szCs w:val="28"/>
              </w:rPr>
              <w:t>укрупненных групп направлений подготовки «Экономика и управление»</w:t>
            </w:r>
            <w:r>
              <w:rPr>
                <w:rFonts w:cs="Times New Roman"/>
                <w:szCs w:val="28"/>
              </w:rPr>
              <w:t xml:space="preserve">, </w:t>
            </w:r>
            <w:r w:rsidRPr="00D7093B">
              <w:rPr>
                <w:rFonts w:cs="Times New Roman"/>
                <w:szCs w:val="28"/>
              </w:rPr>
              <w:t>«Юриспруденция»</w:t>
            </w:r>
            <w:r>
              <w:rPr>
                <w:rStyle w:val="a8"/>
                <w:rFonts w:cs="Times New Roman"/>
                <w:szCs w:val="28"/>
              </w:rPr>
              <w:footnoteReference w:id="89"/>
            </w:r>
            <w:r>
              <w:rPr>
                <w:rFonts w:cs="Times New Roman"/>
                <w:szCs w:val="28"/>
              </w:rPr>
              <w:t>.</w:t>
            </w:r>
          </w:p>
          <w:p w:rsidR="00CC10AC" w:rsidRPr="00D7093B" w:rsidRDefault="00CC10AC" w:rsidP="00CC10AC">
            <w:pPr>
              <w:jc w:val="both"/>
              <w:rPr>
                <w:rFonts w:cs="Times New Roman"/>
                <w:szCs w:val="28"/>
              </w:rPr>
            </w:pPr>
            <w:r w:rsidRPr="00D7093B">
              <w:rPr>
                <w:rFonts w:cs="Times New Roman"/>
                <w:szCs w:val="28"/>
              </w:rPr>
              <w:t xml:space="preserve">К специалистам: </w:t>
            </w:r>
            <w:r>
              <w:rPr>
                <w:rFonts w:cs="Times New Roman"/>
                <w:szCs w:val="28"/>
              </w:rPr>
              <w:t>с</w:t>
            </w:r>
            <w:r w:rsidRPr="00D7093B">
              <w:rPr>
                <w:rFonts w:cs="Times New Roman"/>
                <w:szCs w:val="28"/>
              </w:rPr>
              <w:t xml:space="preserve">пециальности </w:t>
            </w:r>
            <w:r>
              <w:rPr>
                <w:rFonts w:cs="Times New Roman"/>
                <w:szCs w:val="28"/>
              </w:rPr>
              <w:t xml:space="preserve">из </w:t>
            </w:r>
            <w:r w:rsidRPr="00D7093B">
              <w:rPr>
                <w:rFonts w:cs="Times New Roman"/>
                <w:szCs w:val="28"/>
              </w:rPr>
              <w:t>укрупненн</w:t>
            </w:r>
            <w:r>
              <w:rPr>
                <w:rFonts w:cs="Times New Roman"/>
                <w:szCs w:val="28"/>
              </w:rPr>
              <w:t>ой</w:t>
            </w:r>
            <w:r w:rsidRPr="00D7093B">
              <w:rPr>
                <w:rFonts w:cs="Times New Roman"/>
                <w:szCs w:val="28"/>
              </w:rPr>
              <w:t xml:space="preserve"> групп</w:t>
            </w:r>
            <w:r>
              <w:rPr>
                <w:rFonts w:cs="Times New Roman"/>
                <w:szCs w:val="28"/>
              </w:rPr>
              <w:t>ы</w:t>
            </w:r>
            <w:r w:rsidRPr="00D7093B">
              <w:rPr>
                <w:rFonts w:cs="Times New Roman"/>
                <w:szCs w:val="28"/>
              </w:rPr>
              <w:t xml:space="preserve"> специальностей «Экономика и управление»</w:t>
            </w:r>
            <w:r>
              <w:rPr>
                <w:rFonts w:cs="Times New Roman"/>
                <w:szCs w:val="28"/>
              </w:rPr>
              <w:t>,</w:t>
            </w:r>
            <w:r w:rsidRPr="00D7093B">
              <w:rPr>
                <w:rFonts w:cs="Times New Roman"/>
                <w:szCs w:val="28"/>
              </w:rPr>
              <w:t xml:space="preserve"> </w:t>
            </w:r>
            <w:r>
              <w:rPr>
                <w:rFonts w:cs="Times New Roman"/>
                <w:szCs w:val="28"/>
              </w:rPr>
              <w:t xml:space="preserve">специальность </w:t>
            </w:r>
            <w:r w:rsidRPr="00D7093B">
              <w:rPr>
                <w:rFonts w:cs="Times New Roman"/>
                <w:szCs w:val="28"/>
              </w:rPr>
              <w:t>«Юриспруденция»</w:t>
            </w:r>
            <w:r>
              <w:rPr>
                <w:rStyle w:val="a8"/>
                <w:rFonts w:cs="Times New Roman"/>
                <w:szCs w:val="28"/>
              </w:rPr>
              <w:footnoteReference w:id="90"/>
            </w:r>
            <w:r w:rsidRPr="00D7093B">
              <w:rPr>
                <w:rFonts w:cs="Times New Roman"/>
                <w:szCs w:val="28"/>
              </w:rPr>
              <w:t>.</w:t>
            </w:r>
          </w:p>
          <w:p w:rsidR="00CC10AC" w:rsidRPr="00D7093B" w:rsidRDefault="00CC10AC" w:rsidP="00CC10AC">
            <w:pPr>
              <w:jc w:val="both"/>
              <w:rPr>
                <w:rFonts w:cs="Times New Roman"/>
                <w:szCs w:val="28"/>
              </w:rPr>
            </w:pPr>
            <w:r w:rsidRPr="00D7093B">
              <w:rPr>
                <w:rFonts w:cs="Times New Roman"/>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w:t>
            </w:r>
            <w:r>
              <w:rPr>
                <w:rFonts w:cs="Times New Roman"/>
                <w:szCs w:val="28"/>
              </w:rPr>
              <w:t>остей и направлений подготовки.</w:t>
            </w:r>
          </w:p>
          <w:p w:rsidR="00CC10AC" w:rsidRPr="00692697" w:rsidRDefault="00CC10AC" w:rsidP="00CC10AC">
            <w:pPr>
              <w:jc w:val="both"/>
              <w:rPr>
                <w:rFonts w:cs="Times New Roman"/>
                <w:szCs w:val="28"/>
              </w:rPr>
            </w:pPr>
            <w:r w:rsidRPr="00D7093B">
              <w:rPr>
                <w:rFonts w:cs="Times New Roman"/>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bl>
    <w:tbl>
      <w:tblPr>
        <w:tblpPr w:leftFromText="180" w:rightFromText="180" w:vertAnchor="text" w:horzAnchor="margin" w:tblpXSpec="center" w:tblpY="-9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3544"/>
        <w:gridCol w:w="9355"/>
      </w:tblGrid>
      <w:tr w:rsidR="00CC10AC" w:rsidRPr="00692697" w:rsidTr="00CC10AC">
        <w:trPr>
          <w:trHeight w:val="3676"/>
        </w:trPr>
        <w:tc>
          <w:tcPr>
            <w:tcW w:w="3227" w:type="dxa"/>
          </w:tcPr>
          <w:p w:rsidR="00CC10AC" w:rsidRPr="00692697" w:rsidRDefault="00CC10AC" w:rsidP="00CC10AC">
            <w:pPr>
              <w:jc w:val="both"/>
              <w:rPr>
                <w:rFonts w:cs="Times New Roman"/>
                <w:b/>
                <w:szCs w:val="28"/>
              </w:rPr>
            </w:pPr>
          </w:p>
          <w:p w:rsidR="00CC10AC" w:rsidRPr="00692697" w:rsidRDefault="00CC10AC" w:rsidP="00CC10AC">
            <w:pPr>
              <w:jc w:val="both"/>
              <w:rPr>
                <w:rFonts w:cs="Times New Roman"/>
                <w:b/>
                <w:szCs w:val="28"/>
              </w:rPr>
            </w:pPr>
          </w:p>
          <w:p w:rsidR="00CC10AC" w:rsidRPr="00692697" w:rsidRDefault="00CC10AC" w:rsidP="00CC10AC">
            <w:pPr>
              <w:jc w:val="both"/>
              <w:rPr>
                <w:rFonts w:cs="Times New Roman"/>
                <w:b/>
                <w:szCs w:val="28"/>
              </w:rPr>
            </w:pPr>
          </w:p>
          <w:p w:rsidR="00CC10AC" w:rsidRPr="00692697" w:rsidRDefault="00CC10AC" w:rsidP="00CC10AC">
            <w:pPr>
              <w:jc w:val="both"/>
              <w:rPr>
                <w:rFonts w:cs="Times New Roman"/>
                <w:b/>
                <w:szCs w:val="28"/>
              </w:rPr>
            </w:pPr>
          </w:p>
          <w:p w:rsidR="00CC10AC" w:rsidRPr="002C541A" w:rsidRDefault="00CC10AC" w:rsidP="008623AA">
            <w:pPr>
              <w:pStyle w:val="a4"/>
              <w:numPr>
                <w:ilvl w:val="0"/>
                <w:numId w:val="23"/>
              </w:numPr>
              <w:jc w:val="center"/>
              <w:rPr>
                <w:rFonts w:cs="Times New Roman"/>
                <w:b/>
                <w:szCs w:val="28"/>
              </w:rPr>
            </w:pPr>
            <w:r w:rsidRPr="002C541A">
              <w:rPr>
                <w:rFonts w:cs="Times New Roman"/>
                <w:b/>
                <w:szCs w:val="28"/>
              </w:rPr>
              <w:t xml:space="preserve">Требования </w:t>
            </w:r>
            <w:proofErr w:type="gramStart"/>
            <w:r w:rsidRPr="002C541A">
              <w:rPr>
                <w:rFonts w:cs="Times New Roman"/>
                <w:b/>
                <w:szCs w:val="28"/>
              </w:rPr>
              <w:t>к</w:t>
            </w:r>
            <w:proofErr w:type="gramEnd"/>
          </w:p>
          <w:p w:rsidR="00CC10AC" w:rsidRPr="00692697" w:rsidRDefault="00CC10AC" w:rsidP="00CC10AC">
            <w:pPr>
              <w:jc w:val="center"/>
              <w:rPr>
                <w:rFonts w:cs="Times New Roman"/>
                <w:b/>
                <w:szCs w:val="28"/>
              </w:rPr>
            </w:pPr>
            <w:r w:rsidRPr="00692697">
              <w:rPr>
                <w:rFonts w:cs="Times New Roman"/>
                <w:b/>
                <w:szCs w:val="28"/>
              </w:rPr>
              <w:t>профессиональным знаниям</w:t>
            </w:r>
          </w:p>
        </w:tc>
        <w:tc>
          <w:tcPr>
            <w:tcW w:w="3544" w:type="dxa"/>
          </w:tcPr>
          <w:p w:rsidR="00CC10AC" w:rsidRPr="00692697" w:rsidRDefault="00CC10AC" w:rsidP="00CC10AC">
            <w:pPr>
              <w:jc w:val="both"/>
              <w:rPr>
                <w:rFonts w:cs="Times New Roman"/>
                <w:b/>
                <w:szCs w:val="28"/>
              </w:rPr>
            </w:pPr>
          </w:p>
          <w:p w:rsidR="00CC10AC" w:rsidRPr="00692697" w:rsidRDefault="00CC10AC" w:rsidP="00CC10AC">
            <w:pPr>
              <w:jc w:val="both"/>
              <w:rPr>
                <w:rFonts w:cs="Times New Roman"/>
                <w:b/>
                <w:szCs w:val="28"/>
              </w:rPr>
            </w:pPr>
          </w:p>
          <w:p w:rsidR="00CC10AC" w:rsidRPr="00692697" w:rsidRDefault="00CC10AC" w:rsidP="00CC10AC">
            <w:pPr>
              <w:jc w:val="both"/>
              <w:rPr>
                <w:rFonts w:cs="Times New Roman"/>
                <w:b/>
                <w:szCs w:val="28"/>
              </w:rPr>
            </w:pPr>
          </w:p>
          <w:p w:rsidR="00CC10AC" w:rsidRPr="00692697" w:rsidRDefault="00CC10AC" w:rsidP="00CC10AC">
            <w:pPr>
              <w:jc w:val="both"/>
              <w:rPr>
                <w:rFonts w:cs="Times New Roman"/>
                <w:b/>
                <w:szCs w:val="28"/>
              </w:rPr>
            </w:pPr>
          </w:p>
          <w:p w:rsidR="00CC10AC" w:rsidRPr="002C541A" w:rsidRDefault="00CC10AC" w:rsidP="008623AA">
            <w:pPr>
              <w:pStyle w:val="a4"/>
              <w:numPr>
                <w:ilvl w:val="0"/>
                <w:numId w:val="24"/>
              </w:numPr>
              <w:jc w:val="both"/>
              <w:rPr>
                <w:rFonts w:cs="Times New Roman"/>
                <w:b/>
                <w:szCs w:val="28"/>
              </w:rPr>
            </w:pPr>
            <w:r w:rsidRPr="002C541A">
              <w:rPr>
                <w:rFonts w:cs="Times New Roman"/>
                <w:b/>
                <w:szCs w:val="28"/>
              </w:rPr>
              <w:t>Профессиональные знания в области законодательства Российской Федерации</w:t>
            </w:r>
          </w:p>
        </w:tc>
        <w:tc>
          <w:tcPr>
            <w:tcW w:w="9355" w:type="dxa"/>
          </w:tcPr>
          <w:p w:rsidR="00CC10AC" w:rsidRPr="00692697" w:rsidRDefault="00CC10AC" w:rsidP="00CC10AC">
            <w:pPr>
              <w:rPr>
                <w:rFonts w:cs="Times New Roman"/>
                <w:szCs w:val="28"/>
              </w:rPr>
            </w:pPr>
            <w:r w:rsidRPr="00692697">
              <w:rPr>
                <w:rFonts w:cs="Times New Roman"/>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w:t>
            </w: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 0.1, 0.6, 0.8, 1.1-1.2</w:t>
            </w:r>
            <w:r w:rsidRPr="00692697">
              <w:rPr>
                <w:rFonts w:cs="Times New Roman"/>
                <w:szCs w:val="28"/>
              </w:rPr>
              <w:t xml:space="preserve"> </w:t>
            </w:r>
          </w:p>
          <w:p w:rsidR="00CC10AC" w:rsidRPr="00692697" w:rsidRDefault="00CC10AC" w:rsidP="00CC10AC">
            <w:pPr>
              <w:jc w:val="both"/>
              <w:rPr>
                <w:rFonts w:cs="Times New Roman"/>
                <w:szCs w:val="28"/>
              </w:rPr>
            </w:pPr>
            <w:r w:rsidRPr="00692697">
              <w:rPr>
                <w:rFonts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C10AC" w:rsidRPr="00692697" w:rsidTr="00CC10AC">
        <w:trPr>
          <w:trHeight w:val="1412"/>
        </w:trPr>
        <w:tc>
          <w:tcPr>
            <w:tcW w:w="3227" w:type="dxa"/>
          </w:tcPr>
          <w:p w:rsidR="00CC10AC" w:rsidRPr="00692697" w:rsidRDefault="00CC10AC" w:rsidP="00CC10AC">
            <w:pPr>
              <w:jc w:val="both"/>
              <w:rPr>
                <w:rFonts w:cs="Times New Roman"/>
                <w:b/>
                <w:szCs w:val="28"/>
              </w:rPr>
            </w:pPr>
          </w:p>
        </w:tc>
        <w:tc>
          <w:tcPr>
            <w:tcW w:w="3544" w:type="dxa"/>
          </w:tcPr>
          <w:p w:rsidR="00CC10AC" w:rsidRPr="00692697" w:rsidRDefault="00CC10AC" w:rsidP="008623AA">
            <w:pPr>
              <w:numPr>
                <w:ilvl w:val="0"/>
                <w:numId w:val="24"/>
              </w:numPr>
              <w:jc w:val="center"/>
              <w:rPr>
                <w:rFonts w:cs="Times New Roman"/>
                <w:b/>
                <w:szCs w:val="28"/>
              </w:rPr>
            </w:pPr>
            <w:r w:rsidRPr="00692697">
              <w:rPr>
                <w:rFonts w:cs="Times New Roman"/>
                <w:b/>
                <w:szCs w:val="28"/>
              </w:rPr>
              <w:t>Иные профессиональные знания</w:t>
            </w:r>
          </w:p>
        </w:tc>
        <w:tc>
          <w:tcPr>
            <w:tcW w:w="9355" w:type="dxa"/>
          </w:tcPr>
          <w:p w:rsidR="00CC10AC" w:rsidRPr="00692697" w:rsidRDefault="00CC10AC" w:rsidP="00CC10AC">
            <w:pPr>
              <w:jc w:val="both"/>
              <w:rPr>
                <w:rFonts w:cs="Times New Roman"/>
                <w:szCs w:val="28"/>
              </w:rPr>
            </w:pPr>
            <w:r w:rsidRPr="00692697">
              <w:rPr>
                <w:rFonts w:cs="Times New Roman"/>
                <w:szCs w:val="28"/>
              </w:rPr>
              <w:t>Профессиональные знания, включенные в Перечень иных  знаний по направлениям профессион</w:t>
            </w:r>
            <w:r>
              <w:rPr>
                <w:rFonts w:cs="Times New Roman"/>
                <w:szCs w:val="28"/>
              </w:rPr>
              <w:t>альной служебной деятельности  «Регулирование в сфере бухгалтерского учета, финансовой отчетности и аудиторской деятельности, финансовый анализ и контроль»: 1.1-1.3.</w:t>
            </w:r>
          </w:p>
        </w:tc>
      </w:tr>
      <w:tr w:rsidR="00CC10AC" w:rsidRPr="00692697" w:rsidTr="00CC10AC">
        <w:trPr>
          <w:trHeight w:val="554"/>
        </w:trPr>
        <w:tc>
          <w:tcPr>
            <w:tcW w:w="6771" w:type="dxa"/>
            <w:gridSpan w:val="2"/>
          </w:tcPr>
          <w:p w:rsidR="00CC10AC" w:rsidRPr="00692697" w:rsidRDefault="00CC10AC" w:rsidP="00CC10AC">
            <w:pPr>
              <w:jc w:val="both"/>
              <w:rPr>
                <w:rFonts w:cs="Times New Roman"/>
                <w:b/>
                <w:szCs w:val="28"/>
              </w:rPr>
            </w:pPr>
            <w:r w:rsidRPr="00692697">
              <w:rPr>
                <w:rFonts w:cs="Times New Roman"/>
                <w:b/>
                <w:szCs w:val="28"/>
                <w:lang w:val="en-US"/>
              </w:rPr>
              <w:t>III</w:t>
            </w:r>
            <w:r w:rsidRPr="00692697">
              <w:rPr>
                <w:rFonts w:cs="Times New Roman"/>
                <w:b/>
                <w:szCs w:val="28"/>
              </w:rPr>
              <w:t>. Требования к профессиональным навыкам</w:t>
            </w:r>
          </w:p>
        </w:tc>
        <w:tc>
          <w:tcPr>
            <w:tcW w:w="9355" w:type="dxa"/>
          </w:tcPr>
          <w:p w:rsidR="00CC10AC" w:rsidRPr="00692697" w:rsidRDefault="00CC10AC" w:rsidP="00CC10AC">
            <w:pPr>
              <w:jc w:val="both"/>
              <w:rPr>
                <w:rFonts w:cs="Times New Roman"/>
                <w:szCs w:val="28"/>
              </w:rPr>
            </w:pPr>
          </w:p>
        </w:tc>
      </w:tr>
    </w:tbl>
    <w:p w:rsidR="00CC10AC" w:rsidRPr="00692697" w:rsidRDefault="00CC10AC" w:rsidP="00CC10AC">
      <w:pPr>
        <w:jc w:val="both"/>
        <w:rPr>
          <w:rFonts w:cs="Times New Roman"/>
          <w:b/>
          <w:szCs w:val="28"/>
        </w:rPr>
      </w:pPr>
    </w:p>
    <w:tbl>
      <w:tblPr>
        <w:tblpPr w:leftFromText="180" w:rightFromText="180" w:vertAnchor="text" w:tblpX="-601" w:tblpY="73"/>
        <w:tblW w:w="16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9"/>
        <w:gridCol w:w="3524"/>
        <w:gridCol w:w="9863"/>
        <w:gridCol w:w="485"/>
      </w:tblGrid>
      <w:tr w:rsidR="00CC10AC" w:rsidRPr="00692697" w:rsidTr="00CC10AC">
        <w:trPr>
          <w:trHeight w:val="705"/>
        </w:trPr>
        <w:tc>
          <w:tcPr>
            <w:tcW w:w="16761" w:type="dxa"/>
            <w:gridSpan w:val="4"/>
          </w:tcPr>
          <w:p w:rsidR="00CC10AC" w:rsidRPr="00692697" w:rsidRDefault="00CC10AC" w:rsidP="00CC10AC">
            <w:pPr>
              <w:jc w:val="center"/>
              <w:rPr>
                <w:rFonts w:cs="Times New Roman"/>
                <w:b/>
                <w:szCs w:val="28"/>
              </w:rPr>
            </w:pPr>
            <w:r w:rsidRPr="00692697">
              <w:rPr>
                <w:rFonts w:cs="Times New Roman"/>
                <w:b/>
                <w:szCs w:val="28"/>
              </w:rPr>
              <w:t>Категория «специалисты» главной группы должностей государственной гражданской службы</w:t>
            </w:r>
          </w:p>
        </w:tc>
      </w:tr>
      <w:tr w:rsidR="00CC10AC" w:rsidRPr="00692697" w:rsidTr="00CC10AC">
        <w:trPr>
          <w:gridAfter w:val="1"/>
          <w:wAfter w:w="485" w:type="dxa"/>
          <w:trHeight w:val="3805"/>
        </w:trPr>
        <w:tc>
          <w:tcPr>
            <w:tcW w:w="2889" w:type="dxa"/>
          </w:tcPr>
          <w:p w:rsidR="00CC10AC" w:rsidRPr="00692697" w:rsidRDefault="00CC10AC" w:rsidP="00CC10AC">
            <w:pPr>
              <w:jc w:val="both"/>
              <w:rPr>
                <w:rFonts w:cs="Times New Roman"/>
                <w:b/>
                <w:szCs w:val="28"/>
              </w:rPr>
            </w:pPr>
          </w:p>
          <w:p w:rsidR="00CC10AC" w:rsidRPr="00692697" w:rsidRDefault="00CC10AC" w:rsidP="00CC10AC">
            <w:pPr>
              <w:jc w:val="both"/>
              <w:rPr>
                <w:rFonts w:cs="Times New Roman"/>
                <w:b/>
                <w:szCs w:val="28"/>
              </w:rPr>
            </w:pPr>
          </w:p>
          <w:p w:rsidR="00CC10AC" w:rsidRPr="00692697" w:rsidRDefault="00CC10AC" w:rsidP="00CC10AC">
            <w:pPr>
              <w:jc w:val="both"/>
              <w:rPr>
                <w:rFonts w:cs="Times New Roman"/>
                <w:b/>
                <w:szCs w:val="28"/>
              </w:rPr>
            </w:pPr>
          </w:p>
          <w:p w:rsidR="00CC10AC" w:rsidRPr="00692697" w:rsidRDefault="00CC10AC" w:rsidP="00CC10AC">
            <w:pPr>
              <w:jc w:val="both"/>
              <w:rPr>
                <w:rFonts w:cs="Times New Roman"/>
                <w:b/>
                <w:szCs w:val="28"/>
              </w:rPr>
            </w:pPr>
            <w:r w:rsidRPr="00692697">
              <w:rPr>
                <w:rFonts w:cs="Times New Roman"/>
                <w:b/>
                <w:szCs w:val="28"/>
              </w:rPr>
              <w:t>I.</w:t>
            </w:r>
            <w:r w:rsidRPr="00692697">
              <w:rPr>
                <w:rFonts w:cs="Times New Roman"/>
                <w:b/>
                <w:szCs w:val="28"/>
              </w:rPr>
              <w:tab/>
              <w:t>Требования к направлению подготовки (специальности) профессионального образования</w:t>
            </w:r>
          </w:p>
        </w:tc>
        <w:tc>
          <w:tcPr>
            <w:tcW w:w="13387" w:type="dxa"/>
            <w:gridSpan w:val="2"/>
          </w:tcPr>
          <w:p w:rsidR="00CC10AC" w:rsidRPr="00D7093B" w:rsidRDefault="00CC10AC" w:rsidP="00CC10AC">
            <w:pPr>
              <w:jc w:val="both"/>
              <w:rPr>
                <w:rFonts w:cs="Times New Roman"/>
                <w:szCs w:val="28"/>
              </w:rPr>
            </w:pPr>
            <w:r w:rsidRPr="00D7093B">
              <w:rPr>
                <w:rFonts w:cs="Times New Roman"/>
                <w:szCs w:val="28"/>
              </w:rPr>
              <w:t xml:space="preserve">К магистрам: направления подготовки </w:t>
            </w:r>
            <w:r>
              <w:rPr>
                <w:rFonts w:cs="Times New Roman"/>
                <w:szCs w:val="28"/>
              </w:rPr>
              <w:t xml:space="preserve">из </w:t>
            </w:r>
            <w:r w:rsidRPr="00D7093B">
              <w:rPr>
                <w:rFonts w:cs="Times New Roman"/>
                <w:szCs w:val="28"/>
              </w:rPr>
              <w:t>укрупненных групп направлений подготовки «Экономика и управление»</w:t>
            </w:r>
            <w:r>
              <w:rPr>
                <w:rFonts w:cs="Times New Roman"/>
                <w:szCs w:val="28"/>
              </w:rPr>
              <w:t xml:space="preserve">, </w:t>
            </w:r>
            <w:r w:rsidRPr="00D7093B">
              <w:rPr>
                <w:rFonts w:cs="Times New Roman"/>
                <w:szCs w:val="28"/>
              </w:rPr>
              <w:t>«Юриспруденция»</w:t>
            </w:r>
            <w:r>
              <w:rPr>
                <w:rStyle w:val="a8"/>
                <w:rFonts w:cs="Times New Roman"/>
                <w:szCs w:val="28"/>
              </w:rPr>
              <w:footnoteReference w:id="91"/>
            </w:r>
            <w:r>
              <w:rPr>
                <w:rFonts w:cs="Times New Roman"/>
                <w:szCs w:val="28"/>
              </w:rPr>
              <w:t>.</w:t>
            </w:r>
          </w:p>
          <w:p w:rsidR="00CC10AC" w:rsidRPr="00D7093B" w:rsidRDefault="00CC10AC" w:rsidP="00CC10AC">
            <w:pPr>
              <w:jc w:val="both"/>
              <w:rPr>
                <w:rFonts w:cs="Times New Roman"/>
                <w:szCs w:val="28"/>
              </w:rPr>
            </w:pPr>
            <w:r w:rsidRPr="00D7093B">
              <w:rPr>
                <w:rFonts w:cs="Times New Roman"/>
                <w:szCs w:val="28"/>
              </w:rPr>
              <w:t xml:space="preserve">К специалистам: </w:t>
            </w:r>
            <w:r>
              <w:rPr>
                <w:rFonts w:cs="Times New Roman"/>
                <w:szCs w:val="28"/>
              </w:rPr>
              <w:t>с</w:t>
            </w:r>
            <w:r w:rsidRPr="00D7093B">
              <w:rPr>
                <w:rFonts w:cs="Times New Roman"/>
                <w:szCs w:val="28"/>
              </w:rPr>
              <w:t xml:space="preserve">пециальности </w:t>
            </w:r>
            <w:r>
              <w:rPr>
                <w:rFonts w:cs="Times New Roman"/>
                <w:szCs w:val="28"/>
              </w:rPr>
              <w:t xml:space="preserve">из </w:t>
            </w:r>
            <w:r w:rsidRPr="00D7093B">
              <w:rPr>
                <w:rFonts w:cs="Times New Roman"/>
                <w:szCs w:val="28"/>
              </w:rPr>
              <w:t>укрупненн</w:t>
            </w:r>
            <w:r>
              <w:rPr>
                <w:rFonts w:cs="Times New Roman"/>
                <w:szCs w:val="28"/>
              </w:rPr>
              <w:t>ой</w:t>
            </w:r>
            <w:r w:rsidRPr="00D7093B">
              <w:rPr>
                <w:rFonts w:cs="Times New Roman"/>
                <w:szCs w:val="28"/>
              </w:rPr>
              <w:t xml:space="preserve"> групп</w:t>
            </w:r>
            <w:r>
              <w:rPr>
                <w:rFonts w:cs="Times New Roman"/>
                <w:szCs w:val="28"/>
              </w:rPr>
              <w:t>ы</w:t>
            </w:r>
            <w:r w:rsidRPr="00D7093B">
              <w:rPr>
                <w:rFonts w:cs="Times New Roman"/>
                <w:szCs w:val="28"/>
              </w:rPr>
              <w:t xml:space="preserve"> специальностей «Экономика и управление»</w:t>
            </w:r>
            <w:r>
              <w:rPr>
                <w:rFonts w:cs="Times New Roman"/>
                <w:szCs w:val="28"/>
              </w:rPr>
              <w:t>,</w:t>
            </w:r>
            <w:r w:rsidRPr="00D7093B">
              <w:rPr>
                <w:rFonts w:cs="Times New Roman"/>
                <w:szCs w:val="28"/>
              </w:rPr>
              <w:t xml:space="preserve"> </w:t>
            </w:r>
            <w:r>
              <w:rPr>
                <w:rFonts w:cs="Times New Roman"/>
                <w:szCs w:val="28"/>
              </w:rPr>
              <w:t xml:space="preserve">специальность </w:t>
            </w:r>
            <w:r w:rsidRPr="00D7093B">
              <w:rPr>
                <w:rFonts w:cs="Times New Roman"/>
                <w:szCs w:val="28"/>
              </w:rPr>
              <w:t>«Юриспруденция»</w:t>
            </w:r>
            <w:r>
              <w:rPr>
                <w:rStyle w:val="a8"/>
                <w:rFonts w:cs="Times New Roman"/>
                <w:szCs w:val="28"/>
              </w:rPr>
              <w:footnoteReference w:id="92"/>
            </w:r>
            <w:r w:rsidRPr="00D7093B">
              <w:rPr>
                <w:rFonts w:cs="Times New Roman"/>
                <w:szCs w:val="28"/>
              </w:rPr>
              <w:t>.</w:t>
            </w:r>
          </w:p>
          <w:p w:rsidR="00CC10AC" w:rsidRPr="00D7093B" w:rsidRDefault="00CC10AC" w:rsidP="00CC10AC">
            <w:pPr>
              <w:jc w:val="both"/>
              <w:rPr>
                <w:rFonts w:cs="Times New Roman"/>
                <w:szCs w:val="28"/>
              </w:rPr>
            </w:pPr>
            <w:r w:rsidRPr="00D7093B">
              <w:rPr>
                <w:rFonts w:cs="Times New Roman"/>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w:t>
            </w:r>
            <w:r>
              <w:rPr>
                <w:rFonts w:cs="Times New Roman"/>
                <w:szCs w:val="28"/>
              </w:rPr>
              <w:t>остей и направлений подготовки.</w:t>
            </w:r>
          </w:p>
          <w:p w:rsidR="00CC10AC" w:rsidRPr="00692697" w:rsidRDefault="00CC10AC" w:rsidP="00CC10AC">
            <w:pPr>
              <w:jc w:val="both"/>
              <w:rPr>
                <w:rFonts w:cs="Times New Roman"/>
                <w:szCs w:val="28"/>
              </w:rPr>
            </w:pPr>
            <w:r w:rsidRPr="00D7093B">
              <w:rPr>
                <w:rFonts w:cs="Times New Roman"/>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C10AC" w:rsidRPr="00692697" w:rsidTr="00CC10AC">
        <w:trPr>
          <w:gridAfter w:val="1"/>
          <w:wAfter w:w="485" w:type="dxa"/>
          <w:trHeight w:val="3389"/>
        </w:trPr>
        <w:tc>
          <w:tcPr>
            <w:tcW w:w="2889" w:type="dxa"/>
          </w:tcPr>
          <w:p w:rsidR="00CC10AC" w:rsidRPr="00692697" w:rsidRDefault="00CC10AC" w:rsidP="00CC10AC">
            <w:pPr>
              <w:jc w:val="both"/>
              <w:rPr>
                <w:rFonts w:cs="Times New Roman"/>
                <w:b/>
                <w:szCs w:val="28"/>
              </w:rPr>
            </w:pPr>
            <w:r w:rsidRPr="00692697">
              <w:rPr>
                <w:rFonts w:cs="Times New Roman"/>
                <w:b/>
                <w:szCs w:val="28"/>
              </w:rPr>
              <w:t>II.</w:t>
            </w:r>
            <w:r w:rsidRPr="00692697">
              <w:rPr>
                <w:rFonts w:cs="Times New Roman"/>
                <w:b/>
                <w:szCs w:val="28"/>
              </w:rPr>
              <w:tab/>
              <w:t xml:space="preserve">Требования </w:t>
            </w:r>
            <w:proofErr w:type="gramStart"/>
            <w:r w:rsidRPr="00692697">
              <w:rPr>
                <w:rFonts w:cs="Times New Roman"/>
                <w:b/>
                <w:szCs w:val="28"/>
              </w:rPr>
              <w:t>к</w:t>
            </w:r>
            <w:proofErr w:type="gramEnd"/>
          </w:p>
          <w:p w:rsidR="00CC10AC" w:rsidRPr="00692697" w:rsidRDefault="00CC10AC" w:rsidP="00CC10AC">
            <w:pPr>
              <w:jc w:val="both"/>
              <w:rPr>
                <w:rFonts w:cs="Times New Roman"/>
                <w:b/>
                <w:szCs w:val="28"/>
              </w:rPr>
            </w:pPr>
            <w:r w:rsidRPr="00692697">
              <w:rPr>
                <w:rFonts w:cs="Times New Roman"/>
                <w:b/>
                <w:szCs w:val="28"/>
              </w:rPr>
              <w:t>профессиональным знаниям</w:t>
            </w:r>
          </w:p>
        </w:tc>
        <w:tc>
          <w:tcPr>
            <w:tcW w:w="3524" w:type="dxa"/>
          </w:tcPr>
          <w:p w:rsidR="00CC10AC" w:rsidRPr="00692697" w:rsidRDefault="00CC10AC" w:rsidP="00CC10AC">
            <w:pPr>
              <w:jc w:val="both"/>
              <w:rPr>
                <w:rFonts w:cs="Times New Roman"/>
                <w:b/>
                <w:szCs w:val="28"/>
              </w:rPr>
            </w:pPr>
            <w:r w:rsidRPr="00692697">
              <w:rPr>
                <w:rFonts w:cs="Times New Roman"/>
                <w:b/>
                <w:szCs w:val="28"/>
              </w:rPr>
              <w:t>1.Профессиональные знания в области законодательства Российской Федерации</w:t>
            </w:r>
          </w:p>
        </w:tc>
        <w:tc>
          <w:tcPr>
            <w:tcW w:w="9863" w:type="dxa"/>
          </w:tcPr>
          <w:p w:rsidR="00CC10AC" w:rsidRPr="00692697" w:rsidRDefault="00CC10AC" w:rsidP="00CC10AC">
            <w:pPr>
              <w:rPr>
                <w:rFonts w:cs="Times New Roman"/>
                <w:szCs w:val="28"/>
              </w:rPr>
            </w:pPr>
            <w:r w:rsidRPr="00692697">
              <w:rPr>
                <w:rFonts w:cs="Times New Roman"/>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w:t>
            </w: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692697">
              <w:rPr>
                <w:rFonts w:cs="Times New Roman"/>
                <w:szCs w:val="28"/>
              </w:rPr>
              <w:t xml:space="preserve">: </w:t>
            </w:r>
            <w:r>
              <w:rPr>
                <w:rFonts w:cs="Times New Roman"/>
                <w:szCs w:val="28"/>
              </w:rPr>
              <w:t>0.1, 0.6, 0.8, 1.1-1.2</w:t>
            </w:r>
            <w:r w:rsidRPr="00692697">
              <w:rPr>
                <w:rFonts w:cs="Times New Roman"/>
                <w:szCs w:val="28"/>
              </w:rPr>
              <w:t xml:space="preserve"> </w:t>
            </w:r>
          </w:p>
          <w:p w:rsidR="00CC10AC" w:rsidRPr="00692697" w:rsidRDefault="00CC10AC" w:rsidP="00CC10AC">
            <w:pPr>
              <w:jc w:val="both"/>
              <w:rPr>
                <w:rFonts w:cs="Times New Roman"/>
                <w:szCs w:val="28"/>
              </w:rPr>
            </w:pPr>
          </w:p>
          <w:p w:rsidR="00CC10AC" w:rsidRPr="00692697" w:rsidRDefault="00CC10AC" w:rsidP="00CC10AC">
            <w:pPr>
              <w:jc w:val="both"/>
              <w:rPr>
                <w:rFonts w:cs="Times New Roman"/>
                <w:szCs w:val="28"/>
              </w:rPr>
            </w:pPr>
            <w:r w:rsidRPr="00692697">
              <w:rPr>
                <w:rFonts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w:t>
            </w:r>
            <w:r>
              <w:rPr>
                <w:rFonts w:cs="Times New Roman"/>
                <w:szCs w:val="28"/>
              </w:rPr>
              <w:t>ужащим после на</w:t>
            </w:r>
            <w:r w:rsidRPr="00692697">
              <w:rPr>
                <w:rFonts w:cs="Times New Roman"/>
                <w:szCs w:val="28"/>
              </w:rPr>
              <w:t>значения на должность государственной гражданской службы</w:t>
            </w:r>
          </w:p>
        </w:tc>
      </w:tr>
      <w:tr w:rsidR="00CC10AC" w:rsidRPr="00692697" w:rsidTr="00CC10AC">
        <w:trPr>
          <w:gridAfter w:val="1"/>
          <w:wAfter w:w="485" w:type="dxa"/>
          <w:trHeight w:val="1094"/>
        </w:trPr>
        <w:tc>
          <w:tcPr>
            <w:tcW w:w="2889" w:type="dxa"/>
          </w:tcPr>
          <w:p w:rsidR="00CC10AC" w:rsidRPr="00692697" w:rsidRDefault="00CC10AC" w:rsidP="00CC10AC">
            <w:pPr>
              <w:jc w:val="both"/>
              <w:rPr>
                <w:rFonts w:cs="Times New Roman"/>
                <w:b/>
                <w:szCs w:val="28"/>
              </w:rPr>
            </w:pPr>
          </w:p>
        </w:tc>
        <w:tc>
          <w:tcPr>
            <w:tcW w:w="3524" w:type="dxa"/>
          </w:tcPr>
          <w:p w:rsidR="00CC10AC" w:rsidRPr="00692697" w:rsidRDefault="00CC10AC" w:rsidP="00CC10AC">
            <w:pPr>
              <w:jc w:val="both"/>
              <w:rPr>
                <w:rFonts w:cs="Times New Roman"/>
                <w:b/>
                <w:szCs w:val="28"/>
              </w:rPr>
            </w:pPr>
            <w:r w:rsidRPr="00692697">
              <w:rPr>
                <w:rFonts w:cs="Times New Roman"/>
                <w:b/>
                <w:szCs w:val="28"/>
              </w:rPr>
              <w:t>2.</w:t>
            </w:r>
            <w:r w:rsidRPr="00692697">
              <w:rPr>
                <w:rFonts w:cs="Times New Roman"/>
                <w:b/>
                <w:szCs w:val="28"/>
              </w:rPr>
              <w:tab/>
              <w:t>Иные профессиональные знания</w:t>
            </w:r>
          </w:p>
        </w:tc>
        <w:tc>
          <w:tcPr>
            <w:tcW w:w="9863" w:type="dxa"/>
          </w:tcPr>
          <w:p w:rsidR="00CC10AC" w:rsidRPr="00692697" w:rsidRDefault="00CC10AC" w:rsidP="00CC10AC">
            <w:pPr>
              <w:jc w:val="center"/>
              <w:rPr>
                <w:rFonts w:cs="Times New Roman"/>
                <w:szCs w:val="28"/>
              </w:rPr>
            </w:pPr>
            <w:r w:rsidRPr="00692697">
              <w:rPr>
                <w:rFonts w:cs="Times New Roman"/>
                <w:szCs w:val="28"/>
              </w:rPr>
              <w:t xml:space="preserve">Профессиональные знания, включенные в Перечень иных  знаний по направлениям профессиональной служебной деятельности </w:t>
            </w: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692697">
              <w:rPr>
                <w:rFonts w:cs="Times New Roman"/>
                <w:szCs w:val="28"/>
              </w:rPr>
              <w:t xml:space="preserve">: </w:t>
            </w:r>
            <w:r w:rsidRPr="00A06D19">
              <w:rPr>
                <w:rFonts w:cs="Times New Roman"/>
                <w:szCs w:val="28"/>
              </w:rPr>
              <w:t>1.1-1.3</w:t>
            </w:r>
            <w:r>
              <w:rPr>
                <w:rFonts w:cs="Times New Roman"/>
                <w:szCs w:val="28"/>
              </w:rPr>
              <w:t>.</w:t>
            </w:r>
          </w:p>
        </w:tc>
      </w:tr>
      <w:tr w:rsidR="00CC10AC" w:rsidRPr="00692697" w:rsidTr="00CC10AC">
        <w:trPr>
          <w:gridAfter w:val="1"/>
          <w:wAfter w:w="485" w:type="dxa"/>
          <w:trHeight w:val="554"/>
        </w:trPr>
        <w:tc>
          <w:tcPr>
            <w:tcW w:w="2889" w:type="dxa"/>
          </w:tcPr>
          <w:p w:rsidR="00CC10AC" w:rsidRPr="00692697" w:rsidRDefault="00CC10AC" w:rsidP="00CC10AC">
            <w:pPr>
              <w:jc w:val="both"/>
              <w:rPr>
                <w:rFonts w:cs="Times New Roman"/>
                <w:b/>
                <w:szCs w:val="28"/>
              </w:rPr>
            </w:pPr>
            <w:r w:rsidRPr="00692697">
              <w:rPr>
                <w:rFonts w:cs="Times New Roman"/>
                <w:b/>
                <w:szCs w:val="28"/>
              </w:rPr>
              <w:t>III. Требования к профессиональным навыкам</w:t>
            </w:r>
          </w:p>
        </w:tc>
        <w:tc>
          <w:tcPr>
            <w:tcW w:w="13387" w:type="dxa"/>
            <w:gridSpan w:val="2"/>
          </w:tcPr>
          <w:p w:rsidR="00CC10AC" w:rsidRPr="00692697" w:rsidRDefault="00CC10AC" w:rsidP="00CC10AC">
            <w:pPr>
              <w:jc w:val="both"/>
              <w:rPr>
                <w:rFonts w:cs="Times New Roman"/>
                <w:szCs w:val="28"/>
              </w:rPr>
            </w:pPr>
          </w:p>
        </w:tc>
      </w:tr>
    </w:tbl>
    <w:p w:rsidR="00CC10AC" w:rsidRDefault="00CC10AC" w:rsidP="00CC10AC">
      <w:pPr>
        <w:jc w:val="both"/>
        <w:rPr>
          <w:rFonts w:cs="Times New Roman"/>
          <w:b/>
          <w:szCs w:val="28"/>
        </w:rPr>
      </w:pPr>
    </w:p>
    <w:p w:rsidR="00CC10AC" w:rsidRDefault="00CC10AC" w:rsidP="00CC10AC">
      <w:pPr>
        <w:jc w:val="both"/>
        <w:rPr>
          <w:rFonts w:cs="Times New Roman"/>
          <w:b/>
          <w:szCs w:val="28"/>
        </w:rPr>
      </w:pPr>
    </w:p>
    <w:p w:rsidR="00CC10AC" w:rsidRPr="00692697" w:rsidRDefault="00CC10AC" w:rsidP="00CC10AC">
      <w:pPr>
        <w:jc w:val="both"/>
        <w:rPr>
          <w:rFonts w:cs="Times New Roman"/>
          <w:b/>
          <w:szCs w:val="28"/>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9"/>
        <w:gridCol w:w="2919"/>
        <w:gridCol w:w="10022"/>
      </w:tblGrid>
      <w:tr w:rsidR="00CC10AC" w:rsidRPr="00692697" w:rsidTr="00CC10AC">
        <w:trPr>
          <w:trHeight w:val="699"/>
        </w:trPr>
        <w:tc>
          <w:tcPr>
            <w:tcW w:w="16160" w:type="dxa"/>
            <w:gridSpan w:val="3"/>
          </w:tcPr>
          <w:p w:rsidR="00CC10AC" w:rsidRPr="00692697" w:rsidRDefault="00CC10AC" w:rsidP="00CC10AC">
            <w:pPr>
              <w:jc w:val="center"/>
              <w:rPr>
                <w:rFonts w:cs="Times New Roman"/>
                <w:b/>
                <w:szCs w:val="28"/>
              </w:rPr>
            </w:pPr>
            <w:r w:rsidRPr="00692697">
              <w:rPr>
                <w:rFonts w:cs="Times New Roman"/>
                <w:b/>
                <w:szCs w:val="28"/>
              </w:rPr>
              <w:t>Категория «специалисты» ведущей группы должностей государственной гражданской службы</w:t>
            </w:r>
          </w:p>
        </w:tc>
      </w:tr>
      <w:tr w:rsidR="00CC10AC" w:rsidRPr="00692697" w:rsidTr="00CC10AC">
        <w:trPr>
          <w:trHeight w:val="3141"/>
        </w:trPr>
        <w:tc>
          <w:tcPr>
            <w:tcW w:w="3219" w:type="dxa"/>
          </w:tcPr>
          <w:p w:rsidR="00CC10AC" w:rsidRPr="00692697" w:rsidRDefault="00CC10AC" w:rsidP="00CC10AC">
            <w:pPr>
              <w:jc w:val="both"/>
              <w:rPr>
                <w:rFonts w:cs="Times New Roman"/>
                <w:b/>
                <w:szCs w:val="28"/>
              </w:rPr>
            </w:pPr>
          </w:p>
          <w:p w:rsidR="00CC10AC" w:rsidRPr="00692697" w:rsidRDefault="00CC10AC" w:rsidP="00CC10AC">
            <w:pPr>
              <w:jc w:val="both"/>
              <w:rPr>
                <w:rFonts w:cs="Times New Roman"/>
                <w:b/>
                <w:szCs w:val="28"/>
              </w:rPr>
            </w:pPr>
            <w:r w:rsidRPr="00692697">
              <w:rPr>
                <w:rFonts w:cs="Times New Roman"/>
                <w:b/>
                <w:szCs w:val="28"/>
              </w:rPr>
              <w:t>I.</w:t>
            </w:r>
            <w:r w:rsidRPr="00692697">
              <w:rPr>
                <w:rFonts w:cs="Times New Roman"/>
                <w:b/>
                <w:szCs w:val="28"/>
              </w:rPr>
              <w:tab/>
              <w:t>Требования к направлению подготовки (специальности) профессионального образования</w:t>
            </w:r>
          </w:p>
        </w:tc>
        <w:tc>
          <w:tcPr>
            <w:tcW w:w="12941" w:type="dxa"/>
            <w:gridSpan w:val="2"/>
          </w:tcPr>
          <w:p w:rsidR="00CC10AC" w:rsidRPr="00D7093B" w:rsidRDefault="00CC10AC" w:rsidP="00CC10AC">
            <w:pPr>
              <w:jc w:val="both"/>
              <w:rPr>
                <w:rFonts w:cs="Times New Roman"/>
                <w:szCs w:val="28"/>
              </w:rPr>
            </w:pPr>
            <w:r w:rsidRPr="00D7093B">
              <w:rPr>
                <w:rFonts w:cs="Times New Roman"/>
                <w:szCs w:val="28"/>
              </w:rPr>
              <w:t xml:space="preserve">К магистрам: </w:t>
            </w:r>
          </w:p>
          <w:p w:rsidR="00CC10AC" w:rsidRPr="00D7093B" w:rsidRDefault="00CC10AC" w:rsidP="00CC10AC">
            <w:pPr>
              <w:jc w:val="both"/>
              <w:rPr>
                <w:rFonts w:cs="Times New Roman"/>
                <w:szCs w:val="28"/>
              </w:rPr>
            </w:pPr>
            <w:r w:rsidRPr="00D7093B">
              <w:rPr>
                <w:rFonts w:cs="Times New Roman"/>
                <w:szCs w:val="28"/>
              </w:rPr>
              <w:t xml:space="preserve">направления подготовки </w:t>
            </w:r>
            <w:r>
              <w:rPr>
                <w:rFonts w:cs="Times New Roman"/>
                <w:szCs w:val="28"/>
              </w:rPr>
              <w:t xml:space="preserve">из </w:t>
            </w:r>
            <w:r w:rsidRPr="00D7093B">
              <w:rPr>
                <w:rFonts w:cs="Times New Roman"/>
                <w:szCs w:val="28"/>
              </w:rPr>
              <w:t>укрупненных групп направлений подготовки «Экономика и управление»</w:t>
            </w:r>
            <w:r>
              <w:rPr>
                <w:rFonts w:cs="Times New Roman"/>
                <w:szCs w:val="28"/>
              </w:rPr>
              <w:t xml:space="preserve">, </w:t>
            </w:r>
            <w:r w:rsidRPr="00D7093B">
              <w:rPr>
                <w:rFonts w:cs="Times New Roman"/>
                <w:szCs w:val="28"/>
              </w:rPr>
              <w:t>«Юриспруденция»</w:t>
            </w:r>
            <w:r>
              <w:rPr>
                <w:rStyle w:val="a8"/>
                <w:rFonts w:cs="Times New Roman"/>
                <w:szCs w:val="28"/>
              </w:rPr>
              <w:footnoteReference w:id="93"/>
            </w:r>
            <w:r>
              <w:rPr>
                <w:rFonts w:cs="Times New Roman"/>
                <w:szCs w:val="28"/>
              </w:rPr>
              <w:t>.</w:t>
            </w:r>
          </w:p>
          <w:p w:rsidR="00CC10AC" w:rsidRPr="00D7093B" w:rsidRDefault="00CC10AC" w:rsidP="00CC10AC">
            <w:pPr>
              <w:jc w:val="both"/>
              <w:rPr>
                <w:rFonts w:cs="Times New Roman"/>
                <w:szCs w:val="28"/>
              </w:rPr>
            </w:pPr>
            <w:r w:rsidRPr="00D7093B">
              <w:rPr>
                <w:rFonts w:cs="Times New Roman"/>
                <w:szCs w:val="28"/>
              </w:rPr>
              <w:t xml:space="preserve">К специалистам: </w:t>
            </w:r>
          </w:p>
          <w:p w:rsidR="00CC10AC" w:rsidRPr="00D7093B" w:rsidRDefault="00CC10AC" w:rsidP="00CC10AC">
            <w:pPr>
              <w:jc w:val="both"/>
              <w:rPr>
                <w:rFonts w:cs="Times New Roman"/>
                <w:szCs w:val="28"/>
              </w:rPr>
            </w:pPr>
            <w:r>
              <w:rPr>
                <w:rFonts w:cs="Times New Roman"/>
                <w:szCs w:val="28"/>
              </w:rPr>
              <w:t>с</w:t>
            </w:r>
            <w:r w:rsidRPr="00D7093B">
              <w:rPr>
                <w:rFonts w:cs="Times New Roman"/>
                <w:szCs w:val="28"/>
              </w:rPr>
              <w:t xml:space="preserve">пециальности </w:t>
            </w:r>
            <w:r>
              <w:rPr>
                <w:rFonts w:cs="Times New Roman"/>
                <w:szCs w:val="28"/>
              </w:rPr>
              <w:t xml:space="preserve">из </w:t>
            </w:r>
            <w:r w:rsidRPr="00D7093B">
              <w:rPr>
                <w:rFonts w:cs="Times New Roman"/>
                <w:szCs w:val="28"/>
              </w:rPr>
              <w:t>укрупненн</w:t>
            </w:r>
            <w:r>
              <w:rPr>
                <w:rFonts w:cs="Times New Roman"/>
                <w:szCs w:val="28"/>
              </w:rPr>
              <w:t>ой</w:t>
            </w:r>
            <w:r w:rsidRPr="00D7093B">
              <w:rPr>
                <w:rFonts w:cs="Times New Roman"/>
                <w:szCs w:val="28"/>
              </w:rPr>
              <w:t xml:space="preserve"> групп</w:t>
            </w:r>
            <w:r>
              <w:rPr>
                <w:rFonts w:cs="Times New Roman"/>
                <w:szCs w:val="28"/>
              </w:rPr>
              <w:t>ы</w:t>
            </w:r>
            <w:r w:rsidRPr="00D7093B">
              <w:rPr>
                <w:rFonts w:cs="Times New Roman"/>
                <w:szCs w:val="28"/>
              </w:rPr>
              <w:t xml:space="preserve"> специальностей «Экономика и управление»</w:t>
            </w:r>
            <w:r>
              <w:rPr>
                <w:rFonts w:cs="Times New Roman"/>
                <w:szCs w:val="28"/>
              </w:rPr>
              <w:t>,</w:t>
            </w:r>
            <w:r w:rsidRPr="00D7093B">
              <w:rPr>
                <w:rFonts w:cs="Times New Roman"/>
                <w:szCs w:val="28"/>
              </w:rPr>
              <w:t xml:space="preserve"> </w:t>
            </w:r>
            <w:r>
              <w:rPr>
                <w:rFonts w:cs="Times New Roman"/>
                <w:szCs w:val="28"/>
              </w:rPr>
              <w:t xml:space="preserve">специальность </w:t>
            </w:r>
            <w:r w:rsidRPr="00D7093B">
              <w:rPr>
                <w:rFonts w:cs="Times New Roman"/>
                <w:szCs w:val="28"/>
              </w:rPr>
              <w:t>«Юриспруденция»</w:t>
            </w:r>
            <w:r>
              <w:rPr>
                <w:rStyle w:val="a8"/>
                <w:rFonts w:cs="Times New Roman"/>
                <w:szCs w:val="28"/>
              </w:rPr>
              <w:footnoteReference w:id="94"/>
            </w:r>
            <w:r>
              <w:rPr>
                <w:rFonts w:cs="Times New Roman"/>
                <w:szCs w:val="28"/>
              </w:rPr>
              <w:t>.</w:t>
            </w:r>
          </w:p>
          <w:p w:rsidR="00CC10AC" w:rsidRPr="00D7093B" w:rsidRDefault="00CC10AC" w:rsidP="00CC10AC">
            <w:pPr>
              <w:jc w:val="both"/>
              <w:rPr>
                <w:rFonts w:cs="Times New Roman"/>
                <w:szCs w:val="28"/>
              </w:rPr>
            </w:pPr>
            <w:r w:rsidRPr="00D7093B">
              <w:rPr>
                <w:rFonts w:cs="Times New Roman"/>
                <w:szCs w:val="28"/>
              </w:rPr>
              <w:t>К бакалаврам:</w:t>
            </w:r>
          </w:p>
          <w:p w:rsidR="00CC10AC" w:rsidRPr="00D7093B" w:rsidRDefault="00CC10AC" w:rsidP="00CC10AC">
            <w:pPr>
              <w:jc w:val="both"/>
              <w:rPr>
                <w:rFonts w:cs="Times New Roman"/>
                <w:szCs w:val="28"/>
              </w:rPr>
            </w:pPr>
            <w:r w:rsidRPr="00D7093B">
              <w:rPr>
                <w:rFonts w:cs="Times New Roman"/>
                <w:szCs w:val="28"/>
              </w:rPr>
              <w:t>направления подготовки укрупненных групп направлений подготовки «Экономика и управление»</w:t>
            </w:r>
            <w:r>
              <w:rPr>
                <w:rFonts w:cs="Times New Roman"/>
                <w:szCs w:val="28"/>
              </w:rPr>
              <w:t xml:space="preserve">, </w:t>
            </w:r>
            <w:r w:rsidRPr="00D7093B">
              <w:rPr>
                <w:rFonts w:cs="Times New Roman"/>
                <w:szCs w:val="28"/>
              </w:rPr>
              <w:t xml:space="preserve"> «Юриспруденция»</w:t>
            </w:r>
            <w:r>
              <w:rPr>
                <w:rStyle w:val="a8"/>
                <w:rFonts w:cs="Times New Roman"/>
                <w:szCs w:val="28"/>
              </w:rPr>
              <w:footnoteReference w:id="95"/>
            </w:r>
            <w:r>
              <w:rPr>
                <w:rFonts w:cs="Times New Roman"/>
                <w:szCs w:val="28"/>
              </w:rPr>
              <w:t>.</w:t>
            </w:r>
          </w:p>
          <w:p w:rsidR="00CC10AC" w:rsidRPr="00D7093B" w:rsidRDefault="00CC10AC" w:rsidP="00CC10AC">
            <w:pPr>
              <w:jc w:val="both"/>
              <w:rPr>
                <w:rFonts w:cs="Times New Roman"/>
                <w:szCs w:val="28"/>
              </w:rPr>
            </w:pPr>
            <w:r w:rsidRPr="00D7093B">
              <w:rPr>
                <w:rFonts w:cs="Times New Roman"/>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w:t>
            </w:r>
            <w:r w:rsidRPr="00D7093B">
              <w:rPr>
                <w:rFonts w:cs="Times New Roman"/>
                <w:szCs w:val="28"/>
              </w:rPr>
              <w:lastRenderedPageBreak/>
              <w:t>в предыдущих перечнях профессий, специальн</w:t>
            </w:r>
            <w:r>
              <w:rPr>
                <w:rFonts w:cs="Times New Roman"/>
                <w:szCs w:val="28"/>
              </w:rPr>
              <w:t>остей и направлений подготовки.</w:t>
            </w:r>
          </w:p>
          <w:p w:rsidR="00CC10AC" w:rsidRPr="00692697" w:rsidRDefault="00CC10AC" w:rsidP="00CC10AC">
            <w:pPr>
              <w:jc w:val="both"/>
              <w:rPr>
                <w:rFonts w:cs="Times New Roman"/>
                <w:szCs w:val="28"/>
              </w:rPr>
            </w:pPr>
            <w:r w:rsidRPr="00D7093B">
              <w:rPr>
                <w:rFonts w:cs="Times New Roman"/>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C10AC" w:rsidRPr="00692697" w:rsidTr="00CC10AC">
        <w:trPr>
          <w:trHeight w:val="2973"/>
        </w:trPr>
        <w:tc>
          <w:tcPr>
            <w:tcW w:w="3219" w:type="dxa"/>
          </w:tcPr>
          <w:p w:rsidR="00CC10AC" w:rsidRPr="00692697" w:rsidRDefault="00CC10AC" w:rsidP="00CC10AC">
            <w:pPr>
              <w:jc w:val="both"/>
              <w:rPr>
                <w:rFonts w:cs="Times New Roman"/>
                <w:b/>
                <w:szCs w:val="28"/>
              </w:rPr>
            </w:pPr>
            <w:r w:rsidRPr="00692697">
              <w:rPr>
                <w:rFonts w:cs="Times New Roman"/>
                <w:b/>
                <w:szCs w:val="28"/>
              </w:rPr>
              <w:lastRenderedPageBreak/>
              <w:t>II.</w:t>
            </w:r>
            <w:r w:rsidRPr="00692697">
              <w:rPr>
                <w:rFonts w:cs="Times New Roman"/>
                <w:b/>
                <w:szCs w:val="28"/>
              </w:rPr>
              <w:tab/>
              <w:t xml:space="preserve">Требования </w:t>
            </w:r>
            <w:proofErr w:type="gramStart"/>
            <w:r w:rsidRPr="00692697">
              <w:rPr>
                <w:rFonts w:cs="Times New Roman"/>
                <w:b/>
                <w:szCs w:val="28"/>
              </w:rPr>
              <w:t>к</w:t>
            </w:r>
            <w:proofErr w:type="gramEnd"/>
          </w:p>
          <w:p w:rsidR="00CC10AC" w:rsidRPr="00692697" w:rsidRDefault="00CC10AC" w:rsidP="00CC10AC">
            <w:pPr>
              <w:jc w:val="both"/>
              <w:rPr>
                <w:rFonts w:cs="Times New Roman"/>
                <w:b/>
                <w:szCs w:val="28"/>
              </w:rPr>
            </w:pPr>
            <w:r w:rsidRPr="00692697">
              <w:rPr>
                <w:rFonts w:cs="Times New Roman"/>
                <w:b/>
                <w:szCs w:val="28"/>
              </w:rPr>
              <w:t>профессиональным знаниям</w:t>
            </w:r>
          </w:p>
        </w:tc>
        <w:tc>
          <w:tcPr>
            <w:tcW w:w="2919" w:type="dxa"/>
          </w:tcPr>
          <w:p w:rsidR="00CC10AC" w:rsidRPr="00692697" w:rsidRDefault="00CC10AC" w:rsidP="00CC10AC">
            <w:pPr>
              <w:jc w:val="both"/>
              <w:rPr>
                <w:rFonts w:cs="Times New Roman"/>
                <w:b/>
                <w:szCs w:val="28"/>
              </w:rPr>
            </w:pPr>
            <w:r w:rsidRPr="00692697">
              <w:rPr>
                <w:rFonts w:cs="Times New Roman"/>
                <w:b/>
                <w:szCs w:val="28"/>
              </w:rPr>
              <w:t>1.Профессиональные знания в области законодательства Российской Федерации</w:t>
            </w:r>
          </w:p>
        </w:tc>
        <w:tc>
          <w:tcPr>
            <w:tcW w:w="10022" w:type="dxa"/>
          </w:tcPr>
          <w:p w:rsidR="00CC10AC" w:rsidRPr="00692697" w:rsidRDefault="00CC10AC" w:rsidP="00CC10AC">
            <w:pPr>
              <w:rPr>
                <w:rFonts w:cs="Times New Roman"/>
                <w:szCs w:val="28"/>
              </w:rPr>
            </w:pPr>
            <w:r w:rsidRPr="00692697">
              <w:rPr>
                <w:rFonts w:cs="Times New Roman"/>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w:t>
            </w: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692697">
              <w:rPr>
                <w:rFonts w:cs="Times New Roman"/>
                <w:szCs w:val="28"/>
              </w:rPr>
              <w:t xml:space="preserve">: </w:t>
            </w:r>
            <w:r>
              <w:rPr>
                <w:rFonts w:cs="Times New Roman"/>
                <w:szCs w:val="28"/>
              </w:rPr>
              <w:t>0.1, 0.6, 0.8, 1.1-1.2</w:t>
            </w:r>
            <w:r w:rsidRPr="00692697">
              <w:rPr>
                <w:rFonts w:cs="Times New Roman"/>
                <w:szCs w:val="28"/>
              </w:rPr>
              <w:t xml:space="preserve"> </w:t>
            </w:r>
          </w:p>
          <w:p w:rsidR="00CC10AC" w:rsidRPr="00692697" w:rsidRDefault="00CC10AC" w:rsidP="00CC10AC">
            <w:pPr>
              <w:jc w:val="both"/>
              <w:rPr>
                <w:rFonts w:cs="Times New Roman"/>
                <w:b/>
                <w:szCs w:val="28"/>
              </w:rPr>
            </w:pPr>
            <w:r w:rsidRPr="00692697">
              <w:rPr>
                <w:rFonts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C10AC" w:rsidRPr="00692697" w:rsidTr="00CC10AC">
        <w:trPr>
          <w:trHeight w:val="1889"/>
        </w:trPr>
        <w:tc>
          <w:tcPr>
            <w:tcW w:w="3219" w:type="dxa"/>
          </w:tcPr>
          <w:p w:rsidR="00CC10AC" w:rsidRPr="00692697" w:rsidRDefault="00CC10AC" w:rsidP="00CC10AC">
            <w:pPr>
              <w:jc w:val="both"/>
              <w:rPr>
                <w:rFonts w:cs="Times New Roman"/>
                <w:b/>
                <w:szCs w:val="28"/>
              </w:rPr>
            </w:pPr>
            <w:r w:rsidRPr="00692697">
              <w:rPr>
                <w:rFonts w:cs="Times New Roman"/>
                <w:b/>
                <w:szCs w:val="28"/>
              </w:rPr>
              <w:t>II.</w:t>
            </w:r>
            <w:r w:rsidRPr="00692697">
              <w:rPr>
                <w:rFonts w:cs="Times New Roman"/>
                <w:b/>
                <w:szCs w:val="28"/>
              </w:rPr>
              <w:tab/>
              <w:t xml:space="preserve">Требования </w:t>
            </w:r>
            <w:proofErr w:type="gramStart"/>
            <w:r w:rsidRPr="00692697">
              <w:rPr>
                <w:rFonts w:cs="Times New Roman"/>
                <w:b/>
                <w:szCs w:val="28"/>
              </w:rPr>
              <w:t>к</w:t>
            </w:r>
            <w:proofErr w:type="gramEnd"/>
          </w:p>
          <w:p w:rsidR="00CC10AC" w:rsidRPr="00692697" w:rsidRDefault="00CC10AC" w:rsidP="00CC10AC">
            <w:pPr>
              <w:jc w:val="both"/>
              <w:rPr>
                <w:rFonts w:cs="Times New Roman"/>
                <w:b/>
                <w:szCs w:val="28"/>
              </w:rPr>
            </w:pPr>
            <w:r w:rsidRPr="00692697">
              <w:rPr>
                <w:rFonts w:cs="Times New Roman"/>
                <w:b/>
                <w:szCs w:val="28"/>
              </w:rPr>
              <w:t>профессиональным знаниям</w:t>
            </w:r>
          </w:p>
        </w:tc>
        <w:tc>
          <w:tcPr>
            <w:tcW w:w="2919" w:type="dxa"/>
          </w:tcPr>
          <w:p w:rsidR="00CC10AC" w:rsidRPr="00692697" w:rsidRDefault="00CC10AC" w:rsidP="00CC10AC">
            <w:pPr>
              <w:jc w:val="both"/>
              <w:rPr>
                <w:rFonts w:cs="Times New Roman"/>
                <w:b/>
                <w:szCs w:val="28"/>
              </w:rPr>
            </w:pPr>
            <w:r w:rsidRPr="00692697">
              <w:rPr>
                <w:rFonts w:cs="Times New Roman"/>
                <w:b/>
                <w:szCs w:val="28"/>
              </w:rPr>
              <w:t>2.</w:t>
            </w:r>
            <w:r w:rsidRPr="00692697">
              <w:rPr>
                <w:rFonts w:cs="Times New Roman"/>
                <w:b/>
                <w:szCs w:val="28"/>
              </w:rPr>
              <w:tab/>
              <w:t>Иные профессиональные знания</w:t>
            </w:r>
          </w:p>
        </w:tc>
        <w:tc>
          <w:tcPr>
            <w:tcW w:w="10022" w:type="dxa"/>
          </w:tcPr>
          <w:p w:rsidR="00CC10AC" w:rsidRPr="00692697" w:rsidRDefault="00CC10AC" w:rsidP="00CC10AC">
            <w:pPr>
              <w:jc w:val="center"/>
              <w:rPr>
                <w:rFonts w:cs="Times New Roman"/>
                <w:szCs w:val="28"/>
              </w:rPr>
            </w:pPr>
            <w:r w:rsidRPr="00692697">
              <w:rPr>
                <w:rFonts w:cs="Times New Roman"/>
                <w:szCs w:val="28"/>
              </w:rPr>
              <w:t>Профессиональные знания, включенные в Перечень иных  знаний по направлениям профессиональной служебной деятельности</w:t>
            </w:r>
            <w:r>
              <w:rPr>
                <w:rFonts w:cs="Times New Roman"/>
                <w:szCs w:val="28"/>
              </w:rPr>
              <w:t xml:space="preserve"> «Регулирование в сфере бухгалтерского учета, финансовой отчетности и аудиторской деятельности, финансовый анализ и контроль»:</w:t>
            </w:r>
            <w:r>
              <w:t xml:space="preserve"> </w:t>
            </w:r>
            <w:r w:rsidRPr="0036596E">
              <w:rPr>
                <w:rFonts w:cs="Times New Roman"/>
                <w:szCs w:val="28"/>
              </w:rPr>
              <w:t>1.1-1.3</w:t>
            </w:r>
            <w:r>
              <w:rPr>
                <w:rFonts w:cs="Times New Roman"/>
                <w:szCs w:val="28"/>
              </w:rPr>
              <w:t>.</w:t>
            </w:r>
          </w:p>
        </w:tc>
      </w:tr>
      <w:tr w:rsidR="00CC10AC" w:rsidRPr="00692697" w:rsidTr="00CC10AC">
        <w:trPr>
          <w:trHeight w:val="665"/>
        </w:trPr>
        <w:tc>
          <w:tcPr>
            <w:tcW w:w="3219" w:type="dxa"/>
          </w:tcPr>
          <w:p w:rsidR="00CC10AC" w:rsidRPr="00692697" w:rsidRDefault="00CC10AC" w:rsidP="00CC10AC">
            <w:pPr>
              <w:jc w:val="both"/>
              <w:rPr>
                <w:rFonts w:cs="Times New Roman"/>
                <w:b/>
                <w:szCs w:val="28"/>
              </w:rPr>
            </w:pPr>
            <w:r w:rsidRPr="00692697">
              <w:rPr>
                <w:rFonts w:cs="Times New Roman"/>
                <w:b/>
                <w:szCs w:val="28"/>
              </w:rPr>
              <w:t>III. Требования к профессиональным навыкам</w:t>
            </w:r>
          </w:p>
        </w:tc>
        <w:tc>
          <w:tcPr>
            <w:tcW w:w="12941" w:type="dxa"/>
            <w:gridSpan w:val="2"/>
          </w:tcPr>
          <w:p w:rsidR="00CC10AC" w:rsidRPr="00692697" w:rsidRDefault="00CC10AC" w:rsidP="00CC10AC">
            <w:pPr>
              <w:jc w:val="both"/>
              <w:rPr>
                <w:rFonts w:cs="Times New Roman"/>
                <w:szCs w:val="28"/>
              </w:rPr>
            </w:pPr>
          </w:p>
        </w:tc>
      </w:tr>
    </w:tbl>
    <w:p w:rsidR="00CC10AC" w:rsidRPr="00692697" w:rsidRDefault="00CC10AC" w:rsidP="00CC10AC">
      <w:pPr>
        <w:jc w:val="both"/>
        <w:rPr>
          <w:rFonts w:cs="Times New Roman"/>
          <w:b/>
          <w:szCs w:val="28"/>
        </w:rPr>
      </w:pPr>
    </w:p>
    <w:p w:rsidR="00CC10AC" w:rsidRPr="00692697" w:rsidRDefault="00CC10AC" w:rsidP="00CC10AC">
      <w:pPr>
        <w:jc w:val="both"/>
        <w:rPr>
          <w:rFonts w:cs="Times New Roman"/>
          <w:b/>
          <w:szCs w:val="28"/>
        </w:rPr>
      </w:pPr>
    </w:p>
    <w:p w:rsidR="00CC10AC" w:rsidRDefault="00CC10AC" w:rsidP="00CC10AC">
      <w:pPr>
        <w:jc w:val="both"/>
        <w:rPr>
          <w:rFonts w:cs="Times New Roman"/>
          <w:b/>
          <w:szCs w:val="28"/>
        </w:rPr>
      </w:pPr>
    </w:p>
    <w:p w:rsidR="00CC10AC" w:rsidRDefault="00CC10AC" w:rsidP="00CC10AC">
      <w:pPr>
        <w:jc w:val="both"/>
        <w:rPr>
          <w:rFonts w:cs="Times New Roman"/>
          <w:b/>
          <w:szCs w:val="28"/>
        </w:rPr>
      </w:pPr>
    </w:p>
    <w:p w:rsidR="00CC10AC" w:rsidRPr="00692697" w:rsidRDefault="00CC10AC" w:rsidP="00CC10AC">
      <w:pPr>
        <w:jc w:val="both"/>
        <w:rPr>
          <w:rFonts w:cs="Times New Roman"/>
          <w:b/>
          <w:szCs w:val="28"/>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4"/>
        <w:gridCol w:w="3242"/>
        <w:gridCol w:w="17"/>
        <w:gridCol w:w="9497"/>
      </w:tblGrid>
      <w:tr w:rsidR="00CC10AC" w:rsidRPr="00692697" w:rsidTr="00CC10AC">
        <w:trPr>
          <w:trHeight w:val="729"/>
        </w:trPr>
        <w:tc>
          <w:tcPr>
            <w:tcW w:w="16160" w:type="dxa"/>
            <w:gridSpan w:val="4"/>
          </w:tcPr>
          <w:p w:rsidR="00CC10AC" w:rsidRPr="00692697" w:rsidRDefault="00CC10AC" w:rsidP="00CC10AC">
            <w:pPr>
              <w:jc w:val="center"/>
              <w:rPr>
                <w:rFonts w:cs="Times New Roman"/>
                <w:b/>
                <w:szCs w:val="28"/>
              </w:rPr>
            </w:pPr>
            <w:r w:rsidRPr="00692697">
              <w:rPr>
                <w:rFonts w:cs="Times New Roman"/>
                <w:b/>
                <w:szCs w:val="28"/>
              </w:rPr>
              <w:t>Категория «специалисты» старшей группы должностей государственной гражданской службы</w:t>
            </w:r>
          </w:p>
        </w:tc>
      </w:tr>
      <w:tr w:rsidR="00CC10AC" w:rsidRPr="00692697" w:rsidTr="00CC10AC">
        <w:trPr>
          <w:trHeight w:val="2265"/>
        </w:trPr>
        <w:tc>
          <w:tcPr>
            <w:tcW w:w="6663" w:type="dxa"/>
            <w:gridSpan w:val="3"/>
          </w:tcPr>
          <w:p w:rsidR="00CC10AC" w:rsidRPr="00692697" w:rsidRDefault="00CC10AC" w:rsidP="00CC10AC">
            <w:pPr>
              <w:jc w:val="both"/>
              <w:rPr>
                <w:rFonts w:cs="Times New Roman"/>
                <w:b/>
                <w:szCs w:val="28"/>
              </w:rPr>
            </w:pPr>
            <w:r w:rsidRPr="00692697">
              <w:rPr>
                <w:rFonts w:cs="Times New Roman"/>
                <w:b/>
                <w:szCs w:val="28"/>
              </w:rPr>
              <w:t>I.</w:t>
            </w:r>
            <w:r w:rsidRPr="00692697">
              <w:rPr>
                <w:rFonts w:cs="Times New Roman"/>
                <w:b/>
                <w:szCs w:val="28"/>
              </w:rPr>
              <w:tab/>
              <w:t>Требования к направлению подготовки (специальности) профессионального образования</w:t>
            </w:r>
          </w:p>
        </w:tc>
        <w:tc>
          <w:tcPr>
            <w:tcW w:w="9497" w:type="dxa"/>
          </w:tcPr>
          <w:p w:rsidR="00CC10AC" w:rsidRPr="00D7093B" w:rsidRDefault="00CC10AC" w:rsidP="00CC10AC">
            <w:pPr>
              <w:jc w:val="both"/>
              <w:rPr>
                <w:rFonts w:cs="Times New Roman"/>
                <w:szCs w:val="28"/>
              </w:rPr>
            </w:pPr>
            <w:r w:rsidRPr="00D7093B">
              <w:rPr>
                <w:rFonts w:cs="Times New Roman"/>
                <w:szCs w:val="28"/>
              </w:rPr>
              <w:t xml:space="preserve">К магистрам: </w:t>
            </w:r>
          </w:p>
          <w:p w:rsidR="00CC10AC" w:rsidRPr="00D7093B" w:rsidRDefault="00CC10AC" w:rsidP="00CC10AC">
            <w:pPr>
              <w:jc w:val="both"/>
              <w:rPr>
                <w:rFonts w:cs="Times New Roman"/>
                <w:szCs w:val="28"/>
              </w:rPr>
            </w:pPr>
            <w:r w:rsidRPr="00D7093B">
              <w:rPr>
                <w:rFonts w:cs="Times New Roman"/>
                <w:szCs w:val="28"/>
              </w:rPr>
              <w:t xml:space="preserve">направления подготовки </w:t>
            </w:r>
            <w:r>
              <w:rPr>
                <w:rFonts w:cs="Times New Roman"/>
                <w:szCs w:val="28"/>
              </w:rPr>
              <w:t xml:space="preserve">из </w:t>
            </w:r>
            <w:r w:rsidRPr="00D7093B">
              <w:rPr>
                <w:rFonts w:cs="Times New Roman"/>
                <w:szCs w:val="28"/>
              </w:rPr>
              <w:t>укрупненных групп направлений подготовки «Экономика и управление»</w:t>
            </w:r>
            <w:r>
              <w:rPr>
                <w:rFonts w:cs="Times New Roman"/>
                <w:szCs w:val="28"/>
              </w:rPr>
              <w:t xml:space="preserve">, </w:t>
            </w:r>
            <w:r w:rsidRPr="00D7093B">
              <w:rPr>
                <w:rFonts w:cs="Times New Roman"/>
                <w:szCs w:val="28"/>
              </w:rPr>
              <w:t>«Юриспруденция»</w:t>
            </w:r>
            <w:r>
              <w:rPr>
                <w:rStyle w:val="a8"/>
                <w:rFonts w:cs="Times New Roman"/>
                <w:szCs w:val="28"/>
              </w:rPr>
              <w:footnoteReference w:id="96"/>
            </w:r>
            <w:r>
              <w:rPr>
                <w:rFonts w:cs="Times New Roman"/>
                <w:szCs w:val="28"/>
              </w:rPr>
              <w:t>.</w:t>
            </w:r>
          </w:p>
          <w:p w:rsidR="00CC10AC" w:rsidRPr="00D7093B" w:rsidRDefault="00CC10AC" w:rsidP="00CC10AC">
            <w:pPr>
              <w:jc w:val="both"/>
              <w:rPr>
                <w:rFonts w:cs="Times New Roman"/>
                <w:szCs w:val="28"/>
              </w:rPr>
            </w:pPr>
            <w:r w:rsidRPr="00D7093B">
              <w:rPr>
                <w:rFonts w:cs="Times New Roman"/>
                <w:szCs w:val="28"/>
              </w:rPr>
              <w:t xml:space="preserve">К специалистам: </w:t>
            </w:r>
          </w:p>
          <w:p w:rsidR="00CC10AC" w:rsidRPr="00D7093B" w:rsidRDefault="00CC10AC" w:rsidP="00CC10AC">
            <w:pPr>
              <w:jc w:val="both"/>
              <w:rPr>
                <w:rFonts w:cs="Times New Roman"/>
                <w:szCs w:val="28"/>
              </w:rPr>
            </w:pPr>
            <w:r>
              <w:rPr>
                <w:rFonts w:cs="Times New Roman"/>
                <w:szCs w:val="28"/>
              </w:rPr>
              <w:t>с</w:t>
            </w:r>
            <w:r w:rsidRPr="00D7093B">
              <w:rPr>
                <w:rFonts w:cs="Times New Roman"/>
                <w:szCs w:val="28"/>
              </w:rPr>
              <w:t xml:space="preserve">пециальности </w:t>
            </w:r>
            <w:r>
              <w:rPr>
                <w:rFonts w:cs="Times New Roman"/>
                <w:szCs w:val="28"/>
              </w:rPr>
              <w:t xml:space="preserve">из </w:t>
            </w:r>
            <w:r w:rsidRPr="00D7093B">
              <w:rPr>
                <w:rFonts w:cs="Times New Roman"/>
                <w:szCs w:val="28"/>
              </w:rPr>
              <w:t>укрупненн</w:t>
            </w:r>
            <w:r>
              <w:rPr>
                <w:rFonts w:cs="Times New Roman"/>
                <w:szCs w:val="28"/>
              </w:rPr>
              <w:t>ой</w:t>
            </w:r>
            <w:r w:rsidRPr="00D7093B">
              <w:rPr>
                <w:rFonts w:cs="Times New Roman"/>
                <w:szCs w:val="28"/>
              </w:rPr>
              <w:t xml:space="preserve"> групп</w:t>
            </w:r>
            <w:r>
              <w:rPr>
                <w:rFonts w:cs="Times New Roman"/>
                <w:szCs w:val="28"/>
              </w:rPr>
              <w:t>ы</w:t>
            </w:r>
            <w:r w:rsidRPr="00D7093B">
              <w:rPr>
                <w:rFonts w:cs="Times New Roman"/>
                <w:szCs w:val="28"/>
              </w:rPr>
              <w:t xml:space="preserve"> специальностей «Экономика и управление»</w:t>
            </w:r>
            <w:r>
              <w:rPr>
                <w:rFonts w:cs="Times New Roman"/>
                <w:szCs w:val="28"/>
              </w:rPr>
              <w:t>,</w:t>
            </w:r>
            <w:r w:rsidRPr="00D7093B">
              <w:rPr>
                <w:rFonts w:cs="Times New Roman"/>
                <w:szCs w:val="28"/>
              </w:rPr>
              <w:t xml:space="preserve"> </w:t>
            </w:r>
            <w:r>
              <w:rPr>
                <w:rFonts w:cs="Times New Roman"/>
                <w:szCs w:val="28"/>
              </w:rPr>
              <w:t xml:space="preserve">специальность </w:t>
            </w:r>
            <w:r w:rsidRPr="00D7093B">
              <w:rPr>
                <w:rFonts w:cs="Times New Roman"/>
                <w:szCs w:val="28"/>
              </w:rPr>
              <w:t>«Юриспруденция»</w:t>
            </w:r>
            <w:r>
              <w:rPr>
                <w:rStyle w:val="a8"/>
                <w:rFonts w:cs="Times New Roman"/>
                <w:szCs w:val="28"/>
              </w:rPr>
              <w:footnoteReference w:id="97"/>
            </w:r>
            <w:r>
              <w:rPr>
                <w:rFonts w:cs="Times New Roman"/>
                <w:szCs w:val="28"/>
              </w:rPr>
              <w:t>.</w:t>
            </w:r>
          </w:p>
          <w:p w:rsidR="00CC10AC" w:rsidRPr="00D7093B" w:rsidRDefault="00CC10AC" w:rsidP="00CC10AC">
            <w:pPr>
              <w:jc w:val="both"/>
              <w:rPr>
                <w:rFonts w:cs="Times New Roman"/>
                <w:szCs w:val="28"/>
              </w:rPr>
            </w:pPr>
            <w:r w:rsidRPr="00D7093B">
              <w:rPr>
                <w:rFonts w:cs="Times New Roman"/>
                <w:szCs w:val="28"/>
              </w:rPr>
              <w:t>К бакалаврам:</w:t>
            </w:r>
          </w:p>
          <w:p w:rsidR="00CC10AC" w:rsidRPr="00D7093B" w:rsidRDefault="00CC10AC" w:rsidP="00CC10AC">
            <w:pPr>
              <w:jc w:val="both"/>
              <w:rPr>
                <w:rFonts w:cs="Times New Roman"/>
                <w:szCs w:val="28"/>
              </w:rPr>
            </w:pPr>
            <w:r w:rsidRPr="00D7093B">
              <w:rPr>
                <w:rFonts w:cs="Times New Roman"/>
                <w:szCs w:val="28"/>
              </w:rPr>
              <w:t>направления подготовки укрупненных групп направлений подготовки «Экономика и управление»</w:t>
            </w:r>
            <w:r>
              <w:rPr>
                <w:rFonts w:cs="Times New Roman"/>
                <w:szCs w:val="28"/>
              </w:rPr>
              <w:t xml:space="preserve">, </w:t>
            </w:r>
            <w:r w:rsidRPr="00D7093B">
              <w:rPr>
                <w:rFonts w:cs="Times New Roman"/>
                <w:szCs w:val="28"/>
              </w:rPr>
              <w:t xml:space="preserve"> «Юриспруденция»</w:t>
            </w:r>
            <w:r>
              <w:rPr>
                <w:rStyle w:val="a8"/>
                <w:rFonts w:cs="Times New Roman"/>
                <w:szCs w:val="28"/>
              </w:rPr>
              <w:footnoteReference w:id="98"/>
            </w:r>
            <w:r>
              <w:rPr>
                <w:rFonts w:cs="Times New Roman"/>
                <w:szCs w:val="28"/>
              </w:rPr>
              <w:t>.</w:t>
            </w:r>
          </w:p>
          <w:p w:rsidR="00CC10AC" w:rsidRPr="00D7093B" w:rsidRDefault="00CC10AC" w:rsidP="00CC10AC">
            <w:pPr>
              <w:jc w:val="both"/>
              <w:rPr>
                <w:rFonts w:cs="Times New Roman"/>
                <w:szCs w:val="28"/>
              </w:rPr>
            </w:pPr>
            <w:r w:rsidRPr="00D7093B">
              <w:rPr>
                <w:rFonts w:cs="Times New Roman"/>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w:t>
            </w:r>
            <w:r>
              <w:rPr>
                <w:rFonts w:cs="Times New Roman"/>
                <w:szCs w:val="28"/>
              </w:rPr>
              <w:t>подготовки.</w:t>
            </w:r>
          </w:p>
          <w:p w:rsidR="00CC10AC" w:rsidRPr="00692697" w:rsidRDefault="00CC10AC" w:rsidP="00CC10AC">
            <w:pPr>
              <w:jc w:val="both"/>
              <w:rPr>
                <w:rFonts w:cs="Times New Roman"/>
                <w:szCs w:val="28"/>
              </w:rPr>
            </w:pPr>
            <w:r w:rsidRPr="00D7093B">
              <w:rPr>
                <w:rFonts w:cs="Times New Roman"/>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C10AC" w:rsidRPr="00692697" w:rsidTr="00CC10AC">
        <w:trPr>
          <w:trHeight w:val="3672"/>
        </w:trPr>
        <w:tc>
          <w:tcPr>
            <w:tcW w:w="3404" w:type="dxa"/>
          </w:tcPr>
          <w:p w:rsidR="00CC10AC" w:rsidRPr="00692697" w:rsidRDefault="00CC10AC" w:rsidP="00CC10AC">
            <w:pPr>
              <w:jc w:val="both"/>
              <w:rPr>
                <w:rFonts w:cs="Times New Roman"/>
                <w:b/>
                <w:szCs w:val="28"/>
              </w:rPr>
            </w:pPr>
            <w:r w:rsidRPr="00692697">
              <w:rPr>
                <w:rFonts w:cs="Times New Roman"/>
                <w:b/>
                <w:szCs w:val="28"/>
              </w:rPr>
              <w:lastRenderedPageBreak/>
              <w:t>II.</w:t>
            </w:r>
            <w:r w:rsidRPr="00692697">
              <w:rPr>
                <w:rFonts w:cs="Times New Roman"/>
                <w:b/>
                <w:szCs w:val="28"/>
              </w:rPr>
              <w:tab/>
              <w:t xml:space="preserve">Требования </w:t>
            </w:r>
            <w:proofErr w:type="gramStart"/>
            <w:r w:rsidRPr="00692697">
              <w:rPr>
                <w:rFonts w:cs="Times New Roman"/>
                <w:b/>
                <w:szCs w:val="28"/>
              </w:rPr>
              <w:t>к</w:t>
            </w:r>
            <w:proofErr w:type="gramEnd"/>
          </w:p>
          <w:p w:rsidR="00CC10AC" w:rsidRPr="00692697" w:rsidRDefault="00CC10AC" w:rsidP="00CC10AC">
            <w:pPr>
              <w:jc w:val="both"/>
              <w:rPr>
                <w:rFonts w:cs="Times New Roman"/>
                <w:b/>
                <w:szCs w:val="28"/>
              </w:rPr>
            </w:pPr>
            <w:r w:rsidRPr="00692697">
              <w:rPr>
                <w:rFonts w:cs="Times New Roman"/>
                <w:b/>
                <w:szCs w:val="28"/>
              </w:rPr>
              <w:t>профессиональным знаниям</w:t>
            </w:r>
          </w:p>
        </w:tc>
        <w:tc>
          <w:tcPr>
            <w:tcW w:w="3259" w:type="dxa"/>
            <w:gridSpan w:val="2"/>
          </w:tcPr>
          <w:p w:rsidR="00CC10AC" w:rsidRPr="00692697" w:rsidRDefault="00CC10AC" w:rsidP="00CC10AC">
            <w:pPr>
              <w:jc w:val="both"/>
              <w:rPr>
                <w:rFonts w:cs="Times New Roman"/>
                <w:b/>
                <w:szCs w:val="28"/>
              </w:rPr>
            </w:pPr>
            <w:r w:rsidRPr="00692697">
              <w:rPr>
                <w:rFonts w:cs="Times New Roman"/>
                <w:b/>
                <w:szCs w:val="28"/>
              </w:rPr>
              <w:t>1.Профессиональные знания в области законодательства Российской Федерации</w:t>
            </w:r>
          </w:p>
        </w:tc>
        <w:tc>
          <w:tcPr>
            <w:tcW w:w="9497" w:type="dxa"/>
          </w:tcPr>
          <w:p w:rsidR="00CC10AC" w:rsidRPr="00692697" w:rsidRDefault="00CC10AC" w:rsidP="00CC10AC">
            <w:pPr>
              <w:rPr>
                <w:rFonts w:cs="Times New Roman"/>
                <w:szCs w:val="28"/>
              </w:rPr>
            </w:pPr>
            <w:r w:rsidRPr="00692697">
              <w:rPr>
                <w:rFonts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w:t>
            </w:r>
            <w:r>
              <w:rPr>
                <w:rFonts w:cs="Times New Roman"/>
                <w:szCs w:val="28"/>
              </w:rPr>
              <w:t>нальной служебной деятельности</w:t>
            </w:r>
            <w:r w:rsidRPr="00692697">
              <w:rPr>
                <w:rFonts w:cs="Times New Roman"/>
                <w:szCs w:val="28"/>
              </w:rPr>
              <w:t xml:space="preserve">, </w:t>
            </w: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w:t>
            </w:r>
            <w:r>
              <w:t xml:space="preserve"> </w:t>
            </w:r>
            <w:r>
              <w:rPr>
                <w:rFonts w:cs="Times New Roman"/>
                <w:szCs w:val="28"/>
              </w:rPr>
              <w:t>0.1, 0.6, 0.8, 1.1-1.2</w:t>
            </w:r>
            <w:r w:rsidRPr="00692697">
              <w:rPr>
                <w:rFonts w:cs="Times New Roman"/>
                <w:szCs w:val="28"/>
              </w:rPr>
              <w:t xml:space="preserve"> </w:t>
            </w:r>
          </w:p>
          <w:p w:rsidR="00CC10AC" w:rsidRPr="00692697" w:rsidRDefault="00CC10AC" w:rsidP="00CC10AC">
            <w:pPr>
              <w:jc w:val="both"/>
              <w:rPr>
                <w:rFonts w:cs="Times New Roman"/>
                <w:szCs w:val="28"/>
              </w:rPr>
            </w:pPr>
          </w:p>
          <w:p w:rsidR="00CC10AC" w:rsidRPr="00692697" w:rsidRDefault="00CC10AC" w:rsidP="00CC10AC">
            <w:pPr>
              <w:jc w:val="both"/>
              <w:rPr>
                <w:rFonts w:cs="Times New Roman"/>
                <w:b/>
                <w:szCs w:val="28"/>
              </w:rPr>
            </w:pPr>
            <w:r w:rsidRPr="00692697">
              <w:rPr>
                <w:rFonts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C10AC" w:rsidRPr="00692697" w:rsidTr="00CC10AC">
        <w:trPr>
          <w:trHeight w:val="2281"/>
        </w:trPr>
        <w:tc>
          <w:tcPr>
            <w:tcW w:w="3403" w:type="dxa"/>
          </w:tcPr>
          <w:p w:rsidR="00CC10AC" w:rsidRPr="00692697" w:rsidRDefault="00CC10AC" w:rsidP="00CC10AC">
            <w:pPr>
              <w:jc w:val="both"/>
              <w:rPr>
                <w:rFonts w:cs="Times New Roman"/>
                <w:b/>
                <w:szCs w:val="28"/>
              </w:rPr>
            </w:pPr>
            <w:r w:rsidRPr="00692697">
              <w:rPr>
                <w:rFonts w:cs="Times New Roman"/>
                <w:b/>
                <w:szCs w:val="28"/>
              </w:rPr>
              <w:t>II.</w:t>
            </w:r>
            <w:r w:rsidRPr="00692697">
              <w:rPr>
                <w:rFonts w:cs="Times New Roman"/>
                <w:b/>
                <w:szCs w:val="28"/>
              </w:rPr>
              <w:tab/>
              <w:t xml:space="preserve">Требования </w:t>
            </w:r>
            <w:proofErr w:type="gramStart"/>
            <w:r w:rsidRPr="00692697">
              <w:rPr>
                <w:rFonts w:cs="Times New Roman"/>
                <w:b/>
                <w:szCs w:val="28"/>
              </w:rPr>
              <w:t>к</w:t>
            </w:r>
            <w:proofErr w:type="gramEnd"/>
          </w:p>
          <w:p w:rsidR="00CC10AC" w:rsidRPr="00692697" w:rsidRDefault="00CC10AC" w:rsidP="00CC10AC">
            <w:pPr>
              <w:jc w:val="both"/>
              <w:rPr>
                <w:rFonts w:cs="Times New Roman"/>
                <w:b/>
                <w:szCs w:val="28"/>
              </w:rPr>
            </w:pPr>
            <w:r w:rsidRPr="00692697">
              <w:rPr>
                <w:rFonts w:cs="Times New Roman"/>
                <w:b/>
                <w:szCs w:val="28"/>
              </w:rPr>
              <w:t>профессиональным знаниям</w:t>
            </w:r>
          </w:p>
        </w:tc>
        <w:tc>
          <w:tcPr>
            <w:tcW w:w="3242" w:type="dxa"/>
          </w:tcPr>
          <w:p w:rsidR="00CC10AC" w:rsidRPr="00692697" w:rsidRDefault="00CC10AC" w:rsidP="00CC10AC">
            <w:pPr>
              <w:jc w:val="both"/>
              <w:rPr>
                <w:rFonts w:cs="Times New Roman"/>
                <w:b/>
                <w:szCs w:val="28"/>
              </w:rPr>
            </w:pPr>
            <w:r w:rsidRPr="00692697">
              <w:rPr>
                <w:rFonts w:cs="Times New Roman"/>
                <w:b/>
                <w:szCs w:val="28"/>
              </w:rPr>
              <w:t>2.</w:t>
            </w:r>
            <w:r w:rsidRPr="00692697">
              <w:rPr>
                <w:rFonts w:cs="Times New Roman"/>
                <w:b/>
                <w:szCs w:val="28"/>
              </w:rPr>
              <w:tab/>
              <w:t>Иные профессиональные знания</w:t>
            </w:r>
          </w:p>
        </w:tc>
        <w:tc>
          <w:tcPr>
            <w:tcW w:w="9515" w:type="dxa"/>
            <w:gridSpan w:val="2"/>
          </w:tcPr>
          <w:p w:rsidR="00CC10AC" w:rsidRPr="00692697" w:rsidRDefault="00CC10AC" w:rsidP="00CC10AC">
            <w:pPr>
              <w:jc w:val="center"/>
              <w:rPr>
                <w:rFonts w:cs="Times New Roman"/>
                <w:szCs w:val="28"/>
              </w:rPr>
            </w:pPr>
            <w:r w:rsidRPr="00692697">
              <w:rPr>
                <w:rFonts w:cs="Times New Roman"/>
                <w:szCs w:val="28"/>
              </w:rPr>
              <w:t>Профессиональные знания, включенные в Перечень иных  знаний по направлениям профессиональной служебной деятельности</w:t>
            </w:r>
            <w:r>
              <w:rPr>
                <w:rFonts w:cs="Times New Roman"/>
                <w:szCs w:val="28"/>
              </w:rPr>
              <w:t xml:space="preserve"> «Регулирование в сфере бухгалтерского учета, финансовой отчетности и аудиторской деятельности, финансовый анализ и контроль»</w:t>
            </w:r>
            <w:r w:rsidRPr="0036596E">
              <w:rPr>
                <w:rFonts w:cs="Times New Roman"/>
                <w:szCs w:val="28"/>
              </w:rPr>
              <w:t xml:space="preserve">: </w:t>
            </w:r>
            <w:r w:rsidRPr="00692697">
              <w:rPr>
                <w:rFonts w:cs="Times New Roman"/>
                <w:szCs w:val="28"/>
              </w:rPr>
              <w:t xml:space="preserve"> </w:t>
            </w:r>
            <w:r w:rsidRPr="0036596E">
              <w:rPr>
                <w:rFonts w:cs="Times New Roman"/>
                <w:szCs w:val="28"/>
              </w:rPr>
              <w:t>1.1-1.3</w:t>
            </w:r>
            <w:r>
              <w:rPr>
                <w:rFonts w:cs="Times New Roman"/>
                <w:szCs w:val="28"/>
              </w:rPr>
              <w:t>.</w:t>
            </w:r>
          </w:p>
        </w:tc>
      </w:tr>
      <w:tr w:rsidR="00CC10AC" w:rsidRPr="00692697" w:rsidTr="00CC10AC">
        <w:trPr>
          <w:trHeight w:val="965"/>
        </w:trPr>
        <w:tc>
          <w:tcPr>
            <w:tcW w:w="6645" w:type="dxa"/>
            <w:gridSpan w:val="2"/>
          </w:tcPr>
          <w:p w:rsidR="00CC10AC" w:rsidRPr="00692697" w:rsidRDefault="00CC10AC" w:rsidP="00CC10AC">
            <w:pPr>
              <w:jc w:val="both"/>
              <w:rPr>
                <w:rFonts w:cs="Times New Roman"/>
                <w:b/>
                <w:szCs w:val="28"/>
              </w:rPr>
            </w:pPr>
            <w:r w:rsidRPr="00692697">
              <w:rPr>
                <w:rFonts w:cs="Times New Roman"/>
                <w:b/>
                <w:szCs w:val="28"/>
              </w:rPr>
              <w:t>III. Требования к профессиональным навыкам</w:t>
            </w:r>
          </w:p>
        </w:tc>
        <w:tc>
          <w:tcPr>
            <w:tcW w:w="9515" w:type="dxa"/>
            <w:gridSpan w:val="2"/>
          </w:tcPr>
          <w:p w:rsidR="00CC10AC" w:rsidRPr="00692697" w:rsidRDefault="00CC10AC" w:rsidP="00CC10AC">
            <w:pPr>
              <w:jc w:val="both"/>
              <w:rPr>
                <w:rFonts w:cs="Times New Roman"/>
                <w:szCs w:val="28"/>
              </w:rPr>
            </w:pPr>
          </w:p>
        </w:tc>
      </w:tr>
    </w:tbl>
    <w:p w:rsidR="00CC10AC" w:rsidRDefault="00CC10AC" w:rsidP="00CC10AC">
      <w:pPr>
        <w:jc w:val="both"/>
        <w:rPr>
          <w:rFonts w:cs="Times New Roman"/>
          <w:szCs w:val="28"/>
        </w:rPr>
      </w:pPr>
    </w:p>
    <w:p w:rsidR="00CC10AC" w:rsidRPr="00692697" w:rsidRDefault="00CC10AC" w:rsidP="00CC10AC">
      <w:pPr>
        <w:jc w:val="both"/>
        <w:rPr>
          <w:rFonts w:cs="Times New Roman"/>
          <w:szCs w:val="28"/>
        </w:rPr>
      </w:pPr>
    </w:p>
    <w:p w:rsidR="00CC10AC" w:rsidRPr="00880DC8" w:rsidRDefault="00CC10AC" w:rsidP="00CC10AC">
      <w:pPr>
        <w:jc w:val="both"/>
        <w:rPr>
          <w:rFonts w:cs="Times New Roman"/>
          <w:szCs w:val="28"/>
        </w:rPr>
      </w:pPr>
    </w:p>
    <w:p w:rsidR="00CC10AC" w:rsidRDefault="00CC10AC" w:rsidP="00CC10AC">
      <w:pPr>
        <w:jc w:val="center"/>
        <w:rPr>
          <w:rFonts w:cs="Times New Roman"/>
          <w:b/>
          <w:szCs w:val="28"/>
        </w:rPr>
        <w:sectPr w:rsidR="00CC10AC" w:rsidSect="00CC10AC">
          <w:footerReference w:type="default" r:id="rId15"/>
          <w:pgSz w:w="16838" w:h="11906" w:orient="landscape"/>
          <w:pgMar w:top="851" w:right="1134" w:bottom="426" w:left="1134" w:header="568" w:footer="318" w:gutter="0"/>
          <w:cols w:space="708"/>
          <w:docGrid w:linePitch="360"/>
        </w:sectPr>
      </w:pPr>
    </w:p>
    <w:p w:rsidR="00CC10AC" w:rsidRPr="002C3C36" w:rsidRDefault="00CC10AC" w:rsidP="00CC10AC">
      <w:pPr>
        <w:jc w:val="center"/>
        <w:rPr>
          <w:rFonts w:cs="Times New Roman"/>
          <w:b/>
          <w:szCs w:val="28"/>
        </w:rPr>
      </w:pPr>
      <w:r w:rsidRPr="002C3C36">
        <w:rPr>
          <w:rFonts w:cs="Times New Roman"/>
          <w:b/>
          <w:szCs w:val="28"/>
        </w:rPr>
        <w:lastRenderedPageBreak/>
        <w:t>Направления профессиональной служебной деятельности:</w:t>
      </w:r>
    </w:p>
    <w:p w:rsidR="00CC10AC" w:rsidRDefault="00CC10AC" w:rsidP="00CC10AC">
      <w:pPr>
        <w:jc w:val="center"/>
        <w:rPr>
          <w:rFonts w:cs="Times New Roman"/>
          <w:szCs w:val="28"/>
        </w:rPr>
      </w:pP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w:t>
      </w:r>
    </w:p>
    <w:p w:rsidR="00CC10AC" w:rsidRPr="00CC10AC" w:rsidRDefault="00CC10AC" w:rsidP="00CC10AC">
      <w:pPr>
        <w:pStyle w:val="a0"/>
      </w:pPr>
    </w:p>
    <w:p w:rsidR="00CC10AC" w:rsidRDefault="00CC10AC" w:rsidP="00CC10AC">
      <w:pPr>
        <w:jc w:val="center"/>
        <w:rPr>
          <w:rFonts w:cs="Times New Roman"/>
          <w:b/>
          <w:szCs w:val="28"/>
        </w:rPr>
      </w:pPr>
      <w:r w:rsidRPr="002C3C36">
        <w:rPr>
          <w:rFonts w:cs="Times New Roman"/>
          <w:b/>
          <w:szCs w:val="28"/>
        </w:rPr>
        <w:t>Специализации по направлению професси</w:t>
      </w:r>
      <w:r>
        <w:rPr>
          <w:rFonts w:cs="Times New Roman"/>
          <w:b/>
          <w:szCs w:val="28"/>
        </w:rPr>
        <w:t>ональной служебной деятельности:</w:t>
      </w:r>
    </w:p>
    <w:p w:rsidR="00CC10AC" w:rsidRPr="00A06D19" w:rsidRDefault="00CC10AC" w:rsidP="00CC10AC">
      <w:pPr>
        <w:jc w:val="center"/>
        <w:rPr>
          <w:rFonts w:cs="Times New Roman"/>
          <w:szCs w:val="28"/>
        </w:rPr>
      </w:pPr>
      <w:bookmarkStart w:id="13" w:name="ВнутреннийФинКонтроль"/>
      <w:bookmarkEnd w:id="13"/>
      <w:r w:rsidRPr="00A06D19">
        <w:rPr>
          <w:rFonts w:cs="Times New Roman"/>
          <w:szCs w:val="28"/>
        </w:rPr>
        <w:t>Координация и контроль деятельности по внутреннему госуда</w:t>
      </w:r>
      <w:r>
        <w:rPr>
          <w:rFonts w:cs="Times New Roman"/>
          <w:szCs w:val="28"/>
        </w:rPr>
        <w:t>рственному финансовому контролю</w:t>
      </w:r>
    </w:p>
    <w:p w:rsidR="00CC10AC" w:rsidRDefault="00CC10AC" w:rsidP="00CC10AC">
      <w:pPr>
        <w:jc w:val="center"/>
        <w:rPr>
          <w:rFonts w:cs="Times New Roman"/>
          <w:b/>
          <w:szCs w:val="28"/>
        </w:rPr>
      </w:pPr>
    </w:p>
    <w:p w:rsidR="00CC10AC" w:rsidRDefault="00CC10AC" w:rsidP="00CC10AC">
      <w:pPr>
        <w:jc w:val="center"/>
        <w:rPr>
          <w:rFonts w:cs="Times New Roman"/>
          <w:b/>
          <w:szCs w:val="28"/>
        </w:rPr>
      </w:pPr>
      <w:r>
        <w:rPr>
          <w:rFonts w:cs="Times New Roman"/>
          <w:b/>
          <w:szCs w:val="28"/>
        </w:rPr>
        <w:t>Министерство финансов Российской Федерации</w:t>
      </w:r>
    </w:p>
    <w:p w:rsidR="00CC10AC" w:rsidRPr="00CC10AC" w:rsidRDefault="00CC10AC" w:rsidP="00CC10AC">
      <w:pPr>
        <w:pStyle w:val="a0"/>
      </w:pPr>
    </w:p>
    <w:tbl>
      <w:tblPr>
        <w:tblW w:w="1628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5"/>
        <w:gridCol w:w="12742"/>
      </w:tblGrid>
      <w:tr w:rsidR="00CC10AC" w:rsidRPr="002C3C36" w:rsidTr="00CC10AC">
        <w:trPr>
          <w:trHeight w:val="655"/>
        </w:trPr>
        <w:tc>
          <w:tcPr>
            <w:tcW w:w="16287" w:type="dxa"/>
            <w:gridSpan w:val="2"/>
          </w:tcPr>
          <w:p w:rsidR="00CC10AC" w:rsidRPr="002C3C36" w:rsidRDefault="00CC10AC" w:rsidP="00CC10AC">
            <w:pPr>
              <w:jc w:val="center"/>
              <w:rPr>
                <w:rFonts w:cs="Times New Roman"/>
                <w:b/>
                <w:szCs w:val="28"/>
              </w:rPr>
            </w:pPr>
            <w:r w:rsidRPr="002C3C36">
              <w:rPr>
                <w:rFonts w:cs="Times New Roman"/>
                <w:b/>
                <w:szCs w:val="28"/>
              </w:rPr>
              <w:t>Категория «руководители» высшей группы должностей государственной гражданской службы</w:t>
            </w:r>
          </w:p>
        </w:tc>
      </w:tr>
      <w:tr w:rsidR="00CC10AC" w:rsidRPr="002C3C36" w:rsidTr="00CC10AC">
        <w:trPr>
          <w:trHeight w:val="4461"/>
        </w:trPr>
        <w:tc>
          <w:tcPr>
            <w:tcW w:w="3545" w:type="dxa"/>
          </w:tcPr>
          <w:p w:rsidR="00CC10AC" w:rsidRPr="002C3C36" w:rsidRDefault="00CC10AC" w:rsidP="00CC10AC">
            <w:pPr>
              <w:jc w:val="both"/>
              <w:rPr>
                <w:rFonts w:cs="Times New Roman"/>
                <w:b/>
                <w:szCs w:val="28"/>
              </w:rPr>
            </w:pPr>
          </w:p>
          <w:p w:rsidR="00CC10AC" w:rsidRPr="002C541A" w:rsidRDefault="00CC10AC" w:rsidP="008623AA">
            <w:pPr>
              <w:pStyle w:val="a4"/>
              <w:numPr>
                <w:ilvl w:val="0"/>
                <w:numId w:val="25"/>
              </w:numPr>
              <w:jc w:val="center"/>
              <w:rPr>
                <w:rFonts w:cs="Times New Roman"/>
                <w:b/>
                <w:szCs w:val="28"/>
              </w:rPr>
            </w:pPr>
            <w:r w:rsidRPr="002C541A">
              <w:rPr>
                <w:rFonts w:cs="Times New Roman"/>
                <w:b/>
                <w:szCs w:val="28"/>
              </w:rPr>
              <w:t>Требования к направлению подготовки (специальности) профессионального образования</w:t>
            </w:r>
          </w:p>
        </w:tc>
        <w:tc>
          <w:tcPr>
            <w:tcW w:w="12742" w:type="dxa"/>
          </w:tcPr>
          <w:p w:rsidR="00CC10AC" w:rsidRPr="00D7093B" w:rsidRDefault="00CC10AC" w:rsidP="00CC10AC">
            <w:pPr>
              <w:jc w:val="both"/>
              <w:rPr>
                <w:rFonts w:cs="Times New Roman"/>
                <w:szCs w:val="28"/>
              </w:rPr>
            </w:pPr>
            <w:r w:rsidRPr="00D7093B">
              <w:rPr>
                <w:rFonts w:cs="Times New Roman"/>
                <w:szCs w:val="28"/>
              </w:rPr>
              <w:t xml:space="preserve">К магистрам: направления подготовки </w:t>
            </w:r>
            <w:r>
              <w:rPr>
                <w:rFonts w:cs="Times New Roman"/>
                <w:szCs w:val="28"/>
              </w:rPr>
              <w:t xml:space="preserve">из </w:t>
            </w:r>
            <w:r w:rsidRPr="00D7093B">
              <w:rPr>
                <w:rFonts w:cs="Times New Roman"/>
                <w:szCs w:val="28"/>
              </w:rPr>
              <w:t>укрупненных групп направлений подготовки «Экономика и управление»</w:t>
            </w:r>
            <w:r>
              <w:rPr>
                <w:rFonts w:cs="Times New Roman"/>
                <w:szCs w:val="28"/>
              </w:rPr>
              <w:t xml:space="preserve">, </w:t>
            </w:r>
            <w:r w:rsidRPr="00D7093B">
              <w:rPr>
                <w:rFonts w:cs="Times New Roman"/>
                <w:szCs w:val="28"/>
              </w:rPr>
              <w:t>«Юриспруденция»</w:t>
            </w:r>
            <w:r>
              <w:rPr>
                <w:rStyle w:val="a8"/>
                <w:rFonts w:cs="Times New Roman"/>
                <w:szCs w:val="28"/>
              </w:rPr>
              <w:footnoteReference w:id="99"/>
            </w:r>
          </w:p>
          <w:p w:rsidR="00CC10AC" w:rsidRPr="00D7093B" w:rsidRDefault="00CC10AC" w:rsidP="00CC10AC">
            <w:pPr>
              <w:jc w:val="both"/>
              <w:rPr>
                <w:rFonts w:cs="Times New Roman"/>
                <w:szCs w:val="28"/>
              </w:rPr>
            </w:pPr>
            <w:r w:rsidRPr="00D7093B">
              <w:rPr>
                <w:rFonts w:cs="Times New Roman"/>
                <w:szCs w:val="28"/>
              </w:rPr>
              <w:t xml:space="preserve">К специалистам: </w:t>
            </w:r>
            <w:r>
              <w:rPr>
                <w:rFonts w:cs="Times New Roman"/>
                <w:szCs w:val="28"/>
              </w:rPr>
              <w:t>с</w:t>
            </w:r>
            <w:r w:rsidRPr="00D7093B">
              <w:rPr>
                <w:rFonts w:cs="Times New Roman"/>
                <w:szCs w:val="28"/>
              </w:rPr>
              <w:t xml:space="preserve">пециальности </w:t>
            </w:r>
            <w:r>
              <w:rPr>
                <w:rFonts w:cs="Times New Roman"/>
                <w:szCs w:val="28"/>
              </w:rPr>
              <w:t xml:space="preserve">из </w:t>
            </w:r>
            <w:r w:rsidRPr="00D7093B">
              <w:rPr>
                <w:rFonts w:cs="Times New Roman"/>
                <w:szCs w:val="28"/>
              </w:rPr>
              <w:t>укрупненн</w:t>
            </w:r>
            <w:r>
              <w:rPr>
                <w:rFonts w:cs="Times New Roman"/>
                <w:szCs w:val="28"/>
              </w:rPr>
              <w:t>ой</w:t>
            </w:r>
            <w:r w:rsidRPr="00D7093B">
              <w:rPr>
                <w:rFonts w:cs="Times New Roman"/>
                <w:szCs w:val="28"/>
              </w:rPr>
              <w:t xml:space="preserve"> групп</w:t>
            </w:r>
            <w:r>
              <w:rPr>
                <w:rFonts w:cs="Times New Roman"/>
                <w:szCs w:val="28"/>
              </w:rPr>
              <w:t>ы</w:t>
            </w:r>
            <w:r w:rsidRPr="00D7093B">
              <w:rPr>
                <w:rFonts w:cs="Times New Roman"/>
                <w:szCs w:val="28"/>
              </w:rPr>
              <w:t xml:space="preserve"> специальностей «Экономика и управление»</w:t>
            </w:r>
            <w:r>
              <w:rPr>
                <w:rFonts w:cs="Times New Roman"/>
                <w:szCs w:val="28"/>
              </w:rPr>
              <w:t>,</w:t>
            </w:r>
            <w:r w:rsidRPr="00D7093B">
              <w:rPr>
                <w:rFonts w:cs="Times New Roman"/>
                <w:szCs w:val="28"/>
              </w:rPr>
              <w:t xml:space="preserve"> </w:t>
            </w:r>
            <w:r>
              <w:rPr>
                <w:rFonts w:cs="Times New Roman"/>
                <w:szCs w:val="28"/>
              </w:rPr>
              <w:t xml:space="preserve">специальность </w:t>
            </w:r>
            <w:r w:rsidRPr="00D7093B">
              <w:rPr>
                <w:rFonts w:cs="Times New Roman"/>
                <w:szCs w:val="28"/>
              </w:rPr>
              <w:t>«Юриспруденция»</w:t>
            </w:r>
            <w:r>
              <w:rPr>
                <w:rStyle w:val="a8"/>
                <w:rFonts w:cs="Times New Roman"/>
                <w:szCs w:val="28"/>
              </w:rPr>
              <w:footnoteReference w:id="100"/>
            </w:r>
            <w:r w:rsidRPr="00D7093B">
              <w:rPr>
                <w:rFonts w:cs="Times New Roman"/>
                <w:szCs w:val="28"/>
              </w:rPr>
              <w:t>.</w:t>
            </w:r>
          </w:p>
          <w:p w:rsidR="00CC10AC" w:rsidRPr="00D7093B" w:rsidRDefault="00CC10AC" w:rsidP="00CC10AC">
            <w:pPr>
              <w:jc w:val="both"/>
              <w:rPr>
                <w:rFonts w:cs="Times New Roman"/>
                <w:szCs w:val="28"/>
              </w:rPr>
            </w:pPr>
            <w:r w:rsidRPr="00D7093B">
              <w:rPr>
                <w:rFonts w:cs="Times New Roman"/>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w:t>
            </w:r>
            <w:r>
              <w:rPr>
                <w:rFonts w:cs="Times New Roman"/>
                <w:szCs w:val="28"/>
              </w:rPr>
              <w:t>остей и направлений подготовки.</w:t>
            </w:r>
          </w:p>
          <w:p w:rsidR="00CC10AC" w:rsidRPr="002C3C36" w:rsidRDefault="00CC10AC" w:rsidP="00CC10AC">
            <w:pPr>
              <w:jc w:val="both"/>
              <w:rPr>
                <w:rFonts w:cs="Times New Roman"/>
                <w:szCs w:val="28"/>
              </w:rPr>
            </w:pPr>
            <w:r w:rsidRPr="00D7093B">
              <w:rPr>
                <w:rFonts w:cs="Times New Roman"/>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bl>
    <w:tbl>
      <w:tblPr>
        <w:tblpPr w:leftFromText="180" w:rightFromText="180" w:vertAnchor="text" w:horzAnchor="margin" w:tblpXSpec="center" w:tblpY="-9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3544"/>
        <w:gridCol w:w="9355"/>
      </w:tblGrid>
      <w:tr w:rsidR="00CC10AC" w:rsidRPr="002C3C36" w:rsidTr="00CC10AC">
        <w:trPr>
          <w:trHeight w:val="3247"/>
        </w:trPr>
        <w:tc>
          <w:tcPr>
            <w:tcW w:w="3227" w:type="dxa"/>
          </w:tcPr>
          <w:p w:rsidR="00CC10AC" w:rsidRPr="002C3C36" w:rsidRDefault="00CC10AC" w:rsidP="00CC10AC">
            <w:pPr>
              <w:jc w:val="both"/>
              <w:rPr>
                <w:rFonts w:cs="Times New Roman"/>
                <w:b/>
                <w:szCs w:val="28"/>
              </w:rPr>
            </w:pPr>
          </w:p>
          <w:p w:rsidR="00CC10AC" w:rsidRPr="002C3C36" w:rsidRDefault="00CC10AC" w:rsidP="00CC10AC">
            <w:pPr>
              <w:jc w:val="both"/>
              <w:rPr>
                <w:rFonts w:cs="Times New Roman"/>
                <w:b/>
                <w:szCs w:val="28"/>
              </w:rPr>
            </w:pPr>
          </w:p>
          <w:p w:rsidR="00CC10AC" w:rsidRPr="002C3C36" w:rsidRDefault="00CC10AC" w:rsidP="00CC10AC">
            <w:pPr>
              <w:jc w:val="both"/>
              <w:rPr>
                <w:rFonts w:cs="Times New Roman"/>
                <w:b/>
                <w:szCs w:val="28"/>
              </w:rPr>
            </w:pPr>
          </w:p>
          <w:p w:rsidR="00CC10AC" w:rsidRPr="002C3C36" w:rsidRDefault="00CC10AC" w:rsidP="00CC10AC">
            <w:pPr>
              <w:jc w:val="both"/>
              <w:rPr>
                <w:rFonts w:cs="Times New Roman"/>
                <w:b/>
                <w:szCs w:val="28"/>
              </w:rPr>
            </w:pPr>
          </w:p>
          <w:p w:rsidR="00CC10AC" w:rsidRPr="002C541A" w:rsidRDefault="00CC10AC" w:rsidP="008623AA">
            <w:pPr>
              <w:pStyle w:val="a4"/>
              <w:numPr>
                <w:ilvl w:val="0"/>
                <w:numId w:val="25"/>
              </w:numPr>
              <w:jc w:val="both"/>
              <w:rPr>
                <w:rFonts w:cs="Times New Roman"/>
                <w:b/>
                <w:szCs w:val="28"/>
              </w:rPr>
            </w:pPr>
            <w:r w:rsidRPr="002C541A">
              <w:rPr>
                <w:rFonts w:cs="Times New Roman"/>
                <w:b/>
                <w:szCs w:val="28"/>
              </w:rPr>
              <w:t xml:space="preserve">Требования </w:t>
            </w:r>
            <w:proofErr w:type="gramStart"/>
            <w:r w:rsidRPr="002C541A">
              <w:rPr>
                <w:rFonts w:cs="Times New Roman"/>
                <w:b/>
                <w:szCs w:val="28"/>
              </w:rPr>
              <w:t>к</w:t>
            </w:r>
            <w:proofErr w:type="gramEnd"/>
          </w:p>
          <w:p w:rsidR="00CC10AC" w:rsidRPr="002C3C36" w:rsidRDefault="00CC10AC" w:rsidP="00CC10AC">
            <w:pPr>
              <w:jc w:val="both"/>
              <w:rPr>
                <w:rFonts w:cs="Times New Roman"/>
                <w:b/>
                <w:szCs w:val="28"/>
              </w:rPr>
            </w:pPr>
            <w:r w:rsidRPr="002C3C36">
              <w:rPr>
                <w:rFonts w:cs="Times New Roman"/>
                <w:b/>
                <w:szCs w:val="28"/>
              </w:rPr>
              <w:t>профессиональным знаниям</w:t>
            </w:r>
          </w:p>
        </w:tc>
        <w:tc>
          <w:tcPr>
            <w:tcW w:w="3544" w:type="dxa"/>
          </w:tcPr>
          <w:p w:rsidR="00CC10AC" w:rsidRPr="002C3C36" w:rsidRDefault="00CC10AC" w:rsidP="00CC10AC">
            <w:pPr>
              <w:jc w:val="both"/>
              <w:rPr>
                <w:rFonts w:cs="Times New Roman"/>
                <w:b/>
                <w:szCs w:val="28"/>
              </w:rPr>
            </w:pPr>
          </w:p>
          <w:p w:rsidR="00CC10AC" w:rsidRPr="002C3C36" w:rsidRDefault="00CC10AC" w:rsidP="00CC10AC">
            <w:pPr>
              <w:jc w:val="both"/>
              <w:rPr>
                <w:rFonts w:cs="Times New Roman"/>
                <w:b/>
                <w:szCs w:val="28"/>
              </w:rPr>
            </w:pPr>
          </w:p>
          <w:p w:rsidR="00CC10AC" w:rsidRPr="002C3C36" w:rsidRDefault="00CC10AC" w:rsidP="00CC10AC">
            <w:pPr>
              <w:jc w:val="both"/>
              <w:rPr>
                <w:rFonts w:cs="Times New Roman"/>
                <w:b/>
                <w:szCs w:val="28"/>
              </w:rPr>
            </w:pPr>
          </w:p>
          <w:p w:rsidR="00CC10AC" w:rsidRPr="002C3C36" w:rsidRDefault="00CC10AC" w:rsidP="00CC10AC">
            <w:pPr>
              <w:jc w:val="both"/>
              <w:rPr>
                <w:rFonts w:cs="Times New Roman"/>
                <w:b/>
                <w:szCs w:val="28"/>
              </w:rPr>
            </w:pPr>
          </w:p>
          <w:p w:rsidR="00CC10AC" w:rsidRPr="002C541A" w:rsidRDefault="00CC10AC" w:rsidP="008623AA">
            <w:pPr>
              <w:pStyle w:val="a4"/>
              <w:numPr>
                <w:ilvl w:val="0"/>
                <w:numId w:val="26"/>
              </w:numPr>
              <w:jc w:val="both"/>
              <w:rPr>
                <w:rFonts w:cs="Times New Roman"/>
                <w:b/>
                <w:szCs w:val="28"/>
              </w:rPr>
            </w:pPr>
            <w:r w:rsidRPr="002C541A">
              <w:rPr>
                <w:rFonts w:cs="Times New Roman"/>
                <w:b/>
                <w:szCs w:val="28"/>
              </w:rPr>
              <w:t>Профессиональные знания в области законодательства Российской Федерации</w:t>
            </w:r>
          </w:p>
        </w:tc>
        <w:tc>
          <w:tcPr>
            <w:tcW w:w="9355" w:type="dxa"/>
          </w:tcPr>
          <w:p w:rsidR="00CC10AC" w:rsidRDefault="00CC10AC" w:rsidP="00CC10AC">
            <w:pPr>
              <w:jc w:val="both"/>
              <w:rPr>
                <w:rFonts w:cs="Times New Roman"/>
                <w:szCs w:val="28"/>
              </w:rPr>
            </w:pPr>
            <w:r w:rsidRPr="002C3C36">
              <w:rPr>
                <w:rFonts w:cs="Times New Roman"/>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w:t>
            </w:r>
            <w:r>
              <w:t xml:space="preserve"> </w:t>
            </w:r>
            <w:r>
              <w:rPr>
                <w:rFonts w:cs="Times New Roman"/>
                <w:szCs w:val="28"/>
              </w:rPr>
              <w:t xml:space="preserve">«Регулирование в сфере бухгалтерского учета, финансовой отчетности и аудиторской деятельности, финансовый анализ и контроль»: </w:t>
            </w:r>
            <w:r w:rsidRPr="0036596E">
              <w:rPr>
                <w:rFonts w:cs="Times New Roman"/>
                <w:szCs w:val="28"/>
              </w:rPr>
              <w:t>0.1</w:t>
            </w:r>
            <w:r>
              <w:rPr>
                <w:rFonts w:cs="Times New Roman"/>
                <w:szCs w:val="28"/>
              </w:rPr>
              <w:t xml:space="preserve">, 06, </w:t>
            </w:r>
            <w:r w:rsidRPr="0036596E">
              <w:rPr>
                <w:rFonts w:cs="Times New Roman"/>
                <w:szCs w:val="28"/>
              </w:rPr>
              <w:t>0.</w:t>
            </w:r>
            <w:r>
              <w:rPr>
                <w:rFonts w:cs="Times New Roman"/>
                <w:szCs w:val="28"/>
              </w:rPr>
              <w:t>8</w:t>
            </w:r>
            <w:r w:rsidRPr="0036596E">
              <w:rPr>
                <w:rFonts w:cs="Times New Roman"/>
                <w:szCs w:val="28"/>
              </w:rPr>
              <w:t>, 1.1-1.2</w:t>
            </w:r>
            <w:r>
              <w:rPr>
                <w:rFonts w:cs="Times New Roman"/>
                <w:szCs w:val="28"/>
              </w:rPr>
              <w:t>.</w:t>
            </w:r>
          </w:p>
          <w:p w:rsidR="00CC10AC" w:rsidRPr="002C3C36" w:rsidRDefault="00CC10AC" w:rsidP="00CC10AC">
            <w:pPr>
              <w:jc w:val="both"/>
              <w:rPr>
                <w:rFonts w:cs="Times New Roman"/>
                <w:szCs w:val="28"/>
              </w:rPr>
            </w:pPr>
            <w:r w:rsidRPr="002C3C36">
              <w:rPr>
                <w:rFonts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C10AC" w:rsidRPr="002C3C36" w:rsidTr="00CC10AC">
        <w:trPr>
          <w:trHeight w:val="2086"/>
        </w:trPr>
        <w:tc>
          <w:tcPr>
            <w:tcW w:w="3227" w:type="dxa"/>
          </w:tcPr>
          <w:p w:rsidR="00CC10AC" w:rsidRPr="002C3C36" w:rsidRDefault="00CC10AC" w:rsidP="00CC10AC">
            <w:pPr>
              <w:jc w:val="both"/>
              <w:rPr>
                <w:rFonts w:cs="Times New Roman"/>
                <w:b/>
                <w:szCs w:val="28"/>
              </w:rPr>
            </w:pPr>
          </w:p>
        </w:tc>
        <w:tc>
          <w:tcPr>
            <w:tcW w:w="3544" w:type="dxa"/>
          </w:tcPr>
          <w:p w:rsidR="00CC10AC" w:rsidRPr="002C3C36" w:rsidRDefault="00CC10AC" w:rsidP="008623AA">
            <w:pPr>
              <w:numPr>
                <w:ilvl w:val="0"/>
                <w:numId w:val="26"/>
              </w:numPr>
              <w:jc w:val="center"/>
              <w:rPr>
                <w:rFonts w:cs="Times New Roman"/>
                <w:b/>
                <w:szCs w:val="28"/>
              </w:rPr>
            </w:pPr>
            <w:r w:rsidRPr="002C3C36">
              <w:rPr>
                <w:rFonts w:cs="Times New Roman"/>
                <w:b/>
                <w:szCs w:val="28"/>
              </w:rPr>
              <w:t>Иные профессиональные знания</w:t>
            </w:r>
          </w:p>
        </w:tc>
        <w:tc>
          <w:tcPr>
            <w:tcW w:w="9355" w:type="dxa"/>
          </w:tcPr>
          <w:p w:rsidR="00CC10AC" w:rsidRPr="002C3C36" w:rsidRDefault="00CC10AC" w:rsidP="00CC10AC">
            <w:pPr>
              <w:jc w:val="both"/>
              <w:rPr>
                <w:rFonts w:cs="Times New Roman"/>
                <w:szCs w:val="28"/>
              </w:rPr>
            </w:pPr>
            <w:r w:rsidRPr="002C3C36">
              <w:rPr>
                <w:rFonts w:cs="Times New Roman"/>
                <w:szCs w:val="28"/>
              </w:rPr>
              <w:t xml:space="preserve">Профессиональные знания, включенные в Перечень иных  знаний по направлениям профессиональной служебной деятельности </w:t>
            </w:r>
            <w:r>
              <w:t xml:space="preserve"> </w:t>
            </w:r>
            <w:r>
              <w:rPr>
                <w:rFonts w:cs="Times New Roman"/>
                <w:szCs w:val="28"/>
              </w:rPr>
              <w:t xml:space="preserve">«Регулирование в сфере бухгалтерского учета, финансовой отчетности и аудиторской деятельности, финансовый анализ и контроль»: </w:t>
            </w:r>
            <w:r w:rsidRPr="0036596E">
              <w:rPr>
                <w:rFonts w:cs="Times New Roman"/>
                <w:szCs w:val="28"/>
              </w:rPr>
              <w:t>1.1-1.3</w:t>
            </w:r>
            <w:r>
              <w:rPr>
                <w:rFonts w:cs="Times New Roman"/>
                <w:szCs w:val="28"/>
              </w:rPr>
              <w:t>.</w:t>
            </w:r>
          </w:p>
        </w:tc>
      </w:tr>
      <w:tr w:rsidR="00CC10AC" w:rsidRPr="002C3C36" w:rsidTr="00CC10AC">
        <w:trPr>
          <w:trHeight w:val="591"/>
        </w:trPr>
        <w:tc>
          <w:tcPr>
            <w:tcW w:w="6771" w:type="dxa"/>
            <w:gridSpan w:val="2"/>
          </w:tcPr>
          <w:p w:rsidR="00CC10AC" w:rsidRPr="002C3C36" w:rsidRDefault="00CC10AC" w:rsidP="00CC10AC">
            <w:pPr>
              <w:jc w:val="both"/>
              <w:rPr>
                <w:rFonts w:cs="Times New Roman"/>
                <w:b/>
                <w:szCs w:val="28"/>
              </w:rPr>
            </w:pPr>
            <w:r w:rsidRPr="002C3C36">
              <w:rPr>
                <w:rFonts w:cs="Times New Roman"/>
                <w:b/>
                <w:szCs w:val="28"/>
                <w:lang w:val="en-US"/>
              </w:rPr>
              <w:t>III</w:t>
            </w:r>
            <w:r w:rsidRPr="002C3C36">
              <w:rPr>
                <w:rFonts w:cs="Times New Roman"/>
                <w:b/>
                <w:szCs w:val="28"/>
              </w:rPr>
              <w:t>. Требования к профессиональным навыкам</w:t>
            </w:r>
          </w:p>
        </w:tc>
        <w:tc>
          <w:tcPr>
            <w:tcW w:w="9355" w:type="dxa"/>
          </w:tcPr>
          <w:p w:rsidR="00CC10AC" w:rsidRPr="002C3C36" w:rsidRDefault="00CC10AC" w:rsidP="00CC10AC">
            <w:pPr>
              <w:jc w:val="both"/>
              <w:rPr>
                <w:rFonts w:cs="Times New Roman"/>
                <w:szCs w:val="28"/>
              </w:rPr>
            </w:pPr>
          </w:p>
        </w:tc>
      </w:tr>
    </w:tbl>
    <w:p w:rsidR="00CC10AC" w:rsidRPr="002C3C36" w:rsidRDefault="00CC10AC" w:rsidP="00CC10AC">
      <w:pPr>
        <w:jc w:val="both"/>
        <w:rPr>
          <w:rFonts w:cs="Times New Roman"/>
          <w:b/>
          <w:szCs w:val="28"/>
        </w:rPr>
      </w:pPr>
    </w:p>
    <w:tbl>
      <w:tblPr>
        <w:tblpPr w:leftFromText="180" w:rightFromText="180" w:vertAnchor="text" w:tblpX="-601" w:tblpY="73"/>
        <w:tblW w:w="16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6"/>
        <w:gridCol w:w="2919"/>
        <w:gridCol w:w="9471"/>
        <w:gridCol w:w="635"/>
      </w:tblGrid>
      <w:tr w:rsidR="00CC10AC" w:rsidRPr="002C3C36" w:rsidTr="00CC10AC">
        <w:trPr>
          <w:trHeight w:val="705"/>
        </w:trPr>
        <w:tc>
          <w:tcPr>
            <w:tcW w:w="16761" w:type="dxa"/>
            <w:gridSpan w:val="4"/>
          </w:tcPr>
          <w:p w:rsidR="00CC10AC" w:rsidRPr="002C3C36" w:rsidRDefault="00CC10AC" w:rsidP="00CC10AC">
            <w:pPr>
              <w:jc w:val="center"/>
              <w:rPr>
                <w:rFonts w:cs="Times New Roman"/>
                <w:b/>
                <w:szCs w:val="28"/>
              </w:rPr>
            </w:pPr>
            <w:r w:rsidRPr="002C3C36">
              <w:rPr>
                <w:rFonts w:cs="Times New Roman"/>
                <w:b/>
                <w:szCs w:val="28"/>
              </w:rPr>
              <w:t>Категория «специалисты» главной группы должностей государственной гражданской службы</w:t>
            </w:r>
          </w:p>
        </w:tc>
      </w:tr>
      <w:tr w:rsidR="00CC10AC" w:rsidRPr="002C3C36" w:rsidTr="00CC10AC">
        <w:trPr>
          <w:gridAfter w:val="1"/>
          <w:wAfter w:w="635" w:type="dxa"/>
          <w:trHeight w:val="1687"/>
        </w:trPr>
        <w:tc>
          <w:tcPr>
            <w:tcW w:w="6655" w:type="dxa"/>
            <w:gridSpan w:val="2"/>
          </w:tcPr>
          <w:p w:rsidR="00CC10AC" w:rsidRPr="002C3C36" w:rsidRDefault="00CC10AC" w:rsidP="00CC10AC">
            <w:pPr>
              <w:jc w:val="both"/>
              <w:rPr>
                <w:rFonts w:cs="Times New Roman"/>
                <w:b/>
                <w:szCs w:val="28"/>
              </w:rPr>
            </w:pPr>
          </w:p>
          <w:p w:rsidR="00CC10AC" w:rsidRPr="002C3C36" w:rsidRDefault="00CC10AC" w:rsidP="00CC10AC">
            <w:pPr>
              <w:jc w:val="both"/>
              <w:rPr>
                <w:rFonts w:cs="Times New Roman"/>
                <w:b/>
                <w:szCs w:val="28"/>
              </w:rPr>
            </w:pPr>
          </w:p>
          <w:p w:rsidR="00CC10AC" w:rsidRPr="002C3C36" w:rsidRDefault="00CC10AC" w:rsidP="00CC10AC">
            <w:pPr>
              <w:jc w:val="both"/>
              <w:rPr>
                <w:rFonts w:cs="Times New Roman"/>
                <w:b/>
                <w:szCs w:val="28"/>
              </w:rPr>
            </w:pPr>
          </w:p>
          <w:p w:rsidR="00CC10AC" w:rsidRPr="002C3C36" w:rsidRDefault="00CC10AC" w:rsidP="00CC10AC">
            <w:pPr>
              <w:jc w:val="both"/>
              <w:rPr>
                <w:rFonts w:cs="Times New Roman"/>
                <w:b/>
                <w:szCs w:val="28"/>
              </w:rPr>
            </w:pPr>
            <w:r w:rsidRPr="002C3C36">
              <w:rPr>
                <w:rFonts w:cs="Times New Roman"/>
                <w:b/>
                <w:szCs w:val="28"/>
              </w:rPr>
              <w:t>I.</w:t>
            </w:r>
            <w:r w:rsidRPr="002C3C36">
              <w:rPr>
                <w:rFonts w:cs="Times New Roman"/>
                <w:b/>
                <w:szCs w:val="28"/>
              </w:rPr>
              <w:tab/>
              <w:t>Требования к направлению подготовки (специальности) профессионального образования</w:t>
            </w:r>
          </w:p>
        </w:tc>
        <w:tc>
          <w:tcPr>
            <w:tcW w:w="9471" w:type="dxa"/>
          </w:tcPr>
          <w:p w:rsidR="00CC10AC" w:rsidRPr="00D7093B" w:rsidRDefault="00CC10AC" w:rsidP="00CC10AC">
            <w:pPr>
              <w:jc w:val="both"/>
              <w:rPr>
                <w:rFonts w:cs="Times New Roman"/>
                <w:szCs w:val="28"/>
              </w:rPr>
            </w:pPr>
            <w:r w:rsidRPr="00D7093B">
              <w:rPr>
                <w:rFonts w:cs="Times New Roman"/>
                <w:szCs w:val="28"/>
              </w:rPr>
              <w:t xml:space="preserve">К магистрам: </w:t>
            </w:r>
          </w:p>
          <w:p w:rsidR="00CC10AC" w:rsidRPr="00D7093B" w:rsidRDefault="00CC10AC" w:rsidP="00CC10AC">
            <w:pPr>
              <w:jc w:val="both"/>
              <w:rPr>
                <w:rFonts w:cs="Times New Roman"/>
                <w:szCs w:val="28"/>
              </w:rPr>
            </w:pPr>
            <w:r w:rsidRPr="00D7093B">
              <w:rPr>
                <w:rFonts w:cs="Times New Roman"/>
                <w:szCs w:val="28"/>
              </w:rPr>
              <w:t xml:space="preserve">направления подготовки </w:t>
            </w:r>
            <w:r>
              <w:rPr>
                <w:rFonts w:cs="Times New Roman"/>
                <w:szCs w:val="28"/>
              </w:rPr>
              <w:t xml:space="preserve">из </w:t>
            </w:r>
            <w:r w:rsidRPr="00D7093B">
              <w:rPr>
                <w:rFonts w:cs="Times New Roman"/>
                <w:szCs w:val="28"/>
              </w:rPr>
              <w:t>укрупненных групп направлений подготовки «Экономика и управление»</w:t>
            </w:r>
            <w:r>
              <w:rPr>
                <w:rFonts w:cs="Times New Roman"/>
                <w:szCs w:val="28"/>
              </w:rPr>
              <w:t xml:space="preserve">, </w:t>
            </w:r>
            <w:r w:rsidRPr="00D7093B">
              <w:rPr>
                <w:rFonts w:cs="Times New Roman"/>
                <w:szCs w:val="28"/>
              </w:rPr>
              <w:t>«Юриспруденция»</w:t>
            </w:r>
            <w:r>
              <w:rPr>
                <w:rStyle w:val="a8"/>
                <w:rFonts w:cs="Times New Roman"/>
                <w:szCs w:val="28"/>
              </w:rPr>
              <w:footnoteReference w:id="101"/>
            </w:r>
            <w:r>
              <w:rPr>
                <w:rFonts w:cs="Times New Roman"/>
                <w:szCs w:val="28"/>
              </w:rPr>
              <w:t>.</w:t>
            </w:r>
          </w:p>
          <w:p w:rsidR="00CC10AC" w:rsidRPr="00D7093B" w:rsidRDefault="00CC10AC" w:rsidP="00CC10AC">
            <w:pPr>
              <w:jc w:val="both"/>
              <w:rPr>
                <w:rFonts w:cs="Times New Roman"/>
                <w:szCs w:val="28"/>
              </w:rPr>
            </w:pPr>
            <w:r w:rsidRPr="00D7093B">
              <w:rPr>
                <w:rFonts w:cs="Times New Roman"/>
                <w:szCs w:val="28"/>
              </w:rPr>
              <w:t xml:space="preserve">К специалистам: </w:t>
            </w:r>
            <w:r>
              <w:rPr>
                <w:rFonts w:cs="Times New Roman"/>
                <w:szCs w:val="28"/>
              </w:rPr>
              <w:t>с</w:t>
            </w:r>
            <w:r w:rsidRPr="00D7093B">
              <w:rPr>
                <w:rFonts w:cs="Times New Roman"/>
                <w:szCs w:val="28"/>
              </w:rPr>
              <w:t xml:space="preserve">пециальности </w:t>
            </w:r>
            <w:r>
              <w:rPr>
                <w:rFonts w:cs="Times New Roman"/>
                <w:szCs w:val="28"/>
              </w:rPr>
              <w:t xml:space="preserve">из </w:t>
            </w:r>
            <w:r w:rsidRPr="00D7093B">
              <w:rPr>
                <w:rFonts w:cs="Times New Roman"/>
                <w:szCs w:val="28"/>
              </w:rPr>
              <w:t>укрупненн</w:t>
            </w:r>
            <w:r>
              <w:rPr>
                <w:rFonts w:cs="Times New Roman"/>
                <w:szCs w:val="28"/>
              </w:rPr>
              <w:t>ой</w:t>
            </w:r>
            <w:r w:rsidRPr="00D7093B">
              <w:rPr>
                <w:rFonts w:cs="Times New Roman"/>
                <w:szCs w:val="28"/>
              </w:rPr>
              <w:t xml:space="preserve"> групп</w:t>
            </w:r>
            <w:r>
              <w:rPr>
                <w:rFonts w:cs="Times New Roman"/>
                <w:szCs w:val="28"/>
              </w:rPr>
              <w:t>ы</w:t>
            </w:r>
            <w:r w:rsidRPr="00D7093B">
              <w:rPr>
                <w:rFonts w:cs="Times New Roman"/>
                <w:szCs w:val="28"/>
              </w:rPr>
              <w:t xml:space="preserve"> специальностей «Экономика и управление»</w:t>
            </w:r>
            <w:r>
              <w:rPr>
                <w:rFonts w:cs="Times New Roman"/>
                <w:szCs w:val="28"/>
              </w:rPr>
              <w:t>,</w:t>
            </w:r>
            <w:r w:rsidRPr="00D7093B">
              <w:rPr>
                <w:rFonts w:cs="Times New Roman"/>
                <w:szCs w:val="28"/>
              </w:rPr>
              <w:t xml:space="preserve"> </w:t>
            </w:r>
            <w:r>
              <w:rPr>
                <w:rFonts w:cs="Times New Roman"/>
                <w:szCs w:val="28"/>
              </w:rPr>
              <w:t xml:space="preserve">специальность </w:t>
            </w:r>
            <w:r w:rsidRPr="00D7093B">
              <w:rPr>
                <w:rFonts w:cs="Times New Roman"/>
                <w:szCs w:val="28"/>
              </w:rPr>
              <w:t>«Юриспруденция»</w:t>
            </w:r>
            <w:r>
              <w:rPr>
                <w:rStyle w:val="a8"/>
                <w:rFonts w:cs="Times New Roman"/>
                <w:szCs w:val="28"/>
              </w:rPr>
              <w:footnoteReference w:id="102"/>
            </w:r>
            <w:r w:rsidRPr="00D7093B">
              <w:rPr>
                <w:rFonts w:cs="Times New Roman"/>
                <w:szCs w:val="28"/>
              </w:rPr>
              <w:t>.</w:t>
            </w:r>
          </w:p>
          <w:p w:rsidR="00CC10AC" w:rsidRPr="00D7093B" w:rsidRDefault="00CC10AC" w:rsidP="00CC10AC">
            <w:pPr>
              <w:jc w:val="both"/>
              <w:rPr>
                <w:rFonts w:cs="Times New Roman"/>
                <w:szCs w:val="28"/>
              </w:rPr>
            </w:pPr>
            <w:r w:rsidRPr="00D7093B">
              <w:rPr>
                <w:rFonts w:cs="Times New Roman"/>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C10AC" w:rsidRPr="002C3C36" w:rsidRDefault="00CC10AC" w:rsidP="00CC10AC">
            <w:pPr>
              <w:jc w:val="both"/>
              <w:rPr>
                <w:rFonts w:cs="Times New Roman"/>
                <w:szCs w:val="28"/>
              </w:rPr>
            </w:pPr>
            <w:r w:rsidRPr="00D7093B">
              <w:rPr>
                <w:rFonts w:cs="Times New Roman"/>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C10AC" w:rsidRPr="002C3C36" w:rsidTr="00CC10AC">
        <w:trPr>
          <w:gridAfter w:val="1"/>
          <w:wAfter w:w="635" w:type="dxa"/>
          <w:trHeight w:val="3383"/>
        </w:trPr>
        <w:tc>
          <w:tcPr>
            <w:tcW w:w="3736" w:type="dxa"/>
          </w:tcPr>
          <w:p w:rsidR="00CC10AC" w:rsidRPr="002C3C36" w:rsidRDefault="00CC10AC" w:rsidP="00CC10AC">
            <w:pPr>
              <w:jc w:val="both"/>
              <w:rPr>
                <w:rFonts w:cs="Times New Roman"/>
                <w:b/>
                <w:szCs w:val="28"/>
              </w:rPr>
            </w:pPr>
            <w:r w:rsidRPr="002C3C36">
              <w:rPr>
                <w:rFonts w:cs="Times New Roman"/>
                <w:b/>
                <w:szCs w:val="28"/>
              </w:rPr>
              <w:t>II.</w:t>
            </w:r>
            <w:r w:rsidRPr="002C3C36">
              <w:rPr>
                <w:rFonts w:cs="Times New Roman"/>
                <w:b/>
                <w:szCs w:val="28"/>
              </w:rPr>
              <w:tab/>
              <w:t xml:space="preserve">Требования </w:t>
            </w:r>
            <w:proofErr w:type="gramStart"/>
            <w:r w:rsidRPr="002C3C36">
              <w:rPr>
                <w:rFonts w:cs="Times New Roman"/>
                <w:b/>
                <w:szCs w:val="28"/>
              </w:rPr>
              <w:t>к</w:t>
            </w:r>
            <w:proofErr w:type="gramEnd"/>
          </w:p>
          <w:p w:rsidR="00CC10AC" w:rsidRPr="002C3C36" w:rsidRDefault="00CC10AC" w:rsidP="00CC10AC">
            <w:pPr>
              <w:jc w:val="both"/>
              <w:rPr>
                <w:rFonts w:cs="Times New Roman"/>
                <w:b/>
                <w:szCs w:val="28"/>
              </w:rPr>
            </w:pPr>
            <w:r w:rsidRPr="002C3C36">
              <w:rPr>
                <w:rFonts w:cs="Times New Roman"/>
                <w:b/>
                <w:szCs w:val="28"/>
              </w:rPr>
              <w:t>профессиональным знаниям</w:t>
            </w:r>
          </w:p>
        </w:tc>
        <w:tc>
          <w:tcPr>
            <w:tcW w:w="2919" w:type="dxa"/>
          </w:tcPr>
          <w:p w:rsidR="00CC10AC" w:rsidRPr="002C3C36" w:rsidRDefault="00CC10AC" w:rsidP="00CC10AC">
            <w:pPr>
              <w:jc w:val="both"/>
              <w:rPr>
                <w:rFonts w:cs="Times New Roman"/>
                <w:b/>
                <w:szCs w:val="28"/>
              </w:rPr>
            </w:pPr>
            <w:r w:rsidRPr="002C3C36">
              <w:rPr>
                <w:rFonts w:cs="Times New Roman"/>
                <w:b/>
                <w:szCs w:val="28"/>
              </w:rPr>
              <w:t>1.Профессиональные знания в области законодательства Российской Федерации</w:t>
            </w:r>
          </w:p>
        </w:tc>
        <w:tc>
          <w:tcPr>
            <w:tcW w:w="9471" w:type="dxa"/>
          </w:tcPr>
          <w:p w:rsidR="00CC10AC" w:rsidRDefault="00CC10AC" w:rsidP="00CC10AC">
            <w:pPr>
              <w:jc w:val="both"/>
              <w:rPr>
                <w:rFonts w:cs="Times New Roman"/>
                <w:szCs w:val="28"/>
              </w:rPr>
            </w:pPr>
            <w:r w:rsidRPr="002C3C36">
              <w:rPr>
                <w:rFonts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w:t>
            </w:r>
            <w:r>
              <w:t xml:space="preserve"> </w:t>
            </w:r>
            <w:r>
              <w:rPr>
                <w:rFonts w:cs="Times New Roman"/>
                <w:szCs w:val="28"/>
              </w:rPr>
              <w:t xml:space="preserve">«Регулирование в сфере бухгалтерского учета, финансовой отчетности и аудиторской деятельности, финансовый анализ и контроль»: </w:t>
            </w:r>
            <w:r w:rsidRPr="0036596E">
              <w:rPr>
                <w:rFonts w:cs="Times New Roman"/>
                <w:szCs w:val="28"/>
              </w:rPr>
              <w:t>0.1</w:t>
            </w:r>
            <w:r>
              <w:rPr>
                <w:rFonts w:cs="Times New Roman"/>
                <w:szCs w:val="28"/>
              </w:rPr>
              <w:t xml:space="preserve">, 06, </w:t>
            </w:r>
            <w:r w:rsidRPr="0036596E">
              <w:rPr>
                <w:rFonts w:cs="Times New Roman"/>
                <w:szCs w:val="28"/>
              </w:rPr>
              <w:t>0.</w:t>
            </w:r>
            <w:r>
              <w:rPr>
                <w:rFonts w:cs="Times New Roman"/>
                <w:szCs w:val="28"/>
              </w:rPr>
              <w:t>8</w:t>
            </w:r>
            <w:r w:rsidRPr="0036596E">
              <w:rPr>
                <w:rFonts w:cs="Times New Roman"/>
                <w:szCs w:val="28"/>
              </w:rPr>
              <w:t>, 1.1-1.2</w:t>
            </w:r>
            <w:r>
              <w:rPr>
                <w:rFonts w:cs="Times New Roman"/>
                <w:szCs w:val="28"/>
              </w:rPr>
              <w:t>.</w:t>
            </w:r>
            <w:r w:rsidRPr="002C3C36">
              <w:rPr>
                <w:rFonts w:cs="Times New Roman"/>
                <w:szCs w:val="28"/>
              </w:rPr>
              <w:t xml:space="preserve">  </w:t>
            </w:r>
          </w:p>
          <w:p w:rsidR="00CC10AC" w:rsidRPr="002C3C36" w:rsidRDefault="00CC10AC" w:rsidP="00CC10AC">
            <w:pPr>
              <w:jc w:val="both"/>
              <w:rPr>
                <w:rFonts w:cs="Times New Roman"/>
                <w:szCs w:val="28"/>
              </w:rPr>
            </w:pPr>
            <w:r w:rsidRPr="002C3C36">
              <w:rPr>
                <w:rFonts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C10AC" w:rsidRPr="002C3C36" w:rsidTr="00CC10AC">
        <w:trPr>
          <w:gridAfter w:val="1"/>
          <w:wAfter w:w="635" w:type="dxa"/>
          <w:trHeight w:val="1094"/>
        </w:trPr>
        <w:tc>
          <w:tcPr>
            <w:tcW w:w="3736" w:type="dxa"/>
          </w:tcPr>
          <w:p w:rsidR="00CC10AC" w:rsidRPr="002C3C36" w:rsidRDefault="00CC10AC" w:rsidP="00CC10AC">
            <w:pPr>
              <w:jc w:val="both"/>
              <w:rPr>
                <w:rFonts w:cs="Times New Roman"/>
                <w:b/>
                <w:szCs w:val="28"/>
              </w:rPr>
            </w:pPr>
          </w:p>
        </w:tc>
        <w:tc>
          <w:tcPr>
            <w:tcW w:w="2919" w:type="dxa"/>
          </w:tcPr>
          <w:p w:rsidR="00CC10AC" w:rsidRPr="002C3C36" w:rsidRDefault="00CC10AC" w:rsidP="00CC10AC">
            <w:pPr>
              <w:jc w:val="both"/>
              <w:rPr>
                <w:rFonts w:cs="Times New Roman"/>
                <w:b/>
                <w:szCs w:val="28"/>
              </w:rPr>
            </w:pPr>
            <w:r w:rsidRPr="002C3C36">
              <w:rPr>
                <w:rFonts w:cs="Times New Roman"/>
                <w:b/>
                <w:szCs w:val="28"/>
              </w:rPr>
              <w:t>2.</w:t>
            </w:r>
            <w:r w:rsidRPr="002C3C36">
              <w:rPr>
                <w:rFonts w:cs="Times New Roman"/>
                <w:b/>
                <w:szCs w:val="28"/>
              </w:rPr>
              <w:tab/>
              <w:t>Иные профессиональные знания</w:t>
            </w:r>
          </w:p>
        </w:tc>
        <w:tc>
          <w:tcPr>
            <w:tcW w:w="9471" w:type="dxa"/>
          </w:tcPr>
          <w:p w:rsidR="00CC10AC" w:rsidRPr="002C3C36" w:rsidRDefault="00CC10AC" w:rsidP="00CC10AC">
            <w:pPr>
              <w:jc w:val="both"/>
              <w:rPr>
                <w:rFonts w:cs="Times New Roman"/>
                <w:szCs w:val="28"/>
              </w:rPr>
            </w:pPr>
            <w:r w:rsidRPr="002C3C36">
              <w:rPr>
                <w:rFonts w:cs="Times New Roman"/>
                <w:szCs w:val="28"/>
              </w:rPr>
              <w:t xml:space="preserve">Профессиональные знания, включенные в Перечень иных  знаний по направлениям профессиональной служебной деятельности </w:t>
            </w: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36596E">
              <w:rPr>
                <w:rFonts w:cs="Times New Roman"/>
                <w:szCs w:val="28"/>
              </w:rPr>
              <w:t>: 1.1-1.3</w:t>
            </w:r>
            <w:r>
              <w:rPr>
                <w:rFonts w:cs="Times New Roman"/>
                <w:szCs w:val="28"/>
              </w:rPr>
              <w:t>.</w:t>
            </w:r>
          </w:p>
        </w:tc>
      </w:tr>
      <w:tr w:rsidR="00CC10AC" w:rsidRPr="002C3C36" w:rsidTr="00CC10AC">
        <w:trPr>
          <w:gridAfter w:val="1"/>
          <w:wAfter w:w="635" w:type="dxa"/>
          <w:trHeight w:val="553"/>
        </w:trPr>
        <w:tc>
          <w:tcPr>
            <w:tcW w:w="6655" w:type="dxa"/>
            <w:gridSpan w:val="2"/>
          </w:tcPr>
          <w:p w:rsidR="00CC10AC" w:rsidRPr="002C3C36" w:rsidRDefault="00CC10AC" w:rsidP="00CC10AC">
            <w:pPr>
              <w:jc w:val="both"/>
              <w:rPr>
                <w:rFonts w:cs="Times New Roman"/>
                <w:b/>
                <w:szCs w:val="28"/>
              </w:rPr>
            </w:pPr>
            <w:r w:rsidRPr="002C3C36">
              <w:rPr>
                <w:rFonts w:cs="Times New Roman"/>
                <w:b/>
                <w:szCs w:val="28"/>
              </w:rPr>
              <w:t>III. Требования к профессиональным навыкам</w:t>
            </w:r>
          </w:p>
        </w:tc>
        <w:tc>
          <w:tcPr>
            <w:tcW w:w="9471" w:type="dxa"/>
          </w:tcPr>
          <w:p w:rsidR="00CC10AC" w:rsidRPr="002C3C36" w:rsidRDefault="00CC10AC" w:rsidP="00CC10AC">
            <w:pPr>
              <w:jc w:val="both"/>
              <w:rPr>
                <w:rFonts w:cs="Times New Roman"/>
                <w:szCs w:val="28"/>
              </w:rPr>
            </w:pPr>
          </w:p>
        </w:tc>
      </w:tr>
    </w:tbl>
    <w:p w:rsidR="00CC10AC" w:rsidRDefault="00CC10AC" w:rsidP="00CC10AC">
      <w:pPr>
        <w:jc w:val="both"/>
        <w:rPr>
          <w:rFonts w:cs="Times New Roman"/>
          <w:b/>
          <w:szCs w:val="28"/>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85"/>
        <w:gridCol w:w="3273"/>
        <w:gridCol w:w="9502"/>
      </w:tblGrid>
      <w:tr w:rsidR="00CC10AC" w:rsidRPr="002C3C36" w:rsidTr="00CC10AC">
        <w:trPr>
          <w:trHeight w:val="699"/>
        </w:trPr>
        <w:tc>
          <w:tcPr>
            <w:tcW w:w="16160" w:type="dxa"/>
            <w:gridSpan w:val="3"/>
          </w:tcPr>
          <w:p w:rsidR="00CC10AC" w:rsidRPr="002C3C36" w:rsidRDefault="00CC10AC" w:rsidP="00CC10AC">
            <w:pPr>
              <w:jc w:val="both"/>
              <w:rPr>
                <w:rFonts w:cs="Times New Roman"/>
                <w:b/>
                <w:szCs w:val="28"/>
              </w:rPr>
            </w:pPr>
            <w:r w:rsidRPr="002C3C36">
              <w:rPr>
                <w:rFonts w:cs="Times New Roman"/>
                <w:b/>
                <w:szCs w:val="28"/>
              </w:rPr>
              <w:t>Категория «специалисты» ведущей группы должностей государственной гражданской службы</w:t>
            </w:r>
          </w:p>
        </w:tc>
      </w:tr>
      <w:tr w:rsidR="00CC10AC" w:rsidRPr="002C3C36" w:rsidTr="00CC10AC">
        <w:trPr>
          <w:trHeight w:val="837"/>
        </w:trPr>
        <w:tc>
          <w:tcPr>
            <w:tcW w:w="6658" w:type="dxa"/>
            <w:gridSpan w:val="2"/>
          </w:tcPr>
          <w:p w:rsidR="00CC10AC" w:rsidRPr="002C3C36" w:rsidRDefault="00CC10AC" w:rsidP="00CC10AC">
            <w:pPr>
              <w:jc w:val="both"/>
              <w:rPr>
                <w:rFonts w:cs="Times New Roman"/>
                <w:b/>
                <w:szCs w:val="28"/>
              </w:rPr>
            </w:pPr>
          </w:p>
          <w:p w:rsidR="00CC10AC" w:rsidRPr="002C3C36" w:rsidRDefault="00CC10AC" w:rsidP="00CC10AC">
            <w:pPr>
              <w:jc w:val="both"/>
              <w:rPr>
                <w:rFonts w:cs="Times New Roman"/>
                <w:b/>
                <w:szCs w:val="28"/>
              </w:rPr>
            </w:pPr>
            <w:r w:rsidRPr="002C3C36">
              <w:rPr>
                <w:rFonts w:cs="Times New Roman"/>
                <w:b/>
                <w:szCs w:val="28"/>
              </w:rPr>
              <w:t>I.</w:t>
            </w:r>
            <w:r w:rsidRPr="002C3C36">
              <w:rPr>
                <w:rFonts w:cs="Times New Roman"/>
                <w:b/>
                <w:szCs w:val="28"/>
              </w:rPr>
              <w:tab/>
              <w:t>Требования к направлению подготовки (специальности) профессионального образования</w:t>
            </w:r>
          </w:p>
        </w:tc>
        <w:tc>
          <w:tcPr>
            <w:tcW w:w="9502" w:type="dxa"/>
          </w:tcPr>
          <w:p w:rsidR="00CC10AC" w:rsidRPr="00D7093B" w:rsidRDefault="00CC10AC" w:rsidP="00CC10AC">
            <w:pPr>
              <w:jc w:val="both"/>
              <w:rPr>
                <w:rFonts w:cs="Times New Roman"/>
                <w:szCs w:val="28"/>
              </w:rPr>
            </w:pPr>
            <w:r w:rsidRPr="00D7093B">
              <w:rPr>
                <w:rFonts w:cs="Times New Roman"/>
                <w:szCs w:val="28"/>
              </w:rPr>
              <w:t xml:space="preserve">К магистрам: </w:t>
            </w:r>
          </w:p>
          <w:p w:rsidR="00CC10AC" w:rsidRPr="00D7093B" w:rsidRDefault="00CC10AC" w:rsidP="00CC10AC">
            <w:pPr>
              <w:jc w:val="both"/>
              <w:rPr>
                <w:rFonts w:cs="Times New Roman"/>
                <w:szCs w:val="28"/>
              </w:rPr>
            </w:pPr>
            <w:r w:rsidRPr="00D7093B">
              <w:rPr>
                <w:rFonts w:cs="Times New Roman"/>
                <w:szCs w:val="28"/>
              </w:rPr>
              <w:t xml:space="preserve">направления подготовки </w:t>
            </w:r>
            <w:r>
              <w:rPr>
                <w:rFonts w:cs="Times New Roman"/>
                <w:szCs w:val="28"/>
              </w:rPr>
              <w:t xml:space="preserve">из </w:t>
            </w:r>
            <w:r w:rsidRPr="00D7093B">
              <w:rPr>
                <w:rFonts w:cs="Times New Roman"/>
                <w:szCs w:val="28"/>
              </w:rPr>
              <w:t>укрупненных групп направлений подготовки «Экономика и управление»</w:t>
            </w:r>
            <w:r>
              <w:rPr>
                <w:rFonts w:cs="Times New Roman"/>
                <w:szCs w:val="28"/>
              </w:rPr>
              <w:t xml:space="preserve">, </w:t>
            </w:r>
            <w:r w:rsidRPr="00D7093B">
              <w:rPr>
                <w:rFonts w:cs="Times New Roman"/>
                <w:szCs w:val="28"/>
              </w:rPr>
              <w:t>«Юриспруденция»</w:t>
            </w:r>
            <w:r>
              <w:rPr>
                <w:rStyle w:val="a8"/>
                <w:rFonts w:cs="Times New Roman"/>
                <w:szCs w:val="28"/>
              </w:rPr>
              <w:footnoteReference w:id="103"/>
            </w:r>
            <w:r>
              <w:rPr>
                <w:rFonts w:cs="Times New Roman"/>
                <w:szCs w:val="28"/>
              </w:rPr>
              <w:t>.</w:t>
            </w:r>
          </w:p>
          <w:p w:rsidR="00CC10AC" w:rsidRPr="00D7093B" w:rsidRDefault="00CC10AC" w:rsidP="00CC10AC">
            <w:pPr>
              <w:jc w:val="both"/>
              <w:rPr>
                <w:rFonts w:cs="Times New Roman"/>
                <w:szCs w:val="28"/>
              </w:rPr>
            </w:pPr>
            <w:r w:rsidRPr="00D7093B">
              <w:rPr>
                <w:rFonts w:cs="Times New Roman"/>
                <w:szCs w:val="28"/>
              </w:rPr>
              <w:t xml:space="preserve">К специалистам: </w:t>
            </w:r>
          </w:p>
          <w:p w:rsidR="00CC10AC" w:rsidRPr="00D7093B" w:rsidRDefault="00CC10AC" w:rsidP="00CC10AC">
            <w:pPr>
              <w:jc w:val="both"/>
              <w:rPr>
                <w:rFonts w:cs="Times New Roman"/>
                <w:szCs w:val="28"/>
              </w:rPr>
            </w:pPr>
            <w:r>
              <w:rPr>
                <w:rFonts w:cs="Times New Roman"/>
                <w:szCs w:val="28"/>
              </w:rPr>
              <w:t>с</w:t>
            </w:r>
            <w:r w:rsidRPr="00D7093B">
              <w:rPr>
                <w:rFonts w:cs="Times New Roman"/>
                <w:szCs w:val="28"/>
              </w:rPr>
              <w:t xml:space="preserve">пециальности </w:t>
            </w:r>
            <w:r>
              <w:rPr>
                <w:rFonts w:cs="Times New Roman"/>
                <w:szCs w:val="28"/>
              </w:rPr>
              <w:t xml:space="preserve">из </w:t>
            </w:r>
            <w:r w:rsidRPr="00D7093B">
              <w:rPr>
                <w:rFonts w:cs="Times New Roman"/>
                <w:szCs w:val="28"/>
              </w:rPr>
              <w:t>укрупненн</w:t>
            </w:r>
            <w:r>
              <w:rPr>
                <w:rFonts w:cs="Times New Roman"/>
                <w:szCs w:val="28"/>
              </w:rPr>
              <w:t>ой</w:t>
            </w:r>
            <w:r w:rsidRPr="00D7093B">
              <w:rPr>
                <w:rFonts w:cs="Times New Roman"/>
                <w:szCs w:val="28"/>
              </w:rPr>
              <w:t xml:space="preserve"> групп</w:t>
            </w:r>
            <w:r>
              <w:rPr>
                <w:rFonts w:cs="Times New Roman"/>
                <w:szCs w:val="28"/>
              </w:rPr>
              <w:t>ы</w:t>
            </w:r>
            <w:r w:rsidRPr="00D7093B">
              <w:rPr>
                <w:rFonts w:cs="Times New Roman"/>
                <w:szCs w:val="28"/>
              </w:rPr>
              <w:t xml:space="preserve"> специальностей «Экономика и управление»</w:t>
            </w:r>
            <w:r>
              <w:rPr>
                <w:rFonts w:cs="Times New Roman"/>
                <w:szCs w:val="28"/>
              </w:rPr>
              <w:t>,</w:t>
            </w:r>
            <w:r w:rsidRPr="00D7093B">
              <w:rPr>
                <w:rFonts w:cs="Times New Roman"/>
                <w:szCs w:val="28"/>
              </w:rPr>
              <w:t xml:space="preserve"> </w:t>
            </w:r>
            <w:r>
              <w:rPr>
                <w:rFonts w:cs="Times New Roman"/>
                <w:szCs w:val="28"/>
              </w:rPr>
              <w:t xml:space="preserve">специальность </w:t>
            </w:r>
            <w:r w:rsidRPr="00D7093B">
              <w:rPr>
                <w:rFonts w:cs="Times New Roman"/>
                <w:szCs w:val="28"/>
              </w:rPr>
              <w:t>«Юриспруденция»</w:t>
            </w:r>
            <w:r>
              <w:rPr>
                <w:rStyle w:val="a8"/>
                <w:rFonts w:cs="Times New Roman"/>
                <w:szCs w:val="28"/>
              </w:rPr>
              <w:footnoteReference w:id="104"/>
            </w:r>
            <w:r>
              <w:rPr>
                <w:rFonts w:cs="Times New Roman"/>
                <w:szCs w:val="28"/>
              </w:rPr>
              <w:t>.</w:t>
            </w:r>
          </w:p>
          <w:p w:rsidR="00CC10AC" w:rsidRPr="00D7093B" w:rsidRDefault="00CC10AC" w:rsidP="00CC10AC">
            <w:pPr>
              <w:jc w:val="both"/>
              <w:rPr>
                <w:rFonts w:cs="Times New Roman"/>
                <w:szCs w:val="28"/>
              </w:rPr>
            </w:pPr>
            <w:r w:rsidRPr="00D7093B">
              <w:rPr>
                <w:rFonts w:cs="Times New Roman"/>
                <w:szCs w:val="28"/>
              </w:rPr>
              <w:t>К бакалаврам:</w:t>
            </w:r>
          </w:p>
          <w:p w:rsidR="00CC10AC" w:rsidRPr="00D7093B" w:rsidRDefault="00CC10AC" w:rsidP="00CC10AC">
            <w:pPr>
              <w:jc w:val="both"/>
              <w:rPr>
                <w:rFonts w:cs="Times New Roman"/>
                <w:szCs w:val="28"/>
              </w:rPr>
            </w:pPr>
            <w:r w:rsidRPr="00D7093B">
              <w:rPr>
                <w:rFonts w:cs="Times New Roman"/>
                <w:szCs w:val="28"/>
              </w:rPr>
              <w:t>направления подготовки укрупненных групп направлений подготовки «Экономика и управление»</w:t>
            </w:r>
            <w:r>
              <w:rPr>
                <w:rFonts w:cs="Times New Roman"/>
                <w:szCs w:val="28"/>
              </w:rPr>
              <w:t xml:space="preserve">, </w:t>
            </w:r>
            <w:r w:rsidRPr="00D7093B">
              <w:rPr>
                <w:rFonts w:cs="Times New Roman"/>
                <w:szCs w:val="28"/>
              </w:rPr>
              <w:t xml:space="preserve"> «Юриспруденция»</w:t>
            </w:r>
            <w:r>
              <w:rPr>
                <w:rStyle w:val="a8"/>
                <w:rFonts w:cs="Times New Roman"/>
                <w:szCs w:val="28"/>
              </w:rPr>
              <w:footnoteReference w:id="105"/>
            </w:r>
            <w:r>
              <w:rPr>
                <w:rFonts w:cs="Times New Roman"/>
                <w:szCs w:val="28"/>
              </w:rPr>
              <w:t>.</w:t>
            </w:r>
          </w:p>
          <w:p w:rsidR="00CC10AC" w:rsidRPr="00D7093B" w:rsidRDefault="00CC10AC" w:rsidP="00CC10AC">
            <w:pPr>
              <w:jc w:val="both"/>
              <w:rPr>
                <w:rFonts w:cs="Times New Roman"/>
                <w:szCs w:val="28"/>
              </w:rPr>
            </w:pPr>
            <w:r w:rsidRPr="00D7093B">
              <w:rPr>
                <w:rFonts w:cs="Times New Roman"/>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C10AC" w:rsidRPr="00D7093B" w:rsidRDefault="00CC10AC" w:rsidP="00CC10AC">
            <w:pPr>
              <w:jc w:val="both"/>
              <w:rPr>
                <w:rFonts w:cs="Times New Roman"/>
                <w:szCs w:val="28"/>
              </w:rPr>
            </w:pPr>
          </w:p>
          <w:p w:rsidR="00CC10AC" w:rsidRPr="002C3C36" w:rsidRDefault="00CC10AC" w:rsidP="00CC10AC">
            <w:pPr>
              <w:jc w:val="both"/>
              <w:rPr>
                <w:rFonts w:cs="Times New Roman"/>
                <w:szCs w:val="28"/>
              </w:rPr>
            </w:pPr>
            <w:r w:rsidRPr="00D7093B">
              <w:rPr>
                <w:rFonts w:cs="Times New Roman"/>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C10AC" w:rsidRPr="002C3C36" w:rsidTr="00CC10AC">
        <w:trPr>
          <w:trHeight w:val="3380"/>
        </w:trPr>
        <w:tc>
          <w:tcPr>
            <w:tcW w:w="3385" w:type="dxa"/>
          </w:tcPr>
          <w:p w:rsidR="00CC10AC" w:rsidRPr="002C3C36" w:rsidRDefault="00CC10AC" w:rsidP="00CC10AC">
            <w:pPr>
              <w:jc w:val="both"/>
              <w:rPr>
                <w:rFonts w:cs="Times New Roman"/>
                <w:b/>
                <w:szCs w:val="28"/>
              </w:rPr>
            </w:pPr>
            <w:r w:rsidRPr="002C3C36">
              <w:rPr>
                <w:rFonts w:cs="Times New Roman"/>
                <w:b/>
                <w:szCs w:val="28"/>
              </w:rPr>
              <w:lastRenderedPageBreak/>
              <w:t>II.</w:t>
            </w:r>
            <w:r w:rsidRPr="002C3C36">
              <w:rPr>
                <w:rFonts w:cs="Times New Roman"/>
                <w:b/>
                <w:szCs w:val="28"/>
              </w:rPr>
              <w:tab/>
              <w:t xml:space="preserve">Требования </w:t>
            </w:r>
            <w:proofErr w:type="gramStart"/>
            <w:r w:rsidRPr="002C3C36">
              <w:rPr>
                <w:rFonts w:cs="Times New Roman"/>
                <w:b/>
                <w:szCs w:val="28"/>
              </w:rPr>
              <w:t>к</w:t>
            </w:r>
            <w:proofErr w:type="gramEnd"/>
          </w:p>
          <w:p w:rsidR="00CC10AC" w:rsidRPr="002C3C36" w:rsidRDefault="00CC10AC" w:rsidP="00CC10AC">
            <w:pPr>
              <w:jc w:val="both"/>
              <w:rPr>
                <w:rFonts w:cs="Times New Roman"/>
                <w:b/>
                <w:szCs w:val="28"/>
              </w:rPr>
            </w:pPr>
            <w:r w:rsidRPr="002C3C36">
              <w:rPr>
                <w:rFonts w:cs="Times New Roman"/>
                <w:b/>
                <w:szCs w:val="28"/>
              </w:rPr>
              <w:t>профессиональным знаниям</w:t>
            </w:r>
          </w:p>
        </w:tc>
        <w:tc>
          <w:tcPr>
            <w:tcW w:w="3273" w:type="dxa"/>
          </w:tcPr>
          <w:p w:rsidR="00CC10AC" w:rsidRPr="002C3C36" w:rsidRDefault="00CC10AC" w:rsidP="00CC10AC">
            <w:pPr>
              <w:jc w:val="both"/>
              <w:rPr>
                <w:rFonts w:cs="Times New Roman"/>
                <w:b/>
                <w:szCs w:val="28"/>
              </w:rPr>
            </w:pPr>
            <w:r w:rsidRPr="002C3C36">
              <w:rPr>
                <w:rFonts w:cs="Times New Roman"/>
                <w:b/>
                <w:szCs w:val="28"/>
              </w:rPr>
              <w:t>1.Профессиональные знания в области законодательства Российской Федерации</w:t>
            </w:r>
          </w:p>
        </w:tc>
        <w:tc>
          <w:tcPr>
            <w:tcW w:w="9502" w:type="dxa"/>
          </w:tcPr>
          <w:p w:rsidR="00CC10AC" w:rsidRDefault="00CC10AC" w:rsidP="00CC10AC">
            <w:pPr>
              <w:jc w:val="both"/>
              <w:rPr>
                <w:rFonts w:cs="Times New Roman"/>
                <w:szCs w:val="28"/>
              </w:rPr>
            </w:pPr>
            <w:r w:rsidRPr="002C3C36">
              <w:rPr>
                <w:rFonts w:cs="Times New Roman"/>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w:t>
            </w:r>
            <w:r>
              <w:rPr>
                <w:rFonts w:cs="Times New Roman"/>
                <w:szCs w:val="28"/>
              </w:rPr>
              <w:t xml:space="preserve">«Регулирование в сфере бухгалтерского учета, финансовой отчетности и аудиторской деятельности, финансовый анализ и контроль»: </w:t>
            </w:r>
            <w:r w:rsidRPr="0036596E">
              <w:rPr>
                <w:rFonts w:cs="Times New Roman"/>
                <w:szCs w:val="28"/>
              </w:rPr>
              <w:t>0.1</w:t>
            </w:r>
            <w:r>
              <w:rPr>
                <w:rFonts w:cs="Times New Roman"/>
                <w:szCs w:val="28"/>
              </w:rPr>
              <w:t xml:space="preserve">, 06, </w:t>
            </w:r>
            <w:r w:rsidRPr="0036596E">
              <w:rPr>
                <w:rFonts w:cs="Times New Roman"/>
                <w:szCs w:val="28"/>
              </w:rPr>
              <w:t>0.</w:t>
            </w:r>
            <w:r>
              <w:rPr>
                <w:rFonts w:cs="Times New Roman"/>
                <w:szCs w:val="28"/>
              </w:rPr>
              <w:t>8</w:t>
            </w:r>
            <w:r w:rsidRPr="0036596E">
              <w:rPr>
                <w:rFonts w:cs="Times New Roman"/>
                <w:szCs w:val="28"/>
              </w:rPr>
              <w:t>, 1.1-1.2</w:t>
            </w:r>
            <w:r>
              <w:rPr>
                <w:rFonts w:cs="Times New Roman"/>
                <w:szCs w:val="28"/>
              </w:rPr>
              <w:t>.</w:t>
            </w:r>
          </w:p>
          <w:p w:rsidR="00CC10AC" w:rsidRPr="002C3C36" w:rsidRDefault="00CC10AC" w:rsidP="00CC10AC">
            <w:pPr>
              <w:jc w:val="both"/>
              <w:rPr>
                <w:rFonts w:cs="Times New Roman"/>
                <w:b/>
                <w:szCs w:val="28"/>
              </w:rPr>
            </w:pPr>
            <w:r w:rsidRPr="002C3C36">
              <w:rPr>
                <w:rFonts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C10AC" w:rsidRPr="002C3C36" w:rsidTr="00CC10AC">
        <w:trPr>
          <w:trHeight w:val="1435"/>
        </w:trPr>
        <w:tc>
          <w:tcPr>
            <w:tcW w:w="3385" w:type="dxa"/>
          </w:tcPr>
          <w:p w:rsidR="00CC10AC" w:rsidRPr="002C3C36" w:rsidRDefault="00CC10AC" w:rsidP="00CC10AC">
            <w:pPr>
              <w:jc w:val="both"/>
              <w:rPr>
                <w:rFonts w:cs="Times New Roman"/>
                <w:b/>
                <w:szCs w:val="28"/>
              </w:rPr>
            </w:pPr>
            <w:r w:rsidRPr="002C3C36">
              <w:rPr>
                <w:rFonts w:cs="Times New Roman"/>
                <w:b/>
                <w:szCs w:val="28"/>
              </w:rPr>
              <w:t>II.</w:t>
            </w:r>
            <w:r w:rsidRPr="002C3C36">
              <w:rPr>
                <w:rFonts w:cs="Times New Roman"/>
                <w:b/>
                <w:szCs w:val="28"/>
              </w:rPr>
              <w:tab/>
              <w:t xml:space="preserve">Требования </w:t>
            </w:r>
            <w:proofErr w:type="gramStart"/>
            <w:r w:rsidRPr="002C3C36">
              <w:rPr>
                <w:rFonts w:cs="Times New Roman"/>
                <w:b/>
                <w:szCs w:val="28"/>
              </w:rPr>
              <w:t>к</w:t>
            </w:r>
            <w:proofErr w:type="gramEnd"/>
          </w:p>
          <w:p w:rsidR="00CC10AC" w:rsidRPr="002C3C36" w:rsidRDefault="00CC10AC" w:rsidP="00CC10AC">
            <w:pPr>
              <w:jc w:val="both"/>
              <w:rPr>
                <w:rFonts w:cs="Times New Roman"/>
                <w:b/>
                <w:szCs w:val="28"/>
              </w:rPr>
            </w:pPr>
            <w:r w:rsidRPr="002C3C36">
              <w:rPr>
                <w:rFonts w:cs="Times New Roman"/>
                <w:b/>
                <w:szCs w:val="28"/>
              </w:rPr>
              <w:t>профессиональным знаниям</w:t>
            </w:r>
          </w:p>
        </w:tc>
        <w:tc>
          <w:tcPr>
            <w:tcW w:w="3273" w:type="dxa"/>
          </w:tcPr>
          <w:p w:rsidR="00CC10AC" w:rsidRPr="002C3C36" w:rsidRDefault="00CC10AC" w:rsidP="00CC10AC">
            <w:pPr>
              <w:jc w:val="both"/>
              <w:rPr>
                <w:rFonts w:cs="Times New Roman"/>
                <w:b/>
                <w:szCs w:val="28"/>
              </w:rPr>
            </w:pPr>
            <w:r w:rsidRPr="002C3C36">
              <w:rPr>
                <w:rFonts w:cs="Times New Roman"/>
                <w:b/>
                <w:szCs w:val="28"/>
              </w:rPr>
              <w:t>2.</w:t>
            </w:r>
            <w:r w:rsidRPr="002C3C36">
              <w:rPr>
                <w:rFonts w:cs="Times New Roman"/>
                <w:b/>
                <w:szCs w:val="28"/>
              </w:rPr>
              <w:tab/>
              <w:t>Иные профессиональные знания</w:t>
            </w:r>
          </w:p>
        </w:tc>
        <w:tc>
          <w:tcPr>
            <w:tcW w:w="9502" w:type="dxa"/>
          </w:tcPr>
          <w:p w:rsidR="00CC10AC" w:rsidRPr="002C3C36" w:rsidRDefault="00CC10AC" w:rsidP="00CC10AC">
            <w:pPr>
              <w:jc w:val="both"/>
              <w:rPr>
                <w:rFonts w:cs="Times New Roman"/>
                <w:szCs w:val="28"/>
              </w:rPr>
            </w:pPr>
            <w:r w:rsidRPr="002C3C36">
              <w:rPr>
                <w:rFonts w:cs="Times New Roman"/>
                <w:szCs w:val="28"/>
              </w:rPr>
              <w:t xml:space="preserve">Профессиональные знания, включенные в Перечень иных  знаний по направлениям профессиональной служебной деятельности </w:t>
            </w: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246786">
              <w:rPr>
                <w:rFonts w:cs="Times New Roman"/>
                <w:szCs w:val="28"/>
              </w:rPr>
              <w:t>: 1.1-1.3</w:t>
            </w:r>
            <w:r>
              <w:rPr>
                <w:rFonts w:cs="Times New Roman"/>
                <w:szCs w:val="28"/>
              </w:rPr>
              <w:t>.</w:t>
            </w:r>
          </w:p>
        </w:tc>
      </w:tr>
      <w:tr w:rsidR="00CC10AC" w:rsidRPr="002C3C36" w:rsidTr="00CC10AC">
        <w:trPr>
          <w:trHeight w:val="564"/>
        </w:trPr>
        <w:tc>
          <w:tcPr>
            <w:tcW w:w="6658" w:type="dxa"/>
            <w:gridSpan w:val="2"/>
          </w:tcPr>
          <w:p w:rsidR="00CC10AC" w:rsidRPr="002C3C36" w:rsidRDefault="00CC10AC" w:rsidP="00CC10AC">
            <w:pPr>
              <w:jc w:val="both"/>
              <w:rPr>
                <w:rFonts w:cs="Times New Roman"/>
                <w:b/>
                <w:szCs w:val="28"/>
              </w:rPr>
            </w:pPr>
            <w:r w:rsidRPr="002C3C36">
              <w:rPr>
                <w:rFonts w:cs="Times New Roman"/>
                <w:b/>
                <w:szCs w:val="28"/>
              </w:rPr>
              <w:t>III. Требования к профессиональным навыкам</w:t>
            </w:r>
          </w:p>
        </w:tc>
        <w:tc>
          <w:tcPr>
            <w:tcW w:w="9502" w:type="dxa"/>
          </w:tcPr>
          <w:p w:rsidR="00CC10AC" w:rsidRPr="002C3C36" w:rsidRDefault="00CC10AC" w:rsidP="00CC10AC">
            <w:pPr>
              <w:jc w:val="both"/>
              <w:rPr>
                <w:rFonts w:cs="Times New Roman"/>
                <w:szCs w:val="28"/>
              </w:rPr>
            </w:pPr>
          </w:p>
        </w:tc>
      </w:tr>
    </w:tbl>
    <w:p w:rsidR="00CC10AC" w:rsidRPr="002C3C36" w:rsidRDefault="00CC10AC" w:rsidP="00CC10AC">
      <w:pPr>
        <w:jc w:val="both"/>
        <w:rPr>
          <w:rFonts w:cs="Times New Roman"/>
          <w:b/>
          <w:szCs w:val="28"/>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4"/>
        <w:gridCol w:w="3242"/>
        <w:gridCol w:w="17"/>
        <w:gridCol w:w="9497"/>
      </w:tblGrid>
      <w:tr w:rsidR="00CC10AC" w:rsidRPr="002C3C36" w:rsidTr="00CC10AC">
        <w:trPr>
          <w:trHeight w:val="729"/>
        </w:trPr>
        <w:tc>
          <w:tcPr>
            <w:tcW w:w="16160" w:type="dxa"/>
            <w:gridSpan w:val="4"/>
          </w:tcPr>
          <w:p w:rsidR="00CC10AC" w:rsidRPr="002C3C36" w:rsidRDefault="00CC10AC" w:rsidP="00CC10AC">
            <w:pPr>
              <w:jc w:val="both"/>
              <w:rPr>
                <w:rFonts w:cs="Times New Roman"/>
                <w:b/>
                <w:szCs w:val="28"/>
              </w:rPr>
            </w:pPr>
            <w:r w:rsidRPr="002C3C36">
              <w:rPr>
                <w:rFonts w:cs="Times New Roman"/>
                <w:b/>
                <w:szCs w:val="28"/>
              </w:rPr>
              <w:t>Категория «специалисты» старшей группы должностей государственной гражданской службы</w:t>
            </w:r>
          </w:p>
        </w:tc>
      </w:tr>
      <w:tr w:rsidR="00CC10AC" w:rsidRPr="002C3C36" w:rsidTr="00CC10AC">
        <w:trPr>
          <w:trHeight w:val="2832"/>
        </w:trPr>
        <w:tc>
          <w:tcPr>
            <w:tcW w:w="6663" w:type="dxa"/>
            <w:gridSpan w:val="3"/>
          </w:tcPr>
          <w:p w:rsidR="00CC10AC" w:rsidRPr="002C3C36" w:rsidRDefault="00CC10AC" w:rsidP="00CC10AC">
            <w:pPr>
              <w:jc w:val="both"/>
              <w:rPr>
                <w:rFonts w:cs="Times New Roman"/>
                <w:b/>
                <w:szCs w:val="28"/>
              </w:rPr>
            </w:pPr>
            <w:r w:rsidRPr="002C3C36">
              <w:rPr>
                <w:rFonts w:cs="Times New Roman"/>
                <w:b/>
                <w:szCs w:val="28"/>
              </w:rPr>
              <w:lastRenderedPageBreak/>
              <w:t>I.</w:t>
            </w:r>
            <w:r w:rsidRPr="002C3C36">
              <w:rPr>
                <w:rFonts w:cs="Times New Roman"/>
                <w:b/>
                <w:szCs w:val="28"/>
              </w:rPr>
              <w:tab/>
              <w:t>Требования к направлению подготовки (специальности) профессионального образования</w:t>
            </w:r>
          </w:p>
        </w:tc>
        <w:tc>
          <w:tcPr>
            <w:tcW w:w="9497" w:type="dxa"/>
          </w:tcPr>
          <w:p w:rsidR="00CC10AC" w:rsidRPr="00D7093B" w:rsidRDefault="00CC10AC" w:rsidP="00CC10AC">
            <w:pPr>
              <w:jc w:val="both"/>
              <w:rPr>
                <w:rFonts w:cs="Times New Roman"/>
                <w:szCs w:val="28"/>
              </w:rPr>
            </w:pPr>
            <w:r w:rsidRPr="00D7093B">
              <w:rPr>
                <w:rFonts w:cs="Times New Roman"/>
                <w:szCs w:val="28"/>
              </w:rPr>
              <w:t xml:space="preserve">К магистрам: </w:t>
            </w:r>
          </w:p>
          <w:p w:rsidR="00CC10AC" w:rsidRPr="00D7093B" w:rsidRDefault="00CC10AC" w:rsidP="00CC10AC">
            <w:pPr>
              <w:jc w:val="both"/>
              <w:rPr>
                <w:rFonts w:cs="Times New Roman"/>
                <w:szCs w:val="28"/>
              </w:rPr>
            </w:pPr>
            <w:r w:rsidRPr="00D7093B">
              <w:rPr>
                <w:rFonts w:cs="Times New Roman"/>
                <w:szCs w:val="28"/>
              </w:rPr>
              <w:t xml:space="preserve">направления подготовки </w:t>
            </w:r>
            <w:r>
              <w:rPr>
                <w:rFonts w:cs="Times New Roman"/>
                <w:szCs w:val="28"/>
              </w:rPr>
              <w:t xml:space="preserve">из </w:t>
            </w:r>
            <w:r w:rsidRPr="00D7093B">
              <w:rPr>
                <w:rFonts w:cs="Times New Roman"/>
                <w:szCs w:val="28"/>
              </w:rPr>
              <w:t>укрупненных групп направлений подготовки «Экономика и управление»</w:t>
            </w:r>
            <w:r>
              <w:rPr>
                <w:rFonts w:cs="Times New Roman"/>
                <w:szCs w:val="28"/>
              </w:rPr>
              <w:t xml:space="preserve">, </w:t>
            </w:r>
            <w:r w:rsidRPr="00D7093B">
              <w:rPr>
                <w:rFonts w:cs="Times New Roman"/>
                <w:szCs w:val="28"/>
              </w:rPr>
              <w:t>«Юриспруденция»</w:t>
            </w:r>
            <w:r>
              <w:rPr>
                <w:rStyle w:val="a8"/>
                <w:rFonts w:cs="Times New Roman"/>
                <w:szCs w:val="28"/>
              </w:rPr>
              <w:footnoteReference w:id="106"/>
            </w:r>
            <w:r>
              <w:rPr>
                <w:rFonts w:cs="Times New Roman"/>
                <w:szCs w:val="28"/>
              </w:rPr>
              <w:t>.</w:t>
            </w:r>
          </w:p>
          <w:p w:rsidR="00CC10AC" w:rsidRPr="00D7093B" w:rsidRDefault="00CC10AC" w:rsidP="00CC10AC">
            <w:pPr>
              <w:jc w:val="both"/>
              <w:rPr>
                <w:rFonts w:cs="Times New Roman"/>
                <w:szCs w:val="28"/>
              </w:rPr>
            </w:pPr>
            <w:r w:rsidRPr="00D7093B">
              <w:rPr>
                <w:rFonts w:cs="Times New Roman"/>
                <w:szCs w:val="28"/>
              </w:rPr>
              <w:t xml:space="preserve">К специалистам: </w:t>
            </w:r>
          </w:p>
          <w:p w:rsidR="00CC10AC" w:rsidRPr="00D7093B" w:rsidRDefault="00CC10AC" w:rsidP="00CC10AC">
            <w:pPr>
              <w:jc w:val="both"/>
              <w:rPr>
                <w:rFonts w:cs="Times New Roman"/>
                <w:szCs w:val="28"/>
              </w:rPr>
            </w:pPr>
            <w:r>
              <w:rPr>
                <w:rFonts w:cs="Times New Roman"/>
                <w:szCs w:val="28"/>
              </w:rPr>
              <w:t>с</w:t>
            </w:r>
            <w:r w:rsidRPr="00D7093B">
              <w:rPr>
                <w:rFonts w:cs="Times New Roman"/>
                <w:szCs w:val="28"/>
              </w:rPr>
              <w:t xml:space="preserve">пециальности </w:t>
            </w:r>
            <w:r>
              <w:rPr>
                <w:rFonts w:cs="Times New Roman"/>
                <w:szCs w:val="28"/>
              </w:rPr>
              <w:t xml:space="preserve">из </w:t>
            </w:r>
            <w:r w:rsidRPr="00D7093B">
              <w:rPr>
                <w:rFonts w:cs="Times New Roman"/>
                <w:szCs w:val="28"/>
              </w:rPr>
              <w:t>укрупненн</w:t>
            </w:r>
            <w:r>
              <w:rPr>
                <w:rFonts w:cs="Times New Roman"/>
                <w:szCs w:val="28"/>
              </w:rPr>
              <w:t>ой</w:t>
            </w:r>
            <w:r w:rsidRPr="00D7093B">
              <w:rPr>
                <w:rFonts w:cs="Times New Roman"/>
                <w:szCs w:val="28"/>
              </w:rPr>
              <w:t xml:space="preserve"> групп</w:t>
            </w:r>
            <w:r>
              <w:rPr>
                <w:rFonts w:cs="Times New Roman"/>
                <w:szCs w:val="28"/>
              </w:rPr>
              <w:t>ы</w:t>
            </w:r>
            <w:r w:rsidRPr="00D7093B">
              <w:rPr>
                <w:rFonts w:cs="Times New Roman"/>
                <w:szCs w:val="28"/>
              </w:rPr>
              <w:t xml:space="preserve"> специальностей «Экономика и управление»</w:t>
            </w:r>
            <w:r>
              <w:rPr>
                <w:rFonts w:cs="Times New Roman"/>
                <w:szCs w:val="28"/>
              </w:rPr>
              <w:t>,</w:t>
            </w:r>
            <w:r w:rsidRPr="00D7093B">
              <w:rPr>
                <w:rFonts w:cs="Times New Roman"/>
                <w:szCs w:val="28"/>
              </w:rPr>
              <w:t xml:space="preserve"> </w:t>
            </w:r>
            <w:r>
              <w:rPr>
                <w:rFonts w:cs="Times New Roman"/>
                <w:szCs w:val="28"/>
              </w:rPr>
              <w:t xml:space="preserve">специальность </w:t>
            </w:r>
            <w:r w:rsidRPr="00D7093B">
              <w:rPr>
                <w:rFonts w:cs="Times New Roman"/>
                <w:szCs w:val="28"/>
              </w:rPr>
              <w:t>«Юриспруденция»</w:t>
            </w:r>
            <w:r>
              <w:rPr>
                <w:rStyle w:val="a8"/>
                <w:rFonts w:cs="Times New Roman"/>
                <w:szCs w:val="28"/>
              </w:rPr>
              <w:footnoteReference w:id="107"/>
            </w:r>
            <w:r>
              <w:rPr>
                <w:rFonts w:cs="Times New Roman"/>
                <w:szCs w:val="28"/>
              </w:rPr>
              <w:t>.</w:t>
            </w:r>
          </w:p>
          <w:p w:rsidR="00CC10AC" w:rsidRPr="00D7093B" w:rsidRDefault="00CC10AC" w:rsidP="00CC10AC">
            <w:pPr>
              <w:jc w:val="both"/>
              <w:rPr>
                <w:rFonts w:cs="Times New Roman"/>
                <w:szCs w:val="28"/>
              </w:rPr>
            </w:pPr>
            <w:r w:rsidRPr="00D7093B">
              <w:rPr>
                <w:rFonts w:cs="Times New Roman"/>
                <w:szCs w:val="28"/>
              </w:rPr>
              <w:t>К бакалаврам:</w:t>
            </w:r>
          </w:p>
          <w:p w:rsidR="00CC10AC" w:rsidRPr="00D7093B" w:rsidRDefault="00CC10AC" w:rsidP="00CC10AC">
            <w:pPr>
              <w:jc w:val="both"/>
              <w:rPr>
                <w:rFonts w:cs="Times New Roman"/>
                <w:szCs w:val="28"/>
              </w:rPr>
            </w:pPr>
            <w:r w:rsidRPr="00D7093B">
              <w:rPr>
                <w:rFonts w:cs="Times New Roman"/>
                <w:szCs w:val="28"/>
              </w:rPr>
              <w:t>направления подготовки укрупненных групп направлений подготовки «Экономика и управление»</w:t>
            </w:r>
            <w:r>
              <w:rPr>
                <w:rFonts w:cs="Times New Roman"/>
                <w:szCs w:val="28"/>
              </w:rPr>
              <w:t xml:space="preserve">, </w:t>
            </w:r>
            <w:r w:rsidRPr="00D7093B">
              <w:rPr>
                <w:rFonts w:cs="Times New Roman"/>
                <w:szCs w:val="28"/>
              </w:rPr>
              <w:t xml:space="preserve"> «Юриспруденция»</w:t>
            </w:r>
            <w:r>
              <w:rPr>
                <w:rStyle w:val="a8"/>
                <w:rFonts w:cs="Times New Roman"/>
                <w:szCs w:val="28"/>
              </w:rPr>
              <w:footnoteReference w:id="108"/>
            </w:r>
            <w:r w:rsidRPr="00D7093B">
              <w:rPr>
                <w:rFonts w:cs="Times New Roman"/>
                <w:szCs w:val="28"/>
              </w:rPr>
              <w:t>.</w:t>
            </w:r>
          </w:p>
          <w:p w:rsidR="00CC10AC" w:rsidRPr="00D7093B" w:rsidRDefault="00CC10AC" w:rsidP="00CC10AC">
            <w:pPr>
              <w:jc w:val="both"/>
              <w:rPr>
                <w:rFonts w:cs="Times New Roman"/>
                <w:szCs w:val="28"/>
              </w:rPr>
            </w:pPr>
            <w:r w:rsidRPr="00D7093B">
              <w:rPr>
                <w:rFonts w:cs="Times New Roman"/>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w:t>
            </w:r>
            <w:r>
              <w:rPr>
                <w:rFonts w:cs="Times New Roman"/>
                <w:szCs w:val="28"/>
              </w:rPr>
              <w:t>остей и направлений подготовки.</w:t>
            </w:r>
          </w:p>
          <w:p w:rsidR="00CC10AC" w:rsidRPr="002C3C36" w:rsidRDefault="00CC10AC" w:rsidP="00CC10AC">
            <w:pPr>
              <w:jc w:val="both"/>
              <w:rPr>
                <w:rFonts w:cs="Times New Roman"/>
                <w:szCs w:val="28"/>
              </w:rPr>
            </w:pPr>
            <w:r w:rsidRPr="00D7093B">
              <w:rPr>
                <w:rFonts w:cs="Times New Roman"/>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C10AC" w:rsidRPr="002C3C36" w:rsidTr="00CC10AC">
        <w:trPr>
          <w:trHeight w:val="3524"/>
        </w:trPr>
        <w:tc>
          <w:tcPr>
            <w:tcW w:w="3404" w:type="dxa"/>
          </w:tcPr>
          <w:p w:rsidR="00CC10AC" w:rsidRPr="002C3C36" w:rsidRDefault="00CC10AC" w:rsidP="00CC10AC">
            <w:pPr>
              <w:jc w:val="both"/>
              <w:rPr>
                <w:rFonts w:cs="Times New Roman"/>
                <w:b/>
                <w:szCs w:val="28"/>
              </w:rPr>
            </w:pPr>
            <w:r w:rsidRPr="002C3C36">
              <w:rPr>
                <w:rFonts w:cs="Times New Roman"/>
                <w:b/>
                <w:szCs w:val="28"/>
              </w:rPr>
              <w:lastRenderedPageBreak/>
              <w:t>II.</w:t>
            </w:r>
            <w:r w:rsidRPr="002C3C36">
              <w:rPr>
                <w:rFonts w:cs="Times New Roman"/>
                <w:b/>
                <w:szCs w:val="28"/>
              </w:rPr>
              <w:tab/>
              <w:t xml:space="preserve">Требования </w:t>
            </w:r>
            <w:proofErr w:type="gramStart"/>
            <w:r w:rsidRPr="002C3C36">
              <w:rPr>
                <w:rFonts w:cs="Times New Roman"/>
                <w:b/>
                <w:szCs w:val="28"/>
              </w:rPr>
              <w:t>к</w:t>
            </w:r>
            <w:proofErr w:type="gramEnd"/>
          </w:p>
          <w:p w:rsidR="00CC10AC" w:rsidRPr="002C3C36" w:rsidRDefault="00CC10AC" w:rsidP="00CC10AC">
            <w:pPr>
              <w:jc w:val="both"/>
              <w:rPr>
                <w:rFonts w:cs="Times New Roman"/>
                <w:b/>
                <w:szCs w:val="28"/>
              </w:rPr>
            </w:pPr>
            <w:r w:rsidRPr="002C3C36">
              <w:rPr>
                <w:rFonts w:cs="Times New Roman"/>
                <w:b/>
                <w:szCs w:val="28"/>
              </w:rPr>
              <w:t>профессиональным знаниям</w:t>
            </w:r>
          </w:p>
        </w:tc>
        <w:tc>
          <w:tcPr>
            <w:tcW w:w="3259" w:type="dxa"/>
            <w:gridSpan w:val="2"/>
          </w:tcPr>
          <w:p w:rsidR="00CC10AC" w:rsidRPr="002C3C36" w:rsidRDefault="00CC10AC" w:rsidP="00CC10AC">
            <w:pPr>
              <w:jc w:val="both"/>
              <w:rPr>
                <w:rFonts w:cs="Times New Roman"/>
                <w:b/>
                <w:szCs w:val="28"/>
              </w:rPr>
            </w:pPr>
            <w:r w:rsidRPr="002C3C36">
              <w:rPr>
                <w:rFonts w:cs="Times New Roman"/>
                <w:b/>
                <w:szCs w:val="28"/>
              </w:rPr>
              <w:t>1.Профессиональные знания в области законодательства Российской Федерации</w:t>
            </w:r>
          </w:p>
        </w:tc>
        <w:tc>
          <w:tcPr>
            <w:tcW w:w="9497" w:type="dxa"/>
          </w:tcPr>
          <w:p w:rsidR="00CC10AC" w:rsidRPr="002C3C36" w:rsidRDefault="00CC10AC" w:rsidP="00CC10AC">
            <w:pPr>
              <w:jc w:val="both"/>
              <w:rPr>
                <w:rFonts w:cs="Times New Roman"/>
                <w:szCs w:val="28"/>
              </w:rPr>
            </w:pPr>
            <w:r w:rsidRPr="002C3C36">
              <w:rPr>
                <w:rFonts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w:t>
            </w:r>
            <w:r>
              <w:rPr>
                <w:rFonts w:cs="Times New Roman"/>
                <w:szCs w:val="28"/>
              </w:rPr>
              <w:t xml:space="preserve"> «Регулирование в сфере бухгалтерского учета, финансовой отчетности и аудиторской деятельности, финансовый анализ и контроль»: </w:t>
            </w:r>
            <w:r w:rsidRPr="0036596E">
              <w:rPr>
                <w:rFonts w:cs="Times New Roman"/>
                <w:szCs w:val="28"/>
              </w:rPr>
              <w:t>0.1</w:t>
            </w:r>
            <w:r>
              <w:rPr>
                <w:rFonts w:cs="Times New Roman"/>
                <w:szCs w:val="28"/>
              </w:rPr>
              <w:t xml:space="preserve">, 06, </w:t>
            </w:r>
            <w:r w:rsidRPr="0036596E">
              <w:rPr>
                <w:rFonts w:cs="Times New Roman"/>
                <w:szCs w:val="28"/>
              </w:rPr>
              <w:t>0.</w:t>
            </w:r>
            <w:r>
              <w:rPr>
                <w:rFonts w:cs="Times New Roman"/>
                <w:szCs w:val="28"/>
              </w:rPr>
              <w:t>8</w:t>
            </w:r>
            <w:r w:rsidRPr="0036596E">
              <w:rPr>
                <w:rFonts w:cs="Times New Roman"/>
                <w:szCs w:val="28"/>
              </w:rPr>
              <w:t>, 1.1-1.2</w:t>
            </w:r>
            <w:r>
              <w:rPr>
                <w:rFonts w:cs="Times New Roman"/>
                <w:szCs w:val="28"/>
              </w:rPr>
              <w:t>.</w:t>
            </w:r>
          </w:p>
          <w:p w:rsidR="00CC10AC" w:rsidRDefault="00CC10AC" w:rsidP="00CC10AC">
            <w:pPr>
              <w:jc w:val="both"/>
              <w:rPr>
                <w:rFonts w:cs="Times New Roman"/>
                <w:szCs w:val="28"/>
              </w:rPr>
            </w:pPr>
          </w:p>
          <w:p w:rsidR="00CC10AC" w:rsidRPr="002C3C36" w:rsidRDefault="00CC10AC" w:rsidP="00CC10AC">
            <w:pPr>
              <w:jc w:val="both"/>
              <w:rPr>
                <w:rFonts w:cs="Times New Roman"/>
                <w:b/>
                <w:szCs w:val="28"/>
              </w:rPr>
            </w:pPr>
            <w:r w:rsidRPr="002C3C36">
              <w:rPr>
                <w:rFonts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C10AC" w:rsidRPr="002C3C36" w:rsidTr="00CC10AC">
        <w:trPr>
          <w:trHeight w:val="1414"/>
        </w:trPr>
        <w:tc>
          <w:tcPr>
            <w:tcW w:w="3403" w:type="dxa"/>
          </w:tcPr>
          <w:p w:rsidR="00CC10AC" w:rsidRPr="002C3C36" w:rsidRDefault="00CC10AC" w:rsidP="00CC10AC">
            <w:pPr>
              <w:jc w:val="both"/>
              <w:rPr>
                <w:rFonts w:cs="Times New Roman"/>
                <w:b/>
                <w:szCs w:val="28"/>
              </w:rPr>
            </w:pPr>
            <w:r w:rsidRPr="002C3C36">
              <w:rPr>
                <w:rFonts w:cs="Times New Roman"/>
                <w:b/>
                <w:szCs w:val="28"/>
              </w:rPr>
              <w:t>II.</w:t>
            </w:r>
            <w:r w:rsidRPr="002C3C36">
              <w:rPr>
                <w:rFonts w:cs="Times New Roman"/>
                <w:b/>
                <w:szCs w:val="28"/>
              </w:rPr>
              <w:tab/>
              <w:t xml:space="preserve">Требования </w:t>
            </w:r>
            <w:proofErr w:type="gramStart"/>
            <w:r w:rsidRPr="002C3C36">
              <w:rPr>
                <w:rFonts w:cs="Times New Roman"/>
                <w:b/>
                <w:szCs w:val="28"/>
              </w:rPr>
              <w:t>к</w:t>
            </w:r>
            <w:proofErr w:type="gramEnd"/>
          </w:p>
          <w:p w:rsidR="00CC10AC" w:rsidRPr="002C3C36" w:rsidRDefault="00CC10AC" w:rsidP="00CC10AC">
            <w:pPr>
              <w:jc w:val="both"/>
              <w:rPr>
                <w:rFonts w:cs="Times New Roman"/>
                <w:b/>
                <w:szCs w:val="28"/>
              </w:rPr>
            </w:pPr>
            <w:r w:rsidRPr="002C3C36">
              <w:rPr>
                <w:rFonts w:cs="Times New Roman"/>
                <w:b/>
                <w:szCs w:val="28"/>
              </w:rPr>
              <w:t>профессиональным знаниям</w:t>
            </w:r>
          </w:p>
        </w:tc>
        <w:tc>
          <w:tcPr>
            <w:tcW w:w="3242" w:type="dxa"/>
          </w:tcPr>
          <w:p w:rsidR="00CC10AC" w:rsidRPr="002C3C36" w:rsidRDefault="00CC10AC" w:rsidP="00CC10AC">
            <w:pPr>
              <w:jc w:val="both"/>
              <w:rPr>
                <w:rFonts w:cs="Times New Roman"/>
                <w:b/>
                <w:szCs w:val="28"/>
              </w:rPr>
            </w:pPr>
            <w:r w:rsidRPr="002C3C36">
              <w:rPr>
                <w:rFonts w:cs="Times New Roman"/>
                <w:b/>
                <w:szCs w:val="28"/>
              </w:rPr>
              <w:t>2.</w:t>
            </w:r>
            <w:r w:rsidRPr="002C3C36">
              <w:rPr>
                <w:rFonts w:cs="Times New Roman"/>
                <w:b/>
                <w:szCs w:val="28"/>
              </w:rPr>
              <w:tab/>
              <w:t>Иные профессиональные знания</w:t>
            </w:r>
          </w:p>
        </w:tc>
        <w:tc>
          <w:tcPr>
            <w:tcW w:w="9515" w:type="dxa"/>
            <w:gridSpan w:val="2"/>
          </w:tcPr>
          <w:p w:rsidR="00CC10AC" w:rsidRPr="002C3C36" w:rsidRDefault="00CC10AC" w:rsidP="00CC10AC">
            <w:pPr>
              <w:jc w:val="both"/>
              <w:rPr>
                <w:rFonts w:cs="Times New Roman"/>
                <w:szCs w:val="28"/>
              </w:rPr>
            </w:pPr>
            <w:r w:rsidRPr="002C3C36">
              <w:rPr>
                <w:rFonts w:cs="Times New Roman"/>
                <w:szCs w:val="28"/>
              </w:rPr>
              <w:t xml:space="preserve">Профессиональные знания, включенные в Перечень иных  знаний по направлениям профессиональной служебной деятельности </w:t>
            </w:r>
            <w:r>
              <w:rPr>
                <w:rFonts w:cs="Times New Roman"/>
                <w:szCs w:val="28"/>
              </w:rPr>
              <w:t xml:space="preserve">«Регулирование в сфере бухгалтерского учета, финансовой отчетности и аудиторской деятельности, финансовый анализ и контроль»: </w:t>
            </w:r>
            <w:r w:rsidRPr="00246786">
              <w:rPr>
                <w:rFonts w:cs="Times New Roman"/>
                <w:szCs w:val="28"/>
              </w:rPr>
              <w:t>1.1-1.3</w:t>
            </w:r>
            <w:r>
              <w:rPr>
                <w:rFonts w:cs="Times New Roman"/>
                <w:szCs w:val="28"/>
              </w:rPr>
              <w:t>.</w:t>
            </w:r>
          </w:p>
        </w:tc>
      </w:tr>
      <w:tr w:rsidR="00CC10AC" w:rsidRPr="002C3C36" w:rsidTr="00CC10AC">
        <w:trPr>
          <w:trHeight w:val="697"/>
        </w:trPr>
        <w:tc>
          <w:tcPr>
            <w:tcW w:w="6645" w:type="dxa"/>
            <w:gridSpan w:val="2"/>
          </w:tcPr>
          <w:p w:rsidR="00CC10AC" w:rsidRPr="002C3C36" w:rsidRDefault="00CC10AC" w:rsidP="00CC10AC">
            <w:pPr>
              <w:jc w:val="both"/>
              <w:rPr>
                <w:rFonts w:cs="Times New Roman"/>
                <w:b/>
                <w:szCs w:val="28"/>
              </w:rPr>
            </w:pPr>
            <w:r w:rsidRPr="002C3C36">
              <w:rPr>
                <w:rFonts w:cs="Times New Roman"/>
                <w:b/>
                <w:szCs w:val="28"/>
              </w:rPr>
              <w:t>III. Требования к профессиональным навыкам</w:t>
            </w:r>
          </w:p>
        </w:tc>
        <w:tc>
          <w:tcPr>
            <w:tcW w:w="9515" w:type="dxa"/>
            <w:gridSpan w:val="2"/>
          </w:tcPr>
          <w:p w:rsidR="00CC10AC" w:rsidRPr="002C3C36" w:rsidRDefault="00CC10AC" w:rsidP="00CC10AC">
            <w:pPr>
              <w:jc w:val="both"/>
              <w:rPr>
                <w:rFonts w:cs="Times New Roman"/>
                <w:szCs w:val="28"/>
              </w:rPr>
            </w:pPr>
          </w:p>
        </w:tc>
      </w:tr>
    </w:tbl>
    <w:p w:rsidR="00CC10AC" w:rsidRPr="002C3C36" w:rsidRDefault="00CC10AC" w:rsidP="00CC10AC">
      <w:pPr>
        <w:jc w:val="both"/>
        <w:rPr>
          <w:rFonts w:cs="Times New Roman"/>
          <w:szCs w:val="28"/>
        </w:rPr>
      </w:pPr>
    </w:p>
    <w:p w:rsidR="00CC10AC" w:rsidRPr="002C3C36"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Pr="00A06D19" w:rsidRDefault="00CC10AC" w:rsidP="00CC10AC">
      <w:pPr>
        <w:jc w:val="center"/>
        <w:rPr>
          <w:rFonts w:cs="Times New Roman"/>
          <w:b/>
          <w:szCs w:val="28"/>
        </w:rPr>
      </w:pPr>
      <w:r w:rsidRPr="00A06D19">
        <w:rPr>
          <w:rFonts w:cs="Times New Roman"/>
          <w:b/>
          <w:szCs w:val="28"/>
        </w:rPr>
        <w:lastRenderedPageBreak/>
        <w:t>Направления профессиональной служебной деятельности:</w:t>
      </w:r>
    </w:p>
    <w:p w:rsidR="00CC10AC" w:rsidRDefault="00CC10AC" w:rsidP="00CC10AC">
      <w:pPr>
        <w:jc w:val="center"/>
        <w:rPr>
          <w:rFonts w:cs="Times New Roman"/>
          <w:szCs w:val="28"/>
        </w:rPr>
      </w:pP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w:t>
      </w:r>
    </w:p>
    <w:p w:rsidR="00CC10AC" w:rsidRPr="00CC10AC" w:rsidRDefault="00CC10AC" w:rsidP="00CC10AC">
      <w:pPr>
        <w:pStyle w:val="a0"/>
      </w:pPr>
    </w:p>
    <w:p w:rsidR="00CC10AC" w:rsidRPr="00A06D19" w:rsidRDefault="00CC10AC" w:rsidP="00CC10AC">
      <w:pPr>
        <w:jc w:val="center"/>
        <w:rPr>
          <w:rFonts w:cs="Times New Roman"/>
          <w:b/>
          <w:szCs w:val="28"/>
        </w:rPr>
      </w:pPr>
      <w:r w:rsidRPr="00A06D19">
        <w:rPr>
          <w:rFonts w:cs="Times New Roman"/>
          <w:b/>
          <w:szCs w:val="28"/>
        </w:rPr>
        <w:t>Специализации по направлению профессиональной служебной деятельности:</w:t>
      </w:r>
    </w:p>
    <w:p w:rsidR="00CC10AC" w:rsidRDefault="00CC10AC" w:rsidP="00CC10AC">
      <w:pPr>
        <w:jc w:val="center"/>
        <w:rPr>
          <w:rFonts w:cs="Times New Roman"/>
          <w:szCs w:val="28"/>
        </w:rPr>
      </w:pPr>
      <w:bookmarkStart w:id="14" w:name="НормативноеАудиторская"/>
      <w:bookmarkEnd w:id="14"/>
      <w:proofErr w:type="gramStart"/>
      <w:r w:rsidRPr="00A06D19">
        <w:rPr>
          <w:rFonts w:cs="Times New Roman"/>
          <w:szCs w:val="28"/>
        </w:rPr>
        <w:t>Нормативно-правовое</w:t>
      </w:r>
      <w:proofErr w:type="gramEnd"/>
      <w:r w:rsidRPr="00A06D19">
        <w:rPr>
          <w:rFonts w:cs="Times New Roman"/>
          <w:szCs w:val="28"/>
        </w:rPr>
        <w:t xml:space="preserve"> регулирования аудиторской деятельности</w:t>
      </w:r>
    </w:p>
    <w:p w:rsidR="00CC10AC" w:rsidRPr="00CC10AC" w:rsidRDefault="00CC10AC" w:rsidP="00CC10AC">
      <w:pPr>
        <w:pStyle w:val="a0"/>
      </w:pPr>
    </w:p>
    <w:p w:rsidR="00CC10AC" w:rsidRPr="00A06D19" w:rsidRDefault="00CC10AC" w:rsidP="00CC10AC">
      <w:pPr>
        <w:jc w:val="center"/>
        <w:rPr>
          <w:rFonts w:cs="Times New Roman"/>
          <w:b/>
          <w:szCs w:val="28"/>
        </w:rPr>
      </w:pPr>
      <w:r>
        <w:rPr>
          <w:rFonts w:cs="Times New Roman"/>
          <w:b/>
          <w:szCs w:val="28"/>
        </w:rPr>
        <w:t>Министерство финансов Российской Федерации</w:t>
      </w:r>
    </w:p>
    <w:p w:rsidR="00CC10AC" w:rsidRPr="00A06D19" w:rsidRDefault="00CC10AC" w:rsidP="00CC10AC">
      <w:pPr>
        <w:jc w:val="both"/>
        <w:rPr>
          <w:rFonts w:cs="Times New Roman"/>
          <w:b/>
          <w:szCs w:val="28"/>
        </w:rPr>
      </w:pPr>
    </w:p>
    <w:tbl>
      <w:tblPr>
        <w:tblW w:w="1628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9"/>
        <w:gridCol w:w="10658"/>
      </w:tblGrid>
      <w:tr w:rsidR="00CC10AC" w:rsidRPr="00A06D19" w:rsidTr="00CC10AC">
        <w:trPr>
          <w:trHeight w:val="655"/>
        </w:trPr>
        <w:tc>
          <w:tcPr>
            <w:tcW w:w="16287" w:type="dxa"/>
            <w:gridSpan w:val="2"/>
          </w:tcPr>
          <w:p w:rsidR="00CC10AC" w:rsidRPr="00A06D19" w:rsidRDefault="00CC10AC" w:rsidP="00CC10AC">
            <w:pPr>
              <w:jc w:val="center"/>
              <w:rPr>
                <w:rFonts w:cs="Times New Roman"/>
                <w:b/>
                <w:szCs w:val="28"/>
              </w:rPr>
            </w:pPr>
            <w:r w:rsidRPr="00A06D19">
              <w:rPr>
                <w:rFonts w:cs="Times New Roman"/>
                <w:b/>
                <w:szCs w:val="28"/>
              </w:rPr>
              <w:t>Категория «руководители» высшей группы должностей государственной гражданской службы</w:t>
            </w:r>
          </w:p>
        </w:tc>
      </w:tr>
      <w:tr w:rsidR="00CC10AC" w:rsidRPr="00A06D19" w:rsidTr="00CC10AC">
        <w:trPr>
          <w:trHeight w:val="4461"/>
        </w:trPr>
        <w:tc>
          <w:tcPr>
            <w:tcW w:w="5629" w:type="dxa"/>
          </w:tcPr>
          <w:p w:rsidR="00CC10AC" w:rsidRPr="00A06D19" w:rsidRDefault="00CC10AC" w:rsidP="00CC10AC">
            <w:pPr>
              <w:jc w:val="both"/>
              <w:rPr>
                <w:rFonts w:cs="Times New Roman"/>
                <w:b/>
                <w:szCs w:val="28"/>
              </w:rPr>
            </w:pPr>
          </w:p>
          <w:p w:rsidR="00CC10AC" w:rsidRPr="000C6EDE" w:rsidRDefault="00CC10AC" w:rsidP="008623AA">
            <w:pPr>
              <w:pStyle w:val="a4"/>
              <w:numPr>
                <w:ilvl w:val="0"/>
                <w:numId w:val="27"/>
              </w:numPr>
              <w:jc w:val="center"/>
              <w:rPr>
                <w:rFonts w:cs="Times New Roman"/>
                <w:b/>
                <w:szCs w:val="28"/>
              </w:rPr>
            </w:pPr>
            <w:r w:rsidRPr="000C6EDE">
              <w:rPr>
                <w:rFonts w:cs="Times New Roman"/>
                <w:b/>
                <w:szCs w:val="28"/>
              </w:rPr>
              <w:t>Требования к направлению подготовки (специальности) профессионального образования</w:t>
            </w:r>
          </w:p>
        </w:tc>
        <w:tc>
          <w:tcPr>
            <w:tcW w:w="10658" w:type="dxa"/>
          </w:tcPr>
          <w:p w:rsidR="00CC10AC" w:rsidRPr="00D7093B" w:rsidRDefault="00CC10AC" w:rsidP="00CC10AC">
            <w:pPr>
              <w:jc w:val="both"/>
              <w:rPr>
                <w:rFonts w:cs="Times New Roman"/>
                <w:szCs w:val="28"/>
              </w:rPr>
            </w:pPr>
            <w:r w:rsidRPr="00D7093B">
              <w:rPr>
                <w:rFonts w:cs="Times New Roman"/>
                <w:szCs w:val="28"/>
              </w:rPr>
              <w:t xml:space="preserve">К магистрам: </w:t>
            </w:r>
          </w:p>
          <w:p w:rsidR="00CC10AC" w:rsidRPr="00D7093B" w:rsidRDefault="00CC10AC" w:rsidP="00CC10AC">
            <w:pPr>
              <w:jc w:val="both"/>
              <w:rPr>
                <w:rFonts w:cs="Times New Roman"/>
                <w:szCs w:val="28"/>
              </w:rPr>
            </w:pPr>
            <w:r w:rsidRPr="00D7093B">
              <w:rPr>
                <w:rFonts w:cs="Times New Roman"/>
                <w:szCs w:val="28"/>
              </w:rPr>
              <w:t xml:space="preserve">направления подготовки </w:t>
            </w:r>
            <w:r>
              <w:rPr>
                <w:rFonts w:cs="Times New Roman"/>
                <w:szCs w:val="28"/>
              </w:rPr>
              <w:t xml:space="preserve">из </w:t>
            </w:r>
            <w:r w:rsidRPr="00D7093B">
              <w:rPr>
                <w:rFonts w:cs="Times New Roman"/>
                <w:szCs w:val="28"/>
              </w:rPr>
              <w:t>укрупненных групп направлений подготовки «Экономика и управление»</w:t>
            </w:r>
            <w:r>
              <w:rPr>
                <w:rFonts w:cs="Times New Roman"/>
                <w:szCs w:val="28"/>
              </w:rPr>
              <w:t xml:space="preserve">, </w:t>
            </w:r>
            <w:r w:rsidRPr="00D7093B">
              <w:rPr>
                <w:rFonts w:cs="Times New Roman"/>
                <w:szCs w:val="28"/>
              </w:rPr>
              <w:t>«Юриспруденция»</w:t>
            </w:r>
            <w:r>
              <w:rPr>
                <w:rStyle w:val="a8"/>
                <w:rFonts w:cs="Times New Roman"/>
                <w:szCs w:val="28"/>
              </w:rPr>
              <w:footnoteReference w:id="109"/>
            </w:r>
            <w:r>
              <w:rPr>
                <w:rFonts w:cs="Times New Roman"/>
                <w:szCs w:val="28"/>
              </w:rPr>
              <w:t>.</w:t>
            </w:r>
          </w:p>
          <w:p w:rsidR="00CC10AC" w:rsidRPr="00D7093B" w:rsidRDefault="00CC10AC" w:rsidP="00CC10AC">
            <w:pPr>
              <w:jc w:val="both"/>
              <w:rPr>
                <w:rFonts w:cs="Times New Roman"/>
                <w:szCs w:val="28"/>
              </w:rPr>
            </w:pPr>
            <w:r w:rsidRPr="00D7093B">
              <w:rPr>
                <w:rFonts w:cs="Times New Roman"/>
                <w:szCs w:val="28"/>
              </w:rPr>
              <w:t xml:space="preserve">К специалистам: </w:t>
            </w:r>
          </w:p>
          <w:p w:rsidR="00CC10AC" w:rsidRPr="00D7093B" w:rsidRDefault="00CC10AC" w:rsidP="00CC10AC">
            <w:pPr>
              <w:jc w:val="both"/>
              <w:rPr>
                <w:rFonts w:cs="Times New Roman"/>
                <w:szCs w:val="28"/>
              </w:rPr>
            </w:pPr>
            <w:r>
              <w:rPr>
                <w:rFonts w:cs="Times New Roman"/>
                <w:szCs w:val="28"/>
              </w:rPr>
              <w:t>с</w:t>
            </w:r>
            <w:r w:rsidRPr="00D7093B">
              <w:rPr>
                <w:rFonts w:cs="Times New Roman"/>
                <w:szCs w:val="28"/>
              </w:rPr>
              <w:t xml:space="preserve">пециальности </w:t>
            </w:r>
            <w:r>
              <w:rPr>
                <w:rFonts w:cs="Times New Roman"/>
                <w:szCs w:val="28"/>
              </w:rPr>
              <w:t xml:space="preserve">из </w:t>
            </w:r>
            <w:r w:rsidRPr="00D7093B">
              <w:rPr>
                <w:rFonts w:cs="Times New Roman"/>
                <w:szCs w:val="28"/>
              </w:rPr>
              <w:t>укрупненн</w:t>
            </w:r>
            <w:r>
              <w:rPr>
                <w:rFonts w:cs="Times New Roman"/>
                <w:szCs w:val="28"/>
              </w:rPr>
              <w:t>ой</w:t>
            </w:r>
            <w:r w:rsidRPr="00D7093B">
              <w:rPr>
                <w:rFonts w:cs="Times New Roman"/>
                <w:szCs w:val="28"/>
              </w:rPr>
              <w:t xml:space="preserve"> групп</w:t>
            </w:r>
            <w:r>
              <w:rPr>
                <w:rFonts w:cs="Times New Roman"/>
                <w:szCs w:val="28"/>
              </w:rPr>
              <w:t>ы</w:t>
            </w:r>
            <w:r w:rsidRPr="00D7093B">
              <w:rPr>
                <w:rFonts w:cs="Times New Roman"/>
                <w:szCs w:val="28"/>
              </w:rPr>
              <w:t xml:space="preserve"> специальностей «Экономика и управление»</w:t>
            </w:r>
            <w:r>
              <w:rPr>
                <w:rFonts w:cs="Times New Roman"/>
                <w:szCs w:val="28"/>
              </w:rPr>
              <w:t>,</w:t>
            </w:r>
            <w:r w:rsidRPr="00D7093B">
              <w:rPr>
                <w:rFonts w:cs="Times New Roman"/>
                <w:szCs w:val="28"/>
              </w:rPr>
              <w:t xml:space="preserve"> </w:t>
            </w:r>
            <w:r>
              <w:rPr>
                <w:rFonts w:cs="Times New Roman"/>
                <w:szCs w:val="28"/>
              </w:rPr>
              <w:t xml:space="preserve">специальность </w:t>
            </w:r>
            <w:r w:rsidRPr="00D7093B">
              <w:rPr>
                <w:rFonts w:cs="Times New Roman"/>
                <w:szCs w:val="28"/>
              </w:rPr>
              <w:t>«Юриспруденция»</w:t>
            </w:r>
            <w:r>
              <w:rPr>
                <w:rStyle w:val="a8"/>
                <w:rFonts w:cs="Times New Roman"/>
                <w:szCs w:val="28"/>
              </w:rPr>
              <w:footnoteReference w:id="110"/>
            </w:r>
            <w:r w:rsidRPr="00D7093B">
              <w:rPr>
                <w:rFonts w:cs="Times New Roman"/>
                <w:szCs w:val="28"/>
              </w:rPr>
              <w:t>.</w:t>
            </w:r>
          </w:p>
          <w:p w:rsidR="00CC10AC" w:rsidRPr="00D7093B" w:rsidRDefault="00CC10AC" w:rsidP="00CC10AC">
            <w:pPr>
              <w:jc w:val="both"/>
              <w:rPr>
                <w:rFonts w:cs="Times New Roman"/>
                <w:szCs w:val="28"/>
              </w:rPr>
            </w:pPr>
            <w:r w:rsidRPr="00D7093B">
              <w:rPr>
                <w:rFonts w:cs="Times New Roman"/>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w:t>
            </w:r>
            <w:r>
              <w:rPr>
                <w:rFonts w:cs="Times New Roman"/>
                <w:szCs w:val="28"/>
              </w:rPr>
              <w:t>остей и направлений подготовки.</w:t>
            </w:r>
          </w:p>
          <w:p w:rsidR="00CC10AC" w:rsidRPr="00A06D19" w:rsidRDefault="00CC10AC" w:rsidP="00CC10AC">
            <w:pPr>
              <w:jc w:val="both"/>
              <w:rPr>
                <w:rFonts w:cs="Times New Roman"/>
                <w:szCs w:val="28"/>
              </w:rPr>
            </w:pPr>
            <w:r w:rsidRPr="00D7093B">
              <w:rPr>
                <w:rFonts w:cs="Times New Roman"/>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bl>
    <w:tbl>
      <w:tblPr>
        <w:tblpPr w:leftFromText="180" w:rightFromText="180" w:vertAnchor="text" w:horzAnchor="margin" w:tblpXSpec="center" w:tblpY="-9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3544"/>
        <w:gridCol w:w="9355"/>
      </w:tblGrid>
      <w:tr w:rsidR="00CC10AC" w:rsidRPr="00A06D19" w:rsidTr="00CC10AC">
        <w:trPr>
          <w:trHeight w:val="4525"/>
        </w:trPr>
        <w:tc>
          <w:tcPr>
            <w:tcW w:w="3227" w:type="dxa"/>
          </w:tcPr>
          <w:p w:rsidR="00CC10AC" w:rsidRPr="00A06D19" w:rsidRDefault="00CC10AC" w:rsidP="00CC10AC">
            <w:pPr>
              <w:jc w:val="both"/>
              <w:rPr>
                <w:rFonts w:cs="Times New Roman"/>
                <w:b/>
                <w:szCs w:val="28"/>
              </w:rPr>
            </w:pPr>
          </w:p>
          <w:p w:rsidR="00CC10AC" w:rsidRPr="00A06D19" w:rsidRDefault="00CC10AC" w:rsidP="00CC10AC">
            <w:pPr>
              <w:jc w:val="both"/>
              <w:rPr>
                <w:rFonts w:cs="Times New Roman"/>
                <w:b/>
                <w:szCs w:val="28"/>
              </w:rPr>
            </w:pPr>
          </w:p>
          <w:p w:rsidR="00CC10AC" w:rsidRPr="00A06D19" w:rsidRDefault="00CC10AC" w:rsidP="00CC10AC">
            <w:pPr>
              <w:jc w:val="both"/>
              <w:rPr>
                <w:rFonts w:cs="Times New Roman"/>
                <w:b/>
                <w:szCs w:val="28"/>
              </w:rPr>
            </w:pPr>
          </w:p>
          <w:p w:rsidR="00CC10AC" w:rsidRPr="00A06D19" w:rsidRDefault="00CC10AC" w:rsidP="00CC10AC">
            <w:pPr>
              <w:jc w:val="both"/>
              <w:rPr>
                <w:rFonts w:cs="Times New Roman"/>
                <w:b/>
                <w:szCs w:val="28"/>
              </w:rPr>
            </w:pPr>
          </w:p>
          <w:p w:rsidR="00CC10AC" w:rsidRPr="000C6EDE" w:rsidRDefault="00CC10AC" w:rsidP="008623AA">
            <w:pPr>
              <w:pStyle w:val="a4"/>
              <w:numPr>
                <w:ilvl w:val="0"/>
                <w:numId w:val="27"/>
              </w:numPr>
              <w:jc w:val="center"/>
              <w:rPr>
                <w:rFonts w:cs="Times New Roman"/>
                <w:b/>
                <w:szCs w:val="28"/>
              </w:rPr>
            </w:pPr>
            <w:r w:rsidRPr="000C6EDE">
              <w:rPr>
                <w:rFonts w:cs="Times New Roman"/>
                <w:b/>
                <w:szCs w:val="28"/>
              </w:rPr>
              <w:t xml:space="preserve">Требования </w:t>
            </w:r>
            <w:proofErr w:type="gramStart"/>
            <w:r w:rsidRPr="000C6EDE">
              <w:rPr>
                <w:rFonts w:cs="Times New Roman"/>
                <w:b/>
                <w:szCs w:val="28"/>
              </w:rPr>
              <w:t>к</w:t>
            </w:r>
            <w:proofErr w:type="gramEnd"/>
          </w:p>
          <w:p w:rsidR="00CC10AC" w:rsidRPr="00A06D19" w:rsidRDefault="00CC10AC" w:rsidP="00CC10AC">
            <w:pPr>
              <w:jc w:val="center"/>
              <w:rPr>
                <w:rFonts w:cs="Times New Roman"/>
                <w:b/>
                <w:szCs w:val="28"/>
              </w:rPr>
            </w:pPr>
            <w:r w:rsidRPr="00A06D19">
              <w:rPr>
                <w:rFonts w:cs="Times New Roman"/>
                <w:b/>
                <w:szCs w:val="28"/>
              </w:rPr>
              <w:t>профессиональным знаниям</w:t>
            </w:r>
          </w:p>
        </w:tc>
        <w:tc>
          <w:tcPr>
            <w:tcW w:w="3544" w:type="dxa"/>
          </w:tcPr>
          <w:p w:rsidR="00CC10AC" w:rsidRPr="00A06D19" w:rsidRDefault="00CC10AC" w:rsidP="00CC10AC">
            <w:pPr>
              <w:jc w:val="both"/>
              <w:rPr>
                <w:rFonts w:cs="Times New Roman"/>
                <w:b/>
                <w:szCs w:val="28"/>
              </w:rPr>
            </w:pPr>
          </w:p>
          <w:p w:rsidR="00CC10AC" w:rsidRPr="00A06D19" w:rsidRDefault="00CC10AC" w:rsidP="00CC10AC">
            <w:pPr>
              <w:jc w:val="both"/>
              <w:rPr>
                <w:rFonts w:cs="Times New Roman"/>
                <w:b/>
                <w:szCs w:val="28"/>
              </w:rPr>
            </w:pPr>
          </w:p>
          <w:p w:rsidR="00CC10AC" w:rsidRPr="00A06D19" w:rsidRDefault="00CC10AC" w:rsidP="00CC10AC">
            <w:pPr>
              <w:jc w:val="both"/>
              <w:rPr>
                <w:rFonts w:cs="Times New Roman"/>
                <w:b/>
                <w:szCs w:val="28"/>
              </w:rPr>
            </w:pPr>
          </w:p>
          <w:p w:rsidR="00CC10AC" w:rsidRPr="00A06D19" w:rsidRDefault="00CC10AC" w:rsidP="00CC10AC">
            <w:pPr>
              <w:jc w:val="both"/>
              <w:rPr>
                <w:rFonts w:cs="Times New Roman"/>
                <w:b/>
                <w:szCs w:val="28"/>
              </w:rPr>
            </w:pPr>
          </w:p>
          <w:p w:rsidR="00CC10AC" w:rsidRPr="000C6EDE" w:rsidRDefault="00CC10AC" w:rsidP="008623AA">
            <w:pPr>
              <w:pStyle w:val="a4"/>
              <w:numPr>
                <w:ilvl w:val="0"/>
                <w:numId w:val="28"/>
              </w:numPr>
              <w:jc w:val="both"/>
              <w:rPr>
                <w:rFonts w:cs="Times New Roman"/>
                <w:b/>
                <w:szCs w:val="28"/>
              </w:rPr>
            </w:pPr>
            <w:r w:rsidRPr="000C6EDE">
              <w:rPr>
                <w:rFonts w:cs="Times New Roman"/>
                <w:b/>
                <w:szCs w:val="28"/>
              </w:rPr>
              <w:t>Профессиональные знания в области законодательства Российской Федерации</w:t>
            </w:r>
          </w:p>
        </w:tc>
        <w:tc>
          <w:tcPr>
            <w:tcW w:w="9355" w:type="dxa"/>
          </w:tcPr>
          <w:p w:rsidR="00CC10AC" w:rsidRPr="00A06D19" w:rsidRDefault="00CC10AC" w:rsidP="00CC10AC">
            <w:pPr>
              <w:jc w:val="both"/>
              <w:rPr>
                <w:rFonts w:cs="Times New Roman"/>
                <w:szCs w:val="28"/>
              </w:rPr>
            </w:pPr>
            <w:r w:rsidRPr="00A06D19">
              <w:rPr>
                <w:rFonts w:cs="Times New Roman"/>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w:t>
            </w: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 0.1,0.6, 0.8,</w:t>
            </w:r>
            <w:r w:rsidRPr="00A06D19">
              <w:rPr>
                <w:rFonts w:cs="Times New Roman"/>
                <w:szCs w:val="28"/>
              </w:rPr>
              <w:t xml:space="preserve"> 2.1-2.2</w:t>
            </w:r>
            <w:r>
              <w:rPr>
                <w:rFonts w:cs="Times New Roman"/>
                <w:szCs w:val="28"/>
              </w:rPr>
              <w:t>7.</w:t>
            </w:r>
          </w:p>
          <w:p w:rsidR="00CC10AC" w:rsidRPr="00A06D19" w:rsidRDefault="00CC10AC" w:rsidP="00CC10AC">
            <w:pPr>
              <w:jc w:val="both"/>
              <w:rPr>
                <w:rFonts w:cs="Times New Roman"/>
                <w:szCs w:val="28"/>
              </w:rPr>
            </w:pPr>
          </w:p>
          <w:p w:rsidR="00CC10AC" w:rsidRPr="00A06D19" w:rsidRDefault="00CC10AC" w:rsidP="00CC10AC">
            <w:pPr>
              <w:jc w:val="both"/>
              <w:rPr>
                <w:rFonts w:cs="Times New Roman"/>
                <w:szCs w:val="28"/>
              </w:rPr>
            </w:pPr>
            <w:r w:rsidRPr="00A06D19">
              <w:rPr>
                <w:rFonts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C10AC" w:rsidRPr="00A06D19" w:rsidTr="00CC10AC">
        <w:trPr>
          <w:trHeight w:val="1411"/>
        </w:trPr>
        <w:tc>
          <w:tcPr>
            <w:tcW w:w="3227" w:type="dxa"/>
          </w:tcPr>
          <w:p w:rsidR="00CC10AC" w:rsidRPr="00A06D19" w:rsidRDefault="00CC10AC" w:rsidP="00CC10AC">
            <w:pPr>
              <w:jc w:val="both"/>
              <w:rPr>
                <w:rFonts w:cs="Times New Roman"/>
                <w:b/>
                <w:szCs w:val="28"/>
              </w:rPr>
            </w:pPr>
          </w:p>
        </w:tc>
        <w:tc>
          <w:tcPr>
            <w:tcW w:w="3544" w:type="dxa"/>
          </w:tcPr>
          <w:p w:rsidR="00CC10AC" w:rsidRPr="00A06D19" w:rsidRDefault="00CC10AC" w:rsidP="008623AA">
            <w:pPr>
              <w:numPr>
                <w:ilvl w:val="0"/>
                <w:numId w:val="28"/>
              </w:numPr>
              <w:jc w:val="center"/>
              <w:rPr>
                <w:rFonts w:cs="Times New Roman"/>
                <w:b/>
                <w:szCs w:val="28"/>
              </w:rPr>
            </w:pPr>
            <w:r w:rsidRPr="00A06D19">
              <w:rPr>
                <w:rFonts w:cs="Times New Roman"/>
                <w:b/>
                <w:szCs w:val="28"/>
              </w:rPr>
              <w:t>Иные профессиональные знания</w:t>
            </w:r>
          </w:p>
        </w:tc>
        <w:tc>
          <w:tcPr>
            <w:tcW w:w="9355" w:type="dxa"/>
          </w:tcPr>
          <w:p w:rsidR="00CC10AC" w:rsidRPr="00A06D19" w:rsidRDefault="00CC10AC" w:rsidP="00CC10AC">
            <w:pPr>
              <w:jc w:val="both"/>
              <w:rPr>
                <w:rFonts w:cs="Times New Roman"/>
                <w:szCs w:val="28"/>
              </w:rPr>
            </w:pPr>
            <w:r w:rsidRPr="00A06D19">
              <w:rPr>
                <w:rFonts w:cs="Times New Roman"/>
                <w:szCs w:val="28"/>
              </w:rPr>
              <w:t xml:space="preserve">Профессиональные знания, включенные в Перечень иных  знаний по направлениям профессиональной служебной деятельности  </w:t>
            </w: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A06D19">
              <w:rPr>
                <w:rFonts w:cs="Times New Roman"/>
                <w:szCs w:val="28"/>
              </w:rPr>
              <w:t>: 2.1-2.15</w:t>
            </w:r>
            <w:r>
              <w:rPr>
                <w:rFonts w:cs="Times New Roman"/>
                <w:szCs w:val="28"/>
              </w:rPr>
              <w:t>.</w:t>
            </w:r>
          </w:p>
        </w:tc>
      </w:tr>
      <w:tr w:rsidR="00CC10AC" w:rsidRPr="00A06D19" w:rsidTr="00CC10AC">
        <w:trPr>
          <w:trHeight w:val="694"/>
        </w:trPr>
        <w:tc>
          <w:tcPr>
            <w:tcW w:w="6771" w:type="dxa"/>
            <w:gridSpan w:val="2"/>
          </w:tcPr>
          <w:p w:rsidR="00CC10AC" w:rsidRPr="00A06D19" w:rsidRDefault="00CC10AC" w:rsidP="00CC10AC">
            <w:pPr>
              <w:jc w:val="both"/>
              <w:rPr>
                <w:rFonts w:cs="Times New Roman"/>
                <w:b/>
                <w:szCs w:val="28"/>
              </w:rPr>
            </w:pPr>
            <w:r w:rsidRPr="00A06D19">
              <w:rPr>
                <w:rFonts w:cs="Times New Roman"/>
                <w:b/>
                <w:szCs w:val="28"/>
                <w:lang w:val="en-US"/>
              </w:rPr>
              <w:t>III</w:t>
            </w:r>
            <w:r w:rsidRPr="00A06D19">
              <w:rPr>
                <w:rFonts w:cs="Times New Roman"/>
                <w:b/>
                <w:szCs w:val="28"/>
              </w:rPr>
              <w:t>. Требования к профессиональным навыкам</w:t>
            </w:r>
          </w:p>
        </w:tc>
        <w:tc>
          <w:tcPr>
            <w:tcW w:w="9355" w:type="dxa"/>
          </w:tcPr>
          <w:p w:rsidR="00CC10AC" w:rsidRPr="00A06D19" w:rsidRDefault="00CC10AC" w:rsidP="00CC10AC">
            <w:pPr>
              <w:jc w:val="both"/>
              <w:rPr>
                <w:rFonts w:cs="Times New Roman"/>
                <w:szCs w:val="28"/>
              </w:rPr>
            </w:pPr>
          </w:p>
        </w:tc>
      </w:tr>
    </w:tbl>
    <w:p w:rsidR="00CC10AC" w:rsidRPr="00A06D19" w:rsidRDefault="00CC10AC" w:rsidP="00CC10AC">
      <w:pPr>
        <w:jc w:val="both"/>
        <w:rPr>
          <w:rFonts w:cs="Times New Roman"/>
          <w:b/>
          <w:szCs w:val="28"/>
        </w:rPr>
      </w:pPr>
    </w:p>
    <w:p w:rsidR="00CC10AC" w:rsidRPr="00A06D19" w:rsidRDefault="00CC10AC" w:rsidP="00CC10AC">
      <w:pPr>
        <w:jc w:val="both"/>
        <w:rPr>
          <w:rFonts w:cs="Times New Roman"/>
          <w:b/>
          <w:szCs w:val="28"/>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85"/>
        <w:gridCol w:w="3273"/>
        <w:gridCol w:w="9502"/>
      </w:tblGrid>
      <w:tr w:rsidR="00CC10AC" w:rsidRPr="00A06D19" w:rsidTr="00CC10AC">
        <w:trPr>
          <w:trHeight w:val="699"/>
        </w:trPr>
        <w:tc>
          <w:tcPr>
            <w:tcW w:w="16160" w:type="dxa"/>
            <w:gridSpan w:val="3"/>
          </w:tcPr>
          <w:p w:rsidR="00CC10AC" w:rsidRPr="00A06D19" w:rsidRDefault="00CC10AC" w:rsidP="00CC10AC">
            <w:pPr>
              <w:jc w:val="both"/>
              <w:rPr>
                <w:rFonts w:cs="Times New Roman"/>
                <w:b/>
                <w:szCs w:val="28"/>
              </w:rPr>
            </w:pPr>
            <w:r w:rsidRPr="00A06D19">
              <w:rPr>
                <w:rFonts w:cs="Times New Roman"/>
                <w:b/>
                <w:szCs w:val="28"/>
              </w:rPr>
              <w:t>Категория «специалисты» ведущей группы должностей государственной гражданской службы</w:t>
            </w:r>
          </w:p>
        </w:tc>
      </w:tr>
      <w:tr w:rsidR="00CC10AC" w:rsidRPr="00A06D19" w:rsidTr="00CC10AC">
        <w:trPr>
          <w:trHeight w:val="847"/>
        </w:trPr>
        <w:tc>
          <w:tcPr>
            <w:tcW w:w="6658" w:type="dxa"/>
            <w:gridSpan w:val="2"/>
          </w:tcPr>
          <w:p w:rsidR="00CC10AC" w:rsidRPr="00A06D19" w:rsidRDefault="00CC10AC" w:rsidP="00CC10AC">
            <w:pPr>
              <w:jc w:val="both"/>
              <w:rPr>
                <w:rFonts w:cs="Times New Roman"/>
                <w:b/>
                <w:szCs w:val="28"/>
              </w:rPr>
            </w:pPr>
          </w:p>
          <w:p w:rsidR="00CC10AC" w:rsidRPr="00A06D19" w:rsidRDefault="00CC10AC" w:rsidP="00CC10AC">
            <w:pPr>
              <w:jc w:val="both"/>
              <w:rPr>
                <w:rFonts w:cs="Times New Roman"/>
                <w:b/>
                <w:szCs w:val="28"/>
              </w:rPr>
            </w:pPr>
            <w:r w:rsidRPr="00A06D19">
              <w:rPr>
                <w:rFonts w:cs="Times New Roman"/>
                <w:b/>
                <w:szCs w:val="28"/>
              </w:rPr>
              <w:t>I.</w:t>
            </w:r>
            <w:r w:rsidRPr="00A06D19">
              <w:rPr>
                <w:rFonts w:cs="Times New Roman"/>
                <w:b/>
                <w:szCs w:val="28"/>
              </w:rPr>
              <w:tab/>
              <w:t>Требования к направлению подготовки (специальности) профессионального образования</w:t>
            </w:r>
          </w:p>
        </w:tc>
        <w:tc>
          <w:tcPr>
            <w:tcW w:w="9502" w:type="dxa"/>
          </w:tcPr>
          <w:p w:rsidR="00CC10AC" w:rsidRPr="00D7093B" w:rsidRDefault="00CC10AC" w:rsidP="00CC10AC">
            <w:pPr>
              <w:jc w:val="both"/>
              <w:rPr>
                <w:rFonts w:cs="Times New Roman"/>
                <w:szCs w:val="28"/>
              </w:rPr>
            </w:pPr>
            <w:r w:rsidRPr="00D7093B">
              <w:rPr>
                <w:rFonts w:cs="Times New Roman"/>
                <w:szCs w:val="28"/>
              </w:rPr>
              <w:t xml:space="preserve">К магистрам: </w:t>
            </w:r>
          </w:p>
          <w:p w:rsidR="00CC10AC" w:rsidRPr="00D7093B" w:rsidRDefault="00CC10AC" w:rsidP="00CC10AC">
            <w:pPr>
              <w:jc w:val="both"/>
              <w:rPr>
                <w:rFonts w:cs="Times New Roman"/>
                <w:szCs w:val="28"/>
              </w:rPr>
            </w:pPr>
            <w:r w:rsidRPr="00D7093B">
              <w:rPr>
                <w:rFonts w:cs="Times New Roman"/>
                <w:szCs w:val="28"/>
              </w:rPr>
              <w:t xml:space="preserve">направления подготовки </w:t>
            </w:r>
            <w:r>
              <w:rPr>
                <w:rFonts w:cs="Times New Roman"/>
                <w:szCs w:val="28"/>
              </w:rPr>
              <w:t xml:space="preserve">из </w:t>
            </w:r>
            <w:r w:rsidRPr="00D7093B">
              <w:rPr>
                <w:rFonts w:cs="Times New Roman"/>
                <w:szCs w:val="28"/>
              </w:rPr>
              <w:t>укрупненных групп направлений подготовки «Экономика и управление»</w:t>
            </w:r>
            <w:r>
              <w:rPr>
                <w:rFonts w:cs="Times New Roman"/>
                <w:szCs w:val="28"/>
              </w:rPr>
              <w:t xml:space="preserve">, </w:t>
            </w:r>
            <w:r w:rsidRPr="00D7093B">
              <w:rPr>
                <w:rFonts w:cs="Times New Roman"/>
                <w:szCs w:val="28"/>
              </w:rPr>
              <w:t>«Юриспруденция»</w:t>
            </w:r>
            <w:r>
              <w:rPr>
                <w:rStyle w:val="a8"/>
                <w:rFonts w:cs="Times New Roman"/>
                <w:szCs w:val="28"/>
              </w:rPr>
              <w:footnoteReference w:id="111"/>
            </w:r>
            <w:r>
              <w:rPr>
                <w:rFonts w:cs="Times New Roman"/>
                <w:szCs w:val="28"/>
              </w:rPr>
              <w:t>.</w:t>
            </w:r>
          </w:p>
          <w:p w:rsidR="00CC10AC" w:rsidRPr="00D7093B" w:rsidRDefault="00CC10AC" w:rsidP="00CC10AC">
            <w:pPr>
              <w:jc w:val="both"/>
              <w:rPr>
                <w:rFonts w:cs="Times New Roman"/>
                <w:szCs w:val="28"/>
              </w:rPr>
            </w:pPr>
            <w:r w:rsidRPr="00D7093B">
              <w:rPr>
                <w:rFonts w:cs="Times New Roman"/>
                <w:szCs w:val="28"/>
              </w:rPr>
              <w:lastRenderedPageBreak/>
              <w:t xml:space="preserve">К специалистам: </w:t>
            </w:r>
          </w:p>
          <w:p w:rsidR="00CC10AC" w:rsidRPr="00D7093B" w:rsidRDefault="00CC10AC" w:rsidP="00CC10AC">
            <w:pPr>
              <w:jc w:val="both"/>
              <w:rPr>
                <w:rFonts w:cs="Times New Roman"/>
                <w:szCs w:val="28"/>
              </w:rPr>
            </w:pPr>
            <w:r>
              <w:rPr>
                <w:rFonts w:cs="Times New Roman"/>
                <w:szCs w:val="28"/>
              </w:rPr>
              <w:t>с</w:t>
            </w:r>
            <w:r w:rsidRPr="00D7093B">
              <w:rPr>
                <w:rFonts w:cs="Times New Roman"/>
                <w:szCs w:val="28"/>
              </w:rPr>
              <w:t xml:space="preserve">пециальности </w:t>
            </w:r>
            <w:r>
              <w:rPr>
                <w:rFonts w:cs="Times New Roman"/>
                <w:szCs w:val="28"/>
              </w:rPr>
              <w:t xml:space="preserve">из </w:t>
            </w:r>
            <w:r w:rsidRPr="00D7093B">
              <w:rPr>
                <w:rFonts w:cs="Times New Roman"/>
                <w:szCs w:val="28"/>
              </w:rPr>
              <w:t>укрупненн</w:t>
            </w:r>
            <w:r>
              <w:rPr>
                <w:rFonts w:cs="Times New Roman"/>
                <w:szCs w:val="28"/>
              </w:rPr>
              <w:t>ой</w:t>
            </w:r>
            <w:r w:rsidRPr="00D7093B">
              <w:rPr>
                <w:rFonts w:cs="Times New Roman"/>
                <w:szCs w:val="28"/>
              </w:rPr>
              <w:t xml:space="preserve"> групп</w:t>
            </w:r>
            <w:r>
              <w:rPr>
                <w:rFonts w:cs="Times New Roman"/>
                <w:szCs w:val="28"/>
              </w:rPr>
              <w:t>ы</w:t>
            </w:r>
            <w:r w:rsidRPr="00D7093B">
              <w:rPr>
                <w:rFonts w:cs="Times New Roman"/>
                <w:szCs w:val="28"/>
              </w:rPr>
              <w:t xml:space="preserve"> специальностей «Экономика и управление»</w:t>
            </w:r>
            <w:r>
              <w:rPr>
                <w:rFonts w:cs="Times New Roman"/>
                <w:szCs w:val="28"/>
              </w:rPr>
              <w:t>,</w:t>
            </w:r>
            <w:r w:rsidRPr="00D7093B">
              <w:rPr>
                <w:rFonts w:cs="Times New Roman"/>
                <w:szCs w:val="28"/>
              </w:rPr>
              <w:t xml:space="preserve"> </w:t>
            </w:r>
            <w:r>
              <w:rPr>
                <w:rFonts w:cs="Times New Roman"/>
                <w:szCs w:val="28"/>
              </w:rPr>
              <w:t xml:space="preserve">специальность </w:t>
            </w:r>
            <w:r w:rsidRPr="00D7093B">
              <w:rPr>
                <w:rFonts w:cs="Times New Roman"/>
                <w:szCs w:val="28"/>
              </w:rPr>
              <w:t>«Юриспруденция»</w:t>
            </w:r>
            <w:r>
              <w:rPr>
                <w:rStyle w:val="a8"/>
                <w:rFonts w:cs="Times New Roman"/>
                <w:szCs w:val="28"/>
              </w:rPr>
              <w:footnoteReference w:id="112"/>
            </w:r>
            <w:r>
              <w:rPr>
                <w:rFonts w:cs="Times New Roman"/>
                <w:szCs w:val="28"/>
              </w:rPr>
              <w:t>.</w:t>
            </w:r>
          </w:p>
          <w:p w:rsidR="00CC10AC" w:rsidRPr="00D7093B" w:rsidRDefault="00CC10AC" w:rsidP="00CC10AC">
            <w:pPr>
              <w:jc w:val="both"/>
              <w:rPr>
                <w:rFonts w:cs="Times New Roman"/>
                <w:szCs w:val="28"/>
              </w:rPr>
            </w:pPr>
            <w:r w:rsidRPr="00D7093B">
              <w:rPr>
                <w:rFonts w:cs="Times New Roman"/>
                <w:szCs w:val="28"/>
              </w:rPr>
              <w:t>К бакалаврам:</w:t>
            </w:r>
          </w:p>
          <w:p w:rsidR="00CC10AC" w:rsidRPr="00D7093B" w:rsidRDefault="00CC10AC" w:rsidP="00CC10AC">
            <w:pPr>
              <w:jc w:val="both"/>
              <w:rPr>
                <w:rFonts w:cs="Times New Roman"/>
                <w:szCs w:val="28"/>
              </w:rPr>
            </w:pPr>
            <w:r w:rsidRPr="00D7093B">
              <w:rPr>
                <w:rFonts w:cs="Times New Roman"/>
                <w:szCs w:val="28"/>
              </w:rPr>
              <w:t>направления подготовки укрупненных групп направлений подготовки «Экономика и управление»</w:t>
            </w:r>
            <w:r>
              <w:rPr>
                <w:rFonts w:cs="Times New Roman"/>
                <w:szCs w:val="28"/>
              </w:rPr>
              <w:t xml:space="preserve">, </w:t>
            </w:r>
            <w:r w:rsidRPr="00D7093B">
              <w:rPr>
                <w:rFonts w:cs="Times New Roman"/>
                <w:szCs w:val="28"/>
              </w:rPr>
              <w:t xml:space="preserve"> «Юриспруденция»</w:t>
            </w:r>
            <w:r>
              <w:rPr>
                <w:rStyle w:val="a8"/>
                <w:rFonts w:cs="Times New Roman"/>
                <w:szCs w:val="28"/>
              </w:rPr>
              <w:footnoteReference w:id="113"/>
            </w:r>
            <w:r>
              <w:rPr>
                <w:rFonts w:cs="Times New Roman"/>
                <w:szCs w:val="28"/>
              </w:rPr>
              <w:t>.</w:t>
            </w:r>
          </w:p>
          <w:p w:rsidR="00CC10AC" w:rsidRPr="00D7093B" w:rsidRDefault="00CC10AC" w:rsidP="00CC10AC">
            <w:pPr>
              <w:jc w:val="both"/>
              <w:rPr>
                <w:rFonts w:cs="Times New Roman"/>
                <w:szCs w:val="28"/>
              </w:rPr>
            </w:pPr>
            <w:r w:rsidRPr="00D7093B">
              <w:rPr>
                <w:rFonts w:cs="Times New Roman"/>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C10AC" w:rsidRPr="00A06D19" w:rsidRDefault="00CC10AC" w:rsidP="00CC10AC">
            <w:pPr>
              <w:jc w:val="both"/>
              <w:rPr>
                <w:rFonts w:cs="Times New Roman"/>
                <w:szCs w:val="28"/>
              </w:rPr>
            </w:pPr>
            <w:r w:rsidRPr="00D7093B">
              <w:rPr>
                <w:rFonts w:cs="Times New Roman"/>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C10AC" w:rsidRPr="00A06D19" w:rsidTr="00CC10AC">
        <w:trPr>
          <w:trHeight w:val="4133"/>
        </w:trPr>
        <w:tc>
          <w:tcPr>
            <w:tcW w:w="3385" w:type="dxa"/>
          </w:tcPr>
          <w:p w:rsidR="00CC10AC" w:rsidRPr="00A06D19" w:rsidRDefault="00CC10AC" w:rsidP="00CC10AC">
            <w:pPr>
              <w:jc w:val="both"/>
              <w:rPr>
                <w:rFonts w:cs="Times New Roman"/>
                <w:b/>
                <w:szCs w:val="28"/>
              </w:rPr>
            </w:pPr>
            <w:r w:rsidRPr="00A06D19">
              <w:rPr>
                <w:rFonts w:cs="Times New Roman"/>
                <w:b/>
                <w:szCs w:val="28"/>
              </w:rPr>
              <w:lastRenderedPageBreak/>
              <w:t>II.</w:t>
            </w:r>
            <w:r w:rsidRPr="00A06D19">
              <w:rPr>
                <w:rFonts w:cs="Times New Roman"/>
                <w:b/>
                <w:szCs w:val="28"/>
              </w:rPr>
              <w:tab/>
              <w:t xml:space="preserve">Требования </w:t>
            </w:r>
            <w:proofErr w:type="gramStart"/>
            <w:r w:rsidRPr="00A06D19">
              <w:rPr>
                <w:rFonts w:cs="Times New Roman"/>
                <w:b/>
                <w:szCs w:val="28"/>
              </w:rPr>
              <w:t>к</w:t>
            </w:r>
            <w:proofErr w:type="gramEnd"/>
          </w:p>
          <w:p w:rsidR="00CC10AC" w:rsidRPr="00A06D19" w:rsidRDefault="00CC10AC" w:rsidP="00CC10AC">
            <w:pPr>
              <w:jc w:val="both"/>
              <w:rPr>
                <w:rFonts w:cs="Times New Roman"/>
                <w:b/>
                <w:szCs w:val="28"/>
              </w:rPr>
            </w:pPr>
            <w:r w:rsidRPr="00A06D19">
              <w:rPr>
                <w:rFonts w:cs="Times New Roman"/>
                <w:b/>
                <w:szCs w:val="28"/>
              </w:rPr>
              <w:t>профессиональным знаниям</w:t>
            </w:r>
          </w:p>
        </w:tc>
        <w:tc>
          <w:tcPr>
            <w:tcW w:w="3273" w:type="dxa"/>
          </w:tcPr>
          <w:p w:rsidR="00CC10AC" w:rsidRPr="00A06D19" w:rsidRDefault="00CC10AC" w:rsidP="00CC10AC">
            <w:pPr>
              <w:jc w:val="both"/>
              <w:rPr>
                <w:rFonts w:cs="Times New Roman"/>
                <w:b/>
                <w:szCs w:val="28"/>
              </w:rPr>
            </w:pPr>
            <w:r w:rsidRPr="00A06D19">
              <w:rPr>
                <w:rFonts w:cs="Times New Roman"/>
                <w:b/>
                <w:szCs w:val="28"/>
              </w:rPr>
              <w:t>1.Профессиональные знания в области законодательства Российской Федерации</w:t>
            </w:r>
          </w:p>
        </w:tc>
        <w:tc>
          <w:tcPr>
            <w:tcW w:w="9502" w:type="dxa"/>
          </w:tcPr>
          <w:p w:rsidR="00CC10AC" w:rsidRPr="00A06D19" w:rsidRDefault="00CC10AC" w:rsidP="00CC10AC">
            <w:pPr>
              <w:jc w:val="both"/>
              <w:rPr>
                <w:rFonts w:cs="Times New Roman"/>
                <w:szCs w:val="28"/>
              </w:rPr>
            </w:pPr>
            <w:r w:rsidRPr="00A06D19">
              <w:rPr>
                <w:rFonts w:cs="Times New Roman"/>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w:t>
            </w: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A06D19">
              <w:rPr>
                <w:rFonts w:cs="Times New Roman"/>
                <w:szCs w:val="28"/>
              </w:rPr>
              <w:t xml:space="preserve">: </w:t>
            </w:r>
            <w:r>
              <w:rPr>
                <w:rFonts w:cs="Times New Roman"/>
                <w:szCs w:val="28"/>
              </w:rPr>
              <w:t>0.1, 0.6, 0.8</w:t>
            </w:r>
            <w:r w:rsidRPr="002C20CB">
              <w:rPr>
                <w:rFonts w:cs="Times New Roman"/>
                <w:szCs w:val="28"/>
              </w:rPr>
              <w:t>, 2.1-2.2</w:t>
            </w:r>
            <w:r>
              <w:rPr>
                <w:rFonts w:cs="Times New Roman"/>
                <w:szCs w:val="28"/>
              </w:rPr>
              <w:t>7.</w:t>
            </w:r>
          </w:p>
          <w:p w:rsidR="00CC10AC" w:rsidRPr="00A06D19" w:rsidRDefault="00CC10AC" w:rsidP="00CC10AC">
            <w:pPr>
              <w:jc w:val="both"/>
              <w:rPr>
                <w:rFonts w:cs="Times New Roman"/>
                <w:b/>
                <w:szCs w:val="28"/>
              </w:rPr>
            </w:pPr>
            <w:r w:rsidRPr="00A06D19">
              <w:rPr>
                <w:rFonts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C10AC" w:rsidRPr="00A06D19" w:rsidTr="00CC10AC">
        <w:trPr>
          <w:trHeight w:val="1371"/>
        </w:trPr>
        <w:tc>
          <w:tcPr>
            <w:tcW w:w="3385" w:type="dxa"/>
          </w:tcPr>
          <w:p w:rsidR="00CC10AC" w:rsidRPr="00A06D19" w:rsidRDefault="00CC10AC" w:rsidP="00CC10AC">
            <w:pPr>
              <w:jc w:val="both"/>
              <w:rPr>
                <w:rFonts w:cs="Times New Roman"/>
                <w:b/>
                <w:szCs w:val="28"/>
              </w:rPr>
            </w:pPr>
            <w:r w:rsidRPr="00A06D19">
              <w:rPr>
                <w:rFonts w:cs="Times New Roman"/>
                <w:b/>
                <w:szCs w:val="28"/>
              </w:rPr>
              <w:t>II.</w:t>
            </w:r>
            <w:r w:rsidRPr="00A06D19">
              <w:rPr>
                <w:rFonts w:cs="Times New Roman"/>
                <w:b/>
                <w:szCs w:val="28"/>
              </w:rPr>
              <w:tab/>
              <w:t xml:space="preserve">Требования </w:t>
            </w:r>
            <w:proofErr w:type="gramStart"/>
            <w:r w:rsidRPr="00A06D19">
              <w:rPr>
                <w:rFonts w:cs="Times New Roman"/>
                <w:b/>
                <w:szCs w:val="28"/>
              </w:rPr>
              <w:t>к</w:t>
            </w:r>
            <w:proofErr w:type="gramEnd"/>
          </w:p>
          <w:p w:rsidR="00CC10AC" w:rsidRPr="00A06D19" w:rsidRDefault="00CC10AC" w:rsidP="00CC10AC">
            <w:pPr>
              <w:jc w:val="both"/>
              <w:rPr>
                <w:rFonts w:cs="Times New Roman"/>
                <w:b/>
                <w:szCs w:val="28"/>
              </w:rPr>
            </w:pPr>
            <w:r w:rsidRPr="00A06D19">
              <w:rPr>
                <w:rFonts w:cs="Times New Roman"/>
                <w:b/>
                <w:szCs w:val="28"/>
              </w:rPr>
              <w:t>профессиональным знаниям</w:t>
            </w:r>
          </w:p>
        </w:tc>
        <w:tc>
          <w:tcPr>
            <w:tcW w:w="3273" w:type="dxa"/>
          </w:tcPr>
          <w:p w:rsidR="00CC10AC" w:rsidRPr="00A06D19" w:rsidRDefault="00CC10AC" w:rsidP="00CC10AC">
            <w:pPr>
              <w:jc w:val="both"/>
              <w:rPr>
                <w:rFonts w:cs="Times New Roman"/>
                <w:b/>
                <w:szCs w:val="28"/>
              </w:rPr>
            </w:pPr>
            <w:r w:rsidRPr="00A06D19">
              <w:rPr>
                <w:rFonts w:cs="Times New Roman"/>
                <w:b/>
                <w:szCs w:val="28"/>
              </w:rPr>
              <w:t>2.</w:t>
            </w:r>
            <w:r w:rsidRPr="00A06D19">
              <w:rPr>
                <w:rFonts w:cs="Times New Roman"/>
                <w:b/>
                <w:szCs w:val="28"/>
              </w:rPr>
              <w:tab/>
              <w:t>Иные профессиональные знания</w:t>
            </w:r>
          </w:p>
        </w:tc>
        <w:tc>
          <w:tcPr>
            <w:tcW w:w="9502" w:type="dxa"/>
          </w:tcPr>
          <w:p w:rsidR="00CC10AC" w:rsidRPr="00A06D19" w:rsidRDefault="00CC10AC" w:rsidP="00CC10AC">
            <w:pPr>
              <w:jc w:val="both"/>
              <w:rPr>
                <w:rFonts w:cs="Times New Roman"/>
                <w:szCs w:val="28"/>
              </w:rPr>
            </w:pPr>
            <w:r w:rsidRPr="00A06D19">
              <w:rPr>
                <w:rFonts w:cs="Times New Roman"/>
                <w:szCs w:val="28"/>
              </w:rPr>
              <w:t xml:space="preserve">Профессиональные знания, включенные в Перечень иных  знаний по направлениям профессиональной служебной деятельности </w:t>
            </w: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A06D19">
              <w:rPr>
                <w:rFonts w:cs="Times New Roman"/>
                <w:szCs w:val="28"/>
              </w:rPr>
              <w:t xml:space="preserve">: </w:t>
            </w:r>
            <w:r w:rsidRPr="002C20CB">
              <w:rPr>
                <w:rFonts w:cs="Times New Roman"/>
                <w:szCs w:val="28"/>
              </w:rPr>
              <w:t>2.1-2.15</w:t>
            </w:r>
            <w:r>
              <w:rPr>
                <w:rFonts w:cs="Times New Roman"/>
                <w:szCs w:val="28"/>
              </w:rPr>
              <w:t>.</w:t>
            </w:r>
          </w:p>
        </w:tc>
      </w:tr>
      <w:tr w:rsidR="00CC10AC" w:rsidRPr="00A06D19" w:rsidTr="00CC10AC">
        <w:trPr>
          <w:trHeight w:val="705"/>
        </w:trPr>
        <w:tc>
          <w:tcPr>
            <w:tcW w:w="6658" w:type="dxa"/>
            <w:gridSpan w:val="2"/>
          </w:tcPr>
          <w:p w:rsidR="00CC10AC" w:rsidRPr="00A06D19" w:rsidRDefault="00CC10AC" w:rsidP="00CC10AC">
            <w:pPr>
              <w:jc w:val="both"/>
              <w:rPr>
                <w:rFonts w:cs="Times New Roman"/>
                <w:b/>
                <w:szCs w:val="28"/>
              </w:rPr>
            </w:pPr>
            <w:r w:rsidRPr="00A06D19">
              <w:rPr>
                <w:rFonts w:cs="Times New Roman"/>
                <w:b/>
                <w:szCs w:val="28"/>
              </w:rPr>
              <w:t>III. Требования к профессиональным навыкам</w:t>
            </w:r>
          </w:p>
        </w:tc>
        <w:tc>
          <w:tcPr>
            <w:tcW w:w="9502" w:type="dxa"/>
          </w:tcPr>
          <w:p w:rsidR="00CC10AC" w:rsidRPr="00A06D19" w:rsidRDefault="00CC10AC" w:rsidP="00CC10AC">
            <w:pPr>
              <w:jc w:val="both"/>
              <w:rPr>
                <w:rFonts w:cs="Times New Roman"/>
                <w:szCs w:val="28"/>
              </w:rPr>
            </w:pPr>
          </w:p>
        </w:tc>
      </w:tr>
    </w:tbl>
    <w:p w:rsidR="00CC10AC" w:rsidRPr="00A06D19" w:rsidRDefault="00CC10AC" w:rsidP="00CC10AC">
      <w:pPr>
        <w:jc w:val="both"/>
        <w:rPr>
          <w:rFonts w:cs="Times New Roman"/>
          <w:b/>
          <w:szCs w:val="28"/>
        </w:rPr>
      </w:pPr>
    </w:p>
    <w:p w:rsidR="00CC10AC" w:rsidRPr="00A06D19" w:rsidRDefault="00CC10AC" w:rsidP="00CC10AC">
      <w:pPr>
        <w:jc w:val="both"/>
        <w:rPr>
          <w:rFonts w:cs="Times New Roman"/>
          <w:b/>
          <w:szCs w:val="28"/>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4"/>
        <w:gridCol w:w="3242"/>
        <w:gridCol w:w="17"/>
        <w:gridCol w:w="9497"/>
      </w:tblGrid>
      <w:tr w:rsidR="00CC10AC" w:rsidRPr="00A06D19" w:rsidTr="00CC10AC">
        <w:trPr>
          <w:trHeight w:val="729"/>
        </w:trPr>
        <w:tc>
          <w:tcPr>
            <w:tcW w:w="16160" w:type="dxa"/>
            <w:gridSpan w:val="4"/>
          </w:tcPr>
          <w:p w:rsidR="00CC10AC" w:rsidRPr="00A06D19" w:rsidRDefault="00CC10AC" w:rsidP="00CC10AC">
            <w:pPr>
              <w:jc w:val="center"/>
              <w:rPr>
                <w:rFonts w:cs="Times New Roman"/>
                <w:b/>
                <w:szCs w:val="28"/>
              </w:rPr>
            </w:pPr>
            <w:r w:rsidRPr="00A06D19">
              <w:rPr>
                <w:rFonts w:cs="Times New Roman"/>
                <w:b/>
                <w:szCs w:val="28"/>
              </w:rPr>
              <w:t>Категория «специалисты» старшей группы должностей государственной гражданской службы</w:t>
            </w:r>
          </w:p>
        </w:tc>
      </w:tr>
      <w:tr w:rsidR="00CC10AC" w:rsidRPr="00A06D19" w:rsidTr="00CC10AC">
        <w:trPr>
          <w:trHeight w:val="1130"/>
        </w:trPr>
        <w:tc>
          <w:tcPr>
            <w:tcW w:w="6663" w:type="dxa"/>
            <w:gridSpan w:val="3"/>
          </w:tcPr>
          <w:p w:rsidR="00CC10AC" w:rsidRPr="00A06D19" w:rsidRDefault="00CC10AC" w:rsidP="00CC10AC">
            <w:pPr>
              <w:jc w:val="both"/>
              <w:rPr>
                <w:rFonts w:cs="Times New Roman"/>
                <w:b/>
                <w:szCs w:val="28"/>
              </w:rPr>
            </w:pPr>
            <w:r w:rsidRPr="00A06D19">
              <w:rPr>
                <w:rFonts w:cs="Times New Roman"/>
                <w:b/>
                <w:szCs w:val="28"/>
              </w:rPr>
              <w:t>I.</w:t>
            </w:r>
            <w:r w:rsidRPr="00A06D19">
              <w:rPr>
                <w:rFonts w:cs="Times New Roman"/>
                <w:b/>
                <w:szCs w:val="28"/>
              </w:rPr>
              <w:tab/>
              <w:t>Требования к направлению подготовки (специальности) профессионального образования</w:t>
            </w:r>
          </w:p>
        </w:tc>
        <w:tc>
          <w:tcPr>
            <w:tcW w:w="9497" w:type="dxa"/>
          </w:tcPr>
          <w:p w:rsidR="00CC10AC" w:rsidRPr="00D7093B" w:rsidRDefault="00CC10AC" w:rsidP="00CC10AC">
            <w:pPr>
              <w:jc w:val="both"/>
              <w:rPr>
                <w:rFonts w:cs="Times New Roman"/>
                <w:szCs w:val="28"/>
              </w:rPr>
            </w:pPr>
            <w:r w:rsidRPr="00D7093B">
              <w:rPr>
                <w:rFonts w:cs="Times New Roman"/>
                <w:szCs w:val="28"/>
              </w:rPr>
              <w:t xml:space="preserve">К магистрам: </w:t>
            </w:r>
          </w:p>
          <w:p w:rsidR="00CC10AC" w:rsidRPr="00D7093B" w:rsidRDefault="00CC10AC" w:rsidP="00CC10AC">
            <w:pPr>
              <w:jc w:val="both"/>
              <w:rPr>
                <w:rFonts w:cs="Times New Roman"/>
                <w:szCs w:val="28"/>
              </w:rPr>
            </w:pPr>
            <w:r w:rsidRPr="00D7093B">
              <w:rPr>
                <w:rFonts w:cs="Times New Roman"/>
                <w:szCs w:val="28"/>
              </w:rPr>
              <w:t xml:space="preserve">направления подготовки </w:t>
            </w:r>
            <w:r>
              <w:rPr>
                <w:rFonts w:cs="Times New Roman"/>
                <w:szCs w:val="28"/>
              </w:rPr>
              <w:t xml:space="preserve">из </w:t>
            </w:r>
            <w:r w:rsidRPr="00D7093B">
              <w:rPr>
                <w:rFonts w:cs="Times New Roman"/>
                <w:szCs w:val="28"/>
              </w:rPr>
              <w:t>укрупненных групп направлений подготовки «Экономика и управление»</w:t>
            </w:r>
            <w:r>
              <w:rPr>
                <w:rFonts w:cs="Times New Roman"/>
                <w:szCs w:val="28"/>
              </w:rPr>
              <w:t xml:space="preserve">, </w:t>
            </w:r>
            <w:r w:rsidRPr="00D7093B">
              <w:rPr>
                <w:rFonts w:cs="Times New Roman"/>
                <w:szCs w:val="28"/>
              </w:rPr>
              <w:t>«Юриспруденция»</w:t>
            </w:r>
            <w:r>
              <w:rPr>
                <w:rStyle w:val="a8"/>
                <w:rFonts w:cs="Times New Roman"/>
                <w:szCs w:val="28"/>
              </w:rPr>
              <w:footnoteReference w:id="114"/>
            </w:r>
            <w:r>
              <w:rPr>
                <w:rFonts w:cs="Times New Roman"/>
                <w:szCs w:val="28"/>
              </w:rPr>
              <w:t>.</w:t>
            </w:r>
          </w:p>
          <w:p w:rsidR="00CC10AC" w:rsidRPr="00D7093B" w:rsidRDefault="00CC10AC" w:rsidP="00CC10AC">
            <w:pPr>
              <w:jc w:val="both"/>
              <w:rPr>
                <w:rFonts w:cs="Times New Roman"/>
                <w:szCs w:val="28"/>
              </w:rPr>
            </w:pPr>
            <w:r w:rsidRPr="00D7093B">
              <w:rPr>
                <w:rFonts w:cs="Times New Roman"/>
                <w:szCs w:val="28"/>
              </w:rPr>
              <w:t xml:space="preserve">К специалистам: </w:t>
            </w:r>
          </w:p>
          <w:p w:rsidR="00CC10AC" w:rsidRPr="00D7093B" w:rsidRDefault="00CC10AC" w:rsidP="00CC10AC">
            <w:pPr>
              <w:jc w:val="both"/>
              <w:rPr>
                <w:rFonts w:cs="Times New Roman"/>
                <w:szCs w:val="28"/>
              </w:rPr>
            </w:pPr>
            <w:r>
              <w:rPr>
                <w:rFonts w:cs="Times New Roman"/>
                <w:szCs w:val="28"/>
              </w:rPr>
              <w:lastRenderedPageBreak/>
              <w:t>с</w:t>
            </w:r>
            <w:r w:rsidRPr="00D7093B">
              <w:rPr>
                <w:rFonts w:cs="Times New Roman"/>
                <w:szCs w:val="28"/>
              </w:rPr>
              <w:t xml:space="preserve">пециальности </w:t>
            </w:r>
            <w:r>
              <w:rPr>
                <w:rFonts w:cs="Times New Roman"/>
                <w:szCs w:val="28"/>
              </w:rPr>
              <w:t xml:space="preserve">из </w:t>
            </w:r>
            <w:r w:rsidRPr="00D7093B">
              <w:rPr>
                <w:rFonts w:cs="Times New Roman"/>
                <w:szCs w:val="28"/>
              </w:rPr>
              <w:t>укрупненн</w:t>
            </w:r>
            <w:r>
              <w:rPr>
                <w:rFonts w:cs="Times New Roman"/>
                <w:szCs w:val="28"/>
              </w:rPr>
              <w:t>ой</w:t>
            </w:r>
            <w:r w:rsidRPr="00D7093B">
              <w:rPr>
                <w:rFonts w:cs="Times New Roman"/>
                <w:szCs w:val="28"/>
              </w:rPr>
              <w:t xml:space="preserve"> групп</w:t>
            </w:r>
            <w:r>
              <w:rPr>
                <w:rFonts w:cs="Times New Roman"/>
                <w:szCs w:val="28"/>
              </w:rPr>
              <w:t>ы</w:t>
            </w:r>
            <w:r w:rsidRPr="00D7093B">
              <w:rPr>
                <w:rFonts w:cs="Times New Roman"/>
                <w:szCs w:val="28"/>
              </w:rPr>
              <w:t xml:space="preserve"> специальностей «Экономика и управление»</w:t>
            </w:r>
            <w:r>
              <w:rPr>
                <w:rFonts w:cs="Times New Roman"/>
                <w:szCs w:val="28"/>
              </w:rPr>
              <w:t>,</w:t>
            </w:r>
            <w:r w:rsidRPr="00D7093B">
              <w:rPr>
                <w:rFonts w:cs="Times New Roman"/>
                <w:szCs w:val="28"/>
              </w:rPr>
              <w:t xml:space="preserve"> </w:t>
            </w:r>
            <w:r>
              <w:rPr>
                <w:rFonts w:cs="Times New Roman"/>
                <w:szCs w:val="28"/>
              </w:rPr>
              <w:t xml:space="preserve">специальность </w:t>
            </w:r>
            <w:r w:rsidRPr="00D7093B">
              <w:rPr>
                <w:rFonts w:cs="Times New Roman"/>
                <w:szCs w:val="28"/>
              </w:rPr>
              <w:t>«Юриспруденция»</w:t>
            </w:r>
            <w:r>
              <w:rPr>
                <w:rStyle w:val="a8"/>
                <w:rFonts w:cs="Times New Roman"/>
                <w:szCs w:val="28"/>
              </w:rPr>
              <w:footnoteReference w:id="115"/>
            </w:r>
            <w:r>
              <w:rPr>
                <w:rFonts w:cs="Times New Roman"/>
                <w:szCs w:val="28"/>
              </w:rPr>
              <w:t>.</w:t>
            </w:r>
          </w:p>
          <w:p w:rsidR="00CC10AC" w:rsidRPr="00D7093B" w:rsidRDefault="00CC10AC" w:rsidP="00CC10AC">
            <w:pPr>
              <w:jc w:val="both"/>
              <w:rPr>
                <w:rFonts w:cs="Times New Roman"/>
                <w:szCs w:val="28"/>
              </w:rPr>
            </w:pPr>
            <w:r w:rsidRPr="00D7093B">
              <w:rPr>
                <w:rFonts w:cs="Times New Roman"/>
                <w:szCs w:val="28"/>
              </w:rPr>
              <w:t>К бакалаврам:</w:t>
            </w:r>
          </w:p>
          <w:p w:rsidR="00CC10AC" w:rsidRPr="00D7093B" w:rsidRDefault="00CC10AC" w:rsidP="00CC10AC">
            <w:pPr>
              <w:jc w:val="both"/>
              <w:rPr>
                <w:rFonts w:cs="Times New Roman"/>
                <w:szCs w:val="28"/>
              </w:rPr>
            </w:pPr>
            <w:r w:rsidRPr="00D7093B">
              <w:rPr>
                <w:rFonts w:cs="Times New Roman"/>
                <w:szCs w:val="28"/>
              </w:rPr>
              <w:t>направления подготовки укрупненных групп направлений подготовки «Экономика и управление»</w:t>
            </w:r>
            <w:r>
              <w:rPr>
                <w:rFonts w:cs="Times New Roman"/>
                <w:szCs w:val="28"/>
              </w:rPr>
              <w:t xml:space="preserve">, </w:t>
            </w:r>
            <w:r w:rsidRPr="00D7093B">
              <w:rPr>
                <w:rFonts w:cs="Times New Roman"/>
                <w:szCs w:val="28"/>
              </w:rPr>
              <w:t xml:space="preserve"> «Юриспруденция»</w:t>
            </w:r>
            <w:r>
              <w:rPr>
                <w:rStyle w:val="a8"/>
                <w:rFonts w:cs="Times New Roman"/>
                <w:szCs w:val="28"/>
              </w:rPr>
              <w:footnoteReference w:id="116"/>
            </w:r>
            <w:r>
              <w:rPr>
                <w:rFonts w:cs="Times New Roman"/>
                <w:szCs w:val="28"/>
              </w:rPr>
              <w:t>.</w:t>
            </w:r>
          </w:p>
          <w:p w:rsidR="00CC10AC" w:rsidRPr="00D7093B" w:rsidRDefault="00CC10AC" w:rsidP="00CC10AC">
            <w:pPr>
              <w:jc w:val="both"/>
              <w:rPr>
                <w:rFonts w:cs="Times New Roman"/>
                <w:szCs w:val="28"/>
              </w:rPr>
            </w:pPr>
            <w:r w:rsidRPr="00D7093B">
              <w:rPr>
                <w:rFonts w:cs="Times New Roman"/>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C10AC" w:rsidRPr="00A06D19" w:rsidRDefault="00CC10AC" w:rsidP="00CC10AC">
            <w:pPr>
              <w:jc w:val="both"/>
              <w:rPr>
                <w:rFonts w:cs="Times New Roman"/>
                <w:szCs w:val="28"/>
              </w:rPr>
            </w:pPr>
            <w:r w:rsidRPr="00D7093B">
              <w:rPr>
                <w:rFonts w:cs="Times New Roman"/>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C10AC" w:rsidRPr="00A06D19" w:rsidTr="00CC10AC">
        <w:trPr>
          <w:trHeight w:val="4097"/>
        </w:trPr>
        <w:tc>
          <w:tcPr>
            <w:tcW w:w="3404" w:type="dxa"/>
          </w:tcPr>
          <w:p w:rsidR="00CC10AC" w:rsidRPr="00A06D19" w:rsidRDefault="00CC10AC" w:rsidP="00CC10AC">
            <w:pPr>
              <w:jc w:val="both"/>
              <w:rPr>
                <w:rFonts w:cs="Times New Roman"/>
                <w:b/>
                <w:szCs w:val="28"/>
              </w:rPr>
            </w:pPr>
            <w:r w:rsidRPr="00A06D19">
              <w:rPr>
                <w:rFonts w:cs="Times New Roman"/>
                <w:b/>
                <w:szCs w:val="28"/>
              </w:rPr>
              <w:lastRenderedPageBreak/>
              <w:t>II.</w:t>
            </w:r>
            <w:r w:rsidRPr="00A06D19">
              <w:rPr>
                <w:rFonts w:cs="Times New Roman"/>
                <w:b/>
                <w:szCs w:val="28"/>
              </w:rPr>
              <w:tab/>
              <w:t xml:space="preserve">Требования </w:t>
            </w:r>
            <w:proofErr w:type="gramStart"/>
            <w:r w:rsidRPr="00A06D19">
              <w:rPr>
                <w:rFonts w:cs="Times New Roman"/>
                <w:b/>
                <w:szCs w:val="28"/>
              </w:rPr>
              <w:t>к</w:t>
            </w:r>
            <w:proofErr w:type="gramEnd"/>
          </w:p>
          <w:p w:rsidR="00CC10AC" w:rsidRPr="00A06D19" w:rsidRDefault="00CC10AC" w:rsidP="00CC10AC">
            <w:pPr>
              <w:jc w:val="both"/>
              <w:rPr>
                <w:rFonts w:cs="Times New Roman"/>
                <w:b/>
                <w:szCs w:val="28"/>
              </w:rPr>
            </w:pPr>
            <w:r w:rsidRPr="00A06D19">
              <w:rPr>
                <w:rFonts w:cs="Times New Roman"/>
                <w:b/>
                <w:szCs w:val="28"/>
              </w:rPr>
              <w:t>профессиональным знаниям</w:t>
            </w:r>
          </w:p>
        </w:tc>
        <w:tc>
          <w:tcPr>
            <w:tcW w:w="3259" w:type="dxa"/>
            <w:gridSpan w:val="2"/>
          </w:tcPr>
          <w:p w:rsidR="00CC10AC" w:rsidRPr="00A06D19" w:rsidRDefault="00CC10AC" w:rsidP="00CC10AC">
            <w:pPr>
              <w:jc w:val="both"/>
              <w:rPr>
                <w:rFonts w:cs="Times New Roman"/>
                <w:b/>
                <w:szCs w:val="28"/>
              </w:rPr>
            </w:pPr>
            <w:r w:rsidRPr="00A06D19">
              <w:rPr>
                <w:rFonts w:cs="Times New Roman"/>
                <w:b/>
                <w:szCs w:val="28"/>
              </w:rPr>
              <w:t>1.Профессиональные знания в области законодательства Российской Федерации</w:t>
            </w:r>
          </w:p>
        </w:tc>
        <w:tc>
          <w:tcPr>
            <w:tcW w:w="9497" w:type="dxa"/>
          </w:tcPr>
          <w:p w:rsidR="00CC10AC" w:rsidRPr="00A06D19" w:rsidRDefault="00CC10AC" w:rsidP="00CC10AC">
            <w:pPr>
              <w:jc w:val="both"/>
              <w:rPr>
                <w:rFonts w:cs="Times New Roman"/>
                <w:szCs w:val="28"/>
              </w:rPr>
            </w:pPr>
            <w:r w:rsidRPr="00A06D19">
              <w:rPr>
                <w:rFonts w:cs="Times New Roman"/>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w:t>
            </w: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A06D19">
              <w:rPr>
                <w:rFonts w:cs="Times New Roman"/>
                <w:szCs w:val="28"/>
              </w:rPr>
              <w:t xml:space="preserve">: </w:t>
            </w:r>
            <w:r w:rsidRPr="002C20CB">
              <w:rPr>
                <w:rFonts w:cs="Times New Roman"/>
                <w:szCs w:val="28"/>
              </w:rPr>
              <w:t>0.1</w:t>
            </w:r>
            <w:r>
              <w:rPr>
                <w:rFonts w:cs="Times New Roman"/>
                <w:szCs w:val="28"/>
              </w:rPr>
              <w:t xml:space="preserve">,0.6, </w:t>
            </w:r>
            <w:r w:rsidRPr="002C20CB">
              <w:rPr>
                <w:rFonts w:cs="Times New Roman"/>
                <w:szCs w:val="28"/>
              </w:rPr>
              <w:t>0.</w:t>
            </w:r>
            <w:r>
              <w:rPr>
                <w:rFonts w:cs="Times New Roman"/>
                <w:szCs w:val="28"/>
              </w:rPr>
              <w:t>8</w:t>
            </w:r>
            <w:r w:rsidRPr="002C20CB">
              <w:rPr>
                <w:rFonts w:cs="Times New Roman"/>
                <w:szCs w:val="28"/>
              </w:rPr>
              <w:t>, 2.1-2.2</w:t>
            </w:r>
            <w:r>
              <w:rPr>
                <w:rFonts w:cs="Times New Roman"/>
                <w:szCs w:val="28"/>
              </w:rPr>
              <w:t>7.</w:t>
            </w:r>
          </w:p>
          <w:p w:rsidR="00CC10AC" w:rsidRPr="00A06D19" w:rsidRDefault="00CC10AC" w:rsidP="00CC10AC">
            <w:pPr>
              <w:jc w:val="both"/>
              <w:rPr>
                <w:rFonts w:cs="Times New Roman"/>
                <w:szCs w:val="28"/>
              </w:rPr>
            </w:pPr>
          </w:p>
          <w:p w:rsidR="00CC10AC" w:rsidRPr="00A06D19" w:rsidRDefault="00CC10AC" w:rsidP="00CC10AC">
            <w:pPr>
              <w:jc w:val="both"/>
              <w:rPr>
                <w:rFonts w:cs="Times New Roman"/>
                <w:b/>
                <w:szCs w:val="28"/>
              </w:rPr>
            </w:pPr>
            <w:r w:rsidRPr="00A06D19">
              <w:rPr>
                <w:rFonts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C10AC" w:rsidRPr="00A06D19" w:rsidTr="00CC10AC">
        <w:trPr>
          <w:trHeight w:val="1272"/>
        </w:trPr>
        <w:tc>
          <w:tcPr>
            <w:tcW w:w="3403" w:type="dxa"/>
          </w:tcPr>
          <w:p w:rsidR="00CC10AC" w:rsidRPr="00A06D19" w:rsidRDefault="00CC10AC" w:rsidP="00CC10AC">
            <w:pPr>
              <w:jc w:val="both"/>
              <w:rPr>
                <w:rFonts w:cs="Times New Roman"/>
                <w:b/>
                <w:szCs w:val="28"/>
              </w:rPr>
            </w:pPr>
            <w:r w:rsidRPr="00A06D19">
              <w:rPr>
                <w:rFonts w:cs="Times New Roman"/>
                <w:b/>
                <w:szCs w:val="28"/>
              </w:rPr>
              <w:lastRenderedPageBreak/>
              <w:t>II.</w:t>
            </w:r>
            <w:r w:rsidRPr="00A06D19">
              <w:rPr>
                <w:rFonts w:cs="Times New Roman"/>
                <w:b/>
                <w:szCs w:val="28"/>
              </w:rPr>
              <w:tab/>
              <w:t xml:space="preserve">Требования </w:t>
            </w:r>
            <w:proofErr w:type="gramStart"/>
            <w:r w:rsidRPr="00A06D19">
              <w:rPr>
                <w:rFonts w:cs="Times New Roman"/>
                <w:b/>
                <w:szCs w:val="28"/>
              </w:rPr>
              <w:t>к</w:t>
            </w:r>
            <w:proofErr w:type="gramEnd"/>
          </w:p>
          <w:p w:rsidR="00CC10AC" w:rsidRPr="00A06D19" w:rsidRDefault="00CC10AC" w:rsidP="00CC10AC">
            <w:pPr>
              <w:jc w:val="both"/>
              <w:rPr>
                <w:rFonts w:cs="Times New Roman"/>
                <w:b/>
                <w:szCs w:val="28"/>
              </w:rPr>
            </w:pPr>
            <w:r w:rsidRPr="00A06D19">
              <w:rPr>
                <w:rFonts w:cs="Times New Roman"/>
                <w:b/>
                <w:szCs w:val="28"/>
              </w:rPr>
              <w:t>профессиональным знаниям</w:t>
            </w:r>
          </w:p>
        </w:tc>
        <w:tc>
          <w:tcPr>
            <w:tcW w:w="3242" w:type="dxa"/>
          </w:tcPr>
          <w:p w:rsidR="00CC10AC" w:rsidRPr="00A06D19" w:rsidRDefault="00CC10AC" w:rsidP="00CC10AC">
            <w:pPr>
              <w:jc w:val="both"/>
              <w:rPr>
                <w:rFonts w:cs="Times New Roman"/>
                <w:b/>
                <w:szCs w:val="28"/>
              </w:rPr>
            </w:pPr>
            <w:r w:rsidRPr="00A06D19">
              <w:rPr>
                <w:rFonts w:cs="Times New Roman"/>
                <w:b/>
                <w:szCs w:val="28"/>
              </w:rPr>
              <w:t>2.</w:t>
            </w:r>
            <w:r w:rsidRPr="00A06D19">
              <w:rPr>
                <w:rFonts w:cs="Times New Roman"/>
                <w:b/>
                <w:szCs w:val="28"/>
              </w:rPr>
              <w:tab/>
              <w:t>Иные профессиональные знания</w:t>
            </w:r>
          </w:p>
        </w:tc>
        <w:tc>
          <w:tcPr>
            <w:tcW w:w="9515" w:type="dxa"/>
            <w:gridSpan w:val="2"/>
          </w:tcPr>
          <w:p w:rsidR="00CC10AC" w:rsidRPr="00A06D19" w:rsidRDefault="00CC10AC" w:rsidP="00CC10AC">
            <w:pPr>
              <w:jc w:val="both"/>
              <w:rPr>
                <w:rFonts w:cs="Times New Roman"/>
                <w:szCs w:val="28"/>
              </w:rPr>
            </w:pPr>
            <w:r w:rsidRPr="00A06D19">
              <w:rPr>
                <w:rFonts w:cs="Times New Roman"/>
                <w:szCs w:val="28"/>
              </w:rPr>
              <w:t>Профессиональные знания, включенные в Переч</w:t>
            </w:r>
            <w:r>
              <w:rPr>
                <w:rFonts w:cs="Times New Roman"/>
                <w:szCs w:val="28"/>
              </w:rPr>
              <w:t>ень иных  знаний по направлению</w:t>
            </w:r>
            <w:r w:rsidRPr="00A06D19">
              <w:rPr>
                <w:rFonts w:cs="Times New Roman"/>
                <w:szCs w:val="28"/>
              </w:rPr>
              <w:t xml:space="preserve"> профессиональной служебной деятельности </w:t>
            </w:r>
            <w:r>
              <w:rPr>
                <w:rFonts w:cs="Times New Roman"/>
                <w:szCs w:val="28"/>
              </w:rPr>
              <w:t xml:space="preserve">«Регулирование в сфере бухгалтерского учета, финансовой отчетности и аудиторской деятельности, финансовый анализ и контроль»: </w:t>
            </w:r>
            <w:r w:rsidRPr="002C20CB">
              <w:rPr>
                <w:rFonts w:cs="Times New Roman"/>
                <w:szCs w:val="28"/>
              </w:rPr>
              <w:t>2.1-2.15</w:t>
            </w:r>
            <w:r>
              <w:rPr>
                <w:rFonts w:cs="Times New Roman"/>
                <w:szCs w:val="28"/>
              </w:rPr>
              <w:t>.</w:t>
            </w:r>
          </w:p>
        </w:tc>
      </w:tr>
      <w:tr w:rsidR="00CC10AC" w:rsidRPr="00A06D19" w:rsidTr="00CC10AC">
        <w:trPr>
          <w:trHeight w:val="837"/>
        </w:trPr>
        <w:tc>
          <w:tcPr>
            <w:tcW w:w="6645" w:type="dxa"/>
            <w:gridSpan w:val="2"/>
          </w:tcPr>
          <w:p w:rsidR="00CC10AC" w:rsidRPr="00A06D19" w:rsidRDefault="00CC10AC" w:rsidP="00CC10AC">
            <w:pPr>
              <w:jc w:val="both"/>
              <w:rPr>
                <w:rFonts w:cs="Times New Roman"/>
                <w:b/>
                <w:szCs w:val="28"/>
              </w:rPr>
            </w:pPr>
            <w:r w:rsidRPr="00A06D19">
              <w:rPr>
                <w:rFonts w:cs="Times New Roman"/>
                <w:b/>
                <w:szCs w:val="28"/>
              </w:rPr>
              <w:t>III. Требования к профессиональным навыкам</w:t>
            </w:r>
          </w:p>
        </w:tc>
        <w:tc>
          <w:tcPr>
            <w:tcW w:w="9515" w:type="dxa"/>
            <w:gridSpan w:val="2"/>
          </w:tcPr>
          <w:p w:rsidR="00CC10AC" w:rsidRPr="00A06D19" w:rsidRDefault="00CC10AC" w:rsidP="00CC10AC">
            <w:pPr>
              <w:jc w:val="both"/>
              <w:rPr>
                <w:rFonts w:cs="Times New Roman"/>
                <w:szCs w:val="28"/>
              </w:rPr>
            </w:pPr>
          </w:p>
        </w:tc>
      </w:tr>
    </w:tbl>
    <w:p w:rsidR="00CC10AC" w:rsidRPr="00A06D19"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Pr="00A06D19" w:rsidRDefault="00CC10AC" w:rsidP="00CC10AC">
      <w:pPr>
        <w:jc w:val="both"/>
        <w:rPr>
          <w:rFonts w:cs="Times New Roman"/>
          <w:szCs w:val="28"/>
        </w:rPr>
      </w:pPr>
    </w:p>
    <w:p w:rsidR="00CC10AC" w:rsidRPr="00A06D19" w:rsidRDefault="00CC10AC" w:rsidP="00CC10AC">
      <w:pPr>
        <w:jc w:val="both"/>
        <w:rPr>
          <w:rFonts w:cs="Times New Roman"/>
          <w:szCs w:val="28"/>
        </w:rPr>
      </w:pPr>
    </w:p>
    <w:p w:rsidR="00CC10AC" w:rsidRDefault="00CC10AC" w:rsidP="00CC10AC">
      <w:pPr>
        <w:jc w:val="center"/>
        <w:rPr>
          <w:rFonts w:cs="Times New Roman"/>
          <w:b/>
          <w:szCs w:val="28"/>
        </w:rPr>
        <w:sectPr w:rsidR="00CC10AC" w:rsidSect="00CC10AC">
          <w:pgSz w:w="16838" w:h="11906" w:orient="landscape"/>
          <w:pgMar w:top="851" w:right="1134" w:bottom="426" w:left="1134" w:header="568" w:footer="318" w:gutter="0"/>
          <w:cols w:space="708"/>
          <w:docGrid w:linePitch="360"/>
        </w:sectPr>
      </w:pPr>
    </w:p>
    <w:p w:rsidR="00CC10AC" w:rsidRDefault="00CC10AC" w:rsidP="00CC10AC">
      <w:pPr>
        <w:jc w:val="center"/>
        <w:rPr>
          <w:rFonts w:cs="Times New Roman"/>
          <w:b/>
          <w:szCs w:val="28"/>
        </w:rPr>
      </w:pPr>
      <w:r>
        <w:rPr>
          <w:rFonts w:cs="Times New Roman"/>
          <w:b/>
          <w:szCs w:val="28"/>
        </w:rPr>
        <w:lastRenderedPageBreak/>
        <w:t>Направления</w:t>
      </w:r>
      <w:r w:rsidRPr="00A07D1B">
        <w:rPr>
          <w:rFonts w:cs="Times New Roman"/>
          <w:b/>
          <w:szCs w:val="28"/>
        </w:rPr>
        <w:t xml:space="preserve"> профессиональной служебной деятельности</w:t>
      </w:r>
      <w:r>
        <w:rPr>
          <w:rFonts w:cs="Times New Roman"/>
          <w:b/>
          <w:szCs w:val="28"/>
        </w:rPr>
        <w:t>:</w:t>
      </w:r>
    </w:p>
    <w:p w:rsidR="00CC10AC" w:rsidRDefault="00CC10AC" w:rsidP="00CC10AC">
      <w:pPr>
        <w:jc w:val="center"/>
        <w:rPr>
          <w:rFonts w:cs="Times New Roman"/>
          <w:szCs w:val="28"/>
        </w:rPr>
      </w:pP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w:t>
      </w:r>
    </w:p>
    <w:p w:rsidR="00CC10AC" w:rsidRPr="00CC10AC" w:rsidRDefault="00CC10AC" w:rsidP="00CC10AC">
      <w:pPr>
        <w:pStyle w:val="a0"/>
      </w:pPr>
    </w:p>
    <w:p w:rsidR="00CC10AC" w:rsidRDefault="00CC10AC" w:rsidP="00CC10AC">
      <w:pPr>
        <w:jc w:val="center"/>
        <w:rPr>
          <w:rFonts w:cs="Times New Roman"/>
          <w:b/>
          <w:szCs w:val="28"/>
        </w:rPr>
      </w:pPr>
      <w:r>
        <w:rPr>
          <w:rFonts w:cs="Times New Roman"/>
          <w:b/>
          <w:szCs w:val="28"/>
        </w:rPr>
        <w:t>Специализации по направлению профессиональной служебной деятельности:</w:t>
      </w:r>
    </w:p>
    <w:p w:rsidR="00CC10AC" w:rsidRDefault="00CC10AC" w:rsidP="00CC10AC">
      <w:pPr>
        <w:jc w:val="center"/>
        <w:rPr>
          <w:rFonts w:cs="Times New Roman"/>
          <w:szCs w:val="28"/>
        </w:rPr>
      </w:pPr>
      <w:bookmarkStart w:id="15" w:name="ГосПолитикаБухУчет"/>
      <w:bookmarkEnd w:id="15"/>
      <w:r>
        <w:rPr>
          <w:rFonts w:cs="Times New Roman"/>
          <w:szCs w:val="28"/>
        </w:rPr>
        <w:t>Выработка государственной политики и нормативное правовое регулирование в сфере бухгалтерского учета и финансовой отчетности</w:t>
      </w:r>
    </w:p>
    <w:p w:rsidR="00CC10AC" w:rsidRPr="00CC10AC" w:rsidRDefault="00CC10AC" w:rsidP="00CC10AC">
      <w:pPr>
        <w:pStyle w:val="a0"/>
      </w:pPr>
    </w:p>
    <w:p w:rsidR="00CC10AC" w:rsidRDefault="00CC10AC" w:rsidP="00CC10AC">
      <w:pPr>
        <w:jc w:val="center"/>
        <w:rPr>
          <w:rFonts w:cs="Times New Roman"/>
          <w:b/>
          <w:szCs w:val="28"/>
        </w:rPr>
      </w:pPr>
      <w:r>
        <w:rPr>
          <w:rFonts w:cs="Times New Roman"/>
          <w:b/>
          <w:szCs w:val="28"/>
        </w:rPr>
        <w:t>Министерство финансов Российской Федерации</w:t>
      </w:r>
    </w:p>
    <w:p w:rsidR="00CC10AC" w:rsidRPr="00D9424F" w:rsidRDefault="00CC10AC" w:rsidP="00CC10AC">
      <w:pPr>
        <w:jc w:val="center"/>
        <w:rPr>
          <w:rFonts w:cs="Times New Roman"/>
          <w:b/>
          <w:szCs w:val="28"/>
        </w:rPr>
      </w:pPr>
    </w:p>
    <w:tbl>
      <w:tblPr>
        <w:tblW w:w="1628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9"/>
        <w:gridCol w:w="10658"/>
      </w:tblGrid>
      <w:tr w:rsidR="00CC10AC" w:rsidRPr="00D9424F" w:rsidTr="00CC10AC">
        <w:trPr>
          <w:trHeight w:val="655"/>
        </w:trPr>
        <w:tc>
          <w:tcPr>
            <w:tcW w:w="16287" w:type="dxa"/>
            <w:gridSpan w:val="2"/>
          </w:tcPr>
          <w:p w:rsidR="00CC10AC" w:rsidRPr="00D9424F" w:rsidRDefault="00CC10AC" w:rsidP="00CC10AC">
            <w:pPr>
              <w:jc w:val="center"/>
              <w:rPr>
                <w:rFonts w:cs="Times New Roman"/>
                <w:b/>
                <w:szCs w:val="28"/>
              </w:rPr>
            </w:pPr>
            <w:r w:rsidRPr="00D9424F">
              <w:rPr>
                <w:rFonts w:cs="Times New Roman"/>
                <w:b/>
                <w:szCs w:val="28"/>
              </w:rPr>
              <w:t>Категория «руководители» высшей группы должностей государственной гражданской службы</w:t>
            </w:r>
          </w:p>
        </w:tc>
      </w:tr>
      <w:tr w:rsidR="00CC10AC" w:rsidTr="00CC10AC">
        <w:trPr>
          <w:trHeight w:val="2396"/>
        </w:trPr>
        <w:tc>
          <w:tcPr>
            <w:tcW w:w="5629" w:type="dxa"/>
          </w:tcPr>
          <w:p w:rsidR="00CC10AC" w:rsidRDefault="00CC10AC" w:rsidP="00CC10AC">
            <w:pPr>
              <w:jc w:val="center"/>
              <w:rPr>
                <w:rFonts w:cs="Times New Roman"/>
                <w:b/>
                <w:szCs w:val="28"/>
              </w:rPr>
            </w:pPr>
          </w:p>
          <w:p w:rsidR="00CC10AC" w:rsidRPr="00D9424F" w:rsidRDefault="00CC10AC" w:rsidP="008623AA">
            <w:pPr>
              <w:pStyle w:val="a4"/>
              <w:numPr>
                <w:ilvl w:val="0"/>
                <w:numId w:val="21"/>
              </w:numPr>
              <w:jc w:val="center"/>
              <w:rPr>
                <w:rFonts w:cs="Times New Roman"/>
                <w:b/>
                <w:szCs w:val="28"/>
              </w:rPr>
            </w:pPr>
            <w:r w:rsidRPr="00D9424F">
              <w:rPr>
                <w:rFonts w:cs="Times New Roman"/>
                <w:b/>
                <w:szCs w:val="28"/>
              </w:rPr>
              <w:t>Требования к направлению подготовки</w:t>
            </w:r>
            <w:r>
              <w:rPr>
                <w:rFonts w:cs="Times New Roman"/>
                <w:b/>
                <w:szCs w:val="28"/>
              </w:rPr>
              <w:t xml:space="preserve"> </w:t>
            </w:r>
            <w:r w:rsidRPr="00D9424F">
              <w:rPr>
                <w:rFonts w:cs="Times New Roman"/>
                <w:b/>
                <w:szCs w:val="28"/>
              </w:rPr>
              <w:t>(специальности) профессионального образования</w:t>
            </w:r>
          </w:p>
        </w:tc>
        <w:tc>
          <w:tcPr>
            <w:tcW w:w="10658" w:type="dxa"/>
          </w:tcPr>
          <w:p w:rsidR="00CC10AC" w:rsidRPr="00D7093B" w:rsidRDefault="00CC10AC" w:rsidP="00CC10AC">
            <w:pPr>
              <w:jc w:val="both"/>
              <w:rPr>
                <w:rFonts w:cs="Times New Roman"/>
                <w:szCs w:val="28"/>
              </w:rPr>
            </w:pPr>
            <w:r w:rsidRPr="00D7093B">
              <w:rPr>
                <w:rFonts w:cs="Times New Roman"/>
                <w:szCs w:val="28"/>
              </w:rPr>
              <w:t xml:space="preserve">К магистрам: </w:t>
            </w:r>
          </w:p>
          <w:p w:rsidR="00CC10AC" w:rsidRPr="00D7093B" w:rsidRDefault="00CC10AC" w:rsidP="00CC10AC">
            <w:pPr>
              <w:jc w:val="both"/>
              <w:rPr>
                <w:rFonts w:cs="Times New Roman"/>
                <w:szCs w:val="28"/>
              </w:rPr>
            </w:pPr>
            <w:r w:rsidRPr="00D7093B">
              <w:rPr>
                <w:rFonts w:cs="Times New Roman"/>
                <w:szCs w:val="28"/>
              </w:rPr>
              <w:t xml:space="preserve">направления подготовки </w:t>
            </w:r>
            <w:r>
              <w:rPr>
                <w:rFonts w:cs="Times New Roman"/>
                <w:szCs w:val="28"/>
              </w:rPr>
              <w:t xml:space="preserve">из </w:t>
            </w:r>
            <w:r w:rsidRPr="00D7093B">
              <w:rPr>
                <w:rFonts w:cs="Times New Roman"/>
                <w:szCs w:val="28"/>
              </w:rPr>
              <w:t>укрупненных групп направлений подготовки «Экономика и управление»</w:t>
            </w:r>
            <w:r>
              <w:rPr>
                <w:rFonts w:cs="Times New Roman"/>
                <w:szCs w:val="28"/>
              </w:rPr>
              <w:t xml:space="preserve">, </w:t>
            </w:r>
            <w:r w:rsidRPr="00D7093B">
              <w:rPr>
                <w:rFonts w:cs="Times New Roman"/>
                <w:szCs w:val="28"/>
              </w:rPr>
              <w:t>«Юриспруденция»</w:t>
            </w:r>
            <w:r>
              <w:rPr>
                <w:rStyle w:val="a8"/>
                <w:rFonts w:cs="Times New Roman"/>
                <w:szCs w:val="28"/>
              </w:rPr>
              <w:footnoteReference w:id="117"/>
            </w:r>
            <w:r>
              <w:rPr>
                <w:rFonts w:cs="Times New Roman"/>
                <w:szCs w:val="28"/>
              </w:rPr>
              <w:t>.</w:t>
            </w:r>
          </w:p>
          <w:p w:rsidR="00CC10AC" w:rsidRPr="00D7093B" w:rsidRDefault="00CC10AC" w:rsidP="00CC10AC">
            <w:pPr>
              <w:jc w:val="both"/>
              <w:rPr>
                <w:rFonts w:cs="Times New Roman"/>
                <w:szCs w:val="28"/>
              </w:rPr>
            </w:pPr>
            <w:r w:rsidRPr="00D7093B">
              <w:rPr>
                <w:rFonts w:cs="Times New Roman"/>
                <w:szCs w:val="28"/>
              </w:rPr>
              <w:t xml:space="preserve">К специалистам: </w:t>
            </w:r>
          </w:p>
          <w:p w:rsidR="00CC10AC" w:rsidRPr="00D7093B" w:rsidRDefault="00CC10AC" w:rsidP="00CC10AC">
            <w:pPr>
              <w:jc w:val="both"/>
              <w:rPr>
                <w:rFonts w:cs="Times New Roman"/>
                <w:szCs w:val="28"/>
              </w:rPr>
            </w:pPr>
            <w:r>
              <w:rPr>
                <w:rFonts w:cs="Times New Roman"/>
                <w:szCs w:val="28"/>
              </w:rPr>
              <w:t>с</w:t>
            </w:r>
            <w:r w:rsidRPr="00D7093B">
              <w:rPr>
                <w:rFonts w:cs="Times New Roman"/>
                <w:szCs w:val="28"/>
              </w:rPr>
              <w:t xml:space="preserve">пециальности </w:t>
            </w:r>
            <w:r>
              <w:rPr>
                <w:rFonts w:cs="Times New Roman"/>
                <w:szCs w:val="28"/>
              </w:rPr>
              <w:t xml:space="preserve">из </w:t>
            </w:r>
            <w:r w:rsidRPr="00D7093B">
              <w:rPr>
                <w:rFonts w:cs="Times New Roman"/>
                <w:szCs w:val="28"/>
              </w:rPr>
              <w:t>укрупненн</w:t>
            </w:r>
            <w:r>
              <w:rPr>
                <w:rFonts w:cs="Times New Roman"/>
                <w:szCs w:val="28"/>
              </w:rPr>
              <w:t>ой</w:t>
            </w:r>
            <w:r w:rsidRPr="00D7093B">
              <w:rPr>
                <w:rFonts w:cs="Times New Roman"/>
                <w:szCs w:val="28"/>
              </w:rPr>
              <w:t xml:space="preserve"> групп</w:t>
            </w:r>
            <w:r>
              <w:rPr>
                <w:rFonts w:cs="Times New Roman"/>
                <w:szCs w:val="28"/>
              </w:rPr>
              <w:t>ы</w:t>
            </w:r>
            <w:r w:rsidRPr="00D7093B">
              <w:rPr>
                <w:rFonts w:cs="Times New Roman"/>
                <w:szCs w:val="28"/>
              </w:rPr>
              <w:t xml:space="preserve"> специальностей «Экономика и управление»</w:t>
            </w:r>
            <w:r>
              <w:rPr>
                <w:rFonts w:cs="Times New Roman"/>
                <w:szCs w:val="28"/>
              </w:rPr>
              <w:t>,</w:t>
            </w:r>
            <w:r w:rsidRPr="00D7093B">
              <w:rPr>
                <w:rFonts w:cs="Times New Roman"/>
                <w:szCs w:val="28"/>
              </w:rPr>
              <w:t xml:space="preserve"> </w:t>
            </w:r>
            <w:r>
              <w:rPr>
                <w:rFonts w:cs="Times New Roman"/>
                <w:szCs w:val="28"/>
              </w:rPr>
              <w:t xml:space="preserve">специальность </w:t>
            </w:r>
            <w:r w:rsidRPr="00D7093B">
              <w:rPr>
                <w:rFonts w:cs="Times New Roman"/>
                <w:szCs w:val="28"/>
              </w:rPr>
              <w:t>«Юриспруденция»</w:t>
            </w:r>
            <w:r>
              <w:rPr>
                <w:rStyle w:val="a8"/>
                <w:rFonts w:cs="Times New Roman"/>
                <w:szCs w:val="28"/>
              </w:rPr>
              <w:footnoteReference w:id="118"/>
            </w:r>
            <w:r w:rsidRPr="00D7093B">
              <w:rPr>
                <w:rFonts w:cs="Times New Roman"/>
                <w:szCs w:val="28"/>
              </w:rPr>
              <w:t>.</w:t>
            </w:r>
          </w:p>
          <w:p w:rsidR="00CC10AC" w:rsidRPr="00D7093B" w:rsidRDefault="00CC10AC" w:rsidP="00CC10AC">
            <w:pPr>
              <w:jc w:val="both"/>
              <w:rPr>
                <w:rFonts w:cs="Times New Roman"/>
                <w:szCs w:val="28"/>
              </w:rPr>
            </w:pPr>
            <w:r w:rsidRPr="00D7093B">
              <w:rPr>
                <w:rFonts w:cs="Times New Roman"/>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w:t>
            </w:r>
            <w:r>
              <w:rPr>
                <w:rFonts w:cs="Times New Roman"/>
                <w:szCs w:val="28"/>
              </w:rPr>
              <w:t>остей и направлений подготовки.</w:t>
            </w:r>
          </w:p>
          <w:p w:rsidR="00CC10AC" w:rsidRPr="006464A2" w:rsidRDefault="00CC10AC" w:rsidP="00CC10AC">
            <w:pPr>
              <w:jc w:val="both"/>
              <w:rPr>
                <w:rFonts w:cs="Times New Roman"/>
                <w:szCs w:val="28"/>
              </w:rPr>
            </w:pPr>
            <w:r w:rsidRPr="00D7093B">
              <w:rPr>
                <w:rFonts w:cs="Times New Roman"/>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bl>
    <w:p w:rsidR="00CC10AC" w:rsidRDefault="00CC10AC" w:rsidP="00CC10AC">
      <w:pPr>
        <w:jc w:val="both"/>
        <w:rPr>
          <w:rFonts w:cs="Times New Roman"/>
          <w:szCs w:val="28"/>
        </w:rPr>
      </w:pPr>
    </w:p>
    <w:tbl>
      <w:tblPr>
        <w:tblpPr w:leftFromText="180" w:rightFromText="180" w:vertAnchor="text" w:horzAnchor="margin" w:tblpXSpec="center" w:tblpY="-9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694"/>
        <w:gridCol w:w="10489"/>
      </w:tblGrid>
      <w:tr w:rsidR="00CC10AC" w:rsidRPr="00D54288" w:rsidTr="00CC10AC">
        <w:trPr>
          <w:trHeight w:val="3672"/>
        </w:trPr>
        <w:tc>
          <w:tcPr>
            <w:tcW w:w="2943" w:type="dxa"/>
          </w:tcPr>
          <w:p w:rsidR="00CC10AC" w:rsidRPr="00D54288" w:rsidRDefault="00CC10AC" w:rsidP="00CC10AC">
            <w:pPr>
              <w:jc w:val="both"/>
              <w:rPr>
                <w:rFonts w:cs="Times New Roman"/>
                <w:b/>
                <w:szCs w:val="28"/>
              </w:rPr>
            </w:pPr>
          </w:p>
          <w:p w:rsidR="00CC10AC" w:rsidRPr="00D54288" w:rsidRDefault="00CC10AC" w:rsidP="00CC10AC">
            <w:pPr>
              <w:jc w:val="both"/>
              <w:rPr>
                <w:rFonts w:cs="Times New Roman"/>
                <w:b/>
                <w:szCs w:val="28"/>
              </w:rPr>
            </w:pPr>
          </w:p>
          <w:p w:rsidR="00CC10AC" w:rsidRPr="00D54288" w:rsidRDefault="00CC10AC" w:rsidP="00CC10AC">
            <w:pPr>
              <w:jc w:val="both"/>
              <w:rPr>
                <w:rFonts w:cs="Times New Roman"/>
                <w:b/>
                <w:szCs w:val="28"/>
              </w:rPr>
            </w:pPr>
          </w:p>
          <w:p w:rsidR="00CC10AC" w:rsidRPr="00D54288" w:rsidRDefault="00CC10AC" w:rsidP="00CC10AC">
            <w:pPr>
              <w:jc w:val="both"/>
              <w:rPr>
                <w:rFonts w:cs="Times New Roman"/>
                <w:b/>
                <w:szCs w:val="28"/>
              </w:rPr>
            </w:pPr>
          </w:p>
          <w:p w:rsidR="00CC10AC" w:rsidRPr="00D54288" w:rsidRDefault="00CC10AC" w:rsidP="008623AA">
            <w:pPr>
              <w:pStyle w:val="a4"/>
              <w:numPr>
                <w:ilvl w:val="0"/>
                <w:numId w:val="21"/>
              </w:numPr>
              <w:ind w:left="0" w:firstLine="0"/>
              <w:jc w:val="both"/>
              <w:rPr>
                <w:rFonts w:cs="Times New Roman"/>
                <w:b/>
                <w:szCs w:val="28"/>
              </w:rPr>
            </w:pPr>
            <w:r w:rsidRPr="000C6EDE">
              <w:rPr>
                <w:rFonts w:cs="Times New Roman"/>
                <w:b/>
                <w:szCs w:val="28"/>
              </w:rPr>
              <w:t>Требования к</w:t>
            </w:r>
            <w:r>
              <w:rPr>
                <w:rFonts w:cs="Times New Roman"/>
                <w:b/>
                <w:szCs w:val="28"/>
              </w:rPr>
              <w:t xml:space="preserve"> </w:t>
            </w:r>
            <w:r w:rsidRPr="00D54288">
              <w:rPr>
                <w:rFonts w:cs="Times New Roman"/>
                <w:b/>
                <w:szCs w:val="28"/>
              </w:rPr>
              <w:t>профессиональным знаниям</w:t>
            </w:r>
          </w:p>
        </w:tc>
        <w:tc>
          <w:tcPr>
            <w:tcW w:w="2694" w:type="dxa"/>
          </w:tcPr>
          <w:p w:rsidR="00CC10AC" w:rsidRPr="00D54288" w:rsidRDefault="00CC10AC" w:rsidP="00CC10AC">
            <w:pPr>
              <w:jc w:val="both"/>
              <w:rPr>
                <w:rFonts w:cs="Times New Roman"/>
                <w:b/>
                <w:szCs w:val="28"/>
              </w:rPr>
            </w:pPr>
          </w:p>
          <w:p w:rsidR="00CC10AC" w:rsidRPr="00D54288" w:rsidRDefault="00CC10AC" w:rsidP="00CC10AC">
            <w:pPr>
              <w:jc w:val="both"/>
              <w:rPr>
                <w:rFonts w:cs="Times New Roman"/>
                <w:b/>
                <w:szCs w:val="28"/>
              </w:rPr>
            </w:pPr>
          </w:p>
          <w:p w:rsidR="00CC10AC" w:rsidRPr="00D54288" w:rsidRDefault="00CC10AC" w:rsidP="00CC10AC">
            <w:pPr>
              <w:jc w:val="both"/>
              <w:rPr>
                <w:rFonts w:cs="Times New Roman"/>
                <w:b/>
                <w:szCs w:val="28"/>
              </w:rPr>
            </w:pPr>
          </w:p>
          <w:p w:rsidR="00CC10AC" w:rsidRPr="00D54288" w:rsidRDefault="00CC10AC" w:rsidP="00CC10AC">
            <w:pPr>
              <w:jc w:val="both"/>
              <w:rPr>
                <w:rFonts w:cs="Times New Roman"/>
                <w:b/>
                <w:szCs w:val="28"/>
              </w:rPr>
            </w:pPr>
          </w:p>
          <w:p w:rsidR="00CC10AC" w:rsidRPr="000C6EDE" w:rsidRDefault="00CC10AC" w:rsidP="008623AA">
            <w:pPr>
              <w:pStyle w:val="a4"/>
              <w:numPr>
                <w:ilvl w:val="0"/>
                <w:numId w:val="29"/>
              </w:numPr>
              <w:ind w:left="0" w:firstLine="0"/>
              <w:jc w:val="both"/>
              <w:rPr>
                <w:rFonts w:cs="Times New Roman"/>
                <w:b/>
                <w:szCs w:val="28"/>
              </w:rPr>
            </w:pPr>
            <w:r w:rsidRPr="000C6EDE">
              <w:rPr>
                <w:rFonts w:cs="Times New Roman"/>
                <w:b/>
                <w:szCs w:val="28"/>
              </w:rPr>
              <w:t>Профессиональные знания в области законодательства Российской Федерации</w:t>
            </w:r>
          </w:p>
        </w:tc>
        <w:tc>
          <w:tcPr>
            <w:tcW w:w="10489" w:type="dxa"/>
          </w:tcPr>
          <w:p w:rsidR="00CC10AC" w:rsidRPr="00D54288" w:rsidRDefault="00CC10AC" w:rsidP="00CC10AC">
            <w:pPr>
              <w:jc w:val="both"/>
              <w:rPr>
                <w:rFonts w:cs="Times New Roman"/>
                <w:szCs w:val="28"/>
              </w:rPr>
            </w:pPr>
            <w:r w:rsidRPr="00D54288">
              <w:rPr>
                <w:rFonts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w:t>
            </w:r>
            <w:r>
              <w:rPr>
                <w:rFonts w:cs="Times New Roman"/>
                <w:szCs w:val="28"/>
              </w:rPr>
              <w:t>альной служебной деятельности «Регулирование в сфере бухгалтерского учета, финансовой отчетности и аудиторской деятельности, финансовый анализ и контроль»: 0.2- 0.5, 07-0.8, 1.1-1.36.</w:t>
            </w:r>
          </w:p>
          <w:p w:rsidR="00CC10AC" w:rsidRPr="00D54288" w:rsidRDefault="00CC10AC" w:rsidP="00CC10AC">
            <w:pPr>
              <w:jc w:val="both"/>
              <w:rPr>
                <w:rFonts w:cs="Times New Roman"/>
                <w:szCs w:val="28"/>
              </w:rPr>
            </w:pPr>
          </w:p>
          <w:p w:rsidR="00CC10AC" w:rsidRPr="00D54288" w:rsidRDefault="00CC10AC" w:rsidP="00CC10AC">
            <w:pPr>
              <w:jc w:val="both"/>
              <w:rPr>
                <w:rFonts w:cs="Times New Roman"/>
                <w:szCs w:val="28"/>
              </w:rPr>
            </w:pPr>
            <w:r w:rsidRPr="00D54288">
              <w:rPr>
                <w:rFonts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C10AC" w:rsidRPr="00D54288" w:rsidTr="00CC10AC">
        <w:trPr>
          <w:trHeight w:val="1372"/>
        </w:trPr>
        <w:tc>
          <w:tcPr>
            <w:tcW w:w="2943" w:type="dxa"/>
          </w:tcPr>
          <w:p w:rsidR="00CC10AC" w:rsidRPr="00D54288" w:rsidRDefault="00CC10AC" w:rsidP="00CC10AC">
            <w:pPr>
              <w:jc w:val="both"/>
              <w:rPr>
                <w:rFonts w:cs="Times New Roman"/>
                <w:b/>
                <w:szCs w:val="28"/>
              </w:rPr>
            </w:pPr>
          </w:p>
        </w:tc>
        <w:tc>
          <w:tcPr>
            <w:tcW w:w="2694" w:type="dxa"/>
          </w:tcPr>
          <w:p w:rsidR="00CC10AC" w:rsidRPr="00D54288" w:rsidRDefault="00CC10AC" w:rsidP="008623AA">
            <w:pPr>
              <w:numPr>
                <w:ilvl w:val="0"/>
                <w:numId w:val="29"/>
              </w:numPr>
              <w:ind w:left="0" w:firstLine="0"/>
              <w:jc w:val="both"/>
              <w:rPr>
                <w:rFonts w:cs="Times New Roman"/>
                <w:b/>
                <w:szCs w:val="28"/>
              </w:rPr>
            </w:pPr>
            <w:r w:rsidRPr="00D54288">
              <w:rPr>
                <w:rFonts w:cs="Times New Roman"/>
                <w:b/>
                <w:szCs w:val="28"/>
              </w:rPr>
              <w:t>Иные профессиональные знания</w:t>
            </w:r>
          </w:p>
        </w:tc>
        <w:tc>
          <w:tcPr>
            <w:tcW w:w="10489" w:type="dxa"/>
          </w:tcPr>
          <w:p w:rsidR="00CC10AC" w:rsidRPr="00D54288" w:rsidRDefault="00CC10AC" w:rsidP="00CC10AC">
            <w:pPr>
              <w:jc w:val="both"/>
              <w:rPr>
                <w:rFonts w:cs="Times New Roman"/>
                <w:szCs w:val="28"/>
              </w:rPr>
            </w:pPr>
            <w:r w:rsidRPr="00D54288">
              <w:rPr>
                <w:rFonts w:cs="Times New Roman"/>
                <w:szCs w:val="28"/>
              </w:rPr>
              <w:t>Профессиональные знания, включенные в Перечень иных  знаний по направлениям профессио</w:t>
            </w:r>
            <w:r>
              <w:rPr>
                <w:rFonts w:cs="Times New Roman"/>
                <w:szCs w:val="28"/>
              </w:rPr>
              <w:t>нальной служебной деятельности</w:t>
            </w:r>
            <w:r w:rsidRPr="00D54288">
              <w:rPr>
                <w:rFonts w:cs="Times New Roman"/>
                <w:szCs w:val="28"/>
              </w:rPr>
              <w:t>:</w:t>
            </w:r>
            <w:r>
              <w:t xml:space="preserve"> </w:t>
            </w: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A3766F">
              <w:rPr>
                <w:rFonts w:cs="Times New Roman"/>
                <w:szCs w:val="28"/>
              </w:rPr>
              <w:t xml:space="preserve"> </w:t>
            </w:r>
            <w:r>
              <w:rPr>
                <w:rFonts w:cs="Times New Roman"/>
                <w:szCs w:val="28"/>
              </w:rPr>
              <w:t xml:space="preserve"> 0.1-0.10, 1.1-1.9.</w:t>
            </w:r>
          </w:p>
        </w:tc>
      </w:tr>
      <w:tr w:rsidR="00CC10AC" w:rsidRPr="00D54288" w:rsidTr="00CC10AC">
        <w:trPr>
          <w:trHeight w:val="684"/>
        </w:trPr>
        <w:tc>
          <w:tcPr>
            <w:tcW w:w="5637" w:type="dxa"/>
            <w:gridSpan w:val="2"/>
          </w:tcPr>
          <w:p w:rsidR="00CC10AC" w:rsidRPr="00D54288" w:rsidRDefault="00CC10AC" w:rsidP="00CC10AC">
            <w:pPr>
              <w:jc w:val="both"/>
              <w:rPr>
                <w:rFonts w:cs="Times New Roman"/>
                <w:b/>
                <w:szCs w:val="28"/>
              </w:rPr>
            </w:pPr>
            <w:r w:rsidRPr="00D54288">
              <w:rPr>
                <w:rFonts w:cs="Times New Roman"/>
                <w:b/>
                <w:szCs w:val="28"/>
                <w:lang w:val="en-US"/>
              </w:rPr>
              <w:t>III</w:t>
            </w:r>
            <w:r w:rsidRPr="00D54288">
              <w:rPr>
                <w:rFonts w:cs="Times New Roman"/>
                <w:b/>
                <w:szCs w:val="28"/>
              </w:rPr>
              <w:t>. Требования к профессиональным навыкам</w:t>
            </w:r>
          </w:p>
        </w:tc>
        <w:tc>
          <w:tcPr>
            <w:tcW w:w="10489" w:type="dxa"/>
          </w:tcPr>
          <w:p w:rsidR="00CC10AC" w:rsidRPr="00D54288" w:rsidRDefault="00CC10AC" w:rsidP="00CC10AC">
            <w:pPr>
              <w:jc w:val="both"/>
              <w:rPr>
                <w:rFonts w:cs="Times New Roman"/>
                <w:szCs w:val="28"/>
              </w:rPr>
            </w:pPr>
          </w:p>
        </w:tc>
      </w:tr>
    </w:tbl>
    <w:p w:rsidR="00CC10AC" w:rsidRPr="00D54288" w:rsidRDefault="00CC10AC" w:rsidP="00CC10AC">
      <w:pPr>
        <w:jc w:val="both"/>
        <w:rPr>
          <w:rFonts w:cs="Times New Roman"/>
          <w:b/>
          <w:szCs w:val="28"/>
        </w:rPr>
      </w:pPr>
    </w:p>
    <w:p w:rsidR="00CC10AC" w:rsidRPr="00D54288" w:rsidRDefault="00CC10AC" w:rsidP="00CC10AC">
      <w:pPr>
        <w:jc w:val="both"/>
        <w:rPr>
          <w:rFonts w:cs="Times New Roman"/>
          <w:b/>
          <w:szCs w:val="28"/>
        </w:rPr>
      </w:pPr>
    </w:p>
    <w:tbl>
      <w:tblPr>
        <w:tblpPr w:leftFromText="180" w:rightFromText="180" w:vertAnchor="text" w:tblpX="-601" w:tblpY="73"/>
        <w:tblW w:w="16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6"/>
        <w:gridCol w:w="2919"/>
        <w:gridCol w:w="9471"/>
        <w:gridCol w:w="635"/>
      </w:tblGrid>
      <w:tr w:rsidR="00CC10AC" w:rsidRPr="00481D6F" w:rsidTr="00CC10AC">
        <w:trPr>
          <w:trHeight w:val="705"/>
        </w:trPr>
        <w:tc>
          <w:tcPr>
            <w:tcW w:w="16761" w:type="dxa"/>
            <w:gridSpan w:val="4"/>
          </w:tcPr>
          <w:p w:rsidR="00CC10AC" w:rsidRPr="00481D6F" w:rsidRDefault="00CC10AC" w:rsidP="00CC10AC">
            <w:pPr>
              <w:jc w:val="center"/>
              <w:rPr>
                <w:rFonts w:cs="Times New Roman"/>
                <w:b/>
                <w:szCs w:val="28"/>
              </w:rPr>
            </w:pPr>
            <w:r w:rsidRPr="00481D6F">
              <w:rPr>
                <w:rFonts w:cs="Times New Roman"/>
                <w:b/>
                <w:szCs w:val="28"/>
              </w:rPr>
              <w:t>Категория «специалисты» главной группы должностей государственной гражданской службы</w:t>
            </w:r>
          </w:p>
        </w:tc>
      </w:tr>
      <w:tr w:rsidR="00CC10AC" w:rsidRPr="00481D6F" w:rsidTr="00CC10AC">
        <w:trPr>
          <w:gridAfter w:val="1"/>
          <w:wAfter w:w="635" w:type="dxa"/>
          <w:trHeight w:val="3805"/>
        </w:trPr>
        <w:tc>
          <w:tcPr>
            <w:tcW w:w="6655" w:type="dxa"/>
            <w:gridSpan w:val="2"/>
          </w:tcPr>
          <w:p w:rsidR="00CC10AC" w:rsidRPr="00481D6F" w:rsidRDefault="00CC10AC" w:rsidP="00CC10AC">
            <w:pPr>
              <w:jc w:val="both"/>
              <w:rPr>
                <w:rFonts w:cs="Times New Roman"/>
                <w:b/>
                <w:szCs w:val="28"/>
              </w:rPr>
            </w:pPr>
          </w:p>
          <w:p w:rsidR="00CC10AC" w:rsidRPr="00481D6F" w:rsidRDefault="00CC10AC" w:rsidP="00CC10AC">
            <w:pPr>
              <w:jc w:val="both"/>
              <w:rPr>
                <w:rFonts w:cs="Times New Roman"/>
                <w:b/>
                <w:szCs w:val="28"/>
              </w:rPr>
            </w:pPr>
          </w:p>
          <w:p w:rsidR="00CC10AC" w:rsidRPr="00481D6F" w:rsidRDefault="00CC10AC" w:rsidP="00CC10AC">
            <w:pPr>
              <w:jc w:val="both"/>
              <w:rPr>
                <w:rFonts w:cs="Times New Roman"/>
                <w:b/>
                <w:szCs w:val="28"/>
              </w:rPr>
            </w:pPr>
          </w:p>
          <w:p w:rsidR="00CC10AC" w:rsidRPr="00481D6F" w:rsidRDefault="00CC10AC" w:rsidP="00CC10AC">
            <w:pPr>
              <w:jc w:val="both"/>
              <w:rPr>
                <w:rFonts w:cs="Times New Roman"/>
                <w:b/>
                <w:szCs w:val="28"/>
              </w:rPr>
            </w:pPr>
            <w:r w:rsidRPr="00481D6F">
              <w:rPr>
                <w:rFonts w:cs="Times New Roman"/>
                <w:b/>
                <w:szCs w:val="28"/>
              </w:rPr>
              <w:t>I.</w:t>
            </w:r>
            <w:r w:rsidRPr="00481D6F">
              <w:rPr>
                <w:rFonts w:cs="Times New Roman"/>
                <w:b/>
                <w:szCs w:val="28"/>
              </w:rPr>
              <w:tab/>
              <w:t>Требования к направлению подготовки (специальности) профессионального образования</w:t>
            </w:r>
          </w:p>
        </w:tc>
        <w:tc>
          <w:tcPr>
            <w:tcW w:w="9471" w:type="dxa"/>
          </w:tcPr>
          <w:p w:rsidR="00CC10AC" w:rsidRPr="00D7093B" w:rsidRDefault="00CC10AC" w:rsidP="00CC10AC">
            <w:pPr>
              <w:jc w:val="both"/>
              <w:rPr>
                <w:rFonts w:cs="Times New Roman"/>
                <w:szCs w:val="28"/>
              </w:rPr>
            </w:pPr>
            <w:r w:rsidRPr="00D7093B">
              <w:rPr>
                <w:rFonts w:cs="Times New Roman"/>
                <w:szCs w:val="28"/>
              </w:rPr>
              <w:t xml:space="preserve">К магистрам: </w:t>
            </w:r>
          </w:p>
          <w:p w:rsidR="00CC10AC" w:rsidRPr="00D7093B" w:rsidRDefault="00CC10AC" w:rsidP="00CC10AC">
            <w:pPr>
              <w:jc w:val="both"/>
              <w:rPr>
                <w:rFonts w:cs="Times New Roman"/>
                <w:szCs w:val="28"/>
              </w:rPr>
            </w:pPr>
            <w:r w:rsidRPr="00D7093B">
              <w:rPr>
                <w:rFonts w:cs="Times New Roman"/>
                <w:szCs w:val="28"/>
              </w:rPr>
              <w:t xml:space="preserve">направления подготовки </w:t>
            </w:r>
            <w:r>
              <w:rPr>
                <w:rFonts w:cs="Times New Roman"/>
                <w:szCs w:val="28"/>
              </w:rPr>
              <w:t xml:space="preserve">из </w:t>
            </w:r>
            <w:r w:rsidRPr="00D7093B">
              <w:rPr>
                <w:rFonts w:cs="Times New Roman"/>
                <w:szCs w:val="28"/>
              </w:rPr>
              <w:t>укрупненных групп направлений подготовки «Экономика и управление»</w:t>
            </w:r>
            <w:r>
              <w:rPr>
                <w:rFonts w:cs="Times New Roman"/>
                <w:szCs w:val="28"/>
              </w:rPr>
              <w:t xml:space="preserve">, </w:t>
            </w:r>
            <w:r w:rsidRPr="00D7093B">
              <w:rPr>
                <w:rFonts w:cs="Times New Roman"/>
                <w:szCs w:val="28"/>
              </w:rPr>
              <w:t>«Юриспруденция»</w:t>
            </w:r>
            <w:r>
              <w:rPr>
                <w:rStyle w:val="a8"/>
                <w:rFonts w:cs="Times New Roman"/>
                <w:szCs w:val="28"/>
              </w:rPr>
              <w:footnoteReference w:id="119"/>
            </w:r>
            <w:r>
              <w:rPr>
                <w:rFonts w:cs="Times New Roman"/>
                <w:szCs w:val="28"/>
              </w:rPr>
              <w:t>.</w:t>
            </w:r>
          </w:p>
          <w:p w:rsidR="00CC10AC" w:rsidRPr="00D7093B" w:rsidRDefault="00CC10AC" w:rsidP="00CC10AC">
            <w:pPr>
              <w:jc w:val="both"/>
              <w:rPr>
                <w:rFonts w:cs="Times New Roman"/>
                <w:szCs w:val="28"/>
              </w:rPr>
            </w:pPr>
            <w:r w:rsidRPr="00D7093B">
              <w:rPr>
                <w:rFonts w:cs="Times New Roman"/>
                <w:szCs w:val="28"/>
              </w:rPr>
              <w:t xml:space="preserve">К специалистам: </w:t>
            </w:r>
          </w:p>
          <w:p w:rsidR="00CC10AC" w:rsidRPr="00D7093B" w:rsidRDefault="00CC10AC" w:rsidP="00CC10AC">
            <w:pPr>
              <w:jc w:val="both"/>
              <w:rPr>
                <w:rFonts w:cs="Times New Roman"/>
                <w:szCs w:val="28"/>
              </w:rPr>
            </w:pPr>
            <w:r>
              <w:rPr>
                <w:rFonts w:cs="Times New Roman"/>
                <w:szCs w:val="28"/>
              </w:rPr>
              <w:t>с</w:t>
            </w:r>
            <w:r w:rsidRPr="00D7093B">
              <w:rPr>
                <w:rFonts w:cs="Times New Roman"/>
                <w:szCs w:val="28"/>
              </w:rPr>
              <w:t xml:space="preserve">пециальности </w:t>
            </w:r>
            <w:r>
              <w:rPr>
                <w:rFonts w:cs="Times New Roman"/>
                <w:szCs w:val="28"/>
              </w:rPr>
              <w:t xml:space="preserve">из </w:t>
            </w:r>
            <w:r w:rsidRPr="00D7093B">
              <w:rPr>
                <w:rFonts w:cs="Times New Roman"/>
                <w:szCs w:val="28"/>
              </w:rPr>
              <w:t>укрупненн</w:t>
            </w:r>
            <w:r>
              <w:rPr>
                <w:rFonts w:cs="Times New Roman"/>
                <w:szCs w:val="28"/>
              </w:rPr>
              <w:t>ой</w:t>
            </w:r>
            <w:r w:rsidRPr="00D7093B">
              <w:rPr>
                <w:rFonts w:cs="Times New Roman"/>
                <w:szCs w:val="28"/>
              </w:rPr>
              <w:t xml:space="preserve"> групп</w:t>
            </w:r>
            <w:r>
              <w:rPr>
                <w:rFonts w:cs="Times New Roman"/>
                <w:szCs w:val="28"/>
              </w:rPr>
              <w:t>ы</w:t>
            </w:r>
            <w:r w:rsidRPr="00D7093B">
              <w:rPr>
                <w:rFonts w:cs="Times New Roman"/>
                <w:szCs w:val="28"/>
              </w:rPr>
              <w:t xml:space="preserve"> специальностей «Экономика и управление»</w:t>
            </w:r>
            <w:r>
              <w:rPr>
                <w:rFonts w:cs="Times New Roman"/>
                <w:szCs w:val="28"/>
              </w:rPr>
              <w:t>,</w:t>
            </w:r>
            <w:r w:rsidRPr="00D7093B">
              <w:rPr>
                <w:rFonts w:cs="Times New Roman"/>
                <w:szCs w:val="28"/>
              </w:rPr>
              <w:t xml:space="preserve"> </w:t>
            </w:r>
            <w:r>
              <w:rPr>
                <w:rFonts w:cs="Times New Roman"/>
                <w:szCs w:val="28"/>
              </w:rPr>
              <w:t xml:space="preserve">специальность </w:t>
            </w:r>
            <w:r w:rsidRPr="00D7093B">
              <w:rPr>
                <w:rFonts w:cs="Times New Roman"/>
                <w:szCs w:val="28"/>
              </w:rPr>
              <w:t>«Юриспруденция»</w:t>
            </w:r>
            <w:r>
              <w:rPr>
                <w:rStyle w:val="a8"/>
                <w:rFonts w:cs="Times New Roman"/>
                <w:szCs w:val="28"/>
              </w:rPr>
              <w:footnoteReference w:id="120"/>
            </w:r>
            <w:r w:rsidRPr="00D7093B">
              <w:rPr>
                <w:rFonts w:cs="Times New Roman"/>
                <w:szCs w:val="28"/>
              </w:rPr>
              <w:t>.</w:t>
            </w:r>
          </w:p>
          <w:p w:rsidR="00CC10AC" w:rsidRPr="00D7093B" w:rsidRDefault="00CC10AC" w:rsidP="00CC10AC">
            <w:pPr>
              <w:jc w:val="both"/>
              <w:rPr>
                <w:rFonts w:cs="Times New Roman"/>
                <w:szCs w:val="28"/>
              </w:rPr>
            </w:pPr>
            <w:r w:rsidRPr="00D7093B">
              <w:rPr>
                <w:rFonts w:cs="Times New Roman"/>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w:t>
            </w:r>
            <w:r>
              <w:rPr>
                <w:rFonts w:cs="Times New Roman"/>
                <w:szCs w:val="28"/>
              </w:rPr>
              <w:t>остей и направлений подготовки.</w:t>
            </w:r>
          </w:p>
          <w:p w:rsidR="00CC10AC" w:rsidRPr="00481D6F" w:rsidRDefault="00CC10AC" w:rsidP="00CC10AC">
            <w:pPr>
              <w:jc w:val="both"/>
              <w:rPr>
                <w:rFonts w:cs="Times New Roman"/>
                <w:szCs w:val="28"/>
              </w:rPr>
            </w:pPr>
            <w:r w:rsidRPr="00D7093B">
              <w:rPr>
                <w:rFonts w:cs="Times New Roman"/>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C10AC" w:rsidRPr="00481D6F" w:rsidTr="00CC10AC">
        <w:trPr>
          <w:gridAfter w:val="1"/>
          <w:wAfter w:w="635" w:type="dxa"/>
          <w:trHeight w:val="3530"/>
        </w:trPr>
        <w:tc>
          <w:tcPr>
            <w:tcW w:w="3736" w:type="dxa"/>
          </w:tcPr>
          <w:p w:rsidR="00CC10AC" w:rsidRPr="00481D6F" w:rsidRDefault="00CC10AC" w:rsidP="00CC10AC">
            <w:pPr>
              <w:jc w:val="both"/>
              <w:rPr>
                <w:rFonts w:cs="Times New Roman"/>
                <w:b/>
                <w:szCs w:val="28"/>
              </w:rPr>
            </w:pPr>
            <w:r w:rsidRPr="00481D6F">
              <w:rPr>
                <w:rFonts w:cs="Times New Roman"/>
                <w:b/>
                <w:szCs w:val="28"/>
              </w:rPr>
              <w:t>II.</w:t>
            </w:r>
            <w:r w:rsidRPr="00481D6F">
              <w:rPr>
                <w:rFonts w:cs="Times New Roman"/>
                <w:b/>
                <w:szCs w:val="28"/>
              </w:rPr>
              <w:tab/>
              <w:t xml:space="preserve">Требования </w:t>
            </w:r>
            <w:proofErr w:type="gramStart"/>
            <w:r w:rsidRPr="00481D6F">
              <w:rPr>
                <w:rFonts w:cs="Times New Roman"/>
                <w:b/>
                <w:szCs w:val="28"/>
              </w:rPr>
              <w:t>к</w:t>
            </w:r>
            <w:proofErr w:type="gramEnd"/>
          </w:p>
          <w:p w:rsidR="00CC10AC" w:rsidRPr="00481D6F" w:rsidRDefault="00CC10AC" w:rsidP="00CC10AC">
            <w:pPr>
              <w:jc w:val="both"/>
              <w:rPr>
                <w:rFonts w:cs="Times New Roman"/>
                <w:b/>
                <w:szCs w:val="28"/>
              </w:rPr>
            </w:pPr>
            <w:r w:rsidRPr="00481D6F">
              <w:rPr>
                <w:rFonts w:cs="Times New Roman"/>
                <w:b/>
                <w:szCs w:val="28"/>
              </w:rPr>
              <w:t>профессиональным знаниям</w:t>
            </w:r>
          </w:p>
        </w:tc>
        <w:tc>
          <w:tcPr>
            <w:tcW w:w="2919" w:type="dxa"/>
          </w:tcPr>
          <w:p w:rsidR="00CC10AC" w:rsidRPr="00481D6F" w:rsidRDefault="00CC10AC" w:rsidP="00CC10AC">
            <w:pPr>
              <w:jc w:val="both"/>
              <w:rPr>
                <w:rFonts w:cs="Times New Roman"/>
                <w:b/>
                <w:szCs w:val="28"/>
              </w:rPr>
            </w:pPr>
            <w:r w:rsidRPr="00481D6F">
              <w:rPr>
                <w:rFonts w:cs="Times New Roman"/>
                <w:b/>
                <w:szCs w:val="28"/>
              </w:rPr>
              <w:t>1.Профессиональные знания в области законодательства Российской Федерации</w:t>
            </w:r>
          </w:p>
        </w:tc>
        <w:tc>
          <w:tcPr>
            <w:tcW w:w="9471" w:type="dxa"/>
          </w:tcPr>
          <w:p w:rsidR="00CC10AC" w:rsidRPr="00481D6F" w:rsidRDefault="00CC10AC" w:rsidP="00CC10AC">
            <w:pPr>
              <w:jc w:val="both"/>
              <w:rPr>
                <w:rFonts w:cs="Times New Roman"/>
                <w:szCs w:val="28"/>
              </w:rPr>
            </w:pPr>
            <w:r w:rsidRPr="00481D6F">
              <w:rPr>
                <w:rFonts w:cs="Times New Roman"/>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w:t>
            </w: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 0.2- 0.5, 07-0.8, 1.1-1.36.</w:t>
            </w:r>
            <w:r w:rsidRPr="00481D6F">
              <w:rPr>
                <w:rFonts w:cs="Times New Roman"/>
                <w:szCs w:val="28"/>
              </w:rPr>
              <w:t xml:space="preserve"> </w:t>
            </w:r>
          </w:p>
          <w:p w:rsidR="00CC10AC" w:rsidRPr="00481D6F" w:rsidRDefault="00CC10AC" w:rsidP="00CC10AC">
            <w:pPr>
              <w:jc w:val="both"/>
              <w:rPr>
                <w:rFonts w:cs="Times New Roman"/>
                <w:szCs w:val="28"/>
              </w:rPr>
            </w:pPr>
            <w:r w:rsidRPr="00481D6F">
              <w:rPr>
                <w:rFonts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C10AC" w:rsidRPr="00481D6F" w:rsidTr="00CC10AC">
        <w:trPr>
          <w:gridAfter w:val="1"/>
          <w:wAfter w:w="635" w:type="dxa"/>
          <w:trHeight w:val="1094"/>
        </w:trPr>
        <w:tc>
          <w:tcPr>
            <w:tcW w:w="3736" w:type="dxa"/>
          </w:tcPr>
          <w:p w:rsidR="00CC10AC" w:rsidRPr="00481D6F" w:rsidRDefault="00CC10AC" w:rsidP="00CC10AC">
            <w:pPr>
              <w:jc w:val="both"/>
              <w:rPr>
                <w:rFonts w:cs="Times New Roman"/>
                <w:b/>
                <w:szCs w:val="28"/>
              </w:rPr>
            </w:pPr>
          </w:p>
        </w:tc>
        <w:tc>
          <w:tcPr>
            <w:tcW w:w="2919" w:type="dxa"/>
          </w:tcPr>
          <w:p w:rsidR="00CC10AC" w:rsidRPr="00481D6F" w:rsidRDefault="00CC10AC" w:rsidP="00CC10AC">
            <w:pPr>
              <w:jc w:val="both"/>
              <w:rPr>
                <w:rFonts w:cs="Times New Roman"/>
                <w:b/>
                <w:szCs w:val="28"/>
              </w:rPr>
            </w:pPr>
            <w:r w:rsidRPr="00481D6F">
              <w:rPr>
                <w:rFonts w:cs="Times New Roman"/>
                <w:b/>
                <w:szCs w:val="28"/>
              </w:rPr>
              <w:t>2.</w:t>
            </w:r>
            <w:r w:rsidRPr="00481D6F">
              <w:rPr>
                <w:rFonts w:cs="Times New Roman"/>
                <w:b/>
                <w:szCs w:val="28"/>
              </w:rPr>
              <w:tab/>
              <w:t>Иные профессиональные знания</w:t>
            </w:r>
          </w:p>
        </w:tc>
        <w:tc>
          <w:tcPr>
            <w:tcW w:w="9471" w:type="dxa"/>
          </w:tcPr>
          <w:p w:rsidR="00CC10AC" w:rsidRPr="00481D6F" w:rsidRDefault="00CC10AC" w:rsidP="00CC10AC">
            <w:pPr>
              <w:jc w:val="both"/>
              <w:rPr>
                <w:rFonts w:cs="Times New Roman"/>
                <w:szCs w:val="28"/>
              </w:rPr>
            </w:pPr>
            <w:r w:rsidRPr="00481D6F">
              <w:rPr>
                <w:rFonts w:cs="Times New Roman"/>
                <w:szCs w:val="28"/>
              </w:rPr>
              <w:t xml:space="preserve">Профессиональные знания, включенные в Перечень иных  знаний по направлениям профессиональной служебной деятельности </w:t>
            </w: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481D6F">
              <w:rPr>
                <w:rFonts w:cs="Times New Roman"/>
                <w:szCs w:val="28"/>
              </w:rPr>
              <w:t xml:space="preserve">: </w:t>
            </w:r>
            <w:r>
              <w:rPr>
                <w:rFonts w:cs="Times New Roman"/>
                <w:szCs w:val="28"/>
              </w:rPr>
              <w:t>0.1.-0.10, 1.1-1.9.</w:t>
            </w:r>
          </w:p>
        </w:tc>
      </w:tr>
      <w:tr w:rsidR="00CC10AC" w:rsidRPr="00481D6F" w:rsidTr="00CC10AC">
        <w:trPr>
          <w:gridAfter w:val="1"/>
          <w:wAfter w:w="635" w:type="dxa"/>
          <w:trHeight w:val="553"/>
        </w:trPr>
        <w:tc>
          <w:tcPr>
            <w:tcW w:w="6655" w:type="dxa"/>
            <w:gridSpan w:val="2"/>
          </w:tcPr>
          <w:p w:rsidR="00CC10AC" w:rsidRPr="00481D6F" w:rsidRDefault="00CC10AC" w:rsidP="00CC10AC">
            <w:pPr>
              <w:jc w:val="both"/>
              <w:rPr>
                <w:rFonts w:cs="Times New Roman"/>
                <w:b/>
                <w:szCs w:val="28"/>
              </w:rPr>
            </w:pPr>
            <w:r w:rsidRPr="00481D6F">
              <w:rPr>
                <w:rFonts w:cs="Times New Roman"/>
                <w:b/>
                <w:szCs w:val="28"/>
              </w:rPr>
              <w:t>III. Требования к профессиональным навыкам</w:t>
            </w:r>
          </w:p>
        </w:tc>
        <w:tc>
          <w:tcPr>
            <w:tcW w:w="9471" w:type="dxa"/>
          </w:tcPr>
          <w:p w:rsidR="00CC10AC" w:rsidRPr="00481D6F" w:rsidRDefault="00CC10AC" w:rsidP="00CC10AC">
            <w:pPr>
              <w:jc w:val="both"/>
              <w:rPr>
                <w:rFonts w:cs="Times New Roman"/>
                <w:szCs w:val="28"/>
              </w:rPr>
            </w:pPr>
          </w:p>
        </w:tc>
      </w:tr>
    </w:tbl>
    <w:p w:rsidR="00CC10AC" w:rsidRPr="00481D6F" w:rsidRDefault="00CC10AC" w:rsidP="00CC10AC">
      <w:pPr>
        <w:jc w:val="both"/>
        <w:rPr>
          <w:rFonts w:cs="Times New Roman"/>
          <w:b/>
          <w:szCs w:val="28"/>
        </w:rPr>
      </w:pPr>
    </w:p>
    <w:p w:rsidR="00CC10AC" w:rsidRPr="00D54288" w:rsidRDefault="00CC10AC" w:rsidP="00CC10AC">
      <w:pPr>
        <w:jc w:val="both"/>
        <w:rPr>
          <w:rFonts w:cs="Times New Roman"/>
          <w:b/>
          <w:szCs w:val="28"/>
        </w:rPr>
      </w:pPr>
    </w:p>
    <w:p w:rsidR="00CC10AC" w:rsidRDefault="00CC10AC" w:rsidP="00CC10AC">
      <w:pPr>
        <w:jc w:val="both"/>
        <w:rPr>
          <w:rFonts w:cs="Times New Roman"/>
          <w:b/>
          <w:szCs w:val="28"/>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85"/>
        <w:gridCol w:w="3273"/>
        <w:gridCol w:w="9502"/>
      </w:tblGrid>
      <w:tr w:rsidR="00CC10AC" w:rsidRPr="00D54288" w:rsidTr="00CC10AC">
        <w:trPr>
          <w:trHeight w:val="699"/>
        </w:trPr>
        <w:tc>
          <w:tcPr>
            <w:tcW w:w="16160" w:type="dxa"/>
            <w:gridSpan w:val="3"/>
          </w:tcPr>
          <w:p w:rsidR="00CC10AC" w:rsidRPr="00D54288" w:rsidRDefault="00CC10AC" w:rsidP="00CC10AC">
            <w:pPr>
              <w:jc w:val="center"/>
              <w:rPr>
                <w:rFonts w:cs="Times New Roman"/>
                <w:b/>
                <w:szCs w:val="28"/>
              </w:rPr>
            </w:pPr>
            <w:r w:rsidRPr="00D54288">
              <w:rPr>
                <w:rFonts w:cs="Times New Roman"/>
                <w:b/>
                <w:szCs w:val="28"/>
              </w:rPr>
              <w:t>Категория «специалисты» ведущей группы должностей государственной гражданской службы</w:t>
            </w:r>
          </w:p>
        </w:tc>
      </w:tr>
      <w:tr w:rsidR="00CC10AC" w:rsidRPr="00D54288" w:rsidTr="00CC10AC">
        <w:trPr>
          <w:trHeight w:val="3141"/>
        </w:trPr>
        <w:tc>
          <w:tcPr>
            <w:tcW w:w="6658" w:type="dxa"/>
            <w:gridSpan w:val="2"/>
          </w:tcPr>
          <w:p w:rsidR="00CC10AC" w:rsidRPr="00D54288" w:rsidRDefault="00CC10AC" w:rsidP="00CC10AC">
            <w:pPr>
              <w:jc w:val="both"/>
              <w:rPr>
                <w:rFonts w:cs="Times New Roman"/>
                <w:b/>
                <w:szCs w:val="28"/>
              </w:rPr>
            </w:pPr>
          </w:p>
          <w:p w:rsidR="00CC10AC" w:rsidRPr="00D54288" w:rsidRDefault="00CC10AC" w:rsidP="00CC10AC">
            <w:pPr>
              <w:jc w:val="both"/>
              <w:rPr>
                <w:rFonts w:cs="Times New Roman"/>
                <w:b/>
                <w:szCs w:val="28"/>
              </w:rPr>
            </w:pPr>
            <w:r w:rsidRPr="00D54288">
              <w:rPr>
                <w:rFonts w:cs="Times New Roman"/>
                <w:b/>
                <w:szCs w:val="28"/>
              </w:rPr>
              <w:t>I.</w:t>
            </w:r>
            <w:r w:rsidRPr="00D54288">
              <w:rPr>
                <w:rFonts w:cs="Times New Roman"/>
                <w:b/>
                <w:szCs w:val="28"/>
              </w:rPr>
              <w:tab/>
              <w:t>Требования к направлению подготовки (специальности) профессионального образования</w:t>
            </w:r>
          </w:p>
        </w:tc>
        <w:tc>
          <w:tcPr>
            <w:tcW w:w="9502" w:type="dxa"/>
          </w:tcPr>
          <w:p w:rsidR="00CC10AC" w:rsidRPr="00D7093B" w:rsidRDefault="00CC10AC" w:rsidP="00CC10AC">
            <w:pPr>
              <w:jc w:val="both"/>
              <w:rPr>
                <w:rFonts w:cs="Times New Roman"/>
                <w:szCs w:val="28"/>
              </w:rPr>
            </w:pPr>
            <w:r w:rsidRPr="00D7093B">
              <w:rPr>
                <w:rFonts w:cs="Times New Roman"/>
                <w:szCs w:val="28"/>
              </w:rPr>
              <w:t xml:space="preserve">К магистрам: </w:t>
            </w:r>
          </w:p>
          <w:p w:rsidR="00CC10AC" w:rsidRPr="00D7093B" w:rsidRDefault="00CC10AC" w:rsidP="00CC10AC">
            <w:pPr>
              <w:jc w:val="both"/>
              <w:rPr>
                <w:rFonts w:cs="Times New Roman"/>
                <w:szCs w:val="28"/>
              </w:rPr>
            </w:pPr>
            <w:r w:rsidRPr="00D7093B">
              <w:rPr>
                <w:rFonts w:cs="Times New Roman"/>
                <w:szCs w:val="28"/>
              </w:rPr>
              <w:t xml:space="preserve">направления подготовки </w:t>
            </w:r>
            <w:r>
              <w:rPr>
                <w:rFonts w:cs="Times New Roman"/>
                <w:szCs w:val="28"/>
              </w:rPr>
              <w:t xml:space="preserve">из </w:t>
            </w:r>
            <w:r w:rsidRPr="00D7093B">
              <w:rPr>
                <w:rFonts w:cs="Times New Roman"/>
                <w:szCs w:val="28"/>
              </w:rPr>
              <w:t>укрупненных групп направлений подготовки «Экономика и управление»</w:t>
            </w:r>
            <w:r>
              <w:rPr>
                <w:rFonts w:cs="Times New Roman"/>
                <w:szCs w:val="28"/>
              </w:rPr>
              <w:t xml:space="preserve">, </w:t>
            </w:r>
            <w:r w:rsidRPr="00D7093B">
              <w:rPr>
                <w:rFonts w:cs="Times New Roman"/>
                <w:szCs w:val="28"/>
              </w:rPr>
              <w:t>«Юриспруденция»</w:t>
            </w:r>
            <w:r>
              <w:rPr>
                <w:rStyle w:val="a8"/>
                <w:rFonts w:cs="Times New Roman"/>
                <w:szCs w:val="28"/>
              </w:rPr>
              <w:footnoteReference w:id="121"/>
            </w:r>
            <w:r w:rsidRPr="00D7093B">
              <w:rPr>
                <w:rFonts w:cs="Times New Roman"/>
                <w:szCs w:val="28"/>
              </w:rPr>
              <w:t>.</w:t>
            </w:r>
            <w:r>
              <w:rPr>
                <w:szCs w:val="28"/>
              </w:rPr>
              <w:t xml:space="preserve"> </w:t>
            </w:r>
          </w:p>
          <w:p w:rsidR="00CC10AC" w:rsidRPr="00D7093B" w:rsidRDefault="00CC10AC" w:rsidP="00CC10AC">
            <w:pPr>
              <w:jc w:val="both"/>
              <w:rPr>
                <w:rFonts w:cs="Times New Roman"/>
                <w:szCs w:val="28"/>
              </w:rPr>
            </w:pPr>
            <w:r w:rsidRPr="00D7093B">
              <w:rPr>
                <w:rFonts w:cs="Times New Roman"/>
                <w:szCs w:val="28"/>
              </w:rPr>
              <w:t xml:space="preserve">К специалистам: </w:t>
            </w:r>
          </w:p>
          <w:p w:rsidR="00CC10AC" w:rsidRPr="00D7093B" w:rsidRDefault="00CC10AC" w:rsidP="00CC10AC">
            <w:pPr>
              <w:jc w:val="both"/>
              <w:rPr>
                <w:rFonts w:cs="Times New Roman"/>
                <w:szCs w:val="28"/>
              </w:rPr>
            </w:pPr>
            <w:r>
              <w:rPr>
                <w:rFonts w:cs="Times New Roman"/>
                <w:szCs w:val="28"/>
              </w:rPr>
              <w:t>с</w:t>
            </w:r>
            <w:r w:rsidRPr="00D7093B">
              <w:rPr>
                <w:rFonts w:cs="Times New Roman"/>
                <w:szCs w:val="28"/>
              </w:rPr>
              <w:t xml:space="preserve">пециальности </w:t>
            </w:r>
            <w:r>
              <w:rPr>
                <w:rFonts w:cs="Times New Roman"/>
                <w:szCs w:val="28"/>
              </w:rPr>
              <w:t xml:space="preserve">из </w:t>
            </w:r>
            <w:r w:rsidRPr="00D7093B">
              <w:rPr>
                <w:rFonts w:cs="Times New Roman"/>
                <w:szCs w:val="28"/>
              </w:rPr>
              <w:t>укрупненн</w:t>
            </w:r>
            <w:r>
              <w:rPr>
                <w:rFonts w:cs="Times New Roman"/>
                <w:szCs w:val="28"/>
              </w:rPr>
              <w:t>ой</w:t>
            </w:r>
            <w:r w:rsidRPr="00D7093B">
              <w:rPr>
                <w:rFonts w:cs="Times New Roman"/>
                <w:szCs w:val="28"/>
              </w:rPr>
              <w:t xml:space="preserve"> групп</w:t>
            </w:r>
            <w:r>
              <w:rPr>
                <w:rFonts w:cs="Times New Roman"/>
                <w:szCs w:val="28"/>
              </w:rPr>
              <w:t>ы</w:t>
            </w:r>
            <w:r w:rsidRPr="00D7093B">
              <w:rPr>
                <w:rFonts w:cs="Times New Roman"/>
                <w:szCs w:val="28"/>
              </w:rPr>
              <w:t xml:space="preserve"> специальностей «Экономика и управление»</w:t>
            </w:r>
            <w:r>
              <w:rPr>
                <w:rFonts w:cs="Times New Roman"/>
                <w:szCs w:val="28"/>
              </w:rPr>
              <w:t>,</w:t>
            </w:r>
            <w:r w:rsidRPr="00D7093B">
              <w:rPr>
                <w:rFonts w:cs="Times New Roman"/>
                <w:szCs w:val="28"/>
              </w:rPr>
              <w:t xml:space="preserve"> </w:t>
            </w:r>
            <w:r>
              <w:rPr>
                <w:rFonts w:cs="Times New Roman"/>
                <w:szCs w:val="28"/>
              </w:rPr>
              <w:t xml:space="preserve">специальность </w:t>
            </w:r>
            <w:r w:rsidRPr="00D7093B">
              <w:rPr>
                <w:rFonts w:cs="Times New Roman"/>
                <w:szCs w:val="28"/>
              </w:rPr>
              <w:t>«Юриспруденция»</w:t>
            </w:r>
            <w:r>
              <w:rPr>
                <w:rStyle w:val="a8"/>
                <w:rFonts w:cs="Times New Roman"/>
                <w:szCs w:val="28"/>
              </w:rPr>
              <w:footnoteReference w:id="122"/>
            </w:r>
            <w:r>
              <w:rPr>
                <w:rFonts w:cs="Times New Roman"/>
                <w:szCs w:val="28"/>
              </w:rPr>
              <w:t>.</w:t>
            </w:r>
          </w:p>
          <w:p w:rsidR="00CC10AC" w:rsidRPr="00D7093B" w:rsidRDefault="00CC10AC" w:rsidP="00CC10AC">
            <w:pPr>
              <w:jc w:val="both"/>
              <w:rPr>
                <w:rFonts w:cs="Times New Roman"/>
                <w:szCs w:val="28"/>
              </w:rPr>
            </w:pPr>
            <w:r w:rsidRPr="00D7093B">
              <w:rPr>
                <w:rFonts w:cs="Times New Roman"/>
                <w:szCs w:val="28"/>
              </w:rPr>
              <w:t>К бакалаврам:</w:t>
            </w:r>
          </w:p>
          <w:p w:rsidR="00CC10AC" w:rsidRPr="00D7093B" w:rsidRDefault="00CC10AC" w:rsidP="00CC10AC">
            <w:pPr>
              <w:jc w:val="both"/>
              <w:rPr>
                <w:rFonts w:cs="Times New Roman"/>
                <w:szCs w:val="28"/>
              </w:rPr>
            </w:pPr>
            <w:r w:rsidRPr="00D7093B">
              <w:rPr>
                <w:rFonts w:cs="Times New Roman"/>
                <w:szCs w:val="28"/>
              </w:rPr>
              <w:t>направления подготовки укрупненных групп направлений подготовки «Экономика и управление»</w:t>
            </w:r>
            <w:r>
              <w:rPr>
                <w:rFonts w:cs="Times New Roman"/>
                <w:szCs w:val="28"/>
              </w:rPr>
              <w:t xml:space="preserve">, </w:t>
            </w:r>
            <w:r w:rsidRPr="00D7093B">
              <w:rPr>
                <w:rFonts w:cs="Times New Roman"/>
                <w:szCs w:val="28"/>
              </w:rPr>
              <w:t xml:space="preserve"> «Юриспруденция»</w:t>
            </w:r>
            <w:r>
              <w:rPr>
                <w:rStyle w:val="a8"/>
                <w:rFonts w:cs="Times New Roman"/>
                <w:szCs w:val="28"/>
              </w:rPr>
              <w:footnoteReference w:id="123"/>
            </w:r>
            <w:r>
              <w:rPr>
                <w:rFonts w:cs="Times New Roman"/>
                <w:szCs w:val="28"/>
              </w:rPr>
              <w:t>.</w:t>
            </w:r>
          </w:p>
          <w:p w:rsidR="00CC10AC" w:rsidRPr="00D7093B" w:rsidRDefault="00CC10AC" w:rsidP="00CC10AC">
            <w:pPr>
              <w:jc w:val="both"/>
              <w:rPr>
                <w:rFonts w:cs="Times New Roman"/>
                <w:szCs w:val="28"/>
              </w:rPr>
            </w:pPr>
            <w:r w:rsidRPr="00D7093B">
              <w:rPr>
                <w:rFonts w:cs="Times New Roman"/>
                <w:szCs w:val="28"/>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w:t>
            </w:r>
            <w:r w:rsidRPr="00D7093B">
              <w:rPr>
                <w:rFonts w:cs="Times New Roman"/>
                <w:szCs w:val="28"/>
              </w:rPr>
              <w:lastRenderedPageBreak/>
              <w:t>предыдущих перечнях профессий, специальн</w:t>
            </w:r>
            <w:r>
              <w:rPr>
                <w:rFonts w:cs="Times New Roman"/>
                <w:szCs w:val="28"/>
              </w:rPr>
              <w:t>остей и направлений подготовки.</w:t>
            </w:r>
          </w:p>
          <w:p w:rsidR="00CC10AC" w:rsidRPr="00D54288" w:rsidRDefault="00CC10AC" w:rsidP="00CC10AC">
            <w:pPr>
              <w:jc w:val="both"/>
              <w:rPr>
                <w:rFonts w:cs="Times New Roman"/>
                <w:szCs w:val="28"/>
              </w:rPr>
            </w:pPr>
            <w:r w:rsidRPr="00D7093B">
              <w:rPr>
                <w:rFonts w:cs="Times New Roman"/>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C10AC" w:rsidRPr="00D54288" w:rsidTr="00CC10AC">
        <w:trPr>
          <w:trHeight w:val="3257"/>
        </w:trPr>
        <w:tc>
          <w:tcPr>
            <w:tcW w:w="3385" w:type="dxa"/>
          </w:tcPr>
          <w:p w:rsidR="00CC10AC" w:rsidRPr="00D54288" w:rsidRDefault="00CC10AC" w:rsidP="00CC10AC">
            <w:pPr>
              <w:jc w:val="both"/>
              <w:rPr>
                <w:rFonts w:cs="Times New Roman"/>
                <w:b/>
                <w:szCs w:val="28"/>
              </w:rPr>
            </w:pPr>
            <w:r w:rsidRPr="00D54288">
              <w:rPr>
                <w:rFonts w:cs="Times New Roman"/>
                <w:b/>
                <w:szCs w:val="28"/>
              </w:rPr>
              <w:lastRenderedPageBreak/>
              <w:t>II.</w:t>
            </w:r>
            <w:r w:rsidRPr="00D54288">
              <w:rPr>
                <w:rFonts w:cs="Times New Roman"/>
                <w:b/>
                <w:szCs w:val="28"/>
              </w:rPr>
              <w:tab/>
              <w:t xml:space="preserve">Требования </w:t>
            </w:r>
            <w:proofErr w:type="gramStart"/>
            <w:r w:rsidRPr="00D54288">
              <w:rPr>
                <w:rFonts w:cs="Times New Roman"/>
                <w:b/>
                <w:szCs w:val="28"/>
              </w:rPr>
              <w:t>к</w:t>
            </w:r>
            <w:proofErr w:type="gramEnd"/>
          </w:p>
          <w:p w:rsidR="00CC10AC" w:rsidRPr="00D54288" w:rsidRDefault="00CC10AC" w:rsidP="00CC10AC">
            <w:pPr>
              <w:jc w:val="both"/>
              <w:rPr>
                <w:rFonts w:cs="Times New Roman"/>
                <w:b/>
                <w:szCs w:val="28"/>
              </w:rPr>
            </w:pPr>
            <w:r w:rsidRPr="00D54288">
              <w:rPr>
                <w:rFonts w:cs="Times New Roman"/>
                <w:b/>
                <w:szCs w:val="28"/>
              </w:rPr>
              <w:t>профессиональным знаниям</w:t>
            </w:r>
          </w:p>
        </w:tc>
        <w:tc>
          <w:tcPr>
            <w:tcW w:w="3273" w:type="dxa"/>
          </w:tcPr>
          <w:p w:rsidR="00CC10AC" w:rsidRPr="00D54288" w:rsidRDefault="00CC10AC" w:rsidP="00CC10AC">
            <w:pPr>
              <w:jc w:val="both"/>
              <w:rPr>
                <w:rFonts w:cs="Times New Roman"/>
                <w:b/>
                <w:szCs w:val="28"/>
              </w:rPr>
            </w:pPr>
            <w:r w:rsidRPr="00D54288">
              <w:rPr>
                <w:rFonts w:cs="Times New Roman"/>
                <w:b/>
                <w:szCs w:val="28"/>
              </w:rPr>
              <w:t>1.Профессиональные знания в области законодательства Российской Федерации</w:t>
            </w:r>
          </w:p>
        </w:tc>
        <w:tc>
          <w:tcPr>
            <w:tcW w:w="9502" w:type="dxa"/>
          </w:tcPr>
          <w:p w:rsidR="00CC10AC" w:rsidRPr="00D54288" w:rsidRDefault="00CC10AC" w:rsidP="00CC10AC">
            <w:pPr>
              <w:jc w:val="both"/>
              <w:rPr>
                <w:rFonts w:cs="Times New Roman"/>
                <w:szCs w:val="28"/>
              </w:rPr>
            </w:pPr>
            <w:r w:rsidRPr="00D54288">
              <w:rPr>
                <w:rFonts w:cs="Times New Roman"/>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w:t>
            </w: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 0.2- 0.5, 07-0.8,                  1.1-1.36.</w:t>
            </w:r>
          </w:p>
          <w:p w:rsidR="00CC10AC" w:rsidRPr="00D54288" w:rsidRDefault="00CC10AC" w:rsidP="00CC10AC">
            <w:pPr>
              <w:jc w:val="both"/>
              <w:rPr>
                <w:rFonts w:cs="Times New Roman"/>
                <w:b/>
                <w:szCs w:val="28"/>
              </w:rPr>
            </w:pPr>
            <w:r w:rsidRPr="00D54288">
              <w:rPr>
                <w:rFonts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C10AC" w:rsidRPr="00D54288" w:rsidTr="00CC10AC">
        <w:trPr>
          <w:trHeight w:val="1408"/>
        </w:trPr>
        <w:tc>
          <w:tcPr>
            <w:tcW w:w="3385" w:type="dxa"/>
          </w:tcPr>
          <w:p w:rsidR="00CC10AC" w:rsidRPr="00D54288" w:rsidRDefault="00CC10AC" w:rsidP="00CC10AC">
            <w:pPr>
              <w:jc w:val="both"/>
              <w:rPr>
                <w:rFonts w:cs="Times New Roman"/>
                <w:b/>
                <w:szCs w:val="28"/>
              </w:rPr>
            </w:pPr>
            <w:r w:rsidRPr="00D54288">
              <w:rPr>
                <w:rFonts w:cs="Times New Roman"/>
                <w:b/>
                <w:szCs w:val="28"/>
              </w:rPr>
              <w:t>II.</w:t>
            </w:r>
            <w:r w:rsidRPr="00D54288">
              <w:rPr>
                <w:rFonts w:cs="Times New Roman"/>
                <w:b/>
                <w:szCs w:val="28"/>
              </w:rPr>
              <w:tab/>
              <w:t xml:space="preserve">Требования </w:t>
            </w:r>
            <w:proofErr w:type="gramStart"/>
            <w:r w:rsidRPr="00D54288">
              <w:rPr>
                <w:rFonts w:cs="Times New Roman"/>
                <w:b/>
                <w:szCs w:val="28"/>
              </w:rPr>
              <w:t>к</w:t>
            </w:r>
            <w:proofErr w:type="gramEnd"/>
          </w:p>
          <w:p w:rsidR="00CC10AC" w:rsidRPr="00D54288" w:rsidRDefault="00CC10AC" w:rsidP="00CC10AC">
            <w:pPr>
              <w:jc w:val="both"/>
              <w:rPr>
                <w:rFonts w:cs="Times New Roman"/>
                <w:b/>
                <w:szCs w:val="28"/>
              </w:rPr>
            </w:pPr>
            <w:r w:rsidRPr="00D54288">
              <w:rPr>
                <w:rFonts w:cs="Times New Roman"/>
                <w:b/>
                <w:szCs w:val="28"/>
              </w:rPr>
              <w:t>профессиональным знаниям</w:t>
            </w:r>
          </w:p>
        </w:tc>
        <w:tc>
          <w:tcPr>
            <w:tcW w:w="3273" w:type="dxa"/>
          </w:tcPr>
          <w:p w:rsidR="00CC10AC" w:rsidRPr="00D54288" w:rsidRDefault="00CC10AC" w:rsidP="00CC10AC">
            <w:pPr>
              <w:jc w:val="both"/>
              <w:rPr>
                <w:rFonts w:cs="Times New Roman"/>
                <w:b/>
                <w:szCs w:val="28"/>
              </w:rPr>
            </w:pPr>
            <w:r w:rsidRPr="00D54288">
              <w:rPr>
                <w:rFonts w:cs="Times New Roman"/>
                <w:b/>
                <w:szCs w:val="28"/>
              </w:rPr>
              <w:t>2.</w:t>
            </w:r>
            <w:r w:rsidRPr="00D54288">
              <w:rPr>
                <w:rFonts w:cs="Times New Roman"/>
                <w:b/>
                <w:szCs w:val="28"/>
              </w:rPr>
              <w:tab/>
              <w:t>Иные профессиональные знания</w:t>
            </w:r>
          </w:p>
        </w:tc>
        <w:tc>
          <w:tcPr>
            <w:tcW w:w="9502" w:type="dxa"/>
          </w:tcPr>
          <w:p w:rsidR="00CC10AC" w:rsidRPr="00D54288" w:rsidRDefault="00CC10AC" w:rsidP="00CC10AC">
            <w:pPr>
              <w:jc w:val="both"/>
              <w:rPr>
                <w:rFonts w:cs="Times New Roman"/>
                <w:szCs w:val="28"/>
              </w:rPr>
            </w:pPr>
            <w:r w:rsidRPr="00D54288">
              <w:rPr>
                <w:rFonts w:cs="Times New Roman"/>
                <w:szCs w:val="28"/>
              </w:rPr>
              <w:t xml:space="preserve">Профессиональные знания, включенные в Перечень иных  знаний по направлениям профессиональной служебной деятельности </w:t>
            </w: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 0.1-0.10, 1.1-1.9.</w:t>
            </w:r>
          </w:p>
        </w:tc>
      </w:tr>
      <w:tr w:rsidR="00CC10AC" w:rsidRPr="00D54288" w:rsidTr="00CC10AC">
        <w:trPr>
          <w:trHeight w:val="549"/>
        </w:trPr>
        <w:tc>
          <w:tcPr>
            <w:tcW w:w="6658" w:type="dxa"/>
            <w:gridSpan w:val="2"/>
          </w:tcPr>
          <w:p w:rsidR="00CC10AC" w:rsidRPr="00D54288" w:rsidRDefault="00CC10AC" w:rsidP="00CC10AC">
            <w:pPr>
              <w:jc w:val="both"/>
              <w:rPr>
                <w:rFonts w:cs="Times New Roman"/>
                <w:b/>
                <w:szCs w:val="28"/>
              </w:rPr>
            </w:pPr>
            <w:r w:rsidRPr="00D54288">
              <w:rPr>
                <w:rFonts w:cs="Times New Roman"/>
                <w:b/>
                <w:szCs w:val="28"/>
              </w:rPr>
              <w:t>III. Требования к профессиональным навыкам</w:t>
            </w:r>
          </w:p>
        </w:tc>
        <w:tc>
          <w:tcPr>
            <w:tcW w:w="9502" w:type="dxa"/>
          </w:tcPr>
          <w:p w:rsidR="00CC10AC" w:rsidRPr="00D54288" w:rsidRDefault="00CC10AC" w:rsidP="00CC10AC">
            <w:pPr>
              <w:jc w:val="both"/>
              <w:rPr>
                <w:rFonts w:cs="Times New Roman"/>
                <w:szCs w:val="28"/>
              </w:rPr>
            </w:pPr>
          </w:p>
        </w:tc>
      </w:tr>
    </w:tbl>
    <w:p w:rsidR="00CC10AC" w:rsidRPr="00D54288" w:rsidRDefault="00CC10AC" w:rsidP="00CC10AC">
      <w:pPr>
        <w:jc w:val="both"/>
        <w:rPr>
          <w:rFonts w:cs="Times New Roman"/>
          <w:b/>
          <w:szCs w:val="28"/>
        </w:rPr>
      </w:pPr>
    </w:p>
    <w:p w:rsidR="00CC10AC" w:rsidRDefault="00CC10AC" w:rsidP="00CC10AC">
      <w:pPr>
        <w:jc w:val="both"/>
        <w:rPr>
          <w:rFonts w:cs="Times New Roman"/>
          <w:b/>
          <w:szCs w:val="28"/>
        </w:rPr>
      </w:pPr>
    </w:p>
    <w:p w:rsidR="00CC10AC" w:rsidRDefault="00CC10AC" w:rsidP="00CC10AC">
      <w:pPr>
        <w:jc w:val="both"/>
        <w:rPr>
          <w:rFonts w:cs="Times New Roman"/>
          <w:b/>
          <w:szCs w:val="28"/>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4"/>
        <w:gridCol w:w="3242"/>
        <w:gridCol w:w="17"/>
        <w:gridCol w:w="9497"/>
      </w:tblGrid>
      <w:tr w:rsidR="00CC10AC" w:rsidRPr="00D54288" w:rsidTr="00CC10AC">
        <w:trPr>
          <w:trHeight w:val="729"/>
        </w:trPr>
        <w:tc>
          <w:tcPr>
            <w:tcW w:w="16160" w:type="dxa"/>
            <w:gridSpan w:val="4"/>
          </w:tcPr>
          <w:p w:rsidR="00CC10AC" w:rsidRPr="00D54288" w:rsidRDefault="00CC10AC" w:rsidP="00CC10AC">
            <w:pPr>
              <w:jc w:val="center"/>
              <w:rPr>
                <w:rFonts w:cs="Times New Roman"/>
                <w:b/>
                <w:szCs w:val="28"/>
              </w:rPr>
            </w:pPr>
            <w:r w:rsidRPr="00D54288">
              <w:rPr>
                <w:rFonts w:cs="Times New Roman"/>
                <w:b/>
                <w:szCs w:val="28"/>
              </w:rPr>
              <w:lastRenderedPageBreak/>
              <w:t>Категория «специалисты» старшей группы должностей государственной гражданской службы</w:t>
            </w:r>
          </w:p>
        </w:tc>
      </w:tr>
      <w:tr w:rsidR="00CC10AC" w:rsidRPr="00D54288" w:rsidTr="00CC10AC">
        <w:trPr>
          <w:trHeight w:val="1131"/>
        </w:trPr>
        <w:tc>
          <w:tcPr>
            <w:tcW w:w="6663" w:type="dxa"/>
            <w:gridSpan w:val="3"/>
          </w:tcPr>
          <w:p w:rsidR="00CC10AC" w:rsidRPr="00D54288" w:rsidRDefault="00CC10AC" w:rsidP="00CC10AC">
            <w:pPr>
              <w:jc w:val="both"/>
              <w:rPr>
                <w:rFonts w:cs="Times New Roman"/>
                <w:b/>
                <w:szCs w:val="28"/>
              </w:rPr>
            </w:pPr>
            <w:r w:rsidRPr="00D54288">
              <w:rPr>
                <w:rFonts w:cs="Times New Roman"/>
                <w:b/>
                <w:szCs w:val="28"/>
              </w:rPr>
              <w:t>I.</w:t>
            </w:r>
            <w:r w:rsidRPr="00D54288">
              <w:rPr>
                <w:rFonts w:cs="Times New Roman"/>
                <w:b/>
                <w:szCs w:val="28"/>
              </w:rPr>
              <w:tab/>
              <w:t>Требования к направлению подготовки (специальности) профессионального образования</w:t>
            </w:r>
          </w:p>
        </w:tc>
        <w:tc>
          <w:tcPr>
            <w:tcW w:w="9497" w:type="dxa"/>
          </w:tcPr>
          <w:p w:rsidR="00CC10AC" w:rsidRPr="00D7093B" w:rsidRDefault="00CC10AC" w:rsidP="00CC10AC">
            <w:pPr>
              <w:jc w:val="both"/>
              <w:rPr>
                <w:rFonts w:cs="Times New Roman"/>
                <w:szCs w:val="28"/>
              </w:rPr>
            </w:pPr>
            <w:r w:rsidRPr="00D7093B">
              <w:rPr>
                <w:rFonts w:cs="Times New Roman"/>
                <w:szCs w:val="28"/>
              </w:rPr>
              <w:t xml:space="preserve">К магистрам: </w:t>
            </w:r>
          </w:p>
          <w:p w:rsidR="00CC10AC" w:rsidRPr="00D7093B" w:rsidRDefault="00CC10AC" w:rsidP="00CC10AC">
            <w:pPr>
              <w:jc w:val="both"/>
              <w:rPr>
                <w:rFonts w:cs="Times New Roman"/>
                <w:szCs w:val="28"/>
              </w:rPr>
            </w:pPr>
            <w:r w:rsidRPr="00D7093B">
              <w:rPr>
                <w:rFonts w:cs="Times New Roman"/>
                <w:szCs w:val="28"/>
              </w:rPr>
              <w:t xml:space="preserve">направления подготовки </w:t>
            </w:r>
            <w:r>
              <w:rPr>
                <w:rFonts w:cs="Times New Roman"/>
                <w:szCs w:val="28"/>
              </w:rPr>
              <w:t xml:space="preserve">из </w:t>
            </w:r>
            <w:r w:rsidRPr="00D7093B">
              <w:rPr>
                <w:rFonts w:cs="Times New Roman"/>
                <w:szCs w:val="28"/>
              </w:rPr>
              <w:t>укрупненных групп направлений подготовки «Экономика и управление»</w:t>
            </w:r>
            <w:r>
              <w:rPr>
                <w:rFonts w:cs="Times New Roman"/>
                <w:szCs w:val="28"/>
              </w:rPr>
              <w:t xml:space="preserve">, </w:t>
            </w:r>
            <w:r w:rsidRPr="00D7093B">
              <w:rPr>
                <w:rFonts w:cs="Times New Roman"/>
                <w:szCs w:val="28"/>
              </w:rPr>
              <w:t>«Юриспруденция»</w:t>
            </w:r>
            <w:r>
              <w:rPr>
                <w:rStyle w:val="a8"/>
                <w:rFonts w:cs="Times New Roman"/>
                <w:szCs w:val="28"/>
              </w:rPr>
              <w:footnoteReference w:id="124"/>
            </w:r>
            <w:r>
              <w:rPr>
                <w:rFonts w:cs="Times New Roman"/>
                <w:szCs w:val="28"/>
              </w:rPr>
              <w:t>.</w:t>
            </w:r>
          </w:p>
          <w:p w:rsidR="00CC10AC" w:rsidRPr="00D7093B" w:rsidRDefault="00CC10AC" w:rsidP="00CC10AC">
            <w:pPr>
              <w:jc w:val="both"/>
              <w:rPr>
                <w:rFonts w:cs="Times New Roman"/>
                <w:szCs w:val="28"/>
              </w:rPr>
            </w:pPr>
            <w:r w:rsidRPr="00D7093B">
              <w:rPr>
                <w:rFonts w:cs="Times New Roman"/>
                <w:szCs w:val="28"/>
              </w:rPr>
              <w:t xml:space="preserve">К специалистам: </w:t>
            </w:r>
          </w:p>
          <w:p w:rsidR="00CC10AC" w:rsidRPr="00D7093B" w:rsidRDefault="00CC10AC" w:rsidP="00CC10AC">
            <w:pPr>
              <w:jc w:val="both"/>
              <w:rPr>
                <w:rFonts w:cs="Times New Roman"/>
                <w:szCs w:val="28"/>
              </w:rPr>
            </w:pPr>
            <w:r>
              <w:rPr>
                <w:rFonts w:cs="Times New Roman"/>
                <w:szCs w:val="28"/>
              </w:rPr>
              <w:t>с</w:t>
            </w:r>
            <w:r w:rsidRPr="00D7093B">
              <w:rPr>
                <w:rFonts w:cs="Times New Roman"/>
                <w:szCs w:val="28"/>
              </w:rPr>
              <w:t xml:space="preserve">пециальности </w:t>
            </w:r>
            <w:r>
              <w:rPr>
                <w:rFonts w:cs="Times New Roman"/>
                <w:szCs w:val="28"/>
              </w:rPr>
              <w:t xml:space="preserve">из </w:t>
            </w:r>
            <w:r w:rsidRPr="00D7093B">
              <w:rPr>
                <w:rFonts w:cs="Times New Roman"/>
                <w:szCs w:val="28"/>
              </w:rPr>
              <w:t>укрупненн</w:t>
            </w:r>
            <w:r>
              <w:rPr>
                <w:rFonts w:cs="Times New Roman"/>
                <w:szCs w:val="28"/>
              </w:rPr>
              <w:t>ой</w:t>
            </w:r>
            <w:r w:rsidRPr="00D7093B">
              <w:rPr>
                <w:rFonts w:cs="Times New Roman"/>
                <w:szCs w:val="28"/>
              </w:rPr>
              <w:t xml:space="preserve"> групп</w:t>
            </w:r>
            <w:r>
              <w:rPr>
                <w:rFonts w:cs="Times New Roman"/>
                <w:szCs w:val="28"/>
              </w:rPr>
              <w:t>ы</w:t>
            </w:r>
            <w:r w:rsidRPr="00D7093B">
              <w:rPr>
                <w:rFonts w:cs="Times New Roman"/>
                <w:szCs w:val="28"/>
              </w:rPr>
              <w:t xml:space="preserve"> специальностей «Экономика и управление»</w:t>
            </w:r>
            <w:r>
              <w:rPr>
                <w:rFonts w:cs="Times New Roman"/>
                <w:szCs w:val="28"/>
              </w:rPr>
              <w:t>,</w:t>
            </w:r>
            <w:r w:rsidRPr="00D7093B">
              <w:rPr>
                <w:rFonts w:cs="Times New Roman"/>
                <w:szCs w:val="28"/>
              </w:rPr>
              <w:t xml:space="preserve"> </w:t>
            </w:r>
            <w:r>
              <w:rPr>
                <w:rFonts w:cs="Times New Roman"/>
                <w:szCs w:val="28"/>
              </w:rPr>
              <w:t xml:space="preserve">специальность </w:t>
            </w:r>
            <w:r w:rsidRPr="00D7093B">
              <w:rPr>
                <w:rFonts w:cs="Times New Roman"/>
                <w:szCs w:val="28"/>
              </w:rPr>
              <w:t>«Юриспруденция»</w:t>
            </w:r>
            <w:r>
              <w:rPr>
                <w:rStyle w:val="a8"/>
                <w:rFonts w:cs="Times New Roman"/>
                <w:szCs w:val="28"/>
              </w:rPr>
              <w:footnoteReference w:id="125"/>
            </w:r>
            <w:r>
              <w:rPr>
                <w:rFonts w:cs="Times New Roman"/>
                <w:szCs w:val="28"/>
              </w:rPr>
              <w:t>.</w:t>
            </w:r>
          </w:p>
          <w:p w:rsidR="00CC10AC" w:rsidRPr="00D7093B" w:rsidRDefault="00CC10AC" w:rsidP="00CC10AC">
            <w:pPr>
              <w:jc w:val="both"/>
              <w:rPr>
                <w:rFonts w:cs="Times New Roman"/>
                <w:szCs w:val="28"/>
              </w:rPr>
            </w:pPr>
            <w:r w:rsidRPr="00D7093B">
              <w:rPr>
                <w:rFonts w:cs="Times New Roman"/>
                <w:szCs w:val="28"/>
              </w:rPr>
              <w:t>К бакалаврам:</w:t>
            </w:r>
          </w:p>
          <w:p w:rsidR="00CC10AC" w:rsidRPr="00D7093B" w:rsidRDefault="00CC10AC" w:rsidP="00CC10AC">
            <w:pPr>
              <w:jc w:val="both"/>
              <w:rPr>
                <w:rFonts w:cs="Times New Roman"/>
                <w:szCs w:val="28"/>
              </w:rPr>
            </w:pPr>
            <w:r w:rsidRPr="00D7093B">
              <w:rPr>
                <w:rFonts w:cs="Times New Roman"/>
                <w:szCs w:val="28"/>
              </w:rPr>
              <w:t>направления подготовки укрупненных групп направлений подготовки «Экономика и управление»</w:t>
            </w:r>
            <w:r>
              <w:rPr>
                <w:rFonts w:cs="Times New Roman"/>
                <w:szCs w:val="28"/>
              </w:rPr>
              <w:t xml:space="preserve">, </w:t>
            </w:r>
            <w:r w:rsidRPr="00D7093B">
              <w:rPr>
                <w:rFonts w:cs="Times New Roman"/>
                <w:szCs w:val="28"/>
              </w:rPr>
              <w:t xml:space="preserve"> «Юриспруденция»</w:t>
            </w:r>
            <w:r>
              <w:rPr>
                <w:rStyle w:val="a8"/>
                <w:rFonts w:cs="Times New Roman"/>
                <w:szCs w:val="28"/>
              </w:rPr>
              <w:footnoteReference w:id="126"/>
            </w:r>
            <w:r w:rsidRPr="00D7093B">
              <w:rPr>
                <w:rFonts w:cs="Times New Roman"/>
                <w:szCs w:val="28"/>
              </w:rPr>
              <w:t>.</w:t>
            </w:r>
          </w:p>
          <w:p w:rsidR="00CC10AC" w:rsidRPr="00D7093B" w:rsidRDefault="00CC10AC" w:rsidP="00CC10AC">
            <w:pPr>
              <w:jc w:val="both"/>
              <w:rPr>
                <w:rFonts w:cs="Times New Roman"/>
                <w:szCs w:val="28"/>
              </w:rPr>
            </w:pPr>
            <w:r w:rsidRPr="00D7093B">
              <w:rPr>
                <w:rFonts w:cs="Times New Roman"/>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C10AC" w:rsidRPr="00D54288" w:rsidRDefault="00CC10AC" w:rsidP="00CC10AC">
            <w:pPr>
              <w:jc w:val="both"/>
              <w:rPr>
                <w:rFonts w:cs="Times New Roman"/>
                <w:szCs w:val="28"/>
              </w:rPr>
            </w:pPr>
            <w:r w:rsidRPr="00D7093B">
              <w:rPr>
                <w:rFonts w:cs="Times New Roman"/>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C10AC" w:rsidRPr="00D54288" w:rsidTr="00CC10AC">
        <w:trPr>
          <w:trHeight w:val="3953"/>
        </w:trPr>
        <w:tc>
          <w:tcPr>
            <w:tcW w:w="3404" w:type="dxa"/>
          </w:tcPr>
          <w:p w:rsidR="00CC10AC" w:rsidRPr="00D54288" w:rsidRDefault="00CC10AC" w:rsidP="00CC10AC">
            <w:pPr>
              <w:jc w:val="both"/>
              <w:rPr>
                <w:rFonts w:cs="Times New Roman"/>
                <w:b/>
                <w:szCs w:val="28"/>
              </w:rPr>
            </w:pPr>
            <w:r w:rsidRPr="00D54288">
              <w:rPr>
                <w:rFonts w:cs="Times New Roman"/>
                <w:b/>
                <w:szCs w:val="28"/>
              </w:rPr>
              <w:lastRenderedPageBreak/>
              <w:t>II.</w:t>
            </w:r>
            <w:r w:rsidRPr="00D54288">
              <w:rPr>
                <w:rFonts w:cs="Times New Roman"/>
                <w:b/>
                <w:szCs w:val="28"/>
              </w:rPr>
              <w:tab/>
              <w:t xml:space="preserve">Требования </w:t>
            </w:r>
            <w:proofErr w:type="gramStart"/>
            <w:r w:rsidRPr="00D54288">
              <w:rPr>
                <w:rFonts w:cs="Times New Roman"/>
                <w:b/>
                <w:szCs w:val="28"/>
              </w:rPr>
              <w:t>к</w:t>
            </w:r>
            <w:proofErr w:type="gramEnd"/>
          </w:p>
          <w:p w:rsidR="00CC10AC" w:rsidRPr="00D54288" w:rsidRDefault="00CC10AC" w:rsidP="00CC10AC">
            <w:pPr>
              <w:jc w:val="both"/>
              <w:rPr>
                <w:rFonts w:cs="Times New Roman"/>
                <w:b/>
                <w:szCs w:val="28"/>
              </w:rPr>
            </w:pPr>
            <w:r w:rsidRPr="00D54288">
              <w:rPr>
                <w:rFonts w:cs="Times New Roman"/>
                <w:b/>
                <w:szCs w:val="28"/>
              </w:rPr>
              <w:t>профессиональным знаниям</w:t>
            </w:r>
          </w:p>
        </w:tc>
        <w:tc>
          <w:tcPr>
            <w:tcW w:w="3259" w:type="dxa"/>
            <w:gridSpan w:val="2"/>
          </w:tcPr>
          <w:p w:rsidR="00CC10AC" w:rsidRPr="00D54288" w:rsidRDefault="00CC10AC" w:rsidP="00CC10AC">
            <w:pPr>
              <w:jc w:val="both"/>
              <w:rPr>
                <w:rFonts w:cs="Times New Roman"/>
                <w:b/>
                <w:szCs w:val="28"/>
              </w:rPr>
            </w:pPr>
            <w:r w:rsidRPr="00D54288">
              <w:rPr>
                <w:rFonts w:cs="Times New Roman"/>
                <w:b/>
                <w:szCs w:val="28"/>
              </w:rPr>
              <w:t>1.Профессиональные знания в области законодательства Российской Федерации</w:t>
            </w:r>
          </w:p>
        </w:tc>
        <w:tc>
          <w:tcPr>
            <w:tcW w:w="9497" w:type="dxa"/>
          </w:tcPr>
          <w:p w:rsidR="00CC10AC" w:rsidRPr="00D54288" w:rsidRDefault="00CC10AC" w:rsidP="00CC10AC">
            <w:pPr>
              <w:jc w:val="both"/>
              <w:rPr>
                <w:rFonts w:cs="Times New Roman"/>
                <w:szCs w:val="28"/>
              </w:rPr>
            </w:pPr>
            <w:r w:rsidRPr="00D54288">
              <w:rPr>
                <w:rFonts w:cs="Times New Roman"/>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w:t>
            </w:r>
            <w:r>
              <w:rPr>
                <w:rFonts w:cs="Times New Roman"/>
                <w:szCs w:val="28"/>
              </w:rPr>
              <w:t xml:space="preserve">   «Регулирование в сфере бухгалтерского учета, финансовой отчетности и аудиторской деятельности, финансовый анализ и контроль»: 0.2- 0.5, 07-0.8, 1.1-1.36.</w:t>
            </w:r>
          </w:p>
          <w:p w:rsidR="00CC10AC" w:rsidRPr="00D54288" w:rsidRDefault="00CC10AC" w:rsidP="00CC10AC">
            <w:pPr>
              <w:jc w:val="both"/>
              <w:rPr>
                <w:rFonts w:cs="Times New Roman"/>
                <w:szCs w:val="28"/>
              </w:rPr>
            </w:pPr>
          </w:p>
          <w:p w:rsidR="00CC10AC" w:rsidRPr="00D54288" w:rsidRDefault="00CC10AC" w:rsidP="00CC10AC">
            <w:pPr>
              <w:jc w:val="both"/>
              <w:rPr>
                <w:rFonts w:cs="Times New Roman"/>
                <w:b/>
                <w:szCs w:val="28"/>
              </w:rPr>
            </w:pPr>
            <w:r w:rsidRPr="00D54288">
              <w:rPr>
                <w:rFonts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C10AC" w:rsidRPr="00D54288" w:rsidTr="00CC10AC">
        <w:trPr>
          <w:trHeight w:val="1468"/>
        </w:trPr>
        <w:tc>
          <w:tcPr>
            <w:tcW w:w="3403" w:type="dxa"/>
          </w:tcPr>
          <w:p w:rsidR="00CC10AC" w:rsidRPr="00D54288" w:rsidRDefault="00CC10AC" w:rsidP="00CC10AC">
            <w:pPr>
              <w:jc w:val="both"/>
              <w:rPr>
                <w:rFonts w:cs="Times New Roman"/>
                <w:b/>
                <w:szCs w:val="28"/>
              </w:rPr>
            </w:pPr>
            <w:r w:rsidRPr="00D54288">
              <w:rPr>
                <w:rFonts w:cs="Times New Roman"/>
                <w:b/>
                <w:szCs w:val="28"/>
              </w:rPr>
              <w:t>II.</w:t>
            </w:r>
            <w:r w:rsidRPr="00D54288">
              <w:rPr>
                <w:rFonts w:cs="Times New Roman"/>
                <w:b/>
                <w:szCs w:val="28"/>
              </w:rPr>
              <w:tab/>
              <w:t xml:space="preserve">Требования </w:t>
            </w:r>
            <w:proofErr w:type="gramStart"/>
            <w:r w:rsidRPr="00D54288">
              <w:rPr>
                <w:rFonts w:cs="Times New Roman"/>
                <w:b/>
                <w:szCs w:val="28"/>
              </w:rPr>
              <w:t>к</w:t>
            </w:r>
            <w:proofErr w:type="gramEnd"/>
          </w:p>
          <w:p w:rsidR="00CC10AC" w:rsidRPr="00D54288" w:rsidRDefault="00CC10AC" w:rsidP="00CC10AC">
            <w:pPr>
              <w:jc w:val="both"/>
              <w:rPr>
                <w:rFonts w:cs="Times New Roman"/>
                <w:b/>
                <w:szCs w:val="28"/>
              </w:rPr>
            </w:pPr>
            <w:r w:rsidRPr="00D54288">
              <w:rPr>
                <w:rFonts w:cs="Times New Roman"/>
                <w:b/>
                <w:szCs w:val="28"/>
              </w:rPr>
              <w:t>профессиональным знаниям</w:t>
            </w:r>
          </w:p>
        </w:tc>
        <w:tc>
          <w:tcPr>
            <w:tcW w:w="3242" w:type="dxa"/>
          </w:tcPr>
          <w:p w:rsidR="00CC10AC" w:rsidRPr="00D54288" w:rsidRDefault="00CC10AC" w:rsidP="00CC10AC">
            <w:pPr>
              <w:jc w:val="both"/>
              <w:rPr>
                <w:rFonts w:cs="Times New Roman"/>
                <w:b/>
                <w:szCs w:val="28"/>
              </w:rPr>
            </w:pPr>
            <w:r w:rsidRPr="00D54288">
              <w:rPr>
                <w:rFonts w:cs="Times New Roman"/>
                <w:b/>
                <w:szCs w:val="28"/>
              </w:rPr>
              <w:t>2.</w:t>
            </w:r>
            <w:r w:rsidRPr="00D54288">
              <w:rPr>
                <w:rFonts w:cs="Times New Roman"/>
                <w:b/>
                <w:szCs w:val="28"/>
              </w:rPr>
              <w:tab/>
              <w:t>Иные профессиональные знания</w:t>
            </w:r>
          </w:p>
        </w:tc>
        <w:tc>
          <w:tcPr>
            <w:tcW w:w="9515" w:type="dxa"/>
            <w:gridSpan w:val="2"/>
          </w:tcPr>
          <w:p w:rsidR="00CC10AC" w:rsidRPr="00D54288" w:rsidRDefault="00CC10AC" w:rsidP="00CC10AC">
            <w:pPr>
              <w:jc w:val="both"/>
              <w:rPr>
                <w:rFonts w:cs="Times New Roman"/>
                <w:szCs w:val="28"/>
              </w:rPr>
            </w:pPr>
            <w:r w:rsidRPr="00D54288">
              <w:rPr>
                <w:rFonts w:cs="Times New Roman"/>
                <w:szCs w:val="28"/>
              </w:rPr>
              <w:t xml:space="preserve">Профессиональные знания, включенные в Перечень иных  знаний по направлениям профессиональной служебной деятельности </w:t>
            </w: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 0.1-0.10, 1.1-1.9.</w:t>
            </w:r>
          </w:p>
        </w:tc>
      </w:tr>
      <w:tr w:rsidR="00CC10AC" w:rsidRPr="00D54288" w:rsidTr="00CC10AC">
        <w:trPr>
          <w:trHeight w:val="564"/>
        </w:trPr>
        <w:tc>
          <w:tcPr>
            <w:tcW w:w="6645" w:type="dxa"/>
            <w:gridSpan w:val="2"/>
          </w:tcPr>
          <w:p w:rsidR="00CC10AC" w:rsidRPr="00D54288" w:rsidRDefault="00CC10AC" w:rsidP="00CC10AC">
            <w:pPr>
              <w:jc w:val="both"/>
              <w:rPr>
                <w:rFonts w:cs="Times New Roman"/>
                <w:b/>
                <w:szCs w:val="28"/>
              </w:rPr>
            </w:pPr>
            <w:r w:rsidRPr="00D54288">
              <w:rPr>
                <w:rFonts w:cs="Times New Roman"/>
                <w:b/>
                <w:szCs w:val="28"/>
              </w:rPr>
              <w:t>III. Требования к профессиональным навыкам</w:t>
            </w:r>
          </w:p>
        </w:tc>
        <w:tc>
          <w:tcPr>
            <w:tcW w:w="9515" w:type="dxa"/>
            <w:gridSpan w:val="2"/>
          </w:tcPr>
          <w:p w:rsidR="00CC10AC" w:rsidRPr="00D54288" w:rsidRDefault="00CC10AC" w:rsidP="00CC10AC">
            <w:pPr>
              <w:jc w:val="both"/>
              <w:rPr>
                <w:rFonts w:cs="Times New Roman"/>
                <w:szCs w:val="28"/>
              </w:rPr>
            </w:pPr>
          </w:p>
        </w:tc>
      </w:tr>
    </w:tbl>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rPr>
          <w:rFonts w:cs="Times New Roman"/>
          <w:b/>
          <w:bCs/>
          <w:szCs w:val="28"/>
        </w:rPr>
        <w:sectPr w:rsidR="00CC10AC" w:rsidSect="00CC10AC">
          <w:pgSz w:w="16838" w:h="11906" w:orient="landscape"/>
          <w:pgMar w:top="851" w:right="1134" w:bottom="426" w:left="1134" w:header="568" w:footer="318" w:gutter="0"/>
          <w:cols w:space="708"/>
          <w:docGrid w:linePitch="360"/>
        </w:sectPr>
      </w:pPr>
    </w:p>
    <w:p w:rsidR="00CC10AC" w:rsidRPr="00EF6649" w:rsidRDefault="00CC10AC" w:rsidP="00CC10AC">
      <w:pPr>
        <w:jc w:val="center"/>
        <w:rPr>
          <w:rFonts w:cs="Times New Roman"/>
          <w:b/>
          <w:bCs/>
          <w:szCs w:val="28"/>
        </w:rPr>
      </w:pPr>
      <w:r w:rsidRPr="00EF6649">
        <w:rPr>
          <w:rFonts w:cs="Times New Roman"/>
          <w:b/>
          <w:bCs/>
          <w:szCs w:val="28"/>
        </w:rPr>
        <w:lastRenderedPageBreak/>
        <w:t>Направление профессиональной служебной  деятельности:</w:t>
      </w:r>
    </w:p>
    <w:p w:rsidR="00CC10AC" w:rsidRDefault="00CC10AC" w:rsidP="00CC10AC">
      <w:pPr>
        <w:jc w:val="center"/>
        <w:rPr>
          <w:rFonts w:cs="Times New Roman"/>
          <w:szCs w:val="28"/>
        </w:rPr>
      </w:pP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w:t>
      </w:r>
    </w:p>
    <w:p w:rsidR="00CC10AC" w:rsidRPr="00CC10AC" w:rsidRDefault="00CC10AC" w:rsidP="00CC10AC">
      <w:pPr>
        <w:pStyle w:val="a0"/>
      </w:pPr>
    </w:p>
    <w:p w:rsidR="00CC10AC" w:rsidRPr="00EF6649" w:rsidRDefault="00CC10AC" w:rsidP="00CC10AC">
      <w:pPr>
        <w:jc w:val="center"/>
        <w:rPr>
          <w:rFonts w:cs="Times New Roman"/>
          <w:b/>
          <w:bCs/>
          <w:szCs w:val="28"/>
        </w:rPr>
      </w:pPr>
      <w:r w:rsidRPr="00EF6649">
        <w:rPr>
          <w:rFonts w:cs="Times New Roman"/>
          <w:b/>
          <w:bCs/>
          <w:szCs w:val="28"/>
        </w:rPr>
        <w:t>Специализация по направлению профессиональной служебной деятельности:</w:t>
      </w:r>
    </w:p>
    <w:p w:rsidR="00CC10AC" w:rsidRPr="00EF6649" w:rsidRDefault="00CC10AC" w:rsidP="00CC10AC">
      <w:pPr>
        <w:jc w:val="center"/>
        <w:rPr>
          <w:rFonts w:cs="Times New Roman"/>
          <w:b/>
          <w:bCs/>
          <w:szCs w:val="28"/>
        </w:rPr>
      </w:pPr>
      <w:bookmarkStart w:id="16" w:name="МониторингАудиторскойПрактики"/>
      <w:bookmarkEnd w:id="16"/>
      <w:r w:rsidRPr="00EF6649">
        <w:rPr>
          <w:rFonts w:cs="Times New Roman"/>
          <w:szCs w:val="28"/>
        </w:rPr>
        <w:t>Мониторинг и анализ аудиторской и бухгалтерской практики</w:t>
      </w:r>
    </w:p>
    <w:p w:rsidR="00CC10AC" w:rsidRDefault="00CC10AC" w:rsidP="00CC10AC">
      <w:pPr>
        <w:jc w:val="center"/>
        <w:rPr>
          <w:rFonts w:cs="Times New Roman"/>
          <w:b/>
          <w:bCs/>
          <w:szCs w:val="28"/>
        </w:rPr>
      </w:pPr>
    </w:p>
    <w:p w:rsidR="00CC10AC" w:rsidRDefault="00CC10AC" w:rsidP="00CC10AC">
      <w:pPr>
        <w:jc w:val="center"/>
        <w:rPr>
          <w:rFonts w:cs="Times New Roman"/>
          <w:b/>
          <w:bCs/>
          <w:szCs w:val="28"/>
        </w:rPr>
      </w:pPr>
      <w:r>
        <w:rPr>
          <w:rFonts w:cs="Times New Roman"/>
          <w:b/>
          <w:bCs/>
          <w:szCs w:val="28"/>
        </w:rPr>
        <w:t>Министерство финансов Российской Федерации</w:t>
      </w:r>
    </w:p>
    <w:p w:rsidR="00CC10AC" w:rsidRPr="004C3C87" w:rsidRDefault="00CC10AC" w:rsidP="00CC10AC">
      <w:pPr>
        <w:jc w:val="center"/>
        <w:rPr>
          <w:rFonts w:cs="Times New Roman"/>
          <w:b/>
          <w:bCs/>
          <w:szCs w:val="28"/>
        </w:rPr>
      </w:pPr>
    </w:p>
    <w:tbl>
      <w:tblPr>
        <w:tblW w:w="1628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9"/>
        <w:gridCol w:w="10658"/>
      </w:tblGrid>
      <w:tr w:rsidR="00CC10AC" w:rsidRPr="00F67CBE" w:rsidTr="00CC10AC">
        <w:trPr>
          <w:trHeight w:val="655"/>
        </w:trPr>
        <w:tc>
          <w:tcPr>
            <w:tcW w:w="16287" w:type="dxa"/>
            <w:gridSpan w:val="2"/>
          </w:tcPr>
          <w:p w:rsidR="00CC10AC" w:rsidRPr="00F67CBE" w:rsidRDefault="00CC10AC" w:rsidP="00CC10AC">
            <w:pPr>
              <w:jc w:val="center"/>
              <w:rPr>
                <w:rFonts w:cs="Times New Roman"/>
                <w:b/>
                <w:szCs w:val="28"/>
              </w:rPr>
            </w:pPr>
            <w:r w:rsidRPr="00F67CBE">
              <w:rPr>
                <w:rFonts w:cs="Times New Roman"/>
                <w:b/>
                <w:szCs w:val="28"/>
              </w:rPr>
              <w:t>Категория «руководители» высшей группы должностей государственной гражданской службы</w:t>
            </w:r>
          </w:p>
        </w:tc>
      </w:tr>
      <w:tr w:rsidR="00CC10AC" w:rsidRPr="00F67CBE" w:rsidTr="00CC10AC">
        <w:trPr>
          <w:trHeight w:val="1829"/>
        </w:trPr>
        <w:tc>
          <w:tcPr>
            <w:tcW w:w="5629" w:type="dxa"/>
          </w:tcPr>
          <w:p w:rsidR="00CC10AC" w:rsidRPr="00F67CBE" w:rsidRDefault="00CC10AC" w:rsidP="00CC10AC">
            <w:pPr>
              <w:jc w:val="both"/>
              <w:rPr>
                <w:rFonts w:cs="Times New Roman"/>
                <w:b/>
                <w:szCs w:val="28"/>
              </w:rPr>
            </w:pPr>
          </w:p>
          <w:p w:rsidR="00CC10AC" w:rsidRPr="00F67CBE" w:rsidRDefault="00CC10AC" w:rsidP="00CC10AC">
            <w:pPr>
              <w:ind w:left="1146"/>
              <w:jc w:val="center"/>
              <w:rPr>
                <w:rFonts w:cs="Times New Roman"/>
                <w:b/>
                <w:szCs w:val="28"/>
              </w:rPr>
            </w:pPr>
            <w:r>
              <w:rPr>
                <w:rFonts w:cs="Times New Roman"/>
                <w:b/>
                <w:szCs w:val="28"/>
                <w:lang w:val="en-US"/>
              </w:rPr>
              <w:t>I</w:t>
            </w:r>
            <w:r w:rsidRPr="00F67CBE">
              <w:rPr>
                <w:rFonts w:cs="Times New Roman"/>
                <w:b/>
                <w:szCs w:val="28"/>
              </w:rPr>
              <w:t>. Требования к направлению подготовки (специа</w:t>
            </w:r>
            <w:r>
              <w:rPr>
                <w:rFonts w:cs="Times New Roman"/>
                <w:b/>
                <w:szCs w:val="28"/>
              </w:rPr>
              <w:t>льности) профессионального образо</w:t>
            </w:r>
            <w:r w:rsidRPr="00F67CBE">
              <w:rPr>
                <w:rFonts w:cs="Times New Roman"/>
                <w:b/>
                <w:szCs w:val="28"/>
              </w:rPr>
              <w:t>вания</w:t>
            </w:r>
          </w:p>
        </w:tc>
        <w:tc>
          <w:tcPr>
            <w:tcW w:w="10658" w:type="dxa"/>
          </w:tcPr>
          <w:p w:rsidR="00CC10AC" w:rsidRPr="00D7093B" w:rsidRDefault="00CC10AC" w:rsidP="00CC10AC">
            <w:pPr>
              <w:jc w:val="both"/>
              <w:rPr>
                <w:rFonts w:cs="Times New Roman"/>
                <w:szCs w:val="28"/>
              </w:rPr>
            </w:pPr>
            <w:r w:rsidRPr="00D7093B">
              <w:rPr>
                <w:rFonts w:cs="Times New Roman"/>
                <w:szCs w:val="28"/>
              </w:rPr>
              <w:t xml:space="preserve">К магистрам: </w:t>
            </w:r>
          </w:p>
          <w:p w:rsidR="00CC10AC" w:rsidRPr="00D7093B" w:rsidRDefault="00CC10AC" w:rsidP="00CC10AC">
            <w:pPr>
              <w:jc w:val="both"/>
              <w:rPr>
                <w:rFonts w:cs="Times New Roman"/>
                <w:szCs w:val="28"/>
              </w:rPr>
            </w:pPr>
            <w:r w:rsidRPr="00D7093B">
              <w:rPr>
                <w:rFonts w:cs="Times New Roman"/>
                <w:szCs w:val="28"/>
              </w:rPr>
              <w:t xml:space="preserve">направления подготовки </w:t>
            </w:r>
            <w:r>
              <w:rPr>
                <w:rFonts w:cs="Times New Roman"/>
                <w:szCs w:val="28"/>
              </w:rPr>
              <w:t xml:space="preserve">из </w:t>
            </w:r>
            <w:r w:rsidRPr="00D7093B">
              <w:rPr>
                <w:rFonts w:cs="Times New Roman"/>
                <w:szCs w:val="28"/>
              </w:rPr>
              <w:t>укрупненных групп направлений подготовки «Экономика и управление»</w:t>
            </w:r>
            <w:r>
              <w:rPr>
                <w:rFonts w:cs="Times New Roman"/>
                <w:szCs w:val="28"/>
              </w:rPr>
              <w:t xml:space="preserve">, </w:t>
            </w:r>
            <w:r w:rsidRPr="00D7093B">
              <w:rPr>
                <w:rFonts w:cs="Times New Roman"/>
                <w:szCs w:val="28"/>
              </w:rPr>
              <w:t>«Юриспруденция»</w:t>
            </w:r>
            <w:r>
              <w:rPr>
                <w:rStyle w:val="a8"/>
                <w:rFonts w:cs="Times New Roman"/>
                <w:szCs w:val="28"/>
              </w:rPr>
              <w:footnoteReference w:id="127"/>
            </w:r>
            <w:r>
              <w:rPr>
                <w:rFonts w:cs="Times New Roman"/>
                <w:szCs w:val="28"/>
              </w:rPr>
              <w:t>.</w:t>
            </w:r>
          </w:p>
          <w:p w:rsidR="00CC10AC" w:rsidRPr="00D7093B" w:rsidRDefault="00CC10AC" w:rsidP="00CC10AC">
            <w:pPr>
              <w:jc w:val="both"/>
              <w:rPr>
                <w:rFonts w:cs="Times New Roman"/>
                <w:szCs w:val="28"/>
              </w:rPr>
            </w:pPr>
            <w:r w:rsidRPr="00D7093B">
              <w:rPr>
                <w:rFonts w:cs="Times New Roman"/>
                <w:szCs w:val="28"/>
              </w:rPr>
              <w:t xml:space="preserve">К специалистам: </w:t>
            </w:r>
          </w:p>
          <w:p w:rsidR="00CC10AC" w:rsidRPr="00D7093B" w:rsidRDefault="00CC10AC" w:rsidP="00CC10AC">
            <w:pPr>
              <w:jc w:val="both"/>
              <w:rPr>
                <w:rFonts w:cs="Times New Roman"/>
                <w:szCs w:val="28"/>
              </w:rPr>
            </w:pPr>
            <w:r>
              <w:rPr>
                <w:rFonts w:cs="Times New Roman"/>
                <w:szCs w:val="28"/>
              </w:rPr>
              <w:t>с</w:t>
            </w:r>
            <w:r w:rsidRPr="00D7093B">
              <w:rPr>
                <w:rFonts w:cs="Times New Roman"/>
                <w:szCs w:val="28"/>
              </w:rPr>
              <w:t xml:space="preserve">пециальности </w:t>
            </w:r>
            <w:r>
              <w:rPr>
                <w:rFonts w:cs="Times New Roman"/>
                <w:szCs w:val="28"/>
              </w:rPr>
              <w:t xml:space="preserve">из </w:t>
            </w:r>
            <w:r w:rsidRPr="00D7093B">
              <w:rPr>
                <w:rFonts w:cs="Times New Roman"/>
                <w:szCs w:val="28"/>
              </w:rPr>
              <w:t>укрупненн</w:t>
            </w:r>
            <w:r>
              <w:rPr>
                <w:rFonts w:cs="Times New Roman"/>
                <w:szCs w:val="28"/>
              </w:rPr>
              <w:t>ой</w:t>
            </w:r>
            <w:r w:rsidRPr="00D7093B">
              <w:rPr>
                <w:rFonts w:cs="Times New Roman"/>
                <w:szCs w:val="28"/>
              </w:rPr>
              <w:t xml:space="preserve"> групп</w:t>
            </w:r>
            <w:r>
              <w:rPr>
                <w:rFonts w:cs="Times New Roman"/>
                <w:szCs w:val="28"/>
              </w:rPr>
              <w:t>ы</w:t>
            </w:r>
            <w:r w:rsidRPr="00D7093B">
              <w:rPr>
                <w:rFonts w:cs="Times New Roman"/>
                <w:szCs w:val="28"/>
              </w:rPr>
              <w:t xml:space="preserve"> специальностей «Экономика и управление»</w:t>
            </w:r>
            <w:r>
              <w:rPr>
                <w:rFonts w:cs="Times New Roman"/>
                <w:szCs w:val="28"/>
              </w:rPr>
              <w:t>,</w:t>
            </w:r>
            <w:r w:rsidRPr="00D7093B">
              <w:rPr>
                <w:rFonts w:cs="Times New Roman"/>
                <w:szCs w:val="28"/>
              </w:rPr>
              <w:t xml:space="preserve"> </w:t>
            </w:r>
            <w:r>
              <w:rPr>
                <w:rFonts w:cs="Times New Roman"/>
                <w:szCs w:val="28"/>
              </w:rPr>
              <w:t xml:space="preserve">специальность </w:t>
            </w:r>
            <w:r w:rsidRPr="00D7093B">
              <w:rPr>
                <w:rFonts w:cs="Times New Roman"/>
                <w:szCs w:val="28"/>
              </w:rPr>
              <w:t>«Юриспруденция»</w:t>
            </w:r>
            <w:r>
              <w:rPr>
                <w:rStyle w:val="a8"/>
                <w:rFonts w:cs="Times New Roman"/>
                <w:szCs w:val="28"/>
              </w:rPr>
              <w:footnoteReference w:id="128"/>
            </w:r>
            <w:r w:rsidRPr="00D7093B">
              <w:rPr>
                <w:rFonts w:cs="Times New Roman"/>
                <w:szCs w:val="28"/>
              </w:rPr>
              <w:t>.</w:t>
            </w:r>
          </w:p>
          <w:p w:rsidR="00CC10AC" w:rsidRPr="00D7093B" w:rsidRDefault="00CC10AC" w:rsidP="00CC10AC">
            <w:pPr>
              <w:jc w:val="both"/>
              <w:rPr>
                <w:rFonts w:cs="Times New Roman"/>
                <w:szCs w:val="28"/>
              </w:rPr>
            </w:pPr>
            <w:r w:rsidRPr="00D7093B">
              <w:rPr>
                <w:rFonts w:cs="Times New Roman"/>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w:t>
            </w:r>
            <w:r>
              <w:rPr>
                <w:rFonts w:cs="Times New Roman"/>
                <w:szCs w:val="28"/>
              </w:rPr>
              <w:t>остей и направлений подготовки.</w:t>
            </w:r>
          </w:p>
          <w:p w:rsidR="00CC10AC" w:rsidRPr="00F67CBE" w:rsidRDefault="00CC10AC" w:rsidP="00CC10AC">
            <w:pPr>
              <w:jc w:val="both"/>
              <w:rPr>
                <w:rFonts w:cs="Times New Roman"/>
                <w:szCs w:val="28"/>
              </w:rPr>
            </w:pPr>
            <w:r w:rsidRPr="00D7093B">
              <w:rPr>
                <w:rFonts w:cs="Times New Roman"/>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bl>
    <w:p w:rsidR="00CC10AC" w:rsidRPr="00F67CBE" w:rsidRDefault="00CC10AC" w:rsidP="00CC10AC">
      <w:pPr>
        <w:jc w:val="both"/>
        <w:rPr>
          <w:rFonts w:cs="Times New Roman"/>
          <w:szCs w:val="28"/>
        </w:rPr>
      </w:pPr>
    </w:p>
    <w:tbl>
      <w:tblPr>
        <w:tblpPr w:leftFromText="180" w:rightFromText="180" w:vertAnchor="text" w:horzAnchor="margin" w:tblpXSpec="center" w:tblpY="-91"/>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3544"/>
        <w:gridCol w:w="9355"/>
      </w:tblGrid>
      <w:tr w:rsidR="00CC10AC" w:rsidRPr="00F67CBE" w:rsidTr="00CC10AC">
        <w:trPr>
          <w:trHeight w:val="3956"/>
        </w:trPr>
        <w:tc>
          <w:tcPr>
            <w:tcW w:w="3227" w:type="dxa"/>
          </w:tcPr>
          <w:p w:rsidR="00CC10AC" w:rsidRPr="00F67CBE" w:rsidRDefault="00CC10AC" w:rsidP="00CC10AC">
            <w:pPr>
              <w:jc w:val="both"/>
              <w:rPr>
                <w:rFonts w:cs="Times New Roman"/>
                <w:b/>
                <w:szCs w:val="28"/>
              </w:rPr>
            </w:pPr>
          </w:p>
          <w:p w:rsidR="00CC10AC" w:rsidRPr="00F67CBE" w:rsidRDefault="00CC10AC" w:rsidP="00CC10AC">
            <w:pPr>
              <w:jc w:val="both"/>
              <w:rPr>
                <w:rFonts w:cs="Times New Roman"/>
                <w:b/>
                <w:szCs w:val="28"/>
              </w:rPr>
            </w:pPr>
          </w:p>
          <w:p w:rsidR="00CC10AC" w:rsidRPr="00F67CBE" w:rsidRDefault="00CC10AC" w:rsidP="00CC10AC">
            <w:pPr>
              <w:jc w:val="both"/>
              <w:rPr>
                <w:rFonts w:cs="Times New Roman"/>
                <w:b/>
                <w:szCs w:val="28"/>
              </w:rPr>
            </w:pPr>
          </w:p>
          <w:p w:rsidR="00CC10AC" w:rsidRPr="00F67CBE" w:rsidRDefault="00CC10AC" w:rsidP="00CC10AC">
            <w:pPr>
              <w:jc w:val="both"/>
              <w:rPr>
                <w:rFonts w:cs="Times New Roman"/>
                <w:b/>
                <w:szCs w:val="28"/>
              </w:rPr>
            </w:pPr>
          </w:p>
          <w:p w:rsidR="00CC10AC" w:rsidRPr="00F67CBE" w:rsidRDefault="00CC10AC" w:rsidP="00CC10AC">
            <w:pPr>
              <w:ind w:left="426"/>
              <w:jc w:val="both"/>
              <w:rPr>
                <w:rFonts w:cs="Times New Roman"/>
                <w:b/>
                <w:szCs w:val="28"/>
              </w:rPr>
            </w:pPr>
            <w:r>
              <w:rPr>
                <w:rFonts w:cs="Times New Roman"/>
                <w:b/>
                <w:szCs w:val="28"/>
                <w:lang w:val="en-US"/>
              </w:rPr>
              <w:t>II</w:t>
            </w:r>
            <w:r w:rsidRPr="009E2F95">
              <w:rPr>
                <w:rFonts w:cs="Times New Roman"/>
                <w:b/>
                <w:szCs w:val="28"/>
              </w:rPr>
              <w:t>.</w:t>
            </w:r>
            <w:r w:rsidRPr="00F67CBE">
              <w:rPr>
                <w:rFonts w:cs="Times New Roman"/>
                <w:b/>
                <w:szCs w:val="28"/>
              </w:rPr>
              <w:t>Требования к</w:t>
            </w:r>
          </w:p>
          <w:p w:rsidR="00CC10AC" w:rsidRPr="00F67CBE" w:rsidRDefault="00CC10AC" w:rsidP="00CC10AC">
            <w:pPr>
              <w:jc w:val="both"/>
              <w:rPr>
                <w:rFonts w:cs="Times New Roman"/>
                <w:b/>
                <w:szCs w:val="28"/>
              </w:rPr>
            </w:pPr>
            <w:r w:rsidRPr="00F67CBE">
              <w:rPr>
                <w:rFonts w:cs="Times New Roman"/>
                <w:b/>
                <w:szCs w:val="28"/>
              </w:rPr>
              <w:t>профессиональным знаниям</w:t>
            </w:r>
          </w:p>
        </w:tc>
        <w:tc>
          <w:tcPr>
            <w:tcW w:w="3544" w:type="dxa"/>
          </w:tcPr>
          <w:p w:rsidR="00CC10AC" w:rsidRPr="00F67CBE" w:rsidRDefault="00CC10AC" w:rsidP="00CC10AC">
            <w:pPr>
              <w:jc w:val="both"/>
              <w:rPr>
                <w:rFonts w:cs="Times New Roman"/>
                <w:b/>
                <w:szCs w:val="28"/>
              </w:rPr>
            </w:pPr>
          </w:p>
          <w:p w:rsidR="00CC10AC" w:rsidRPr="00F67CBE" w:rsidRDefault="00CC10AC" w:rsidP="00CC10AC">
            <w:pPr>
              <w:jc w:val="both"/>
              <w:rPr>
                <w:rFonts w:cs="Times New Roman"/>
                <w:b/>
                <w:szCs w:val="28"/>
              </w:rPr>
            </w:pPr>
          </w:p>
          <w:p w:rsidR="00CC10AC" w:rsidRPr="00F67CBE" w:rsidRDefault="00CC10AC" w:rsidP="00CC10AC">
            <w:pPr>
              <w:jc w:val="both"/>
              <w:rPr>
                <w:rFonts w:cs="Times New Roman"/>
                <w:b/>
                <w:szCs w:val="28"/>
              </w:rPr>
            </w:pPr>
          </w:p>
          <w:p w:rsidR="00CC10AC" w:rsidRPr="00F67CBE" w:rsidRDefault="00CC10AC" w:rsidP="00CC10AC">
            <w:pPr>
              <w:jc w:val="both"/>
              <w:rPr>
                <w:rFonts w:cs="Times New Roman"/>
                <w:b/>
                <w:szCs w:val="28"/>
              </w:rPr>
            </w:pPr>
          </w:p>
          <w:p w:rsidR="00CC10AC" w:rsidRPr="009E2F95" w:rsidRDefault="00CC10AC" w:rsidP="008623AA">
            <w:pPr>
              <w:pStyle w:val="a4"/>
              <w:numPr>
                <w:ilvl w:val="0"/>
                <w:numId w:val="22"/>
              </w:numPr>
              <w:jc w:val="both"/>
              <w:rPr>
                <w:rFonts w:cs="Times New Roman"/>
                <w:b/>
                <w:szCs w:val="28"/>
              </w:rPr>
            </w:pPr>
            <w:r w:rsidRPr="009E2F95">
              <w:rPr>
                <w:rFonts w:cs="Times New Roman"/>
                <w:b/>
                <w:szCs w:val="28"/>
              </w:rPr>
              <w:t>Профессиональные знания в области законодательства Российской Федерации</w:t>
            </w:r>
          </w:p>
        </w:tc>
        <w:tc>
          <w:tcPr>
            <w:tcW w:w="9355" w:type="dxa"/>
          </w:tcPr>
          <w:p w:rsidR="00CC10AC" w:rsidRPr="009E2F95" w:rsidRDefault="00CC10AC" w:rsidP="00CC10AC">
            <w:pPr>
              <w:jc w:val="both"/>
              <w:rPr>
                <w:rFonts w:cs="Times New Roman"/>
                <w:szCs w:val="28"/>
              </w:rPr>
            </w:pPr>
            <w:r w:rsidRPr="00F67CBE">
              <w:rPr>
                <w:rFonts w:cs="Times New Roman"/>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w:t>
            </w:r>
            <w:r>
              <w:rPr>
                <w:rFonts w:cs="Times New Roman"/>
                <w:szCs w:val="28"/>
              </w:rPr>
              <w:t xml:space="preserve">«Регулирование в сфере бухгалтерского учета, финансовой отчетности и аудиторской деятельности, финансовый анализ и контроль»: 0.2- 0.5, 07-0.8, </w:t>
            </w:r>
            <w:r w:rsidRPr="009E2F95">
              <w:rPr>
                <w:rFonts w:cs="Times New Roman"/>
                <w:szCs w:val="28"/>
              </w:rPr>
              <w:t>2</w:t>
            </w:r>
            <w:r>
              <w:rPr>
                <w:rFonts w:cs="Times New Roman"/>
                <w:szCs w:val="28"/>
              </w:rPr>
              <w:t>.1-</w:t>
            </w:r>
            <w:r w:rsidRPr="009E2F95">
              <w:rPr>
                <w:rFonts w:cs="Times New Roman"/>
                <w:szCs w:val="28"/>
              </w:rPr>
              <w:t>2</w:t>
            </w:r>
            <w:r>
              <w:rPr>
                <w:rFonts w:cs="Times New Roman"/>
                <w:szCs w:val="28"/>
              </w:rPr>
              <w:t>.</w:t>
            </w:r>
            <w:r w:rsidRPr="009E2F95">
              <w:rPr>
                <w:rFonts w:cs="Times New Roman"/>
                <w:szCs w:val="28"/>
              </w:rPr>
              <w:t>4</w:t>
            </w:r>
            <w:r>
              <w:rPr>
                <w:rFonts w:cs="Times New Roman"/>
                <w:szCs w:val="28"/>
              </w:rPr>
              <w:t>3.</w:t>
            </w:r>
          </w:p>
          <w:p w:rsidR="00CC10AC" w:rsidRPr="00F67CBE" w:rsidRDefault="00CC10AC" w:rsidP="00CC10AC">
            <w:pPr>
              <w:jc w:val="both"/>
              <w:rPr>
                <w:rFonts w:cs="Times New Roman"/>
                <w:szCs w:val="28"/>
              </w:rPr>
            </w:pPr>
          </w:p>
          <w:p w:rsidR="00CC10AC" w:rsidRPr="00F67CBE" w:rsidRDefault="00CC10AC" w:rsidP="00CC10AC">
            <w:pPr>
              <w:jc w:val="both"/>
              <w:rPr>
                <w:rFonts w:cs="Times New Roman"/>
                <w:szCs w:val="28"/>
              </w:rPr>
            </w:pPr>
            <w:r w:rsidRPr="00F67CBE">
              <w:rPr>
                <w:rFonts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C10AC" w:rsidRPr="00F67CBE" w:rsidTr="00CC10AC">
        <w:trPr>
          <w:trHeight w:val="1417"/>
        </w:trPr>
        <w:tc>
          <w:tcPr>
            <w:tcW w:w="3227" w:type="dxa"/>
          </w:tcPr>
          <w:p w:rsidR="00CC10AC" w:rsidRPr="00F67CBE" w:rsidRDefault="00CC10AC" w:rsidP="00CC10AC">
            <w:pPr>
              <w:jc w:val="both"/>
              <w:rPr>
                <w:rFonts w:cs="Times New Roman"/>
                <w:b/>
                <w:szCs w:val="28"/>
              </w:rPr>
            </w:pPr>
          </w:p>
        </w:tc>
        <w:tc>
          <w:tcPr>
            <w:tcW w:w="3544" w:type="dxa"/>
          </w:tcPr>
          <w:p w:rsidR="00CC10AC" w:rsidRPr="00F67CBE" w:rsidRDefault="00CC10AC" w:rsidP="008623AA">
            <w:pPr>
              <w:numPr>
                <w:ilvl w:val="0"/>
                <w:numId w:val="22"/>
              </w:numPr>
              <w:jc w:val="both"/>
              <w:rPr>
                <w:rFonts w:cs="Times New Roman"/>
                <w:b/>
                <w:szCs w:val="28"/>
              </w:rPr>
            </w:pPr>
            <w:r w:rsidRPr="00F67CBE">
              <w:rPr>
                <w:rFonts w:cs="Times New Roman"/>
                <w:b/>
                <w:szCs w:val="28"/>
              </w:rPr>
              <w:t>Иные профессиональные знания</w:t>
            </w:r>
          </w:p>
        </w:tc>
        <w:tc>
          <w:tcPr>
            <w:tcW w:w="9355" w:type="dxa"/>
          </w:tcPr>
          <w:p w:rsidR="00CC10AC" w:rsidRPr="00F67CBE" w:rsidRDefault="00CC10AC" w:rsidP="00CC10AC">
            <w:pPr>
              <w:jc w:val="both"/>
              <w:rPr>
                <w:rFonts w:cs="Times New Roman"/>
                <w:szCs w:val="28"/>
              </w:rPr>
            </w:pPr>
            <w:r w:rsidRPr="00F67CBE">
              <w:rPr>
                <w:rFonts w:cs="Times New Roman"/>
                <w:szCs w:val="28"/>
              </w:rPr>
              <w:t>Профессиональные знания, включенные в Перечень иных  знаний по направлениям профессио</w:t>
            </w:r>
            <w:r>
              <w:rPr>
                <w:rFonts w:cs="Times New Roman"/>
                <w:szCs w:val="28"/>
              </w:rPr>
              <w:t>нальной служебной деятельности</w:t>
            </w:r>
            <w:r w:rsidRPr="00F67CBE">
              <w:rPr>
                <w:rFonts w:cs="Times New Roman"/>
                <w:szCs w:val="28"/>
              </w:rPr>
              <w:t xml:space="preserve">: </w:t>
            </w: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  0.1-0.10</w:t>
            </w:r>
            <w:r w:rsidRPr="00F67CBE">
              <w:rPr>
                <w:rFonts w:cs="Times New Roman"/>
                <w:szCs w:val="28"/>
              </w:rPr>
              <w:t xml:space="preserve">, </w:t>
            </w:r>
            <w:r>
              <w:rPr>
                <w:rFonts w:cs="Times New Roman"/>
                <w:szCs w:val="28"/>
              </w:rPr>
              <w:t xml:space="preserve"> 2.1-2.5.</w:t>
            </w:r>
          </w:p>
        </w:tc>
      </w:tr>
      <w:tr w:rsidR="00CC10AC" w:rsidRPr="00F67CBE" w:rsidTr="00CC10AC">
        <w:trPr>
          <w:trHeight w:val="558"/>
        </w:trPr>
        <w:tc>
          <w:tcPr>
            <w:tcW w:w="6771" w:type="dxa"/>
            <w:gridSpan w:val="2"/>
          </w:tcPr>
          <w:p w:rsidR="00CC10AC" w:rsidRPr="00F67CBE" w:rsidRDefault="00CC10AC" w:rsidP="00CC10AC">
            <w:pPr>
              <w:jc w:val="both"/>
              <w:rPr>
                <w:rFonts w:cs="Times New Roman"/>
                <w:b/>
                <w:szCs w:val="28"/>
              </w:rPr>
            </w:pPr>
            <w:r w:rsidRPr="00F67CBE">
              <w:rPr>
                <w:rFonts w:cs="Times New Roman"/>
                <w:b/>
                <w:szCs w:val="28"/>
                <w:lang w:val="en-US"/>
              </w:rPr>
              <w:t>III</w:t>
            </w:r>
            <w:r w:rsidRPr="00F67CBE">
              <w:rPr>
                <w:rFonts w:cs="Times New Roman"/>
                <w:b/>
                <w:szCs w:val="28"/>
              </w:rPr>
              <w:t>. Требования к профессиональным навыкам</w:t>
            </w:r>
          </w:p>
        </w:tc>
        <w:tc>
          <w:tcPr>
            <w:tcW w:w="9355" w:type="dxa"/>
          </w:tcPr>
          <w:p w:rsidR="00CC10AC" w:rsidRPr="00F67CBE" w:rsidRDefault="00CC10AC" w:rsidP="00CC10AC">
            <w:pPr>
              <w:jc w:val="both"/>
              <w:rPr>
                <w:rFonts w:cs="Times New Roman"/>
                <w:szCs w:val="28"/>
              </w:rPr>
            </w:pPr>
          </w:p>
        </w:tc>
      </w:tr>
    </w:tbl>
    <w:p w:rsidR="00CC10AC" w:rsidRPr="00F67CBE" w:rsidRDefault="00CC10AC" w:rsidP="00CC10AC">
      <w:pPr>
        <w:jc w:val="both"/>
        <w:rPr>
          <w:rFonts w:cs="Times New Roman"/>
          <w:b/>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Pr="00EF6649" w:rsidRDefault="00CC10AC" w:rsidP="00CC10AC">
      <w:pPr>
        <w:jc w:val="both"/>
        <w:rPr>
          <w:rFonts w:cs="Times New Roman"/>
          <w:szCs w:val="28"/>
        </w:rPr>
      </w:pPr>
    </w:p>
    <w:tbl>
      <w:tblPr>
        <w:tblW w:w="15270" w:type="dxa"/>
        <w:tblInd w:w="108" w:type="dxa"/>
        <w:tblLayout w:type="fixed"/>
        <w:tblLook w:val="04A0"/>
      </w:tblPr>
      <w:tblGrid>
        <w:gridCol w:w="2801"/>
        <w:gridCol w:w="3117"/>
        <w:gridCol w:w="9352"/>
      </w:tblGrid>
      <w:tr w:rsidR="00CC10AC" w:rsidRPr="00EF6649" w:rsidTr="00CC10AC">
        <w:trPr>
          <w:trHeight w:val="703"/>
        </w:trPr>
        <w:tc>
          <w:tcPr>
            <w:tcW w:w="15276" w:type="dxa"/>
            <w:gridSpan w:val="3"/>
            <w:tcBorders>
              <w:top w:val="single" w:sz="4" w:space="0" w:color="auto"/>
              <w:left w:val="single" w:sz="4" w:space="0" w:color="auto"/>
              <w:bottom w:val="single" w:sz="4" w:space="0" w:color="auto"/>
              <w:right w:val="single" w:sz="4" w:space="0" w:color="auto"/>
            </w:tcBorders>
            <w:vAlign w:val="center"/>
            <w:hideMark/>
          </w:tcPr>
          <w:p w:rsidR="00CC10AC" w:rsidRPr="00EF6649" w:rsidRDefault="00CC10AC" w:rsidP="00CC10AC">
            <w:pPr>
              <w:jc w:val="center"/>
              <w:rPr>
                <w:rFonts w:cs="Times New Roman"/>
                <w:b/>
                <w:szCs w:val="28"/>
              </w:rPr>
            </w:pPr>
            <w:r w:rsidRPr="00EF6649">
              <w:rPr>
                <w:rFonts w:cs="Times New Roman"/>
                <w:b/>
                <w:bCs/>
                <w:szCs w:val="28"/>
              </w:rPr>
              <w:t>Категория «специалисты» главной группы должностей государственной гражданской службы</w:t>
            </w:r>
          </w:p>
        </w:tc>
      </w:tr>
      <w:tr w:rsidR="00CC10AC" w:rsidRPr="00EF6649" w:rsidTr="00CC10AC">
        <w:trPr>
          <w:trHeight w:val="1938"/>
        </w:trPr>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CC10AC" w:rsidRPr="00EF6649" w:rsidRDefault="00CC10AC" w:rsidP="00CC10AC">
            <w:pPr>
              <w:jc w:val="both"/>
              <w:rPr>
                <w:rFonts w:cs="Times New Roman"/>
                <w:szCs w:val="28"/>
              </w:rPr>
            </w:pPr>
            <w:r w:rsidRPr="00EF6649">
              <w:rPr>
                <w:rFonts w:cs="Times New Roman"/>
                <w:b/>
                <w:bCs/>
                <w:szCs w:val="28"/>
                <w:lang w:val="en-US"/>
              </w:rPr>
              <w:lastRenderedPageBreak/>
              <w:t>I</w:t>
            </w:r>
            <w:r w:rsidRPr="00EF6649">
              <w:rPr>
                <w:rFonts w:cs="Times New Roman"/>
                <w:b/>
                <w:bCs/>
                <w:szCs w:val="28"/>
              </w:rPr>
              <w:t>. Требования к направлению подготовки (специальности) профессионального образования</w:t>
            </w:r>
          </w:p>
        </w:tc>
        <w:tc>
          <w:tcPr>
            <w:tcW w:w="9356" w:type="dxa"/>
            <w:tcBorders>
              <w:top w:val="single" w:sz="4" w:space="0" w:color="auto"/>
              <w:left w:val="single" w:sz="4" w:space="0" w:color="auto"/>
              <w:bottom w:val="single" w:sz="4" w:space="0" w:color="auto"/>
              <w:right w:val="single" w:sz="4" w:space="0" w:color="auto"/>
            </w:tcBorders>
            <w:hideMark/>
          </w:tcPr>
          <w:p w:rsidR="00CC10AC" w:rsidRPr="00D7093B" w:rsidRDefault="00CC10AC" w:rsidP="00CC10AC">
            <w:pPr>
              <w:jc w:val="both"/>
              <w:rPr>
                <w:rFonts w:cs="Times New Roman"/>
                <w:szCs w:val="28"/>
              </w:rPr>
            </w:pPr>
            <w:r w:rsidRPr="00D7093B">
              <w:rPr>
                <w:rFonts w:cs="Times New Roman"/>
                <w:szCs w:val="28"/>
              </w:rPr>
              <w:t xml:space="preserve">К магистрам: </w:t>
            </w:r>
          </w:p>
          <w:p w:rsidR="00CC10AC" w:rsidRPr="00D7093B" w:rsidRDefault="00CC10AC" w:rsidP="00CC10AC">
            <w:pPr>
              <w:jc w:val="both"/>
              <w:rPr>
                <w:rFonts w:cs="Times New Roman"/>
                <w:szCs w:val="28"/>
              </w:rPr>
            </w:pPr>
            <w:r w:rsidRPr="00D7093B">
              <w:rPr>
                <w:rFonts w:cs="Times New Roman"/>
                <w:szCs w:val="28"/>
              </w:rPr>
              <w:t xml:space="preserve">направления подготовки </w:t>
            </w:r>
            <w:r>
              <w:rPr>
                <w:rFonts w:cs="Times New Roman"/>
                <w:szCs w:val="28"/>
              </w:rPr>
              <w:t xml:space="preserve">из </w:t>
            </w:r>
            <w:r w:rsidRPr="00D7093B">
              <w:rPr>
                <w:rFonts w:cs="Times New Roman"/>
                <w:szCs w:val="28"/>
              </w:rPr>
              <w:t>укрупненных групп направлений подготовки «Экономика и управление»</w:t>
            </w:r>
            <w:r>
              <w:rPr>
                <w:rFonts w:cs="Times New Roman"/>
                <w:szCs w:val="28"/>
              </w:rPr>
              <w:t xml:space="preserve">, </w:t>
            </w:r>
            <w:r w:rsidRPr="00D7093B">
              <w:rPr>
                <w:rFonts w:cs="Times New Roman"/>
                <w:szCs w:val="28"/>
              </w:rPr>
              <w:t>«Юриспруденция»</w:t>
            </w:r>
            <w:r>
              <w:rPr>
                <w:rStyle w:val="a8"/>
                <w:rFonts w:cs="Times New Roman"/>
                <w:szCs w:val="28"/>
              </w:rPr>
              <w:footnoteReference w:id="129"/>
            </w:r>
            <w:r w:rsidRPr="00D7093B">
              <w:rPr>
                <w:rFonts w:cs="Times New Roman"/>
                <w:szCs w:val="28"/>
              </w:rPr>
              <w:t>.</w:t>
            </w:r>
          </w:p>
          <w:p w:rsidR="00CC10AC" w:rsidRPr="00D7093B" w:rsidRDefault="00CC10AC" w:rsidP="00CC10AC">
            <w:pPr>
              <w:jc w:val="both"/>
              <w:rPr>
                <w:rFonts w:cs="Times New Roman"/>
                <w:szCs w:val="28"/>
              </w:rPr>
            </w:pPr>
          </w:p>
          <w:p w:rsidR="00CC10AC" w:rsidRPr="00D7093B" w:rsidRDefault="00CC10AC" w:rsidP="00CC10AC">
            <w:pPr>
              <w:jc w:val="both"/>
              <w:rPr>
                <w:rFonts w:cs="Times New Roman"/>
                <w:szCs w:val="28"/>
              </w:rPr>
            </w:pPr>
            <w:r w:rsidRPr="00D7093B">
              <w:rPr>
                <w:rFonts w:cs="Times New Roman"/>
                <w:szCs w:val="28"/>
              </w:rPr>
              <w:t xml:space="preserve">К специалистам: </w:t>
            </w:r>
          </w:p>
          <w:p w:rsidR="00CC10AC" w:rsidRPr="00D7093B" w:rsidRDefault="00CC10AC" w:rsidP="00CC10AC">
            <w:pPr>
              <w:jc w:val="both"/>
              <w:rPr>
                <w:rFonts w:cs="Times New Roman"/>
                <w:szCs w:val="28"/>
              </w:rPr>
            </w:pPr>
            <w:r>
              <w:rPr>
                <w:rFonts w:cs="Times New Roman"/>
                <w:szCs w:val="28"/>
              </w:rPr>
              <w:t>с</w:t>
            </w:r>
            <w:r w:rsidRPr="00D7093B">
              <w:rPr>
                <w:rFonts w:cs="Times New Roman"/>
                <w:szCs w:val="28"/>
              </w:rPr>
              <w:t xml:space="preserve">пециальности </w:t>
            </w:r>
            <w:r>
              <w:rPr>
                <w:rFonts w:cs="Times New Roman"/>
                <w:szCs w:val="28"/>
              </w:rPr>
              <w:t xml:space="preserve">из </w:t>
            </w:r>
            <w:r w:rsidRPr="00D7093B">
              <w:rPr>
                <w:rFonts w:cs="Times New Roman"/>
                <w:szCs w:val="28"/>
              </w:rPr>
              <w:t>укрупненн</w:t>
            </w:r>
            <w:r>
              <w:rPr>
                <w:rFonts w:cs="Times New Roman"/>
                <w:szCs w:val="28"/>
              </w:rPr>
              <w:t>ой</w:t>
            </w:r>
            <w:r w:rsidRPr="00D7093B">
              <w:rPr>
                <w:rFonts w:cs="Times New Roman"/>
                <w:szCs w:val="28"/>
              </w:rPr>
              <w:t xml:space="preserve"> групп</w:t>
            </w:r>
            <w:r>
              <w:rPr>
                <w:rFonts w:cs="Times New Roman"/>
                <w:szCs w:val="28"/>
              </w:rPr>
              <w:t>ы</w:t>
            </w:r>
            <w:r w:rsidRPr="00D7093B">
              <w:rPr>
                <w:rFonts w:cs="Times New Roman"/>
                <w:szCs w:val="28"/>
              </w:rPr>
              <w:t xml:space="preserve"> специальностей «Экономика и управление»</w:t>
            </w:r>
            <w:r>
              <w:rPr>
                <w:rFonts w:cs="Times New Roman"/>
                <w:szCs w:val="28"/>
              </w:rPr>
              <w:t>,</w:t>
            </w:r>
            <w:r w:rsidRPr="00D7093B">
              <w:rPr>
                <w:rFonts w:cs="Times New Roman"/>
                <w:szCs w:val="28"/>
              </w:rPr>
              <w:t xml:space="preserve"> </w:t>
            </w:r>
            <w:r>
              <w:rPr>
                <w:rFonts w:cs="Times New Roman"/>
                <w:szCs w:val="28"/>
              </w:rPr>
              <w:t xml:space="preserve">специальность </w:t>
            </w:r>
            <w:r w:rsidRPr="00D7093B">
              <w:rPr>
                <w:rFonts w:cs="Times New Roman"/>
                <w:szCs w:val="28"/>
              </w:rPr>
              <w:t>«Юриспруденция»</w:t>
            </w:r>
            <w:r>
              <w:rPr>
                <w:rStyle w:val="a8"/>
                <w:rFonts w:cs="Times New Roman"/>
                <w:szCs w:val="28"/>
              </w:rPr>
              <w:footnoteReference w:id="130"/>
            </w:r>
            <w:r w:rsidRPr="00D7093B">
              <w:rPr>
                <w:rFonts w:cs="Times New Roman"/>
                <w:szCs w:val="28"/>
              </w:rPr>
              <w:t>.</w:t>
            </w:r>
          </w:p>
          <w:p w:rsidR="00CC10AC" w:rsidRPr="00D7093B" w:rsidRDefault="00CC10AC" w:rsidP="00CC10AC">
            <w:pPr>
              <w:jc w:val="both"/>
              <w:rPr>
                <w:rFonts w:cs="Times New Roman"/>
                <w:szCs w:val="28"/>
              </w:rPr>
            </w:pPr>
          </w:p>
          <w:p w:rsidR="00CC10AC" w:rsidRPr="00D7093B" w:rsidRDefault="00CC10AC" w:rsidP="00CC10AC">
            <w:pPr>
              <w:jc w:val="both"/>
              <w:rPr>
                <w:rFonts w:cs="Times New Roman"/>
                <w:szCs w:val="28"/>
              </w:rPr>
            </w:pPr>
            <w:r w:rsidRPr="00D7093B">
              <w:rPr>
                <w:rFonts w:cs="Times New Roman"/>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C10AC" w:rsidRPr="00D7093B" w:rsidRDefault="00CC10AC" w:rsidP="00CC10AC">
            <w:pPr>
              <w:jc w:val="both"/>
              <w:rPr>
                <w:rFonts w:cs="Times New Roman"/>
                <w:szCs w:val="28"/>
              </w:rPr>
            </w:pPr>
          </w:p>
          <w:p w:rsidR="00CC10AC" w:rsidRPr="00EF6649" w:rsidRDefault="00CC10AC" w:rsidP="00CC10AC">
            <w:pPr>
              <w:jc w:val="both"/>
              <w:rPr>
                <w:rFonts w:cs="Times New Roman"/>
                <w:szCs w:val="28"/>
              </w:rPr>
            </w:pPr>
            <w:r w:rsidRPr="00D7093B">
              <w:rPr>
                <w:rFonts w:cs="Times New Roman"/>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C10AC" w:rsidRPr="00EF6649" w:rsidTr="00CC10AC">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CC10AC" w:rsidRPr="00EF6649" w:rsidRDefault="00CC10AC" w:rsidP="00CC10AC">
            <w:pPr>
              <w:jc w:val="both"/>
              <w:rPr>
                <w:rFonts w:cs="Times New Roman"/>
                <w:szCs w:val="28"/>
              </w:rPr>
            </w:pPr>
            <w:r w:rsidRPr="00EF6649">
              <w:rPr>
                <w:rFonts w:cs="Times New Roman"/>
                <w:b/>
                <w:bCs/>
                <w:szCs w:val="28"/>
                <w:lang w:val="en-US"/>
              </w:rPr>
              <w:t>II</w:t>
            </w:r>
            <w:r w:rsidRPr="00EF6649">
              <w:rPr>
                <w:rFonts w:cs="Times New Roman"/>
                <w:b/>
                <w:bCs/>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CC10AC" w:rsidRPr="00EF6649" w:rsidRDefault="00CC10AC" w:rsidP="00CC10AC">
            <w:pPr>
              <w:jc w:val="both"/>
              <w:rPr>
                <w:rFonts w:cs="Times New Roman"/>
                <w:szCs w:val="28"/>
              </w:rPr>
            </w:pPr>
            <w:r w:rsidRPr="00EF6649">
              <w:rPr>
                <w:rFonts w:cs="Times New Roman"/>
                <w:b/>
                <w:bCs/>
                <w:szCs w:val="28"/>
              </w:rPr>
              <w:t>1. Профессиональные знания в области законодательства Российской Федерации</w:t>
            </w:r>
          </w:p>
        </w:tc>
        <w:tc>
          <w:tcPr>
            <w:tcW w:w="9356" w:type="dxa"/>
            <w:tcBorders>
              <w:top w:val="single" w:sz="4" w:space="0" w:color="auto"/>
              <w:left w:val="single" w:sz="4" w:space="0" w:color="auto"/>
              <w:bottom w:val="single" w:sz="4" w:space="0" w:color="auto"/>
              <w:right w:val="single" w:sz="4" w:space="0" w:color="auto"/>
            </w:tcBorders>
            <w:vAlign w:val="center"/>
            <w:hideMark/>
          </w:tcPr>
          <w:p w:rsidR="00CC10AC" w:rsidRPr="00EF6649" w:rsidRDefault="00CC10AC" w:rsidP="00CC10AC">
            <w:pPr>
              <w:jc w:val="both"/>
              <w:rPr>
                <w:rFonts w:cs="Times New Roman"/>
                <w:szCs w:val="28"/>
              </w:rPr>
            </w:pPr>
            <w:r w:rsidRPr="00EF6649">
              <w:rPr>
                <w:rFonts w:cs="Times New Roman"/>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EF6649">
              <w:rPr>
                <w:rFonts w:cs="Times New Roman"/>
                <w:szCs w:val="28"/>
              </w:rPr>
              <w:t xml:space="preserve">: </w:t>
            </w:r>
            <w:r>
              <w:rPr>
                <w:rFonts w:cs="Times New Roman"/>
                <w:szCs w:val="28"/>
              </w:rPr>
              <w:t>0.2- 0.5, 07-0.8, 2.1-2.43.</w:t>
            </w:r>
          </w:p>
          <w:p w:rsidR="00CC10AC" w:rsidRPr="00EF6649" w:rsidRDefault="00CC10AC" w:rsidP="00CC10AC">
            <w:pPr>
              <w:jc w:val="both"/>
              <w:rPr>
                <w:rFonts w:cs="Times New Roman"/>
                <w:szCs w:val="28"/>
              </w:rPr>
            </w:pPr>
            <w:r w:rsidRPr="00EF6649">
              <w:rPr>
                <w:rFonts w:cs="Times New Roman"/>
                <w:szCs w:val="28"/>
              </w:rPr>
              <w:t xml:space="preserve">В должностном регламенте государственного гражданского служащего могут быть определены дополнительные нормативные правовые акты, </w:t>
            </w:r>
            <w:r w:rsidRPr="00EF6649">
              <w:rPr>
                <w:rFonts w:cs="Times New Roman"/>
                <w:szCs w:val="28"/>
              </w:rPr>
              <w:lastRenderedPageBreak/>
              <w:t>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C10AC" w:rsidRPr="00EF6649" w:rsidTr="00CC10AC">
        <w:trPr>
          <w:trHeight w:val="699"/>
        </w:trPr>
        <w:tc>
          <w:tcPr>
            <w:tcW w:w="15276" w:type="dxa"/>
            <w:vMerge/>
            <w:tcBorders>
              <w:top w:val="single" w:sz="4" w:space="0" w:color="auto"/>
              <w:left w:val="single" w:sz="4" w:space="0" w:color="auto"/>
              <w:bottom w:val="single" w:sz="4" w:space="0" w:color="auto"/>
              <w:right w:val="single" w:sz="4" w:space="0" w:color="auto"/>
            </w:tcBorders>
            <w:vAlign w:val="center"/>
            <w:hideMark/>
          </w:tcPr>
          <w:p w:rsidR="00CC10AC" w:rsidRPr="00EF6649" w:rsidRDefault="00CC10AC" w:rsidP="00CC10AC">
            <w:pPr>
              <w:jc w:val="both"/>
              <w:rPr>
                <w:rFonts w:cs="Times New Roman"/>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CC10AC" w:rsidRPr="00EF6649" w:rsidRDefault="00CC10AC" w:rsidP="00CC10AC">
            <w:pPr>
              <w:jc w:val="both"/>
              <w:rPr>
                <w:rFonts w:cs="Times New Roman"/>
                <w:b/>
                <w:bCs/>
                <w:szCs w:val="28"/>
              </w:rPr>
            </w:pPr>
            <w:r>
              <w:rPr>
                <w:rFonts w:cs="Times New Roman"/>
                <w:b/>
                <w:bCs/>
                <w:szCs w:val="28"/>
              </w:rPr>
              <w:t>2.</w:t>
            </w:r>
            <w:r w:rsidRPr="00EF6649">
              <w:rPr>
                <w:rFonts w:cs="Times New Roman"/>
                <w:b/>
                <w:bCs/>
                <w:szCs w:val="28"/>
              </w:rPr>
              <w:t>Иные профессиональные знания</w:t>
            </w:r>
          </w:p>
          <w:p w:rsidR="00CC10AC" w:rsidRPr="00EF6649" w:rsidRDefault="00CC10AC" w:rsidP="00CC10AC">
            <w:pPr>
              <w:jc w:val="both"/>
              <w:rPr>
                <w:rFonts w:cs="Times New Roman"/>
                <w:szCs w:val="28"/>
              </w:rPr>
            </w:pPr>
          </w:p>
        </w:tc>
        <w:tc>
          <w:tcPr>
            <w:tcW w:w="9356" w:type="dxa"/>
            <w:tcBorders>
              <w:top w:val="single" w:sz="4" w:space="0" w:color="auto"/>
              <w:left w:val="single" w:sz="4" w:space="0" w:color="auto"/>
              <w:bottom w:val="single" w:sz="4" w:space="0" w:color="auto"/>
              <w:right w:val="single" w:sz="4" w:space="0" w:color="auto"/>
            </w:tcBorders>
            <w:vAlign w:val="center"/>
            <w:hideMark/>
          </w:tcPr>
          <w:p w:rsidR="00CC10AC" w:rsidRPr="00EF6649" w:rsidRDefault="00CC10AC" w:rsidP="00CC10AC">
            <w:pPr>
              <w:jc w:val="both"/>
              <w:rPr>
                <w:rFonts w:cs="Times New Roman"/>
                <w:szCs w:val="28"/>
              </w:rPr>
            </w:pPr>
            <w:r w:rsidRPr="00EF6649">
              <w:rPr>
                <w:rFonts w:cs="Times New Roman"/>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EF6649">
              <w:rPr>
                <w:rFonts w:cs="Times New Roman"/>
                <w:szCs w:val="28"/>
              </w:rPr>
              <w:t>:</w:t>
            </w:r>
          </w:p>
          <w:p w:rsidR="00CC10AC" w:rsidRPr="00EF6649" w:rsidRDefault="00CC10AC" w:rsidP="00CC10AC">
            <w:pPr>
              <w:jc w:val="both"/>
              <w:rPr>
                <w:rFonts w:cs="Times New Roman"/>
                <w:szCs w:val="28"/>
              </w:rPr>
            </w:pPr>
            <w:r w:rsidRPr="009E2F95">
              <w:rPr>
                <w:rFonts w:cs="Times New Roman"/>
                <w:szCs w:val="28"/>
              </w:rPr>
              <w:t>0.1-</w:t>
            </w:r>
            <w:r>
              <w:rPr>
                <w:rFonts w:cs="Times New Roman"/>
                <w:szCs w:val="28"/>
              </w:rPr>
              <w:t>0.10,</w:t>
            </w:r>
            <w:r w:rsidRPr="009E2F95">
              <w:rPr>
                <w:rFonts w:cs="Times New Roman"/>
                <w:szCs w:val="28"/>
              </w:rPr>
              <w:t xml:space="preserve"> 2.1-2.5</w:t>
            </w:r>
            <w:r>
              <w:rPr>
                <w:rFonts w:cs="Times New Roman"/>
                <w:szCs w:val="28"/>
              </w:rPr>
              <w:t>.</w:t>
            </w:r>
          </w:p>
        </w:tc>
      </w:tr>
      <w:tr w:rsidR="00CC10AC" w:rsidRPr="00EF6649" w:rsidTr="00CC10AC">
        <w:trPr>
          <w:trHeight w:val="263"/>
        </w:trPr>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CC10AC" w:rsidRPr="00EF6649" w:rsidRDefault="00CC10AC" w:rsidP="00CC10AC">
            <w:pPr>
              <w:jc w:val="both"/>
              <w:rPr>
                <w:rFonts w:cs="Times New Roman"/>
                <w:szCs w:val="28"/>
              </w:rPr>
            </w:pPr>
            <w:r w:rsidRPr="00EF6649">
              <w:rPr>
                <w:rFonts w:cs="Times New Roman"/>
                <w:b/>
                <w:bCs/>
                <w:szCs w:val="28"/>
                <w:lang w:val="en-US"/>
              </w:rPr>
              <w:t>III</w:t>
            </w:r>
            <w:r w:rsidRPr="00EF6649">
              <w:rPr>
                <w:rFonts w:cs="Times New Roman"/>
                <w:b/>
                <w:bCs/>
                <w:szCs w:val="28"/>
              </w:rPr>
              <w:t>. Требования к профессиональным навыкам</w:t>
            </w:r>
          </w:p>
        </w:tc>
        <w:tc>
          <w:tcPr>
            <w:tcW w:w="9356" w:type="dxa"/>
            <w:tcBorders>
              <w:top w:val="single" w:sz="4" w:space="0" w:color="auto"/>
              <w:left w:val="single" w:sz="4" w:space="0" w:color="auto"/>
              <w:bottom w:val="single" w:sz="4" w:space="0" w:color="auto"/>
              <w:right w:val="single" w:sz="4" w:space="0" w:color="auto"/>
            </w:tcBorders>
            <w:hideMark/>
          </w:tcPr>
          <w:p w:rsidR="00CC10AC" w:rsidRPr="00EF6649" w:rsidRDefault="00CC10AC" w:rsidP="00CC10AC">
            <w:pPr>
              <w:jc w:val="both"/>
              <w:rPr>
                <w:rFonts w:cs="Times New Roman"/>
                <w:szCs w:val="28"/>
              </w:rPr>
            </w:pPr>
          </w:p>
        </w:tc>
      </w:tr>
    </w:tbl>
    <w:p w:rsidR="00CC10AC" w:rsidRPr="00EF6649" w:rsidRDefault="00CC10AC" w:rsidP="00CC10AC">
      <w:pPr>
        <w:jc w:val="both"/>
        <w:rPr>
          <w:rFonts w:cs="Times New Roman"/>
          <w:szCs w:val="28"/>
        </w:rPr>
      </w:pPr>
      <w:r w:rsidRPr="00EF6649">
        <w:rPr>
          <w:rFonts w:cs="Times New Roman"/>
          <w:szCs w:val="28"/>
        </w:rPr>
        <w:br w:type="page"/>
      </w:r>
    </w:p>
    <w:tbl>
      <w:tblPr>
        <w:tblW w:w="15270" w:type="dxa"/>
        <w:tblLayout w:type="fixed"/>
        <w:tblLook w:val="04A0"/>
      </w:tblPr>
      <w:tblGrid>
        <w:gridCol w:w="2801"/>
        <w:gridCol w:w="3259"/>
        <w:gridCol w:w="9210"/>
      </w:tblGrid>
      <w:tr w:rsidR="00CC10AC" w:rsidRPr="00EF6649" w:rsidTr="00CC10AC">
        <w:trPr>
          <w:trHeight w:val="928"/>
        </w:trPr>
        <w:tc>
          <w:tcPr>
            <w:tcW w:w="15276" w:type="dxa"/>
            <w:gridSpan w:val="3"/>
            <w:tcBorders>
              <w:top w:val="single" w:sz="4" w:space="0" w:color="auto"/>
              <w:left w:val="single" w:sz="4" w:space="0" w:color="auto"/>
              <w:bottom w:val="single" w:sz="4" w:space="0" w:color="auto"/>
              <w:right w:val="single" w:sz="4" w:space="0" w:color="auto"/>
            </w:tcBorders>
            <w:vAlign w:val="center"/>
            <w:hideMark/>
          </w:tcPr>
          <w:p w:rsidR="00CC10AC" w:rsidRPr="00EF6649" w:rsidRDefault="00CC10AC" w:rsidP="00CC10AC">
            <w:pPr>
              <w:jc w:val="center"/>
              <w:rPr>
                <w:rFonts w:cs="Times New Roman"/>
                <w:b/>
                <w:szCs w:val="28"/>
              </w:rPr>
            </w:pPr>
            <w:r w:rsidRPr="00EF6649">
              <w:rPr>
                <w:rFonts w:cs="Times New Roman"/>
                <w:szCs w:val="28"/>
              </w:rPr>
              <w:lastRenderedPageBreak/>
              <w:br w:type="page"/>
            </w:r>
            <w:r w:rsidRPr="00EF6649">
              <w:rPr>
                <w:rFonts w:cs="Times New Roman"/>
                <w:b/>
                <w:bCs/>
                <w:szCs w:val="28"/>
              </w:rPr>
              <w:t>Категория «специалисты» ведущей группы должностей государственной гражданской службы</w:t>
            </w:r>
          </w:p>
        </w:tc>
      </w:tr>
      <w:tr w:rsidR="00CC10AC" w:rsidRPr="00EF6649" w:rsidTr="00CC10AC">
        <w:trPr>
          <w:trHeight w:val="422"/>
        </w:trPr>
        <w:tc>
          <w:tcPr>
            <w:tcW w:w="6062" w:type="dxa"/>
            <w:gridSpan w:val="2"/>
            <w:tcBorders>
              <w:top w:val="single" w:sz="4" w:space="0" w:color="auto"/>
              <w:left w:val="single" w:sz="4" w:space="0" w:color="auto"/>
              <w:bottom w:val="single" w:sz="4" w:space="0" w:color="auto"/>
              <w:right w:val="single" w:sz="4" w:space="0" w:color="auto"/>
            </w:tcBorders>
            <w:vAlign w:val="center"/>
            <w:hideMark/>
          </w:tcPr>
          <w:p w:rsidR="00CC10AC" w:rsidRPr="00EF6649" w:rsidRDefault="00CC10AC" w:rsidP="00CC10AC">
            <w:pPr>
              <w:jc w:val="both"/>
              <w:rPr>
                <w:rFonts w:cs="Times New Roman"/>
                <w:szCs w:val="28"/>
              </w:rPr>
            </w:pPr>
            <w:r w:rsidRPr="00EF6649">
              <w:rPr>
                <w:rFonts w:cs="Times New Roman"/>
                <w:b/>
                <w:bCs/>
                <w:szCs w:val="28"/>
                <w:lang w:val="en-US"/>
              </w:rPr>
              <w:t>I</w:t>
            </w:r>
            <w:r w:rsidRPr="00EF6649">
              <w:rPr>
                <w:rFonts w:cs="Times New Roman"/>
                <w:b/>
                <w:bCs/>
                <w:szCs w:val="28"/>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hideMark/>
          </w:tcPr>
          <w:p w:rsidR="00CC10AC" w:rsidRPr="00D7093B" w:rsidRDefault="00CC10AC" w:rsidP="00CC10AC">
            <w:pPr>
              <w:jc w:val="both"/>
              <w:rPr>
                <w:rFonts w:cs="Times New Roman"/>
                <w:szCs w:val="28"/>
              </w:rPr>
            </w:pPr>
            <w:r w:rsidRPr="00D7093B">
              <w:rPr>
                <w:rFonts w:cs="Times New Roman"/>
                <w:szCs w:val="28"/>
              </w:rPr>
              <w:t xml:space="preserve">К магистрам: </w:t>
            </w:r>
          </w:p>
          <w:p w:rsidR="00CC10AC" w:rsidRPr="00D7093B" w:rsidRDefault="00CC10AC" w:rsidP="00CC10AC">
            <w:pPr>
              <w:jc w:val="both"/>
              <w:rPr>
                <w:rFonts w:cs="Times New Roman"/>
                <w:szCs w:val="28"/>
              </w:rPr>
            </w:pPr>
            <w:r w:rsidRPr="00D7093B">
              <w:rPr>
                <w:rFonts w:cs="Times New Roman"/>
                <w:szCs w:val="28"/>
              </w:rPr>
              <w:t xml:space="preserve">направления подготовки </w:t>
            </w:r>
            <w:r>
              <w:rPr>
                <w:rFonts w:cs="Times New Roman"/>
                <w:szCs w:val="28"/>
              </w:rPr>
              <w:t xml:space="preserve">из </w:t>
            </w:r>
            <w:r w:rsidRPr="00D7093B">
              <w:rPr>
                <w:rFonts w:cs="Times New Roman"/>
                <w:szCs w:val="28"/>
              </w:rPr>
              <w:t>укрупненных групп направлений подготовки «Экономика и управление»</w:t>
            </w:r>
            <w:r>
              <w:rPr>
                <w:rFonts w:cs="Times New Roman"/>
                <w:szCs w:val="28"/>
              </w:rPr>
              <w:t xml:space="preserve">, </w:t>
            </w:r>
            <w:r w:rsidRPr="00D7093B">
              <w:rPr>
                <w:rFonts w:cs="Times New Roman"/>
                <w:szCs w:val="28"/>
              </w:rPr>
              <w:t>«Юриспруденция»</w:t>
            </w:r>
            <w:r>
              <w:rPr>
                <w:rStyle w:val="a8"/>
                <w:rFonts w:cs="Times New Roman"/>
                <w:szCs w:val="28"/>
              </w:rPr>
              <w:footnoteReference w:id="131"/>
            </w:r>
            <w:r w:rsidRPr="00D7093B">
              <w:rPr>
                <w:rFonts w:cs="Times New Roman"/>
                <w:szCs w:val="28"/>
              </w:rPr>
              <w:t>.</w:t>
            </w:r>
          </w:p>
          <w:p w:rsidR="00CC10AC" w:rsidRPr="00D7093B" w:rsidRDefault="00CC10AC" w:rsidP="00CC10AC">
            <w:pPr>
              <w:jc w:val="both"/>
              <w:rPr>
                <w:rFonts w:cs="Times New Roman"/>
                <w:szCs w:val="28"/>
              </w:rPr>
            </w:pPr>
          </w:p>
          <w:p w:rsidR="00CC10AC" w:rsidRPr="00D7093B" w:rsidRDefault="00CC10AC" w:rsidP="00CC10AC">
            <w:pPr>
              <w:jc w:val="both"/>
              <w:rPr>
                <w:rFonts w:cs="Times New Roman"/>
                <w:szCs w:val="28"/>
              </w:rPr>
            </w:pPr>
            <w:r w:rsidRPr="00D7093B">
              <w:rPr>
                <w:rFonts w:cs="Times New Roman"/>
                <w:szCs w:val="28"/>
              </w:rPr>
              <w:t xml:space="preserve">К специалистам: </w:t>
            </w:r>
          </w:p>
          <w:p w:rsidR="00CC10AC" w:rsidRPr="00D7093B" w:rsidRDefault="00CC10AC" w:rsidP="00CC10AC">
            <w:pPr>
              <w:jc w:val="both"/>
              <w:rPr>
                <w:rFonts w:cs="Times New Roman"/>
                <w:szCs w:val="28"/>
              </w:rPr>
            </w:pPr>
            <w:r>
              <w:rPr>
                <w:rFonts w:cs="Times New Roman"/>
                <w:szCs w:val="28"/>
              </w:rPr>
              <w:t>с</w:t>
            </w:r>
            <w:r w:rsidRPr="00D7093B">
              <w:rPr>
                <w:rFonts w:cs="Times New Roman"/>
                <w:szCs w:val="28"/>
              </w:rPr>
              <w:t xml:space="preserve">пециальности </w:t>
            </w:r>
            <w:r>
              <w:rPr>
                <w:rFonts w:cs="Times New Roman"/>
                <w:szCs w:val="28"/>
              </w:rPr>
              <w:t xml:space="preserve">из </w:t>
            </w:r>
            <w:r w:rsidRPr="00D7093B">
              <w:rPr>
                <w:rFonts w:cs="Times New Roman"/>
                <w:szCs w:val="28"/>
              </w:rPr>
              <w:t>укрупненн</w:t>
            </w:r>
            <w:r>
              <w:rPr>
                <w:rFonts w:cs="Times New Roman"/>
                <w:szCs w:val="28"/>
              </w:rPr>
              <w:t>ой</w:t>
            </w:r>
            <w:r w:rsidRPr="00D7093B">
              <w:rPr>
                <w:rFonts w:cs="Times New Roman"/>
                <w:szCs w:val="28"/>
              </w:rPr>
              <w:t xml:space="preserve"> групп</w:t>
            </w:r>
            <w:r>
              <w:rPr>
                <w:rFonts w:cs="Times New Roman"/>
                <w:szCs w:val="28"/>
              </w:rPr>
              <w:t>ы</w:t>
            </w:r>
            <w:r w:rsidRPr="00D7093B">
              <w:rPr>
                <w:rFonts w:cs="Times New Roman"/>
                <w:szCs w:val="28"/>
              </w:rPr>
              <w:t xml:space="preserve"> специальностей «Экономика и управление»</w:t>
            </w:r>
            <w:r>
              <w:rPr>
                <w:rFonts w:cs="Times New Roman"/>
                <w:szCs w:val="28"/>
              </w:rPr>
              <w:t>,</w:t>
            </w:r>
            <w:r w:rsidRPr="00D7093B">
              <w:rPr>
                <w:rFonts w:cs="Times New Roman"/>
                <w:szCs w:val="28"/>
              </w:rPr>
              <w:t xml:space="preserve"> </w:t>
            </w:r>
            <w:r>
              <w:rPr>
                <w:rFonts w:cs="Times New Roman"/>
                <w:szCs w:val="28"/>
              </w:rPr>
              <w:t xml:space="preserve">специальность </w:t>
            </w:r>
            <w:r w:rsidRPr="00D7093B">
              <w:rPr>
                <w:rFonts w:cs="Times New Roman"/>
                <w:szCs w:val="28"/>
              </w:rPr>
              <w:t>«Юриспруденция»</w:t>
            </w:r>
            <w:r>
              <w:rPr>
                <w:rStyle w:val="a8"/>
                <w:rFonts w:cs="Times New Roman"/>
                <w:szCs w:val="28"/>
              </w:rPr>
              <w:footnoteReference w:id="132"/>
            </w:r>
            <w:r w:rsidRPr="00D7093B">
              <w:rPr>
                <w:rFonts w:cs="Times New Roman"/>
                <w:szCs w:val="28"/>
              </w:rPr>
              <w:t>.</w:t>
            </w:r>
          </w:p>
          <w:p w:rsidR="00CC10AC" w:rsidRPr="00D7093B" w:rsidRDefault="00CC10AC" w:rsidP="00CC10AC">
            <w:pPr>
              <w:jc w:val="both"/>
              <w:rPr>
                <w:rFonts w:cs="Times New Roman"/>
                <w:szCs w:val="28"/>
              </w:rPr>
            </w:pPr>
          </w:p>
          <w:p w:rsidR="00CC10AC" w:rsidRPr="00D7093B" w:rsidRDefault="00CC10AC" w:rsidP="00CC10AC">
            <w:pPr>
              <w:jc w:val="both"/>
              <w:rPr>
                <w:rFonts w:cs="Times New Roman"/>
                <w:szCs w:val="28"/>
              </w:rPr>
            </w:pPr>
            <w:r w:rsidRPr="00D7093B">
              <w:rPr>
                <w:rFonts w:cs="Times New Roman"/>
                <w:szCs w:val="28"/>
              </w:rPr>
              <w:t>К бакалаврам:</w:t>
            </w:r>
          </w:p>
          <w:p w:rsidR="00CC10AC" w:rsidRPr="00D7093B" w:rsidRDefault="00CC10AC" w:rsidP="00CC10AC">
            <w:pPr>
              <w:jc w:val="both"/>
              <w:rPr>
                <w:rFonts w:cs="Times New Roman"/>
                <w:szCs w:val="28"/>
              </w:rPr>
            </w:pPr>
            <w:r w:rsidRPr="00D7093B">
              <w:rPr>
                <w:rFonts w:cs="Times New Roman"/>
                <w:szCs w:val="28"/>
              </w:rPr>
              <w:t>направления подготовки укрупненных групп направлений подготовки «Экономика и управление»</w:t>
            </w:r>
            <w:r>
              <w:rPr>
                <w:rFonts w:cs="Times New Roman"/>
                <w:szCs w:val="28"/>
              </w:rPr>
              <w:t xml:space="preserve">, </w:t>
            </w:r>
            <w:r w:rsidRPr="00D7093B">
              <w:rPr>
                <w:rFonts w:cs="Times New Roman"/>
                <w:szCs w:val="28"/>
              </w:rPr>
              <w:t xml:space="preserve"> «Юриспруденция»</w:t>
            </w:r>
            <w:r>
              <w:rPr>
                <w:rStyle w:val="a8"/>
                <w:rFonts w:cs="Times New Roman"/>
                <w:szCs w:val="28"/>
              </w:rPr>
              <w:footnoteReference w:id="133"/>
            </w:r>
            <w:r w:rsidRPr="00D7093B">
              <w:rPr>
                <w:rFonts w:cs="Times New Roman"/>
                <w:szCs w:val="28"/>
              </w:rPr>
              <w:t>.</w:t>
            </w:r>
          </w:p>
          <w:p w:rsidR="00CC10AC" w:rsidRPr="00D7093B" w:rsidRDefault="00CC10AC" w:rsidP="00CC10AC">
            <w:pPr>
              <w:jc w:val="both"/>
              <w:rPr>
                <w:rFonts w:cs="Times New Roman"/>
                <w:szCs w:val="28"/>
              </w:rPr>
            </w:pPr>
          </w:p>
          <w:p w:rsidR="00CC10AC" w:rsidRPr="00D7093B" w:rsidRDefault="00CC10AC" w:rsidP="00CC10AC">
            <w:pPr>
              <w:jc w:val="both"/>
              <w:rPr>
                <w:rFonts w:cs="Times New Roman"/>
                <w:szCs w:val="28"/>
              </w:rPr>
            </w:pPr>
            <w:r w:rsidRPr="00D7093B">
              <w:rPr>
                <w:rFonts w:cs="Times New Roman"/>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C10AC" w:rsidRPr="00D7093B" w:rsidRDefault="00CC10AC" w:rsidP="00CC10AC">
            <w:pPr>
              <w:jc w:val="both"/>
              <w:rPr>
                <w:rFonts w:cs="Times New Roman"/>
                <w:szCs w:val="28"/>
              </w:rPr>
            </w:pPr>
          </w:p>
          <w:p w:rsidR="00CC10AC" w:rsidRPr="00EF6649" w:rsidRDefault="00CC10AC" w:rsidP="00CC10AC">
            <w:pPr>
              <w:jc w:val="both"/>
              <w:rPr>
                <w:rFonts w:cs="Times New Roman"/>
                <w:szCs w:val="28"/>
              </w:rPr>
            </w:pPr>
            <w:r w:rsidRPr="00D7093B">
              <w:rPr>
                <w:rFonts w:cs="Times New Roman"/>
                <w:szCs w:val="28"/>
              </w:rPr>
              <w:t xml:space="preserve">Иное направление подготовки (специальность) при условии наличия диплома о профессиональной переподготовке по соответствующей </w:t>
            </w:r>
            <w:r w:rsidRPr="00D7093B">
              <w:rPr>
                <w:rFonts w:cs="Times New Roman"/>
                <w:szCs w:val="28"/>
              </w:rPr>
              <w:lastRenderedPageBreak/>
              <w:t>программе профессиональной переподготовки объемом более 1000 часов.</w:t>
            </w:r>
          </w:p>
        </w:tc>
      </w:tr>
      <w:tr w:rsidR="00CC10AC" w:rsidRPr="00EF6649" w:rsidTr="00CC10AC">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CC10AC" w:rsidRPr="00EF6649" w:rsidRDefault="00CC10AC" w:rsidP="00CC10AC">
            <w:pPr>
              <w:jc w:val="both"/>
              <w:rPr>
                <w:rFonts w:cs="Times New Roman"/>
                <w:szCs w:val="28"/>
              </w:rPr>
            </w:pPr>
            <w:r w:rsidRPr="00EF6649">
              <w:rPr>
                <w:rFonts w:cs="Times New Roman"/>
                <w:b/>
                <w:bCs/>
                <w:szCs w:val="28"/>
                <w:lang w:val="en-US"/>
              </w:rPr>
              <w:lastRenderedPageBreak/>
              <w:t>II</w:t>
            </w:r>
            <w:r w:rsidRPr="00EF6649">
              <w:rPr>
                <w:rFonts w:cs="Times New Roman"/>
                <w:b/>
                <w:bCs/>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hideMark/>
          </w:tcPr>
          <w:p w:rsidR="00CC10AC" w:rsidRPr="00EF6649" w:rsidRDefault="00CC10AC" w:rsidP="00CC10AC">
            <w:pPr>
              <w:jc w:val="both"/>
              <w:rPr>
                <w:rFonts w:cs="Times New Roman"/>
                <w:szCs w:val="28"/>
              </w:rPr>
            </w:pPr>
            <w:r w:rsidRPr="00EF6649">
              <w:rPr>
                <w:rFonts w:cs="Times New Roman"/>
                <w:b/>
                <w:bCs/>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hideMark/>
          </w:tcPr>
          <w:p w:rsidR="00CC10AC" w:rsidRPr="00EF6649" w:rsidRDefault="00CC10AC" w:rsidP="00CC10AC">
            <w:pPr>
              <w:jc w:val="both"/>
              <w:rPr>
                <w:rFonts w:cs="Times New Roman"/>
                <w:szCs w:val="28"/>
              </w:rPr>
            </w:pPr>
            <w:r w:rsidRPr="00EF6649">
              <w:rPr>
                <w:rFonts w:cs="Times New Roman"/>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EF6649">
              <w:rPr>
                <w:rFonts w:cs="Times New Roman"/>
                <w:szCs w:val="28"/>
              </w:rPr>
              <w:t xml:space="preserve">: </w:t>
            </w:r>
            <w:r>
              <w:rPr>
                <w:rFonts w:cs="Times New Roman"/>
                <w:szCs w:val="28"/>
              </w:rPr>
              <w:t xml:space="preserve">0.2- 0.5, 07-0.8, </w:t>
            </w:r>
            <w:r w:rsidRPr="009E2F95">
              <w:rPr>
                <w:rFonts w:cs="Times New Roman"/>
                <w:szCs w:val="28"/>
              </w:rPr>
              <w:t>2.1-2.4</w:t>
            </w:r>
            <w:r>
              <w:rPr>
                <w:rFonts w:cs="Times New Roman"/>
                <w:szCs w:val="28"/>
              </w:rPr>
              <w:t>3.</w:t>
            </w:r>
          </w:p>
          <w:p w:rsidR="00CC10AC" w:rsidRPr="00EF6649" w:rsidRDefault="00CC10AC" w:rsidP="00CC10AC">
            <w:pPr>
              <w:jc w:val="both"/>
              <w:rPr>
                <w:rFonts w:cs="Times New Roman"/>
                <w:szCs w:val="28"/>
              </w:rPr>
            </w:pPr>
            <w:r w:rsidRPr="00EF6649">
              <w:rPr>
                <w:rFonts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C10AC" w:rsidRPr="00EF6649" w:rsidTr="00CC10AC">
        <w:tc>
          <w:tcPr>
            <w:tcW w:w="15276" w:type="dxa"/>
            <w:vMerge/>
            <w:tcBorders>
              <w:top w:val="single" w:sz="4" w:space="0" w:color="auto"/>
              <w:left w:val="single" w:sz="4" w:space="0" w:color="auto"/>
              <w:bottom w:val="single" w:sz="4" w:space="0" w:color="auto"/>
              <w:right w:val="single" w:sz="4" w:space="0" w:color="auto"/>
            </w:tcBorders>
            <w:vAlign w:val="center"/>
            <w:hideMark/>
          </w:tcPr>
          <w:p w:rsidR="00CC10AC" w:rsidRPr="00EF6649" w:rsidRDefault="00CC10AC" w:rsidP="00CC10AC">
            <w:pPr>
              <w:jc w:val="both"/>
              <w:rPr>
                <w:rFonts w:cs="Times New Roman"/>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CC10AC" w:rsidRPr="00EF6649" w:rsidRDefault="00CC10AC" w:rsidP="00CC10AC">
            <w:pPr>
              <w:jc w:val="center"/>
              <w:rPr>
                <w:rFonts w:cs="Times New Roman"/>
                <w:b/>
                <w:bCs/>
                <w:szCs w:val="28"/>
              </w:rPr>
            </w:pPr>
            <w:r w:rsidRPr="00EF6649">
              <w:rPr>
                <w:rFonts w:cs="Times New Roman"/>
                <w:b/>
                <w:bCs/>
                <w:szCs w:val="28"/>
              </w:rPr>
              <w:t>2. Иные профессиональные знания</w:t>
            </w:r>
          </w:p>
          <w:p w:rsidR="00CC10AC" w:rsidRPr="00EF6649" w:rsidRDefault="00CC10AC" w:rsidP="00CC10AC">
            <w:pPr>
              <w:jc w:val="both"/>
              <w:rPr>
                <w:rFonts w:cs="Times New Roman"/>
                <w:szCs w:val="28"/>
              </w:rPr>
            </w:pPr>
          </w:p>
        </w:tc>
        <w:tc>
          <w:tcPr>
            <w:tcW w:w="9214" w:type="dxa"/>
            <w:tcBorders>
              <w:top w:val="single" w:sz="4" w:space="0" w:color="auto"/>
              <w:left w:val="single" w:sz="4" w:space="0" w:color="auto"/>
              <w:bottom w:val="single" w:sz="4" w:space="0" w:color="auto"/>
              <w:right w:val="single" w:sz="4" w:space="0" w:color="auto"/>
            </w:tcBorders>
            <w:vAlign w:val="center"/>
            <w:hideMark/>
          </w:tcPr>
          <w:p w:rsidR="00CC10AC" w:rsidRPr="00EF6649" w:rsidRDefault="00CC10AC" w:rsidP="00CC10AC">
            <w:pPr>
              <w:jc w:val="both"/>
              <w:rPr>
                <w:rFonts w:cs="Times New Roman"/>
                <w:szCs w:val="28"/>
              </w:rPr>
            </w:pPr>
            <w:r w:rsidRPr="00EF6649">
              <w:rPr>
                <w:rFonts w:cs="Times New Roman"/>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EF6649">
              <w:rPr>
                <w:rFonts w:cs="Times New Roman"/>
                <w:szCs w:val="28"/>
              </w:rPr>
              <w:t>:</w:t>
            </w:r>
          </w:p>
          <w:p w:rsidR="00CC10AC" w:rsidRPr="00EF6649" w:rsidRDefault="00CC10AC" w:rsidP="00CC10AC">
            <w:pPr>
              <w:jc w:val="both"/>
              <w:rPr>
                <w:rFonts w:cs="Times New Roman"/>
                <w:szCs w:val="28"/>
              </w:rPr>
            </w:pPr>
            <w:r w:rsidRPr="009E2F95">
              <w:rPr>
                <w:rFonts w:cs="Times New Roman"/>
                <w:szCs w:val="28"/>
              </w:rPr>
              <w:t>0.1-0.10</w:t>
            </w:r>
            <w:r>
              <w:rPr>
                <w:rFonts w:cs="Times New Roman"/>
                <w:szCs w:val="28"/>
              </w:rPr>
              <w:t>,</w:t>
            </w:r>
            <w:r w:rsidRPr="009E2F95">
              <w:rPr>
                <w:rFonts w:cs="Times New Roman"/>
                <w:szCs w:val="28"/>
              </w:rPr>
              <w:t xml:space="preserve"> 2.1-2.5</w:t>
            </w:r>
            <w:r>
              <w:rPr>
                <w:rFonts w:cs="Times New Roman"/>
                <w:szCs w:val="28"/>
              </w:rPr>
              <w:t>.</w:t>
            </w:r>
          </w:p>
        </w:tc>
      </w:tr>
      <w:tr w:rsidR="00CC10AC" w:rsidRPr="00EF6649" w:rsidTr="00CC10AC">
        <w:tc>
          <w:tcPr>
            <w:tcW w:w="6062" w:type="dxa"/>
            <w:gridSpan w:val="2"/>
            <w:tcBorders>
              <w:top w:val="single" w:sz="4" w:space="0" w:color="auto"/>
              <w:left w:val="single" w:sz="4" w:space="0" w:color="auto"/>
              <w:bottom w:val="single" w:sz="4" w:space="0" w:color="auto"/>
              <w:right w:val="single" w:sz="4" w:space="0" w:color="auto"/>
            </w:tcBorders>
            <w:vAlign w:val="center"/>
            <w:hideMark/>
          </w:tcPr>
          <w:p w:rsidR="00CC10AC" w:rsidRPr="00EF6649" w:rsidRDefault="00CC10AC" w:rsidP="00CC10AC">
            <w:pPr>
              <w:jc w:val="both"/>
              <w:rPr>
                <w:rFonts w:cs="Times New Roman"/>
                <w:szCs w:val="28"/>
              </w:rPr>
            </w:pPr>
            <w:r w:rsidRPr="00EF6649">
              <w:rPr>
                <w:rFonts w:cs="Times New Roman"/>
                <w:b/>
                <w:bCs/>
                <w:szCs w:val="28"/>
                <w:lang w:val="en-US"/>
              </w:rPr>
              <w:t>III</w:t>
            </w:r>
            <w:r w:rsidRPr="00EF6649">
              <w:rPr>
                <w:rFonts w:cs="Times New Roman"/>
                <w:b/>
                <w:bCs/>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vAlign w:val="center"/>
            <w:hideMark/>
          </w:tcPr>
          <w:p w:rsidR="00CC10AC" w:rsidRPr="00EF6649" w:rsidRDefault="00CC10AC" w:rsidP="00CC10AC">
            <w:pPr>
              <w:jc w:val="both"/>
              <w:rPr>
                <w:rFonts w:cs="Times New Roman"/>
                <w:szCs w:val="28"/>
              </w:rPr>
            </w:pPr>
          </w:p>
        </w:tc>
      </w:tr>
    </w:tbl>
    <w:p w:rsidR="00CC10AC" w:rsidRPr="00EF6649" w:rsidRDefault="00CC10AC" w:rsidP="00CC10AC">
      <w:pPr>
        <w:jc w:val="both"/>
        <w:rPr>
          <w:rFonts w:cs="Times New Roman"/>
          <w:szCs w:val="28"/>
        </w:rPr>
      </w:pPr>
      <w:r w:rsidRPr="00EF6649">
        <w:rPr>
          <w:rFonts w:cs="Times New Roman"/>
          <w:szCs w:val="28"/>
        </w:rPr>
        <w:br w:type="page"/>
      </w:r>
    </w:p>
    <w:tbl>
      <w:tblPr>
        <w:tblW w:w="15270" w:type="dxa"/>
        <w:tblLayout w:type="fixed"/>
        <w:tblLook w:val="04A0"/>
      </w:tblPr>
      <w:tblGrid>
        <w:gridCol w:w="2801"/>
        <w:gridCol w:w="3259"/>
        <w:gridCol w:w="9210"/>
      </w:tblGrid>
      <w:tr w:rsidR="00CC10AC" w:rsidRPr="00EF6649" w:rsidTr="00CC10AC">
        <w:trPr>
          <w:trHeight w:val="561"/>
        </w:trPr>
        <w:tc>
          <w:tcPr>
            <w:tcW w:w="15276" w:type="dxa"/>
            <w:gridSpan w:val="3"/>
            <w:tcBorders>
              <w:top w:val="single" w:sz="4" w:space="0" w:color="auto"/>
              <w:left w:val="single" w:sz="4" w:space="0" w:color="auto"/>
              <w:bottom w:val="single" w:sz="4" w:space="0" w:color="auto"/>
              <w:right w:val="single" w:sz="4" w:space="0" w:color="auto"/>
            </w:tcBorders>
            <w:vAlign w:val="center"/>
            <w:hideMark/>
          </w:tcPr>
          <w:p w:rsidR="00CC10AC" w:rsidRPr="00EF6649" w:rsidRDefault="00CC10AC" w:rsidP="00CC10AC">
            <w:pPr>
              <w:jc w:val="center"/>
              <w:rPr>
                <w:rFonts w:cs="Times New Roman"/>
                <w:b/>
                <w:szCs w:val="28"/>
              </w:rPr>
            </w:pPr>
            <w:r w:rsidRPr="00EF6649">
              <w:rPr>
                <w:rFonts w:cs="Times New Roman"/>
                <w:b/>
                <w:bCs/>
                <w:szCs w:val="28"/>
              </w:rPr>
              <w:lastRenderedPageBreak/>
              <w:t>Категория «специалисты» старшей группы должностей государственной гражданской службы</w:t>
            </w:r>
          </w:p>
        </w:tc>
      </w:tr>
      <w:tr w:rsidR="00CC10AC" w:rsidRPr="00EF6649" w:rsidTr="00CC10AC">
        <w:trPr>
          <w:trHeight w:val="4381"/>
        </w:trPr>
        <w:tc>
          <w:tcPr>
            <w:tcW w:w="6062" w:type="dxa"/>
            <w:gridSpan w:val="2"/>
            <w:tcBorders>
              <w:top w:val="single" w:sz="4" w:space="0" w:color="auto"/>
              <w:left w:val="single" w:sz="4" w:space="0" w:color="auto"/>
              <w:bottom w:val="single" w:sz="4" w:space="0" w:color="auto"/>
              <w:right w:val="single" w:sz="4" w:space="0" w:color="auto"/>
            </w:tcBorders>
            <w:vAlign w:val="center"/>
            <w:hideMark/>
          </w:tcPr>
          <w:p w:rsidR="00CC10AC" w:rsidRPr="00EF6649" w:rsidRDefault="00CC10AC" w:rsidP="00CC10AC">
            <w:pPr>
              <w:jc w:val="both"/>
              <w:rPr>
                <w:rFonts w:cs="Times New Roman"/>
                <w:szCs w:val="28"/>
              </w:rPr>
            </w:pPr>
            <w:r w:rsidRPr="00EF6649">
              <w:rPr>
                <w:rFonts w:cs="Times New Roman"/>
                <w:b/>
                <w:bCs/>
                <w:szCs w:val="28"/>
                <w:lang w:val="en-US"/>
              </w:rPr>
              <w:t>I</w:t>
            </w:r>
            <w:r w:rsidRPr="00EF6649">
              <w:rPr>
                <w:rFonts w:cs="Times New Roman"/>
                <w:b/>
                <w:bCs/>
                <w:szCs w:val="28"/>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hideMark/>
          </w:tcPr>
          <w:p w:rsidR="00CC10AC" w:rsidRPr="00D7093B" w:rsidRDefault="00CC10AC" w:rsidP="00CC10AC">
            <w:pPr>
              <w:jc w:val="both"/>
              <w:rPr>
                <w:rFonts w:cs="Times New Roman"/>
                <w:szCs w:val="28"/>
              </w:rPr>
            </w:pPr>
            <w:r w:rsidRPr="00D7093B">
              <w:rPr>
                <w:rFonts w:cs="Times New Roman"/>
                <w:szCs w:val="28"/>
              </w:rPr>
              <w:t xml:space="preserve">К магистрам: </w:t>
            </w:r>
          </w:p>
          <w:p w:rsidR="00CC10AC" w:rsidRPr="00D7093B" w:rsidRDefault="00CC10AC" w:rsidP="00CC10AC">
            <w:pPr>
              <w:jc w:val="both"/>
              <w:rPr>
                <w:rFonts w:cs="Times New Roman"/>
                <w:szCs w:val="28"/>
              </w:rPr>
            </w:pPr>
            <w:r w:rsidRPr="00D7093B">
              <w:rPr>
                <w:rFonts w:cs="Times New Roman"/>
                <w:szCs w:val="28"/>
              </w:rPr>
              <w:t xml:space="preserve">направления подготовки </w:t>
            </w:r>
            <w:r>
              <w:rPr>
                <w:rFonts w:cs="Times New Roman"/>
                <w:szCs w:val="28"/>
              </w:rPr>
              <w:t xml:space="preserve">из </w:t>
            </w:r>
            <w:r w:rsidRPr="00D7093B">
              <w:rPr>
                <w:rFonts w:cs="Times New Roman"/>
                <w:szCs w:val="28"/>
              </w:rPr>
              <w:t>укрупненных групп направлений подготовки «Экономика и управление»</w:t>
            </w:r>
            <w:r>
              <w:rPr>
                <w:rFonts w:cs="Times New Roman"/>
                <w:szCs w:val="28"/>
              </w:rPr>
              <w:t xml:space="preserve">, </w:t>
            </w:r>
            <w:r w:rsidRPr="00D7093B">
              <w:rPr>
                <w:rFonts w:cs="Times New Roman"/>
                <w:szCs w:val="28"/>
              </w:rPr>
              <w:t>«Юриспруденция»</w:t>
            </w:r>
            <w:r>
              <w:rPr>
                <w:rStyle w:val="a8"/>
                <w:rFonts w:cs="Times New Roman"/>
                <w:szCs w:val="28"/>
              </w:rPr>
              <w:footnoteReference w:id="134"/>
            </w:r>
            <w:r w:rsidRPr="00D7093B">
              <w:rPr>
                <w:rFonts w:cs="Times New Roman"/>
                <w:szCs w:val="28"/>
              </w:rPr>
              <w:t>.</w:t>
            </w:r>
          </w:p>
          <w:p w:rsidR="00CC10AC" w:rsidRPr="00D7093B" w:rsidRDefault="00CC10AC" w:rsidP="00CC10AC">
            <w:pPr>
              <w:jc w:val="both"/>
              <w:rPr>
                <w:rFonts w:cs="Times New Roman"/>
                <w:szCs w:val="28"/>
              </w:rPr>
            </w:pPr>
          </w:p>
          <w:p w:rsidR="00CC10AC" w:rsidRPr="00D7093B" w:rsidRDefault="00CC10AC" w:rsidP="00CC10AC">
            <w:pPr>
              <w:jc w:val="both"/>
              <w:rPr>
                <w:rFonts w:cs="Times New Roman"/>
                <w:szCs w:val="28"/>
              </w:rPr>
            </w:pPr>
            <w:r w:rsidRPr="00D7093B">
              <w:rPr>
                <w:rFonts w:cs="Times New Roman"/>
                <w:szCs w:val="28"/>
              </w:rPr>
              <w:t xml:space="preserve">К специалистам: </w:t>
            </w:r>
          </w:p>
          <w:p w:rsidR="00CC10AC" w:rsidRPr="00D7093B" w:rsidRDefault="00CC10AC" w:rsidP="00CC10AC">
            <w:pPr>
              <w:jc w:val="both"/>
              <w:rPr>
                <w:rFonts w:cs="Times New Roman"/>
                <w:szCs w:val="28"/>
              </w:rPr>
            </w:pPr>
            <w:r>
              <w:rPr>
                <w:rFonts w:cs="Times New Roman"/>
                <w:szCs w:val="28"/>
              </w:rPr>
              <w:t>с</w:t>
            </w:r>
            <w:r w:rsidRPr="00D7093B">
              <w:rPr>
                <w:rFonts w:cs="Times New Roman"/>
                <w:szCs w:val="28"/>
              </w:rPr>
              <w:t xml:space="preserve">пециальности </w:t>
            </w:r>
            <w:r>
              <w:rPr>
                <w:rFonts w:cs="Times New Roman"/>
                <w:szCs w:val="28"/>
              </w:rPr>
              <w:t xml:space="preserve">из </w:t>
            </w:r>
            <w:r w:rsidRPr="00D7093B">
              <w:rPr>
                <w:rFonts w:cs="Times New Roman"/>
                <w:szCs w:val="28"/>
              </w:rPr>
              <w:t>укрупненн</w:t>
            </w:r>
            <w:r>
              <w:rPr>
                <w:rFonts w:cs="Times New Roman"/>
                <w:szCs w:val="28"/>
              </w:rPr>
              <w:t>ой</w:t>
            </w:r>
            <w:r w:rsidRPr="00D7093B">
              <w:rPr>
                <w:rFonts w:cs="Times New Roman"/>
                <w:szCs w:val="28"/>
              </w:rPr>
              <w:t xml:space="preserve"> групп</w:t>
            </w:r>
            <w:r>
              <w:rPr>
                <w:rFonts w:cs="Times New Roman"/>
                <w:szCs w:val="28"/>
              </w:rPr>
              <w:t>ы</w:t>
            </w:r>
            <w:r w:rsidRPr="00D7093B">
              <w:rPr>
                <w:rFonts w:cs="Times New Roman"/>
                <w:szCs w:val="28"/>
              </w:rPr>
              <w:t xml:space="preserve"> специальностей «Экономика и управление»</w:t>
            </w:r>
            <w:r>
              <w:rPr>
                <w:rFonts w:cs="Times New Roman"/>
                <w:szCs w:val="28"/>
              </w:rPr>
              <w:t>,</w:t>
            </w:r>
            <w:r w:rsidRPr="00D7093B">
              <w:rPr>
                <w:rFonts w:cs="Times New Roman"/>
                <w:szCs w:val="28"/>
              </w:rPr>
              <w:t xml:space="preserve"> </w:t>
            </w:r>
            <w:r>
              <w:rPr>
                <w:rFonts w:cs="Times New Roman"/>
                <w:szCs w:val="28"/>
              </w:rPr>
              <w:t xml:space="preserve">специальность </w:t>
            </w:r>
            <w:r w:rsidRPr="00D7093B">
              <w:rPr>
                <w:rFonts w:cs="Times New Roman"/>
                <w:szCs w:val="28"/>
              </w:rPr>
              <w:t>«Юриспруденция»</w:t>
            </w:r>
            <w:r>
              <w:rPr>
                <w:rStyle w:val="a8"/>
                <w:rFonts w:cs="Times New Roman"/>
                <w:szCs w:val="28"/>
              </w:rPr>
              <w:footnoteReference w:id="135"/>
            </w:r>
            <w:r w:rsidRPr="00D7093B">
              <w:rPr>
                <w:rFonts w:cs="Times New Roman"/>
                <w:szCs w:val="28"/>
              </w:rPr>
              <w:t>.</w:t>
            </w:r>
          </w:p>
          <w:p w:rsidR="00CC10AC" w:rsidRPr="00D7093B" w:rsidRDefault="00CC10AC" w:rsidP="00CC10AC">
            <w:pPr>
              <w:jc w:val="both"/>
              <w:rPr>
                <w:rFonts w:cs="Times New Roman"/>
                <w:szCs w:val="28"/>
              </w:rPr>
            </w:pPr>
          </w:p>
          <w:p w:rsidR="00CC10AC" w:rsidRPr="00D7093B" w:rsidRDefault="00CC10AC" w:rsidP="00CC10AC">
            <w:pPr>
              <w:jc w:val="both"/>
              <w:rPr>
                <w:rFonts w:cs="Times New Roman"/>
                <w:szCs w:val="28"/>
              </w:rPr>
            </w:pPr>
            <w:r w:rsidRPr="00D7093B">
              <w:rPr>
                <w:rFonts w:cs="Times New Roman"/>
                <w:szCs w:val="28"/>
              </w:rPr>
              <w:t>К бакалаврам:</w:t>
            </w:r>
          </w:p>
          <w:p w:rsidR="00CC10AC" w:rsidRPr="00D7093B" w:rsidRDefault="00CC10AC" w:rsidP="00CC10AC">
            <w:pPr>
              <w:jc w:val="both"/>
              <w:rPr>
                <w:rFonts w:cs="Times New Roman"/>
                <w:szCs w:val="28"/>
              </w:rPr>
            </w:pPr>
            <w:r w:rsidRPr="00D7093B">
              <w:rPr>
                <w:rFonts w:cs="Times New Roman"/>
                <w:szCs w:val="28"/>
              </w:rPr>
              <w:t>направления подготовки укрупненных групп направлений подготовки «Экономика и управление»</w:t>
            </w:r>
            <w:r>
              <w:rPr>
                <w:rFonts w:cs="Times New Roman"/>
                <w:szCs w:val="28"/>
              </w:rPr>
              <w:t xml:space="preserve">, </w:t>
            </w:r>
            <w:r w:rsidRPr="00D7093B">
              <w:rPr>
                <w:rFonts w:cs="Times New Roman"/>
                <w:szCs w:val="28"/>
              </w:rPr>
              <w:t xml:space="preserve"> «Юриспруденция»</w:t>
            </w:r>
            <w:r>
              <w:rPr>
                <w:rStyle w:val="a8"/>
                <w:rFonts w:cs="Times New Roman"/>
                <w:szCs w:val="28"/>
              </w:rPr>
              <w:footnoteReference w:id="136"/>
            </w:r>
            <w:r w:rsidRPr="00D7093B">
              <w:rPr>
                <w:rFonts w:cs="Times New Roman"/>
                <w:szCs w:val="28"/>
              </w:rPr>
              <w:t>.</w:t>
            </w:r>
          </w:p>
          <w:p w:rsidR="00CC10AC" w:rsidRPr="00D7093B" w:rsidRDefault="00CC10AC" w:rsidP="00CC10AC">
            <w:pPr>
              <w:jc w:val="both"/>
              <w:rPr>
                <w:rFonts w:cs="Times New Roman"/>
                <w:szCs w:val="28"/>
              </w:rPr>
            </w:pPr>
          </w:p>
          <w:p w:rsidR="00CC10AC" w:rsidRPr="00D7093B" w:rsidRDefault="00CC10AC" w:rsidP="00CC10AC">
            <w:pPr>
              <w:jc w:val="both"/>
              <w:rPr>
                <w:rFonts w:cs="Times New Roman"/>
                <w:szCs w:val="28"/>
              </w:rPr>
            </w:pPr>
            <w:r w:rsidRPr="00D7093B">
              <w:rPr>
                <w:rFonts w:cs="Times New Roman"/>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C10AC" w:rsidRPr="00D7093B" w:rsidRDefault="00CC10AC" w:rsidP="00CC10AC">
            <w:pPr>
              <w:jc w:val="both"/>
              <w:rPr>
                <w:rFonts w:cs="Times New Roman"/>
                <w:szCs w:val="28"/>
              </w:rPr>
            </w:pPr>
          </w:p>
          <w:p w:rsidR="00CC10AC" w:rsidRPr="00EF6649" w:rsidRDefault="00CC10AC" w:rsidP="00CC10AC">
            <w:pPr>
              <w:jc w:val="both"/>
              <w:rPr>
                <w:rFonts w:cs="Times New Roman"/>
                <w:b/>
                <w:bCs/>
                <w:szCs w:val="28"/>
              </w:rPr>
            </w:pPr>
            <w:r w:rsidRPr="00D7093B">
              <w:rPr>
                <w:rFonts w:cs="Times New Roman"/>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CC10AC" w:rsidRPr="00EF6649" w:rsidTr="00CC10AC">
        <w:trPr>
          <w:trHeight w:val="418"/>
        </w:trPr>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CC10AC" w:rsidRPr="00EF6649" w:rsidRDefault="00CC10AC" w:rsidP="00CC10AC">
            <w:pPr>
              <w:jc w:val="both"/>
              <w:rPr>
                <w:rFonts w:cs="Times New Roman"/>
                <w:szCs w:val="28"/>
              </w:rPr>
            </w:pPr>
            <w:r w:rsidRPr="00EF6649">
              <w:rPr>
                <w:rFonts w:cs="Times New Roman"/>
                <w:b/>
                <w:bCs/>
                <w:szCs w:val="28"/>
                <w:lang w:val="en-US"/>
              </w:rPr>
              <w:lastRenderedPageBreak/>
              <w:t>II</w:t>
            </w:r>
            <w:r w:rsidRPr="00EF6649">
              <w:rPr>
                <w:rFonts w:cs="Times New Roman"/>
                <w:b/>
                <w:bCs/>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hideMark/>
          </w:tcPr>
          <w:p w:rsidR="00CC10AC" w:rsidRPr="00EF6649" w:rsidRDefault="00CC10AC" w:rsidP="00CC10AC">
            <w:pPr>
              <w:jc w:val="both"/>
              <w:rPr>
                <w:rFonts w:cs="Times New Roman"/>
                <w:szCs w:val="28"/>
              </w:rPr>
            </w:pPr>
            <w:r w:rsidRPr="00EF6649">
              <w:rPr>
                <w:rFonts w:cs="Times New Roman"/>
                <w:b/>
                <w:bCs/>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hideMark/>
          </w:tcPr>
          <w:p w:rsidR="00CC10AC" w:rsidRPr="00EF6649" w:rsidRDefault="00CC10AC" w:rsidP="00CC10AC">
            <w:pPr>
              <w:jc w:val="both"/>
              <w:rPr>
                <w:rFonts w:cs="Times New Roman"/>
                <w:szCs w:val="28"/>
              </w:rPr>
            </w:pPr>
            <w:r w:rsidRPr="00EF6649">
              <w:rPr>
                <w:rFonts w:cs="Times New Roman"/>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EF6649">
              <w:rPr>
                <w:rFonts w:cs="Times New Roman"/>
                <w:szCs w:val="28"/>
              </w:rPr>
              <w:t xml:space="preserve">: </w:t>
            </w:r>
            <w:r>
              <w:rPr>
                <w:rFonts w:cs="Times New Roman"/>
                <w:szCs w:val="28"/>
              </w:rPr>
              <w:t>0.2- 0.5, 07-0.8, 2.1-2.43.</w:t>
            </w:r>
          </w:p>
          <w:p w:rsidR="00CC10AC" w:rsidRPr="00EF6649" w:rsidRDefault="00CC10AC" w:rsidP="00CC10AC">
            <w:pPr>
              <w:jc w:val="both"/>
              <w:rPr>
                <w:rFonts w:cs="Times New Roman"/>
                <w:szCs w:val="28"/>
              </w:rPr>
            </w:pPr>
            <w:r w:rsidRPr="00EF6649">
              <w:rPr>
                <w:rFonts w:cs="Times New Roman"/>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C10AC" w:rsidRPr="00EF6649" w:rsidTr="00CC10AC">
        <w:trPr>
          <w:trHeight w:val="1730"/>
        </w:trPr>
        <w:tc>
          <w:tcPr>
            <w:tcW w:w="15276" w:type="dxa"/>
            <w:vMerge/>
            <w:tcBorders>
              <w:top w:val="single" w:sz="4" w:space="0" w:color="auto"/>
              <w:left w:val="single" w:sz="4" w:space="0" w:color="auto"/>
              <w:bottom w:val="single" w:sz="4" w:space="0" w:color="auto"/>
              <w:right w:val="single" w:sz="4" w:space="0" w:color="auto"/>
            </w:tcBorders>
            <w:vAlign w:val="center"/>
            <w:hideMark/>
          </w:tcPr>
          <w:p w:rsidR="00CC10AC" w:rsidRPr="00EF6649" w:rsidRDefault="00CC10AC" w:rsidP="00CC10AC">
            <w:pPr>
              <w:jc w:val="both"/>
              <w:rPr>
                <w:rFonts w:cs="Times New Roman"/>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CC10AC" w:rsidRPr="00EF6649" w:rsidRDefault="00CC10AC" w:rsidP="00CC10AC">
            <w:pPr>
              <w:jc w:val="center"/>
              <w:rPr>
                <w:rFonts w:cs="Times New Roman"/>
                <w:b/>
                <w:bCs/>
                <w:szCs w:val="28"/>
              </w:rPr>
            </w:pPr>
            <w:r w:rsidRPr="00EF6649">
              <w:rPr>
                <w:rFonts w:cs="Times New Roman"/>
                <w:b/>
                <w:bCs/>
                <w:szCs w:val="28"/>
              </w:rPr>
              <w:t>2. Иные профессиональные знания</w:t>
            </w:r>
          </w:p>
          <w:p w:rsidR="00CC10AC" w:rsidRPr="00EF6649" w:rsidRDefault="00CC10AC" w:rsidP="00CC10AC">
            <w:pPr>
              <w:jc w:val="both"/>
              <w:rPr>
                <w:rFonts w:cs="Times New Roman"/>
                <w:szCs w:val="28"/>
              </w:rPr>
            </w:pPr>
          </w:p>
        </w:tc>
        <w:tc>
          <w:tcPr>
            <w:tcW w:w="9214" w:type="dxa"/>
            <w:tcBorders>
              <w:top w:val="single" w:sz="4" w:space="0" w:color="auto"/>
              <w:left w:val="single" w:sz="4" w:space="0" w:color="auto"/>
              <w:bottom w:val="single" w:sz="4" w:space="0" w:color="auto"/>
              <w:right w:val="single" w:sz="4" w:space="0" w:color="auto"/>
            </w:tcBorders>
            <w:vAlign w:val="center"/>
            <w:hideMark/>
          </w:tcPr>
          <w:p w:rsidR="00CC10AC" w:rsidRPr="00EF6649" w:rsidRDefault="00CC10AC" w:rsidP="00CC10AC">
            <w:pPr>
              <w:jc w:val="both"/>
              <w:rPr>
                <w:rFonts w:cs="Times New Roman"/>
                <w:szCs w:val="28"/>
              </w:rPr>
            </w:pPr>
            <w:r w:rsidRPr="00EF6649">
              <w:rPr>
                <w:rFonts w:cs="Times New Roman"/>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EF6649">
              <w:rPr>
                <w:rFonts w:cs="Times New Roman"/>
                <w:szCs w:val="28"/>
              </w:rPr>
              <w:t>:</w:t>
            </w:r>
          </w:p>
          <w:p w:rsidR="00CC10AC" w:rsidRPr="00EF6649" w:rsidRDefault="00CC10AC" w:rsidP="00CC10AC">
            <w:pPr>
              <w:jc w:val="both"/>
              <w:rPr>
                <w:rFonts w:cs="Times New Roman"/>
                <w:szCs w:val="28"/>
              </w:rPr>
            </w:pPr>
            <w:r w:rsidRPr="009E2F95">
              <w:rPr>
                <w:rFonts w:cs="Times New Roman"/>
                <w:szCs w:val="28"/>
              </w:rPr>
              <w:t>0.1-0.10</w:t>
            </w:r>
            <w:r>
              <w:rPr>
                <w:rFonts w:cs="Times New Roman"/>
                <w:szCs w:val="28"/>
              </w:rPr>
              <w:t>,</w:t>
            </w:r>
            <w:r w:rsidRPr="009E2F95">
              <w:rPr>
                <w:rFonts w:cs="Times New Roman"/>
                <w:szCs w:val="28"/>
              </w:rPr>
              <w:t xml:space="preserve"> 2.1-2.5</w:t>
            </w:r>
            <w:r>
              <w:rPr>
                <w:rFonts w:cs="Times New Roman"/>
                <w:szCs w:val="28"/>
              </w:rPr>
              <w:t>.</w:t>
            </w:r>
          </w:p>
        </w:tc>
      </w:tr>
      <w:tr w:rsidR="00CC10AC" w:rsidRPr="00EF6649" w:rsidTr="00CC10AC">
        <w:tc>
          <w:tcPr>
            <w:tcW w:w="6062" w:type="dxa"/>
            <w:gridSpan w:val="2"/>
            <w:tcBorders>
              <w:top w:val="single" w:sz="4" w:space="0" w:color="auto"/>
              <w:left w:val="single" w:sz="4" w:space="0" w:color="auto"/>
              <w:bottom w:val="single" w:sz="4" w:space="0" w:color="auto"/>
              <w:right w:val="single" w:sz="4" w:space="0" w:color="auto"/>
            </w:tcBorders>
            <w:vAlign w:val="center"/>
            <w:hideMark/>
          </w:tcPr>
          <w:p w:rsidR="00CC10AC" w:rsidRPr="00EF6649" w:rsidRDefault="00CC10AC" w:rsidP="00CC10AC">
            <w:pPr>
              <w:jc w:val="both"/>
              <w:rPr>
                <w:rFonts w:cs="Times New Roman"/>
                <w:szCs w:val="28"/>
              </w:rPr>
            </w:pPr>
            <w:r w:rsidRPr="00EF6649">
              <w:rPr>
                <w:rFonts w:cs="Times New Roman"/>
                <w:b/>
                <w:bCs/>
                <w:szCs w:val="28"/>
                <w:lang w:val="en-US"/>
              </w:rPr>
              <w:t>III</w:t>
            </w:r>
            <w:r w:rsidRPr="00EF6649">
              <w:rPr>
                <w:rFonts w:cs="Times New Roman"/>
                <w:b/>
                <w:bCs/>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hideMark/>
          </w:tcPr>
          <w:p w:rsidR="00CC10AC" w:rsidRPr="00EF6649" w:rsidRDefault="00CC10AC" w:rsidP="00CC10AC">
            <w:pPr>
              <w:jc w:val="both"/>
              <w:rPr>
                <w:rFonts w:cs="Times New Roman"/>
                <w:szCs w:val="28"/>
              </w:rPr>
            </w:pPr>
          </w:p>
        </w:tc>
      </w:tr>
    </w:tbl>
    <w:p w:rsidR="00CC10AC" w:rsidRPr="00EF6649"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tabs>
          <w:tab w:val="left" w:pos="4953"/>
        </w:tabs>
        <w:jc w:val="center"/>
        <w:rPr>
          <w:b/>
          <w:bCs/>
          <w:sz w:val="24"/>
          <w:szCs w:val="28"/>
        </w:rPr>
        <w:sectPr w:rsidR="00CC10AC" w:rsidSect="00CC10AC">
          <w:pgSz w:w="16838" w:h="11906" w:orient="landscape"/>
          <w:pgMar w:top="851" w:right="1134" w:bottom="426" w:left="1134" w:header="568" w:footer="318" w:gutter="0"/>
          <w:cols w:space="708"/>
          <w:docGrid w:linePitch="360"/>
        </w:sectPr>
      </w:pPr>
    </w:p>
    <w:p w:rsidR="00CC10AC" w:rsidRPr="001870E7" w:rsidRDefault="00CC10AC" w:rsidP="00CC10AC">
      <w:pPr>
        <w:tabs>
          <w:tab w:val="left" w:pos="4953"/>
        </w:tabs>
        <w:jc w:val="center"/>
        <w:rPr>
          <w:b/>
          <w:bCs/>
          <w:sz w:val="24"/>
          <w:szCs w:val="28"/>
        </w:rPr>
      </w:pPr>
      <w:r w:rsidRPr="001870E7">
        <w:rPr>
          <w:b/>
          <w:bCs/>
          <w:sz w:val="24"/>
          <w:szCs w:val="28"/>
        </w:rPr>
        <w:lastRenderedPageBreak/>
        <w:t>Направлени</w:t>
      </w:r>
      <w:r>
        <w:rPr>
          <w:b/>
          <w:bCs/>
          <w:sz w:val="24"/>
          <w:szCs w:val="28"/>
        </w:rPr>
        <w:t>я</w:t>
      </w:r>
      <w:r w:rsidRPr="001870E7">
        <w:rPr>
          <w:b/>
          <w:bCs/>
          <w:sz w:val="24"/>
          <w:szCs w:val="28"/>
        </w:rPr>
        <w:t xml:space="preserve"> профессиональной служебной  деятельности: </w:t>
      </w:r>
    </w:p>
    <w:p w:rsidR="00CC10AC" w:rsidRDefault="00CC10AC" w:rsidP="00CC10AC">
      <w:pPr>
        <w:tabs>
          <w:tab w:val="left" w:pos="4953"/>
        </w:tabs>
        <w:jc w:val="center"/>
        <w:rPr>
          <w:rFonts w:cs="Times New Roman"/>
          <w:sz w:val="24"/>
          <w:szCs w:val="24"/>
        </w:rPr>
      </w:pPr>
      <w:r w:rsidRPr="00235BA0">
        <w:rPr>
          <w:rFonts w:cs="Times New Roman"/>
          <w:sz w:val="24"/>
          <w:szCs w:val="24"/>
        </w:rPr>
        <w:t>Регулирование в сфере бухгалтерского учета, финансовой отчетности и аудиторской деятельност</w:t>
      </w:r>
      <w:r>
        <w:rPr>
          <w:rFonts w:cs="Times New Roman"/>
          <w:sz w:val="24"/>
          <w:szCs w:val="24"/>
        </w:rPr>
        <w:t>и, финансовый анализ и контроль</w:t>
      </w:r>
    </w:p>
    <w:p w:rsidR="00CC10AC" w:rsidRPr="00CC10AC" w:rsidRDefault="00CC10AC" w:rsidP="00CC10AC">
      <w:pPr>
        <w:pStyle w:val="a0"/>
      </w:pPr>
    </w:p>
    <w:p w:rsidR="00CC10AC" w:rsidRPr="001870E7" w:rsidRDefault="00CC10AC" w:rsidP="00CC10AC">
      <w:pPr>
        <w:tabs>
          <w:tab w:val="left" w:pos="4953"/>
        </w:tabs>
        <w:jc w:val="center"/>
        <w:rPr>
          <w:b/>
          <w:bCs/>
          <w:sz w:val="24"/>
          <w:szCs w:val="28"/>
        </w:rPr>
      </w:pPr>
      <w:r w:rsidRPr="001870E7">
        <w:rPr>
          <w:b/>
          <w:bCs/>
          <w:sz w:val="24"/>
          <w:szCs w:val="28"/>
        </w:rPr>
        <w:t xml:space="preserve">Специализация по направлению профессиональной служебной деятельности: </w:t>
      </w:r>
    </w:p>
    <w:p w:rsidR="00CC10AC" w:rsidRPr="001870E7" w:rsidRDefault="00CC10AC" w:rsidP="00CC10AC">
      <w:pPr>
        <w:tabs>
          <w:tab w:val="left" w:pos="4953"/>
        </w:tabs>
        <w:jc w:val="center"/>
        <w:rPr>
          <w:sz w:val="24"/>
          <w:szCs w:val="28"/>
        </w:rPr>
      </w:pPr>
      <w:bookmarkStart w:id="17" w:name="МетодологияВнутреннийКонтрольАудит"/>
      <w:bookmarkEnd w:id="17"/>
      <w:r w:rsidRPr="001870E7">
        <w:rPr>
          <w:sz w:val="24"/>
          <w:szCs w:val="28"/>
        </w:rPr>
        <w:t xml:space="preserve">Методологическое руководство в области </w:t>
      </w:r>
      <w:r>
        <w:rPr>
          <w:sz w:val="24"/>
          <w:szCs w:val="28"/>
        </w:rPr>
        <w:t>внутреннего финансового контроля и аудита</w:t>
      </w:r>
    </w:p>
    <w:p w:rsidR="00CC10AC" w:rsidRDefault="00CC10AC" w:rsidP="00CC10AC">
      <w:pPr>
        <w:tabs>
          <w:tab w:val="left" w:pos="4953"/>
        </w:tabs>
        <w:jc w:val="center"/>
        <w:rPr>
          <w:b/>
          <w:bCs/>
          <w:sz w:val="24"/>
          <w:szCs w:val="28"/>
        </w:rPr>
      </w:pPr>
    </w:p>
    <w:p w:rsidR="00CC10AC" w:rsidRPr="001870E7" w:rsidRDefault="00CC10AC" w:rsidP="00CC10AC">
      <w:pPr>
        <w:tabs>
          <w:tab w:val="left" w:pos="4953"/>
        </w:tabs>
        <w:jc w:val="center"/>
        <w:rPr>
          <w:b/>
          <w:bCs/>
          <w:sz w:val="24"/>
          <w:szCs w:val="28"/>
        </w:rPr>
      </w:pPr>
      <w:r w:rsidRPr="001870E7">
        <w:rPr>
          <w:b/>
          <w:bCs/>
          <w:sz w:val="24"/>
          <w:szCs w:val="28"/>
        </w:rPr>
        <w:t>Министерств</w:t>
      </w:r>
      <w:r>
        <w:rPr>
          <w:b/>
          <w:bCs/>
          <w:sz w:val="24"/>
          <w:szCs w:val="28"/>
        </w:rPr>
        <w:t>о</w:t>
      </w:r>
      <w:r w:rsidRPr="001870E7">
        <w:rPr>
          <w:b/>
          <w:bCs/>
          <w:sz w:val="24"/>
          <w:szCs w:val="28"/>
        </w:rPr>
        <w:t xml:space="preserve"> финансов Российской Федерации: </w:t>
      </w:r>
    </w:p>
    <w:p w:rsidR="00CC10AC" w:rsidRPr="001870E7" w:rsidRDefault="00CC10AC" w:rsidP="00CC10AC">
      <w:pPr>
        <w:tabs>
          <w:tab w:val="left" w:pos="4953"/>
        </w:tabs>
        <w:jc w:val="center"/>
        <w:rPr>
          <w:sz w:val="24"/>
          <w:szCs w:val="28"/>
        </w:rPr>
      </w:pPr>
    </w:p>
    <w:tbl>
      <w:tblPr>
        <w:tblW w:w="15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2"/>
        <w:gridCol w:w="3402"/>
        <w:gridCol w:w="8931"/>
      </w:tblGrid>
      <w:tr w:rsidR="00CC10AC" w:rsidRPr="001F58A6" w:rsidTr="00CC10AC">
        <w:trPr>
          <w:trHeight w:val="330"/>
        </w:trPr>
        <w:tc>
          <w:tcPr>
            <w:tcW w:w="15065" w:type="dxa"/>
            <w:gridSpan w:val="3"/>
            <w:shd w:val="clear" w:color="auto" w:fill="auto"/>
            <w:tcMar>
              <w:left w:w="0" w:type="dxa"/>
              <w:right w:w="0" w:type="dxa"/>
            </w:tcMar>
            <w:vAlign w:val="center"/>
          </w:tcPr>
          <w:p w:rsidR="00CC10AC" w:rsidRPr="001F58A6" w:rsidRDefault="00CC10AC" w:rsidP="00CC10AC">
            <w:pPr>
              <w:tabs>
                <w:tab w:val="left" w:pos="9033"/>
              </w:tabs>
              <w:jc w:val="center"/>
              <w:rPr>
                <w:b/>
                <w:sz w:val="24"/>
                <w:szCs w:val="28"/>
              </w:rPr>
            </w:pPr>
            <w:r w:rsidRPr="001F58A6">
              <w:rPr>
                <w:b/>
                <w:bCs/>
                <w:sz w:val="24"/>
                <w:szCs w:val="28"/>
              </w:rPr>
              <w:t>Категория «специалисты» главной группы должностей государственной гражданской службы</w:t>
            </w:r>
          </w:p>
        </w:tc>
      </w:tr>
      <w:tr w:rsidR="00CC10AC" w:rsidRPr="001F58A6" w:rsidTr="00CC10AC">
        <w:trPr>
          <w:trHeight w:val="416"/>
        </w:trPr>
        <w:tc>
          <w:tcPr>
            <w:tcW w:w="6134" w:type="dxa"/>
            <w:gridSpan w:val="2"/>
            <w:shd w:val="clear" w:color="auto" w:fill="auto"/>
            <w:tcMar>
              <w:left w:w="0" w:type="dxa"/>
              <w:right w:w="0" w:type="dxa"/>
            </w:tcMar>
            <w:vAlign w:val="center"/>
          </w:tcPr>
          <w:p w:rsidR="00CC10AC" w:rsidRPr="001F58A6" w:rsidRDefault="00CC10AC" w:rsidP="00CC10AC">
            <w:pPr>
              <w:tabs>
                <w:tab w:val="left" w:pos="9033"/>
              </w:tabs>
              <w:jc w:val="center"/>
              <w:rPr>
                <w:sz w:val="24"/>
                <w:szCs w:val="28"/>
              </w:rPr>
            </w:pPr>
            <w:r w:rsidRPr="001F58A6">
              <w:rPr>
                <w:b/>
                <w:bCs/>
                <w:sz w:val="24"/>
                <w:szCs w:val="28"/>
                <w:lang w:val="en-US"/>
              </w:rPr>
              <w:t>I</w:t>
            </w:r>
            <w:r w:rsidRPr="001F58A6">
              <w:rPr>
                <w:b/>
                <w:bCs/>
                <w:sz w:val="24"/>
                <w:szCs w:val="28"/>
              </w:rPr>
              <w:t>. Требования к направлению подготовки (специальности) профессионального образования</w:t>
            </w:r>
          </w:p>
        </w:tc>
        <w:tc>
          <w:tcPr>
            <w:tcW w:w="8931" w:type="dxa"/>
            <w:shd w:val="clear" w:color="auto" w:fill="auto"/>
            <w:tcMar>
              <w:left w:w="0" w:type="dxa"/>
              <w:right w:w="0" w:type="dxa"/>
            </w:tcMar>
            <w:vAlign w:val="center"/>
          </w:tcPr>
          <w:p w:rsidR="00CC10AC" w:rsidRDefault="00CC10AC" w:rsidP="00CC10AC">
            <w:pPr>
              <w:tabs>
                <w:tab w:val="left" w:pos="9033"/>
              </w:tabs>
              <w:jc w:val="both"/>
              <w:rPr>
                <w:bCs/>
                <w:szCs w:val="28"/>
              </w:rPr>
            </w:pPr>
            <w:r>
              <w:rPr>
                <w:b/>
                <w:bCs/>
                <w:szCs w:val="28"/>
              </w:rPr>
              <w:t>К магистрам:</w:t>
            </w:r>
            <w:r>
              <w:rPr>
                <w:bCs/>
                <w:szCs w:val="28"/>
              </w:rPr>
              <w:t xml:space="preserve"> </w:t>
            </w:r>
          </w:p>
          <w:p w:rsidR="00CC10AC" w:rsidRPr="00873CBC" w:rsidRDefault="00CC10AC" w:rsidP="00CC10AC">
            <w:pPr>
              <w:tabs>
                <w:tab w:val="left" w:pos="9033"/>
              </w:tabs>
              <w:jc w:val="both"/>
              <w:rPr>
                <w:szCs w:val="28"/>
              </w:rPr>
            </w:pPr>
            <w:r>
              <w:rPr>
                <w:bCs/>
                <w:szCs w:val="28"/>
              </w:rPr>
              <w:t xml:space="preserve">направления подготовки укрупненной группы направлений подготовки </w:t>
            </w:r>
            <w:r>
              <w:rPr>
                <w:szCs w:val="28"/>
              </w:rPr>
              <w:t>«Экономика и управление»</w:t>
            </w:r>
            <w:r>
              <w:rPr>
                <w:rStyle w:val="a8"/>
                <w:rFonts w:eastAsia="Calibri"/>
                <w:szCs w:val="28"/>
              </w:rPr>
              <w:footnoteReference w:id="137"/>
            </w:r>
            <w:r>
              <w:rPr>
                <w:szCs w:val="28"/>
              </w:rPr>
              <w:t>.</w:t>
            </w:r>
          </w:p>
          <w:p w:rsidR="00CC10AC" w:rsidRDefault="00CC10AC" w:rsidP="00CC10AC">
            <w:pPr>
              <w:tabs>
                <w:tab w:val="left" w:pos="9033"/>
              </w:tabs>
              <w:jc w:val="both"/>
              <w:rPr>
                <w:b/>
                <w:szCs w:val="28"/>
              </w:rPr>
            </w:pPr>
            <w:r>
              <w:rPr>
                <w:b/>
                <w:szCs w:val="28"/>
              </w:rPr>
              <w:t xml:space="preserve">К специалистам: </w:t>
            </w:r>
          </w:p>
          <w:p w:rsidR="00CC10AC" w:rsidRDefault="00CC10AC" w:rsidP="00CC10AC">
            <w:pPr>
              <w:tabs>
                <w:tab w:val="left" w:pos="9033"/>
              </w:tabs>
              <w:jc w:val="both"/>
              <w:rPr>
                <w:szCs w:val="28"/>
              </w:rPr>
            </w:pPr>
            <w:r>
              <w:rPr>
                <w:szCs w:val="28"/>
              </w:rPr>
              <w:t>специальности укрупненной группы специальностей и направлений подготовки «Экономика и управление»</w:t>
            </w:r>
            <w:r>
              <w:rPr>
                <w:rStyle w:val="a8"/>
                <w:rFonts w:eastAsia="Calibri"/>
                <w:szCs w:val="28"/>
              </w:rPr>
              <w:footnoteReference w:id="138"/>
            </w:r>
            <w:r>
              <w:rPr>
                <w:szCs w:val="28"/>
              </w:rPr>
              <w:t>.</w:t>
            </w:r>
          </w:p>
          <w:p w:rsidR="00CC10AC" w:rsidRDefault="00CC10AC" w:rsidP="00CC10AC">
            <w:pPr>
              <w:jc w:val="both"/>
              <w:rPr>
                <w:b/>
                <w:bCs/>
                <w:szCs w:val="28"/>
              </w:rPr>
            </w:pPr>
            <w:r>
              <w:rPr>
                <w:b/>
                <w:bCs/>
                <w:szCs w:val="28"/>
              </w:rPr>
              <w:t>К бакалаврам:</w:t>
            </w:r>
          </w:p>
          <w:p w:rsidR="00CC10AC" w:rsidRDefault="00CC10AC" w:rsidP="00CC10AC">
            <w:pPr>
              <w:tabs>
                <w:tab w:val="left" w:pos="9033"/>
              </w:tabs>
              <w:jc w:val="both"/>
              <w:rPr>
                <w:szCs w:val="28"/>
              </w:rPr>
            </w:pPr>
            <w:r>
              <w:rPr>
                <w:bCs/>
                <w:szCs w:val="28"/>
              </w:rPr>
              <w:t xml:space="preserve">направления подготовки укрупненной группы направлений подготовки </w:t>
            </w:r>
            <w:r>
              <w:rPr>
                <w:szCs w:val="28"/>
              </w:rPr>
              <w:t>«Экономика и управление»</w:t>
            </w:r>
            <w:r>
              <w:rPr>
                <w:rStyle w:val="a8"/>
                <w:rFonts w:eastAsia="Calibri"/>
                <w:szCs w:val="28"/>
              </w:rPr>
              <w:footnoteReference w:id="139"/>
            </w:r>
            <w:r>
              <w:rPr>
                <w:szCs w:val="28"/>
              </w:rPr>
              <w:t>.</w:t>
            </w:r>
          </w:p>
          <w:p w:rsidR="00CC10AC" w:rsidRPr="001F58A6" w:rsidRDefault="00CC10AC" w:rsidP="00CC10AC">
            <w:pPr>
              <w:pStyle w:val="3"/>
              <w:tabs>
                <w:tab w:val="left" w:pos="9033"/>
              </w:tabs>
              <w:spacing w:before="0" w:line="240" w:lineRule="auto"/>
              <w:jc w:val="both"/>
              <w:rPr>
                <w:rFonts w:ascii="Times New Roman" w:hAnsi="Times New Roman"/>
                <w:b w:val="0"/>
                <w:bCs w:val="0"/>
                <w:color w:val="auto"/>
                <w:sz w:val="24"/>
                <w:szCs w:val="28"/>
              </w:rPr>
            </w:pPr>
            <w:r w:rsidRPr="001F58A6">
              <w:rPr>
                <w:rFonts w:ascii="Times New Roman" w:hAnsi="Times New Roman"/>
                <w:b w:val="0"/>
                <w:bCs w:val="0"/>
                <w:color w:val="auto"/>
                <w:sz w:val="24"/>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C10AC" w:rsidRPr="001F58A6" w:rsidRDefault="00CC10AC" w:rsidP="00CC10AC">
            <w:pPr>
              <w:pStyle w:val="3"/>
              <w:tabs>
                <w:tab w:val="left" w:pos="9033"/>
              </w:tabs>
              <w:spacing w:before="0" w:line="240" w:lineRule="auto"/>
              <w:jc w:val="both"/>
              <w:rPr>
                <w:sz w:val="18"/>
              </w:rPr>
            </w:pPr>
            <w:r w:rsidRPr="001F58A6">
              <w:rPr>
                <w:rFonts w:ascii="Times New Roman" w:hAnsi="Times New Roman"/>
                <w:b w:val="0"/>
                <w:bCs w:val="0"/>
                <w:color w:val="auto"/>
                <w:sz w:val="24"/>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от </w:t>
            </w:r>
            <w:r>
              <w:rPr>
                <w:rFonts w:ascii="Times New Roman" w:hAnsi="Times New Roman"/>
                <w:b w:val="0"/>
                <w:bCs w:val="0"/>
                <w:color w:val="auto"/>
                <w:sz w:val="24"/>
                <w:szCs w:val="28"/>
              </w:rPr>
              <w:t>100</w:t>
            </w:r>
            <w:r w:rsidRPr="001F58A6">
              <w:rPr>
                <w:rFonts w:ascii="Times New Roman" w:hAnsi="Times New Roman"/>
                <w:b w:val="0"/>
                <w:bCs w:val="0"/>
                <w:color w:val="auto"/>
                <w:sz w:val="24"/>
                <w:szCs w:val="28"/>
              </w:rPr>
              <w:t>0 часов.</w:t>
            </w:r>
          </w:p>
        </w:tc>
      </w:tr>
      <w:tr w:rsidR="00CC10AC" w:rsidRPr="001F58A6" w:rsidTr="00CC10AC">
        <w:tc>
          <w:tcPr>
            <w:tcW w:w="2732" w:type="dxa"/>
            <w:vMerge w:val="restart"/>
            <w:shd w:val="clear" w:color="auto" w:fill="auto"/>
            <w:tcMar>
              <w:left w:w="0" w:type="dxa"/>
              <w:right w:w="0" w:type="dxa"/>
            </w:tcMar>
            <w:vAlign w:val="center"/>
          </w:tcPr>
          <w:p w:rsidR="00CC10AC" w:rsidRPr="001F58A6" w:rsidRDefault="00CC10AC" w:rsidP="00CC10AC">
            <w:pPr>
              <w:tabs>
                <w:tab w:val="left" w:pos="9033"/>
              </w:tabs>
              <w:jc w:val="center"/>
              <w:rPr>
                <w:sz w:val="24"/>
                <w:szCs w:val="28"/>
              </w:rPr>
            </w:pPr>
            <w:r w:rsidRPr="001F58A6">
              <w:rPr>
                <w:b/>
                <w:bCs/>
                <w:sz w:val="24"/>
                <w:szCs w:val="28"/>
                <w:lang w:val="en-US"/>
              </w:rPr>
              <w:t>II</w:t>
            </w:r>
            <w:r w:rsidRPr="001F58A6">
              <w:rPr>
                <w:b/>
                <w:bCs/>
                <w:sz w:val="24"/>
                <w:szCs w:val="28"/>
              </w:rPr>
              <w:t xml:space="preserve">. Требования к </w:t>
            </w:r>
            <w:r w:rsidRPr="001F58A6">
              <w:rPr>
                <w:b/>
                <w:bCs/>
                <w:sz w:val="24"/>
                <w:szCs w:val="28"/>
              </w:rPr>
              <w:lastRenderedPageBreak/>
              <w:t>профессиональным знаниям</w:t>
            </w:r>
          </w:p>
        </w:tc>
        <w:tc>
          <w:tcPr>
            <w:tcW w:w="3402" w:type="dxa"/>
            <w:shd w:val="clear" w:color="auto" w:fill="auto"/>
            <w:tcMar>
              <w:left w:w="0" w:type="dxa"/>
              <w:right w:w="0" w:type="dxa"/>
            </w:tcMar>
            <w:vAlign w:val="center"/>
          </w:tcPr>
          <w:p w:rsidR="00CC10AC" w:rsidRPr="001F58A6" w:rsidRDefault="00CC10AC" w:rsidP="00CC10AC">
            <w:pPr>
              <w:tabs>
                <w:tab w:val="left" w:pos="9033"/>
              </w:tabs>
              <w:jc w:val="center"/>
              <w:rPr>
                <w:sz w:val="24"/>
                <w:szCs w:val="28"/>
              </w:rPr>
            </w:pPr>
            <w:r w:rsidRPr="001F58A6">
              <w:rPr>
                <w:b/>
                <w:bCs/>
                <w:sz w:val="24"/>
                <w:szCs w:val="28"/>
              </w:rPr>
              <w:lastRenderedPageBreak/>
              <w:t xml:space="preserve">1. Профессиональные знания в </w:t>
            </w:r>
            <w:r w:rsidRPr="001F58A6">
              <w:rPr>
                <w:b/>
                <w:bCs/>
                <w:sz w:val="24"/>
                <w:szCs w:val="28"/>
              </w:rPr>
              <w:lastRenderedPageBreak/>
              <w:t>области законодательства Российской Федерации</w:t>
            </w:r>
          </w:p>
        </w:tc>
        <w:tc>
          <w:tcPr>
            <w:tcW w:w="8931" w:type="dxa"/>
            <w:shd w:val="clear" w:color="auto" w:fill="auto"/>
            <w:tcMar>
              <w:left w:w="0" w:type="dxa"/>
              <w:right w:w="0" w:type="dxa"/>
            </w:tcMar>
            <w:vAlign w:val="center"/>
          </w:tcPr>
          <w:p w:rsidR="00CC10AC" w:rsidRPr="001F58A6" w:rsidRDefault="00CC10AC" w:rsidP="00CC10AC">
            <w:pPr>
              <w:tabs>
                <w:tab w:val="left" w:pos="4953"/>
              </w:tabs>
              <w:jc w:val="both"/>
              <w:rPr>
                <w:sz w:val="24"/>
                <w:szCs w:val="28"/>
              </w:rPr>
            </w:pPr>
            <w:r w:rsidRPr="001F58A6">
              <w:rPr>
                <w:sz w:val="24"/>
                <w:szCs w:val="28"/>
              </w:rPr>
              <w:lastRenderedPageBreak/>
              <w:t xml:space="preserve">Знание нормативных правовых актов, включенных в Перечень нормативных </w:t>
            </w:r>
            <w:r w:rsidRPr="001F58A6">
              <w:rPr>
                <w:sz w:val="24"/>
                <w:szCs w:val="28"/>
              </w:rPr>
              <w:lastRenderedPageBreak/>
              <w:t>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бюджетной системы и бюджетная политика», «Финансовый анализ и контроль»:</w:t>
            </w:r>
          </w:p>
          <w:p w:rsidR="00CC10AC" w:rsidRPr="001F58A6" w:rsidRDefault="00CC10AC" w:rsidP="00CC10AC">
            <w:pPr>
              <w:tabs>
                <w:tab w:val="left" w:pos="4953"/>
              </w:tabs>
              <w:jc w:val="both"/>
              <w:rPr>
                <w:sz w:val="24"/>
                <w:szCs w:val="28"/>
              </w:rPr>
            </w:pPr>
            <w:r w:rsidRPr="001F58A6">
              <w:rPr>
                <w:sz w:val="24"/>
                <w:szCs w:val="28"/>
              </w:rPr>
              <w:t>1.1 – 1.</w:t>
            </w:r>
            <w:r>
              <w:rPr>
                <w:sz w:val="24"/>
                <w:szCs w:val="28"/>
              </w:rPr>
              <w:t>30.</w:t>
            </w:r>
            <w:r w:rsidRPr="001F58A6">
              <w:rPr>
                <w:sz w:val="24"/>
                <w:szCs w:val="28"/>
              </w:rPr>
              <w:t>, 2.1 – 2.</w:t>
            </w:r>
            <w:r>
              <w:rPr>
                <w:sz w:val="24"/>
                <w:szCs w:val="28"/>
              </w:rPr>
              <w:t>93</w:t>
            </w:r>
            <w:r w:rsidRPr="001F58A6">
              <w:rPr>
                <w:sz w:val="24"/>
                <w:szCs w:val="28"/>
              </w:rPr>
              <w:t>.</w:t>
            </w:r>
          </w:p>
          <w:p w:rsidR="00CC10AC" w:rsidRPr="001F58A6" w:rsidRDefault="00CC10AC" w:rsidP="00CC10AC">
            <w:pPr>
              <w:tabs>
                <w:tab w:val="left" w:pos="4953"/>
              </w:tabs>
              <w:spacing w:after="16"/>
              <w:jc w:val="both"/>
              <w:rPr>
                <w:sz w:val="24"/>
                <w:szCs w:val="28"/>
              </w:rPr>
            </w:pPr>
            <w:r w:rsidRPr="001F58A6">
              <w:rPr>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C10AC" w:rsidRPr="001F58A6" w:rsidTr="00CC10AC">
        <w:trPr>
          <w:trHeight w:val="1743"/>
        </w:trPr>
        <w:tc>
          <w:tcPr>
            <w:tcW w:w="2732" w:type="dxa"/>
            <w:vMerge/>
            <w:shd w:val="clear" w:color="auto" w:fill="auto"/>
            <w:tcMar>
              <w:left w:w="0" w:type="dxa"/>
              <w:right w:w="0" w:type="dxa"/>
            </w:tcMar>
            <w:vAlign w:val="center"/>
          </w:tcPr>
          <w:p w:rsidR="00CC10AC" w:rsidRPr="001F58A6" w:rsidRDefault="00CC10AC" w:rsidP="00CC10AC">
            <w:pPr>
              <w:tabs>
                <w:tab w:val="left" w:pos="9033"/>
              </w:tabs>
              <w:jc w:val="center"/>
              <w:rPr>
                <w:sz w:val="24"/>
                <w:szCs w:val="28"/>
              </w:rPr>
            </w:pPr>
          </w:p>
        </w:tc>
        <w:tc>
          <w:tcPr>
            <w:tcW w:w="3402" w:type="dxa"/>
            <w:shd w:val="clear" w:color="auto" w:fill="auto"/>
            <w:tcMar>
              <w:left w:w="0" w:type="dxa"/>
              <w:right w:w="0" w:type="dxa"/>
            </w:tcMar>
            <w:vAlign w:val="center"/>
          </w:tcPr>
          <w:p w:rsidR="00CC10AC" w:rsidRPr="001F58A6" w:rsidRDefault="00CC10AC" w:rsidP="00CC10AC">
            <w:pPr>
              <w:tabs>
                <w:tab w:val="left" w:pos="9033"/>
              </w:tabs>
              <w:jc w:val="center"/>
              <w:rPr>
                <w:b/>
                <w:bCs/>
                <w:sz w:val="24"/>
                <w:szCs w:val="28"/>
              </w:rPr>
            </w:pPr>
            <w:r w:rsidRPr="001F58A6">
              <w:rPr>
                <w:b/>
                <w:bCs/>
                <w:sz w:val="24"/>
                <w:szCs w:val="28"/>
              </w:rPr>
              <w:t>2. Иные профессиональные знания</w:t>
            </w:r>
          </w:p>
        </w:tc>
        <w:tc>
          <w:tcPr>
            <w:tcW w:w="8931" w:type="dxa"/>
            <w:shd w:val="clear" w:color="auto" w:fill="auto"/>
            <w:tcMar>
              <w:left w:w="0" w:type="dxa"/>
              <w:right w:w="0" w:type="dxa"/>
            </w:tcMar>
            <w:vAlign w:val="center"/>
          </w:tcPr>
          <w:p w:rsidR="00CC10AC" w:rsidRPr="00235BA0" w:rsidRDefault="00CC10AC" w:rsidP="00CC10AC">
            <w:pPr>
              <w:jc w:val="both"/>
              <w:rPr>
                <w:sz w:val="24"/>
                <w:szCs w:val="24"/>
              </w:rPr>
            </w:pPr>
            <w:r w:rsidRPr="001F58A6">
              <w:rPr>
                <w:sz w:val="24"/>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направлениям профессиональной служебной деятельности </w:t>
            </w:r>
            <w:r w:rsidRPr="00235BA0">
              <w:rPr>
                <w:rFonts w:cs="Times New Roman"/>
                <w:sz w:val="24"/>
                <w:szCs w:val="24"/>
              </w:rPr>
              <w:t>«Регулирование в сфере бухгалтерского учета, финансовой отчетности и аудиторской деятельности, финансовый анализ и контроль»</w:t>
            </w:r>
            <w:r w:rsidRPr="00235BA0">
              <w:rPr>
                <w:sz w:val="24"/>
                <w:szCs w:val="24"/>
              </w:rPr>
              <w:t>.</w:t>
            </w:r>
          </w:p>
          <w:p w:rsidR="00CC10AC" w:rsidRPr="001F58A6" w:rsidRDefault="00CC10AC" w:rsidP="00CC10AC">
            <w:pPr>
              <w:jc w:val="both"/>
              <w:rPr>
                <w:sz w:val="24"/>
                <w:szCs w:val="28"/>
                <w:highlight w:val="yellow"/>
              </w:rPr>
            </w:pPr>
          </w:p>
        </w:tc>
      </w:tr>
      <w:tr w:rsidR="00CC10AC" w:rsidRPr="001F58A6" w:rsidTr="00CC10AC">
        <w:tc>
          <w:tcPr>
            <w:tcW w:w="6134" w:type="dxa"/>
            <w:gridSpan w:val="2"/>
            <w:shd w:val="clear" w:color="auto" w:fill="auto"/>
            <w:tcMar>
              <w:left w:w="0" w:type="dxa"/>
              <w:right w:w="0" w:type="dxa"/>
            </w:tcMar>
            <w:vAlign w:val="center"/>
          </w:tcPr>
          <w:p w:rsidR="00CC10AC" w:rsidRPr="001F58A6" w:rsidRDefault="00CC10AC" w:rsidP="00CC10AC">
            <w:pPr>
              <w:tabs>
                <w:tab w:val="left" w:pos="9033"/>
              </w:tabs>
              <w:jc w:val="center"/>
              <w:rPr>
                <w:sz w:val="24"/>
                <w:szCs w:val="28"/>
              </w:rPr>
            </w:pPr>
            <w:r w:rsidRPr="001F58A6">
              <w:rPr>
                <w:b/>
                <w:bCs/>
                <w:sz w:val="24"/>
                <w:szCs w:val="28"/>
                <w:lang w:val="en-US"/>
              </w:rPr>
              <w:t>III</w:t>
            </w:r>
            <w:r w:rsidRPr="001F58A6">
              <w:rPr>
                <w:b/>
                <w:bCs/>
                <w:sz w:val="24"/>
                <w:szCs w:val="28"/>
              </w:rPr>
              <w:t>. Требования к профессиональным навыкам</w:t>
            </w:r>
          </w:p>
        </w:tc>
        <w:tc>
          <w:tcPr>
            <w:tcW w:w="8931" w:type="dxa"/>
            <w:shd w:val="clear" w:color="auto" w:fill="auto"/>
            <w:tcMar>
              <w:left w:w="0" w:type="dxa"/>
              <w:right w:w="0" w:type="dxa"/>
            </w:tcMar>
          </w:tcPr>
          <w:p w:rsidR="00CC10AC" w:rsidRPr="001F58A6" w:rsidRDefault="00CC10AC" w:rsidP="00DC5A0C">
            <w:pPr>
              <w:pStyle w:val="a4"/>
              <w:tabs>
                <w:tab w:val="left" w:pos="351"/>
                <w:tab w:val="left" w:pos="9033"/>
              </w:tabs>
              <w:spacing w:afterLines="80"/>
              <w:ind w:left="68"/>
              <w:jc w:val="both"/>
              <w:rPr>
                <w:sz w:val="24"/>
                <w:szCs w:val="28"/>
              </w:rPr>
            </w:pPr>
          </w:p>
        </w:tc>
      </w:tr>
    </w:tbl>
    <w:p w:rsidR="00CC10AC" w:rsidRDefault="00CC10AC" w:rsidP="00CC10AC">
      <w:pPr>
        <w:tabs>
          <w:tab w:val="left" w:pos="4953"/>
        </w:tabs>
        <w:jc w:val="center"/>
        <w:rPr>
          <w:sz w:val="20"/>
        </w:rPr>
      </w:pPr>
    </w:p>
    <w:p w:rsidR="00CC10AC" w:rsidRPr="001870E7" w:rsidRDefault="00CC10AC" w:rsidP="00CC10AC">
      <w:pPr>
        <w:tabs>
          <w:tab w:val="left" w:pos="4953"/>
        </w:tabs>
        <w:jc w:val="center"/>
        <w:rPr>
          <w:sz w:val="24"/>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402"/>
        <w:gridCol w:w="8931"/>
      </w:tblGrid>
      <w:tr w:rsidR="00CC10AC" w:rsidRPr="001F58A6" w:rsidTr="00CC10AC">
        <w:trPr>
          <w:trHeight w:val="330"/>
        </w:trPr>
        <w:tc>
          <w:tcPr>
            <w:tcW w:w="15168" w:type="dxa"/>
            <w:gridSpan w:val="3"/>
            <w:shd w:val="clear" w:color="auto" w:fill="auto"/>
            <w:vAlign w:val="center"/>
          </w:tcPr>
          <w:p w:rsidR="00CC10AC" w:rsidRPr="001F58A6" w:rsidRDefault="00CC10AC" w:rsidP="00CC10AC">
            <w:pPr>
              <w:tabs>
                <w:tab w:val="left" w:pos="9033"/>
              </w:tabs>
              <w:jc w:val="center"/>
              <w:rPr>
                <w:b/>
                <w:sz w:val="24"/>
                <w:szCs w:val="28"/>
              </w:rPr>
            </w:pPr>
            <w:r w:rsidRPr="001F58A6">
              <w:rPr>
                <w:b/>
                <w:bCs/>
                <w:sz w:val="24"/>
                <w:szCs w:val="28"/>
              </w:rPr>
              <w:t>Категория «специалисты» ведущей группы должностей государственной гражданской службы</w:t>
            </w:r>
          </w:p>
        </w:tc>
      </w:tr>
      <w:tr w:rsidR="00CC10AC" w:rsidRPr="001F58A6" w:rsidTr="00CC10AC">
        <w:trPr>
          <w:trHeight w:val="416"/>
        </w:trPr>
        <w:tc>
          <w:tcPr>
            <w:tcW w:w="6237" w:type="dxa"/>
            <w:gridSpan w:val="2"/>
            <w:shd w:val="clear" w:color="auto" w:fill="auto"/>
            <w:vAlign w:val="center"/>
          </w:tcPr>
          <w:p w:rsidR="00CC10AC" w:rsidRPr="001F58A6" w:rsidRDefault="00CC10AC" w:rsidP="00CC10AC">
            <w:pPr>
              <w:tabs>
                <w:tab w:val="left" w:pos="9033"/>
              </w:tabs>
              <w:jc w:val="center"/>
              <w:rPr>
                <w:sz w:val="24"/>
                <w:szCs w:val="28"/>
              </w:rPr>
            </w:pPr>
            <w:r w:rsidRPr="001F58A6">
              <w:rPr>
                <w:b/>
                <w:bCs/>
                <w:sz w:val="24"/>
                <w:szCs w:val="28"/>
                <w:lang w:val="en-US"/>
              </w:rPr>
              <w:t>I</w:t>
            </w:r>
            <w:r w:rsidRPr="001F58A6">
              <w:rPr>
                <w:b/>
                <w:bCs/>
                <w:sz w:val="24"/>
                <w:szCs w:val="28"/>
              </w:rPr>
              <w:t>. Требования к направлению подготовки (специальности) профессионального образования</w:t>
            </w:r>
          </w:p>
        </w:tc>
        <w:tc>
          <w:tcPr>
            <w:tcW w:w="8931" w:type="dxa"/>
            <w:shd w:val="clear" w:color="auto" w:fill="auto"/>
            <w:vAlign w:val="center"/>
          </w:tcPr>
          <w:p w:rsidR="00CC10AC" w:rsidRDefault="00CC10AC" w:rsidP="00CC10AC">
            <w:pPr>
              <w:tabs>
                <w:tab w:val="left" w:pos="9033"/>
              </w:tabs>
              <w:jc w:val="both"/>
              <w:rPr>
                <w:bCs/>
                <w:szCs w:val="28"/>
              </w:rPr>
            </w:pPr>
            <w:r>
              <w:rPr>
                <w:b/>
                <w:bCs/>
                <w:szCs w:val="28"/>
              </w:rPr>
              <w:t>К магистрам:</w:t>
            </w:r>
            <w:r>
              <w:rPr>
                <w:bCs/>
                <w:szCs w:val="28"/>
              </w:rPr>
              <w:t xml:space="preserve"> </w:t>
            </w:r>
          </w:p>
          <w:p w:rsidR="00CC10AC" w:rsidRPr="00873CBC" w:rsidRDefault="00CC10AC" w:rsidP="00CC10AC">
            <w:pPr>
              <w:tabs>
                <w:tab w:val="left" w:pos="9033"/>
              </w:tabs>
              <w:jc w:val="both"/>
              <w:rPr>
                <w:szCs w:val="28"/>
              </w:rPr>
            </w:pPr>
            <w:r>
              <w:rPr>
                <w:bCs/>
                <w:szCs w:val="28"/>
              </w:rPr>
              <w:t xml:space="preserve">направления подготовки укрупненной группы направлений подготовки </w:t>
            </w:r>
            <w:r>
              <w:rPr>
                <w:szCs w:val="28"/>
              </w:rPr>
              <w:t>«Экономика и управление»</w:t>
            </w:r>
            <w:r>
              <w:rPr>
                <w:rStyle w:val="a8"/>
                <w:rFonts w:eastAsia="Calibri"/>
                <w:szCs w:val="28"/>
              </w:rPr>
              <w:footnoteReference w:id="140"/>
            </w:r>
            <w:r>
              <w:rPr>
                <w:szCs w:val="28"/>
              </w:rPr>
              <w:t>.</w:t>
            </w:r>
          </w:p>
          <w:p w:rsidR="00CC10AC" w:rsidRDefault="00CC10AC" w:rsidP="00CC10AC">
            <w:pPr>
              <w:tabs>
                <w:tab w:val="left" w:pos="9033"/>
              </w:tabs>
              <w:jc w:val="both"/>
              <w:rPr>
                <w:b/>
                <w:szCs w:val="28"/>
              </w:rPr>
            </w:pPr>
            <w:r>
              <w:rPr>
                <w:b/>
                <w:szCs w:val="28"/>
              </w:rPr>
              <w:t xml:space="preserve">К специалистам: </w:t>
            </w:r>
          </w:p>
          <w:p w:rsidR="00CC10AC" w:rsidRDefault="00CC10AC" w:rsidP="00CC10AC">
            <w:pPr>
              <w:tabs>
                <w:tab w:val="left" w:pos="9033"/>
              </w:tabs>
              <w:jc w:val="both"/>
              <w:rPr>
                <w:szCs w:val="28"/>
              </w:rPr>
            </w:pPr>
            <w:r>
              <w:rPr>
                <w:szCs w:val="28"/>
              </w:rPr>
              <w:t>Специальности укрупненной группы специальностей и направлений подготовки «Экономика и управление»</w:t>
            </w:r>
            <w:r>
              <w:rPr>
                <w:rStyle w:val="a8"/>
                <w:rFonts w:eastAsia="Calibri"/>
                <w:szCs w:val="28"/>
              </w:rPr>
              <w:footnoteReference w:id="141"/>
            </w:r>
            <w:r>
              <w:rPr>
                <w:szCs w:val="28"/>
              </w:rPr>
              <w:t>.</w:t>
            </w:r>
          </w:p>
          <w:p w:rsidR="00CC10AC" w:rsidRDefault="00CC10AC" w:rsidP="00CC10AC">
            <w:pPr>
              <w:jc w:val="both"/>
              <w:rPr>
                <w:b/>
                <w:bCs/>
                <w:szCs w:val="28"/>
              </w:rPr>
            </w:pPr>
            <w:r>
              <w:rPr>
                <w:b/>
                <w:bCs/>
                <w:szCs w:val="28"/>
              </w:rPr>
              <w:t>К бакалаврам:</w:t>
            </w:r>
          </w:p>
          <w:p w:rsidR="00CC10AC" w:rsidRDefault="00CC10AC" w:rsidP="00CC10AC">
            <w:pPr>
              <w:tabs>
                <w:tab w:val="left" w:pos="9033"/>
              </w:tabs>
              <w:jc w:val="both"/>
              <w:rPr>
                <w:szCs w:val="28"/>
              </w:rPr>
            </w:pPr>
            <w:r>
              <w:rPr>
                <w:bCs/>
                <w:szCs w:val="28"/>
              </w:rPr>
              <w:lastRenderedPageBreak/>
              <w:t xml:space="preserve">направления подготовки укрупненной группы направлений подготовки </w:t>
            </w:r>
            <w:r>
              <w:rPr>
                <w:szCs w:val="28"/>
              </w:rPr>
              <w:t>«Экономика и управление»</w:t>
            </w:r>
            <w:r>
              <w:rPr>
                <w:rStyle w:val="a8"/>
                <w:rFonts w:eastAsia="Calibri"/>
                <w:szCs w:val="28"/>
              </w:rPr>
              <w:footnoteReference w:id="142"/>
            </w:r>
            <w:r>
              <w:rPr>
                <w:szCs w:val="28"/>
              </w:rPr>
              <w:t>.</w:t>
            </w:r>
          </w:p>
          <w:p w:rsidR="00CC10AC" w:rsidRPr="001F58A6" w:rsidRDefault="00CC10AC" w:rsidP="00CC10AC">
            <w:pPr>
              <w:pStyle w:val="3"/>
              <w:tabs>
                <w:tab w:val="left" w:pos="9033"/>
              </w:tabs>
              <w:spacing w:before="0" w:line="240" w:lineRule="auto"/>
              <w:jc w:val="both"/>
              <w:rPr>
                <w:rFonts w:ascii="Times New Roman" w:hAnsi="Times New Roman"/>
                <w:b w:val="0"/>
                <w:bCs w:val="0"/>
                <w:color w:val="auto"/>
                <w:sz w:val="24"/>
                <w:szCs w:val="28"/>
              </w:rPr>
            </w:pPr>
            <w:r w:rsidRPr="001F58A6">
              <w:rPr>
                <w:rFonts w:ascii="Times New Roman" w:hAnsi="Times New Roman"/>
                <w:b w:val="0"/>
                <w:bCs w:val="0"/>
                <w:color w:val="auto"/>
                <w:sz w:val="24"/>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C10AC" w:rsidRPr="001870E7" w:rsidRDefault="00CC10AC" w:rsidP="00CC10AC">
            <w:pPr>
              <w:pStyle w:val="3"/>
              <w:tabs>
                <w:tab w:val="left" w:pos="9033"/>
              </w:tabs>
              <w:spacing w:before="0" w:line="240" w:lineRule="auto"/>
              <w:jc w:val="both"/>
            </w:pPr>
            <w:r w:rsidRPr="001F58A6">
              <w:rPr>
                <w:rFonts w:ascii="Times New Roman" w:hAnsi="Times New Roman"/>
                <w:b w:val="0"/>
                <w:bCs w:val="0"/>
                <w:color w:val="auto"/>
                <w:sz w:val="24"/>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от </w:t>
            </w:r>
            <w:r>
              <w:rPr>
                <w:rFonts w:ascii="Times New Roman" w:hAnsi="Times New Roman"/>
                <w:b w:val="0"/>
                <w:bCs w:val="0"/>
                <w:color w:val="auto"/>
                <w:sz w:val="24"/>
                <w:szCs w:val="28"/>
              </w:rPr>
              <w:t>100</w:t>
            </w:r>
            <w:r w:rsidRPr="001F58A6">
              <w:rPr>
                <w:rFonts w:ascii="Times New Roman" w:hAnsi="Times New Roman"/>
                <w:b w:val="0"/>
                <w:bCs w:val="0"/>
                <w:color w:val="auto"/>
                <w:sz w:val="24"/>
                <w:szCs w:val="28"/>
              </w:rPr>
              <w:t>0 часов.</w:t>
            </w:r>
          </w:p>
        </w:tc>
      </w:tr>
      <w:tr w:rsidR="00CC10AC" w:rsidRPr="001F58A6" w:rsidTr="00CC10AC">
        <w:tc>
          <w:tcPr>
            <w:tcW w:w="2835" w:type="dxa"/>
            <w:vMerge w:val="restart"/>
            <w:shd w:val="clear" w:color="auto" w:fill="auto"/>
            <w:vAlign w:val="center"/>
          </w:tcPr>
          <w:p w:rsidR="00CC10AC" w:rsidRPr="001F58A6" w:rsidRDefault="00CC10AC" w:rsidP="00CC10AC">
            <w:pPr>
              <w:tabs>
                <w:tab w:val="left" w:pos="9033"/>
              </w:tabs>
              <w:jc w:val="center"/>
              <w:rPr>
                <w:sz w:val="24"/>
                <w:szCs w:val="28"/>
              </w:rPr>
            </w:pPr>
            <w:r w:rsidRPr="001F58A6">
              <w:rPr>
                <w:b/>
                <w:bCs/>
                <w:sz w:val="24"/>
                <w:szCs w:val="28"/>
                <w:lang w:val="en-US"/>
              </w:rPr>
              <w:lastRenderedPageBreak/>
              <w:t>II</w:t>
            </w:r>
            <w:r w:rsidRPr="001F58A6">
              <w:rPr>
                <w:b/>
                <w:bCs/>
                <w:sz w:val="24"/>
                <w:szCs w:val="28"/>
              </w:rPr>
              <w:t>. Требования к профессиональным знаниям</w:t>
            </w:r>
          </w:p>
        </w:tc>
        <w:tc>
          <w:tcPr>
            <w:tcW w:w="3402" w:type="dxa"/>
            <w:shd w:val="clear" w:color="auto" w:fill="auto"/>
            <w:vAlign w:val="center"/>
          </w:tcPr>
          <w:p w:rsidR="00CC10AC" w:rsidRPr="001F58A6" w:rsidRDefault="00CC10AC" w:rsidP="00CC10AC">
            <w:pPr>
              <w:tabs>
                <w:tab w:val="left" w:pos="9033"/>
              </w:tabs>
              <w:jc w:val="center"/>
              <w:rPr>
                <w:sz w:val="24"/>
                <w:szCs w:val="28"/>
              </w:rPr>
            </w:pPr>
            <w:r w:rsidRPr="001F58A6">
              <w:rPr>
                <w:b/>
                <w:bCs/>
                <w:sz w:val="24"/>
                <w:szCs w:val="28"/>
              </w:rPr>
              <w:t>1. Профессиональные знания в области законодательства Российской Федерации</w:t>
            </w:r>
          </w:p>
        </w:tc>
        <w:tc>
          <w:tcPr>
            <w:tcW w:w="8931" w:type="dxa"/>
            <w:shd w:val="clear" w:color="auto" w:fill="auto"/>
            <w:vAlign w:val="center"/>
          </w:tcPr>
          <w:p w:rsidR="00CC10AC" w:rsidRPr="001F58A6" w:rsidRDefault="00CC10AC" w:rsidP="00CC10AC">
            <w:pPr>
              <w:tabs>
                <w:tab w:val="left" w:pos="4953"/>
              </w:tabs>
              <w:spacing w:after="16"/>
              <w:jc w:val="both"/>
              <w:rPr>
                <w:sz w:val="24"/>
                <w:szCs w:val="28"/>
              </w:rPr>
            </w:pPr>
            <w:r w:rsidRPr="001F58A6">
              <w:rPr>
                <w:sz w:val="24"/>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w:t>
            </w:r>
            <w:r w:rsidRPr="00235BA0">
              <w:rPr>
                <w:rFonts w:cs="Times New Roman"/>
                <w:sz w:val="24"/>
                <w:szCs w:val="24"/>
              </w:rPr>
              <w:t>«Регулирование в сфере бухгалтерского учета, финансовой отчетности и аудиторской деятельности, финансовый анализ и контроль»</w:t>
            </w:r>
            <w:r w:rsidRPr="001F58A6">
              <w:rPr>
                <w:sz w:val="24"/>
                <w:szCs w:val="28"/>
              </w:rPr>
              <w:t>:</w:t>
            </w:r>
          </w:p>
          <w:p w:rsidR="00CC10AC" w:rsidRPr="001F58A6" w:rsidRDefault="00CC10AC" w:rsidP="00CC10AC">
            <w:pPr>
              <w:tabs>
                <w:tab w:val="left" w:pos="4953"/>
              </w:tabs>
              <w:jc w:val="both"/>
              <w:rPr>
                <w:sz w:val="24"/>
                <w:szCs w:val="28"/>
              </w:rPr>
            </w:pPr>
            <w:r w:rsidRPr="001F58A6">
              <w:rPr>
                <w:sz w:val="24"/>
                <w:szCs w:val="28"/>
              </w:rPr>
              <w:t>1.1 – 1.</w:t>
            </w:r>
            <w:r>
              <w:rPr>
                <w:sz w:val="24"/>
                <w:szCs w:val="28"/>
              </w:rPr>
              <w:t>30.</w:t>
            </w:r>
            <w:r w:rsidRPr="001F58A6">
              <w:rPr>
                <w:sz w:val="24"/>
                <w:szCs w:val="28"/>
              </w:rPr>
              <w:t>, 2.1 – 2.</w:t>
            </w:r>
            <w:r>
              <w:rPr>
                <w:sz w:val="24"/>
                <w:szCs w:val="28"/>
              </w:rPr>
              <w:t>93</w:t>
            </w:r>
            <w:r w:rsidRPr="001F58A6">
              <w:rPr>
                <w:sz w:val="24"/>
                <w:szCs w:val="28"/>
              </w:rPr>
              <w:t>.</w:t>
            </w:r>
          </w:p>
          <w:p w:rsidR="00CC10AC" w:rsidRPr="001F58A6" w:rsidRDefault="00CC10AC" w:rsidP="00CC10AC">
            <w:pPr>
              <w:tabs>
                <w:tab w:val="left" w:pos="4953"/>
              </w:tabs>
              <w:spacing w:after="16"/>
              <w:jc w:val="both"/>
              <w:rPr>
                <w:sz w:val="24"/>
                <w:szCs w:val="28"/>
              </w:rPr>
            </w:pPr>
            <w:r w:rsidRPr="001F58A6">
              <w:rPr>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C10AC" w:rsidRPr="001F58A6" w:rsidTr="00CC10AC">
        <w:trPr>
          <w:trHeight w:val="1381"/>
        </w:trPr>
        <w:tc>
          <w:tcPr>
            <w:tcW w:w="2835" w:type="dxa"/>
            <w:vMerge/>
            <w:shd w:val="clear" w:color="auto" w:fill="auto"/>
            <w:vAlign w:val="center"/>
          </w:tcPr>
          <w:p w:rsidR="00CC10AC" w:rsidRPr="001F58A6" w:rsidRDefault="00CC10AC" w:rsidP="00CC10AC">
            <w:pPr>
              <w:tabs>
                <w:tab w:val="left" w:pos="9033"/>
              </w:tabs>
              <w:jc w:val="center"/>
              <w:rPr>
                <w:sz w:val="24"/>
                <w:szCs w:val="28"/>
              </w:rPr>
            </w:pPr>
          </w:p>
        </w:tc>
        <w:tc>
          <w:tcPr>
            <w:tcW w:w="3402" w:type="dxa"/>
            <w:shd w:val="clear" w:color="auto" w:fill="auto"/>
            <w:vAlign w:val="center"/>
          </w:tcPr>
          <w:p w:rsidR="00CC10AC" w:rsidRPr="001F58A6" w:rsidRDefault="00CC10AC" w:rsidP="00CC10AC">
            <w:pPr>
              <w:tabs>
                <w:tab w:val="left" w:pos="9033"/>
              </w:tabs>
              <w:jc w:val="center"/>
              <w:rPr>
                <w:b/>
                <w:bCs/>
                <w:sz w:val="24"/>
                <w:szCs w:val="28"/>
              </w:rPr>
            </w:pPr>
            <w:r w:rsidRPr="001F58A6">
              <w:rPr>
                <w:b/>
                <w:bCs/>
                <w:sz w:val="24"/>
                <w:szCs w:val="28"/>
              </w:rPr>
              <w:t>2. Иные профессиональные знания</w:t>
            </w:r>
          </w:p>
        </w:tc>
        <w:tc>
          <w:tcPr>
            <w:tcW w:w="8931" w:type="dxa"/>
            <w:shd w:val="clear" w:color="auto" w:fill="auto"/>
            <w:vAlign w:val="center"/>
          </w:tcPr>
          <w:p w:rsidR="00CC10AC" w:rsidRPr="001F58A6" w:rsidRDefault="00CC10AC" w:rsidP="00CC10AC">
            <w:pPr>
              <w:jc w:val="both"/>
              <w:rPr>
                <w:sz w:val="24"/>
                <w:szCs w:val="28"/>
              </w:rPr>
            </w:pPr>
            <w:r w:rsidRPr="001F58A6">
              <w:rPr>
                <w:sz w:val="24"/>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направлениям профессиональной служебной деятельности </w:t>
            </w:r>
            <w:r w:rsidRPr="00235BA0">
              <w:rPr>
                <w:rFonts w:cs="Times New Roman"/>
                <w:sz w:val="24"/>
                <w:szCs w:val="24"/>
              </w:rPr>
              <w:t>«Регулирование в сфере бухгалтерского учета, финансовой отчетности и аудиторской деятельности, финансовый анализ и контроль»</w:t>
            </w:r>
            <w:r w:rsidRPr="00235BA0">
              <w:rPr>
                <w:sz w:val="24"/>
                <w:szCs w:val="24"/>
              </w:rPr>
              <w:t>.</w:t>
            </w:r>
          </w:p>
          <w:p w:rsidR="00CC10AC" w:rsidRPr="001F58A6" w:rsidRDefault="00CC10AC" w:rsidP="00CC10AC">
            <w:pPr>
              <w:jc w:val="both"/>
              <w:rPr>
                <w:sz w:val="24"/>
                <w:szCs w:val="28"/>
                <w:highlight w:val="yellow"/>
              </w:rPr>
            </w:pPr>
          </w:p>
        </w:tc>
      </w:tr>
      <w:tr w:rsidR="00CC10AC" w:rsidRPr="001F58A6" w:rsidTr="00CC10AC">
        <w:trPr>
          <w:trHeight w:val="276"/>
        </w:trPr>
        <w:tc>
          <w:tcPr>
            <w:tcW w:w="6237" w:type="dxa"/>
            <w:gridSpan w:val="2"/>
            <w:shd w:val="clear" w:color="auto" w:fill="auto"/>
            <w:vAlign w:val="center"/>
          </w:tcPr>
          <w:p w:rsidR="00CC10AC" w:rsidRPr="001F58A6" w:rsidRDefault="00CC10AC" w:rsidP="00CC10AC">
            <w:pPr>
              <w:tabs>
                <w:tab w:val="left" w:pos="9033"/>
              </w:tabs>
              <w:jc w:val="center"/>
              <w:rPr>
                <w:sz w:val="24"/>
                <w:szCs w:val="28"/>
              </w:rPr>
            </w:pPr>
            <w:r w:rsidRPr="001F58A6">
              <w:rPr>
                <w:b/>
                <w:bCs/>
                <w:sz w:val="24"/>
                <w:szCs w:val="28"/>
                <w:lang w:val="en-US"/>
              </w:rPr>
              <w:t>III</w:t>
            </w:r>
            <w:r w:rsidRPr="001F58A6">
              <w:rPr>
                <w:b/>
                <w:bCs/>
                <w:sz w:val="24"/>
                <w:szCs w:val="28"/>
              </w:rPr>
              <w:t>. Требования к профессиональным навыкам</w:t>
            </w:r>
          </w:p>
        </w:tc>
        <w:tc>
          <w:tcPr>
            <w:tcW w:w="8931" w:type="dxa"/>
            <w:shd w:val="clear" w:color="auto" w:fill="auto"/>
          </w:tcPr>
          <w:p w:rsidR="00CC10AC" w:rsidRPr="001F58A6" w:rsidRDefault="00CC10AC" w:rsidP="00DC5A0C">
            <w:pPr>
              <w:pStyle w:val="a4"/>
              <w:tabs>
                <w:tab w:val="left" w:pos="351"/>
                <w:tab w:val="left" w:pos="9033"/>
              </w:tabs>
              <w:spacing w:afterLines="80"/>
              <w:ind w:left="68"/>
              <w:jc w:val="both"/>
              <w:rPr>
                <w:sz w:val="24"/>
                <w:szCs w:val="28"/>
              </w:rPr>
            </w:pPr>
          </w:p>
        </w:tc>
      </w:tr>
    </w:tbl>
    <w:p w:rsidR="00CC10AC" w:rsidRDefault="00CC10AC" w:rsidP="00CC10AC">
      <w:pPr>
        <w:rPr>
          <w:b/>
          <w:bCs/>
          <w:sz w:val="24"/>
          <w:szCs w:val="28"/>
        </w:rPr>
      </w:pPr>
      <w:r>
        <w:rPr>
          <w:b/>
          <w:bCs/>
          <w:sz w:val="24"/>
          <w:szCs w:val="28"/>
        </w:rPr>
        <w:br w:type="page"/>
      </w:r>
    </w:p>
    <w:p w:rsidR="00CC10AC" w:rsidRPr="001870E7" w:rsidRDefault="00CC10AC" w:rsidP="00CC10AC">
      <w:pPr>
        <w:tabs>
          <w:tab w:val="left" w:pos="4953"/>
        </w:tabs>
        <w:jc w:val="center"/>
        <w:rPr>
          <w:sz w:val="24"/>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402"/>
        <w:gridCol w:w="8931"/>
      </w:tblGrid>
      <w:tr w:rsidR="00CC10AC" w:rsidRPr="001F58A6" w:rsidTr="00CC10AC">
        <w:trPr>
          <w:trHeight w:val="498"/>
        </w:trPr>
        <w:tc>
          <w:tcPr>
            <w:tcW w:w="15168" w:type="dxa"/>
            <w:gridSpan w:val="3"/>
            <w:shd w:val="clear" w:color="auto" w:fill="auto"/>
            <w:vAlign w:val="center"/>
          </w:tcPr>
          <w:p w:rsidR="00CC10AC" w:rsidRPr="001F58A6" w:rsidRDefault="00CC10AC" w:rsidP="00CC10AC">
            <w:pPr>
              <w:tabs>
                <w:tab w:val="left" w:pos="9033"/>
              </w:tabs>
              <w:jc w:val="center"/>
              <w:rPr>
                <w:b/>
                <w:sz w:val="24"/>
                <w:szCs w:val="28"/>
              </w:rPr>
            </w:pPr>
            <w:r w:rsidRPr="001F58A6">
              <w:rPr>
                <w:b/>
                <w:bCs/>
                <w:sz w:val="24"/>
                <w:szCs w:val="28"/>
              </w:rPr>
              <w:t>Категория «специалисты» старшей группы должностей государственной гражданской службы</w:t>
            </w:r>
          </w:p>
        </w:tc>
      </w:tr>
      <w:tr w:rsidR="00CC10AC" w:rsidRPr="001F58A6" w:rsidTr="00CC10AC">
        <w:trPr>
          <w:trHeight w:val="416"/>
        </w:trPr>
        <w:tc>
          <w:tcPr>
            <w:tcW w:w="6237" w:type="dxa"/>
            <w:gridSpan w:val="2"/>
            <w:shd w:val="clear" w:color="auto" w:fill="auto"/>
            <w:vAlign w:val="center"/>
          </w:tcPr>
          <w:p w:rsidR="00CC10AC" w:rsidRPr="001F58A6" w:rsidRDefault="00CC10AC" w:rsidP="00CC10AC">
            <w:pPr>
              <w:tabs>
                <w:tab w:val="left" w:pos="9033"/>
              </w:tabs>
              <w:jc w:val="center"/>
              <w:rPr>
                <w:sz w:val="24"/>
                <w:szCs w:val="28"/>
              </w:rPr>
            </w:pPr>
            <w:r w:rsidRPr="001F58A6">
              <w:rPr>
                <w:b/>
                <w:bCs/>
                <w:sz w:val="24"/>
                <w:szCs w:val="28"/>
                <w:lang w:val="en-US"/>
              </w:rPr>
              <w:t>I</w:t>
            </w:r>
            <w:r w:rsidRPr="001F58A6">
              <w:rPr>
                <w:b/>
                <w:bCs/>
                <w:sz w:val="24"/>
                <w:szCs w:val="28"/>
              </w:rPr>
              <w:t>. Требования к направлению подготовки (специальности) профессионального образования</w:t>
            </w:r>
          </w:p>
        </w:tc>
        <w:tc>
          <w:tcPr>
            <w:tcW w:w="8931" w:type="dxa"/>
            <w:shd w:val="clear" w:color="auto" w:fill="auto"/>
            <w:vAlign w:val="center"/>
          </w:tcPr>
          <w:p w:rsidR="00CC10AC" w:rsidRDefault="00CC10AC" w:rsidP="00CC10AC">
            <w:pPr>
              <w:tabs>
                <w:tab w:val="left" w:pos="9033"/>
              </w:tabs>
              <w:jc w:val="both"/>
              <w:rPr>
                <w:bCs/>
                <w:szCs w:val="28"/>
              </w:rPr>
            </w:pPr>
            <w:r>
              <w:rPr>
                <w:b/>
                <w:bCs/>
                <w:szCs w:val="28"/>
              </w:rPr>
              <w:t>К магистрам:</w:t>
            </w:r>
            <w:r>
              <w:rPr>
                <w:bCs/>
                <w:szCs w:val="28"/>
              </w:rPr>
              <w:t xml:space="preserve"> </w:t>
            </w:r>
          </w:p>
          <w:p w:rsidR="00CC10AC" w:rsidRPr="00873CBC" w:rsidRDefault="00CC10AC" w:rsidP="00CC10AC">
            <w:pPr>
              <w:tabs>
                <w:tab w:val="left" w:pos="9033"/>
              </w:tabs>
              <w:jc w:val="both"/>
              <w:rPr>
                <w:szCs w:val="28"/>
              </w:rPr>
            </w:pPr>
            <w:r>
              <w:rPr>
                <w:bCs/>
                <w:szCs w:val="28"/>
              </w:rPr>
              <w:t xml:space="preserve">направления подготовки укрупненной группы направлений подготовки </w:t>
            </w:r>
            <w:r>
              <w:rPr>
                <w:szCs w:val="28"/>
              </w:rPr>
              <w:t>«Экономика и управление»</w:t>
            </w:r>
            <w:r>
              <w:rPr>
                <w:rStyle w:val="a8"/>
                <w:rFonts w:eastAsia="Calibri"/>
                <w:szCs w:val="28"/>
              </w:rPr>
              <w:footnoteReference w:id="143"/>
            </w:r>
            <w:r>
              <w:rPr>
                <w:szCs w:val="28"/>
              </w:rPr>
              <w:t>.</w:t>
            </w:r>
          </w:p>
          <w:p w:rsidR="00CC10AC" w:rsidRDefault="00CC10AC" w:rsidP="00CC10AC">
            <w:pPr>
              <w:tabs>
                <w:tab w:val="left" w:pos="9033"/>
              </w:tabs>
              <w:jc w:val="both"/>
              <w:rPr>
                <w:b/>
                <w:szCs w:val="28"/>
              </w:rPr>
            </w:pPr>
            <w:r>
              <w:rPr>
                <w:b/>
                <w:szCs w:val="28"/>
              </w:rPr>
              <w:t xml:space="preserve">К специалистам: </w:t>
            </w:r>
          </w:p>
          <w:p w:rsidR="00CC10AC" w:rsidRDefault="00CC10AC" w:rsidP="00CC10AC">
            <w:pPr>
              <w:tabs>
                <w:tab w:val="left" w:pos="9033"/>
              </w:tabs>
              <w:jc w:val="both"/>
              <w:rPr>
                <w:szCs w:val="28"/>
              </w:rPr>
            </w:pPr>
            <w:r>
              <w:rPr>
                <w:szCs w:val="28"/>
              </w:rPr>
              <w:t>специальности укрупненной группы специальностей и направлений подготовки «Экономика и управление»</w:t>
            </w:r>
            <w:r>
              <w:rPr>
                <w:rStyle w:val="a8"/>
                <w:rFonts w:eastAsia="Calibri"/>
                <w:szCs w:val="28"/>
              </w:rPr>
              <w:footnoteReference w:id="144"/>
            </w:r>
            <w:r>
              <w:rPr>
                <w:szCs w:val="28"/>
              </w:rPr>
              <w:t>.</w:t>
            </w:r>
          </w:p>
          <w:p w:rsidR="00CC10AC" w:rsidRDefault="00CC10AC" w:rsidP="00CC10AC">
            <w:pPr>
              <w:jc w:val="both"/>
              <w:rPr>
                <w:b/>
                <w:bCs/>
                <w:szCs w:val="28"/>
              </w:rPr>
            </w:pPr>
            <w:r>
              <w:rPr>
                <w:b/>
                <w:bCs/>
                <w:szCs w:val="28"/>
              </w:rPr>
              <w:t>К бакалаврам:</w:t>
            </w:r>
          </w:p>
          <w:p w:rsidR="00CC10AC" w:rsidRDefault="00CC10AC" w:rsidP="00CC10AC">
            <w:pPr>
              <w:tabs>
                <w:tab w:val="left" w:pos="9033"/>
              </w:tabs>
              <w:jc w:val="both"/>
              <w:rPr>
                <w:szCs w:val="28"/>
              </w:rPr>
            </w:pPr>
            <w:r>
              <w:rPr>
                <w:bCs/>
                <w:szCs w:val="28"/>
              </w:rPr>
              <w:t xml:space="preserve">направления подготовки укрупненной группы направлений подготовки </w:t>
            </w:r>
            <w:r>
              <w:rPr>
                <w:szCs w:val="28"/>
              </w:rPr>
              <w:t>«Экономика и управление»</w:t>
            </w:r>
            <w:r>
              <w:rPr>
                <w:rStyle w:val="a8"/>
                <w:rFonts w:eastAsia="Calibri"/>
                <w:szCs w:val="28"/>
              </w:rPr>
              <w:footnoteReference w:id="145"/>
            </w:r>
            <w:r>
              <w:rPr>
                <w:szCs w:val="28"/>
              </w:rPr>
              <w:t>.</w:t>
            </w:r>
          </w:p>
          <w:p w:rsidR="00CC10AC" w:rsidRPr="001F58A6" w:rsidRDefault="00CC10AC" w:rsidP="00CC10AC">
            <w:pPr>
              <w:pStyle w:val="3"/>
              <w:tabs>
                <w:tab w:val="left" w:pos="9033"/>
              </w:tabs>
              <w:spacing w:before="0" w:line="240" w:lineRule="auto"/>
              <w:jc w:val="both"/>
              <w:rPr>
                <w:rFonts w:ascii="Times New Roman" w:hAnsi="Times New Roman"/>
                <w:b w:val="0"/>
                <w:bCs w:val="0"/>
                <w:color w:val="auto"/>
                <w:sz w:val="24"/>
                <w:szCs w:val="28"/>
              </w:rPr>
            </w:pPr>
            <w:r w:rsidRPr="001F58A6">
              <w:rPr>
                <w:rFonts w:ascii="Times New Roman" w:hAnsi="Times New Roman"/>
                <w:b w:val="0"/>
                <w:bCs w:val="0"/>
                <w:color w:val="auto"/>
                <w:sz w:val="24"/>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C10AC" w:rsidRPr="001870E7" w:rsidRDefault="00CC10AC" w:rsidP="00CC10AC">
            <w:pPr>
              <w:pStyle w:val="3"/>
              <w:tabs>
                <w:tab w:val="left" w:pos="9033"/>
              </w:tabs>
              <w:spacing w:before="0" w:line="240" w:lineRule="auto"/>
              <w:jc w:val="both"/>
            </w:pPr>
            <w:r w:rsidRPr="001F58A6">
              <w:rPr>
                <w:rFonts w:ascii="Times New Roman" w:hAnsi="Times New Roman"/>
                <w:b w:val="0"/>
                <w:bCs w:val="0"/>
                <w:color w:val="auto"/>
                <w:sz w:val="24"/>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от </w:t>
            </w:r>
            <w:r>
              <w:rPr>
                <w:rFonts w:ascii="Times New Roman" w:hAnsi="Times New Roman"/>
                <w:b w:val="0"/>
                <w:bCs w:val="0"/>
                <w:color w:val="auto"/>
                <w:sz w:val="24"/>
                <w:szCs w:val="28"/>
              </w:rPr>
              <w:t>100</w:t>
            </w:r>
            <w:r w:rsidRPr="001F58A6">
              <w:rPr>
                <w:rFonts w:ascii="Times New Roman" w:hAnsi="Times New Roman"/>
                <w:b w:val="0"/>
                <w:bCs w:val="0"/>
                <w:color w:val="auto"/>
                <w:sz w:val="24"/>
                <w:szCs w:val="28"/>
              </w:rPr>
              <w:t>0 часов и более.</w:t>
            </w:r>
          </w:p>
        </w:tc>
      </w:tr>
      <w:tr w:rsidR="00CC10AC" w:rsidRPr="001F58A6" w:rsidTr="00CC10AC">
        <w:trPr>
          <w:trHeight w:val="2910"/>
        </w:trPr>
        <w:tc>
          <w:tcPr>
            <w:tcW w:w="2835" w:type="dxa"/>
            <w:vMerge w:val="restart"/>
            <w:shd w:val="clear" w:color="auto" w:fill="auto"/>
            <w:vAlign w:val="center"/>
          </w:tcPr>
          <w:p w:rsidR="00CC10AC" w:rsidRPr="001F58A6" w:rsidRDefault="00CC10AC" w:rsidP="00CC10AC">
            <w:pPr>
              <w:tabs>
                <w:tab w:val="left" w:pos="9033"/>
              </w:tabs>
              <w:jc w:val="center"/>
              <w:rPr>
                <w:sz w:val="24"/>
                <w:szCs w:val="28"/>
              </w:rPr>
            </w:pPr>
            <w:r w:rsidRPr="001F58A6">
              <w:rPr>
                <w:b/>
                <w:bCs/>
                <w:sz w:val="24"/>
                <w:szCs w:val="28"/>
                <w:lang w:val="en-US"/>
              </w:rPr>
              <w:lastRenderedPageBreak/>
              <w:t>II</w:t>
            </w:r>
            <w:r w:rsidRPr="001F58A6">
              <w:rPr>
                <w:b/>
                <w:bCs/>
                <w:sz w:val="24"/>
                <w:szCs w:val="28"/>
              </w:rPr>
              <w:t>. Требования к профессиональным знаниям</w:t>
            </w:r>
          </w:p>
        </w:tc>
        <w:tc>
          <w:tcPr>
            <w:tcW w:w="3402" w:type="dxa"/>
            <w:shd w:val="clear" w:color="auto" w:fill="auto"/>
            <w:vAlign w:val="center"/>
          </w:tcPr>
          <w:p w:rsidR="00CC10AC" w:rsidRPr="001F58A6" w:rsidRDefault="00CC10AC" w:rsidP="00CC10AC">
            <w:pPr>
              <w:tabs>
                <w:tab w:val="left" w:pos="9033"/>
              </w:tabs>
              <w:jc w:val="center"/>
              <w:rPr>
                <w:sz w:val="24"/>
                <w:szCs w:val="28"/>
              </w:rPr>
            </w:pPr>
            <w:r w:rsidRPr="001F58A6">
              <w:rPr>
                <w:b/>
                <w:bCs/>
                <w:sz w:val="24"/>
                <w:szCs w:val="28"/>
              </w:rPr>
              <w:t>1. Профессиональные знания в области законодательства Российской Федерации</w:t>
            </w:r>
          </w:p>
        </w:tc>
        <w:tc>
          <w:tcPr>
            <w:tcW w:w="8931" w:type="dxa"/>
            <w:shd w:val="clear" w:color="auto" w:fill="auto"/>
            <w:vAlign w:val="center"/>
          </w:tcPr>
          <w:p w:rsidR="00CC10AC" w:rsidRPr="00235BA0" w:rsidRDefault="00CC10AC" w:rsidP="00CC10AC">
            <w:pPr>
              <w:tabs>
                <w:tab w:val="left" w:pos="4953"/>
              </w:tabs>
              <w:jc w:val="both"/>
              <w:rPr>
                <w:sz w:val="24"/>
                <w:szCs w:val="24"/>
              </w:rPr>
            </w:pPr>
            <w:r w:rsidRPr="001F58A6">
              <w:rPr>
                <w:sz w:val="24"/>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w:t>
            </w:r>
            <w:r w:rsidRPr="00235BA0">
              <w:rPr>
                <w:rFonts w:cs="Times New Roman"/>
                <w:sz w:val="24"/>
                <w:szCs w:val="24"/>
              </w:rPr>
              <w:t>«Регулирование в сфере бухгалтерского учета, финансовой отчетности и аудиторской деятельности, финансовый анализ и контроль»</w:t>
            </w:r>
            <w:r w:rsidRPr="00235BA0">
              <w:rPr>
                <w:sz w:val="24"/>
                <w:szCs w:val="24"/>
              </w:rPr>
              <w:t>:</w:t>
            </w:r>
          </w:p>
          <w:p w:rsidR="00CC10AC" w:rsidRPr="001F58A6" w:rsidRDefault="00CC10AC" w:rsidP="00CC10AC">
            <w:pPr>
              <w:tabs>
                <w:tab w:val="left" w:pos="4953"/>
              </w:tabs>
              <w:jc w:val="both"/>
              <w:rPr>
                <w:sz w:val="24"/>
                <w:szCs w:val="28"/>
              </w:rPr>
            </w:pPr>
            <w:r w:rsidRPr="001F58A6">
              <w:rPr>
                <w:sz w:val="24"/>
                <w:szCs w:val="28"/>
              </w:rPr>
              <w:t>1.1 – 1.</w:t>
            </w:r>
            <w:r>
              <w:rPr>
                <w:sz w:val="24"/>
                <w:szCs w:val="28"/>
              </w:rPr>
              <w:t>30.</w:t>
            </w:r>
            <w:r w:rsidRPr="001F58A6">
              <w:rPr>
                <w:sz w:val="24"/>
                <w:szCs w:val="28"/>
              </w:rPr>
              <w:t>, 2.1 – 2.</w:t>
            </w:r>
            <w:r>
              <w:rPr>
                <w:sz w:val="24"/>
                <w:szCs w:val="28"/>
              </w:rPr>
              <w:t>93</w:t>
            </w:r>
            <w:r w:rsidRPr="001F58A6">
              <w:rPr>
                <w:sz w:val="24"/>
                <w:szCs w:val="28"/>
              </w:rPr>
              <w:t>.</w:t>
            </w:r>
          </w:p>
          <w:p w:rsidR="00CC10AC" w:rsidRPr="001F58A6" w:rsidRDefault="00CC10AC" w:rsidP="00CC10AC">
            <w:pPr>
              <w:tabs>
                <w:tab w:val="left" w:pos="4953"/>
              </w:tabs>
              <w:spacing w:after="16"/>
              <w:jc w:val="both"/>
              <w:rPr>
                <w:sz w:val="24"/>
                <w:szCs w:val="28"/>
              </w:rPr>
            </w:pPr>
            <w:r w:rsidRPr="001F58A6">
              <w:rPr>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C10AC" w:rsidRPr="001F58A6" w:rsidTr="00CC10AC">
        <w:trPr>
          <w:trHeight w:val="1564"/>
        </w:trPr>
        <w:tc>
          <w:tcPr>
            <w:tcW w:w="2835" w:type="dxa"/>
            <w:vMerge/>
            <w:shd w:val="clear" w:color="auto" w:fill="auto"/>
            <w:vAlign w:val="center"/>
          </w:tcPr>
          <w:p w:rsidR="00CC10AC" w:rsidRPr="001F58A6" w:rsidRDefault="00CC10AC" w:rsidP="00CC10AC">
            <w:pPr>
              <w:tabs>
                <w:tab w:val="left" w:pos="9033"/>
              </w:tabs>
              <w:jc w:val="center"/>
              <w:rPr>
                <w:sz w:val="24"/>
                <w:szCs w:val="28"/>
              </w:rPr>
            </w:pPr>
          </w:p>
        </w:tc>
        <w:tc>
          <w:tcPr>
            <w:tcW w:w="3402" w:type="dxa"/>
            <w:shd w:val="clear" w:color="auto" w:fill="auto"/>
            <w:vAlign w:val="center"/>
          </w:tcPr>
          <w:p w:rsidR="00CC10AC" w:rsidRPr="001F58A6" w:rsidRDefault="00CC10AC" w:rsidP="00CC10AC">
            <w:pPr>
              <w:tabs>
                <w:tab w:val="left" w:pos="9033"/>
              </w:tabs>
              <w:jc w:val="center"/>
              <w:rPr>
                <w:b/>
                <w:bCs/>
                <w:sz w:val="24"/>
                <w:szCs w:val="28"/>
              </w:rPr>
            </w:pPr>
            <w:r w:rsidRPr="001F58A6">
              <w:rPr>
                <w:b/>
                <w:bCs/>
                <w:sz w:val="24"/>
                <w:szCs w:val="28"/>
              </w:rPr>
              <w:t>2. Иные профессиональные знания</w:t>
            </w:r>
          </w:p>
        </w:tc>
        <w:tc>
          <w:tcPr>
            <w:tcW w:w="8931" w:type="dxa"/>
            <w:shd w:val="clear" w:color="auto" w:fill="auto"/>
            <w:vAlign w:val="center"/>
          </w:tcPr>
          <w:p w:rsidR="00CC10AC" w:rsidRPr="00235BA0" w:rsidRDefault="00CC10AC" w:rsidP="00CC10AC">
            <w:pPr>
              <w:jc w:val="both"/>
              <w:rPr>
                <w:sz w:val="24"/>
                <w:szCs w:val="24"/>
              </w:rPr>
            </w:pPr>
            <w:r w:rsidRPr="001F58A6">
              <w:rPr>
                <w:sz w:val="24"/>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направлениям профессиональной служебной деятельности </w:t>
            </w:r>
            <w:r w:rsidRPr="00235BA0">
              <w:rPr>
                <w:rFonts w:cs="Times New Roman"/>
                <w:sz w:val="24"/>
                <w:szCs w:val="24"/>
              </w:rPr>
              <w:t>«Регулирование в сфере бухгалтерского учета, финансовой отчетности и аудиторской деятельности, финансовый анализ и контроль»</w:t>
            </w:r>
            <w:r w:rsidRPr="00235BA0">
              <w:rPr>
                <w:sz w:val="24"/>
                <w:szCs w:val="24"/>
              </w:rPr>
              <w:t>.</w:t>
            </w:r>
          </w:p>
          <w:p w:rsidR="00CC10AC" w:rsidRPr="001F58A6" w:rsidRDefault="00CC10AC" w:rsidP="00CC10AC">
            <w:pPr>
              <w:jc w:val="both"/>
              <w:rPr>
                <w:sz w:val="24"/>
                <w:szCs w:val="28"/>
                <w:highlight w:val="yellow"/>
              </w:rPr>
            </w:pPr>
          </w:p>
        </w:tc>
      </w:tr>
      <w:tr w:rsidR="00CC10AC" w:rsidRPr="001F58A6" w:rsidTr="00CC10AC">
        <w:tc>
          <w:tcPr>
            <w:tcW w:w="6237" w:type="dxa"/>
            <w:gridSpan w:val="2"/>
            <w:shd w:val="clear" w:color="auto" w:fill="auto"/>
            <w:vAlign w:val="center"/>
          </w:tcPr>
          <w:p w:rsidR="00CC10AC" w:rsidRPr="001F58A6" w:rsidRDefault="00CC10AC" w:rsidP="00CC10AC">
            <w:pPr>
              <w:tabs>
                <w:tab w:val="left" w:pos="9033"/>
              </w:tabs>
              <w:jc w:val="center"/>
              <w:rPr>
                <w:sz w:val="24"/>
                <w:szCs w:val="28"/>
              </w:rPr>
            </w:pPr>
            <w:r w:rsidRPr="001F58A6">
              <w:rPr>
                <w:b/>
                <w:bCs/>
                <w:sz w:val="24"/>
                <w:szCs w:val="28"/>
                <w:lang w:val="en-US"/>
              </w:rPr>
              <w:t>III</w:t>
            </w:r>
            <w:r w:rsidRPr="001F58A6">
              <w:rPr>
                <w:b/>
                <w:bCs/>
                <w:sz w:val="24"/>
                <w:szCs w:val="28"/>
              </w:rPr>
              <w:t>. Требования к профессиональным навыкам</w:t>
            </w:r>
          </w:p>
        </w:tc>
        <w:tc>
          <w:tcPr>
            <w:tcW w:w="8931" w:type="dxa"/>
            <w:shd w:val="clear" w:color="auto" w:fill="auto"/>
          </w:tcPr>
          <w:p w:rsidR="00CC10AC" w:rsidRPr="001F58A6" w:rsidRDefault="00CC10AC" w:rsidP="00DC5A0C">
            <w:pPr>
              <w:pStyle w:val="a4"/>
              <w:tabs>
                <w:tab w:val="left" w:pos="351"/>
                <w:tab w:val="left" w:pos="9033"/>
              </w:tabs>
              <w:spacing w:afterLines="80"/>
              <w:ind w:left="68"/>
              <w:jc w:val="both"/>
              <w:rPr>
                <w:sz w:val="24"/>
                <w:szCs w:val="28"/>
              </w:rPr>
            </w:pPr>
          </w:p>
        </w:tc>
      </w:tr>
    </w:tbl>
    <w:p w:rsidR="00CC10AC" w:rsidRDefault="00CC10AC" w:rsidP="00CC10AC">
      <w:pPr>
        <w:rPr>
          <w:sz w:val="24"/>
          <w:szCs w:val="28"/>
        </w:rPr>
      </w:pPr>
    </w:p>
    <w:tbl>
      <w:tblPr>
        <w:tblW w:w="15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1"/>
        <w:gridCol w:w="3543"/>
        <w:gridCol w:w="8931"/>
      </w:tblGrid>
      <w:tr w:rsidR="00CC10AC" w:rsidRPr="001F58A6" w:rsidTr="00CC10AC">
        <w:trPr>
          <w:trHeight w:val="330"/>
        </w:trPr>
        <w:tc>
          <w:tcPr>
            <w:tcW w:w="15065" w:type="dxa"/>
            <w:gridSpan w:val="3"/>
            <w:shd w:val="clear" w:color="auto" w:fill="auto"/>
            <w:tcMar>
              <w:left w:w="0" w:type="dxa"/>
              <w:right w:w="0" w:type="dxa"/>
            </w:tcMar>
            <w:vAlign w:val="center"/>
          </w:tcPr>
          <w:p w:rsidR="00CC10AC" w:rsidRPr="001F58A6" w:rsidRDefault="00CC10AC" w:rsidP="00CC10AC">
            <w:pPr>
              <w:tabs>
                <w:tab w:val="left" w:pos="9033"/>
              </w:tabs>
              <w:jc w:val="center"/>
              <w:rPr>
                <w:b/>
                <w:sz w:val="24"/>
                <w:szCs w:val="28"/>
              </w:rPr>
            </w:pPr>
            <w:r w:rsidRPr="001F58A6">
              <w:rPr>
                <w:b/>
                <w:bCs/>
                <w:sz w:val="24"/>
                <w:szCs w:val="28"/>
              </w:rPr>
              <w:t>Категория «специалисты» главной группы должностей государственной гражданской службы</w:t>
            </w:r>
          </w:p>
        </w:tc>
      </w:tr>
      <w:tr w:rsidR="00CC10AC" w:rsidRPr="001F58A6" w:rsidTr="00CC10AC">
        <w:trPr>
          <w:trHeight w:val="416"/>
        </w:trPr>
        <w:tc>
          <w:tcPr>
            <w:tcW w:w="6134" w:type="dxa"/>
            <w:gridSpan w:val="2"/>
            <w:shd w:val="clear" w:color="auto" w:fill="auto"/>
            <w:tcMar>
              <w:left w:w="0" w:type="dxa"/>
              <w:right w:w="0" w:type="dxa"/>
            </w:tcMar>
            <w:vAlign w:val="center"/>
          </w:tcPr>
          <w:p w:rsidR="00CC10AC" w:rsidRPr="001F58A6" w:rsidRDefault="00CC10AC" w:rsidP="00CC10AC">
            <w:pPr>
              <w:tabs>
                <w:tab w:val="left" w:pos="9033"/>
              </w:tabs>
              <w:jc w:val="center"/>
              <w:rPr>
                <w:sz w:val="24"/>
                <w:szCs w:val="28"/>
              </w:rPr>
            </w:pPr>
            <w:r w:rsidRPr="001F58A6">
              <w:rPr>
                <w:b/>
                <w:bCs/>
                <w:sz w:val="24"/>
                <w:szCs w:val="28"/>
                <w:lang w:val="en-US"/>
              </w:rPr>
              <w:t>I</w:t>
            </w:r>
            <w:r w:rsidRPr="001F58A6">
              <w:rPr>
                <w:b/>
                <w:bCs/>
                <w:sz w:val="24"/>
                <w:szCs w:val="28"/>
              </w:rPr>
              <w:t>. Требования к направлению подготовки (специальности) профессионального образования</w:t>
            </w:r>
          </w:p>
        </w:tc>
        <w:tc>
          <w:tcPr>
            <w:tcW w:w="8931" w:type="dxa"/>
            <w:shd w:val="clear" w:color="auto" w:fill="auto"/>
            <w:tcMar>
              <w:left w:w="0" w:type="dxa"/>
              <w:right w:w="0" w:type="dxa"/>
            </w:tcMar>
            <w:vAlign w:val="center"/>
          </w:tcPr>
          <w:p w:rsidR="00CC10AC" w:rsidRDefault="00CC10AC" w:rsidP="00CC10AC">
            <w:pPr>
              <w:tabs>
                <w:tab w:val="left" w:pos="9033"/>
              </w:tabs>
              <w:jc w:val="both"/>
              <w:rPr>
                <w:bCs/>
                <w:szCs w:val="28"/>
              </w:rPr>
            </w:pPr>
            <w:r>
              <w:rPr>
                <w:b/>
                <w:bCs/>
                <w:szCs w:val="28"/>
              </w:rPr>
              <w:t>К магистрам:</w:t>
            </w:r>
            <w:r>
              <w:rPr>
                <w:bCs/>
                <w:szCs w:val="28"/>
              </w:rPr>
              <w:t xml:space="preserve"> </w:t>
            </w:r>
          </w:p>
          <w:p w:rsidR="00CC10AC" w:rsidRPr="00AC4596" w:rsidRDefault="00CC10AC" w:rsidP="00CC10AC">
            <w:pPr>
              <w:tabs>
                <w:tab w:val="left" w:pos="9033"/>
              </w:tabs>
              <w:jc w:val="both"/>
              <w:rPr>
                <w:szCs w:val="28"/>
              </w:rPr>
            </w:pPr>
            <w:r>
              <w:rPr>
                <w:bCs/>
                <w:szCs w:val="28"/>
              </w:rPr>
              <w:t xml:space="preserve">направления подготовки укрупненной группы направлений подготовки </w:t>
            </w:r>
            <w:r>
              <w:rPr>
                <w:szCs w:val="28"/>
              </w:rPr>
              <w:t>«Экономика и управление»</w:t>
            </w:r>
            <w:r>
              <w:rPr>
                <w:rStyle w:val="a8"/>
                <w:rFonts w:eastAsia="Calibri"/>
                <w:szCs w:val="28"/>
              </w:rPr>
              <w:footnoteReference w:id="146"/>
            </w:r>
            <w:r>
              <w:rPr>
                <w:szCs w:val="28"/>
              </w:rPr>
              <w:t>.</w:t>
            </w:r>
          </w:p>
          <w:p w:rsidR="00CC10AC" w:rsidRDefault="00CC10AC" w:rsidP="00CC10AC">
            <w:pPr>
              <w:tabs>
                <w:tab w:val="left" w:pos="9033"/>
              </w:tabs>
              <w:jc w:val="both"/>
              <w:rPr>
                <w:b/>
                <w:szCs w:val="28"/>
              </w:rPr>
            </w:pPr>
            <w:r>
              <w:rPr>
                <w:b/>
                <w:szCs w:val="28"/>
              </w:rPr>
              <w:t xml:space="preserve">К специалистам: </w:t>
            </w:r>
          </w:p>
          <w:p w:rsidR="00CC10AC" w:rsidRDefault="00CC10AC" w:rsidP="00CC10AC">
            <w:pPr>
              <w:tabs>
                <w:tab w:val="left" w:pos="9033"/>
              </w:tabs>
              <w:jc w:val="both"/>
              <w:rPr>
                <w:szCs w:val="28"/>
              </w:rPr>
            </w:pPr>
            <w:r>
              <w:rPr>
                <w:szCs w:val="28"/>
              </w:rPr>
              <w:t>специальности укрупненной группы специальностей и направлений подготовки «Экономика и управление»</w:t>
            </w:r>
            <w:r>
              <w:rPr>
                <w:rStyle w:val="a8"/>
                <w:rFonts w:eastAsia="Calibri"/>
                <w:szCs w:val="28"/>
              </w:rPr>
              <w:footnoteReference w:id="147"/>
            </w:r>
            <w:r>
              <w:rPr>
                <w:szCs w:val="28"/>
              </w:rPr>
              <w:t>.</w:t>
            </w:r>
          </w:p>
          <w:p w:rsidR="00CC10AC" w:rsidRDefault="00CC10AC" w:rsidP="00CC10AC">
            <w:pPr>
              <w:jc w:val="both"/>
              <w:rPr>
                <w:b/>
                <w:bCs/>
                <w:szCs w:val="28"/>
              </w:rPr>
            </w:pPr>
            <w:r>
              <w:rPr>
                <w:b/>
                <w:bCs/>
                <w:szCs w:val="28"/>
              </w:rPr>
              <w:t>К бакалаврам:</w:t>
            </w:r>
          </w:p>
          <w:p w:rsidR="00CC10AC" w:rsidRDefault="00CC10AC" w:rsidP="00CC10AC">
            <w:pPr>
              <w:tabs>
                <w:tab w:val="left" w:pos="9033"/>
              </w:tabs>
              <w:jc w:val="both"/>
              <w:rPr>
                <w:szCs w:val="28"/>
              </w:rPr>
            </w:pPr>
            <w:r>
              <w:rPr>
                <w:bCs/>
                <w:szCs w:val="28"/>
              </w:rPr>
              <w:lastRenderedPageBreak/>
              <w:t xml:space="preserve">направления подготовки укрупненной группы направлений подготовки </w:t>
            </w:r>
            <w:r>
              <w:rPr>
                <w:szCs w:val="28"/>
              </w:rPr>
              <w:t>«Экономика и управление»</w:t>
            </w:r>
            <w:r>
              <w:rPr>
                <w:rStyle w:val="a8"/>
                <w:rFonts w:eastAsia="Calibri"/>
                <w:szCs w:val="28"/>
              </w:rPr>
              <w:footnoteReference w:id="148"/>
            </w:r>
            <w:r>
              <w:rPr>
                <w:szCs w:val="28"/>
              </w:rPr>
              <w:t>.</w:t>
            </w:r>
          </w:p>
          <w:p w:rsidR="00CC10AC" w:rsidRPr="001F58A6" w:rsidRDefault="00CC10AC" w:rsidP="00CC10AC">
            <w:pPr>
              <w:pStyle w:val="3"/>
              <w:tabs>
                <w:tab w:val="left" w:pos="9033"/>
              </w:tabs>
              <w:spacing w:before="0" w:line="240" w:lineRule="auto"/>
              <w:jc w:val="both"/>
              <w:rPr>
                <w:rFonts w:ascii="Times New Roman" w:hAnsi="Times New Roman"/>
                <w:b w:val="0"/>
                <w:bCs w:val="0"/>
                <w:color w:val="auto"/>
                <w:sz w:val="24"/>
                <w:szCs w:val="28"/>
              </w:rPr>
            </w:pPr>
            <w:r w:rsidRPr="001F58A6">
              <w:rPr>
                <w:rFonts w:ascii="Times New Roman" w:hAnsi="Times New Roman"/>
                <w:b w:val="0"/>
                <w:bCs w:val="0"/>
                <w:color w:val="auto"/>
                <w:sz w:val="24"/>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C10AC" w:rsidRPr="001F58A6" w:rsidRDefault="00CC10AC" w:rsidP="00CC10AC">
            <w:pPr>
              <w:pStyle w:val="3"/>
              <w:tabs>
                <w:tab w:val="left" w:pos="9033"/>
              </w:tabs>
              <w:spacing w:before="0" w:line="240" w:lineRule="auto"/>
              <w:jc w:val="both"/>
              <w:rPr>
                <w:sz w:val="18"/>
              </w:rPr>
            </w:pPr>
            <w:r w:rsidRPr="001F58A6">
              <w:rPr>
                <w:rFonts w:ascii="Times New Roman" w:hAnsi="Times New Roman"/>
                <w:b w:val="0"/>
                <w:bCs w:val="0"/>
                <w:color w:val="auto"/>
                <w:sz w:val="24"/>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от </w:t>
            </w:r>
            <w:r>
              <w:rPr>
                <w:rFonts w:ascii="Times New Roman" w:hAnsi="Times New Roman"/>
                <w:b w:val="0"/>
                <w:bCs w:val="0"/>
                <w:color w:val="auto"/>
                <w:sz w:val="24"/>
                <w:szCs w:val="28"/>
              </w:rPr>
              <w:t>100</w:t>
            </w:r>
            <w:r w:rsidRPr="001F58A6">
              <w:rPr>
                <w:rFonts w:ascii="Times New Roman" w:hAnsi="Times New Roman"/>
                <w:b w:val="0"/>
                <w:bCs w:val="0"/>
                <w:color w:val="auto"/>
                <w:sz w:val="24"/>
                <w:szCs w:val="28"/>
              </w:rPr>
              <w:t>0 часов.</w:t>
            </w:r>
          </w:p>
        </w:tc>
      </w:tr>
      <w:tr w:rsidR="00CC10AC" w:rsidRPr="001F58A6" w:rsidTr="00CC10AC">
        <w:tc>
          <w:tcPr>
            <w:tcW w:w="2591" w:type="dxa"/>
            <w:vMerge w:val="restart"/>
            <w:shd w:val="clear" w:color="auto" w:fill="auto"/>
            <w:tcMar>
              <w:left w:w="0" w:type="dxa"/>
              <w:right w:w="0" w:type="dxa"/>
            </w:tcMar>
            <w:vAlign w:val="center"/>
          </w:tcPr>
          <w:p w:rsidR="00CC10AC" w:rsidRPr="001F58A6" w:rsidRDefault="00CC10AC" w:rsidP="00CC10AC">
            <w:pPr>
              <w:tabs>
                <w:tab w:val="left" w:pos="9033"/>
              </w:tabs>
              <w:jc w:val="center"/>
              <w:rPr>
                <w:sz w:val="24"/>
                <w:szCs w:val="28"/>
              </w:rPr>
            </w:pPr>
            <w:r w:rsidRPr="001F58A6">
              <w:rPr>
                <w:b/>
                <w:bCs/>
                <w:sz w:val="24"/>
                <w:szCs w:val="28"/>
                <w:lang w:val="en-US"/>
              </w:rPr>
              <w:lastRenderedPageBreak/>
              <w:t>II</w:t>
            </w:r>
            <w:r w:rsidRPr="001F58A6">
              <w:rPr>
                <w:b/>
                <w:bCs/>
                <w:sz w:val="24"/>
                <w:szCs w:val="28"/>
              </w:rPr>
              <w:t>. Требования к профессиональным знаниям</w:t>
            </w:r>
          </w:p>
        </w:tc>
        <w:tc>
          <w:tcPr>
            <w:tcW w:w="3543" w:type="dxa"/>
            <w:shd w:val="clear" w:color="auto" w:fill="auto"/>
            <w:tcMar>
              <w:left w:w="0" w:type="dxa"/>
              <w:right w:w="0" w:type="dxa"/>
            </w:tcMar>
            <w:vAlign w:val="center"/>
          </w:tcPr>
          <w:p w:rsidR="00CC10AC" w:rsidRPr="001F58A6" w:rsidRDefault="00CC10AC" w:rsidP="00CC10AC">
            <w:pPr>
              <w:tabs>
                <w:tab w:val="left" w:pos="9033"/>
              </w:tabs>
              <w:jc w:val="center"/>
              <w:rPr>
                <w:sz w:val="24"/>
                <w:szCs w:val="28"/>
              </w:rPr>
            </w:pPr>
            <w:r w:rsidRPr="001F58A6">
              <w:rPr>
                <w:b/>
                <w:bCs/>
                <w:sz w:val="24"/>
                <w:szCs w:val="28"/>
              </w:rPr>
              <w:t>1. Профессиональные знания в области законодательства Российской Федерации</w:t>
            </w:r>
          </w:p>
        </w:tc>
        <w:tc>
          <w:tcPr>
            <w:tcW w:w="8931" w:type="dxa"/>
            <w:shd w:val="clear" w:color="auto" w:fill="auto"/>
            <w:tcMar>
              <w:left w:w="0" w:type="dxa"/>
              <w:right w:w="0" w:type="dxa"/>
            </w:tcMar>
            <w:vAlign w:val="center"/>
          </w:tcPr>
          <w:p w:rsidR="00CC10AC" w:rsidRPr="001F58A6" w:rsidRDefault="00CC10AC" w:rsidP="00CC10AC">
            <w:pPr>
              <w:tabs>
                <w:tab w:val="left" w:pos="4953"/>
              </w:tabs>
              <w:jc w:val="both"/>
              <w:rPr>
                <w:sz w:val="24"/>
                <w:szCs w:val="28"/>
              </w:rPr>
            </w:pPr>
            <w:r w:rsidRPr="001F58A6">
              <w:rPr>
                <w:sz w:val="24"/>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235BA0">
              <w:rPr>
                <w:rFonts w:cs="Times New Roman"/>
                <w:sz w:val="24"/>
                <w:szCs w:val="24"/>
              </w:rPr>
              <w:t>«Регулирование в сфере бухгалтерского учета, финансовой отчетности и аудиторской деятельности, финансовый анализ и контроль»</w:t>
            </w:r>
            <w:r w:rsidRPr="001F58A6">
              <w:rPr>
                <w:sz w:val="24"/>
                <w:szCs w:val="28"/>
              </w:rPr>
              <w:t>:</w:t>
            </w:r>
          </w:p>
          <w:p w:rsidR="00CC10AC" w:rsidRPr="001F58A6" w:rsidRDefault="00CC10AC" w:rsidP="00CC10AC">
            <w:pPr>
              <w:tabs>
                <w:tab w:val="left" w:pos="4953"/>
              </w:tabs>
              <w:jc w:val="both"/>
              <w:rPr>
                <w:sz w:val="24"/>
                <w:szCs w:val="28"/>
              </w:rPr>
            </w:pPr>
            <w:r w:rsidRPr="001F58A6">
              <w:rPr>
                <w:sz w:val="24"/>
                <w:szCs w:val="28"/>
              </w:rPr>
              <w:t>1.1 – 1.</w:t>
            </w:r>
            <w:r>
              <w:rPr>
                <w:sz w:val="24"/>
                <w:szCs w:val="28"/>
              </w:rPr>
              <w:t>30.</w:t>
            </w:r>
            <w:r w:rsidRPr="001F58A6">
              <w:rPr>
                <w:sz w:val="24"/>
                <w:szCs w:val="28"/>
              </w:rPr>
              <w:t>, 2.1 – 2.</w:t>
            </w:r>
            <w:r>
              <w:rPr>
                <w:sz w:val="24"/>
                <w:szCs w:val="28"/>
              </w:rPr>
              <w:t>93</w:t>
            </w:r>
            <w:r w:rsidRPr="001F58A6">
              <w:rPr>
                <w:sz w:val="24"/>
                <w:szCs w:val="28"/>
              </w:rPr>
              <w:t>.</w:t>
            </w:r>
          </w:p>
          <w:p w:rsidR="00CC10AC" w:rsidRPr="001F58A6" w:rsidRDefault="00CC10AC" w:rsidP="00CC10AC">
            <w:pPr>
              <w:tabs>
                <w:tab w:val="left" w:pos="4953"/>
              </w:tabs>
              <w:spacing w:after="16"/>
              <w:jc w:val="both"/>
              <w:rPr>
                <w:sz w:val="24"/>
                <w:szCs w:val="28"/>
              </w:rPr>
            </w:pPr>
            <w:r w:rsidRPr="001F58A6">
              <w:rPr>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C10AC" w:rsidRPr="001F58A6" w:rsidTr="00CC10AC">
        <w:trPr>
          <w:trHeight w:val="1743"/>
        </w:trPr>
        <w:tc>
          <w:tcPr>
            <w:tcW w:w="2591" w:type="dxa"/>
            <w:vMerge/>
            <w:shd w:val="clear" w:color="auto" w:fill="auto"/>
            <w:tcMar>
              <w:left w:w="0" w:type="dxa"/>
              <w:right w:w="0" w:type="dxa"/>
            </w:tcMar>
            <w:vAlign w:val="center"/>
          </w:tcPr>
          <w:p w:rsidR="00CC10AC" w:rsidRPr="001F58A6" w:rsidRDefault="00CC10AC" w:rsidP="00CC10AC">
            <w:pPr>
              <w:tabs>
                <w:tab w:val="left" w:pos="9033"/>
              </w:tabs>
              <w:jc w:val="center"/>
              <w:rPr>
                <w:sz w:val="24"/>
                <w:szCs w:val="28"/>
              </w:rPr>
            </w:pPr>
          </w:p>
        </w:tc>
        <w:tc>
          <w:tcPr>
            <w:tcW w:w="3543" w:type="dxa"/>
            <w:shd w:val="clear" w:color="auto" w:fill="auto"/>
            <w:tcMar>
              <w:left w:w="0" w:type="dxa"/>
              <w:right w:w="0" w:type="dxa"/>
            </w:tcMar>
            <w:vAlign w:val="center"/>
          </w:tcPr>
          <w:p w:rsidR="00CC10AC" w:rsidRPr="001F58A6" w:rsidRDefault="00CC10AC" w:rsidP="00CC10AC">
            <w:pPr>
              <w:tabs>
                <w:tab w:val="left" w:pos="9033"/>
              </w:tabs>
              <w:jc w:val="center"/>
              <w:rPr>
                <w:b/>
                <w:bCs/>
                <w:sz w:val="24"/>
                <w:szCs w:val="28"/>
              </w:rPr>
            </w:pPr>
            <w:r w:rsidRPr="001F58A6">
              <w:rPr>
                <w:b/>
                <w:bCs/>
                <w:sz w:val="24"/>
                <w:szCs w:val="28"/>
              </w:rPr>
              <w:t>2. Иные профессиональные знания</w:t>
            </w:r>
          </w:p>
        </w:tc>
        <w:tc>
          <w:tcPr>
            <w:tcW w:w="8931" w:type="dxa"/>
            <w:shd w:val="clear" w:color="auto" w:fill="auto"/>
            <w:tcMar>
              <w:left w:w="0" w:type="dxa"/>
              <w:right w:w="0" w:type="dxa"/>
            </w:tcMar>
            <w:vAlign w:val="center"/>
          </w:tcPr>
          <w:p w:rsidR="00CC10AC" w:rsidRPr="00235BA0" w:rsidRDefault="00CC10AC" w:rsidP="00CC10AC">
            <w:pPr>
              <w:jc w:val="both"/>
              <w:rPr>
                <w:sz w:val="24"/>
                <w:szCs w:val="24"/>
              </w:rPr>
            </w:pPr>
            <w:r w:rsidRPr="001F58A6">
              <w:rPr>
                <w:sz w:val="24"/>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направлениям профессиональной служебной деятельности </w:t>
            </w:r>
            <w:r w:rsidRPr="00235BA0">
              <w:rPr>
                <w:rFonts w:cs="Times New Roman"/>
                <w:sz w:val="24"/>
                <w:szCs w:val="24"/>
              </w:rPr>
              <w:t>«Регулирование в сфере бухгалтерского учета, финансовой отчетности и аудиторской деятельности, финансовый анализ и контроль»</w:t>
            </w:r>
            <w:r w:rsidRPr="00235BA0">
              <w:rPr>
                <w:sz w:val="24"/>
                <w:szCs w:val="24"/>
              </w:rPr>
              <w:t>.</w:t>
            </w:r>
          </w:p>
          <w:p w:rsidR="00CC10AC" w:rsidRPr="001F58A6" w:rsidRDefault="00CC10AC" w:rsidP="00CC10AC">
            <w:pPr>
              <w:jc w:val="both"/>
              <w:rPr>
                <w:sz w:val="24"/>
                <w:szCs w:val="28"/>
                <w:highlight w:val="yellow"/>
              </w:rPr>
            </w:pPr>
          </w:p>
        </w:tc>
      </w:tr>
      <w:tr w:rsidR="00CC10AC" w:rsidRPr="001F58A6" w:rsidTr="00CC10AC">
        <w:tc>
          <w:tcPr>
            <w:tcW w:w="6134" w:type="dxa"/>
            <w:gridSpan w:val="2"/>
            <w:shd w:val="clear" w:color="auto" w:fill="auto"/>
            <w:tcMar>
              <w:left w:w="0" w:type="dxa"/>
              <w:right w:w="0" w:type="dxa"/>
            </w:tcMar>
            <w:vAlign w:val="center"/>
          </w:tcPr>
          <w:p w:rsidR="00CC10AC" w:rsidRPr="001F58A6" w:rsidRDefault="00CC10AC" w:rsidP="00CC10AC">
            <w:pPr>
              <w:tabs>
                <w:tab w:val="left" w:pos="9033"/>
              </w:tabs>
              <w:jc w:val="center"/>
              <w:rPr>
                <w:sz w:val="24"/>
                <w:szCs w:val="28"/>
              </w:rPr>
            </w:pPr>
            <w:r w:rsidRPr="001F58A6">
              <w:rPr>
                <w:b/>
                <w:bCs/>
                <w:sz w:val="24"/>
                <w:szCs w:val="28"/>
                <w:lang w:val="en-US"/>
              </w:rPr>
              <w:t>III</w:t>
            </w:r>
            <w:r w:rsidRPr="001F58A6">
              <w:rPr>
                <w:b/>
                <w:bCs/>
                <w:sz w:val="24"/>
                <w:szCs w:val="28"/>
              </w:rPr>
              <w:t>. Требования к профессиональным навыкам</w:t>
            </w:r>
          </w:p>
        </w:tc>
        <w:tc>
          <w:tcPr>
            <w:tcW w:w="8931" w:type="dxa"/>
            <w:shd w:val="clear" w:color="auto" w:fill="auto"/>
            <w:tcMar>
              <w:left w:w="0" w:type="dxa"/>
              <w:right w:w="0" w:type="dxa"/>
            </w:tcMar>
          </w:tcPr>
          <w:p w:rsidR="00CC10AC" w:rsidRPr="001F58A6" w:rsidRDefault="00CC10AC" w:rsidP="00DC5A0C">
            <w:pPr>
              <w:pStyle w:val="a4"/>
              <w:tabs>
                <w:tab w:val="left" w:pos="351"/>
                <w:tab w:val="left" w:pos="9033"/>
              </w:tabs>
              <w:spacing w:afterLines="80"/>
              <w:ind w:left="68"/>
              <w:jc w:val="both"/>
              <w:rPr>
                <w:sz w:val="24"/>
                <w:szCs w:val="28"/>
              </w:rPr>
            </w:pPr>
          </w:p>
        </w:tc>
      </w:tr>
    </w:tbl>
    <w:p w:rsidR="00CC10AC" w:rsidRPr="001870E7" w:rsidRDefault="00CC10AC" w:rsidP="00CC10AC">
      <w:pPr>
        <w:rPr>
          <w:sz w:val="20"/>
        </w:rPr>
      </w:pPr>
    </w:p>
    <w:p w:rsidR="00CC10AC" w:rsidRPr="001870E7" w:rsidRDefault="00CC10AC" w:rsidP="00CC10AC">
      <w:pPr>
        <w:tabs>
          <w:tab w:val="left" w:pos="4953"/>
        </w:tabs>
        <w:jc w:val="center"/>
        <w:rPr>
          <w:sz w:val="24"/>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402"/>
        <w:gridCol w:w="8931"/>
      </w:tblGrid>
      <w:tr w:rsidR="00CC10AC" w:rsidRPr="001F58A6" w:rsidTr="00CC10AC">
        <w:trPr>
          <w:trHeight w:val="330"/>
        </w:trPr>
        <w:tc>
          <w:tcPr>
            <w:tcW w:w="15168" w:type="dxa"/>
            <w:gridSpan w:val="3"/>
            <w:shd w:val="clear" w:color="auto" w:fill="auto"/>
            <w:vAlign w:val="center"/>
          </w:tcPr>
          <w:p w:rsidR="00CC10AC" w:rsidRPr="001F58A6" w:rsidRDefault="00CC10AC" w:rsidP="00CC10AC">
            <w:pPr>
              <w:tabs>
                <w:tab w:val="left" w:pos="9033"/>
              </w:tabs>
              <w:jc w:val="center"/>
              <w:rPr>
                <w:b/>
                <w:sz w:val="24"/>
                <w:szCs w:val="28"/>
              </w:rPr>
            </w:pPr>
            <w:r w:rsidRPr="001F58A6">
              <w:rPr>
                <w:b/>
                <w:bCs/>
                <w:sz w:val="24"/>
                <w:szCs w:val="28"/>
              </w:rPr>
              <w:t>Категория «специалисты» ведущей группы должностей государственной гражданской службы</w:t>
            </w:r>
          </w:p>
        </w:tc>
      </w:tr>
      <w:tr w:rsidR="00CC10AC" w:rsidRPr="001F58A6" w:rsidTr="00CC10AC">
        <w:trPr>
          <w:trHeight w:val="416"/>
        </w:trPr>
        <w:tc>
          <w:tcPr>
            <w:tcW w:w="6237" w:type="dxa"/>
            <w:gridSpan w:val="2"/>
            <w:shd w:val="clear" w:color="auto" w:fill="auto"/>
            <w:vAlign w:val="center"/>
          </w:tcPr>
          <w:p w:rsidR="00CC10AC" w:rsidRPr="001F58A6" w:rsidRDefault="00CC10AC" w:rsidP="00CC10AC">
            <w:pPr>
              <w:tabs>
                <w:tab w:val="left" w:pos="9033"/>
              </w:tabs>
              <w:jc w:val="center"/>
              <w:rPr>
                <w:sz w:val="24"/>
                <w:szCs w:val="28"/>
              </w:rPr>
            </w:pPr>
            <w:r w:rsidRPr="001F58A6">
              <w:rPr>
                <w:b/>
                <w:bCs/>
                <w:sz w:val="24"/>
                <w:szCs w:val="28"/>
                <w:lang w:val="en-US"/>
              </w:rPr>
              <w:t>I</w:t>
            </w:r>
            <w:r w:rsidRPr="001F58A6">
              <w:rPr>
                <w:b/>
                <w:bCs/>
                <w:sz w:val="24"/>
                <w:szCs w:val="28"/>
              </w:rPr>
              <w:t>. Требования к направлению подготовки (специальности) профессионального образования</w:t>
            </w:r>
          </w:p>
        </w:tc>
        <w:tc>
          <w:tcPr>
            <w:tcW w:w="8931" w:type="dxa"/>
            <w:shd w:val="clear" w:color="auto" w:fill="auto"/>
            <w:vAlign w:val="center"/>
          </w:tcPr>
          <w:p w:rsidR="00CC10AC" w:rsidRDefault="00CC10AC" w:rsidP="00CC10AC">
            <w:pPr>
              <w:tabs>
                <w:tab w:val="left" w:pos="9033"/>
              </w:tabs>
              <w:jc w:val="both"/>
              <w:rPr>
                <w:bCs/>
                <w:szCs w:val="28"/>
              </w:rPr>
            </w:pPr>
            <w:r>
              <w:rPr>
                <w:b/>
                <w:bCs/>
                <w:szCs w:val="28"/>
              </w:rPr>
              <w:t>К магистрам:</w:t>
            </w:r>
            <w:r>
              <w:rPr>
                <w:bCs/>
                <w:szCs w:val="28"/>
              </w:rPr>
              <w:t xml:space="preserve"> </w:t>
            </w:r>
          </w:p>
          <w:p w:rsidR="00CC10AC" w:rsidRPr="00873CBC" w:rsidRDefault="00CC10AC" w:rsidP="00CC10AC">
            <w:pPr>
              <w:tabs>
                <w:tab w:val="left" w:pos="9033"/>
              </w:tabs>
              <w:jc w:val="both"/>
              <w:rPr>
                <w:szCs w:val="28"/>
              </w:rPr>
            </w:pPr>
            <w:r>
              <w:rPr>
                <w:bCs/>
                <w:szCs w:val="28"/>
              </w:rPr>
              <w:lastRenderedPageBreak/>
              <w:t xml:space="preserve">направления подготовки укрупненной группы направлений подготовки </w:t>
            </w:r>
            <w:r>
              <w:rPr>
                <w:szCs w:val="28"/>
              </w:rPr>
              <w:t>«Экономика и управление»</w:t>
            </w:r>
            <w:r>
              <w:rPr>
                <w:rStyle w:val="a8"/>
                <w:rFonts w:eastAsia="Calibri"/>
                <w:szCs w:val="28"/>
              </w:rPr>
              <w:footnoteReference w:id="149"/>
            </w:r>
            <w:r>
              <w:rPr>
                <w:szCs w:val="28"/>
              </w:rPr>
              <w:t>.</w:t>
            </w:r>
          </w:p>
          <w:p w:rsidR="00CC10AC" w:rsidRDefault="00CC10AC" w:rsidP="00CC10AC">
            <w:pPr>
              <w:tabs>
                <w:tab w:val="left" w:pos="9033"/>
              </w:tabs>
              <w:jc w:val="both"/>
              <w:rPr>
                <w:b/>
                <w:szCs w:val="28"/>
              </w:rPr>
            </w:pPr>
            <w:r>
              <w:rPr>
                <w:b/>
                <w:szCs w:val="28"/>
              </w:rPr>
              <w:t xml:space="preserve">К специалистам: </w:t>
            </w:r>
          </w:p>
          <w:p w:rsidR="00CC10AC" w:rsidRDefault="00CC10AC" w:rsidP="00CC10AC">
            <w:pPr>
              <w:tabs>
                <w:tab w:val="left" w:pos="9033"/>
              </w:tabs>
              <w:jc w:val="both"/>
              <w:rPr>
                <w:szCs w:val="28"/>
              </w:rPr>
            </w:pPr>
            <w:r>
              <w:rPr>
                <w:szCs w:val="28"/>
              </w:rPr>
              <w:t>Специальности укрупненной группы специальностей и направлений подготовки «Экономика и управление»</w:t>
            </w:r>
            <w:r>
              <w:rPr>
                <w:rStyle w:val="a8"/>
                <w:rFonts w:eastAsia="Calibri"/>
                <w:szCs w:val="28"/>
              </w:rPr>
              <w:footnoteReference w:id="150"/>
            </w:r>
            <w:r>
              <w:rPr>
                <w:szCs w:val="28"/>
              </w:rPr>
              <w:t>.</w:t>
            </w:r>
          </w:p>
          <w:p w:rsidR="00CC10AC" w:rsidRDefault="00CC10AC" w:rsidP="00CC10AC">
            <w:pPr>
              <w:jc w:val="both"/>
              <w:rPr>
                <w:b/>
                <w:bCs/>
                <w:szCs w:val="28"/>
              </w:rPr>
            </w:pPr>
            <w:r>
              <w:rPr>
                <w:b/>
                <w:bCs/>
                <w:szCs w:val="28"/>
              </w:rPr>
              <w:t>К бакалаврам:</w:t>
            </w:r>
          </w:p>
          <w:p w:rsidR="00CC10AC" w:rsidRDefault="00CC10AC" w:rsidP="00CC10AC">
            <w:pPr>
              <w:tabs>
                <w:tab w:val="left" w:pos="9033"/>
              </w:tabs>
              <w:jc w:val="both"/>
              <w:rPr>
                <w:szCs w:val="28"/>
              </w:rPr>
            </w:pPr>
            <w:r>
              <w:rPr>
                <w:bCs/>
                <w:szCs w:val="28"/>
              </w:rPr>
              <w:t xml:space="preserve">направления подготовки укрупненной группы направлений подготовки </w:t>
            </w:r>
            <w:r>
              <w:rPr>
                <w:szCs w:val="28"/>
              </w:rPr>
              <w:t>«Экономика и управление»</w:t>
            </w:r>
            <w:r>
              <w:rPr>
                <w:rStyle w:val="a8"/>
                <w:rFonts w:eastAsia="Calibri"/>
                <w:szCs w:val="28"/>
              </w:rPr>
              <w:footnoteReference w:id="151"/>
            </w:r>
            <w:r>
              <w:rPr>
                <w:szCs w:val="28"/>
              </w:rPr>
              <w:t>.</w:t>
            </w:r>
          </w:p>
          <w:p w:rsidR="00CC10AC" w:rsidRPr="001F58A6" w:rsidRDefault="00CC10AC" w:rsidP="00CC10AC">
            <w:pPr>
              <w:pStyle w:val="3"/>
              <w:tabs>
                <w:tab w:val="left" w:pos="9033"/>
              </w:tabs>
              <w:spacing w:before="0" w:line="240" w:lineRule="auto"/>
              <w:jc w:val="both"/>
              <w:rPr>
                <w:rFonts w:ascii="Times New Roman" w:hAnsi="Times New Roman"/>
                <w:b w:val="0"/>
                <w:bCs w:val="0"/>
                <w:color w:val="auto"/>
                <w:sz w:val="24"/>
                <w:szCs w:val="28"/>
              </w:rPr>
            </w:pPr>
            <w:r w:rsidRPr="001F58A6">
              <w:rPr>
                <w:rFonts w:ascii="Times New Roman" w:hAnsi="Times New Roman"/>
                <w:b w:val="0"/>
                <w:bCs w:val="0"/>
                <w:color w:val="auto"/>
                <w:sz w:val="24"/>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C10AC" w:rsidRPr="001870E7" w:rsidRDefault="00CC10AC" w:rsidP="00CC10AC">
            <w:pPr>
              <w:pStyle w:val="3"/>
              <w:tabs>
                <w:tab w:val="left" w:pos="9033"/>
              </w:tabs>
              <w:spacing w:before="0" w:line="240" w:lineRule="auto"/>
              <w:jc w:val="both"/>
            </w:pPr>
            <w:r w:rsidRPr="001F58A6">
              <w:rPr>
                <w:rFonts w:ascii="Times New Roman" w:hAnsi="Times New Roman"/>
                <w:b w:val="0"/>
                <w:bCs w:val="0"/>
                <w:color w:val="auto"/>
                <w:sz w:val="24"/>
                <w:szCs w:val="28"/>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w:t>
            </w:r>
            <w:r>
              <w:rPr>
                <w:rFonts w:ascii="Times New Roman" w:hAnsi="Times New Roman"/>
                <w:b w:val="0"/>
                <w:bCs w:val="0"/>
                <w:color w:val="auto"/>
                <w:sz w:val="24"/>
                <w:szCs w:val="28"/>
              </w:rPr>
              <w:t>й переподготовки объемом от 100</w:t>
            </w:r>
            <w:r w:rsidRPr="001F58A6">
              <w:rPr>
                <w:rFonts w:ascii="Times New Roman" w:hAnsi="Times New Roman"/>
                <w:b w:val="0"/>
                <w:bCs w:val="0"/>
                <w:color w:val="auto"/>
                <w:sz w:val="24"/>
                <w:szCs w:val="28"/>
              </w:rPr>
              <w:t>0 часов.</w:t>
            </w:r>
          </w:p>
        </w:tc>
      </w:tr>
      <w:tr w:rsidR="00CC10AC" w:rsidRPr="001F58A6" w:rsidTr="00CC10AC">
        <w:tc>
          <w:tcPr>
            <w:tcW w:w="2835" w:type="dxa"/>
            <w:vMerge w:val="restart"/>
            <w:shd w:val="clear" w:color="auto" w:fill="auto"/>
            <w:vAlign w:val="center"/>
          </w:tcPr>
          <w:p w:rsidR="00CC10AC" w:rsidRPr="001F58A6" w:rsidRDefault="00CC10AC" w:rsidP="00CC10AC">
            <w:pPr>
              <w:tabs>
                <w:tab w:val="left" w:pos="9033"/>
              </w:tabs>
              <w:jc w:val="center"/>
              <w:rPr>
                <w:sz w:val="24"/>
                <w:szCs w:val="28"/>
              </w:rPr>
            </w:pPr>
            <w:r w:rsidRPr="001F58A6">
              <w:rPr>
                <w:b/>
                <w:bCs/>
                <w:sz w:val="24"/>
                <w:szCs w:val="28"/>
                <w:lang w:val="en-US"/>
              </w:rPr>
              <w:lastRenderedPageBreak/>
              <w:t>II</w:t>
            </w:r>
            <w:r w:rsidRPr="001F58A6">
              <w:rPr>
                <w:b/>
                <w:bCs/>
                <w:sz w:val="24"/>
                <w:szCs w:val="28"/>
              </w:rPr>
              <w:t>. Требования к профессиональным знаниям</w:t>
            </w:r>
          </w:p>
        </w:tc>
        <w:tc>
          <w:tcPr>
            <w:tcW w:w="3402" w:type="dxa"/>
            <w:shd w:val="clear" w:color="auto" w:fill="auto"/>
            <w:vAlign w:val="center"/>
          </w:tcPr>
          <w:p w:rsidR="00CC10AC" w:rsidRPr="001F58A6" w:rsidRDefault="00CC10AC" w:rsidP="00CC10AC">
            <w:pPr>
              <w:tabs>
                <w:tab w:val="left" w:pos="9033"/>
              </w:tabs>
              <w:jc w:val="center"/>
              <w:rPr>
                <w:sz w:val="24"/>
                <w:szCs w:val="28"/>
              </w:rPr>
            </w:pPr>
            <w:r w:rsidRPr="001F58A6">
              <w:rPr>
                <w:b/>
                <w:bCs/>
                <w:sz w:val="24"/>
                <w:szCs w:val="28"/>
              </w:rPr>
              <w:t>1. Профессиональные знания в области законодательства Российской Федерации</w:t>
            </w:r>
          </w:p>
        </w:tc>
        <w:tc>
          <w:tcPr>
            <w:tcW w:w="8931" w:type="dxa"/>
            <w:shd w:val="clear" w:color="auto" w:fill="auto"/>
            <w:vAlign w:val="center"/>
          </w:tcPr>
          <w:p w:rsidR="00CC10AC" w:rsidRPr="001F58A6" w:rsidRDefault="00CC10AC" w:rsidP="00CC10AC">
            <w:pPr>
              <w:tabs>
                <w:tab w:val="left" w:pos="4953"/>
              </w:tabs>
              <w:spacing w:after="16"/>
              <w:jc w:val="both"/>
              <w:rPr>
                <w:sz w:val="24"/>
                <w:szCs w:val="28"/>
              </w:rPr>
            </w:pPr>
            <w:r w:rsidRPr="001F58A6">
              <w:rPr>
                <w:sz w:val="24"/>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w:t>
            </w:r>
            <w:r w:rsidRPr="00235BA0">
              <w:rPr>
                <w:rFonts w:cs="Times New Roman"/>
                <w:sz w:val="24"/>
                <w:szCs w:val="24"/>
              </w:rPr>
              <w:t>«Регулирование в сфере бухгалтерского учета, финансовой отчетности и аудиторской деятельности, финансовый анализ и контроль»</w:t>
            </w:r>
            <w:r w:rsidRPr="001F58A6">
              <w:rPr>
                <w:sz w:val="24"/>
                <w:szCs w:val="28"/>
              </w:rPr>
              <w:t>:</w:t>
            </w:r>
          </w:p>
          <w:p w:rsidR="00CC10AC" w:rsidRPr="001F58A6" w:rsidRDefault="00CC10AC" w:rsidP="00CC10AC">
            <w:pPr>
              <w:tabs>
                <w:tab w:val="left" w:pos="4953"/>
              </w:tabs>
              <w:jc w:val="both"/>
              <w:rPr>
                <w:sz w:val="24"/>
                <w:szCs w:val="28"/>
              </w:rPr>
            </w:pPr>
            <w:r w:rsidRPr="001F58A6">
              <w:rPr>
                <w:sz w:val="24"/>
                <w:szCs w:val="28"/>
              </w:rPr>
              <w:t>1.1 – 1.</w:t>
            </w:r>
            <w:r>
              <w:rPr>
                <w:sz w:val="24"/>
                <w:szCs w:val="28"/>
              </w:rPr>
              <w:t>30.</w:t>
            </w:r>
            <w:r w:rsidRPr="001F58A6">
              <w:rPr>
                <w:sz w:val="24"/>
                <w:szCs w:val="28"/>
              </w:rPr>
              <w:t>, 2.1 – 2.</w:t>
            </w:r>
            <w:r>
              <w:rPr>
                <w:sz w:val="24"/>
                <w:szCs w:val="28"/>
              </w:rPr>
              <w:t>93</w:t>
            </w:r>
            <w:r w:rsidRPr="001F58A6">
              <w:rPr>
                <w:sz w:val="24"/>
                <w:szCs w:val="28"/>
              </w:rPr>
              <w:t>.</w:t>
            </w:r>
          </w:p>
          <w:p w:rsidR="00CC10AC" w:rsidRPr="001F58A6" w:rsidRDefault="00CC10AC" w:rsidP="00CC10AC">
            <w:pPr>
              <w:tabs>
                <w:tab w:val="left" w:pos="4953"/>
              </w:tabs>
              <w:spacing w:after="16"/>
              <w:jc w:val="both"/>
              <w:rPr>
                <w:sz w:val="24"/>
                <w:szCs w:val="28"/>
              </w:rPr>
            </w:pPr>
            <w:r w:rsidRPr="001F58A6">
              <w:rPr>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C10AC" w:rsidRPr="001F58A6" w:rsidTr="00CC10AC">
        <w:trPr>
          <w:trHeight w:val="1381"/>
        </w:trPr>
        <w:tc>
          <w:tcPr>
            <w:tcW w:w="2835" w:type="dxa"/>
            <w:vMerge/>
            <w:shd w:val="clear" w:color="auto" w:fill="auto"/>
            <w:vAlign w:val="center"/>
          </w:tcPr>
          <w:p w:rsidR="00CC10AC" w:rsidRPr="001F58A6" w:rsidRDefault="00CC10AC" w:rsidP="00CC10AC">
            <w:pPr>
              <w:tabs>
                <w:tab w:val="left" w:pos="9033"/>
              </w:tabs>
              <w:jc w:val="center"/>
              <w:rPr>
                <w:sz w:val="24"/>
                <w:szCs w:val="28"/>
              </w:rPr>
            </w:pPr>
          </w:p>
        </w:tc>
        <w:tc>
          <w:tcPr>
            <w:tcW w:w="3402" w:type="dxa"/>
            <w:shd w:val="clear" w:color="auto" w:fill="auto"/>
            <w:vAlign w:val="center"/>
          </w:tcPr>
          <w:p w:rsidR="00CC10AC" w:rsidRPr="001F58A6" w:rsidRDefault="00CC10AC" w:rsidP="00CC10AC">
            <w:pPr>
              <w:tabs>
                <w:tab w:val="left" w:pos="9033"/>
              </w:tabs>
              <w:jc w:val="center"/>
              <w:rPr>
                <w:b/>
                <w:bCs/>
                <w:sz w:val="24"/>
                <w:szCs w:val="28"/>
              </w:rPr>
            </w:pPr>
            <w:r w:rsidRPr="001F58A6">
              <w:rPr>
                <w:b/>
                <w:bCs/>
                <w:sz w:val="24"/>
                <w:szCs w:val="28"/>
              </w:rPr>
              <w:t>2. Иные профессиональные знания</w:t>
            </w:r>
          </w:p>
        </w:tc>
        <w:tc>
          <w:tcPr>
            <w:tcW w:w="8931" w:type="dxa"/>
            <w:shd w:val="clear" w:color="auto" w:fill="auto"/>
            <w:vAlign w:val="center"/>
          </w:tcPr>
          <w:p w:rsidR="00CC10AC" w:rsidRPr="001F58A6" w:rsidRDefault="00CC10AC" w:rsidP="00CC10AC">
            <w:pPr>
              <w:jc w:val="both"/>
              <w:rPr>
                <w:sz w:val="24"/>
                <w:szCs w:val="28"/>
              </w:rPr>
            </w:pPr>
            <w:r w:rsidRPr="001F58A6">
              <w:rPr>
                <w:sz w:val="24"/>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направлениям профессиональной служебной деятельности </w:t>
            </w:r>
            <w:r w:rsidRPr="00235BA0">
              <w:rPr>
                <w:rFonts w:cs="Times New Roman"/>
                <w:sz w:val="24"/>
                <w:szCs w:val="24"/>
              </w:rPr>
              <w:t>«Регулирование в сфере бухгалтерского учета, финансовой отчетности и аудиторской деятельности, финансовый анализ и контроль»</w:t>
            </w:r>
            <w:r w:rsidRPr="00235BA0">
              <w:rPr>
                <w:sz w:val="24"/>
                <w:szCs w:val="24"/>
              </w:rPr>
              <w:t>.</w:t>
            </w:r>
          </w:p>
          <w:p w:rsidR="00CC10AC" w:rsidRPr="001F58A6" w:rsidRDefault="00CC10AC" w:rsidP="00CC10AC">
            <w:pPr>
              <w:jc w:val="both"/>
              <w:rPr>
                <w:sz w:val="24"/>
                <w:szCs w:val="28"/>
                <w:highlight w:val="yellow"/>
              </w:rPr>
            </w:pPr>
          </w:p>
        </w:tc>
      </w:tr>
      <w:tr w:rsidR="00CC10AC" w:rsidRPr="001F58A6" w:rsidTr="00CC10AC">
        <w:trPr>
          <w:trHeight w:val="276"/>
        </w:trPr>
        <w:tc>
          <w:tcPr>
            <w:tcW w:w="6237" w:type="dxa"/>
            <w:gridSpan w:val="2"/>
            <w:shd w:val="clear" w:color="auto" w:fill="auto"/>
            <w:vAlign w:val="center"/>
          </w:tcPr>
          <w:p w:rsidR="00CC10AC" w:rsidRPr="001F58A6" w:rsidRDefault="00CC10AC" w:rsidP="00CC10AC">
            <w:pPr>
              <w:tabs>
                <w:tab w:val="left" w:pos="9033"/>
              </w:tabs>
              <w:jc w:val="center"/>
              <w:rPr>
                <w:sz w:val="24"/>
                <w:szCs w:val="28"/>
              </w:rPr>
            </w:pPr>
            <w:r w:rsidRPr="001F58A6">
              <w:rPr>
                <w:b/>
                <w:bCs/>
                <w:sz w:val="24"/>
                <w:szCs w:val="28"/>
                <w:lang w:val="en-US"/>
              </w:rPr>
              <w:t>III</w:t>
            </w:r>
            <w:r w:rsidRPr="001F58A6">
              <w:rPr>
                <w:b/>
                <w:bCs/>
                <w:sz w:val="24"/>
                <w:szCs w:val="28"/>
              </w:rPr>
              <w:t>. Требования к профессиональным навыкам</w:t>
            </w:r>
          </w:p>
        </w:tc>
        <w:tc>
          <w:tcPr>
            <w:tcW w:w="8931" w:type="dxa"/>
            <w:shd w:val="clear" w:color="auto" w:fill="auto"/>
          </w:tcPr>
          <w:p w:rsidR="00CC10AC" w:rsidRPr="001F58A6" w:rsidRDefault="00CC10AC" w:rsidP="00DC5A0C">
            <w:pPr>
              <w:pStyle w:val="a4"/>
              <w:tabs>
                <w:tab w:val="left" w:pos="351"/>
                <w:tab w:val="left" w:pos="9033"/>
              </w:tabs>
              <w:spacing w:afterLines="80"/>
              <w:ind w:left="68"/>
              <w:jc w:val="both"/>
              <w:rPr>
                <w:sz w:val="24"/>
                <w:szCs w:val="28"/>
              </w:rPr>
            </w:pPr>
          </w:p>
        </w:tc>
      </w:tr>
    </w:tbl>
    <w:p w:rsidR="00CC10AC" w:rsidRDefault="00CC10AC" w:rsidP="00CC10AC">
      <w:pPr>
        <w:rPr>
          <w:b/>
          <w:bCs/>
          <w:sz w:val="24"/>
          <w:szCs w:val="28"/>
        </w:rPr>
      </w:pPr>
    </w:p>
    <w:p w:rsidR="00CC10AC" w:rsidRPr="001870E7" w:rsidRDefault="00CC10AC" w:rsidP="00CC10AC">
      <w:pPr>
        <w:tabs>
          <w:tab w:val="left" w:pos="4953"/>
        </w:tabs>
        <w:jc w:val="center"/>
        <w:rPr>
          <w:sz w:val="24"/>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685"/>
        <w:gridCol w:w="8931"/>
      </w:tblGrid>
      <w:tr w:rsidR="00CC10AC" w:rsidRPr="001F58A6" w:rsidTr="00CC10AC">
        <w:trPr>
          <w:trHeight w:val="498"/>
        </w:trPr>
        <w:tc>
          <w:tcPr>
            <w:tcW w:w="15168" w:type="dxa"/>
            <w:gridSpan w:val="3"/>
            <w:shd w:val="clear" w:color="auto" w:fill="auto"/>
            <w:vAlign w:val="center"/>
          </w:tcPr>
          <w:p w:rsidR="00CC10AC" w:rsidRPr="001F58A6" w:rsidRDefault="00CC10AC" w:rsidP="00CC10AC">
            <w:pPr>
              <w:tabs>
                <w:tab w:val="left" w:pos="9033"/>
              </w:tabs>
              <w:jc w:val="center"/>
              <w:rPr>
                <w:b/>
                <w:sz w:val="24"/>
                <w:szCs w:val="28"/>
              </w:rPr>
            </w:pPr>
            <w:r w:rsidRPr="001F58A6">
              <w:rPr>
                <w:b/>
                <w:bCs/>
                <w:sz w:val="24"/>
                <w:szCs w:val="28"/>
              </w:rPr>
              <w:t>Категория «специалисты» старшей группы должностей государственной гражданской службы</w:t>
            </w:r>
          </w:p>
        </w:tc>
      </w:tr>
      <w:tr w:rsidR="00CC10AC" w:rsidRPr="001F58A6" w:rsidTr="00CC10AC">
        <w:trPr>
          <w:trHeight w:val="416"/>
        </w:trPr>
        <w:tc>
          <w:tcPr>
            <w:tcW w:w="6237" w:type="dxa"/>
            <w:gridSpan w:val="2"/>
            <w:shd w:val="clear" w:color="auto" w:fill="auto"/>
            <w:vAlign w:val="center"/>
          </w:tcPr>
          <w:p w:rsidR="00CC10AC" w:rsidRPr="001F58A6" w:rsidRDefault="00CC10AC" w:rsidP="00CC10AC">
            <w:pPr>
              <w:tabs>
                <w:tab w:val="left" w:pos="9033"/>
              </w:tabs>
              <w:jc w:val="center"/>
              <w:rPr>
                <w:sz w:val="24"/>
                <w:szCs w:val="28"/>
              </w:rPr>
            </w:pPr>
            <w:r w:rsidRPr="001F58A6">
              <w:rPr>
                <w:b/>
                <w:bCs/>
                <w:sz w:val="24"/>
                <w:szCs w:val="28"/>
                <w:lang w:val="en-US"/>
              </w:rPr>
              <w:t>I</w:t>
            </w:r>
            <w:r w:rsidRPr="001F58A6">
              <w:rPr>
                <w:b/>
                <w:bCs/>
                <w:sz w:val="24"/>
                <w:szCs w:val="28"/>
              </w:rPr>
              <w:t>. Требования к направлению подготовки (специальности) профессионального образования</w:t>
            </w:r>
          </w:p>
        </w:tc>
        <w:tc>
          <w:tcPr>
            <w:tcW w:w="8931" w:type="dxa"/>
            <w:shd w:val="clear" w:color="auto" w:fill="auto"/>
            <w:vAlign w:val="center"/>
          </w:tcPr>
          <w:p w:rsidR="00CC10AC" w:rsidRDefault="00CC10AC" w:rsidP="00CC10AC">
            <w:pPr>
              <w:tabs>
                <w:tab w:val="left" w:pos="9033"/>
              </w:tabs>
              <w:jc w:val="both"/>
              <w:rPr>
                <w:bCs/>
                <w:szCs w:val="28"/>
              </w:rPr>
            </w:pPr>
            <w:r>
              <w:rPr>
                <w:b/>
                <w:bCs/>
                <w:szCs w:val="28"/>
              </w:rPr>
              <w:t>К магистрам:</w:t>
            </w:r>
            <w:r>
              <w:rPr>
                <w:bCs/>
                <w:szCs w:val="28"/>
              </w:rPr>
              <w:t xml:space="preserve"> </w:t>
            </w:r>
          </w:p>
          <w:p w:rsidR="00CC10AC" w:rsidRPr="00873CBC" w:rsidRDefault="00CC10AC" w:rsidP="00CC10AC">
            <w:pPr>
              <w:tabs>
                <w:tab w:val="left" w:pos="9033"/>
              </w:tabs>
              <w:jc w:val="both"/>
              <w:rPr>
                <w:szCs w:val="28"/>
              </w:rPr>
            </w:pPr>
            <w:r>
              <w:rPr>
                <w:bCs/>
                <w:szCs w:val="28"/>
              </w:rPr>
              <w:t xml:space="preserve">направления подготовки укрупненной группы направлений подготовки </w:t>
            </w:r>
            <w:r>
              <w:rPr>
                <w:szCs w:val="28"/>
              </w:rPr>
              <w:t>«Экономика и управление»</w:t>
            </w:r>
            <w:r>
              <w:rPr>
                <w:rStyle w:val="a8"/>
                <w:rFonts w:eastAsia="Calibri"/>
                <w:szCs w:val="28"/>
              </w:rPr>
              <w:footnoteReference w:id="152"/>
            </w:r>
            <w:r>
              <w:rPr>
                <w:szCs w:val="28"/>
              </w:rPr>
              <w:t>.</w:t>
            </w:r>
          </w:p>
          <w:p w:rsidR="00CC10AC" w:rsidRDefault="00CC10AC" w:rsidP="00CC10AC">
            <w:pPr>
              <w:tabs>
                <w:tab w:val="left" w:pos="9033"/>
              </w:tabs>
              <w:jc w:val="both"/>
              <w:rPr>
                <w:b/>
                <w:szCs w:val="28"/>
              </w:rPr>
            </w:pPr>
            <w:r>
              <w:rPr>
                <w:b/>
                <w:szCs w:val="28"/>
              </w:rPr>
              <w:t xml:space="preserve">К специалистам: </w:t>
            </w:r>
          </w:p>
          <w:p w:rsidR="00CC10AC" w:rsidRDefault="00CC10AC" w:rsidP="00CC10AC">
            <w:pPr>
              <w:tabs>
                <w:tab w:val="left" w:pos="9033"/>
              </w:tabs>
              <w:jc w:val="both"/>
              <w:rPr>
                <w:szCs w:val="28"/>
              </w:rPr>
            </w:pPr>
            <w:r>
              <w:rPr>
                <w:szCs w:val="28"/>
              </w:rPr>
              <w:t>Специальности укрупненной группы специальностей и направлений подготовки «Экономика и управление»</w:t>
            </w:r>
            <w:r>
              <w:rPr>
                <w:rStyle w:val="a8"/>
                <w:rFonts w:eastAsia="Calibri"/>
                <w:szCs w:val="28"/>
              </w:rPr>
              <w:footnoteReference w:id="153"/>
            </w:r>
            <w:r>
              <w:rPr>
                <w:szCs w:val="28"/>
              </w:rPr>
              <w:t>.</w:t>
            </w:r>
          </w:p>
          <w:p w:rsidR="00CC10AC" w:rsidRDefault="00CC10AC" w:rsidP="00CC10AC">
            <w:pPr>
              <w:jc w:val="both"/>
              <w:rPr>
                <w:b/>
                <w:bCs/>
                <w:szCs w:val="28"/>
              </w:rPr>
            </w:pPr>
            <w:r>
              <w:rPr>
                <w:b/>
                <w:bCs/>
                <w:szCs w:val="28"/>
              </w:rPr>
              <w:t>К бакалаврам:</w:t>
            </w:r>
          </w:p>
          <w:p w:rsidR="00CC10AC" w:rsidRDefault="00CC10AC" w:rsidP="00CC10AC">
            <w:pPr>
              <w:tabs>
                <w:tab w:val="left" w:pos="9033"/>
              </w:tabs>
              <w:jc w:val="both"/>
              <w:rPr>
                <w:szCs w:val="28"/>
              </w:rPr>
            </w:pPr>
            <w:r>
              <w:rPr>
                <w:bCs/>
                <w:szCs w:val="28"/>
              </w:rPr>
              <w:t xml:space="preserve">направления подготовки укрупненной группы направлений подготовки </w:t>
            </w:r>
            <w:r>
              <w:rPr>
                <w:szCs w:val="28"/>
              </w:rPr>
              <w:t>«Экономика и управление»</w:t>
            </w:r>
            <w:r>
              <w:rPr>
                <w:rStyle w:val="a8"/>
                <w:rFonts w:eastAsia="Calibri"/>
                <w:szCs w:val="28"/>
              </w:rPr>
              <w:footnoteReference w:id="154"/>
            </w:r>
            <w:r>
              <w:rPr>
                <w:szCs w:val="28"/>
              </w:rPr>
              <w:t>.</w:t>
            </w:r>
          </w:p>
          <w:p w:rsidR="00CC10AC" w:rsidRPr="001F58A6" w:rsidRDefault="00CC10AC" w:rsidP="00CC10AC">
            <w:pPr>
              <w:pStyle w:val="3"/>
              <w:tabs>
                <w:tab w:val="left" w:pos="9033"/>
              </w:tabs>
              <w:spacing w:before="0" w:line="240" w:lineRule="auto"/>
              <w:jc w:val="both"/>
              <w:rPr>
                <w:rFonts w:ascii="Times New Roman" w:hAnsi="Times New Roman"/>
                <w:b w:val="0"/>
                <w:bCs w:val="0"/>
                <w:color w:val="auto"/>
                <w:sz w:val="24"/>
                <w:szCs w:val="28"/>
              </w:rPr>
            </w:pPr>
            <w:r w:rsidRPr="001F58A6">
              <w:rPr>
                <w:rFonts w:ascii="Times New Roman" w:hAnsi="Times New Roman"/>
                <w:b w:val="0"/>
                <w:bCs w:val="0"/>
                <w:color w:val="auto"/>
                <w:sz w:val="24"/>
                <w:szCs w:val="28"/>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CC10AC" w:rsidRPr="001870E7" w:rsidRDefault="00CC10AC" w:rsidP="00CC10AC">
            <w:pPr>
              <w:pStyle w:val="3"/>
              <w:tabs>
                <w:tab w:val="left" w:pos="9033"/>
              </w:tabs>
              <w:spacing w:before="0" w:line="240" w:lineRule="auto"/>
              <w:jc w:val="both"/>
            </w:pPr>
            <w:r w:rsidRPr="001F58A6">
              <w:rPr>
                <w:rFonts w:ascii="Times New Roman" w:hAnsi="Times New Roman"/>
                <w:b w:val="0"/>
                <w:bCs w:val="0"/>
                <w:color w:val="auto"/>
                <w:sz w:val="24"/>
                <w:szCs w:val="28"/>
              </w:rPr>
              <w:t xml:space="preserve">Иное направление подготовки (специальность) при условии наличия диплома о профессиональной переподготовке по соответствующей программе </w:t>
            </w:r>
            <w:r w:rsidRPr="001F58A6">
              <w:rPr>
                <w:rFonts w:ascii="Times New Roman" w:hAnsi="Times New Roman"/>
                <w:b w:val="0"/>
                <w:bCs w:val="0"/>
                <w:color w:val="auto"/>
                <w:sz w:val="24"/>
                <w:szCs w:val="28"/>
              </w:rPr>
              <w:lastRenderedPageBreak/>
              <w:t xml:space="preserve">профессиональной переподготовки объемом от </w:t>
            </w:r>
            <w:r>
              <w:rPr>
                <w:rFonts w:ascii="Times New Roman" w:hAnsi="Times New Roman"/>
                <w:b w:val="0"/>
                <w:bCs w:val="0"/>
                <w:color w:val="auto"/>
                <w:sz w:val="24"/>
                <w:szCs w:val="28"/>
              </w:rPr>
              <w:t>100</w:t>
            </w:r>
            <w:r w:rsidRPr="001F58A6">
              <w:rPr>
                <w:rFonts w:ascii="Times New Roman" w:hAnsi="Times New Roman"/>
                <w:b w:val="0"/>
                <w:bCs w:val="0"/>
                <w:color w:val="auto"/>
                <w:sz w:val="24"/>
                <w:szCs w:val="28"/>
              </w:rPr>
              <w:t>0 часов и более.</w:t>
            </w:r>
          </w:p>
        </w:tc>
      </w:tr>
      <w:tr w:rsidR="00CC10AC" w:rsidRPr="001F58A6" w:rsidTr="00CC10AC">
        <w:trPr>
          <w:trHeight w:val="2910"/>
        </w:trPr>
        <w:tc>
          <w:tcPr>
            <w:tcW w:w="2552" w:type="dxa"/>
            <w:vMerge w:val="restart"/>
            <w:shd w:val="clear" w:color="auto" w:fill="auto"/>
            <w:vAlign w:val="center"/>
          </w:tcPr>
          <w:p w:rsidR="00CC10AC" w:rsidRPr="001F58A6" w:rsidRDefault="00CC10AC" w:rsidP="00CC10AC">
            <w:pPr>
              <w:tabs>
                <w:tab w:val="left" w:pos="9033"/>
              </w:tabs>
              <w:jc w:val="center"/>
              <w:rPr>
                <w:sz w:val="24"/>
                <w:szCs w:val="28"/>
              </w:rPr>
            </w:pPr>
            <w:r w:rsidRPr="001F58A6">
              <w:rPr>
                <w:b/>
                <w:bCs/>
                <w:sz w:val="24"/>
                <w:szCs w:val="28"/>
                <w:lang w:val="en-US"/>
              </w:rPr>
              <w:lastRenderedPageBreak/>
              <w:t>II</w:t>
            </w:r>
            <w:r w:rsidRPr="001F58A6">
              <w:rPr>
                <w:b/>
                <w:bCs/>
                <w:sz w:val="24"/>
                <w:szCs w:val="28"/>
              </w:rPr>
              <w:t>. Требования к профессиональным знаниям</w:t>
            </w:r>
          </w:p>
        </w:tc>
        <w:tc>
          <w:tcPr>
            <w:tcW w:w="3685" w:type="dxa"/>
            <w:shd w:val="clear" w:color="auto" w:fill="auto"/>
            <w:vAlign w:val="center"/>
          </w:tcPr>
          <w:p w:rsidR="00CC10AC" w:rsidRPr="001F58A6" w:rsidRDefault="00CC10AC" w:rsidP="00CC10AC">
            <w:pPr>
              <w:tabs>
                <w:tab w:val="left" w:pos="9033"/>
              </w:tabs>
              <w:jc w:val="center"/>
              <w:rPr>
                <w:sz w:val="24"/>
                <w:szCs w:val="28"/>
              </w:rPr>
            </w:pPr>
            <w:r w:rsidRPr="001F58A6">
              <w:rPr>
                <w:b/>
                <w:bCs/>
                <w:sz w:val="24"/>
                <w:szCs w:val="28"/>
              </w:rPr>
              <w:t>1. Профессиональные знания в области законодательства Российской Федерации</w:t>
            </w:r>
          </w:p>
        </w:tc>
        <w:tc>
          <w:tcPr>
            <w:tcW w:w="8931" w:type="dxa"/>
            <w:shd w:val="clear" w:color="auto" w:fill="auto"/>
            <w:vAlign w:val="center"/>
          </w:tcPr>
          <w:p w:rsidR="00CC10AC" w:rsidRPr="001F58A6" w:rsidRDefault="00CC10AC" w:rsidP="00CC10AC">
            <w:pPr>
              <w:tabs>
                <w:tab w:val="left" w:pos="4953"/>
              </w:tabs>
              <w:jc w:val="both"/>
              <w:rPr>
                <w:sz w:val="24"/>
                <w:szCs w:val="28"/>
              </w:rPr>
            </w:pPr>
            <w:r w:rsidRPr="001F58A6">
              <w:rPr>
                <w:sz w:val="24"/>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направлениям профессиональной служебной деятельности </w:t>
            </w:r>
            <w:r w:rsidRPr="00235BA0">
              <w:rPr>
                <w:rFonts w:cs="Times New Roman"/>
                <w:sz w:val="24"/>
                <w:szCs w:val="24"/>
              </w:rPr>
              <w:t>«Регулирование в сфере бухгалтерского учета, финансовой отчетности и аудиторской деятельности, финансовый анализ и контроль»</w:t>
            </w:r>
            <w:r w:rsidRPr="001F58A6">
              <w:rPr>
                <w:sz w:val="24"/>
                <w:szCs w:val="28"/>
              </w:rPr>
              <w:t>:</w:t>
            </w:r>
          </w:p>
          <w:p w:rsidR="00CC10AC" w:rsidRPr="001F58A6" w:rsidRDefault="00CC10AC" w:rsidP="00CC10AC">
            <w:pPr>
              <w:tabs>
                <w:tab w:val="left" w:pos="4953"/>
              </w:tabs>
              <w:jc w:val="both"/>
              <w:rPr>
                <w:sz w:val="24"/>
                <w:szCs w:val="28"/>
              </w:rPr>
            </w:pPr>
            <w:r w:rsidRPr="001F58A6">
              <w:rPr>
                <w:sz w:val="24"/>
                <w:szCs w:val="28"/>
              </w:rPr>
              <w:t>1.1 – 1.</w:t>
            </w:r>
            <w:r>
              <w:rPr>
                <w:sz w:val="24"/>
                <w:szCs w:val="28"/>
              </w:rPr>
              <w:t>30.</w:t>
            </w:r>
            <w:r w:rsidRPr="001F58A6">
              <w:rPr>
                <w:sz w:val="24"/>
                <w:szCs w:val="28"/>
              </w:rPr>
              <w:t>, 2.1 – 2.</w:t>
            </w:r>
            <w:r>
              <w:rPr>
                <w:sz w:val="24"/>
                <w:szCs w:val="28"/>
              </w:rPr>
              <w:t>93</w:t>
            </w:r>
            <w:r w:rsidRPr="001F58A6">
              <w:rPr>
                <w:sz w:val="24"/>
                <w:szCs w:val="28"/>
              </w:rPr>
              <w:t>.</w:t>
            </w:r>
          </w:p>
          <w:p w:rsidR="00CC10AC" w:rsidRPr="001F58A6" w:rsidRDefault="00CC10AC" w:rsidP="00CC10AC">
            <w:pPr>
              <w:tabs>
                <w:tab w:val="left" w:pos="4953"/>
              </w:tabs>
              <w:spacing w:after="16"/>
              <w:jc w:val="both"/>
              <w:rPr>
                <w:sz w:val="24"/>
                <w:szCs w:val="28"/>
              </w:rPr>
            </w:pPr>
            <w:r w:rsidRPr="001F58A6">
              <w:rPr>
                <w:sz w:val="24"/>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CC10AC" w:rsidRPr="001F58A6" w:rsidTr="00CC10AC">
        <w:trPr>
          <w:trHeight w:val="1564"/>
        </w:trPr>
        <w:tc>
          <w:tcPr>
            <w:tcW w:w="2552" w:type="dxa"/>
            <w:vMerge/>
            <w:shd w:val="clear" w:color="auto" w:fill="auto"/>
            <w:vAlign w:val="center"/>
          </w:tcPr>
          <w:p w:rsidR="00CC10AC" w:rsidRPr="001F58A6" w:rsidRDefault="00CC10AC" w:rsidP="00CC10AC">
            <w:pPr>
              <w:tabs>
                <w:tab w:val="left" w:pos="9033"/>
              </w:tabs>
              <w:jc w:val="center"/>
              <w:rPr>
                <w:sz w:val="24"/>
                <w:szCs w:val="28"/>
              </w:rPr>
            </w:pPr>
          </w:p>
        </w:tc>
        <w:tc>
          <w:tcPr>
            <w:tcW w:w="3685" w:type="dxa"/>
            <w:shd w:val="clear" w:color="auto" w:fill="auto"/>
            <w:vAlign w:val="center"/>
          </w:tcPr>
          <w:p w:rsidR="00CC10AC" w:rsidRPr="001F58A6" w:rsidRDefault="00CC10AC" w:rsidP="00CC10AC">
            <w:pPr>
              <w:tabs>
                <w:tab w:val="left" w:pos="9033"/>
              </w:tabs>
              <w:jc w:val="center"/>
              <w:rPr>
                <w:b/>
                <w:bCs/>
                <w:sz w:val="24"/>
                <w:szCs w:val="28"/>
              </w:rPr>
            </w:pPr>
            <w:r w:rsidRPr="001F58A6">
              <w:rPr>
                <w:b/>
                <w:bCs/>
                <w:sz w:val="24"/>
                <w:szCs w:val="28"/>
              </w:rPr>
              <w:t>2. Иные профессиональные знания</w:t>
            </w:r>
          </w:p>
        </w:tc>
        <w:tc>
          <w:tcPr>
            <w:tcW w:w="8931" w:type="dxa"/>
            <w:shd w:val="clear" w:color="auto" w:fill="auto"/>
            <w:vAlign w:val="center"/>
          </w:tcPr>
          <w:p w:rsidR="00CC10AC" w:rsidRPr="00235BA0" w:rsidRDefault="00CC10AC" w:rsidP="00CC10AC">
            <w:pPr>
              <w:jc w:val="both"/>
              <w:rPr>
                <w:sz w:val="24"/>
                <w:szCs w:val="24"/>
              </w:rPr>
            </w:pPr>
            <w:r w:rsidRPr="001F58A6">
              <w:rPr>
                <w:sz w:val="24"/>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направлениям профессиональной служебной деятельности </w:t>
            </w:r>
            <w:r w:rsidRPr="00235BA0">
              <w:rPr>
                <w:rFonts w:cs="Times New Roman"/>
                <w:sz w:val="24"/>
                <w:szCs w:val="24"/>
              </w:rPr>
              <w:t>«Регулирование в сфере бухгалтерского учета, финансовой отчетности и аудиторской деятельности, финансовый анализ и контроль»</w:t>
            </w:r>
            <w:r w:rsidRPr="00235BA0">
              <w:rPr>
                <w:sz w:val="24"/>
                <w:szCs w:val="24"/>
              </w:rPr>
              <w:t>.</w:t>
            </w:r>
          </w:p>
          <w:p w:rsidR="00CC10AC" w:rsidRPr="001F58A6" w:rsidRDefault="00CC10AC" w:rsidP="00CC10AC">
            <w:pPr>
              <w:jc w:val="both"/>
              <w:rPr>
                <w:sz w:val="24"/>
                <w:szCs w:val="28"/>
                <w:highlight w:val="yellow"/>
              </w:rPr>
            </w:pPr>
          </w:p>
        </w:tc>
      </w:tr>
      <w:tr w:rsidR="00CC10AC" w:rsidRPr="001F58A6" w:rsidTr="00CC10AC">
        <w:tc>
          <w:tcPr>
            <w:tcW w:w="6237" w:type="dxa"/>
            <w:gridSpan w:val="2"/>
            <w:shd w:val="clear" w:color="auto" w:fill="auto"/>
            <w:vAlign w:val="center"/>
          </w:tcPr>
          <w:p w:rsidR="00CC10AC" w:rsidRPr="001F58A6" w:rsidRDefault="00CC10AC" w:rsidP="00CC10AC">
            <w:pPr>
              <w:tabs>
                <w:tab w:val="left" w:pos="9033"/>
              </w:tabs>
              <w:jc w:val="center"/>
              <w:rPr>
                <w:sz w:val="24"/>
                <w:szCs w:val="28"/>
              </w:rPr>
            </w:pPr>
            <w:r w:rsidRPr="001F58A6">
              <w:rPr>
                <w:b/>
                <w:bCs/>
                <w:sz w:val="24"/>
                <w:szCs w:val="28"/>
                <w:lang w:val="en-US"/>
              </w:rPr>
              <w:t>III</w:t>
            </w:r>
            <w:r w:rsidRPr="001F58A6">
              <w:rPr>
                <w:b/>
                <w:bCs/>
                <w:sz w:val="24"/>
                <w:szCs w:val="28"/>
              </w:rPr>
              <w:t>. Требования к профессиональным навыкам</w:t>
            </w:r>
          </w:p>
        </w:tc>
        <w:tc>
          <w:tcPr>
            <w:tcW w:w="8931" w:type="dxa"/>
            <w:shd w:val="clear" w:color="auto" w:fill="auto"/>
          </w:tcPr>
          <w:p w:rsidR="00CC10AC" w:rsidRPr="001F58A6" w:rsidRDefault="00CC10AC" w:rsidP="00DC5A0C">
            <w:pPr>
              <w:pStyle w:val="a4"/>
              <w:tabs>
                <w:tab w:val="left" w:pos="351"/>
                <w:tab w:val="left" w:pos="9033"/>
              </w:tabs>
              <w:spacing w:afterLines="80"/>
              <w:ind w:left="68"/>
              <w:jc w:val="both"/>
              <w:rPr>
                <w:sz w:val="24"/>
                <w:szCs w:val="28"/>
              </w:rPr>
            </w:pPr>
          </w:p>
        </w:tc>
      </w:tr>
    </w:tbl>
    <w:p w:rsidR="00CC10AC" w:rsidRPr="001870E7" w:rsidRDefault="00CC10AC" w:rsidP="00CC10AC">
      <w:pPr>
        <w:rPr>
          <w:sz w:val="24"/>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pPr>
    </w:p>
    <w:p w:rsidR="00CC10AC" w:rsidRDefault="00CC10AC" w:rsidP="00CC10AC">
      <w:pPr>
        <w:jc w:val="both"/>
        <w:rPr>
          <w:rFonts w:cs="Times New Roman"/>
          <w:szCs w:val="28"/>
        </w:rPr>
        <w:sectPr w:rsidR="00CC10AC" w:rsidSect="00CC10AC">
          <w:pgSz w:w="16838" w:h="11906" w:orient="landscape"/>
          <w:pgMar w:top="851" w:right="1134" w:bottom="426" w:left="1134" w:header="568" w:footer="318" w:gutter="0"/>
          <w:cols w:space="708"/>
          <w:docGrid w:linePitch="360"/>
        </w:sectPr>
      </w:pPr>
    </w:p>
    <w:p w:rsidR="00CC10AC" w:rsidRPr="00F37935" w:rsidRDefault="00CC10AC" w:rsidP="00CC10AC">
      <w:pPr>
        <w:jc w:val="center"/>
        <w:rPr>
          <w:rFonts w:cs="Times New Roman"/>
          <w:b/>
          <w:szCs w:val="28"/>
        </w:rPr>
      </w:pPr>
      <w:r w:rsidRPr="00F37935">
        <w:rPr>
          <w:rFonts w:cs="Times New Roman"/>
          <w:b/>
          <w:szCs w:val="28"/>
        </w:rPr>
        <w:lastRenderedPageBreak/>
        <w:t xml:space="preserve">Перечень ключевых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w:t>
      </w:r>
    </w:p>
    <w:p w:rsidR="00CC10AC" w:rsidRPr="00F37935" w:rsidRDefault="00CC10AC" w:rsidP="00CC10AC">
      <w:pPr>
        <w:jc w:val="both"/>
        <w:rPr>
          <w:rFonts w:cs="Times New Roman"/>
          <w:szCs w:val="28"/>
        </w:rPr>
      </w:pPr>
    </w:p>
    <w:p w:rsidR="00CC10AC" w:rsidRDefault="00CC10AC" w:rsidP="008623AA">
      <w:pPr>
        <w:pStyle w:val="a4"/>
        <w:numPr>
          <w:ilvl w:val="1"/>
          <w:numId w:val="38"/>
        </w:numPr>
        <w:jc w:val="both"/>
        <w:rPr>
          <w:rFonts w:cs="Times New Roman"/>
          <w:szCs w:val="28"/>
        </w:rPr>
      </w:pPr>
      <w:r w:rsidRPr="004F51EF">
        <w:rPr>
          <w:rFonts w:cs="Times New Roman"/>
          <w:szCs w:val="2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CC10AC" w:rsidRDefault="00CC10AC" w:rsidP="008623AA">
      <w:pPr>
        <w:pStyle w:val="a4"/>
        <w:numPr>
          <w:ilvl w:val="1"/>
          <w:numId w:val="38"/>
        </w:numPr>
        <w:jc w:val="both"/>
        <w:rPr>
          <w:rFonts w:cs="Times New Roman"/>
          <w:szCs w:val="28"/>
        </w:rPr>
      </w:pPr>
      <w:r w:rsidRPr="004F51EF">
        <w:rPr>
          <w:rFonts w:cs="Times New Roman"/>
          <w:szCs w:val="28"/>
        </w:rPr>
        <w:t xml:space="preserve">Федеральный закон от 1 декабря 2007 года № 315-ФЗ «О </w:t>
      </w:r>
      <w:proofErr w:type="spellStart"/>
      <w:r w:rsidRPr="004F51EF">
        <w:rPr>
          <w:rFonts w:cs="Times New Roman"/>
          <w:szCs w:val="28"/>
        </w:rPr>
        <w:t>саморегулируемых</w:t>
      </w:r>
      <w:proofErr w:type="spellEnd"/>
      <w:r w:rsidRPr="004F51EF">
        <w:rPr>
          <w:rFonts w:cs="Times New Roman"/>
          <w:szCs w:val="28"/>
        </w:rPr>
        <w:t xml:space="preserve"> организациях».</w:t>
      </w:r>
    </w:p>
    <w:p w:rsidR="00CC10AC" w:rsidRDefault="00CC10AC" w:rsidP="008623AA">
      <w:pPr>
        <w:pStyle w:val="a4"/>
        <w:numPr>
          <w:ilvl w:val="1"/>
          <w:numId w:val="38"/>
        </w:numPr>
        <w:jc w:val="both"/>
        <w:rPr>
          <w:rFonts w:cs="Times New Roman"/>
          <w:szCs w:val="28"/>
        </w:rPr>
      </w:pPr>
      <w:r w:rsidRPr="004F51EF">
        <w:rPr>
          <w:rFonts w:cs="Times New Roman"/>
          <w:szCs w:val="28"/>
        </w:rPr>
        <w:t>Федеральный закон от 30 декабря 2008 г. № 307-ФЗ «Об аудиторской деятельности».</w:t>
      </w:r>
    </w:p>
    <w:p w:rsidR="00CC10AC" w:rsidRDefault="00CC10AC" w:rsidP="008623AA">
      <w:pPr>
        <w:pStyle w:val="a4"/>
        <w:numPr>
          <w:ilvl w:val="1"/>
          <w:numId w:val="38"/>
        </w:numPr>
        <w:jc w:val="both"/>
        <w:rPr>
          <w:rFonts w:cs="Times New Roman"/>
          <w:szCs w:val="28"/>
        </w:rPr>
      </w:pPr>
      <w:r w:rsidRPr="004F51EF">
        <w:rPr>
          <w:rFonts w:cs="Times New Roman"/>
          <w:szCs w:val="28"/>
        </w:rPr>
        <w:t xml:space="preserve">Федеральный закон от 27.07.2010 от № 208-ФЗ «О консолидированной финансовой отчетности». </w:t>
      </w:r>
    </w:p>
    <w:p w:rsidR="00CC10AC" w:rsidRDefault="00CC10AC" w:rsidP="008623AA">
      <w:pPr>
        <w:pStyle w:val="a4"/>
        <w:numPr>
          <w:ilvl w:val="1"/>
          <w:numId w:val="38"/>
        </w:numPr>
        <w:jc w:val="both"/>
        <w:rPr>
          <w:rFonts w:cs="Times New Roman"/>
          <w:szCs w:val="28"/>
        </w:rPr>
      </w:pPr>
      <w:r w:rsidRPr="004F51EF">
        <w:rPr>
          <w:rFonts w:cs="Times New Roman"/>
          <w:szCs w:val="28"/>
        </w:rPr>
        <w:t>Федеральный закон от 06.12.2011 №</w:t>
      </w:r>
      <w:r>
        <w:rPr>
          <w:rFonts w:cs="Times New Roman"/>
          <w:szCs w:val="28"/>
        </w:rPr>
        <w:t xml:space="preserve"> 402-ФЗ «О бухгалтерском учете».</w:t>
      </w:r>
    </w:p>
    <w:p w:rsidR="00CC10AC" w:rsidRPr="004F51EF" w:rsidRDefault="00CC10AC" w:rsidP="008623AA">
      <w:pPr>
        <w:pStyle w:val="a4"/>
        <w:numPr>
          <w:ilvl w:val="1"/>
          <w:numId w:val="38"/>
        </w:numPr>
        <w:jc w:val="both"/>
        <w:rPr>
          <w:rFonts w:cs="Times New Roman"/>
          <w:szCs w:val="28"/>
        </w:rPr>
      </w:pPr>
      <w:r w:rsidRPr="004F51EF">
        <w:rPr>
          <w:rFonts w:cs="Times New Roman"/>
          <w:szCs w:val="28"/>
        </w:rPr>
        <w:t>Указ Президента Российской Федерации от 25.07.1996 № 1095 «О мерах по обеспечению государственного финансового контроля в Российской Федерации».</w:t>
      </w:r>
    </w:p>
    <w:p w:rsidR="00CC10AC" w:rsidRDefault="00CC10AC" w:rsidP="008623AA">
      <w:pPr>
        <w:pStyle w:val="a4"/>
        <w:numPr>
          <w:ilvl w:val="1"/>
          <w:numId w:val="38"/>
        </w:numPr>
        <w:jc w:val="both"/>
        <w:rPr>
          <w:rFonts w:cs="Times New Roman"/>
          <w:szCs w:val="28"/>
        </w:rPr>
      </w:pPr>
      <w:r w:rsidRPr="004F51EF">
        <w:rPr>
          <w:rFonts w:cs="Times New Roman"/>
          <w:szCs w:val="28"/>
        </w:rPr>
        <w:t>Постановление Правительства Российской Федерации от 25 февраля 2011 г. № 107 «Об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w:t>
      </w:r>
      <w:r>
        <w:rPr>
          <w:rFonts w:cs="Times New Roman"/>
          <w:szCs w:val="28"/>
        </w:rPr>
        <w:t>ерритории Российской Федерации»</w:t>
      </w:r>
    </w:p>
    <w:p w:rsidR="00CC10AC" w:rsidRDefault="00CC10AC" w:rsidP="008623AA">
      <w:pPr>
        <w:pStyle w:val="a4"/>
        <w:numPr>
          <w:ilvl w:val="1"/>
          <w:numId w:val="38"/>
        </w:numPr>
        <w:jc w:val="both"/>
        <w:rPr>
          <w:rFonts w:cs="Times New Roman"/>
          <w:szCs w:val="28"/>
        </w:rPr>
      </w:pPr>
      <w:r w:rsidRPr="004F51EF">
        <w:rPr>
          <w:rFonts w:cs="Times New Roman"/>
          <w:szCs w:val="28"/>
        </w:rPr>
        <w:t>Постановление Правительства Российской Федерации от 15.04.2014   № 320 «Об утверждении государственной программы Российской Федерации «Управление государственными финансами и регулирование финансовых рынков».</w:t>
      </w:r>
    </w:p>
    <w:p w:rsidR="00CC10AC" w:rsidRPr="00F37935" w:rsidRDefault="00CC10AC" w:rsidP="00CC10AC">
      <w:pPr>
        <w:jc w:val="both"/>
        <w:rPr>
          <w:rFonts w:cs="Times New Roman"/>
          <w:szCs w:val="28"/>
        </w:rPr>
      </w:pPr>
    </w:p>
    <w:p w:rsidR="00CC10AC" w:rsidRPr="00F37935" w:rsidRDefault="00CC10AC" w:rsidP="00CC10AC">
      <w:pPr>
        <w:jc w:val="center"/>
        <w:rPr>
          <w:rFonts w:cs="Times New Roman"/>
          <w:szCs w:val="28"/>
          <w:u w:val="single"/>
        </w:rPr>
      </w:pPr>
      <w:r w:rsidRPr="00F37935">
        <w:rPr>
          <w:rFonts w:cs="Times New Roman"/>
          <w:szCs w:val="28"/>
          <w:u w:val="single"/>
        </w:rPr>
        <w:t xml:space="preserve">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w:t>
      </w:r>
    </w:p>
    <w:p w:rsidR="00CC10AC" w:rsidRPr="00F37935" w:rsidRDefault="00CC10AC" w:rsidP="00CC10AC">
      <w:pPr>
        <w:jc w:val="center"/>
        <w:rPr>
          <w:rFonts w:cs="Times New Roman"/>
          <w:b/>
          <w:szCs w:val="28"/>
          <w:u w:val="single"/>
        </w:rPr>
      </w:pPr>
    </w:p>
    <w:p w:rsidR="00CC10AC" w:rsidRPr="00F37935" w:rsidRDefault="00CC10AC" w:rsidP="00CC10AC">
      <w:pPr>
        <w:jc w:val="center"/>
        <w:rPr>
          <w:rFonts w:cs="Times New Roman"/>
          <w:b/>
          <w:szCs w:val="28"/>
        </w:rPr>
      </w:pPr>
      <w:r w:rsidRPr="00F37935">
        <w:rPr>
          <w:rFonts w:cs="Times New Roman"/>
          <w:b/>
          <w:szCs w:val="28"/>
        </w:rPr>
        <w:t xml:space="preserve">Перечень ключевых  профессиональных знаний по направлению профессиональной служебной деятельности </w:t>
      </w: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w:t>
      </w:r>
    </w:p>
    <w:p w:rsidR="00CC10AC" w:rsidRPr="00F37935" w:rsidRDefault="00CC10AC" w:rsidP="008623AA">
      <w:pPr>
        <w:pStyle w:val="a4"/>
        <w:numPr>
          <w:ilvl w:val="1"/>
          <w:numId w:val="30"/>
        </w:numPr>
        <w:ind w:left="0" w:firstLine="0"/>
        <w:rPr>
          <w:rFonts w:cs="Times New Roman"/>
          <w:szCs w:val="28"/>
        </w:rPr>
      </w:pPr>
      <w:r w:rsidRPr="00F37935">
        <w:rPr>
          <w:rFonts w:cs="Times New Roman"/>
          <w:szCs w:val="28"/>
        </w:rPr>
        <w:t xml:space="preserve">  Понятие и цели государственного финансового контроля.</w:t>
      </w:r>
    </w:p>
    <w:p w:rsidR="00CC10AC" w:rsidRPr="00F37935" w:rsidRDefault="00CC10AC" w:rsidP="008623AA">
      <w:pPr>
        <w:pStyle w:val="a4"/>
        <w:numPr>
          <w:ilvl w:val="1"/>
          <w:numId w:val="30"/>
        </w:numPr>
        <w:ind w:left="0" w:firstLine="0"/>
        <w:rPr>
          <w:rFonts w:cs="Times New Roman"/>
          <w:szCs w:val="28"/>
        </w:rPr>
      </w:pPr>
      <w:r>
        <w:rPr>
          <w:rFonts w:cs="Times New Roman"/>
          <w:szCs w:val="28"/>
        </w:rPr>
        <w:t xml:space="preserve">  Органы</w:t>
      </w:r>
      <w:r w:rsidRPr="00F37935">
        <w:rPr>
          <w:rFonts w:cs="Times New Roman"/>
          <w:szCs w:val="28"/>
        </w:rPr>
        <w:t>, осуществляющие государственный финансовый контроль.</w:t>
      </w:r>
    </w:p>
    <w:p w:rsidR="00CC10AC" w:rsidRPr="00F37935" w:rsidRDefault="00CC10AC" w:rsidP="008623AA">
      <w:pPr>
        <w:pStyle w:val="a4"/>
        <w:numPr>
          <w:ilvl w:val="1"/>
          <w:numId w:val="30"/>
        </w:numPr>
        <w:ind w:left="0" w:firstLine="0"/>
        <w:rPr>
          <w:rFonts w:cs="Times New Roman"/>
          <w:szCs w:val="28"/>
        </w:rPr>
      </w:pPr>
      <w:r w:rsidRPr="00F37935">
        <w:rPr>
          <w:rFonts w:cs="Times New Roman"/>
          <w:szCs w:val="28"/>
        </w:rPr>
        <w:t xml:space="preserve">  Цели государственного финансового контроля.</w:t>
      </w:r>
    </w:p>
    <w:p w:rsidR="00CC10AC" w:rsidRPr="00F37935" w:rsidRDefault="00CC10AC" w:rsidP="008623AA">
      <w:pPr>
        <w:pStyle w:val="a4"/>
        <w:numPr>
          <w:ilvl w:val="1"/>
          <w:numId w:val="30"/>
        </w:numPr>
        <w:ind w:left="0" w:firstLine="0"/>
        <w:rPr>
          <w:rFonts w:cs="Times New Roman"/>
          <w:szCs w:val="28"/>
        </w:rPr>
      </w:pPr>
      <w:r w:rsidRPr="00F37935">
        <w:rPr>
          <w:rFonts w:cs="Times New Roman"/>
          <w:szCs w:val="28"/>
        </w:rPr>
        <w:t xml:space="preserve">  Нормативные правовые и иные акты, регулирующие аудиторскую деятельность.</w:t>
      </w:r>
    </w:p>
    <w:p w:rsidR="00CC10AC" w:rsidRPr="00F37935" w:rsidRDefault="00CC10AC" w:rsidP="008623AA">
      <w:pPr>
        <w:pStyle w:val="a4"/>
        <w:numPr>
          <w:ilvl w:val="1"/>
          <w:numId w:val="30"/>
        </w:numPr>
        <w:ind w:left="0" w:firstLine="0"/>
        <w:rPr>
          <w:rFonts w:cs="Times New Roman"/>
          <w:szCs w:val="28"/>
        </w:rPr>
      </w:pPr>
      <w:proofErr w:type="spellStart"/>
      <w:r w:rsidRPr="00F37935">
        <w:rPr>
          <w:rFonts w:cs="Times New Roman"/>
          <w:szCs w:val="28"/>
        </w:rPr>
        <w:t>Антикоррупционное</w:t>
      </w:r>
      <w:proofErr w:type="spellEnd"/>
      <w:r w:rsidRPr="00F37935">
        <w:rPr>
          <w:rFonts w:cs="Times New Roman"/>
          <w:szCs w:val="28"/>
        </w:rPr>
        <w:t xml:space="preserve"> и </w:t>
      </w:r>
      <w:proofErr w:type="spellStart"/>
      <w:r w:rsidRPr="00F37935">
        <w:rPr>
          <w:rFonts w:cs="Times New Roman"/>
          <w:szCs w:val="28"/>
        </w:rPr>
        <w:t>антиотмывочное</w:t>
      </w:r>
      <w:proofErr w:type="spellEnd"/>
      <w:r w:rsidRPr="00F37935">
        <w:rPr>
          <w:rFonts w:cs="Times New Roman"/>
          <w:szCs w:val="28"/>
        </w:rPr>
        <w:t xml:space="preserve"> законодательство Российской Федерации.</w:t>
      </w:r>
    </w:p>
    <w:p w:rsidR="00CC10AC" w:rsidRPr="00F37935" w:rsidRDefault="00CC10AC" w:rsidP="00CC10AC">
      <w:pPr>
        <w:rPr>
          <w:rFonts w:cs="Times New Roman"/>
          <w:szCs w:val="28"/>
        </w:rPr>
      </w:pPr>
    </w:p>
    <w:p w:rsidR="00CC10AC" w:rsidRPr="00F37935" w:rsidRDefault="00CC10AC" w:rsidP="00CC10AC">
      <w:pPr>
        <w:pStyle w:val="a4"/>
        <w:jc w:val="center"/>
        <w:rPr>
          <w:rFonts w:cs="Times New Roman"/>
          <w:b/>
          <w:szCs w:val="28"/>
        </w:rPr>
      </w:pPr>
    </w:p>
    <w:p w:rsidR="00CC10AC" w:rsidRPr="00F37935" w:rsidRDefault="00CC10AC" w:rsidP="00CC10AC">
      <w:pPr>
        <w:pStyle w:val="a4"/>
        <w:jc w:val="center"/>
        <w:rPr>
          <w:rFonts w:cs="Times New Roman"/>
          <w:b/>
          <w:szCs w:val="28"/>
        </w:rPr>
      </w:pPr>
      <w:r w:rsidRPr="00F37935">
        <w:rPr>
          <w:rFonts w:cs="Times New Roman"/>
          <w:b/>
          <w:szCs w:val="28"/>
        </w:rPr>
        <w:t xml:space="preserve">Перечень нормативных правовых актов, знание которых необходимо для исполнения должностных обязанностей по специализациям «Анализ информации о результатах контрольных и экспертно-аналитических </w:t>
      </w:r>
      <w:r w:rsidRPr="00F37935">
        <w:rPr>
          <w:rFonts w:cs="Times New Roman"/>
          <w:b/>
          <w:szCs w:val="28"/>
        </w:rPr>
        <w:lastRenderedPageBreak/>
        <w:t xml:space="preserve">мероприятий органов государственного финансового контроля» и «Координация и контроль деятельности по внутреннему государственному финансовому контролю» </w:t>
      </w:r>
    </w:p>
    <w:p w:rsidR="00CC10AC" w:rsidRPr="00F37935" w:rsidRDefault="00CC10AC" w:rsidP="00CC10AC">
      <w:pPr>
        <w:pStyle w:val="a4"/>
        <w:ind w:left="0"/>
        <w:jc w:val="both"/>
        <w:rPr>
          <w:rFonts w:cs="Times New Roman"/>
          <w:szCs w:val="28"/>
        </w:rPr>
      </w:pPr>
    </w:p>
    <w:p w:rsidR="00CC10AC" w:rsidRPr="00F37935" w:rsidRDefault="00CC10AC" w:rsidP="00CC10AC">
      <w:pPr>
        <w:jc w:val="both"/>
        <w:rPr>
          <w:rFonts w:cs="Times New Roman"/>
          <w:szCs w:val="28"/>
        </w:rPr>
      </w:pPr>
      <w:r w:rsidRPr="00F37935">
        <w:rPr>
          <w:rFonts w:cs="Times New Roman"/>
          <w:szCs w:val="28"/>
        </w:rPr>
        <w:t>1.1.  Постановление Правительства Российско</w:t>
      </w:r>
      <w:r>
        <w:rPr>
          <w:rFonts w:cs="Times New Roman"/>
          <w:szCs w:val="28"/>
        </w:rPr>
        <w:t xml:space="preserve">й Федерации от 04.02.2014  </w:t>
      </w:r>
      <w:r w:rsidRPr="00F37935">
        <w:rPr>
          <w:rFonts w:cs="Times New Roman"/>
          <w:szCs w:val="28"/>
        </w:rPr>
        <w:t>№ 77 «О Федеральной службе финансово-бюджетного надзора».</w:t>
      </w:r>
    </w:p>
    <w:p w:rsidR="00CC10AC" w:rsidRPr="00F37935" w:rsidRDefault="00CC10AC" w:rsidP="00CC10AC">
      <w:pPr>
        <w:jc w:val="both"/>
        <w:rPr>
          <w:rFonts w:cs="Times New Roman"/>
          <w:szCs w:val="28"/>
        </w:rPr>
      </w:pPr>
      <w:r w:rsidRPr="00F37935">
        <w:rPr>
          <w:rFonts w:cs="Times New Roman"/>
          <w:szCs w:val="28"/>
        </w:rPr>
        <w:t xml:space="preserve">1.2. Приказ Минфина России от 24.04.2013 № 48н «Об утверждении Административного регламента исполнения Федеральной службой финансово-бюджетного надзора государственной функции по </w:t>
      </w:r>
      <w:proofErr w:type="gramStart"/>
      <w:r w:rsidRPr="00F37935">
        <w:rPr>
          <w:rFonts w:cs="Times New Roman"/>
          <w:szCs w:val="28"/>
        </w:rPr>
        <w:t>контролю за</w:t>
      </w:r>
      <w:proofErr w:type="gramEnd"/>
      <w:r w:rsidRPr="00F37935">
        <w:rPr>
          <w:rFonts w:cs="Times New Roman"/>
          <w:szCs w:val="28"/>
        </w:rPr>
        <w:t xml:space="preserve"> осуществлением валютных операций резидентами и нерезидентами, не являющимися кредитными организациями».</w:t>
      </w:r>
    </w:p>
    <w:p w:rsidR="00CC10AC" w:rsidRPr="00F37935" w:rsidRDefault="00CC10AC" w:rsidP="00CC10AC">
      <w:pPr>
        <w:pStyle w:val="a4"/>
        <w:ind w:left="0"/>
        <w:jc w:val="center"/>
        <w:rPr>
          <w:rFonts w:cs="Times New Roman"/>
          <w:b/>
          <w:szCs w:val="28"/>
        </w:rPr>
      </w:pPr>
    </w:p>
    <w:p w:rsidR="00CC10AC" w:rsidRPr="00F37935" w:rsidRDefault="00CC10AC" w:rsidP="00CC10AC">
      <w:pPr>
        <w:pStyle w:val="a4"/>
        <w:ind w:left="0"/>
        <w:jc w:val="center"/>
        <w:rPr>
          <w:rFonts w:cs="Times New Roman"/>
          <w:b/>
          <w:szCs w:val="28"/>
        </w:rPr>
      </w:pPr>
      <w:r w:rsidRPr="00F37935">
        <w:rPr>
          <w:rFonts w:cs="Times New Roman"/>
          <w:b/>
          <w:szCs w:val="28"/>
        </w:rPr>
        <w:t xml:space="preserve">Перечень нормативных правовых актов, знание которых необходимо для исполнения должностных обязанностей по специализации «Нормативно-правовое регулирование аудиторской деятельности» </w:t>
      </w:r>
    </w:p>
    <w:p w:rsidR="00CC10AC" w:rsidRPr="00F37935" w:rsidRDefault="00CC10AC" w:rsidP="00CC10AC">
      <w:pPr>
        <w:jc w:val="both"/>
        <w:rPr>
          <w:rFonts w:cs="Times New Roman"/>
          <w:szCs w:val="28"/>
        </w:rPr>
      </w:pPr>
      <w:r w:rsidRPr="00F37935">
        <w:rPr>
          <w:rFonts w:cs="Times New Roman"/>
          <w:szCs w:val="28"/>
        </w:rPr>
        <w:t>2.1.</w:t>
      </w:r>
      <w:r w:rsidRPr="00F37935">
        <w:rPr>
          <w:rFonts w:cs="Times New Roman"/>
          <w:szCs w:val="28"/>
        </w:rPr>
        <w:tab/>
        <w:t>Гражданский кодекс Российско</w:t>
      </w:r>
      <w:r>
        <w:rPr>
          <w:rFonts w:cs="Times New Roman"/>
          <w:szCs w:val="28"/>
        </w:rPr>
        <w:t>й Федерации (глава 4) от 30.11.1994     № 51-ФЗ.</w:t>
      </w:r>
    </w:p>
    <w:p w:rsidR="00CC10AC" w:rsidRDefault="00CC10AC" w:rsidP="00CC10AC">
      <w:pPr>
        <w:jc w:val="both"/>
        <w:rPr>
          <w:rFonts w:cs="Times New Roman"/>
          <w:szCs w:val="28"/>
        </w:rPr>
      </w:pPr>
      <w:r w:rsidRPr="00F37935">
        <w:rPr>
          <w:rFonts w:cs="Times New Roman"/>
          <w:szCs w:val="28"/>
        </w:rPr>
        <w:t>2.2.</w:t>
      </w:r>
      <w:r w:rsidRPr="00F37935">
        <w:rPr>
          <w:rFonts w:cs="Times New Roman"/>
          <w:szCs w:val="28"/>
        </w:rPr>
        <w:tab/>
        <w:t>Кодекс Российской Федерации об администрати</w:t>
      </w:r>
      <w:r>
        <w:rPr>
          <w:rFonts w:cs="Times New Roman"/>
          <w:szCs w:val="28"/>
        </w:rPr>
        <w:t>вных правонарушениях (глава 14) от 30.12.2001 № 195-ФЗ.</w:t>
      </w:r>
      <w:r w:rsidRPr="00F37935">
        <w:rPr>
          <w:rFonts w:cs="Times New Roman"/>
          <w:szCs w:val="28"/>
        </w:rPr>
        <w:t xml:space="preserve"> </w:t>
      </w:r>
    </w:p>
    <w:p w:rsidR="00CC10AC" w:rsidRPr="00F37935" w:rsidRDefault="00CC10AC" w:rsidP="00CC10AC">
      <w:pPr>
        <w:jc w:val="both"/>
        <w:rPr>
          <w:rFonts w:cs="Times New Roman"/>
          <w:szCs w:val="28"/>
        </w:rPr>
      </w:pPr>
      <w:r w:rsidRPr="00F37935">
        <w:rPr>
          <w:rFonts w:cs="Times New Roman"/>
          <w:szCs w:val="28"/>
        </w:rPr>
        <w:t>2.3.  Федеральный закон от 01.12. 2007  № 315-ФЗ «О</w:t>
      </w:r>
      <w:r>
        <w:rPr>
          <w:rFonts w:cs="Times New Roman"/>
          <w:szCs w:val="28"/>
        </w:rPr>
        <w:t xml:space="preserve"> </w:t>
      </w:r>
      <w:proofErr w:type="spellStart"/>
      <w:r>
        <w:rPr>
          <w:rFonts w:cs="Times New Roman"/>
          <w:szCs w:val="28"/>
        </w:rPr>
        <w:t>саморегулируемых</w:t>
      </w:r>
      <w:proofErr w:type="spellEnd"/>
      <w:r>
        <w:rPr>
          <w:rFonts w:cs="Times New Roman"/>
          <w:szCs w:val="28"/>
        </w:rPr>
        <w:t xml:space="preserve"> организациях».</w:t>
      </w:r>
    </w:p>
    <w:p w:rsidR="00CC10AC" w:rsidRPr="00F37935" w:rsidRDefault="00CC10AC" w:rsidP="00CC10AC">
      <w:pPr>
        <w:jc w:val="both"/>
        <w:rPr>
          <w:rFonts w:cs="Times New Roman"/>
          <w:szCs w:val="28"/>
        </w:rPr>
      </w:pPr>
      <w:r w:rsidRPr="00F37935">
        <w:rPr>
          <w:rFonts w:cs="Times New Roman"/>
          <w:szCs w:val="28"/>
        </w:rPr>
        <w:t>2.4.</w:t>
      </w:r>
      <w:r w:rsidRPr="00F37935">
        <w:rPr>
          <w:rFonts w:cs="Times New Roman"/>
          <w:szCs w:val="28"/>
        </w:rPr>
        <w:tab/>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10AC" w:rsidRPr="00F37935" w:rsidRDefault="00CC10AC" w:rsidP="00CC10AC">
      <w:pPr>
        <w:jc w:val="both"/>
        <w:rPr>
          <w:rFonts w:cs="Times New Roman"/>
          <w:szCs w:val="28"/>
        </w:rPr>
      </w:pPr>
      <w:r w:rsidRPr="00F37935">
        <w:rPr>
          <w:rFonts w:cs="Times New Roman"/>
          <w:szCs w:val="28"/>
        </w:rPr>
        <w:t>2.5. Федеральный закон от 30.12.2008 № 307-ФЗ «Об аудиторской деятельности».</w:t>
      </w:r>
    </w:p>
    <w:p w:rsidR="00CC10AC" w:rsidRPr="00F37935" w:rsidRDefault="00CC10AC" w:rsidP="00CC10AC">
      <w:pPr>
        <w:jc w:val="both"/>
        <w:rPr>
          <w:rFonts w:cs="Times New Roman"/>
          <w:szCs w:val="28"/>
        </w:rPr>
      </w:pPr>
      <w:r w:rsidRPr="00F37935">
        <w:rPr>
          <w:rFonts w:cs="Times New Roman"/>
          <w:szCs w:val="28"/>
        </w:rPr>
        <w:t>2.6.</w:t>
      </w:r>
      <w:r w:rsidRPr="00F37935">
        <w:rPr>
          <w:rFonts w:cs="Times New Roman"/>
          <w:szCs w:val="28"/>
        </w:rPr>
        <w:tab/>
        <w:t xml:space="preserve">Федеральный закон от </w:t>
      </w:r>
      <w:r>
        <w:rPr>
          <w:rFonts w:cs="Times New Roman"/>
          <w:szCs w:val="28"/>
        </w:rPr>
        <w:t>06.12.</w:t>
      </w:r>
      <w:r w:rsidRPr="00F37935">
        <w:rPr>
          <w:rFonts w:cs="Times New Roman"/>
          <w:szCs w:val="28"/>
        </w:rPr>
        <w:t>2011 № 402-ФЗ «О бухгалтерском учете»;</w:t>
      </w:r>
    </w:p>
    <w:p w:rsidR="00CC10AC" w:rsidRPr="00F37935" w:rsidRDefault="00CC10AC" w:rsidP="00CC10AC">
      <w:pPr>
        <w:jc w:val="both"/>
        <w:rPr>
          <w:rFonts w:cs="Times New Roman"/>
          <w:szCs w:val="28"/>
        </w:rPr>
      </w:pPr>
      <w:r w:rsidRPr="00F37935">
        <w:rPr>
          <w:rFonts w:cs="Times New Roman"/>
          <w:szCs w:val="28"/>
        </w:rPr>
        <w:t>2.7.</w:t>
      </w:r>
      <w:r w:rsidRPr="00F37935">
        <w:rPr>
          <w:rFonts w:cs="Times New Roman"/>
          <w:szCs w:val="28"/>
        </w:rPr>
        <w:tab/>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CC10AC" w:rsidRPr="00F37935" w:rsidRDefault="00CC10AC" w:rsidP="00CC10AC">
      <w:pPr>
        <w:jc w:val="both"/>
        <w:rPr>
          <w:rFonts w:cs="Times New Roman"/>
          <w:szCs w:val="28"/>
        </w:rPr>
      </w:pPr>
      <w:r w:rsidRPr="00F37935">
        <w:rPr>
          <w:rFonts w:cs="Times New Roman"/>
          <w:szCs w:val="28"/>
        </w:rPr>
        <w:t>2.8.</w:t>
      </w:r>
      <w:r w:rsidRPr="00F37935">
        <w:rPr>
          <w:rFonts w:cs="Times New Roman"/>
          <w:szCs w:val="28"/>
        </w:rPr>
        <w:tab/>
        <w:t>Федеральный закон от 02.04.2014 № 37-ФЗ «Об особенностях функционирования финансовой системы Республики Крым и города федерального значения Севастополя на переходный период».</w:t>
      </w:r>
    </w:p>
    <w:p w:rsidR="00CC10AC" w:rsidRPr="00F37935" w:rsidRDefault="00CC10AC" w:rsidP="00CC10AC">
      <w:pPr>
        <w:jc w:val="both"/>
        <w:rPr>
          <w:rFonts w:cs="Times New Roman"/>
          <w:szCs w:val="28"/>
        </w:rPr>
      </w:pPr>
      <w:r w:rsidRPr="00F37935">
        <w:rPr>
          <w:rFonts w:cs="Times New Roman"/>
          <w:szCs w:val="28"/>
        </w:rPr>
        <w:t>2.9.</w:t>
      </w:r>
      <w:r w:rsidRPr="00F37935">
        <w:rPr>
          <w:rFonts w:cs="Times New Roman"/>
          <w:szCs w:val="28"/>
        </w:rPr>
        <w:tab/>
        <w:t>Постановление Правительства Российской Федерации от 23.09.2002    № 696 «Об утверждении федеральных правил (стандартов) аудиторской деятельности».</w:t>
      </w:r>
    </w:p>
    <w:p w:rsidR="00CC10AC" w:rsidRPr="00F37935" w:rsidRDefault="00CC10AC" w:rsidP="00CC10AC">
      <w:pPr>
        <w:jc w:val="both"/>
        <w:rPr>
          <w:rFonts w:cs="Times New Roman"/>
          <w:szCs w:val="28"/>
        </w:rPr>
      </w:pPr>
      <w:r w:rsidRPr="00F37935">
        <w:rPr>
          <w:rFonts w:cs="Times New Roman"/>
          <w:szCs w:val="28"/>
        </w:rPr>
        <w:t>2.10.</w:t>
      </w:r>
      <w:r w:rsidRPr="00F37935">
        <w:rPr>
          <w:rFonts w:cs="Times New Roman"/>
          <w:szCs w:val="28"/>
        </w:rPr>
        <w:tab/>
      </w:r>
      <w:proofErr w:type="gramStart"/>
      <w:r w:rsidRPr="00F37935">
        <w:rPr>
          <w:rFonts w:cs="Times New Roman"/>
          <w:szCs w:val="28"/>
        </w:rPr>
        <w:t xml:space="preserve">Постановление Правительства Российской Федерации от 22.11.2012     № 1202 «Об утверждении положения о государственной надзоре за деятельностью </w:t>
      </w:r>
      <w:proofErr w:type="spellStart"/>
      <w:r w:rsidRPr="00F37935">
        <w:rPr>
          <w:rFonts w:cs="Times New Roman"/>
          <w:szCs w:val="28"/>
        </w:rPr>
        <w:t>саморегулируемых</w:t>
      </w:r>
      <w:proofErr w:type="spellEnd"/>
      <w:r w:rsidRPr="00F37935">
        <w:rPr>
          <w:rFonts w:cs="Times New Roman"/>
          <w:szCs w:val="28"/>
        </w:rPr>
        <w:t xml:space="preserve"> организаций».</w:t>
      </w:r>
      <w:proofErr w:type="gramEnd"/>
    </w:p>
    <w:p w:rsidR="00CC10AC" w:rsidRPr="00F37935" w:rsidRDefault="00CC10AC" w:rsidP="00CC10AC">
      <w:pPr>
        <w:jc w:val="both"/>
        <w:rPr>
          <w:rFonts w:cs="Times New Roman"/>
          <w:szCs w:val="28"/>
        </w:rPr>
      </w:pPr>
      <w:r w:rsidRPr="00F37935">
        <w:rPr>
          <w:rFonts w:cs="Times New Roman"/>
          <w:szCs w:val="28"/>
        </w:rPr>
        <w:t>2.11.</w:t>
      </w:r>
      <w:r w:rsidRPr="00F37935">
        <w:rPr>
          <w:rFonts w:cs="Times New Roman"/>
          <w:szCs w:val="28"/>
        </w:rPr>
        <w:tab/>
        <w:t>Постановление Правительства Российской Федерации от 15.04.2014   № 320 «Об утверждении государственной программы Российской Федерации «Управление государственными финансами и регулирование финансовых рынков».</w:t>
      </w:r>
    </w:p>
    <w:p w:rsidR="00CC10AC" w:rsidRPr="00F37935" w:rsidRDefault="00CC10AC" w:rsidP="00CC10AC">
      <w:pPr>
        <w:jc w:val="both"/>
        <w:rPr>
          <w:rFonts w:cs="Times New Roman"/>
          <w:szCs w:val="28"/>
        </w:rPr>
      </w:pPr>
      <w:r w:rsidRPr="00F37935">
        <w:rPr>
          <w:rFonts w:cs="Times New Roman"/>
          <w:szCs w:val="28"/>
        </w:rPr>
        <w:t>2.12.</w:t>
      </w:r>
      <w:r w:rsidRPr="00F37935">
        <w:rPr>
          <w:rFonts w:cs="Times New Roman"/>
          <w:szCs w:val="28"/>
        </w:rPr>
        <w:tab/>
        <w:t xml:space="preserve">Приказ Минфина России от 30.04.2009 № 41н «Об утверждении положения о порядке ведения государственного реестра </w:t>
      </w:r>
      <w:proofErr w:type="spellStart"/>
      <w:r w:rsidRPr="00F37935">
        <w:rPr>
          <w:rFonts w:cs="Times New Roman"/>
          <w:szCs w:val="28"/>
        </w:rPr>
        <w:t>саморегулируемых</w:t>
      </w:r>
      <w:proofErr w:type="spellEnd"/>
      <w:r w:rsidRPr="00F37935">
        <w:rPr>
          <w:rFonts w:cs="Times New Roman"/>
          <w:szCs w:val="28"/>
        </w:rPr>
        <w:t xml:space="preserve"> организаций аудиторов».</w:t>
      </w:r>
    </w:p>
    <w:p w:rsidR="00CC10AC" w:rsidRPr="00F37935" w:rsidRDefault="00CC10AC" w:rsidP="00CC10AC">
      <w:pPr>
        <w:jc w:val="both"/>
        <w:rPr>
          <w:rFonts w:cs="Times New Roman"/>
          <w:szCs w:val="28"/>
        </w:rPr>
      </w:pPr>
      <w:r w:rsidRPr="00F37935">
        <w:rPr>
          <w:rFonts w:cs="Times New Roman"/>
          <w:szCs w:val="28"/>
        </w:rPr>
        <w:t>2.13.</w:t>
      </w:r>
      <w:r w:rsidRPr="00F37935">
        <w:rPr>
          <w:rFonts w:cs="Times New Roman"/>
          <w:szCs w:val="28"/>
        </w:rPr>
        <w:tab/>
        <w:t xml:space="preserve">Приказ Минфина России от 30.10.2009 № 111н «Об утверждении положения о порядке ведения реестра аудиторов и аудиторских организаций </w:t>
      </w:r>
      <w:proofErr w:type="spellStart"/>
      <w:r w:rsidRPr="00F37935">
        <w:rPr>
          <w:rFonts w:cs="Times New Roman"/>
          <w:szCs w:val="28"/>
        </w:rPr>
        <w:t>саморегулируемой</w:t>
      </w:r>
      <w:proofErr w:type="spellEnd"/>
      <w:r w:rsidRPr="00F37935">
        <w:rPr>
          <w:rFonts w:cs="Times New Roman"/>
          <w:szCs w:val="28"/>
        </w:rPr>
        <w:t xml:space="preserve"> организац</w:t>
      </w:r>
      <w:proofErr w:type="gramStart"/>
      <w:r w:rsidRPr="00F37935">
        <w:rPr>
          <w:rFonts w:cs="Times New Roman"/>
          <w:szCs w:val="28"/>
        </w:rPr>
        <w:t>ии ау</w:t>
      </w:r>
      <w:proofErr w:type="gramEnd"/>
      <w:r w:rsidRPr="00F37935">
        <w:rPr>
          <w:rFonts w:cs="Times New Roman"/>
          <w:szCs w:val="28"/>
        </w:rPr>
        <w:t xml:space="preserve">диторов и контрольного экземпляра реестра аудиторов и аудиторских организаций </w:t>
      </w:r>
      <w:proofErr w:type="spellStart"/>
      <w:r w:rsidRPr="00F37935">
        <w:rPr>
          <w:rFonts w:cs="Times New Roman"/>
          <w:szCs w:val="28"/>
        </w:rPr>
        <w:t>саморегулируемых</w:t>
      </w:r>
      <w:proofErr w:type="spellEnd"/>
      <w:r w:rsidRPr="00F37935">
        <w:rPr>
          <w:rFonts w:cs="Times New Roman"/>
          <w:szCs w:val="28"/>
        </w:rPr>
        <w:t xml:space="preserve"> организаций аудиторов». </w:t>
      </w:r>
    </w:p>
    <w:p w:rsidR="00CC10AC" w:rsidRPr="00F37935" w:rsidRDefault="00CC10AC" w:rsidP="00CC10AC">
      <w:pPr>
        <w:jc w:val="both"/>
        <w:rPr>
          <w:rFonts w:cs="Times New Roman"/>
          <w:szCs w:val="28"/>
        </w:rPr>
      </w:pPr>
      <w:r w:rsidRPr="00F37935">
        <w:rPr>
          <w:rFonts w:cs="Times New Roman"/>
          <w:szCs w:val="28"/>
        </w:rPr>
        <w:lastRenderedPageBreak/>
        <w:t>2.14. Приказ Минфина России от 29.12.2009  № 146н «О создании совета по аудиторской деятельности и его рабочего органа»;</w:t>
      </w:r>
    </w:p>
    <w:p w:rsidR="00CC10AC" w:rsidRPr="00F37935" w:rsidRDefault="00CC10AC" w:rsidP="00CC10AC">
      <w:pPr>
        <w:jc w:val="both"/>
        <w:rPr>
          <w:rFonts w:cs="Times New Roman"/>
          <w:szCs w:val="28"/>
        </w:rPr>
      </w:pPr>
      <w:r w:rsidRPr="00F37935">
        <w:rPr>
          <w:rFonts w:cs="Times New Roman"/>
          <w:szCs w:val="28"/>
        </w:rPr>
        <w:t>2.15.</w:t>
      </w:r>
      <w:r w:rsidRPr="00F37935">
        <w:rPr>
          <w:rFonts w:cs="Times New Roman"/>
          <w:szCs w:val="28"/>
        </w:rPr>
        <w:tab/>
      </w:r>
      <w:proofErr w:type="gramStart"/>
      <w:r w:rsidRPr="00F37935">
        <w:rPr>
          <w:rFonts w:cs="Times New Roman"/>
          <w:szCs w:val="28"/>
        </w:rPr>
        <w:t xml:space="preserve">Приказ Минфина России от 10.02.2010 № 147н «Об утверждении порядка, сроков и форм сообщений в Министерство финансов Российской Федерации о дополнительных к требованиям, установленным федеральными стандартами аудиторской деятельности, требованиях, предусмотренных </w:t>
      </w:r>
      <w:proofErr w:type="spellStart"/>
      <w:r w:rsidRPr="00F37935">
        <w:rPr>
          <w:rFonts w:cs="Times New Roman"/>
          <w:szCs w:val="28"/>
        </w:rPr>
        <w:t>саморегулируемой</w:t>
      </w:r>
      <w:proofErr w:type="spellEnd"/>
      <w:r w:rsidRPr="00F37935">
        <w:rPr>
          <w:rFonts w:cs="Times New Roman"/>
          <w:szCs w:val="28"/>
        </w:rPr>
        <w:t xml:space="preserve"> организацией аудиторов в своих стандартах аудиторской деятельности, а также о дополнительных требованиях, включенных в принятые ею правила независимости аудиторов и аудиторских организаций, и дополнительных нормах профессиональной этики, включенных в принятый</w:t>
      </w:r>
      <w:proofErr w:type="gramEnd"/>
      <w:r w:rsidRPr="00F37935">
        <w:rPr>
          <w:rFonts w:cs="Times New Roman"/>
          <w:szCs w:val="28"/>
        </w:rPr>
        <w:t xml:space="preserve"> ею кодекс профессиональной этик аудиторов».</w:t>
      </w:r>
    </w:p>
    <w:p w:rsidR="00CC10AC" w:rsidRPr="00F37935" w:rsidRDefault="00CC10AC" w:rsidP="00CC10AC">
      <w:pPr>
        <w:jc w:val="both"/>
        <w:rPr>
          <w:rFonts w:cs="Times New Roman"/>
          <w:szCs w:val="28"/>
        </w:rPr>
      </w:pPr>
      <w:r w:rsidRPr="00F37935">
        <w:rPr>
          <w:rFonts w:cs="Times New Roman"/>
          <w:szCs w:val="28"/>
        </w:rPr>
        <w:t>2.16.</w:t>
      </w:r>
      <w:r w:rsidRPr="00F37935">
        <w:rPr>
          <w:rFonts w:cs="Times New Roman"/>
          <w:szCs w:val="28"/>
        </w:rPr>
        <w:tab/>
        <w:t>Приказ Минфина России от 24.02.2010 № 16н «Об утверждении федерального стандарта аудиторской деятельности «Принципы осуществления внешнего контроля качества работы аудиторских организаций, индивидуальных аудиторов и требования к организации указанного контроля. ФСАД 4/2010».</w:t>
      </w:r>
    </w:p>
    <w:p w:rsidR="00CC10AC" w:rsidRPr="00F37935" w:rsidRDefault="00CC10AC" w:rsidP="00CC10AC">
      <w:pPr>
        <w:jc w:val="both"/>
        <w:rPr>
          <w:rFonts w:cs="Times New Roman"/>
          <w:szCs w:val="28"/>
        </w:rPr>
      </w:pPr>
      <w:r w:rsidRPr="00F37935">
        <w:rPr>
          <w:rFonts w:cs="Times New Roman"/>
          <w:szCs w:val="28"/>
        </w:rPr>
        <w:t>2.17.</w:t>
      </w:r>
      <w:r w:rsidRPr="00F37935">
        <w:rPr>
          <w:rFonts w:cs="Times New Roman"/>
          <w:szCs w:val="28"/>
        </w:rPr>
        <w:tab/>
        <w:t>Приказ Минфина России от 20.05.2010 № 46н «Об утверждении федеральных стандартов аудиторской деятельности».</w:t>
      </w:r>
    </w:p>
    <w:p w:rsidR="00CC10AC" w:rsidRPr="00F37935" w:rsidRDefault="00CC10AC" w:rsidP="00CC10AC">
      <w:pPr>
        <w:jc w:val="both"/>
        <w:rPr>
          <w:rFonts w:cs="Times New Roman"/>
          <w:szCs w:val="28"/>
        </w:rPr>
      </w:pPr>
      <w:r w:rsidRPr="00F37935">
        <w:rPr>
          <w:rFonts w:cs="Times New Roman"/>
          <w:szCs w:val="28"/>
        </w:rPr>
        <w:t>2.18.</w:t>
      </w:r>
      <w:r w:rsidRPr="00F37935">
        <w:rPr>
          <w:rFonts w:cs="Times New Roman"/>
          <w:szCs w:val="28"/>
        </w:rPr>
        <w:tab/>
        <w:t>Приказ Минфина России от 27.05.2010 № 51н «Об утверждении порядка создания аттестационной комиссии».</w:t>
      </w:r>
    </w:p>
    <w:p w:rsidR="00CC10AC" w:rsidRPr="00F37935" w:rsidRDefault="00CC10AC" w:rsidP="00CC10AC">
      <w:pPr>
        <w:jc w:val="both"/>
        <w:rPr>
          <w:rFonts w:cs="Times New Roman"/>
          <w:szCs w:val="28"/>
        </w:rPr>
      </w:pPr>
      <w:r w:rsidRPr="00F37935">
        <w:rPr>
          <w:rFonts w:cs="Times New Roman"/>
          <w:szCs w:val="28"/>
        </w:rPr>
        <w:t>2.19.</w:t>
      </w:r>
      <w:r w:rsidRPr="00F37935">
        <w:rPr>
          <w:rFonts w:cs="Times New Roman"/>
          <w:szCs w:val="28"/>
        </w:rPr>
        <w:tab/>
        <w:t>Приказ Минфина России от 17.08.2010 № 90н «Об утверждении федеральных стандартов аудиторской деятельности».</w:t>
      </w:r>
    </w:p>
    <w:p w:rsidR="00CC10AC" w:rsidRPr="00F37935" w:rsidRDefault="00CC10AC" w:rsidP="00CC10AC">
      <w:pPr>
        <w:jc w:val="both"/>
        <w:rPr>
          <w:rFonts w:cs="Times New Roman"/>
          <w:szCs w:val="28"/>
        </w:rPr>
      </w:pPr>
      <w:r w:rsidRPr="00F37935">
        <w:rPr>
          <w:rFonts w:cs="Times New Roman"/>
          <w:szCs w:val="28"/>
        </w:rPr>
        <w:t>2.20. Приказ Минфина России от 06.12.2010 № 161н «Об утверждении порядка выдачи квалификационного аттестата аудитора и формы квалификационного аттестата аудитора».</w:t>
      </w:r>
    </w:p>
    <w:p w:rsidR="00CC10AC" w:rsidRPr="00F37935" w:rsidRDefault="00CC10AC" w:rsidP="00CC10AC">
      <w:pPr>
        <w:jc w:val="both"/>
        <w:rPr>
          <w:rFonts w:cs="Times New Roman"/>
          <w:szCs w:val="28"/>
        </w:rPr>
      </w:pPr>
      <w:r w:rsidRPr="00F37935">
        <w:rPr>
          <w:rFonts w:cs="Times New Roman"/>
          <w:szCs w:val="28"/>
        </w:rPr>
        <w:t>2.21.</w:t>
      </w:r>
      <w:r w:rsidRPr="00F37935">
        <w:rPr>
          <w:rFonts w:cs="Times New Roman"/>
          <w:szCs w:val="28"/>
        </w:rPr>
        <w:tab/>
        <w:t>Приказ Минфина России от 16.08.2011 № 99н «Об утверждении федеральных стандартов аудиторской деятельности и внесении изменения в федеральный стандарт аудиторской деятельности (ФСАД 5/2010) «Обязанности аудитора по рассмотрению недобросовестных действий в ходе аудита», утвержденный приказом Министерства финансов Российской Федерации Российской Федерации от 17 августа 2010 г. № 90н».</w:t>
      </w:r>
    </w:p>
    <w:p w:rsidR="00CC10AC" w:rsidRPr="00F37935" w:rsidRDefault="00CC10AC" w:rsidP="00CC10AC">
      <w:pPr>
        <w:jc w:val="both"/>
        <w:rPr>
          <w:rFonts w:cs="Times New Roman"/>
          <w:szCs w:val="28"/>
        </w:rPr>
      </w:pPr>
      <w:r w:rsidRPr="00F37935">
        <w:rPr>
          <w:rFonts w:cs="Times New Roman"/>
          <w:szCs w:val="28"/>
        </w:rPr>
        <w:t>2.22.</w:t>
      </w:r>
      <w:r w:rsidRPr="00F37935">
        <w:rPr>
          <w:rFonts w:cs="Times New Roman"/>
          <w:szCs w:val="28"/>
        </w:rPr>
        <w:tab/>
        <w:t xml:space="preserve">Приказ Минфина России от 21.09.2011 № 115н «Об утверждении Административного регламента по исполнению Министерством финансов Российской Федерации государственной функции по осуществлению государственного контроля (надзора) за деятельностью </w:t>
      </w:r>
      <w:proofErr w:type="spellStart"/>
      <w:r w:rsidRPr="00F37935">
        <w:rPr>
          <w:rFonts w:cs="Times New Roman"/>
          <w:szCs w:val="28"/>
        </w:rPr>
        <w:t>саморегулируемых</w:t>
      </w:r>
      <w:proofErr w:type="spellEnd"/>
      <w:r w:rsidRPr="00F37935">
        <w:rPr>
          <w:rFonts w:cs="Times New Roman"/>
          <w:szCs w:val="28"/>
        </w:rPr>
        <w:t xml:space="preserve"> организаций аудиторов». </w:t>
      </w:r>
    </w:p>
    <w:p w:rsidR="00CC10AC" w:rsidRPr="00F37935" w:rsidRDefault="00CC10AC" w:rsidP="00CC10AC">
      <w:pPr>
        <w:jc w:val="both"/>
        <w:rPr>
          <w:rFonts w:cs="Times New Roman"/>
          <w:szCs w:val="28"/>
        </w:rPr>
      </w:pPr>
      <w:r w:rsidRPr="00F37935">
        <w:rPr>
          <w:rFonts w:cs="Times New Roman"/>
          <w:szCs w:val="28"/>
        </w:rPr>
        <w:t>2.23.</w:t>
      </w:r>
      <w:r w:rsidRPr="00F37935">
        <w:rPr>
          <w:rFonts w:cs="Times New Roman"/>
          <w:szCs w:val="28"/>
        </w:rPr>
        <w:tab/>
        <w:t xml:space="preserve">Приказ Минфина России от 24.11.2012 № 30н «Об утверждении Административного регламента предоставления Министерством финансов Российской Федерации государственной услуги по предоставлению сведений из государственного реестра </w:t>
      </w:r>
      <w:proofErr w:type="spellStart"/>
      <w:r w:rsidRPr="00F37935">
        <w:rPr>
          <w:rFonts w:cs="Times New Roman"/>
          <w:szCs w:val="28"/>
        </w:rPr>
        <w:t>саморегулируемых</w:t>
      </w:r>
      <w:proofErr w:type="spellEnd"/>
      <w:r w:rsidRPr="00F37935">
        <w:rPr>
          <w:rFonts w:cs="Times New Roman"/>
          <w:szCs w:val="28"/>
        </w:rPr>
        <w:t xml:space="preserve"> организаций аудиторов».</w:t>
      </w:r>
    </w:p>
    <w:p w:rsidR="00CC10AC" w:rsidRPr="00F37935" w:rsidRDefault="00CC10AC" w:rsidP="00CC10AC">
      <w:pPr>
        <w:jc w:val="both"/>
        <w:rPr>
          <w:rFonts w:cs="Times New Roman"/>
          <w:szCs w:val="28"/>
        </w:rPr>
      </w:pPr>
      <w:r w:rsidRPr="00F37935">
        <w:rPr>
          <w:rFonts w:cs="Times New Roman"/>
          <w:szCs w:val="28"/>
        </w:rPr>
        <w:t>2.24.</w:t>
      </w:r>
      <w:r w:rsidRPr="00F37935">
        <w:rPr>
          <w:rFonts w:cs="Times New Roman"/>
          <w:szCs w:val="28"/>
        </w:rPr>
        <w:tab/>
        <w:t>Приказ Минфина России от 11.01.2013 № 3н «Об утверждении Административного регламента исполнения Федеральной службой финансово-бюджетного надзора государственной функции по внешнему контролю качества работы аудиторских организаций, определенных Федеральным законом «Об аудиторской деятельности».</w:t>
      </w:r>
    </w:p>
    <w:p w:rsidR="00CC10AC" w:rsidRPr="00F37935" w:rsidRDefault="00CC10AC" w:rsidP="00CC10AC">
      <w:pPr>
        <w:jc w:val="both"/>
        <w:rPr>
          <w:rFonts w:cs="Times New Roman"/>
          <w:szCs w:val="28"/>
        </w:rPr>
      </w:pPr>
      <w:r w:rsidRPr="00F37935">
        <w:rPr>
          <w:rFonts w:cs="Times New Roman"/>
          <w:szCs w:val="28"/>
        </w:rPr>
        <w:t>2.25.</w:t>
      </w:r>
      <w:r w:rsidRPr="00F37935">
        <w:rPr>
          <w:rFonts w:cs="Times New Roman"/>
          <w:szCs w:val="28"/>
        </w:rPr>
        <w:tab/>
        <w:t xml:space="preserve">Приказ Минфина России от 19.03.2013 № 32н «Об утверждении положения о порядке проведения квалификационного экзамена на получение квалификационного аттестата аудитора и о признании </w:t>
      </w:r>
      <w:proofErr w:type="gramStart"/>
      <w:r w:rsidRPr="00F37935">
        <w:rPr>
          <w:rFonts w:cs="Times New Roman"/>
          <w:szCs w:val="28"/>
        </w:rPr>
        <w:t>утратившими</w:t>
      </w:r>
      <w:proofErr w:type="gramEnd"/>
      <w:r w:rsidRPr="00F37935">
        <w:rPr>
          <w:rFonts w:cs="Times New Roman"/>
          <w:szCs w:val="28"/>
        </w:rPr>
        <w:t xml:space="preserve"> силу приказов Министерства финансов Российской Федерации».</w:t>
      </w:r>
    </w:p>
    <w:p w:rsidR="00CC10AC" w:rsidRPr="00F37935" w:rsidRDefault="00CC10AC" w:rsidP="00CC10AC">
      <w:pPr>
        <w:jc w:val="both"/>
        <w:rPr>
          <w:rFonts w:cs="Times New Roman"/>
          <w:szCs w:val="28"/>
        </w:rPr>
      </w:pPr>
      <w:r w:rsidRPr="00F37935">
        <w:rPr>
          <w:rFonts w:cs="Times New Roman"/>
          <w:szCs w:val="28"/>
        </w:rPr>
        <w:lastRenderedPageBreak/>
        <w:t>2.26.</w:t>
      </w:r>
      <w:r w:rsidRPr="00F37935">
        <w:rPr>
          <w:rFonts w:cs="Times New Roman"/>
          <w:szCs w:val="28"/>
        </w:rPr>
        <w:tab/>
        <w:t>Приказ Минфина России от 20.03.2014  № 18н «Об утверждении Административного регламента исполнения Федеральной службой финансово-бюджетного надзора государственной функции по контролю в финансово-бюджетной сфере».</w:t>
      </w:r>
    </w:p>
    <w:p w:rsidR="00CC10AC" w:rsidRPr="00F37935" w:rsidRDefault="00CC10AC" w:rsidP="00CC10AC">
      <w:pPr>
        <w:jc w:val="both"/>
        <w:rPr>
          <w:rFonts w:cs="Times New Roman"/>
          <w:szCs w:val="28"/>
        </w:rPr>
      </w:pPr>
      <w:r w:rsidRPr="00F37935">
        <w:rPr>
          <w:rFonts w:cs="Times New Roman"/>
          <w:szCs w:val="28"/>
        </w:rPr>
        <w:t>2.27.</w:t>
      </w:r>
      <w:r w:rsidRPr="00F37935">
        <w:rPr>
          <w:rFonts w:cs="Times New Roman"/>
          <w:szCs w:val="28"/>
        </w:rPr>
        <w:tab/>
        <w:t>Приказ Росстата от 23.11.2012 № 615 «Об утверждении статистического инструментария для организации Минфином России федерального статистического наблюдения за аудиторской деятельностью».</w:t>
      </w:r>
    </w:p>
    <w:p w:rsidR="00CC10AC" w:rsidRPr="00F37935" w:rsidRDefault="00CC10AC" w:rsidP="00CC10AC">
      <w:pPr>
        <w:jc w:val="center"/>
        <w:rPr>
          <w:rFonts w:cs="Times New Roman"/>
          <w:szCs w:val="28"/>
          <w:u w:val="single"/>
        </w:rPr>
      </w:pPr>
    </w:p>
    <w:p w:rsidR="00CC10AC" w:rsidRPr="008E710C" w:rsidRDefault="00CC10AC" w:rsidP="00CC10AC">
      <w:pPr>
        <w:rPr>
          <w:rFonts w:cs="Times New Roman"/>
          <w:b/>
          <w:szCs w:val="28"/>
        </w:rPr>
      </w:pPr>
    </w:p>
    <w:p w:rsidR="00CC10AC" w:rsidRPr="00F37935" w:rsidRDefault="00CC10AC" w:rsidP="00CC10AC">
      <w:pPr>
        <w:pStyle w:val="a4"/>
        <w:jc w:val="center"/>
        <w:rPr>
          <w:rFonts w:cs="Times New Roman"/>
          <w:b/>
          <w:szCs w:val="28"/>
        </w:rPr>
      </w:pPr>
      <w:r w:rsidRPr="00F37935">
        <w:rPr>
          <w:rFonts w:cs="Times New Roman"/>
          <w:b/>
          <w:szCs w:val="28"/>
        </w:rPr>
        <w:t xml:space="preserve">Перечень профессиональных знаний по специализациям «Анализ информации о результатах контрольных и экспертно-аналитических мероприятий органов государственного финансового контроля» и «Координация и контроль деятельности по внутреннему государственному финансовому контролю» </w:t>
      </w:r>
    </w:p>
    <w:p w:rsidR="00CC10AC" w:rsidRPr="00F37935" w:rsidRDefault="00CC10AC" w:rsidP="00CC10AC">
      <w:pPr>
        <w:pStyle w:val="a4"/>
        <w:rPr>
          <w:rFonts w:cs="Times New Roman"/>
          <w:b/>
          <w:szCs w:val="28"/>
        </w:rPr>
      </w:pPr>
    </w:p>
    <w:p w:rsidR="00CC10AC" w:rsidRPr="00F37935" w:rsidRDefault="00CC10AC" w:rsidP="008623AA">
      <w:pPr>
        <w:pStyle w:val="a4"/>
        <w:numPr>
          <w:ilvl w:val="1"/>
          <w:numId w:val="31"/>
        </w:numPr>
        <w:ind w:left="0" w:firstLine="0"/>
        <w:jc w:val="both"/>
        <w:rPr>
          <w:rFonts w:cs="Times New Roman"/>
          <w:szCs w:val="28"/>
        </w:rPr>
      </w:pPr>
      <w:r w:rsidRPr="00F37935">
        <w:rPr>
          <w:rFonts w:cs="Times New Roman"/>
          <w:szCs w:val="28"/>
        </w:rPr>
        <w:t>Сроки и последовательность административных процедур (административных действий) Федеральной службы финансово-бюджетного надзора.</w:t>
      </w:r>
    </w:p>
    <w:p w:rsidR="00CC10AC" w:rsidRPr="00F37935" w:rsidRDefault="00CC10AC" w:rsidP="008623AA">
      <w:pPr>
        <w:pStyle w:val="a4"/>
        <w:numPr>
          <w:ilvl w:val="1"/>
          <w:numId w:val="31"/>
        </w:numPr>
        <w:ind w:left="0" w:firstLine="0"/>
        <w:jc w:val="both"/>
        <w:rPr>
          <w:rFonts w:cs="Times New Roman"/>
          <w:szCs w:val="28"/>
        </w:rPr>
      </w:pPr>
      <w:r w:rsidRPr="00F37935">
        <w:rPr>
          <w:rFonts w:cs="Times New Roman"/>
          <w:szCs w:val="28"/>
        </w:rPr>
        <w:t>Порядок взаимодействия между структурными подразделениями Федеральной службы финансово-бюджетного надзора, ее территориальными органами, должностными лицами.</w:t>
      </w:r>
    </w:p>
    <w:p w:rsidR="00CC10AC" w:rsidRPr="00F37935" w:rsidRDefault="00CC10AC" w:rsidP="008623AA">
      <w:pPr>
        <w:pStyle w:val="a4"/>
        <w:numPr>
          <w:ilvl w:val="1"/>
          <w:numId w:val="31"/>
        </w:numPr>
        <w:ind w:left="0" w:firstLine="0"/>
        <w:jc w:val="both"/>
        <w:rPr>
          <w:rFonts w:cs="Times New Roman"/>
          <w:szCs w:val="28"/>
        </w:rPr>
      </w:pPr>
      <w:r w:rsidRPr="00F37935">
        <w:rPr>
          <w:rFonts w:cs="Times New Roman"/>
          <w:szCs w:val="28"/>
        </w:rPr>
        <w:t>Порядок взаимодействия Федеральной службы финансово-бюджетного надзора и ее территориальных органов с резидентами и нерезидентами, правоохранительными органами и иными государственными органами при исполнении государственной функции.</w:t>
      </w:r>
    </w:p>
    <w:p w:rsidR="00CC10AC" w:rsidRPr="00F37935" w:rsidRDefault="00CC10AC" w:rsidP="00CC10AC">
      <w:pPr>
        <w:pStyle w:val="a4"/>
        <w:ind w:left="0"/>
        <w:jc w:val="both"/>
        <w:rPr>
          <w:rFonts w:cs="Times New Roman"/>
          <w:szCs w:val="28"/>
        </w:rPr>
      </w:pPr>
    </w:p>
    <w:p w:rsidR="00CC10AC" w:rsidRPr="00F37935" w:rsidRDefault="00CC10AC" w:rsidP="00CC10AC">
      <w:pPr>
        <w:jc w:val="center"/>
        <w:rPr>
          <w:rFonts w:cs="Times New Roman"/>
          <w:b/>
          <w:szCs w:val="28"/>
        </w:rPr>
      </w:pPr>
      <w:r w:rsidRPr="00F37935">
        <w:rPr>
          <w:rFonts w:cs="Times New Roman"/>
          <w:b/>
          <w:szCs w:val="28"/>
        </w:rPr>
        <w:t xml:space="preserve">Перечень профессиональных знаний по специализации «Нормативно-правовое регулирование аудиторской деятельности»  </w:t>
      </w:r>
    </w:p>
    <w:p w:rsidR="00CC10AC" w:rsidRPr="00F37935" w:rsidRDefault="00CC10AC" w:rsidP="00CC10AC">
      <w:pPr>
        <w:jc w:val="center"/>
        <w:rPr>
          <w:rFonts w:cs="Times New Roman"/>
          <w:b/>
          <w:szCs w:val="28"/>
        </w:rPr>
      </w:pPr>
    </w:p>
    <w:p w:rsidR="00CC10AC" w:rsidRPr="00F37935" w:rsidRDefault="00CC10AC" w:rsidP="00CC10AC">
      <w:pPr>
        <w:jc w:val="both"/>
        <w:rPr>
          <w:rFonts w:cs="Times New Roman"/>
          <w:szCs w:val="28"/>
        </w:rPr>
      </w:pPr>
      <w:r w:rsidRPr="00F37935">
        <w:rPr>
          <w:rFonts w:cs="Times New Roman"/>
          <w:szCs w:val="28"/>
        </w:rPr>
        <w:t>2.1.</w:t>
      </w:r>
      <w:r w:rsidRPr="00F37935">
        <w:rPr>
          <w:rFonts w:cs="Times New Roman"/>
          <w:szCs w:val="28"/>
        </w:rPr>
        <w:tab/>
        <w:t>Перспективы развития аудита в Российской Федерации.</w:t>
      </w:r>
    </w:p>
    <w:p w:rsidR="00CC10AC" w:rsidRPr="00F37935" w:rsidRDefault="00CC10AC" w:rsidP="00CC10AC">
      <w:pPr>
        <w:jc w:val="both"/>
        <w:rPr>
          <w:rFonts w:cs="Times New Roman"/>
          <w:szCs w:val="28"/>
        </w:rPr>
      </w:pPr>
      <w:r w:rsidRPr="00F37935">
        <w:rPr>
          <w:rFonts w:cs="Times New Roman"/>
          <w:szCs w:val="28"/>
        </w:rPr>
        <w:t>2.2.</w:t>
      </w:r>
      <w:r w:rsidRPr="00F37935">
        <w:rPr>
          <w:rFonts w:cs="Times New Roman"/>
          <w:szCs w:val="28"/>
        </w:rPr>
        <w:tab/>
        <w:t>Проблемы внедрения международных стандартов аудита в Российской Федерации.</w:t>
      </w:r>
    </w:p>
    <w:p w:rsidR="00CC10AC" w:rsidRPr="00F37935" w:rsidRDefault="00CC10AC" w:rsidP="00CC10AC">
      <w:pPr>
        <w:jc w:val="both"/>
        <w:rPr>
          <w:rFonts w:cs="Times New Roman"/>
          <w:szCs w:val="28"/>
        </w:rPr>
      </w:pPr>
      <w:r w:rsidRPr="00F37935">
        <w:rPr>
          <w:rFonts w:cs="Times New Roman"/>
          <w:szCs w:val="28"/>
        </w:rPr>
        <w:t>2.3.</w:t>
      </w:r>
      <w:r w:rsidRPr="00F37935">
        <w:rPr>
          <w:rFonts w:cs="Times New Roman"/>
          <w:szCs w:val="28"/>
        </w:rPr>
        <w:tab/>
        <w:t>Зарубежный опыт внедрения международных стандартов аудита.</w:t>
      </w:r>
    </w:p>
    <w:p w:rsidR="00CC10AC" w:rsidRPr="00F37935" w:rsidRDefault="00CC10AC" w:rsidP="00CC10AC">
      <w:pPr>
        <w:jc w:val="both"/>
        <w:rPr>
          <w:rFonts w:cs="Times New Roman"/>
          <w:szCs w:val="28"/>
        </w:rPr>
      </w:pPr>
      <w:r w:rsidRPr="00F37935">
        <w:rPr>
          <w:rFonts w:cs="Times New Roman"/>
          <w:szCs w:val="28"/>
        </w:rPr>
        <w:t>2.4.</w:t>
      </w:r>
      <w:r w:rsidRPr="00F37935">
        <w:rPr>
          <w:rFonts w:cs="Times New Roman"/>
          <w:szCs w:val="28"/>
        </w:rPr>
        <w:tab/>
        <w:t>Зарубежный опыт саморегулирования в области аудиторской деятельности.</w:t>
      </w:r>
    </w:p>
    <w:p w:rsidR="00CC10AC" w:rsidRPr="00F37935" w:rsidRDefault="00CC10AC" w:rsidP="00CC10AC">
      <w:pPr>
        <w:jc w:val="both"/>
        <w:rPr>
          <w:rFonts w:cs="Times New Roman"/>
          <w:szCs w:val="28"/>
        </w:rPr>
      </w:pPr>
      <w:r w:rsidRPr="00F37935">
        <w:rPr>
          <w:rFonts w:cs="Times New Roman"/>
          <w:szCs w:val="28"/>
        </w:rPr>
        <w:t>2.5.</w:t>
      </w:r>
      <w:r w:rsidRPr="00F37935">
        <w:rPr>
          <w:rFonts w:cs="Times New Roman"/>
          <w:szCs w:val="28"/>
        </w:rPr>
        <w:tab/>
        <w:t>Соблюдение этических и принципов независимости аудиторами.</w:t>
      </w:r>
    </w:p>
    <w:p w:rsidR="00CC10AC" w:rsidRPr="00F37935" w:rsidRDefault="00CC10AC" w:rsidP="00CC10AC">
      <w:pPr>
        <w:jc w:val="both"/>
        <w:rPr>
          <w:rFonts w:cs="Times New Roman"/>
          <w:szCs w:val="28"/>
        </w:rPr>
      </w:pPr>
      <w:r w:rsidRPr="00F37935">
        <w:rPr>
          <w:rFonts w:cs="Times New Roman"/>
          <w:szCs w:val="28"/>
        </w:rPr>
        <w:t>2.6.</w:t>
      </w:r>
      <w:r w:rsidRPr="00F37935">
        <w:rPr>
          <w:rFonts w:cs="Times New Roman"/>
          <w:szCs w:val="28"/>
        </w:rPr>
        <w:tab/>
        <w:t>Обеспечение режима аудиторской тайны.</w:t>
      </w:r>
    </w:p>
    <w:p w:rsidR="00CC10AC" w:rsidRPr="00F37935" w:rsidRDefault="00CC10AC" w:rsidP="00CC10AC">
      <w:pPr>
        <w:jc w:val="both"/>
        <w:rPr>
          <w:rFonts w:cs="Times New Roman"/>
          <w:szCs w:val="28"/>
        </w:rPr>
      </w:pPr>
      <w:r w:rsidRPr="00F37935">
        <w:rPr>
          <w:rFonts w:cs="Times New Roman"/>
          <w:szCs w:val="28"/>
        </w:rPr>
        <w:t>2.7.</w:t>
      </w:r>
      <w:r w:rsidRPr="00F37935">
        <w:rPr>
          <w:rFonts w:cs="Times New Roman"/>
          <w:szCs w:val="28"/>
        </w:rPr>
        <w:tab/>
        <w:t>Принципы осуществления внешнего контроля качества работы аудиторских организаций, индивидуальных аудиторов и требования к организации указанного контроля.</w:t>
      </w:r>
    </w:p>
    <w:p w:rsidR="00CC10AC" w:rsidRPr="00F37935" w:rsidRDefault="00CC10AC" w:rsidP="00CC10AC">
      <w:pPr>
        <w:jc w:val="both"/>
        <w:rPr>
          <w:rFonts w:cs="Times New Roman"/>
          <w:szCs w:val="28"/>
        </w:rPr>
      </w:pPr>
      <w:r w:rsidRPr="00F37935">
        <w:rPr>
          <w:rFonts w:cs="Times New Roman"/>
          <w:szCs w:val="28"/>
        </w:rPr>
        <w:t>2.8.</w:t>
      </w:r>
      <w:r w:rsidRPr="00F37935">
        <w:rPr>
          <w:rFonts w:cs="Times New Roman"/>
          <w:szCs w:val="28"/>
        </w:rPr>
        <w:tab/>
        <w:t>Аттестация и повышение квалификац</w:t>
      </w:r>
      <w:proofErr w:type="gramStart"/>
      <w:r w:rsidRPr="00F37935">
        <w:rPr>
          <w:rFonts w:cs="Times New Roman"/>
          <w:szCs w:val="28"/>
        </w:rPr>
        <w:t>ии ау</w:t>
      </w:r>
      <w:proofErr w:type="gramEnd"/>
      <w:r w:rsidRPr="00F37935">
        <w:rPr>
          <w:rFonts w:cs="Times New Roman"/>
          <w:szCs w:val="28"/>
        </w:rPr>
        <w:t>диторов в Российской Федерации.</w:t>
      </w:r>
    </w:p>
    <w:p w:rsidR="00CC10AC" w:rsidRPr="00F37935" w:rsidRDefault="00CC10AC" w:rsidP="00CC10AC">
      <w:pPr>
        <w:jc w:val="both"/>
        <w:rPr>
          <w:rFonts w:cs="Times New Roman"/>
          <w:szCs w:val="28"/>
        </w:rPr>
      </w:pPr>
      <w:r w:rsidRPr="00F37935">
        <w:rPr>
          <w:rFonts w:cs="Times New Roman"/>
          <w:szCs w:val="28"/>
        </w:rPr>
        <w:t>2.9.</w:t>
      </w:r>
      <w:r w:rsidRPr="00F37935">
        <w:rPr>
          <w:rFonts w:cs="Times New Roman"/>
          <w:szCs w:val="28"/>
        </w:rPr>
        <w:tab/>
        <w:t>Права, обязанности и ответственность аудиторских организаций, аудиторов.</w:t>
      </w:r>
    </w:p>
    <w:p w:rsidR="00CC10AC" w:rsidRPr="00F37935" w:rsidRDefault="00CC10AC" w:rsidP="00CC10AC">
      <w:pPr>
        <w:jc w:val="both"/>
        <w:rPr>
          <w:rFonts w:cs="Times New Roman"/>
          <w:szCs w:val="28"/>
        </w:rPr>
      </w:pPr>
      <w:r w:rsidRPr="00F37935">
        <w:rPr>
          <w:rFonts w:cs="Times New Roman"/>
          <w:szCs w:val="28"/>
        </w:rPr>
        <w:t>2.10.</w:t>
      </w:r>
      <w:r w:rsidRPr="00F37935">
        <w:rPr>
          <w:rFonts w:cs="Times New Roman"/>
          <w:szCs w:val="28"/>
        </w:rPr>
        <w:tab/>
        <w:t>Участие в открытом конкурсе аудиторских организаций, индивидуальных аудиторов.</w:t>
      </w:r>
    </w:p>
    <w:p w:rsidR="00CC10AC" w:rsidRPr="00F37935" w:rsidRDefault="00CC10AC" w:rsidP="00CC10AC">
      <w:pPr>
        <w:jc w:val="both"/>
        <w:rPr>
          <w:rFonts w:cs="Times New Roman"/>
          <w:szCs w:val="28"/>
        </w:rPr>
      </w:pPr>
      <w:r w:rsidRPr="00F37935">
        <w:rPr>
          <w:rFonts w:cs="Times New Roman"/>
          <w:szCs w:val="28"/>
        </w:rPr>
        <w:t>2.11.</w:t>
      </w:r>
      <w:r w:rsidRPr="00F37935">
        <w:rPr>
          <w:rFonts w:cs="Times New Roman"/>
          <w:szCs w:val="28"/>
        </w:rPr>
        <w:tab/>
        <w:t xml:space="preserve">Участие членов </w:t>
      </w:r>
      <w:proofErr w:type="spellStart"/>
      <w:r w:rsidRPr="00F37935">
        <w:rPr>
          <w:rFonts w:cs="Times New Roman"/>
          <w:szCs w:val="28"/>
        </w:rPr>
        <w:t>саморегулируемой</w:t>
      </w:r>
      <w:proofErr w:type="spellEnd"/>
      <w:r w:rsidRPr="00F37935">
        <w:rPr>
          <w:rFonts w:cs="Times New Roman"/>
          <w:szCs w:val="28"/>
        </w:rPr>
        <w:t xml:space="preserve"> организац</w:t>
      </w:r>
      <w:proofErr w:type="gramStart"/>
      <w:r w:rsidRPr="00F37935">
        <w:rPr>
          <w:rFonts w:cs="Times New Roman"/>
          <w:szCs w:val="28"/>
        </w:rPr>
        <w:t>ии ау</w:t>
      </w:r>
      <w:proofErr w:type="gramEnd"/>
      <w:r w:rsidRPr="00F37935">
        <w:rPr>
          <w:rFonts w:cs="Times New Roman"/>
          <w:szCs w:val="28"/>
        </w:rPr>
        <w:t>диторов в ее деятельности.</w:t>
      </w:r>
    </w:p>
    <w:p w:rsidR="00CC10AC" w:rsidRPr="00F37935" w:rsidRDefault="00CC10AC" w:rsidP="00CC10AC">
      <w:pPr>
        <w:jc w:val="both"/>
        <w:rPr>
          <w:rFonts w:cs="Times New Roman"/>
          <w:szCs w:val="28"/>
        </w:rPr>
      </w:pPr>
      <w:r w:rsidRPr="00F37935">
        <w:rPr>
          <w:rFonts w:cs="Times New Roman"/>
          <w:szCs w:val="28"/>
        </w:rPr>
        <w:t>2.12.</w:t>
      </w:r>
      <w:r w:rsidRPr="00F37935">
        <w:rPr>
          <w:rFonts w:cs="Times New Roman"/>
          <w:szCs w:val="28"/>
        </w:rPr>
        <w:tab/>
        <w:t>Деятельность Совета по аудиторской деятельности и его Рабочего органа.</w:t>
      </w:r>
    </w:p>
    <w:p w:rsidR="00CC10AC" w:rsidRPr="00F37935" w:rsidRDefault="00CC10AC" w:rsidP="00CC10AC">
      <w:pPr>
        <w:jc w:val="both"/>
        <w:rPr>
          <w:rFonts w:cs="Times New Roman"/>
          <w:szCs w:val="28"/>
        </w:rPr>
      </w:pPr>
      <w:r w:rsidRPr="00F37935">
        <w:rPr>
          <w:rFonts w:cs="Times New Roman"/>
          <w:szCs w:val="28"/>
        </w:rPr>
        <w:lastRenderedPageBreak/>
        <w:t>2.13.</w:t>
      </w:r>
      <w:r w:rsidRPr="00F37935">
        <w:rPr>
          <w:rFonts w:cs="Times New Roman"/>
          <w:szCs w:val="28"/>
        </w:rPr>
        <w:tab/>
        <w:t xml:space="preserve">Взаимодействие Минфина России с </w:t>
      </w:r>
      <w:proofErr w:type="spellStart"/>
      <w:r w:rsidRPr="00F37935">
        <w:rPr>
          <w:rFonts w:cs="Times New Roman"/>
          <w:szCs w:val="28"/>
        </w:rPr>
        <w:t>Росфиннадзором</w:t>
      </w:r>
      <w:proofErr w:type="spellEnd"/>
      <w:r w:rsidRPr="00F37935">
        <w:rPr>
          <w:rFonts w:cs="Times New Roman"/>
          <w:szCs w:val="28"/>
        </w:rPr>
        <w:t xml:space="preserve"> по вопросам регулирования аудиторской деятельности.</w:t>
      </w:r>
    </w:p>
    <w:p w:rsidR="00CC10AC" w:rsidRPr="00F37935" w:rsidRDefault="00CC10AC" w:rsidP="00CC10AC">
      <w:pPr>
        <w:jc w:val="both"/>
        <w:rPr>
          <w:rFonts w:cs="Times New Roman"/>
          <w:szCs w:val="28"/>
        </w:rPr>
      </w:pPr>
      <w:r w:rsidRPr="00F37935">
        <w:rPr>
          <w:rFonts w:cs="Times New Roman"/>
          <w:szCs w:val="28"/>
        </w:rPr>
        <w:t>2.14.</w:t>
      </w:r>
      <w:r w:rsidRPr="00F37935">
        <w:rPr>
          <w:rFonts w:cs="Times New Roman"/>
          <w:szCs w:val="28"/>
        </w:rPr>
        <w:tab/>
        <w:t xml:space="preserve">Государственный контроль (надзор) за деятельностью </w:t>
      </w:r>
      <w:proofErr w:type="spellStart"/>
      <w:r w:rsidRPr="00F37935">
        <w:rPr>
          <w:rFonts w:cs="Times New Roman"/>
          <w:szCs w:val="28"/>
        </w:rPr>
        <w:t>саморегулируемых</w:t>
      </w:r>
      <w:proofErr w:type="spellEnd"/>
      <w:r w:rsidRPr="00F37935">
        <w:rPr>
          <w:rFonts w:cs="Times New Roman"/>
          <w:szCs w:val="28"/>
        </w:rPr>
        <w:t xml:space="preserve"> организаций аудиторов.</w:t>
      </w:r>
    </w:p>
    <w:p w:rsidR="00CC10AC" w:rsidRPr="00F37935" w:rsidRDefault="00CC10AC" w:rsidP="00CC10AC">
      <w:pPr>
        <w:jc w:val="both"/>
        <w:rPr>
          <w:rFonts w:cs="Times New Roman"/>
          <w:szCs w:val="28"/>
        </w:rPr>
      </w:pPr>
      <w:r w:rsidRPr="00F37935">
        <w:rPr>
          <w:rFonts w:cs="Times New Roman"/>
          <w:szCs w:val="28"/>
        </w:rPr>
        <w:t>2.15.</w:t>
      </w:r>
      <w:r w:rsidRPr="00F37935">
        <w:rPr>
          <w:rFonts w:cs="Times New Roman"/>
          <w:szCs w:val="28"/>
        </w:rPr>
        <w:tab/>
        <w:t xml:space="preserve">Государственный реестр </w:t>
      </w:r>
      <w:proofErr w:type="spellStart"/>
      <w:r w:rsidRPr="00F37935">
        <w:rPr>
          <w:rFonts w:cs="Times New Roman"/>
          <w:szCs w:val="28"/>
        </w:rPr>
        <w:t>саморегулируемых</w:t>
      </w:r>
      <w:proofErr w:type="spellEnd"/>
      <w:r w:rsidRPr="00F37935">
        <w:rPr>
          <w:rFonts w:cs="Times New Roman"/>
          <w:szCs w:val="28"/>
        </w:rPr>
        <w:t xml:space="preserve"> организаций аудиторов и реестры аудиторов и аудиторских организаций </w:t>
      </w:r>
      <w:proofErr w:type="spellStart"/>
      <w:r w:rsidRPr="00F37935">
        <w:rPr>
          <w:rFonts w:cs="Times New Roman"/>
          <w:szCs w:val="28"/>
        </w:rPr>
        <w:t>саморегулируемых</w:t>
      </w:r>
      <w:proofErr w:type="spellEnd"/>
      <w:r w:rsidRPr="00F37935">
        <w:rPr>
          <w:rFonts w:cs="Times New Roman"/>
          <w:szCs w:val="28"/>
        </w:rPr>
        <w:t xml:space="preserve"> организаций аудиторов. </w:t>
      </w:r>
    </w:p>
    <w:p w:rsidR="00CC10AC" w:rsidRPr="00F37935" w:rsidRDefault="00CC10AC" w:rsidP="00CC10AC">
      <w:pPr>
        <w:jc w:val="center"/>
        <w:rPr>
          <w:rFonts w:cs="Times New Roman"/>
          <w:b/>
          <w:szCs w:val="28"/>
        </w:rPr>
      </w:pPr>
    </w:p>
    <w:p w:rsidR="00CC10AC" w:rsidRPr="00F37935" w:rsidRDefault="00CC10AC" w:rsidP="00CC10AC">
      <w:pPr>
        <w:jc w:val="center"/>
        <w:rPr>
          <w:rFonts w:cs="Times New Roman"/>
          <w:b/>
          <w:szCs w:val="28"/>
        </w:rPr>
      </w:pPr>
    </w:p>
    <w:p w:rsidR="00CC10AC" w:rsidRPr="00F37935" w:rsidRDefault="00CC10AC" w:rsidP="00CC10AC">
      <w:pPr>
        <w:jc w:val="both"/>
        <w:rPr>
          <w:rFonts w:cs="Times New Roman"/>
          <w:szCs w:val="28"/>
        </w:rPr>
      </w:pPr>
    </w:p>
    <w:p w:rsidR="00CC10AC" w:rsidRPr="00F37935" w:rsidRDefault="00CC10AC" w:rsidP="00CC10AC">
      <w:pPr>
        <w:jc w:val="center"/>
        <w:rPr>
          <w:rFonts w:cs="Times New Roman"/>
          <w:b/>
          <w:szCs w:val="28"/>
        </w:rPr>
      </w:pPr>
      <w:r w:rsidRPr="00F37935">
        <w:rPr>
          <w:rFonts w:cs="Times New Roman"/>
          <w:b/>
          <w:szCs w:val="28"/>
        </w:rPr>
        <w:t>Перечень нормативных правовых актов, знание которых необходимо для исполнения должностных обязанностей по специализации «Выработка государственной политики и нормативное правовое регулирование в сфере бухгалтерского учета и финансовой отчетности»</w:t>
      </w:r>
    </w:p>
    <w:p w:rsidR="00CC10AC" w:rsidRPr="00F37935" w:rsidRDefault="00CC10AC" w:rsidP="00CC10AC">
      <w:pPr>
        <w:jc w:val="both"/>
        <w:rPr>
          <w:rFonts w:cs="Times New Roman"/>
          <w:szCs w:val="28"/>
        </w:rPr>
      </w:pPr>
    </w:p>
    <w:p w:rsidR="00CC10AC" w:rsidRPr="00F37935" w:rsidRDefault="00CC10AC" w:rsidP="008623AA">
      <w:pPr>
        <w:pStyle w:val="a4"/>
        <w:numPr>
          <w:ilvl w:val="1"/>
          <w:numId w:val="32"/>
        </w:numPr>
        <w:ind w:left="0" w:firstLine="0"/>
        <w:jc w:val="both"/>
        <w:rPr>
          <w:rFonts w:cs="Times New Roman"/>
          <w:szCs w:val="28"/>
        </w:rPr>
      </w:pPr>
      <w:r w:rsidRPr="00F37935">
        <w:rPr>
          <w:rFonts w:cs="Times New Roman"/>
          <w:szCs w:val="28"/>
        </w:rPr>
        <w:t>Положение по бухгалтерскому учету «События после отчетной даты» (ПБУ 7/98), утвержденное приказом Минфина России от 25.11.1998 № 56н, с изменениями от 20.12.2007 № 143н.</w:t>
      </w:r>
    </w:p>
    <w:p w:rsidR="00CC10AC" w:rsidRPr="00F37935" w:rsidRDefault="00CC10AC" w:rsidP="008623AA">
      <w:pPr>
        <w:pStyle w:val="a4"/>
        <w:numPr>
          <w:ilvl w:val="1"/>
          <w:numId w:val="32"/>
        </w:numPr>
        <w:ind w:left="0" w:firstLine="0"/>
        <w:jc w:val="both"/>
        <w:rPr>
          <w:rFonts w:cs="Times New Roman"/>
          <w:szCs w:val="28"/>
        </w:rPr>
      </w:pPr>
      <w:r w:rsidRPr="00F37935">
        <w:rPr>
          <w:rFonts w:cs="Times New Roman"/>
          <w:szCs w:val="28"/>
        </w:rPr>
        <w:t>Положение по бухгалтерскому учету «Бухгалтерская отчетность организации» (ПБУ 4/99), утвержденное приказом Минфина России от 06.07.1999 № 43н, с изменениями от 18.09.2006 № 115н, о</w:t>
      </w:r>
      <w:r>
        <w:rPr>
          <w:rFonts w:cs="Times New Roman"/>
          <w:szCs w:val="28"/>
        </w:rPr>
        <w:t xml:space="preserve">т 08.11.2010   </w:t>
      </w:r>
      <w:r w:rsidRPr="00F37935">
        <w:rPr>
          <w:rFonts w:cs="Times New Roman"/>
          <w:szCs w:val="28"/>
        </w:rPr>
        <w:t>№ 142н.</w:t>
      </w:r>
    </w:p>
    <w:p w:rsidR="00CC10AC" w:rsidRPr="00F37935" w:rsidRDefault="00CC10AC" w:rsidP="00CC10AC">
      <w:pPr>
        <w:jc w:val="both"/>
        <w:rPr>
          <w:rFonts w:cs="Times New Roman"/>
          <w:szCs w:val="28"/>
        </w:rPr>
      </w:pPr>
      <w:r w:rsidRPr="00F37935">
        <w:rPr>
          <w:rFonts w:cs="Times New Roman"/>
          <w:szCs w:val="28"/>
        </w:rPr>
        <w:t>1.3.</w:t>
      </w:r>
      <w:r w:rsidRPr="00F37935">
        <w:rPr>
          <w:rFonts w:cs="Times New Roman"/>
          <w:szCs w:val="28"/>
        </w:rPr>
        <w:tab/>
        <w:t>Положение по бухгалтерскому учету «Доходы организации» (ПБУ 9/99), утвержденное приказом Минфина России от 06.05.1999 № 32н, с изменениями от 30.12.1999 № 107н, от 30.03.2</w:t>
      </w:r>
      <w:r>
        <w:rPr>
          <w:rFonts w:cs="Times New Roman"/>
          <w:szCs w:val="28"/>
        </w:rPr>
        <w:t xml:space="preserve">001 № 27н, от 18.09.2006   </w:t>
      </w:r>
      <w:r w:rsidRPr="00F37935">
        <w:rPr>
          <w:rFonts w:cs="Times New Roman"/>
          <w:szCs w:val="28"/>
        </w:rPr>
        <w:t xml:space="preserve"> № 116н, от 27.11.2006 № 156н, </w:t>
      </w:r>
      <w:proofErr w:type="gramStart"/>
      <w:r w:rsidRPr="00F37935">
        <w:rPr>
          <w:rFonts w:cs="Times New Roman"/>
          <w:szCs w:val="28"/>
        </w:rPr>
        <w:t>от</w:t>
      </w:r>
      <w:proofErr w:type="gramEnd"/>
      <w:r w:rsidRPr="00F37935">
        <w:rPr>
          <w:rFonts w:cs="Times New Roman"/>
          <w:szCs w:val="28"/>
        </w:rPr>
        <w:t xml:space="preserve"> 25.10.2010 № 132н, от 08.11.2010 № 144н, от 27.04.2012 № 55н.</w:t>
      </w:r>
    </w:p>
    <w:p w:rsidR="00CC10AC" w:rsidRPr="00F37935" w:rsidRDefault="00CC10AC" w:rsidP="00CC10AC">
      <w:pPr>
        <w:jc w:val="both"/>
        <w:rPr>
          <w:rFonts w:cs="Times New Roman"/>
          <w:szCs w:val="28"/>
        </w:rPr>
      </w:pPr>
      <w:r w:rsidRPr="00F37935">
        <w:rPr>
          <w:rFonts w:cs="Times New Roman"/>
          <w:szCs w:val="28"/>
        </w:rPr>
        <w:t>1.4.</w:t>
      </w:r>
      <w:r w:rsidRPr="00F37935">
        <w:rPr>
          <w:rFonts w:cs="Times New Roman"/>
          <w:szCs w:val="28"/>
        </w:rPr>
        <w:tab/>
        <w:t>Положение по бухгалтерскому учету «Расходы организации» (ПБУ 10/99), утвержденное приказом Минфина России от 06.05.1999 № 33н, с изменениями от 30.12.1999 № 107н, от 30.03.2001</w:t>
      </w:r>
      <w:r>
        <w:rPr>
          <w:rFonts w:cs="Times New Roman"/>
          <w:szCs w:val="28"/>
        </w:rPr>
        <w:t xml:space="preserve"> № 27н, от 18.09.2006  </w:t>
      </w:r>
      <w:r w:rsidRPr="00F37935">
        <w:rPr>
          <w:rFonts w:cs="Times New Roman"/>
          <w:szCs w:val="28"/>
        </w:rPr>
        <w:t xml:space="preserve">№ 116н, от 27.11.2006 № 156н, </w:t>
      </w:r>
      <w:proofErr w:type="gramStart"/>
      <w:r w:rsidRPr="00F37935">
        <w:rPr>
          <w:rFonts w:cs="Times New Roman"/>
          <w:szCs w:val="28"/>
        </w:rPr>
        <w:t>от</w:t>
      </w:r>
      <w:proofErr w:type="gramEnd"/>
      <w:r w:rsidRPr="00F37935">
        <w:rPr>
          <w:rFonts w:cs="Times New Roman"/>
          <w:szCs w:val="28"/>
        </w:rPr>
        <w:t xml:space="preserve"> 25.10.2010 № 132н, от 08.11.2010 № 144н, от 27.04.2012 № 55н.</w:t>
      </w:r>
    </w:p>
    <w:p w:rsidR="00CC10AC" w:rsidRPr="00F37935" w:rsidRDefault="00CC10AC" w:rsidP="00CC10AC">
      <w:pPr>
        <w:jc w:val="both"/>
        <w:rPr>
          <w:rFonts w:cs="Times New Roman"/>
          <w:szCs w:val="28"/>
        </w:rPr>
      </w:pPr>
      <w:r w:rsidRPr="00F37935">
        <w:rPr>
          <w:rFonts w:cs="Times New Roman"/>
          <w:szCs w:val="28"/>
        </w:rPr>
        <w:t>1.5.</w:t>
      </w:r>
      <w:r w:rsidRPr="00F37935">
        <w:rPr>
          <w:rFonts w:cs="Times New Roman"/>
          <w:szCs w:val="28"/>
        </w:rPr>
        <w:tab/>
        <w:t>Положение по бухгалтерскому учету «Учет государственной помощи» (ПБУ 13/2000), утвержденное приказом Минфина России от 16.10.2000        № 92н, с изменениями от 18.09.2006 № 115н.</w:t>
      </w:r>
    </w:p>
    <w:p w:rsidR="00CC10AC" w:rsidRPr="00F37935" w:rsidRDefault="00CC10AC" w:rsidP="00CC10AC">
      <w:pPr>
        <w:jc w:val="both"/>
        <w:rPr>
          <w:rFonts w:cs="Times New Roman"/>
          <w:szCs w:val="28"/>
        </w:rPr>
      </w:pPr>
      <w:r w:rsidRPr="00F37935">
        <w:rPr>
          <w:rFonts w:cs="Times New Roman"/>
          <w:szCs w:val="28"/>
        </w:rPr>
        <w:t>1.6.</w:t>
      </w:r>
      <w:r w:rsidRPr="00F37935">
        <w:t xml:space="preserve"> </w:t>
      </w:r>
      <w:r w:rsidRPr="00F37935">
        <w:rPr>
          <w:rFonts w:cs="Times New Roman"/>
          <w:szCs w:val="28"/>
        </w:rPr>
        <w:tab/>
        <w:t>План счетов бухгалтерского учета финансово-хозяйственной деятельности организаций и Инструкцией по его применению, утвержденные приказом Минфина России от 31.10.2000 № 94н.</w:t>
      </w:r>
      <w:r w:rsidRPr="00F37935">
        <w:rPr>
          <w:rFonts w:cs="Times New Roman"/>
          <w:szCs w:val="28"/>
        </w:rPr>
        <w:tab/>
      </w:r>
    </w:p>
    <w:p w:rsidR="00CC10AC" w:rsidRPr="00F37935" w:rsidRDefault="00CC10AC" w:rsidP="00CC10AC">
      <w:pPr>
        <w:jc w:val="both"/>
        <w:rPr>
          <w:rFonts w:cs="Times New Roman"/>
          <w:szCs w:val="28"/>
        </w:rPr>
      </w:pPr>
      <w:r w:rsidRPr="00F37935">
        <w:rPr>
          <w:rFonts w:cs="Times New Roman"/>
          <w:szCs w:val="28"/>
        </w:rPr>
        <w:t>1.7.</w:t>
      </w:r>
      <w:r w:rsidRPr="00F37935">
        <w:rPr>
          <w:rFonts w:cs="Times New Roman"/>
          <w:szCs w:val="28"/>
        </w:rPr>
        <w:tab/>
        <w:t>Положение по бухгалтерскому учету «Учет основных средств» (ПБУ 6/01), утвержденное приказом Минфина России от 30.03.2001 № 26н, с изменениями от 18.05.2002 № 45н, от 12.12.2005 № 147</w:t>
      </w:r>
      <w:r>
        <w:rPr>
          <w:rFonts w:cs="Times New Roman"/>
          <w:szCs w:val="28"/>
        </w:rPr>
        <w:t xml:space="preserve">н, от 18.09.2006  </w:t>
      </w:r>
      <w:r w:rsidRPr="00F37935">
        <w:rPr>
          <w:rFonts w:cs="Times New Roman"/>
          <w:szCs w:val="28"/>
        </w:rPr>
        <w:t xml:space="preserve">№ 116н, от 27.11.2006 № 156н, </w:t>
      </w:r>
      <w:proofErr w:type="gramStart"/>
      <w:r w:rsidRPr="00F37935">
        <w:rPr>
          <w:rFonts w:cs="Times New Roman"/>
          <w:szCs w:val="28"/>
        </w:rPr>
        <w:t>от</w:t>
      </w:r>
      <w:proofErr w:type="gramEnd"/>
      <w:r w:rsidRPr="00F37935">
        <w:rPr>
          <w:rFonts w:cs="Times New Roman"/>
          <w:szCs w:val="28"/>
        </w:rPr>
        <w:t xml:space="preserve"> 25.10.2010 № 132н, от 24.12.2010 №186н.</w:t>
      </w:r>
    </w:p>
    <w:p w:rsidR="00CC10AC" w:rsidRPr="00F37935" w:rsidRDefault="00CC10AC" w:rsidP="00CC10AC">
      <w:pPr>
        <w:jc w:val="both"/>
        <w:rPr>
          <w:rFonts w:cs="Times New Roman"/>
          <w:szCs w:val="28"/>
        </w:rPr>
      </w:pPr>
      <w:r w:rsidRPr="00F37935">
        <w:rPr>
          <w:rFonts w:cs="Times New Roman"/>
          <w:szCs w:val="28"/>
        </w:rPr>
        <w:t xml:space="preserve">1.8. Приказ Минфина Россия от 04.09.2001 № 69н «Об особенностях применения страховыми организациями </w:t>
      </w:r>
      <w:proofErr w:type="gramStart"/>
      <w:r w:rsidRPr="00F37935">
        <w:rPr>
          <w:rFonts w:cs="Times New Roman"/>
          <w:szCs w:val="28"/>
        </w:rPr>
        <w:t>Плана счетов бухгалтерского учета финансово-хозяйственной деятельности организаций</w:t>
      </w:r>
      <w:proofErr w:type="gramEnd"/>
      <w:r w:rsidRPr="00F37935">
        <w:rPr>
          <w:rFonts w:cs="Times New Roman"/>
          <w:szCs w:val="28"/>
        </w:rPr>
        <w:t xml:space="preserve"> и Инструкции по его применению».</w:t>
      </w:r>
    </w:p>
    <w:p w:rsidR="00CC10AC" w:rsidRPr="00F37935" w:rsidRDefault="00CC10AC" w:rsidP="00CC10AC">
      <w:pPr>
        <w:jc w:val="both"/>
        <w:rPr>
          <w:rFonts w:cs="Times New Roman"/>
          <w:szCs w:val="28"/>
        </w:rPr>
      </w:pPr>
      <w:r w:rsidRPr="00F37935">
        <w:rPr>
          <w:rFonts w:cs="Times New Roman"/>
          <w:szCs w:val="28"/>
        </w:rPr>
        <w:t>1.9.</w:t>
      </w:r>
      <w:r w:rsidRPr="00F37935">
        <w:rPr>
          <w:rFonts w:cs="Times New Roman"/>
          <w:szCs w:val="28"/>
        </w:rPr>
        <w:tab/>
        <w:t>Положение по бухгалтерскому учету «Учет материально-производственных запасов» (ПБУ 5/01), утвержденное приказом Минфина России от 09.06.2001 № 44н с изменениями от 27.11.2006 № 156н, от 26.03.2007 № 26н, от 25.10.2010 № 132н.</w:t>
      </w:r>
    </w:p>
    <w:p w:rsidR="00CC10AC" w:rsidRPr="00F37935" w:rsidRDefault="00CC10AC" w:rsidP="00CC10AC">
      <w:pPr>
        <w:jc w:val="both"/>
        <w:rPr>
          <w:rFonts w:cs="Times New Roman"/>
          <w:szCs w:val="28"/>
        </w:rPr>
      </w:pPr>
      <w:r w:rsidRPr="00F37935">
        <w:rPr>
          <w:rFonts w:cs="Times New Roman"/>
          <w:szCs w:val="28"/>
        </w:rPr>
        <w:lastRenderedPageBreak/>
        <w:t>1.10.</w:t>
      </w:r>
      <w:r w:rsidRPr="00F37935">
        <w:rPr>
          <w:rFonts w:cs="Times New Roman"/>
          <w:szCs w:val="28"/>
        </w:rPr>
        <w:tab/>
        <w:t>Положение по бухгалтерскому учету «Учет расходов на научно-исследовательские, опытно-конструкторские и технологические работы» (ПБУ 17/02), утвержденное приказом Минфина России от 19.11.2002 № 115н, с изменениями от 18.09.2006 № 116н.</w:t>
      </w:r>
    </w:p>
    <w:p w:rsidR="00CC10AC" w:rsidRPr="00F37935" w:rsidRDefault="00CC10AC" w:rsidP="00CC10AC">
      <w:pPr>
        <w:jc w:val="both"/>
        <w:rPr>
          <w:rFonts w:cs="Times New Roman"/>
          <w:szCs w:val="28"/>
        </w:rPr>
      </w:pPr>
      <w:r w:rsidRPr="00F37935">
        <w:rPr>
          <w:rFonts w:cs="Times New Roman"/>
          <w:szCs w:val="28"/>
        </w:rPr>
        <w:t>1.11. Положение по бухгалтерскому учету «Учет финансовых вложений» ПБУ 19/02, утвержденное приказом Минфина России от 10.12.2002 № 126н, с изменениями от 18.09.2006 № 116н, от 27.11.2006 № 156н</w:t>
      </w:r>
      <w:r>
        <w:rPr>
          <w:rFonts w:cs="Times New Roman"/>
          <w:szCs w:val="28"/>
        </w:rPr>
        <w:t xml:space="preserve">, от 25.10.2010  </w:t>
      </w:r>
      <w:r w:rsidRPr="00F37935">
        <w:rPr>
          <w:rFonts w:cs="Times New Roman"/>
          <w:szCs w:val="28"/>
        </w:rPr>
        <w:t xml:space="preserve"> № 132н, от 08.11.2010 № 144н, </w:t>
      </w:r>
      <w:proofErr w:type="gramStart"/>
      <w:r w:rsidRPr="00F37935">
        <w:rPr>
          <w:rFonts w:cs="Times New Roman"/>
          <w:szCs w:val="28"/>
        </w:rPr>
        <w:t>от</w:t>
      </w:r>
      <w:proofErr w:type="gramEnd"/>
      <w:r w:rsidRPr="00F37935">
        <w:rPr>
          <w:rFonts w:cs="Times New Roman"/>
          <w:szCs w:val="28"/>
        </w:rPr>
        <w:t xml:space="preserve"> 27.04.2012 № 55н.</w:t>
      </w:r>
    </w:p>
    <w:p w:rsidR="00CC10AC" w:rsidRPr="00F37935" w:rsidRDefault="00CC10AC" w:rsidP="00CC10AC">
      <w:pPr>
        <w:jc w:val="both"/>
        <w:rPr>
          <w:rFonts w:cs="Times New Roman"/>
          <w:szCs w:val="28"/>
        </w:rPr>
      </w:pPr>
      <w:r w:rsidRPr="00F37935">
        <w:rPr>
          <w:rFonts w:cs="Times New Roman"/>
          <w:szCs w:val="28"/>
        </w:rPr>
        <w:t>1.12.</w:t>
      </w:r>
      <w:r w:rsidRPr="00F37935">
        <w:rPr>
          <w:rFonts w:cs="Times New Roman"/>
          <w:szCs w:val="28"/>
        </w:rPr>
        <w:tab/>
        <w:t>Положение по бухгалтерскому учету «Информация по прекращаемой деятельности» (ПБУ 16/02), утвержденное приказом Минфина России от 02.07.2002 № 66н, с изменениями от 18.09.2006 №</w:t>
      </w:r>
      <w:r>
        <w:rPr>
          <w:rFonts w:cs="Times New Roman"/>
          <w:szCs w:val="28"/>
        </w:rPr>
        <w:t xml:space="preserve"> 116н, от 08.11.2010   </w:t>
      </w:r>
      <w:r w:rsidRPr="00F37935">
        <w:rPr>
          <w:rFonts w:cs="Times New Roman"/>
          <w:szCs w:val="28"/>
        </w:rPr>
        <w:t>№ 144н.</w:t>
      </w:r>
    </w:p>
    <w:p w:rsidR="00CC10AC" w:rsidRPr="00F37935" w:rsidRDefault="00CC10AC" w:rsidP="00CC10AC">
      <w:pPr>
        <w:jc w:val="both"/>
        <w:rPr>
          <w:rFonts w:cs="Times New Roman"/>
          <w:szCs w:val="28"/>
        </w:rPr>
      </w:pPr>
      <w:r w:rsidRPr="00F37935">
        <w:rPr>
          <w:rFonts w:cs="Times New Roman"/>
          <w:szCs w:val="28"/>
        </w:rPr>
        <w:t>1.13.</w:t>
      </w:r>
      <w:r w:rsidRPr="00F37935">
        <w:rPr>
          <w:rFonts w:cs="Times New Roman"/>
          <w:szCs w:val="28"/>
        </w:rPr>
        <w:tab/>
        <w:t>Положение по бухгалтерскому учету «Учет расчетов по налогу на прибыль организаций» ПБУ 18/02, утвержденное приказом Минфина России от 19.11.2002  № 114н, с изменениями от 11.02.2008 № 23н, от 25.10.2010              № 132н, от 24.12.2010 № 186н.</w:t>
      </w:r>
    </w:p>
    <w:p w:rsidR="00CC10AC" w:rsidRPr="00F37935" w:rsidRDefault="00CC10AC" w:rsidP="00CC10AC">
      <w:pPr>
        <w:jc w:val="both"/>
        <w:rPr>
          <w:rFonts w:cs="Times New Roman"/>
          <w:szCs w:val="28"/>
        </w:rPr>
      </w:pPr>
      <w:r w:rsidRPr="00F37935">
        <w:rPr>
          <w:rFonts w:cs="Times New Roman"/>
          <w:szCs w:val="28"/>
        </w:rPr>
        <w:t>1.14.</w:t>
      </w:r>
      <w:r w:rsidRPr="00F37935">
        <w:rPr>
          <w:rFonts w:cs="Times New Roman"/>
          <w:szCs w:val="28"/>
        </w:rPr>
        <w:tab/>
        <w:t xml:space="preserve">Положение по бухгалтерскому учету «Информация об участии в совместной деятельности» (ПБУ 20/03), утвержденное приказом Минфина России от 24.11.2003 № 105н, с изменениями от 18.09.2006 № 116н. </w:t>
      </w:r>
    </w:p>
    <w:p w:rsidR="00CC10AC" w:rsidRPr="00F37935" w:rsidRDefault="00CC10AC" w:rsidP="00CC10AC">
      <w:pPr>
        <w:jc w:val="both"/>
        <w:rPr>
          <w:rFonts w:cs="Times New Roman"/>
          <w:szCs w:val="28"/>
        </w:rPr>
      </w:pPr>
      <w:r w:rsidRPr="00F37935">
        <w:rPr>
          <w:rFonts w:cs="Times New Roman"/>
          <w:szCs w:val="28"/>
        </w:rPr>
        <w:t xml:space="preserve">1.15. Положение по бухгалтерскому учету «Учет активов и обязательств, стоимость которых выражена в иностранной валюте» (ПБУ 3/2006), утвержденное приказом Минфина России от 27.11.2006 № 154н, с изменениями от 25.12.2007 </w:t>
      </w:r>
      <w:r>
        <w:rPr>
          <w:rFonts w:cs="Times New Roman"/>
          <w:szCs w:val="28"/>
        </w:rPr>
        <w:t xml:space="preserve">               </w:t>
      </w:r>
      <w:r w:rsidRPr="00F37935">
        <w:rPr>
          <w:rFonts w:cs="Times New Roman"/>
          <w:szCs w:val="28"/>
        </w:rPr>
        <w:t xml:space="preserve">№ 147н, от 25.10.2010 № 132н, от 24.12.2010      № 186н. </w:t>
      </w:r>
    </w:p>
    <w:p w:rsidR="00CC10AC" w:rsidRPr="00F37935" w:rsidRDefault="00CC10AC" w:rsidP="00CC10AC">
      <w:pPr>
        <w:jc w:val="both"/>
        <w:rPr>
          <w:rFonts w:cs="Times New Roman"/>
          <w:szCs w:val="28"/>
        </w:rPr>
      </w:pPr>
      <w:r w:rsidRPr="00F37935">
        <w:rPr>
          <w:rFonts w:cs="Times New Roman"/>
          <w:szCs w:val="28"/>
        </w:rPr>
        <w:t>1.16.</w:t>
      </w:r>
      <w:r w:rsidRPr="00F37935">
        <w:rPr>
          <w:rFonts w:cs="Times New Roman"/>
          <w:szCs w:val="28"/>
        </w:rPr>
        <w:tab/>
        <w:t>Положение по бухгалтерскому учету «Учет нематериальных активов» (ПБУ 14/2007), утвержденное приказом Минфи</w:t>
      </w:r>
      <w:r>
        <w:rPr>
          <w:rFonts w:cs="Times New Roman"/>
          <w:szCs w:val="28"/>
        </w:rPr>
        <w:t xml:space="preserve">на России от 27.12.2007  </w:t>
      </w:r>
      <w:r w:rsidRPr="00F37935">
        <w:rPr>
          <w:rFonts w:cs="Times New Roman"/>
          <w:szCs w:val="28"/>
        </w:rPr>
        <w:t>№ 153н, с изменениями от 25.10.2010 № 132н, от 24.12.2010 №186н.</w:t>
      </w:r>
    </w:p>
    <w:p w:rsidR="00CC10AC" w:rsidRPr="00F37935" w:rsidRDefault="00CC10AC" w:rsidP="00CC10AC">
      <w:pPr>
        <w:jc w:val="both"/>
        <w:rPr>
          <w:rFonts w:cs="Times New Roman"/>
          <w:szCs w:val="28"/>
        </w:rPr>
      </w:pPr>
      <w:r w:rsidRPr="00F37935">
        <w:rPr>
          <w:rFonts w:cs="Times New Roman"/>
          <w:szCs w:val="28"/>
        </w:rPr>
        <w:t>1.17.</w:t>
      </w:r>
      <w:r w:rsidRPr="00F37935">
        <w:rPr>
          <w:rFonts w:cs="Times New Roman"/>
          <w:szCs w:val="28"/>
        </w:rPr>
        <w:tab/>
        <w:t>Положение по бухгалтерскому учету «Информация о связанных сторонах» (ПБУ 11/2008), утвержденное приказом Минфина России от 29.04.2008 № 48н.</w:t>
      </w:r>
    </w:p>
    <w:p w:rsidR="00CC10AC" w:rsidRPr="00F37935" w:rsidRDefault="00CC10AC" w:rsidP="00CC10AC">
      <w:pPr>
        <w:jc w:val="both"/>
        <w:rPr>
          <w:rFonts w:cs="Times New Roman"/>
          <w:szCs w:val="28"/>
        </w:rPr>
      </w:pPr>
      <w:r w:rsidRPr="00F37935">
        <w:rPr>
          <w:rFonts w:cs="Times New Roman"/>
          <w:szCs w:val="28"/>
        </w:rPr>
        <w:t>1.18. Положение по бухгалтерскому учету «Учетная политика организации» (ПБУ 1/2008), утвержденное приказом Минфина России от</w:t>
      </w:r>
      <w:r>
        <w:rPr>
          <w:rFonts w:cs="Times New Roman"/>
          <w:szCs w:val="28"/>
        </w:rPr>
        <w:t xml:space="preserve"> 06.10.2008  </w:t>
      </w:r>
      <w:r w:rsidRPr="00F37935">
        <w:rPr>
          <w:rFonts w:cs="Times New Roman"/>
          <w:szCs w:val="28"/>
        </w:rPr>
        <w:t xml:space="preserve">№ 106н, с изменениями от 11.03.2009 № 22н, от 25.10.2010 № 132н, от 08.11.2010 </w:t>
      </w:r>
      <w:r>
        <w:rPr>
          <w:rFonts w:cs="Times New Roman"/>
          <w:szCs w:val="28"/>
        </w:rPr>
        <w:t xml:space="preserve">           </w:t>
      </w:r>
      <w:r w:rsidRPr="00F37935">
        <w:rPr>
          <w:rFonts w:cs="Times New Roman"/>
          <w:szCs w:val="28"/>
        </w:rPr>
        <w:t xml:space="preserve">№ 144н, от 27.04.2012 № 55н, </w:t>
      </w:r>
      <w:proofErr w:type="gramStart"/>
      <w:r w:rsidRPr="00F37935">
        <w:rPr>
          <w:rFonts w:cs="Times New Roman"/>
          <w:szCs w:val="28"/>
        </w:rPr>
        <w:t>от</w:t>
      </w:r>
      <w:proofErr w:type="gramEnd"/>
      <w:r w:rsidRPr="00F37935">
        <w:rPr>
          <w:rFonts w:cs="Times New Roman"/>
          <w:szCs w:val="28"/>
        </w:rPr>
        <w:t xml:space="preserve"> 18.12.2012 № 164н.</w:t>
      </w:r>
    </w:p>
    <w:p w:rsidR="00CC10AC" w:rsidRPr="00F37935" w:rsidRDefault="00CC10AC" w:rsidP="00CC10AC">
      <w:pPr>
        <w:jc w:val="both"/>
        <w:rPr>
          <w:rFonts w:cs="Times New Roman"/>
          <w:szCs w:val="28"/>
        </w:rPr>
      </w:pPr>
      <w:r w:rsidRPr="00F37935">
        <w:rPr>
          <w:rFonts w:cs="Times New Roman"/>
          <w:szCs w:val="28"/>
        </w:rPr>
        <w:t>1.19.</w:t>
      </w:r>
      <w:r w:rsidRPr="00F37935">
        <w:rPr>
          <w:rFonts w:cs="Times New Roman"/>
          <w:szCs w:val="28"/>
        </w:rPr>
        <w:tab/>
        <w:t>Положение по бухгалтерскому учету «Изменение оценочных значений» (ПБУ 21/2008), утвержденное приказом Министерства финансов Российской Федерации от 06.10.2008 № 106н, с изменениями от 25.10.2010  № 132н.</w:t>
      </w:r>
    </w:p>
    <w:p w:rsidR="00CC10AC" w:rsidRPr="00F37935" w:rsidRDefault="00CC10AC" w:rsidP="00CC10AC">
      <w:pPr>
        <w:jc w:val="both"/>
        <w:rPr>
          <w:rFonts w:cs="Times New Roman"/>
          <w:szCs w:val="28"/>
        </w:rPr>
      </w:pPr>
      <w:r w:rsidRPr="00F37935">
        <w:rPr>
          <w:rFonts w:cs="Times New Roman"/>
          <w:szCs w:val="28"/>
        </w:rPr>
        <w:t>1.20.</w:t>
      </w:r>
      <w:r w:rsidRPr="00F37935">
        <w:rPr>
          <w:rFonts w:cs="Times New Roman"/>
          <w:szCs w:val="28"/>
        </w:rPr>
        <w:tab/>
        <w:t xml:space="preserve">Положение по бухгалтерскому учету «Учет расходов по займам и кредитам» (ПБУ 15/2008), утвержденное приказом Минфина России от 06.10.2008 № 107н, с изменениями от 25.10.2010 </w:t>
      </w:r>
      <w:r>
        <w:rPr>
          <w:rFonts w:cs="Times New Roman"/>
          <w:szCs w:val="28"/>
        </w:rPr>
        <w:t xml:space="preserve">№ 132н, от 08.11.2010 </w:t>
      </w:r>
      <w:r w:rsidRPr="00F37935">
        <w:rPr>
          <w:rFonts w:cs="Times New Roman"/>
          <w:szCs w:val="28"/>
        </w:rPr>
        <w:t xml:space="preserve">№ 144н, от 27.04.2012 № 55н. </w:t>
      </w:r>
    </w:p>
    <w:p w:rsidR="00CC10AC" w:rsidRPr="00F37935" w:rsidRDefault="00CC10AC" w:rsidP="00CC10AC">
      <w:pPr>
        <w:jc w:val="both"/>
        <w:rPr>
          <w:rFonts w:cs="Times New Roman"/>
          <w:szCs w:val="28"/>
        </w:rPr>
      </w:pPr>
      <w:r w:rsidRPr="00F37935">
        <w:rPr>
          <w:rFonts w:cs="Times New Roman"/>
          <w:szCs w:val="28"/>
        </w:rPr>
        <w:t>1.21.</w:t>
      </w:r>
      <w:r w:rsidRPr="00F37935">
        <w:rPr>
          <w:rFonts w:cs="Times New Roman"/>
          <w:szCs w:val="28"/>
        </w:rPr>
        <w:tab/>
        <w:t>Положение по бухгалтерскому учету «Учет договоров строительного подряда» (ПБУ 2/2008), утвержденное приказом Минфина России от 24.10.2008 № 116н, с изменениями от 23.04.2009 № 35н</w:t>
      </w:r>
      <w:r>
        <w:rPr>
          <w:rFonts w:cs="Times New Roman"/>
          <w:szCs w:val="28"/>
        </w:rPr>
        <w:t xml:space="preserve">, от 25.10.2010 </w:t>
      </w:r>
      <w:r w:rsidRPr="00F37935">
        <w:rPr>
          <w:rFonts w:cs="Times New Roman"/>
          <w:szCs w:val="28"/>
        </w:rPr>
        <w:t>№ 132н, от 08.11.2010 № 144н, от 27.04.2012 № 55н.</w:t>
      </w:r>
    </w:p>
    <w:p w:rsidR="00CC10AC" w:rsidRPr="00F37935" w:rsidRDefault="00CC10AC" w:rsidP="00CC10AC">
      <w:pPr>
        <w:jc w:val="both"/>
        <w:rPr>
          <w:rFonts w:cs="Times New Roman"/>
          <w:szCs w:val="28"/>
        </w:rPr>
      </w:pPr>
      <w:r w:rsidRPr="00F37935">
        <w:rPr>
          <w:rFonts w:cs="Times New Roman"/>
          <w:szCs w:val="28"/>
        </w:rPr>
        <w:t>1.22.</w:t>
      </w:r>
      <w:r w:rsidRPr="00F37935">
        <w:rPr>
          <w:rFonts w:cs="Times New Roman"/>
          <w:szCs w:val="28"/>
        </w:rPr>
        <w:tab/>
        <w:t>Положение о рабочем органе Совета по аудиторской деятельности, утвержденное приказом Минфина России от 29.12.2009  № 146н.</w:t>
      </w:r>
    </w:p>
    <w:p w:rsidR="00CC10AC" w:rsidRPr="00F37935" w:rsidRDefault="00CC10AC" w:rsidP="00CC10AC">
      <w:pPr>
        <w:jc w:val="both"/>
        <w:rPr>
          <w:rFonts w:cs="Times New Roman"/>
          <w:szCs w:val="28"/>
        </w:rPr>
      </w:pPr>
      <w:r w:rsidRPr="00F37935">
        <w:rPr>
          <w:rFonts w:cs="Times New Roman"/>
          <w:szCs w:val="28"/>
        </w:rPr>
        <w:t>1.23.</w:t>
      </w:r>
      <w:r w:rsidRPr="00F37935">
        <w:rPr>
          <w:rFonts w:cs="Times New Roman"/>
          <w:szCs w:val="28"/>
        </w:rPr>
        <w:tab/>
        <w:t xml:space="preserve">Положение по бухгалтерскому учету «Исправление ошибок в бухгалтерском учете и отчетности» (ПБУ 22/2010), утвержденное приказом Минфина России от 28.06. </w:t>
      </w:r>
      <w:r w:rsidRPr="00F37935">
        <w:rPr>
          <w:rFonts w:cs="Times New Roman"/>
          <w:szCs w:val="28"/>
        </w:rPr>
        <w:lastRenderedPageBreak/>
        <w:t xml:space="preserve">2010 № 63н, с изменениями от 25.10.2010 № 132н, от 08.11.2010 </w:t>
      </w:r>
      <w:r>
        <w:rPr>
          <w:rFonts w:cs="Times New Roman"/>
          <w:szCs w:val="28"/>
        </w:rPr>
        <w:t xml:space="preserve">                  </w:t>
      </w:r>
      <w:r w:rsidRPr="00F37935">
        <w:rPr>
          <w:rFonts w:cs="Times New Roman"/>
          <w:szCs w:val="28"/>
        </w:rPr>
        <w:t>№ 144н, от 27.04.2012 № 55н.</w:t>
      </w:r>
    </w:p>
    <w:p w:rsidR="00CC10AC" w:rsidRPr="00F37935" w:rsidRDefault="00CC10AC" w:rsidP="00CC10AC">
      <w:pPr>
        <w:jc w:val="both"/>
        <w:rPr>
          <w:rFonts w:cs="Times New Roman"/>
          <w:szCs w:val="28"/>
        </w:rPr>
      </w:pPr>
      <w:r w:rsidRPr="00F37935">
        <w:rPr>
          <w:rFonts w:cs="Times New Roman"/>
          <w:szCs w:val="28"/>
        </w:rPr>
        <w:t>1.24.</w:t>
      </w:r>
      <w:r w:rsidRPr="00F37935">
        <w:rPr>
          <w:rFonts w:cs="Times New Roman"/>
          <w:szCs w:val="28"/>
        </w:rPr>
        <w:tab/>
        <w:t>Положение по бухгалтерскому учету «Информация по сегментам» (ПБУ 12/2010), утвержденное приказом Минф</w:t>
      </w:r>
      <w:r>
        <w:rPr>
          <w:rFonts w:cs="Times New Roman"/>
          <w:szCs w:val="28"/>
        </w:rPr>
        <w:t xml:space="preserve">ина России от 08.11.2010 </w:t>
      </w:r>
      <w:r w:rsidRPr="00F37935">
        <w:rPr>
          <w:rFonts w:cs="Times New Roman"/>
          <w:szCs w:val="28"/>
        </w:rPr>
        <w:t>№ 143н.</w:t>
      </w:r>
    </w:p>
    <w:p w:rsidR="00CC10AC" w:rsidRPr="00F37935" w:rsidRDefault="00CC10AC" w:rsidP="00CC10AC">
      <w:pPr>
        <w:jc w:val="both"/>
        <w:rPr>
          <w:rFonts w:cs="Times New Roman"/>
          <w:szCs w:val="28"/>
        </w:rPr>
      </w:pPr>
      <w:r w:rsidRPr="00F37935">
        <w:rPr>
          <w:rFonts w:cs="Times New Roman"/>
          <w:szCs w:val="28"/>
        </w:rPr>
        <w:t>1.25.</w:t>
      </w:r>
      <w:r w:rsidRPr="00F37935">
        <w:rPr>
          <w:rFonts w:cs="Times New Roman"/>
          <w:szCs w:val="28"/>
        </w:rPr>
        <w:tab/>
        <w:t xml:space="preserve">Положение по бухгалтерскому учету «Оценочные обязательства, условные обязательства и условные активы» (ПБУ 8/2010), утвержденное приказом Минфина России от 13.12.2010 № 167н, с изменениями от 14.02.2012 № 23н, от 27.04.2012 № 55н. </w:t>
      </w:r>
    </w:p>
    <w:p w:rsidR="00CC10AC" w:rsidRPr="00F37935" w:rsidRDefault="00CC10AC" w:rsidP="00CC10AC">
      <w:pPr>
        <w:jc w:val="both"/>
        <w:rPr>
          <w:rFonts w:cs="Times New Roman"/>
          <w:szCs w:val="28"/>
        </w:rPr>
      </w:pPr>
      <w:r w:rsidRPr="00F37935">
        <w:rPr>
          <w:rFonts w:cs="Times New Roman"/>
          <w:szCs w:val="28"/>
        </w:rPr>
        <w:t>1.26.</w:t>
      </w:r>
      <w:r w:rsidRPr="00F37935">
        <w:rPr>
          <w:rFonts w:cs="Times New Roman"/>
          <w:szCs w:val="28"/>
        </w:rPr>
        <w:tab/>
        <w:t>Положение по бухгалтерскому учету «Отчет о движении денежных средств» (ПБУ 23/2011), утвержденное приказо</w:t>
      </w:r>
      <w:r>
        <w:rPr>
          <w:rFonts w:cs="Times New Roman"/>
          <w:szCs w:val="28"/>
        </w:rPr>
        <w:t xml:space="preserve">м Минфина России  </w:t>
      </w:r>
      <w:r w:rsidRPr="00F37935">
        <w:rPr>
          <w:rFonts w:cs="Times New Roman"/>
          <w:szCs w:val="28"/>
        </w:rPr>
        <w:t xml:space="preserve">от 02.02 2011 № 11н. </w:t>
      </w:r>
    </w:p>
    <w:p w:rsidR="00CC10AC" w:rsidRPr="00F37935" w:rsidRDefault="00CC10AC" w:rsidP="00CC10AC">
      <w:pPr>
        <w:jc w:val="both"/>
        <w:rPr>
          <w:rFonts w:cs="Times New Roman"/>
          <w:szCs w:val="28"/>
        </w:rPr>
      </w:pPr>
      <w:r w:rsidRPr="00F37935">
        <w:rPr>
          <w:rFonts w:cs="Times New Roman"/>
          <w:szCs w:val="28"/>
        </w:rPr>
        <w:t>1.27.</w:t>
      </w:r>
      <w:r w:rsidRPr="00F37935">
        <w:rPr>
          <w:rFonts w:cs="Times New Roman"/>
          <w:szCs w:val="28"/>
        </w:rPr>
        <w:tab/>
        <w:t>Положение по бухгалтерскому учету «Учет затрат на освоение природных ресурсов» (ПБУ 24/2011), утвержденное приказом Минфина России от 06.10.2011 № 125н.</w:t>
      </w:r>
    </w:p>
    <w:p w:rsidR="00CC10AC" w:rsidRPr="00F37935" w:rsidRDefault="00CC10AC" w:rsidP="00CC10AC">
      <w:pPr>
        <w:jc w:val="both"/>
        <w:rPr>
          <w:rFonts w:cs="Times New Roman"/>
          <w:szCs w:val="28"/>
        </w:rPr>
      </w:pPr>
      <w:r w:rsidRPr="00F37935">
        <w:rPr>
          <w:rFonts w:cs="Times New Roman"/>
          <w:szCs w:val="28"/>
        </w:rPr>
        <w:t>1.28.</w:t>
      </w:r>
      <w:r w:rsidRPr="00F37935">
        <w:rPr>
          <w:rFonts w:cs="Times New Roman"/>
          <w:szCs w:val="28"/>
        </w:rPr>
        <w:tab/>
        <w:t>Положение о совете по стандартам бухгалтерского учета, утвержденное приказом Минфина России от 14.11.2012 № 145н «О совете по стандартам бухгалтерского учета.</w:t>
      </w:r>
    </w:p>
    <w:p w:rsidR="00CC10AC" w:rsidRPr="00F37935" w:rsidRDefault="00CC10AC" w:rsidP="00CC10AC">
      <w:pPr>
        <w:jc w:val="both"/>
        <w:rPr>
          <w:rFonts w:cs="Times New Roman"/>
          <w:szCs w:val="28"/>
        </w:rPr>
      </w:pPr>
      <w:r w:rsidRPr="00F37935">
        <w:rPr>
          <w:rFonts w:cs="Times New Roman"/>
          <w:szCs w:val="28"/>
        </w:rPr>
        <w:t>1.29.</w:t>
      </w:r>
      <w:r w:rsidRPr="00F37935">
        <w:rPr>
          <w:rFonts w:cs="Times New Roman"/>
          <w:szCs w:val="28"/>
        </w:rPr>
        <w:tab/>
        <w:t>Правила подготовки и уточнения программы разработки федеральных стандартов бухгалтерского учета, за исключением программы разработки федеральных стандартов бухгалтерского учета для организаций государственного сектора, утвержденные приказом Минфина России от 11.03.2013 № 26н;</w:t>
      </w:r>
    </w:p>
    <w:p w:rsidR="00CC10AC" w:rsidRPr="00F37935" w:rsidRDefault="00CC10AC" w:rsidP="00CC10AC">
      <w:pPr>
        <w:jc w:val="both"/>
        <w:rPr>
          <w:rFonts w:cs="Times New Roman"/>
          <w:szCs w:val="28"/>
        </w:rPr>
      </w:pPr>
      <w:r w:rsidRPr="00F37935">
        <w:rPr>
          <w:rFonts w:cs="Times New Roman"/>
          <w:szCs w:val="28"/>
        </w:rPr>
        <w:t>1.30.</w:t>
      </w:r>
      <w:r w:rsidRPr="00F37935">
        <w:rPr>
          <w:rFonts w:cs="Times New Roman"/>
          <w:szCs w:val="28"/>
        </w:rPr>
        <w:tab/>
        <w:t xml:space="preserve">Указания по утверждению в бухгалтерском учете и отчетности операций при исполнении соглашений о разделе продукции, утвержденные приказом Минфина России от 11.08.1999  № 53н; </w:t>
      </w:r>
    </w:p>
    <w:p w:rsidR="00CC10AC" w:rsidRPr="00F37935" w:rsidRDefault="00CC10AC" w:rsidP="00CC10AC">
      <w:pPr>
        <w:jc w:val="both"/>
        <w:rPr>
          <w:rFonts w:cs="Times New Roman"/>
          <w:szCs w:val="28"/>
        </w:rPr>
      </w:pPr>
      <w:r w:rsidRPr="00F37935">
        <w:rPr>
          <w:rFonts w:cs="Times New Roman"/>
          <w:szCs w:val="28"/>
        </w:rPr>
        <w:t>1.31.</w:t>
      </w:r>
      <w:r w:rsidRPr="00F37935">
        <w:rPr>
          <w:rFonts w:cs="Times New Roman"/>
          <w:szCs w:val="28"/>
        </w:rPr>
        <w:tab/>
        <w:t>Указания об отражении в бухгалтерском учете негосударственных пенсионных фондов операций по негосударственному пенсионному обеспечению, утвержденные приказом Минфина</w:t>
      </w:r>
      <w:r>
        <w:rPr>
          <w:rFonts w:cs="Times New Roman"/>
          <w:szCs w:val="28"/>
        </w:rPr>
        <w:t xml:space="preserve"> России от 19.12.2000  </w:t>
      </w:r>
      <w:r w:rsidRPr="00F37935">
        <w:rPr>
          <w:rFonts w:cs="Times New Roman"/>
          <w:szCs w:val="28"/>
        </w:rPr>
        <w:t>№ 110н.</w:t>
      </w:r>
    </w:p>
    <w:p w:rsidR="00CC10AC" w:rsidRPr="00F37935" w:rsidRDefault="00CC10AC" w:rsidP="00CC10AC">
      <w:pPr>
        <w:jc w:val="both"/>
        <w:rPr>
          <w:rFonts w:cs="Times New Roman"/>
          <w:szCs w:val="28"/>
        </w:rPr>
      </w:pPr>
      <w:r w:rsidRPr="00F37935">
        <w:rPr>
          <w:rFonts w:cs="Times New Roman"/>
          <w:szCs w:val="28"/>
        </w:rPr>
        <w:t>1.32.</w:t>
      </w:r>
      <w:r w:rsidRPr="00F37935">
        <w:rPr>
          <w:rFonts w:cs="Times New Roman"/>
          <w:szCs w:val="28"/>
        </w:rPr>
        <w:tab/>
        <w:t>Указания по отражению в бухгалтерском учете организаций операций, связанных с осуществлением договора доверительного управления имуществом, утвержденные приказом Минфи</w:t>
      </w:r>
      <w:r>
        <w:rPr>
          <w:rFonts w:cs="Times New Roman"/>
          <w:szCs w:val="28"/>
        </w:rPr>
        <w:t xml:space="preserve">на России от 28.11.2001 </w:t>
      </w:r>
      <w:r w:rsidRPr="00F37935">
        <w:rPr>
          <w:rFonts w:cs="Times New Roman"/>
          <w:szCs w:val="28"/>
        </w:rPr>
        <w:t>№ 97н, с изменениями от 15.08. 006  № 106н, от 25.10.2010 № 132н.</w:t>
      </w:r>
    </w:p>
    <w:p w:rsidR="00CC10AC" w:rsidRPr="00F37935" w:rsidRDefault="00CC10AC" w:rsidP="00CC10AC">
      <w:pPr>
        <w:jc w:val="both"/>
        <w:rPr>
          <w:rFonts w:cs="Times New Roman"/>
          <w:szCs w:val="28"/>
        </w:rPr>
      </w:pPr>
      <w:r w:rsidRPr="00F37935">
        <w:rPr>
          <w:rFonts w:cs="Times New Roman"/>
          <w:szCs w:val="28"/>
        </w:rPr>
        <w:t>1.33.</w:t>
      </w:r>
      <w:r w:rsidRPr="00F37935">
        <w:rPr>
          <w:rFonts w:cs="Times New Roman"/>
          <w:szCs w:val="28"/>
        </w:rPr>
        <w:tab/>
        <w:t>Типовые рекомендации по организации бухгалтерского учета для субъектов малого предпринимательства, утвержденные приказом Минфина России от 21.12. 1998 № 64н.</w:t>
      </w:r>
    </w:p>
    <w:p w:rsidR="00CC10AC" w:rsidRPr="00F37935" w:rsidRDefault="00CC10AC" w:rsidP="00CC10AC">
      <w:pPr>
        <w:jc w:val="both"/>
        <w:rPr>
          <w:rFonts w:cs="Times New Roman"/>
          <w:szCs w:val="28"/>
        </w:rPr>
      </w:pPr>
      <w:r w:rsidRPr="00F37935">
        <w:rPr>
          <w:rFonts w:cs="Times New Roman"/>
          <w:szCs w:val="28"/>
        </w:rPr>
        <w:t>1.34.</w:t>
      </w:r>
      <w:r w:rsidRPr="00F37935">
        <w:rPr>
          <w:rFonts w:cs="Times New Roman"/>
          <w:szCs w:val="28"/>
        </w:rPr>
        <w:tab/>
        <w:t>Методические указания по бухгалтерскому учету материально-производственных запасов, утвержденные приказом Минфина России от 28.12.2001  № 119н, с изменениями от 23.04.2002  № 3</w:t>
      </w:r>
      <w:r>
        <w:rPr>
          <w:rFonts w:cs="Times New Roman"/>
          <w:szCs w:val="28"/>
        </w:rPr>
        <w:t xml:space="preserve">3н, от 26.03.2007 </w:t>
      </w:r>
      <w:r w:rsidRPr="00F37935">
        <w:rPr>
          <w:rFonts w:cs="Times New Roman"/>
          <w:szCs w:val="28"/>
        </w:rPr>
        <w:t>№ 26н, от 25.10.2010 № 132н, от 24.12.2010 № 186н.</w:t>
      </w:r>
    </w:p>
    <w:p w:rsidR="00CC10AC" w:rsidRPr="00F37935" w:rsidRDefault="00CC10AC" w:rsidP="00CC10AC">
      <w:pPr>
        <w:jc w:val="both"/>
        <w:rPr>
          <w:rFonts w:cs="Times New Roman"/>
          <w:szCs w:val="28"/>
        </w:rPr>
      </w:pPr>
      <w:r w:rsidRPr="00F37935">
        <w:rPr>
          <w:rFonts w:cs="Times New Roman"/>
          <w:szCs w:val="28"/>
        </w:rPr>
        <w:t>1.35.</w:t>
      </w:r>
      <w:r w:rsidRPr="00F37935">
        <w:rPr>
          <w:rFonts w:cs="Times New Roman"/>
          <w:szCs w:val="28"/>
        </w:rPr>
        <w:tab/>
        <w:t>Методические указания по бухгалтерскому учету специального инструмента, специальных приспособлений, специального оборудования и специальной одежды, утвержденные приказом Минфина России от 26.12.2002 № 135н, с изменениями от 25.10.2010 № 132н,</w:t>
      </w:r>
      <w:r>
        <w:rPr>
          <w:rFonts w:cs="Times New Roman"/>
          <w:szCs w:val="28"/>
        </w:rPr>
        <w:t xml:space="preserve"> от 24.12.2010  </w:t>
      </w:r>
      <w:r w:rsidRPr="00F37935">
        <w:rPr>
          <w:rFonts w:cs="Times New Roman"/>
          <w:szCs w:val="28"/>
        </w:rPr>
        <w:t>№ 186н.</w:t>
      </w:r>
    </w:p>
    <w:p w:rsidR="00CC10AC" w:rsidRDefault="00CC10AC" w:rsidP="00CC10AC">
      <w:pPr>
        <w:jc w:val="both"/>
        <w:rPr>
          <w:rFonts w:cs="Times New Roman"/>
          <w:szCs w:val="28"/>
        </w:rPr>
      </w:pPr>
      <w:r w:rsidRPr="00F37935">
        <w:rPr>
          <w:rFonts w:cs="Times New Roman"/>
          <w:szCs w:val="28"/>
        </w:rPr>
        <w:t>1.36.</w:t>
      </w:r>
      <w:r w:rsidRPr="00F37935">
        <w:rPr>
          <w:rFonts w:cs="Times New Roman"/>
          <w:szCs w:val="28"/>
        </w:rPr>
        <w:tab/>
        <w:t>Приказ Минфина России от 20.05.2003 №» 44н «Об утверждении Методических указаний по формированию бухгалтерской отчетности при осуществлении реорганизации организаций».</w:t>
      </w:r>
    </w:p>
    <w:p w:rsidR="00CC10AC" w:rsidRDefault="00CC10AC" w:rsidP="00CC10AC">
      <w:pPr>
        <w:jc w:val="both"/>
        <w:rPr>
          <w:rFonts w:cs="Times New Roman"/>
          <w:szCs w:val="28"/>
        </w:rPr>
      </w:pPr>
      <w:r w:rsidRPr="00340A8F">
        <w:rPr>
          <w:rFonts w:cs="Times New Roman"/>
          <w:szCs w:val="28"/>
        </w:rPr>
        <w:t>1.37.</w:t>
      </w:r>
      <w:r w:rsidRPr="00340A8F">
        <w:rPr>
          <w:rFonts w:cs="Times New Roman"/>
          <w:szCs w:val="28"/>
        </w:rPr>
        <w:tab/>
        <w:t>Методические указания по бухгалтерскому учету основных средств, утвержденные приказом Минфина России от 13.10.2003 № 91н, от 27.11.2006 № 156н, от 25.10.20</w:t>
      </w:r>
      <w:r>
        <w:rPr>
          <w:rFonts w:cs="Times New Roman"/>
          <w:szCs w:val="28"/>
        </w:rPr>
        <w:t>10 № 132н, от 24.12.2010 № 186н</w:t>
      </w:r>
    </w:p>
    <w:p w:rsidR="00CC10AC" w:rsidRPr="00340A8F" w:rsidRDefault="00CC10AC" w:rsidP="00CC10AC">
      <w:pPr>
        <w:jc w:val="both"/>
        <w:rPr>
          <w:rFonts w:cs="Times New Roman"/>
          <w:szCs w:val="28"/>
        </w:rPr>
      </w:pPr>
    </w:p>
    <w:p w:rsidR="00CC10AC" w:rsidRPr="00F37935" w:rsidRDefault="00CC10AC" w:rsidP="00CC10AC">
      <w:pPr>
        <w:jc w:val="center"/>
        <w:rPr>
          <w:rFonts w:cs="Times New Roman"/>
          <w:b/>
          <w:szCs w:val="28"/>
        </w:rPr>
      </w:pPr>
      <w:r w:rsidRPr="00F37935">
        <w:rPr>
          <w:rFonts w:cs="Times New Roman"/>
          <w:b/>
          <w:szCs w:val="28"/>
        </w:rPr>
        <w:t>Перечень нормативных правовых актов, знание которых необходимо для исполнения должностных обязанностей по специализации «Мониторинг и анализ аудиторской и бухгалтерской практики»</w:t>
      </w:r>
    </w:p>
    <w:p w:rsidR="00CC10AC" w:rsidRDefault="00CC10AC" w:rsidP="00CC10AC">
      <w:pPr>
        <w:jc w:val="both"/>
        <w:rPr>
          <w:rFonts w:cs="Times New Roman"/>
          <w:szCs w:val="28"/>
        </w:rPr>
      </w:pPr>
    </w:p>
    <w:p w:rsidR="00CC10AC" w:rsidRDefault="00CC10AC" w:rsidP="00CC10AC">
      <w:pPr>
        <w:jc w:val="both"/>
        <w:rPr>
          <w:rFonts w:cs="Times New Roman"/>
          <w:szCs w:val="28"/>
        </w:rPr>
      </w:pPr>
      <w:r w:rsidRPr="00F37935">
        <w:rPr>
          <w:rFonts w:cs="Times New Roman"/>
          <w:szCs w:val="28"/>
        </w:rPr>
        <w:t>2.1.</w:t>
      </w:r>
      <w:r w:rsidRPr="00F37935">
        <w:rPr>
          <w:rFonts w:cs="Times New Roman"/>
          <w:szCs w:val="28"/>
        </w:rPr>
        <w:tab/>
        <w:t>Постановление Правительства Российской Федерации от 23.09.2002   № 696 «Об утверждении федеральных правил (стандартов) аудиторской деятельности».</w:t>
      </w:r>
    </w:p>
    <w:p w:rsidR="00CC10AC" w:rsidRDefault="00CC10AC" w:rsidP="00CC10AC">
      <w:pPr>
        <w:jc w:val="both"/>
        <w:rPr>
          <w:rFonts w:cs="Times New Roman"/>
          <w:szCs w:val="28"/>
        </w:rPr>
      </w:pPr>
      <w:r>
        <w:rPr>
          <w:rFonts w:cs="Times New Roman"/>
          <w:szCs w:val="28"/>
        </w:rPr>
        <w:t xml:space="preserve">2.2. </w:t>
      </w:r>
      <w:r w:rsidRPr="00F37935">
        <w:rPr>
          <w:rFonts w:cs="Times New Roman"/>
          <w:szCs w:val="28"/>
        </w:rPr>
        <w:t xml:space="preserve">Приказ Минфина Россия от 04.09.2001 № 69н «Об особенностях применения страховыми организациями </w:t>
      </w:r>
      <w:proofErr w:type="gramStart"/>
      <w:r w:rsidRPr="00F37935">
        <w:rPr>
          <w:rFonts w:cs="Times New Roman"/>
          <w:szCs w:val="28"/>
        </w:rPr>
        <w:t>Плана счетов бухгалтерского учета финансово-хозяйственной деятельности организаций</w:t>
      </w:r>
      <w:proofErr w:type="gramEnd"/>
      <w:r w:rsidRPr="00F37935">
        <w:rPr>
          <w:rFonts w:cs="Times New Roman"/>
          <w:szCs w:val="28"/>
        </w:rPr>
        <w:t xml:space="preserve"> и Инструкции по его применению».</w:t>
      </w:r>
    </w:p>
    <w:p w:rsidR="00CC10AC" w:rsidRDefault="00CC10AC" w:rsidP="00CC10AC">
      <w:pPr>
        <w:jc w:val="both"/>
        <w:rPr>
          <w:rFonts w:cs="Times New Roman"/>
          <w:szCs w:val="28"/>
        </w:rPr>
      </w:pPr>
      <w:r w:rsidRPr="00F37935">
        <w:rPr>
          <w:rFonts w:cs="Times New Roman"/>
          <w:szCs w:val="28"/>
        </w:rPr>
        <w:t>2.</w:t>
      </w:r>
      <w:r>
        <w:rPr>
          <w:rFonts w:cs="Times New Roman"/>
          <w:szCs w:val="28"/>
        </w:rPr>
        <w:t>3</w:t>
      </w:r>
      <w:r w:rsidRPr="00F37935">
        <w:rPr>
          <w:rFonts w:cs="Times New Roman"/>
          <w:szCs w:val="28"/>
        </w:rPr>
        <w:t>.</w:t>
      </w:r>
      <w:r w:rsidRPr="00F37935">
        <w:rPr>
          <w:rFonts w:cs="Times New Roman"/>
          <w:szCs w:val="28"/>
        </w:rPr>
        <w:tab/>
        <w:t>Приказ Минфина России от 20.05.2003 №» 44н «Об утверждении Методических указаний по формированию бухгалтерской отчетности при осуществлении реорганизации организаций».</w:t>
      </w:r>
    </w:p>
    <w:p w:rsidR="00CC10AC" w:rsidRDefault="00CC10AC" w:rsidP="00CC10AC">
      <w:pPr>
        <w:jc w:val="both"/>
        <w:rPr>
          <w:rFonts w:cs="Times New Roman"/>
          <w:szCs w:val="28"/>
        </w:rPr>
      </w:pPr>
      <w:r>
        <w:rPr>
          <w:rFonts w:cs="Times New Roman"/>
          <w:szCs w:val="28"/>
        </w:rPr>
        <w:t>2</w:t>
      </w:r>
      <w:r w:rsidRPr="00F37935">
        <w:rPr>
          <w:rFonts w:cs="Times New Roman"/>
          <w:szCs w:val="28"/>
        </w:rPr>
        <w:t>.</w:t>
      </w:r>
      <w:r>
        <w:rPr>
          <w:rFonts w:cs="Times New Roman"/>
          <w:szCs w:val="28"/>
        </w:rPr>
        <w:t>4</w:t>
      </w:r>
      <w:r w:rsidRPr="00F37935">
        <w:rPr>
          <w:rFonts w:cs="Times New Roman"/>
          <w:szCs w:val="28"/>
        </w:rPr>
        <w:t>.</w:t>
      </w:r>
      <w:r w:rsidRPr="00F37935">
        <w:rPr>
          <w:rFonts w:cs="Times New Roman"/>
          <w:szCs w:val="28"/>
        </w:rPr>
        <w:tab/>
        <w:t>Приказ Минфина России от 24.02.2010 № 16н «Об утверждении федерального стандарта аудиторской деятельности «Принципы осуществления внешнего контроля качества работы аудиторских организаций, индивидуальных аудиторов и требования к организации указанного контроля. ФСАД 4/2010».</w:t>
      </w:r>
    </w:p>
    <w:p w:rsidR="00CC10AC" w:rsidRPr="00F37935" w:rsidRDefault="00CC10AC" w:rsidP="00CC10AC">
      <w:pPr>
        <w:jc w:val="both"/>
        <w:rPr>
          <w:rFonts w:cs="Times New Roman"/>
          <w:szCs w:val="28"/>
        </w:rPr>
      </w:pPr>
      <w:r w:rsidRPr="00F37935">
        <w:rPr>
          <w:rFonts w:cs="Times New Roman"/>
          <w:szCs w:val="28"/>
        </w:rPr>
        <w:t>2.</w:t>
      </w:r>
      <w:r>
        <w:rPr>
          <w:rFonts w:cs="Times New Roman"/>
          <w:szCs w:val="28"/>
        </w:rPr>
        <w:t>5</w:t>
      </w:r>
      <w:r w:rsidRPr="00F37935">
        <w:rPr>
          <w:rFonts w:cs="Times New Roman"/>
          <w:szCs w:val="28"/>
        </w:rPr>
        <w:t>.</w:t>
      </w:r>
      <w:r w:rsidRPr="00F37935">
        <w:rPr>
          <w:rFonts w:cs="Times New Roman"/>
          <w:szCs w:val="28"/>
        </w:rPr>
        <w:tab/>
        <w:t>Приказ Минфина России от 20.05.2010 № 46н «Об утверждении федеральных стандартов аудиторской деятельности».</w:t>
      </w:r>
    </w:p>
    <w:p w:rsidR="00CC10AC" w:rsidRDefault="00CC10AC" w:rsidP="00CC10AC">
      <w:pPr>
        <w:jc w:val="both"/>
        <w:rPr>
          <w:rFonts w:cs="Times New Roman"/>
          <w:szCs w:val="28"/>
        </w:rPr>
      </w:pPr>
      <w:r w:rsidRPr="00F37935">
        <w:rPr>
          <w:rFonts w:cs="Times New Roman"/>
          <w:szCs w:val="28"/>
        </w:rPr>
        <w:t>2.</w:t>
      </w:r>
      <w:r>
        <w:rPr>
          <w:rFonts w:cs="Times New Roman"/>
          <w:szCs w:val="28"/>
        </w:rPr>
        <w:t>6</w:t>
      </w:r>
      <w:r w:rsidRPr="00F37935">
        <w:rPr>
          <w:rFonts w:cs="Times New Roman"/>
          <w:szCs w:val="28"/>
        </w:rPr>
        <w:t>.</w:t>
      </w:r>
      <w:r w:rsidRPr="00F37935">
        <w:rPr>
          <w:rFonts w:cs="Times New Roman"/>
          <w:szCs w:val="28"/>
        </w:rPr>
        <w:tab/>
        <w:t>Приказ Минфина России от 17.08.2010 № 90н «Об утверждении федеральных стандартов аудиторской деятельности».</w:t>
      </w:r>
    </w:p>
    <w:p w:rsidR="00CC10AC" w:rsidRDefault="00CC10AC" w:rsidP="00CC10AC">
      <w:pPr>
        <w:jc w:val="both"/>
        <w:rPr>
          <w:rFonts w:cs="Times New Roman"/>
          <w:szCs w:val="28"/>
        </w:rPr>
      </w:pPr>
      <w:r w:rsidRPr="00F37935">
        <w:rPr>
          <w:rFonts w:cs="Times New Roman"/>
          <w:szCs w:val="28"/>
        </w:rPr>
        <w:t>2.</w:t>
      </w:r>
      <w:r>
        <w:rPr>
          <w:rFonts w:cs="Times New Roman"/>
          <w:szCs w:val="28"/>
        </w:rPr>
        <w:t>7</w:t>
      </w:r>
      <w:r w:rsidRPr="00F37935">
        <w:rPr>
          <w:rFonts w:cs="Times New Roman"/>
          <w:szCs w:val="28"/>
        </w:rPr>
        <w:t>.</w:t>
      </w:r>
      <w:r w:rsidRPr="00F37935">
        <w:rPr>
          <w:rFonts w:cs="Times New Roman"/>
          <w:szCs w:val="28"/>
        </w:rPr>
        <w:tab/>
        <w:t>Приказ Минфина России от 16.08.2011 № 99н «Об утверждении федеральных стандартов аудиторской деятельности и внесении изменения в федеральный стандарт аудиторской деятельности (ФСАД 5/2010) «Обязанности аудитора по рассмотрению недобросовестных действий в ходе аудита», утвержденный приказом Министерства финансов Российской Федерации от 17 августа 2010 г. № 90н».</w:t>
      </w:r>
    </w:p>
    <w:p w:rsidR="00CC10AC" w:rsidRDefault="00CC10AC" w:rsidP="00CC10AC">
      <w:pPr>
        <w:jc w:val="both"/>
        <w:rPr>
          <w:rFonts w:cs="Times New Roman"/>
          <w:szCs w:val="28"/>
        </w:rPr>
      </w:pPr>
      <w:r>
        <w:rPr>
          <w:rFonts w:cs="Times New Roman"/>
          <w:szCs w:val="28"/>
        </w:rPr>
        <w:t>2</w:t>
      </w:r>
      <w:r w:rsidRPr="00F37935">
        <w:rPr>
          <w:rFonts w:cs="Times New Roman"/>
          <w:szCs w:val="28"/>
        </w:rPr>
        <w:t>.</w:t>
      </w:r>
      <w:r>
        <w:rPr>
          <w:rFonts w:cs="Times New Roman"/>
          <w:szCs w:val="28"/>
        </w:rPr>
        <w:t>8</w:t>
      </w:r>
      <w:r w:rsidRPr="00F37935">
        <w:rPr>
          <w:rFonts w:cs="Times New Roman"/>
          <w:szCs w:val="28"/>
        </w:rPr>
        <w:t>.</w:t>
      </w:r>
      <w:r w:rsidRPr="00F37935">
        <w:rPr>
          <w:rFonts w:cs="Times New Roman"/>
          <w:szCs w:val="28"/>
        </w:rPr>
        <w:tab/>
        <w:t>Приказ Росстата от 23.11.2012 № 615 «Об утверждении статистического инструментария для организации Минфином России федерального статистического наблюдения за аудиторской деятельностью».</w:t>
      </w:r>
    </w:p>
    <w:p w:rsidR="00CC10AC" w:rsidRPr="00F37935" w:rsidRDefault="00CC10AC" w:rsidP="00CC10AC">
      <w:pPr>
        <w:jc w:val="both"/>
        <w:rPr>
          <w:rFonts w:cs="Times New Roman"/>
          <w:szCs w:val="28"/>
        </w:rPr>
      </w:pPr>
      <w:r w:rsidRPr="00F37935">
        <w:rPr>
          <w:rFonts w:cs="Times New Roman"/>
          <w:szCs w:val="28"/>
        </w:rPr>
        <w:t>2.</w:t>
      </w:r>
      <w:r>
        <w:rPr>
          <w:rFonts w:cs="Times New Roman"/>
          <w:szCs w:val="28"/>
        </w:rPr>
        <w:t>9</w:t>
      </w:r>
      <w:r w:rsidRPr="00F37935">
        <w:rPr>
          <w:rFonts w:cs="Times New Roman"/>
          <w:szCs w:val="28"/>
        </w:rPr>
        <w:t>.</w:t>
      </w:r>
      <w:r w:rsidRPr="00F37935">
        <w:rPr>
          <w:rFonts w:cs="Times New Roman"/>
          <w:szCs w:val="28"/>
        </w:rPr>
        <w:tab/>
        <w:t>План счетов бухгалтерского учета финансово-хозяйственной деятельности организаций и Инструкцией по его применению, утвержденные приказом Минфина России от 31.10. 2000  № 94н.</w:t>
      </w:r>
    </w:p>
    <w:p w:rsidR="00CC10AC" w:rsidRPr="00F37935" w:rsidRDefault="00CC10AC" w:rsidP="00CC10AC">
      <w:pPr>
        <w:jc w:val="both"/>
        <w:rPr>
          <w:rFonts w:cs="Times New Roman"/>
          <w:szCs w:val="28"/>
        </w:rPr>
      </w:pPr>
      <w:r w:rsidRPr="00F37935">
        <w:rPr>
          <w:rFonts w:cs="Times New Roman"/>
          <w:szCs w:val="28"/>
        </w:rPr>
        <w:t>2.</w:t>
      </w:r>
      <w:r>
        <w:rPr>
          <w:rFonts w:cs="Times New Roman"/>
          <w:szCs w:val="28"/>
        </w:rPr>
        <w:t>10</w:t>
      </w:r>
      <w:r w:rsidRPr="00F37935">
        <w:rPr>
          <w:rFonts w:cs="Times New Roman"/>
          <w:szCs w:val="28"/>
        </w:rPr>
        <w:t>.</w:t>
      </w:r>
      <w:r w:rsidRPr="00F37935">
        <w:rPr>
          <w:rFonts w:cs="Times New Roman"/>
          <w:szCs w:val="28"/>
        </w:rPr>
        <w:tab/>
        <w:t>Положение по бухгалтерскому учету «События после отчетной даты» (ПБУ 7/98), утвержденное приказом Минфина России от 25.11.1998 № 56н, с изменениями от 20.12.2007 № 143н.</w:t>
      </w:r>
    </w:p>
    <w:p w:rsidR="00CC10AC" w:rsidRPr="00F37935" w:rsidRDefault="00CC10AC" w:rsidP="00CC10AC">
      <w:pPr>
        <w:jc w:val="both"/>
        <w:rPr>
          <w:rFonts w:cs="Times New Roman"/>
          <w:szCs w:val="28"/>
        </w:rPr>
      </w:pPr>
      <w:r w:rsidRPr="00F37935">
        <w:rPr>
          <w:rFonts w:cs="Times New Roman"/>
          <w:szCs w:val="28"/>
        </w:rPr>
        <w:t>2.</w:t>
      </w:r>
      <w:r>
        <w:rPr>
          <w:rFonts w:cs="Times New Roman"/>
          <w:szCs w:val="28"/>
        </w:rPr>
        <w:t>11</w:t>
      </w:r>
      <w:r w:rsidRPr="00F37935">
        <w:rPr>
          <w:rFonts w:cs="Times New Roman"/>
          <w:szCs w:val="28"/>
        </w:rPr>
        <w:t>.</w:t>
      </w:r>
      <w:r w:rsidRPr="00F37935">
        <w:rPr>
          <w:rFonts w:cs="Times New Roman"/>
          <w:szCs w:val="28"/>
        </w:rPr>
        <w:tab/>
        <w:t xml:space="preserve">Положение по бухгалтерскому учету «Доходы организации» (ПБУ 9/99), утвержденное приказом Минфина России от 06.05.1999 № 32н, с изменениями от 30.12.1999 № 107н, от 30.03.2001 № 27н, от 18.09.2006 </w:t>
      </w:r>
      <w:r>
        <w:rPr>
          <w:rFonts w:cs="Times New Roman"/>
          <w:szCs w:val="28"/>
        </w:rPr>
        <w:t xml:space="preserve">   </w:t>
      </w:r>
      <w:r w:rsidRPr="00F37935">
        <w:rPr>
          <w:rFonts w:cs="Times New Roman"/>
          <w:szCs w:val="28"/>
        </w:rPr>
        <w:t xml:space="preserve">№ 116н, от 27.11.2006 № 156н, </w:t>
      </w:r>
      <w:proofErr w:type="gramStart"/>
      <w:r w:rsidRPr="00F37935">
        <w:rPr>
          <w:rFonts w:cs="Times New Roman"/>
          <w:szCs w:val="28"/>
        </w:rPr>
        <w:t>от</w:t>
      </w:r>
      <w:proofErr w:type="gramEnd"/>
      <w:r w:rsidRPr="00F37935">
        <w:rPr>
          <w:rFonts w:cs="Times New Roman"/>
          <w:szCs w:val="28"/>
        </w:rPr>
        <w:t xml:space="preserve"> 25.10.2010 № 132н, от 08.11.2010 № 144н, от 27.04.2012 № 55н.</w:t>
      </w:r>
    </w:p>
    <w:p w:rsidR="00CC10AC" w:rsidRPr="00F37935" w:rsidRDefault="00CC10AC" w:rsidP="00CC10AC">
      <w:pPr>
        <w:jc w:val="both"/>
        <w:rPr>
          <w:rFonts w:cs="Times New Roman"/>
          <w:szCs w:val="28"/>
        </w:rPr>
      </w:pPr>
      <w:r w:rsidRPr="00F37935">
        <w:rPr>
          <w:rFonts w:cs="Times New Roman"/>
          <w:szCs w:val="28"/>
        </w:rPr>
        <w:t>2.</w:t>
      </w:r>
      <w:r>
        <w:rPr>
          <w:rFonts w:cs="Times New Roman"/>
          <w:szCs w:val="28"/>
        </w:rPr>
        <w:t>12</w:t>
      </w:r>
      <w:r w:rsidRPr="00F37935">
        <w:rPr>
          <w:rFonts w:cs="Times New Roman"/>
          <w:szCs w:val="28"/>
        </w:rPr>
        <w:t>.</w:t>
      </w:r>
      <w:r w:rsidRPr="00F37935">
        <w:rPr>
          <w:rFonts w:cs="Times New Roman"/>
          <w:szCs w:val="28"/>
        </w:rPr>
        <w:tab/>
        <w:t>Положение по бухгалтерскому учету «Расходы организации» (ПБУ 10/99), утвержденное приказом Минфина России от 06.05.1999 № 33н, с изменениями от 30.12.1999 № 107н, от 30.03.2001 № 27н, от 18.09.2006</w:t>
      </w:r>
      <w:r>
        <w:rPr>
          <w:rFonts w:cs="Times New Roman"/>
          <w:szCs w:val="28"/>
        </w:rPr>
        <w:t xml:space="preserve">  </w:t>
      </w:r>
      <w:r w:rsidRPr="00F37935">
        <w:rPr>
          <w:rFonts w:cs="Times New Roman"/>
          <w:szCs w:val="28"/>
        </w:rPr>
        <w:t xml:space="preserve">№ 116н, от 27.11.2006 № 156н, </w:t>
      </w:r>
      <w:proofErr w:type="gramStart"/>
      <w:r w:rsidRPr="00F37935">
        <w:rPr>
          <w:rFonts w:cs="Times New Roman"/>
          <w:szCs w:val="28"/>
        </w:rPr>
        <w:t>от</w:t>
      </w:r>
      <w:proofErr w:type="gramEnd"/>
      <w:r w:rsidRPr="00F37935">
        <w:rPr>
          <w:rFonts w:cs="Times New Roman"/>
          <w:szCs w:val="28"/>
        </w:rPr>
        <w:t xml:space="preserve"> 25.10.2010 № 132н, от 08.11.2010 № 144н, от 27.04.2012 № 55н.</w:t>
      </w:r>
    </w:p>
    <w:p w:rsidR="00CC10AC" w:rsidRPr="00F37935" w:rsidRDefault="00CC10AC" w:rsidP="00CC10AC">
      <w:pPr>
        <w:jc w:val="both"/>
        <w:rPr>
          <w:rFonts w:cs="Times New Roman"/>
          <w:szCs w:val="28"/>
        </w:rPr>
      </w:pPr>
      <w:r w:rsidRPr="00F37935">
        <w:rPr>
          <w:rFonts w:cs="Times New Roman"/>
          <w:szCs w:val="28"/>
        </w:rPr>
        <w:lastRenderedPageBreak/>
        <w:t>2.</w:t>
      </w:r>
      <w:r>
        <w:rPr>
          <w:rFonts w:cs="Times New Roman"/>
          <w:szCs w:val="28"/>
        </w:rPr>
        <w:t>13</w:t>
      </w:r>
      <w:r w:rsidRPr="00F37935">
        <w:rPr>
          <w:rFonts w:cs="Times New Roman"/>
          <w:szCs w:val="28"/>
        </w:rPr>
        <w:t>.</w:t>
      </w:r>
      <w:r w:rsidRPr="00F37935">
        <w:rPr>
          <w:rFonts w:cs="Times New Roman"/>
          <w:szCs w:val="28"/>
        </w:rPr>
        <w:tab/>
        <w:t>Положение по бухгалтерскому учету «Бухгалтерская отчетность организации» (ПБУ 4/99), утвержденное приказом Минфина России от 06.07.1999 № 43н, с изменениями от 18.09.2006 №</w:t>
      </w:r>
      <w:r>
        <w:rPr>
          <w:rFonts w:cs="Times New Roman"/>
          <w:szCs w:val="28"/>
        </w:rPr>
        <w:t xml:space="preserve"> 115н, от 08.11.2010   </w:t>
      </w:r>
      <w:r w:rsidRPr="00F37935">
        <w:rPr>
          <w:rFonts w:cs="Times New Roman"/>
          <w:szCs w:val="28"/>
        </w:rPr>
        <w:t>№ 142н.</w:t>
      </w:r>
    </w:p>
    <w:p w:rsidR="00CC10AC" w:rsidRPr="00F37935" w:rsidRDefault="00CC10AC" w:rsidP="00CC10AC">
      <w:pPr>
        <w:jc w:val="both"/>
        <w:rPr>
          <w:rFonts w:cs="Times New Roman"/>
          <w:szCs w:val="28"/>
        </w:rPr>
      </w:pPr>
      <w:r w:rsidRPr="00F37935">
        <w:rPr>
          <w:rFonts w:cs="Times New Roman"/>
          <w:szCs w:val="28"/>
        </w:rPr>
        <w:t>2.</w:t>
      </w:r>
      <w:r>
        <w:rPr>
          <w:rFonts w:cs="Times New Roman"/>
          <w:szCs w:val="28"/>
        </w:rPr>
        <w:t>14</w:t>
      </w:r>
      <w:r w:rsidRPr="00F37935">
        <w:rPr>
          <w:rFonts w:cs="Times New Roman"/>
          <w:szCs w:val="28"/>
        </w:rPr>
        <w:t>.</w:t>
      </w:r>
      <w:r w:rsidRPr="00F37935">
        <w:rPr>
          <w:rFonts w:cs="Times New Roman"/>
          <w:szCs w:val="28"/>
        </w:rPr>
        <w:tab/>
        <w:t>Положение по бухгалтерскому учету «Учет государственной помощи» (ПБУ 13/2000), утвержденное приказом Минфина России от 16.10.2000         № 92н, с изменениями от 18.09.2006 № 115н.</w:t>
      </w:r>
    </w:p>
    <w:p w:rsidR="00CC10AC" w:rsidRPr="00F37935" w:rsidRDefault="00CC10AC" w:rsidP="00CC10AC">
      <w:pPr>
        <w:jc w:val="both"/>
        <w:rPr>
          <w:rFonts w:cs="Times New Roman"/>
          <w:szCs w:val="28"/>
        </w:rPr>
      </w:pPr>
      <w:r w:rsidRPr="00F37935">
        <w:rPr>
          <w:rFonts w:cs="Times New Roman"/>
          <w:szCs w:val="28"/>
        </w:rPr>
        <w:t>2.</w:t>
      </w:r>
      <w:r>
        <w:rPr>
          <w:rFonts w:cs="Times New Roman"/>
          <w:szCs w:val="28"/>
        </w:rPr>
        <w:t>15</w:t>
      </w:r>
      <w:r w:rsidRPr="00F37935">
        <w:rPr>
          <w:rFonts w:cs="Times New Roman"/>
          <w:szCs w:val="28"/>
        </w:rPr>
        <w:t>.</w:t>
      </w:r>
      <w:r w:rsidRPr="00F37935">
        <w:rPr>
          <w:rFonts w:cs="Times New Roman"/>
          <w:szCs w:val="28"/>
        </w:rPr>
        <w:tab/>
        <w:t xml:space="preserve">Положение по бухгалтерскому учету «Учет основных средств» (ПБУ 6/01), утвержденное приказом Минфина России от 30.03.2001 № 26н, с изменениями от 18.05.2002 № 45н, от 12.12.2005 № 147н, от 18.09.2006 </w:t>
      </w:r>
      <w:r>
        <w:rPr>
          <w:rFonts w:cs="Times New Roman"/>
          <w:szCs w:val="28"/>
        </w:rPr>
        <w:t xml:space="preserve"> </w:t>
      </w:r>
      <w:r w:rsidRPr="00F37935">
        <w:rPr>
          <w:rFonts w:cs="Times New Roman"/>
          <w:szCs w:val="28"/>
        </w:rPr>
        <w:t xml:space="preserve">№ 116н, от 27.11.2006 № 156н, </w:t>
      </w:r>
      <w:proofErr w:type="gramStart"/>
      <w:r w:rsidRPr="00F37935">
        <w:rPr>
          <w:rFonts w:cs="Times New Roman"/>
          <w:szCs w:val="28"/>
        </w:rPr>
        <w:t>от</w:t>
      </w:r>
      <w:proofErr w:type="gramEnd"/>
      <w:r w:rsidRPr="00F37935">
        <w:rPr>
          <w:rFonts w:cs="Times New Roman"/>
          <w:szCs w:val="28"/>
        </w:rPr>
        <w:t xml:space="preserve"> 25.10.2010 № 132н, от 24.</w:t>
      </w:r>
      <w:r>
        <w:rPr>
          <w:rFonts w:cs="Times New Roman"/>
          <w:szCs w:val="28"/>
        </w:rPr>
        <w:t>12.2010 №186н.</w:t>
      </w:r>
      <w:r w:rsidRPr="00F37935">
        <w:rPr>
          <w:rFonts w:cs="Times New Roman"/>
          <w:szCs w:val="28"/>
        </w:rPr>
        <w:tab/>
      </w:r>
    </w:p>
    <w:p w:rsidR="00CC10AC" w:rsidRPr="00F37935" w:rsidRDefault="00CC10AC" w:rsidP="00CC10AC">
      <w:pPr>
        <w:jc w:val="both"/>
        <w:rPr>
          <w:rFonts w:cs="Times New Roman"/>
          <w:szCs w:val="28"/>
        </w:rPr>
      </w:pPr>
      <w:r w:rsidRPr="00F37935">
        <w:rPr>
          <w:rFonts w:cs="Times New Roman"/>
          <w:szCs w:val="28"/>
        </w:rPr>
        <w:t>2.</w:t>
      </w:r>
      <w:r>
        <w:rPr>
          <w:rFonts w:cs="Times New Roman"/>
          <w:szCs w:val="28"/>
        </w:rPr>
        <w:t>16</w:t>
      </w:r>
      <w:r w:rsidRPr="00F37935">
        <w:rPr>
          <w:rFonts w:cs="Times New Roman"/>
          <w:szCs w:val="28"/>
        </w:rPr>
        <w:t>.</w:t>
      </w:r>
      <w:r w:rsidRPr="00F37935">
        <w:rPr>
          <w:rFonts w:cs="Times New Roman"/>
          <w:szCs w:val="28"/>
        </w:rPr>
        <w:tab/>
        <w:t>Положение по бухгалтерскому учету «Учет материально-производственных запасов» (ПБУ 5/01), утвержденное приказом Минфина России от 09.06.2001 № 44н с изменениями от 27.11.2006 № 156н, от 26.03.2007 № 26н, от 25.10.2010 № 132н.</w:t>
      </w:r>
    </w:p>
    <w:p w:rsidR="00CC10AC" w:rsidRPr="00F37935" w:rsidRDefault="00CC10AC" w:rsidP="00CC10AC">
      <w:pPr>
        <w:jc w:val="both"/>
        <w:rPr>
          <w:rFonts w:cs="Times New Roman"/>
          <w:szCs w:val="28"/>
        </w:rPr>
      </w:pPr>
      <w:r w:rsidRPr="00F37935">
        <w:rPr>
          <w:rFonts w:cs="Times New Roman"/>
          <w:szCs w:val="28"/>
        </w:rPr>
        <w:t>2.1</w:t>
      </w:r>
      <w:r>
        <w:rPr>
          <w:rFonts w:cs="Times New Roman"/>
          <w:szCs w:val="28"/>
        </w:rPr>
        <w:t>7.</w:t>
      </w:r>
      <w:r w:rsidRPr="00F37935">
        <w:rPr>
          <w:rFonts w:cs="Times New Roman"/>
          <w:szCs w:val="28"/>
        </w:rPr>
        <w:t xml:space="preserve"> Положение по бухгалтерскому учету «Информация по прекращаемой деятельности» (ПБУ 16/02), утвержденное приказом Минфина России от 02.07.2002 № 66н, с изменениями от 18.09.2006 № 116н, от 08.11.2010 </w:t>
      </w:r>
      <w:r>
        <w:rPr>
          <w:rFonts w:cs="Times New Roman"/>
          <w:szCs w:val="28"/>
        </w:rPr>
        <w:t xml:space="preserve"> </w:t>
      </w:r>
      <w:r w:rsidRPr="00F37935">
        <w:rPr>
          <w:rFonts w:cs="Times New Roman"/>
          <w:szCs w:val="28"/>
        </w:rPr>
        <w:t>№ 144н.</w:t>
      </w:r>
    </w:p>
    <w:p w:rsidR="00CC10AC" w:rsidRPr="00F37935" w:rsidRDefault="00CC10AC" w:rsidP="00CC10AC">
      <w:pPr>
        <w:jc w:val="both"/>
        <w:rPr>
          <w:rFonts w:cs="Times New Roman"/>
          <w:szCs w:val="28"/>
        </w:rPr>
      </w:pPr>
      <w:r w:rsidRPr="00F37935">
        <w:rPr>
          <w:rFonts w:cs="Times New Roman"/>
          <w:szCs w:val="28"/>
        </w:rPr>
        <w:t>2.1</w:t>
      </w:r>
      <w:r>
        <w:rPr>
          <w:rFonts w:cs="Times New Roman"/>
          <w:szCs w:val="28"/>
        </w:rPr>
        <w:t>8</w:t>
      </w:r>
      <w:r w:rsidRPr="00F37935">
        <w:rPr>
          <w:rFonts w:cs="Times New Roman"/>
          <w:szCs w:val="28"/>
        </w:rPr>
        <w:t>.</w:t>
      </w:r>
      <w:r w:rsidRPr="00F37935">
        <w:rPr>
          <w:rFonts w:cs="Times New Roman"/>
          <w:szCs w:val="28"/>
        </w:rPr>
        <w:tab/>
        <w:t>Положение по бухгалтерскому учету «Учет расчетов по налогу на прибыль организаций» ПБУ 18/02, утвержденное приказом Минфина России от 19 ноября 2002 г. № 114н, с изменениями от 11.02.2008 № 23н, от 25.10.2010 № 132н, от 24.12.2010 № 186н.</w:t>
      </w:r>
    </w:p>
    <w:p w:rsidR="00CC10AC" w:rsidRPr="00F37935" w:rsidRDefault="00CC10AC" w:rsidP="00CC10AC">
      <w:pPr>
        <w:jc w:val="both"/>
        <w:rPr>
          <w:rFonts w:cs="Times New Roman"/>
          <w:szCs w:val="28"/>
        </w:rPr>
      </w:pPr>
      <w:r w:rsidRPr="00F37935">
        <w:rPr>
          <w:rFonts w:cs="Times New Roman"/>
          <w:szCs w:val="28"/>
        </w:rPr>
        <w:t>2.1</w:t>
      </w:r>
      <w:r>
        <w:rPr>
          <w:rFonts w:cs="Times New Roman"/>
          <w:szCs w:val="28"/>
        </w:rPr>
        <w:t>9</w:t>
      </w:r>
      <w:r w:rsidRPr="00F37935">
        <w:rPr>
          <w:rFonts w:cs="Times New Roman"/>
          <w:szCs w:val="28"/>
        </w:rPr>
        <w:t>.</w:t>
      </w:r>
      <w:r w:rsidRPr="00F37935">
        <w:rPr>
          <w:rFonts w:cs="Times New Roman"/>
          <w:szCs w:val="28"/>
        </w:rPr>
        <w:tab/>
        <w:t>Положение по бухгалтерскому учету «Учет расходов на научно-исследовательские, опытно-конструкторские и технологические работы» (ПБУ 17/02), утвержденное приказом Минфина России от 19.11.2002 № 115н, с изменениями от 18.09.2006 № 116н.</w:t>
      </w:r>
    </w:p>
    <w:p w:rsidR="00CC10AC" w:rsidRPr="00F37935" w:rsidRDefault="00CC10AC" w:rsidP="00CC10AC">
      <w:pPr>
        <w:jc w:val="both"/>
        <w:rPr>
          <w:rFonts w:cs="Times New Roman"/>
          <w:szCs w:val="28"/>
        </w:rPr>
      </w:pPr>
      <w:r>
        <w:rPr>
          <w:rFonts w:cs="Times New Roman"/>
          <w:szCs w:val="28"/>
        </w:rPr>
        <w:t>2.20</w:t>
      </w:r>
      <w:r w:rsidRPr="00F37935">
        <w:rPr>
          <w:rFonts w:cs="Times New Roman"/>
          <w:szCs w:val="28"/>
        </w:rPr>
        <w:t>.</w:t>
      </w:r>
      <w:r w:rsidRPr="00F37935">
        <w:rPr>
          <w:rFonts w:cs="Times New Roman"/>
          <w:szCs w:val="28"/>
        </w:rPr>
        <w:tab/>
        <w:t xml:space="preserve">Положение по бухгалтерскому учету «Учет финансовых вложений» ПБУ 19/02, утвержденное приказом Минфина России от 10.12.2002 № 126н, с изменениями от 18.09.2006 № 116н, от 27.11.2006 № 156н, от 25.10.2010 </w:t>
      </w:r>
      <w:r>
        <w:rPr>
          <w:rFonts w:cs="Times New Roman"/>
          <w:szCs w:val="28"/>
        </w:rPr>
        <w:t xml:space="preserve"> </w:t>
      </w:r>
      <w:r w:rsidRPr="00F37935">
        <w:rPr>
          <w:rFonts w:cs="Times New Roman"/>
          <w:szCs w:val="28"/>
        </w:rPr>
        <w:t xml:space="preserve">№ 132н, от 08.11.2010 № 144н, </w:t>
      </w:r>
      <w:proofErr w:type="gramStart"/>
      <w:r w:rsidRPr="00F37935">
        <w:rPr>
          <w:rFonts w:cs="Times New Roman"/>
          <w:szCs w:val="28"/>
        </w:rPr>
        <w:t>от</w:t>
      </w:r>
      <w:proofErr w:type="gramEnd"/>
      <w:r w:rsidRPr="00F37935">
        <w:rPr>
          <w:rFonts w:cs="Times New Roman"/>
          <w:szCs w:val="28"/>
        </w:rPr>
        <w:t xml:space="preserve"> 27.04.2012 № 55н.</w:t>
      </w:r>
    </w:p>
    <w:p w:rsidR="00CC10AC" w:rsidRPr="00F37935" w:rsidRDefault="00CC10AC" w:rsidP="00CC10AC">
      <w:pPr>
        <w:jc w:val="both"/>
        <w:rPr>
          <w:rFonts w:cs="Times New Roman"/>
          <w:szCs w:val="28"/>
        </w:rPr>
      </w:pPr>
      <w:r w:rsidRPr="00F37935">
        <w:rPr>
          <w:rFonts w:cs="Times New Roman"/>
          <w:szCs w:val="28"/>
        </w:rPr>
        <w:t>2.</w:t>
      </w:r>
      <w:r>
        <w:rPr>
          <w:rFonts w:cs="Times New Roman"/>
          <w:szCs w:val="28"/>
        </w:rPr>
        <w:t>2</w:t>
      </w:r>
      <w:r w:rsidRPr="00F37935">
        <w:rPr>
          <w:rFonts w:cs="Times New Roman"/>
          <w:szCs w:val="28"/>
        </w:rPr>
        <w:t>1.</w:t>
      </w:r>
      <w:r w:rsidRPr="00F37935">
        <w:rPr>
          <w:rFonts w:cs="Times New Roman"/>
          <w:szCs w:val="28"/>
        </w:rPr>
        <w:tab/>
        <w:t>Положение по бухгалтерскому учету «Информация об участии в совместной деятельности» (ПБУ 20/03), утвержденное приказом Минфина России от 24.11.2003 № 105н, с изменениями от 18.09.2006 № 116н.</w:t>
      </w:r>
    </w:p>
    <w:p w:rsidR="00CC10AC" w:rsidRPr="00F37935" w:rsidRDefault="00CC10AC" w:rsidP="00CC10AC">
      <w:pPr>
        <w:jc w:val="both"/>
        <w:rPr>
          <w:rFonts w:cs="Times New Roman"/>
          <w:szCs w:val="28"/>
        </w:rPr>
      </w:pPr>
      <w:r w:rsidRPr="00F37935">
        <w:rPr>
          <w:rFonts w:cs="Times New Roman"/>
          <w:szCs w:val="28"/>
        </w:rPr>
        <w:t>2.</w:t>
      </w:r>
      <w:r>
        <w:rPr>
          <w:rFonts w:cs="Times New Roman"/>
          <w:szCs w:val="28"/>
        </w:rPr>
        <w:t>22</w:t>
      </w:r>
      <w:r w:rsidRPr="00F37935">
        <w:rPr>
          <w:rFonts w:cs="Times New Roman"/>
          <w:szCs w:val="28"/>
        </w:rPr>
        <w:t>.</w:t>
      </w:r>
      <w:r w:rsidRPr="00F37935">
        <w:rPr>
          <w:rFonts w:cs="Times New Roman"/>
          <w:szCs w:val="28"/>
        </w:rPr>
        <w:tab/>
        <w:t xml:space="preserve">Положение по бухгалтерскому учету «Учет активов и обязательств, стоимость которых выражена в иностранной валюте» (ПБУ 3/2006), утвержденное приказом Минфина России от 27 ноября 2006 № 154н, с изменениями от 25.12.2007 № 147н, от 25.10.2010 № 132н, от 24.12.2010 </w:t>
      </w:r>
      <w:r>
        <w:rPr>
          <w:rFonts w:cs="Times New Roman"/>
          <w:szCs w:val="28"/>
        </w:rPr>
        <w:t xml:space="preserve"> </w:t>
      </w:r>
      <w:r w:rsidRPr="00F37935">
        <w:rPr>
          <w:rFonts w:cs="Times New Roman"/>
          <w:szCs w:val="28"/>
        </w:rPr>
        <w:t>№ 186н.</w:t>
      </w:r>
    </w:p>
    <w:p w:rsidR="00CC10AC" w:rsidRPr="00F37935" w:rsidRDefault="00CC10AC" w:rsidP="00CC10AC">
      <w:pPr>
        <w:jc w:val="both"/>
        <w:rPr>
          <w:rFonts w:cs="Times New Roman"/>
          <w:szCs w:val="28"/>
        </w:rPr>
      </w:pPr>
      <w:r w:rsidRPr="00F37935">
        <w:rPr>
          <w:rFonts w:cs="Times New Roman"/>
          <w:szCs w:val="28"/>
        </w:rPr>
        <w:t>2.</w:t>
      </w:r>
      <w:r>
        <w:rPr>
          <w:rFonts w:cs="Times New Roman"/>
          <w:szCs w:val="28"/>
        </w:rPr>
        <w:t>23</w:t>
      </w:r>
      <w:r w:rsidRPr="00F37935">
        <w:rPr>
          <w:rFonts w:cs="Times New Roman"/>
          <w:szCs w:val="28"/>
        </w:rPr>
        <w:t>.</w:t>
      </w:r>
      <w:r w:rsidRPr="00F37935">
        <w:rPr>
          <w:rFonts w:cs="Times New Roman"/>
          <w:szCs w:val="28"/>
        </w:rPr>
        <w:tab/>
        <w:t xml:space="preserve">Положение по бухгалтерскому учету «Учет нематериальных активов» (ПБУ 14/2007), утвержденное приказом Минфина России от 27.12.2007 </w:t>
      </w:r>
      <w:r>
        <w:rPr>
          <w:rFonts w:cs="Times New Roman"/>
          <w:szCs w:val="28"/>
        </w:rPr>
        <w:t xml:space="preserve">  </w:t>
      </w:r>
      <w:r w:rsidRPr="00F37935">
        <w:rPr>
          <w:rFonts w:cs="Times New Roman"/>
          <w:szCs w:val="28"/>
        </w:rPr>
        <w:t>№ 153н, с изменениями от 25.10.2010 № 132н, от 24.12.2010 №186н;</w:t>
      </w:r>
    </w:p>
    <w:p w:rsidR="00CC10AC" w:rsidRPr="00F37935" w:rsidRDefault="00CC10AC" w:rsidP="00CC10AC">
      <w:pPr>
        <w:jc w:val="both"/>
        <w:rPr>
          <w:rFonts w:cs="Times New Roman"/>
          <w:szCs w:val="28"/>
        </w:rPr>
      </w:pPr>
      <w:r w:rsidRPr="00F37935">
        <w:rPr>
          <w:rFonts w:cs="Times New Roman"/>
          <w:szCs w:val="28"/>
        </w:rPr>
        <w:t>2.</w:t>
      </w:r>
      <w:r>
        <w:rPr>
          <w:rFonts w:cs="Times New Roman"/>
          <w:szCs w:val="28"/>
        </w:rPr>
        <w:t>24</w:t>
      </w:r>
      <w:r w:rsidRPr="00F37935">
        <w:rPr>
          <w:rFonts w:cs="Times New Roman"/>
          <w:szCs w:val="28"/>
        </w:rPr>
        <w:t>.</w:t>
      </w:r>
      <w:r w:rsidRPr="00F37935">
        <w:rPr>
          <w:rFonts w:cs="Times New Roman"/>
          <w:szCs w:val="28"/>
        </w:rPr>
        <w:tab/>
        <w:t>Положение по бухгалтерскому учету «Информация о связанных сторонах» (ПБУ 11/2008), утвержденное приказом Минфина России от 29.04.2008 № 48н.</w:t>
      </w:r>
    </w:p>
    <w:p w:rsidR="00CC10AC" w:rsidRPr="00F37935" w:rsidRDefault="00CC10AC" w:rsidP="00CC10AC">
      <w:pPr>
        <w:jc w:val="both"/>
        <w:rPr>
          <w:rFonts w:cs="Times New Roman"/>
          <w:szCs w:val="28"/>
        </w:rPr>
      </w:pPr>
      <w:r w:rsidRPr="00F37935">
        <w:rPr>
          <w:rFonts w:cs="Times New Roman"/>
          <w:szCs w:val="28"/>
        </w:rPr>
        <w:t>2.2</w:t>
      </w:r>
      <w:r>
        <w:rPr>
          <w:rFonts w:cs="Times New Roman"/>
          <w:szCs w:val="28"/>
        </w:rPr>
        <w:t>5</w:t>
      </w:r>
      <w:r w:rsidRPr="00F37935">
        <w:rPr>
          <w:rFonts w:cs="Times New Roman"/>
          <w:szCs w:val="28"/>
        </w:rPr>
        <w:t>.</w:t>
      </w:r>
      <w:r w:rsidRPr="00F37935">
        <w:rPr>
          <w:rFonts w:cs="Times New Roman"/>
          <w:szCs w:val="28"/>
        </w:rPr>
        <w:tab/>
        <w:t>Положение по бухгалтерскому учету «Изменение оценочных значений» (ПБУ 21/2008), утвержденное приказом Министерства финансов Российской Федерации от 06.10.2008 № 106н, с изменениями от 25.10.2010 № 132н.</w:t>
      </w:r>
    </w:p>
    <w:p w:rsidR="00CC10AC" w:rsidRPr="00F37935" w:rsidRDefault="00CC10AC" w:rsidP="00CC10AC">
      <w:pPr>
        <w:jc w:val="both"/>
        <w:rPr>
          <w:rFonts w:cs="Times New Roman"/>
          <w:szCs w:val="28"/>
        </w:rPr>
      </w:pPr>
      <w:r w:rsidRPr="00F37935">
        <w:rPr>
          <w:rFonts w:cs="Times New Roman"/>
          <w:szCs w:val="28"/>
        </w:rPr>
        <w:t>2.2</w:t>
      </w:r>
      <w:r>
        <w:rPr>
          <w:rFonts w:cs="Times New Roman"/>
          <w:szCs w:val="28"/>
        </w:rPr>
        <w:t>6</w:t>
      </w:r>
      <w:r w:rsidRPr="00F37935">
        <w:rPr>
          <w:rFonts w:cs="Times New Roman"/>
          <w:szCs w:val="28"/>
        </w:rPr>
        <w:t>.</w:t>
      </w:r>
      <w:r w:rsidRPr="00F37935">
        <w:rPr>
          <w:rFonts w:cs="Times New Roman"/>
          <w:szCs w:val="28"/>
        </w:rPr>
        <w:tab/>
        <w:t xml:space="preserve">Положение по бухгалтерскому учету «Учетная политика организации» (ПБУ 1/2008), утвержденное приказом Минфина России от 06.10.2008 № 106н, с изменениями </w:t>
      </w:r>
      <w:r w:rsidRPr="00F37935">
        <w:rPr>
          <w:rFonts w:cs="Times New Roman"/>
          <w:szCs w:val="28"/>
        </w:rPr>
        <w:lastRenderedPageBreak/>
        <w:t xml:space="preserve">от 11.03.2009 № 22н, от 25.10.2010 № 132н, от 08.11.2010 </w:t>
      </w:r>
      <w:r>
        <w:rPr>
          <w:rFonts w:cs="Times New Roman"/>
          <w:szCs w:val="28"/>
        </w:rPr>
        <w:t xml:space="preserve">                      </w:t>
      </w:r>
      <w:r w:rsidRPr="00F37935">
        <w:rPr>
          <w:rFonts w:cs="Times New Roman"/>
          <w:szCs w:val="28"/>
        </w:rPr>
        <w:t xml:space="preserve">№ 144н, от 27.04.2012 № 55н, </w:t>
      </w:r>
      <w:proofErr w:type="gramStart"/>
      <w:r w:rsidRPr="00F37935">
        <w:rPr>
          <w:rFonts w:cs="Times New Roman"/>
          <w:szCs w:val="28"/>
        </w:rPr>
        <w:t>от</w:t>
      </w:r>
      <w:proofErr w:type="gramEnd"/>
      <w:r w:rsidRPr="00F37935">
        <w:rPr>
          <w:rFonts w:cs="Times New Roman"/>
          <w:szCs w:val="28"/>
        </w:rPr>
        <w:t xml:space="preserve"> 18.12.2012 № 164н. </w:t>
      </w:r>
    </w:p>
    <w:p w:rsidR="00CC10AC" w:rsidRPr="00F37935" w:rsidRDefault="00CC10AC" w:rsidP="00CC10AC">
      <w:pPr>
        <w:jc w:val="both"/>
        <w:rPr>
          <w:rFonts w:cs="Times New Roman"/>
          <w:szCs w:val="28"/>
        </w:rPr>
      </w:pPr>
      <w:r w:rsidRPr="00F37935">
        <w:rPr>
          <w:rFonts w:cs="Times New Roman"/>
          <w:szCs w:val="28"/>
        </w:rPr>
        <w:t>2.2</w:t>
      </w:r>
      <w:r>
        <w:rPr>
          <w:rFonts w:cs="Times New Roman"/>
          <w:szCs w:val="28"/>
        </w:rPr>
        <w:t>7</w:t>
      </w:r>
      <w:r w:rsidRPr="00F37935">
        <w:rPr>
          <w:rFonts w:cs="Times New Roman"/>
          <w:szCs w:val="28"/>
        </w:rPr>
        <w:t>.</w:t>
      </w:r>
      <w:r w:rsidRPr="00F37935">
        <w:rPr>
          <w:rFonts w:cs="Times New Roman"/>
          <w:szCs w:val="28"/>
        </w:rPr>
        <w:tab/>
        <w:t>Положение по бухгалтерскому учету «Учет расходов по займам и кредитам» (ПБУ 15/2008), утвержденное приказом Минфина России от 06.10.2008 № 107н, с изменениями от 25.10.2010 № 132н, от 08.11.2010 № 144н, от 27.04.2012 № 55н.</w:t>
      </w:r>
    </w:p>
    <w:p w:rsidR="00CC10AC" w:rsidRPr="00F37935" w:rsidRDefault="00CC10AC" w:rsidP="00CC10AC">
      <w:pPr>
        <w:jc w:val="both"/>
        <w:rPr>
          <w:rFonts w:cs="Times New Roman"/>
          <w:szCs w:val="28"/>
        </w:rPr>
      </w:pPr>
      <w:r w:rsidRPr="00F37935">
        <w:rPr>
          <w:rFonts w:cs="Times New Roman"/>
          <w:szCs w:val="28"/>
        </w:rPr>
        <w:t>2.2</w:t>
      </w:r>
      <w:r>
        <w:rPr>
          <w:rFonts w:cs="Times New Roman"/>
          <w:szCs w:val="28"/>
        </w:rPr>
        <w:t>8</w:t>
      </w:r>
      <w:r w:rsidRPr="00F37935">
        <w:rPr>
          <w:rFonts w:cs="Times New Roman"/>
          <w:szCs w:val="28"/>
        </w:rPr>
        <w:t>.</w:t>
      </w:r>
      <w:r w:rsidRPr="00F37935">
        <w:rPr>
          <w:rFonts w:cs="Times New Roman"/>
          <w:szCs w:val="28"/>
        </w:rPr>
        <w:tab/>
        <w:t>Положение по бухгалтерскому учету «Учет договоров строительного подряда» (ПБУ 2/2008), утвержденное приказом Минфина России от 24.10.2008 № 116н, с изменениями от 23.04.2009 № 35н, от 25.10.2010 № 132н, от 08.11.2010 № 144н, от 27.04.2012 № 55н.</w:t>
      </w:r>
    </w:p>
    <w:p w:rsidR="00CC10AC" w:rsidRPr="00F37935" w:rsidRDefault="00CC10AC" w:rsidP="00CC10AC">
      <w:pPr>
        <w:jc w:val="both"/>
        <w:rPr>
          <w:rFonts w:cs="Times New Roman"/>
          <w:szCs w:val="28"/>
        </w:rPr>
      </w:pPr>
      <w:r w:rsidRPr="00F37935">
        <w:rPr>
          <w:rFonts w:cs="Times New Roman"/>
          <w:szCs w:val="28"/>
        </w:rPr>
        <w:t>2.2</w:t>
      </w:r>
      <w:r>
        <w:rPr>
          <w:rFonts w:cs="Times New Roman"/>
          <w:szCs w:val="28"/>
        </w:rPr>
        <w:t>9</w:t>
      </w:r>
      <w:r w:rsidRPr="00F37935">
        <w:rPr>
          <w:rFonts w:cs="Times New Roman"/>
          <w:szCs w:val="28"/>
        </w:rPr>
        <w:t>.</w:t>
      </w:r>
      <w:r w:rsidRPr="00F37935">
        <w:rPr>
          <w:rFonts w:cs="Times New Roman"/>
          <w:szCs w:val="28"/>
        </w:rPr>
        <w:tab/>
        <w:t xml:space="preserve">Положение о Совете по аудиторской деятельности, утвержденное приказом Минфина России от 29.12.2009  </w:t>
      </w:r>
      <w:r>
        <w:rPr>
          <w:rFonts w:cs="Times New Roman"/>
          <w:szCs w:val="28"/>
        </w:rPr>
        <w:t xml:space="preserve">                    </w:t>
      </w:r>
      <w:r w:rsidRPr="00F37935">
        <w:rPr>
          <w:rFonts w:cs="Times New Roman"/>
          <w:szCs w:val="28"/>
        </w:rPr>
        <w:t>№ 146н.</w:t>
      </w:r>
    </w:p>
    <w:p w:rsidR="00CC10AC" w:rsidRPr="00F37935" w:rsidRDefault="00CC10AC" w:rsidP="00CC10AC">
      <w:pPr>
        <w:jc w:val="both"/>
        <w:rPr>
          <w:rFonts w:cs="Times New Roman"/>
          <w:szCs w:val="28"/>
        </w:rPr>
      </w:pPr>
      <w:r w:rsidRPr="00F37935">
        <w:rPr>
          <w:rFonts w:cs="Times New Roman"/>
          <w:szCs w:val="28"/>
        </w:rPr>
        <w:t>2.</w:t>
      </w:r>
      <w:r>
        <w:rPr>
          <w:rFonts w:cs="Times New Roman"/>
          <w:szCs w:val="28"/>
        </w:rPr>
        <w:t>30</w:t>
      </w:r>
      <w:r w:rsidRPr="00F37935">
        <w:rPr>
          <w:rFonts w:cs="Times New Roman"/>
          <w:szCs w:val="28"/>
        </w:rPr>
        <w:t>.</w:t>
      </w:r>
      <w:r w:rsidRPr="00F37935">
        <w:rPr>
          <w:rFonts w:cs="Times New Roman"/>
          <w:szCs w:val="28"/>
        </w:rPr>
        <w:tab/>
        <w:t xml:space="preserve">Положение по бухгалтерскому учету «Исправление ошибок в бухгалтерском учете и отчетности» (ПБУ 22/2010), утвержденное приказом Минфина России от 28.06. 2010 № 63н, с изменениями от 25.10.2010 № 132н, от 08.11.2010 </w:t>
      </w:r>
      <w:r>
        <w:rPr>
          <w:rFonts w:cs="Times New Roman"/>
          <w:szCs w:val="28"/>
        </w:rPr>
        <w:t xml:space="preserve">                  </w:t>
      </w:r>
      <w:r w:rsidRPr="00F37935">
        <w:rPr>
          <w:rFonts w:cs="Times New Roman"/>
          <w:szCs w:val="28"/>
        </w:rPr>
        <w:t>№ 144н, от 27.04.2012 № 55н.</w:t>
      </w:r>
    </w:p>
    <w:p w:rsidR="00CC10AC" w:rsidRPr="00F37935" w:rsidRDefault="00CC10AC" w:rsidP="00CC10AC">
      <w:pPr>
        <w:jc w:val="both"/>
        <w:rPr>
          <w:rFonts w:cs="Times New Roman"/>
          <w:szCs w:val="28"/>
        </w:rPr>
      </w:pPr>
      <w:r w:rsidRPr="00F37935">
        <w:rPr>
          <w:rFonts w:cs="Times New Roman"/>
          <w:szCs w:val="28"/>
        </w:rPr>
        <w:t>2.</w:t>
      </w:r>
      <w:r>
        <w:rPr>
          <w:rFonts w:cs="Times New Roman"/>
          <w:szCs w:val="28"/>
        </w:rPr>
        <w:t>31</w:t>
      </w:r>
      <w:r w:rsidRPr="00F37935">
        <w:rPr>
          <w:rFonts w:cs="Times New Roman"/>
          <w:szCs w:val="28"/>
        </w:rPr>
        <w:t>.</w:t>
      </w:r>
      <w:r w:rsidRPr="00F37935">
        <w:rPr>
          <w:rFonts w:cs="Times New Roman"/>
          <w:szCs w:val="28"/>
        </w:rPr>
        <w:tab/>
        <w:t xml:space="preserve">Положение по бухгалтерскому учету «Информация по сегментам» (ПБУ 12/2010), утвержденное приказом Минфина России от 08.11.2010 </w:t>
      </w:r>
      <w:r>
        <w:rPr>
          <w:rFonts w:cs="Times New Roman"/>
          <w:szCs w:val="28"/>
        </w:rPr>
        <w:t xml:space="preserve">  </w:t>
      </w:r>
      <w:r w:rsidRPr="00F37935">
        <w:rPr>
          <w:rFonts w:cs="Times New Roman"/>
          <w:szCs w:val="28"/>
        </w:rPr>
        <w:t>№ 143н.</w:t>
      </w:r>
    </w:p>
    <w:p w:rsidR="00CC10AC" w:rsidRPr="00F37935" w:rsidRDefault="00CC10AC" w:rsidP="00CC10AC">
      <w:pPr>
        <w:jc w:val="both"/>
        <w:rPr>
          <w:rFonts w:cs="Times New Roman"/>
          <w:szCs w:val="28"/>
        </w:rPr>
      </w:pPr>
      <w:r w:rsidRPr="00F37935">
        <w:rPr>
          <w:rFonts w:cs="Times New Roman"/>
          <w:szCs w:val="28"/>
        </w:rPr>
        <w:t>2.3</w:t>
      </w:r>
      <w:r>
        <w:rPr>
          <w:rFonts w:cs="Times New Roman"/>
          <w:szCs w:val="28"/>
        </w:rPr>
        <w:t>2</w:t>
      </w:r>
      <w:r w:rsidRPr="00F37935">
        <w:rPr>
          <w:rFonts w:cs="Times New Roman"/>
          <w:szCs w:val="28"/>
        </w:rPr>
        <w:t>.</w:t>
      </w:r>
      <w:r w:rsidRPr="00F37935">
        <w:rPr>
          <w:rFonts w:cs="Times New Roman"/>
          <w:szCs w:val="28"/>
        </w:rPr>
        <w:tab/>
        <w:t xml:space="preserve">Положение по бухгалтерскому учету «Оценочные обязательства, условные обязательства и условные активы» (ПБУ 8/2010), утвержденное приказом Минфина России от 13.12.2010 № 167н, с изменениями от 14.02.2012 № 23н, от 27.04.2012 № 55н. </w:t>
      </w:r>
    </w:p>
    <w:p w:rsidR="00CC10AC" w:rsidRPr="00F37935" w:rsidRDefault="00CC10AC" w:rsidP="00CC10AC">
      <w:pPr>
        <w:jc w:val="both"/>
        <w:rPr>
          <w:rFonts w:cs="Times New Roman"/>
          <w:szCs w:val="28"/>
        </w:rPr>
      </w:pPr>
      <w:r w:rsidRPr="00F37935">
        <w:rPr>
          <w:rFonts w:cs="Times New Roman"/>
          <w:szCs w:val="28"/>
        </w:rPr>
        <w:t>2.3</w:t>
      </w:r>
      <w:r>
        <w:rPr>
          <w:rFonts w:cs="Times New Roman"/>
          <w:szCs w:val="28"/>
        </w:rPr>
        <w:t>3</w:t>
      </w:r>
      <w:r w:rsidRPr="00F37935">
        <w:rPr>
          <w:rFonts w:cs="Times New Roman"/>
          <w:szCs w:val="28"/>
        </w:rPr>
        <w:t>.</w:t>
      </w:r>
      <w:r w:rsidRPr="00F37935">
        <w:rPr>
          <w:rFonts w:cs="Times New Roman"/>
          <w:szCs w:val="28"/>
        </w:rPr>
        <w:tab/>
        <w:t>Положение по бухгалтерскому учету «Отчет о движении денежных средств» (ПБУ 23/2011), утвержденное приказом Минфина России от 2 февраля 2011 г. № 11н.</w:t>
      </w:r>
    </w:p>
    <w:p w:rsidR="00CC10AC" w:rsidRPr="00F37935" w:rsidRDefault="00CC10AC" w:rsidP="00CC10AC">
      <w:pPr>
        <w:jc w:val="both"/>
        <w:rPr>
          <w:rFonts w:cs="Times New Roman"/>
          <w:szCs w:val="28"/>
        </w:rPr>
      </w:pPr>
      <w:r w:rsidRPr="00F37935">
        <w:rPr>
          <w:rFonts w:cs="Times New Roman"/>
          <w:szCs w:val="28"/>
        </w:rPr>
        <w:t>2.3</w:t>
      </w:r>
      <w:r>
        <w:rPr>
          <w:rFonts w:cs="Times New Roman"/>
          <w:szCs w:val="28"/>
        </w:rPr>
        <w:t>4</w:t>
      </w:r>
      <w:r w:rsidRPr="00F37935">
        <w:rPr>
          <w:rFonts w:cs="Times New Roman"/>
          <w:szCs w:val="28"/>
        </w:rPr>
        <w:t>.</w:t>
      </w:r>
      <w:r w:rsidRPr="00F37935">
        <w:rPr>
          <w:rFonts w:cs="Times New Roman"/>
          <w:szCs w:val="28"/>
        </w:rPr>
        <w:tab/>
        <w:t>Положение по бухгалтерскому учету «Учет затрат на освоение природных ресурсов» (ПБУ 24/2011), утвержденное приказом Минфина России от 06.10.2011 № 125н.</w:t>
      </w:r>
    </w:p>
    <w:p w:rsidR="00CC10AC" w:rsidRPr="00F37935" w:rsidRDefault="00CC10AC" w:rsidP="00CC10AC">
      <w:pPr>
        <w:jc w:val="both"/>
        <w:rPr>
          <w:rFonts w:cs="Times New Roman"/>
          <w:szCs w:val="28"/>
        </w:rPr>
      </w:pPr>
      <w:r w:rsidRPr="00F37935">
        <w:rPr>
          <w:rFonts w:cs="Times New Roman"/>
          <w:szCs w:val="28"/>
        </w:rPr>
        <w:t>2.3</w:t>
      </w:r>
      <w:r>
        <w:rPr>
          <w:rFonts w:cs="Times New Roman"/>
          <w:szCs w:val="28"/>
        </w:rPr>
        <w:t>5</w:t>
      </w:r>
      <w:r w:rsidRPr="00F37935">
        <w:rPr>
          <w:rFonts w:cs="Times New Roman"/>
          <w:szCs w:val="28"/>
        </w:rPr>
        <w:t>.</w:t>
      </w:r>
      <w:r w:rsidRPr="00F37935">
        <w:rPr>
          <w:rFonts w:cs="Times New Roman"/>
          <w:szCs w:val="28"/>
        </w:rPr>
        <w:tab/>
        <w:t>Положение о совете по стандартам бухгалтерского учета, утвержденное приказом Минфина России от 14.11.2012 № 145н «О совете по стандартам бухгалтерского учета.</w:t>
      </w:r>
    </w:p>
    <w:p w:rsidR="00CC10AC" w:rsidRPr="00F37935" w:rsidRDefault="00CC10AC" w:rsidP="00CC10AC">
      <w:pPr>
        <w:jc w:val="both"/>
        <w:rPr>
          <w:rFonts w:cs="Times New Roman"/>
          <w:szCs w:val="28"/>
        </w:rPr>
      </w:pPr>
      <w:r w:rsidRPr="00F37935">
        <w:rPr>
          <w:rFonts w:cs="Times New Roman"/>
          <w:szCs w:val="28"/>
        </w:rPr>
        <w:t>2.36.</w:t>
      </w:r>
      <w:r w:rsidRPr="00F37935">
        <w:rPr>
          <w:rFonts w:cs="Times New Roman"/>
          <w:szCs w:val="28"/>
        </w:rPr>
        <w:tab/>
        <w:t>Правила подготовки и уточнения программы разработки федеральных стандартов бухгалтерского учета, за исключением программы разработки федеральных стандартов бухгалтерского учета для организаций государственного сектора, утвержденные приказом Минфина России от 11.03.2013 № 26н.</w:t>
      </w:r>
    </w:p>
    <w:p w:rsidR="00CC10AC" w:rsidRPr="00F37935" w:rsidRDefault="00CC10AC" w:rsidP="00CC10AC">
      <w:pPr>
        <w:jc w:val="both"/>
        <w:rPr>
          <w:rFonts w:cs="Times New Roman"/>
          <w:szCs w:val="28"/>
        </w:rPr>
      </w:pPr>
      <w:r w:rsidRPr="00F37935">
        <w:rPr>
          <w:rFonts w:cs="Times New Roman"/>
          <w:szCs w:val="28"/>
        </w:rPr>
        <w:t>2.37.</w:t>
      </w:r>
      <w:r w:rsidRPr="00F37935">
        <w:rPr>
          <w:rFonts w:cs="Times New Roman"/>
          <w:szCs w:val="28"/>
        </w:rPr>
        <w:tab/>
        <w:t>Типовые рекомендации по организации бухгалтерского учета для субъектов малого предпринимательства, утвержденные приказом Минфина России от 21.12.1998 № 64н.</w:t>
      </w:r>
    </w:p>
    <w:p w:rsidR="00CC10AC" w:rsidRPr="00F37935" w:rsidRDefault="00CC10AC" w:rsidP="00CC10AC">
      <w:pPr>
        <w:jc w:val="both"/>
        <w:rPr>
          <w:rFonts w:cs="Times New Roman"/>
          <w:szCs w:val="28"/>
        </w:rPr>
      </w:pPr>
      <w:r w:rsidRPr="00F37935">
        <w:rPr>
          <w:rFonts w:cs="Times New Roman"/>
          <w:szCs w:val="28"/>
        </w:rPr>
        <w:t>2.38.</w:t>
      </w:r>
      <w:r w:rsidRPr="00F37935">
        <w:rPr>
          <w:rFonts w:cs="Times New Roman"/>
          <w:szCs w:val="28"/>
        </w:rPr>
        <w:tab/>
        <w:t>Указания по утверждению в бухгалтерском учете и отчетности операций при исполнении соглашений о разделе продукции, утвержденные приказом Минфина России от 11.08.1999  № 53н.</w:t>
      </w:r>
    </w:p>
    <w:p w:rsidR="00CC10AC" w:rsidRPr="00F37935" w:rsidRDefault="00CC10AC" w:rsidP="00CC10AC">
      <w:pPr>
        <w:jc w:val="both"/>
        <w:rPr>
          <w:rFonts w:cs="Times New Roman"/>
          <w:szCs w:val="28"/>
        </w:rPr>
      </w:pPr>
      <w:r w:rsidRPr="00F37935">
        <w:rPr>
          <w:rFonts w:cs="Times New Roman"/>
          <w:szCs w:val="28"/>
        </w:rPr>
        <w:t>2.39.</w:t>
      </w:r>
      <w:r w:rsidRPr="00F37935">
        <w:rPr>
          <w:rFonts w:cs="Times New Roman"/>
          <w:szCs w:val="28"/>
        </w:rPr>
        <w:tab/>
        <w:t>Указания об отражении в бухгалтерском учете негосударственных пенсионных фондов операций по негосударственному пенсионному обеспечению, утвержденные пр</w:t>
      </w:r>
      <w:r>
        <w:rPr>
          <w:rFonts w:cs="Times New Roman"/>
          <w:szCs w:val="28"/>
        </w:rPr>
        <w:t xml:space="preserve">иказом Минфина России от 19.12.2000 </w:t>
      </w:r>
      <w:r w:rsidRPr="00F37935">
        <w:rPr>
          <w:rFonts w:cs="Times New Roman"/>
          <w:szCs w:val="28"/>
        </w:rPr>
        <w:t>№ 110н.</w:t>
      </w:r>
    </w:p>
    <w:p w:rsidR="00CC10AC" w:rsidRPr="00F37935" w:rsidRDefault="00CC10AC" w:rsidP="00CC10AC">
      <w:pPr>
        <w:jc w:val="both"/>
        <w:rPr>
          <w:rFonts w:cs="Times New Roman"/>
          <w:szCs w:val="28"/>
        </w:rPr>
      </w:pPr>
      <w:r w:rsidRPr="00F37935">
        <w:rPr>
          <w:rFonts w:cs="Times New Roman"/>
          <w:szCs w:val="28"/>
        </w:rPr>
        <w:t>2.40.</w:t>
      </w:r>
      <w:r w:rsidRPr="00F37935">
        <w:rPr>
          <w:rFonts w:cs="Times New Roman"/>
          <w:szCs w:val="28"/>
        </w:rPr>
        <w:tab/>
        <w:t>Указания по отражению в бухгалтерском учете организаций операций, связанных с осуществлением договора доверительного управления имуществом, утвержденные приказом Минфина России от 28 ноября 2001 г. № 97н, с изменениями от 15.08.2006 № 106н, от 25.10.2010 № 132н.</w:t>
      </w:r>
    </w:p>
    <w:p w:rsidR="00CC10AC" w:rsidRPr="00F37935" w:rsidRDefault="00CC10AC" w:rsidP="00CC10AC">
      <w:pPr>
        <w:jc w:val="both"/>
        <w:rPr>
          <w:rFonts w:cs="Times New Roman"/>
          <w:szCs w:val="28"/>
        </w:rPr>
      </w:pPr>
      <w:r w:rsidRPr="00F37935">
        <w:rPr>
          <w:rFonts w:cs="Times New Roman"/>
          <w:szCs w:val="28"/>
        </w:rPr>
        <w:lastRenderedPageBreak/>
        <w:t>2.41.</w:t>
      </w:r>
      <w:r w:rsidRPr="00F37935">
        <w:rPr>
          <w:rFonts w:cs="Times New Roman"/>
          <w:szCs w:val="28"/>
        </w:rPr>
        <w:tab/>
        <w:t>Методические указания по бухгалтерскому учету материально-производственных запасов, утвержденные пр</w:t>
      </w:r>
      <w:r>
        <w:rPr>
          <w:rFonts w:cs="Times New Roman"/>
          <w:szCs w:val="28"/>
        </w:rPr>
        <w:t>иказом Минфина России от 28.12.</w:t>
      </w:r>
      <w:r w:rsidRPr="00F37935">
        <w:rPr>
          <w:rFonts w:cs="Times New Roman"/>
          <w:szCs w:val="28"/>
        </w:rPr>
        <w:t>2001  № 119</w:t>
      </w:r>
      <w:r>
        <w:rPr>
          <w:rFonts w:cs="Times New Roman"/>
          <w:szCs w:val="28"/>
        </w:rPr>
        <w:t>н, с изменениями от 23.04.2002, № 33н, от 26.03.</w:t>
      </w:r>
      <w:r w:rsidRPr="00F37935">
        <w:rPr>
          <w:rFonts w:cs="Times New Roman"/>
          <w:szCs w:val="28"/>
        </w:rPr>
        <w:t xml:space="preserve">2007 </w:t>
      </w:r>
      <w:r>
        <w:rPr>
          <w:rFonts w:cs="Times New Roman"/>
          <w:szCs w:val="28"/>
        </w:rPr>
        <w:t xml:space="preserve"> </w:t>
      </w:r>
      <w:r w:rsidRPr="00F37935">
        <w:rPr>
          <w:rFonts w:cs="Times New Roman"/>
          <w:szCs w:val="28"/>
        </w:rPr>
        <w:t>№ 26н, от 25.10.2010 № 132н, от 24.12.2010 № 186н.</w:t>
      </w:r>
    </w:p>
    <w:p w:rsidR="00CC10AC" w:rsidRPr="00F37935" w:rsidRDefault="00CC10AC" w:rsidP="00CC10AC">
      <w:pPr>
        <w:jc w:val="both"/>
        <w:rPr>
          <w:rFonts w:cs="Times New Roman"/>
          <w:szCs w:val="28"/>
        </w:rPr>
      </w:pPr>
      <w:r w:rsidRPr="00F37935">
        <w:rPr>
          <w:rFonts w:cs="Times New Roman"/>
          <w:szCs w:val="28"/>
        </w:rPr>
        <w:t>2.42.</w:t>
      </w:r>
      <w:r w:rsidRPr="00F37935">
        <w:rPr>
          <w:rFonts w:cs="Times New Roman"/>
          <w:szCs w:val="28"/>
        </w:rPr>
        <w:tab/>
        <w:t>Методические указания по бухгалтерскому учету специального инструмента, специальных приспособлений, специального оборудования и специальной одежды, утвержде</w:t>
      </w:r>
      <w:r>
        <w:rPr>
          <w:rFonts w:cs="Times New Roman"/>
          <w:szCs w:val="28"/>
        </w:rPr>
        <w:t>нные приказом Минфина России от 26.12.</w:t>
      </w:r>
      <w:r w:rsidRPr="00F37935">
        <w:rPr>
          <w:rFonts w:cs="Times New Roman"/>
          <w:szCs w:val="28"/>
        </w:rPr>
        <w:t xml:space="preserve">2002 № 135н, с изменениями от 25.10.2010 № 132н, от 24.12.2010 </w:t>
      </w:r>
      <w:r>
        <w:rPr>
          <w:rFonts w:cs="Times New Roman"/>
          <w:szCs w:val="28"/>
        </w:rPr>
        <w:t xml:space="preserve"> </w:t>
      </w:r>
      <w:r w:rsidRPr="00F37935">
        <w:rPr>
          <w:rFonts w:cs="Times New Roman"/>
          <w:szCs w:val="28"/>
        </w:rPr>
        <w:t>№ 186н.</w:t>
      </w:r>
    </w:p>
    <w:p w:rsidR="00CC10AC" w:rsidRPr="00F37935" w:rsidRDefault="00CC10AC" w:rsidP="00CC10AC">
      <w:pPr>
        <w:jc w:val="both"/>
        <w:rPr>
          <w:rFonts w:cs="Times New Roman"/>
          <w:szCs w:val="28"/>
        </w:rPr>
      </w:pPr>
      <w:r w:rsidRPr="00F37935">
        <w:rPr>
          <w:rFonts w:cs="Times New Roman"/>
          <w:szCs w:val="28"/>
        </w:rPr>
        <w:t xml:space="preserve">2.43 Методические указания по бухгалтерскому учету основных средств, утвержденные приказом Минфина России от 13.10.2003  № 91н, </w:t>
      </w:r>
      <w:r>
        <w:rPr>
          <w:rFonts w:cs="Times New Roman"/>
          <w:szCs w:val="28"/>
        </w:rPr>
        <w:t xml:space="preserve"> </w:t>
      </w:r>
      <w:r w:rsidRPr="00F37935">
        <w:rPr>
          <w:rFonts w:cs="Times New Roman"/>
          <w:szCs w:val="28"/>
        </w:rPr>
        <w:t>от 27.11. 2006  № 156н, от 25.10.2010 № 132н, от 24.12.2010 № 186н.</w:t>
      </w:r>
    </w:p>
    <w:p w:rsidR="00CC10AC" w:rsidRDefault="00CC10AC" w:rsidP="00CC10AC">
      <w:pPr>
        <w:jc w:val="center"/>
        <w:rPr>
          <w:rFonts w:cs="Times New Roman"/>
          <w:b/>
          <w:szCs w:val="28"/>
        </w:rPr>
      </w:pPr>
    </w:p>
    <w:p w:rsidR="00CC10AC" w:rsidRDefault="00CC10AC" w:rsidP="00CC10AC">
      <w:pPr>
        <w:jc w:val="center"/>
        <w:rPr>
          <w:rFonts w:cs="Times New Roman"/>
          <w:b/>
          <w:szCs w:val="28"/>
        </w:rPr>
      </w:pPr>
    </w:p>
    <w:p w:rsidR="00CC10AC" w:rsidRPr="00F37935" w:rsidRDefault="00CC10AC" w:rsidP="00CC10AC">
      <w:pPr>
        <w:jc w:val="center"/>
        <w:rPr>
          <w:rFonts w:cs="Times New Roman"/>
          <w:b/>
          <w:szCs w:val="28"/>
        </w:rPr>
      </w:pPr>
    </w:p>
    <w:p w:rsidR="00CC10AC" w:rsidRDefault="00CC10AC" w:rsidP="00CC10AC">
      <w:pPr>
        <w:jc w:val="center"/>
        <w:rPr>
          <w:rFonts w:cs="Times New Roman"/>
          <w:szCs w:val="28"/>
        </w:rPr>
      </w:pPr>
      <w:r w:rsidRPr="00F37935">
        <w:rPr>
          <w:rFonts w:cs="Times New Roman"/>
          <w:szCs w:val="28"/>
          <w:u w:val="single"/>
        </w:rPr>
        <w:t xml:space="preserve">ПЕРЕЧЕНЬ ИНЫХ ПРОФЕССИОНАЛЬНЫХ ЗНАНИЙ, НЕОБХОДИМЫХ ДЛЯ ИСПОЛНЕНИЯ ДОЛЖНОСТНЫХ </w:t>
      </w:r>
      <w:r w:rsidRPr="00575DD6">
        <w:rPr>
          <w:rFonts w:cs="Times New Roman"/>
          <w:szCs w:val="28"/>
          <w:u w:val="single"/>
        </w:rPr>
        <w:t>ОБЯЗАННОСТЕЙ ПО НАПРАВЛЕНИЮ ПРОФЕССИОНАЛЬНОЙ СЛУЖЕБНОЙ ДЕЯТЕЛЬНОСТИ «РЕГУЛИРОВАНИЕ В СФЕРЕ БУХГАЛТЕРСКОГО УЧЕТА, ФИНАНСОВОЙ ОТЧЕТНОСТИ И АУДИТОРСКОЙ ДЕЯТЕЛЬНОСТИ, ФИНАНСОВЫЙ АНАЛИЗ И КОНТРОЛЬ»</w:t>
      </w:r>
    </w:p>
    <w:p w:rsidR="00CC10AC" w:rsidRPr="00F37935" w:rsidRDefault="00CC10AC" w:rsidP="00CC10AC">
      <w:pPr>
        <w:jc w:val="center"/>
        <w:rPr>
          <w:rFonts w:cs="Times New Roman"/>
          <w:szCs w:val="28"/>
        </w:rPr>
      </w:pPr>
    </w:p>
    <w:p w:rsidR="00CC10AC" w:rsidRPr="00F37935" w:rsidRDefault="00CC10AC" w:rsidP="00CC10AC">
      <w:pPr>
        <w:jc w:val="center"/>
        <w:rPr>
          <w:rFonts w:cs="Times New Roman"/>
          <w:b/>
          <w:szCs w:val="28"/>
        </w:rPr>
      </w:pPr>
      <w:r w:rsidRPr="00F37935">
        <w:rPr>
          <w:rFonts w:cs="Times New Roman"/>
          <w:b/>
          <w:szCs w:val="28"/>
        </w:rPr>
        <w:t xml:space="preserve">Перечень ключевых  профессиональных знаний по направлению профессиональной служебной деятельности </w:t>
      </w: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w:t>
      </w:r>
    </w:p>
    <w:p w:rsidR="00CC10AC" w:rsidRPr="00F37935" w:rsidRDefault="00CC10AC" w:rsidP="00CC10AC">
      <w:pPr>
        <w:jc w:val="both"/>
        <w:rPr>
          <w:rFonts w:cs="Times New Roman"/>
          <w:szCs w:val="28"/>
        </w:rPr>
      </w:pPr>
      <w:r w:rsidRPr="00F37935">
        <w:rPr>
          <w:rFonts w:cs="Times New Roman"/>
          <w:szCs w:val="28"/>
        </w:rPr>
        <w:t xml:space="preserve"> 0.1.</w:t>
      </w:r>
      <w:r w:rsidRPr="00F37935">
        <w:rPr>
          <w:rFonts w:cs="Times New Roman"/>
          <w:szCs w:val="28"/>
        </w:rPr>
        <w:tab/>
        <w:t>Функции субъектов государственного регулирования бухгалтерского учета.</w:t>
      </w:r>
    </w:p>
    <w:p w:rsidR="00CC10AC" w:rsidRPr="00F37935" w:rsidRDefault="00CC10AC" w:rsidP="00CC10AC">
      <w:pPr>
        <w:jc w:val="both"/>
        <w:rPr>
          <w:rFonts w:cs="Times New Roman"/>
          <w:szCs w:val="28"/>
        </w:rPr>
      </w:pPr>
      <w:r w:rsidRPr="00F37935">
        <w:rPr>
          <w:rFonts w:cs="Times New Roman"/>
          <w:szCs w:val="28"/>
        </w:rPr>
        <w:t>0.2.</w:t>
      </w:r>
      <w:r w:rsidRPr="00F37935">
        <w:rPr>
          <w:rFonts w:cs="Times New Roman"/>
          <w:szCs w:val="28"/>
        </w:rPr>
        <w:tab/>
        <w:t>Функции государственного регулирования аудиторской деятельности.</w:t>
      </w:r>
    </w:p>
    <w:p w:rsidR="00CC10AC" w:rsidRPr="00F37935" w:rsidRDefault="00CC10AC" w:rsidP="00CC10AC">
      <w:pPr>
        <w:jc w:val="both"/>
        <w:rPr>
          <w:rFonts w:cs="Times New Roman"/>
          <w:szCs w:val="28"/>
        </w:rPr>
      </w:pPr>
      <w:r w:rsidRPr="00F37935">
        <w:rPr>
          <w:rFonts w:cs="Times New Roman"/>
          <w:szCs w:val="28"/>
        </w:rPr>
        <w:t>0.3.</w:t>
      </w:r>
      <w:r w:rsidRPr="00F37935">
        <w:rPr>
          <w:rFonts w:cs="Times New Roman"/>
          <w:szCs w:val="28"/>
        </w:rPr>
        <w:tab/>
        <w:t>Законодательство Российской Федерации о бухгалтерском учете.</w:t>
      </w:r>
    </w:p>
    <w:p w:rsidR="00CC10AC" w:rsidRPr="00F37935" w:rsidRDefault="00CC10AC" w:rsidP="00CC10AC">
      <w:pPr>
        <w:jc w:val="both"/>
        <w:rPr>
          <w:rFonts w:cs="Times New Roman"/>
          <w:szCs w:val="28"/>
        </w:rPr>
      </w:pPr>
      <w:r w:rsidRPr="00F37935">
        <w:rPr>
          <w:rFonts w:cs="Times New Roman"/>
          <w:szCs w:val="28"/>
        </w:rPr>
        <w:t>0.4.</w:t>
      </w:r>
      <w:r w:rsidRPr="00F37935">
        <w:rPr>
          <w:rFonts w:cs="Times New Roman"/>
          <w:szCs w:val="28"/>
        </w:rPr>
        <w:tab/>
        <w:t>Федеральные стандарты бухгалтерского учета.</w:t>
      </w:r>
    </w:p>
    <w:p w:rsidR="00CC10AC" w:rsidRPr="00F37935" w:rsidRDefault="00CC10AC" w:rsidP="00CC10AC">
      <w:pPr>
        <w:jc w:val="both"/>
        <w:rPr>
          <w:rFonts w:cs="Times New Roman"/>
          <w:szCs w:val="28"/>
        </w:rPr>
      </w:pPr>
      <w:r w:rsidRPr="00F37935">
        <w:rPr>
          <w:rFonts w:cs="Times New Roman"/>
          <w:szCs w:val="28"/>
        </w:rPr>
        <w:t>0.5.</w:t>
      </w:r>
      <w:r w:rsidRPr="00F37935">
        <w:rPr>
          <w:rFonts w:cs="Times New Roman"/>
          <w:szCs w:val="28"/>
        </w:rPr>
        <w:tab/>
        <w:t>Отраслевые стандарты бухгалтерского учета.</w:t>
      </w:r>
    </w:p>
    <w:p w:rsidR="00CC10AC" w:rsidRPr="00F37935" w:rsidRDefault="00CC10AC" w:rsidP="00CC10AC">
      <w:pPr>
        <w:jc w:val="both"/>
        <w:rPr>
          <w:rFonts w:cs="Times New Roman"/>
          <w:szCs w:val="28"/>
        </w:rPr>
      </w:pPr>
      <w:r w:rsidRPr="00F37935">
        <w:rPr>
          <w:rFonts w:cs="Times New Roman"/>
          <w:szCs w:val="28"/>
        </w:rPr>
        <w:t>0.6.</w:t>
      </w:r>
      <w:r w:rsidRPr="00F37935">
        <w:rPr>
          <w:rFonts w:cs="Times New Roman"/>
          <w:szCs w:val="28"/>
        </w:rPr>
        <w:tab/>
        <w:t>Рекомендации в области бухгалтерского учета.</w:t>
      </w:r>
    </w:p>
    <w:p w:rsidR="00CC10AC" w:rsidRPr="00F37935" w:rsidRDefault="00CC10AC" w:rsidP="00CC10AC">
      <w:pPr>
        <w:jc w:val="both"/>
        <w:rPr>
          <w:rFonts w:cs="Times New Roman"/>
          <w:szCs w:val="28"/>
        </w:rPr>
      </w:pPr>
      <w:r w:rsidRPr="00F37935">
        <w:rPr>
          <w:rFonts w:cs="Times New Roman"/>
          <w:szCs w:val="28"/>
        </w:rPr>
        <w:t>0.7.</w:t>
      </w:r>
      <w:r w:rsidRPr="00F37935">
        <w:rPr>
          <w:rFonts w:cs="Times New Roman"/>
          <w:szCs w:val="28"/>
        </w:rPr>
        <w:tab/>
        <w:t>Международные стандарты финансовой отчетности (МСФО) и Разъяснения к ним.</w:t>
      </w:r>
    </w:p>
    <w:p w:rsidR="00CC10AC" w:rsidRPr="00F37935" w:rsidRDefault="00CC10AC" w:rsidP="00CC10AC">
      <w:pPr>
        <w:jc w:val="both"/>
        <w:rPr>
          <w:rFonts w:cs="Times New Roman"/>
          <w:szCs w:val="28"/>
        </w:rPr>
      </w:pPr>
      <w:r w:rsidRPr="00F37935">
        <w:rPr>
          <w:rFonts w:cs="Times New Roman"/>
          <w:szCs w:val="28"/>
        </w:rPr>
        <w:t>0.8.</w:t>
      </w:r>
      <w:r w:rsidRPr="00F37935">
        <w:rPr>
          <w:rFonts w:cs="Times New Roman"/>
          <w:szCs w:val="28"/>
        </w:rPr>
        <w:tab/>
        <w:t xml:space="preserve">Концептуальные основы финансовой отчетности. </w:t>
      </w:r>
    </w:p>
    <w:p w:rsidR="00CC10AC" w:rsidRPr="00F37935" w:rsidRDefault="00CC10AC" w:rsidP="00CC10AC">
      <w:pPr>
        <w:jc w:val="both"/>
        <w:rPr>
          <w:rFonts w:cs="Times New Roman"/>
          <w:szCs w:val="28"/>
        </w:rPr>
      </w:pPr>
      <w:r w:rsidRPr="00F37935">
        <w:rPr>
          <w:rFonts w:cs="Times New Roman"/>
          <w:szCs w:val="28"/>
        </w:rPr>
        <w:t>0.9.</w:t>
      </w:r>
      <w:r w:rsidRPr="00F37935">
        <w:rPr>
          <w:rFonts w:cs="Times New Roman"/>
          <w:szCs w:val="28"/>
        </w:rPr>
        <w:tab/>
        <w:t>Федеральные стандарты аудиторской деятельности.</w:t>
      </w:r>
    </w:p>
    <w:p w:rsidR="00CC10AC" w:rsidRPr="00F37935" w:rsidRDefault="00CC10AC" w:rsidP="00CC10AC">
      <w:pPr>
        <w:jc w:val="both"/>
        <w:rPr>
          <w:rFonts w:cs="Times New Roman"/>
          <w:szCs w:val="28"/>
        </w:rPr>
      </w:pPr>
      <w:r w:rsidRPr="00F37935">
        <w:rPr>
          <w:rFonts w:cs="Times New Roman"/>
          <w:szCs w:val="28"/>
        </w:rPr>
        <w:t>0.10.</w:t>
      </w:r>
      <w:r w:rsidRPr="00F37935">
        <w:rPr>
          <w:rFonts w:cs="Times New Roman"/>
          <w:szCs w:val="28"/>
        </w:rPr>
        <w:tab/>
        <w:t>Международные стандарты аудита.</w:t>
      </w:r>
    </w:p>
    <w:p w:rsidR="00CC10AC" w:rsidRPr="00F37935" w:rsidRDefault="00CC10AC" w:rsidP="00CC10AC">
      <w:pPr>
        <w:jc w:val="center"/>
        <w:rPr>
          <w:rFonts w:cs="Times New Roman"/>
          <w:b/>
          <w:szCs w:val="28"/>
        </w:rPr>
      </w:pPr>
    </w:p>
    <w:p w:rsidR="00CC10AC" w:rsidRPr="00F37935" w:rsidRDefault="00CC10AC" w:rsidP="00CC10AC">
      <w:pPr>
        <w:jc w:val="center"/>
        <w:rPr>
          <w:rFonts w:cs="Times New Roman"/>
          <w:b/>
          <w:szCs w:val="28"/>
        </w:rPr>
      </w:pPr>
      <w:r w:rsidRPr="00F37935">
        <w:rPr>
          <w:rFonts w:cs="Times New Roman"/>
          <w:b/>
          <w:szCs w:val="28"/>
        </w:rPr>
        <w:t>Перечень профессиональных знаний по специализации «Выработка государственной политики и нормативное правовое регулирование в сфере бухгалтерского учета и финансовой отчетности»</w:t>
      </w:r>
    </w:p>
    <w:p w:rsidR="00CC10AC" w:rsidRPr="00F37935" w:rsidRDefault="00CC10AC" w:rsidP="00CC10AC">
      <w:pPr>
        <w:jc w:val="center"/>
        <w:rPr>
          <w:rFonts w:cs="Times New Roman"/>
          <w:b/>
          <w:szCs w:val="28"/>
        </w:rPr>
      </w:pPr>
    </w:p>
    <w:p w:rsidR="00CC10AC" w:rsidRPr="00F37935" w:rsidRDefault="00CC10AC" w:rsidP="00CC10AC">
      <w:pPr>
        <w:jc w:val="both"/>
        <w:rPr>
          <w:rFonts w:cs="Times New Roman"/>
          <w:szCs w:val="28"/>
        </w:rPr>
      </w:pPr>
      <w:r w:rsidRPr="00F37935">
        <w:rPr>
          <w:rFonts w:cs="Times New Roman"/>
          <w:szCs w:val="28"/>
        </w:rPr>
        <w:t>1.1.</w:t>
      </w:r>
      <w:r w:rsidRPr="00F37935">
        <w:rPr>
          <w:rFonts w:cs="Times New Roman"/>
          <w:szCs w:val="28"/>
        </w:rPr>
        <w:tab/>
        <w:t xml:space="preserve">Система регулирования бухгалтерского учета (принципы, документы, субъекты и их функции). </w:t>
      </w:r>
    </w:p>
    <w:p w:rsidR="00CC10AC" w:rsidRPr="00F37935" w:rsidRDefault="00CC10AC" w:rsidP="00CC10AC">
      <w:pPr>
        <w:jc w:val="both"/>
        <w:rPr>
          <w:rFonts w:cs="Times New Roman"/>
          <w:szCs w:val="28"/>
        </w:rPr>
      </w:pPr>
      <w:r w:rsidRPr="00F37935">
        <w:rPr>
          <w:rFonts w:cs="Times New Roman"/>
          <w:szCs w:val="28"/>
        </w:rPr>
        <w:t>1.2.</w:t>
      </w:r>
      <w:r w:rsidRPr="00F37935">
        <w:rPr>
          <w:rFonts w:cs="Times New Roman"/>
          <w:szCs w:val="28"/>
        </w:rPr>
        <w:tab/>
        <w:t>Объекты бухгалтерского учета.</w:t>
      </w:r>
    </w:p>
    <w:p w:rsidR="00CC10AC" w:rsidRPr="00F37935" w:rsidRDefault="00CC10AC" w:rsidP="00CC10AC">
      <w:pPr>
        <w:jc w:val="both"/>
        <w:rPr>
          <w:rFonts w:cs="Times New Roman"/>
          <w:szCs w:val="28"/>
        </w:rPr>
      </w:pPr>
      <w:r w:rsidRPr="00F37935">
        <w:rPr>
          <w:rFonts w:cs="Times New Roman"/>
          <w:szCs w:val="28"/>
        </w:rPr>
        <w:t>1.3.</w:t>
      </w:r>
      <w:r w:rsidRPr="00F37935">
        <w:rPr>
          <w:rFonts w:cs="Times New Roman"/>
          <w:szCs w:val="28"/>
        </w:rPr>
        <w:tab/>
        <w:t>Обязанность ведения бухгалтерского учета.</w:t>
      </w:r>
    </w:p>
    <w:p w:rsidR="00CC10AC" w:rsidRPr="00F37935" w:rsidRDefault="00CC10AC" w:rsidP="00CC10AC">
      <w:pPr>
        <w:jc w:val="both"/>
        <w:rPr>
          <w:rFonts w:cs="Times New Roman"/>
          <w:szCs w:val="28"/>
        </w:rPr>
      </w:pPr>
      <w:r w:rsidRPr="00F37935">
        <w:rPr>
          <w:rFonts w:cs="Times New Roman"/>
          <w:szCs w:val="28"/>
        </w:rPr>
        <w:t>1.4.</w:t>
      </w:r>
      <w:r w:rsidRPr="00F37935">
        <w:rPr>
          <w:rFonts w:cs="Times New Roman"/>
          <w:szCs w:val="28"/>
        </w:rPr>
        <w:tab/>
        <w:t>Организация ведения бухгалтерского учета.</w:t>
      </w:r>
    </w:p>
    <w:p w:rsidR="00CC10AC" w:rsidRPr="00F37935" w:rsidRDefault="00CC10AC" w:rsidP="00CC10AC">
      <w:pPr>
        <w:jc w:val="both"/>
        <w:rPr>
          <w:rFonts w:cs="Times New Roman"/>
          <w:szCs w:val="28"/>
        </w:rPr>
      </w:pPr>
      <w:r w:rsidRPr="00F37935">
        <w:rPr>
          <w:rFonts w:cs="Times New Roman"/>
          <w:szCs w:val="28"/>
        </w:rPr>
        <w:lastRenderedPageBreak/>
        <w:t>1.5.</w:t>
      </w:r>
      <w:r w:rsidRPr="00F37935">
        <w:rPr>
          <w:rFonts w:cs="Times New Roman"/>
          <w:szCs w:val="28"/>
        </w:rPr>
        <w:tab/>
        <w:t>Учетная политика экономического субъекта.</w:t>
      </w:r>
    </w:p>
    <w:p w:rsidR="00CC10AC" w:rsidRPr="00F37935" w:rsidRDefault="00CC10AC" w:rsidP="00CC10AC">
      <w:pPr>
        <w:jc w:val="both"/>
        <w:rPr>
          <w:rFonts w:cs="Times New Roman"/>
          <w:szCs w:val="28"/>
        </w:rPr>
      </w:pPr>
      <w:r w:rsidRPr="00F37935">
        <w:rPr>
          <w:rFonts w:cs="Times New Roman"/>
          <w:szCs w:val="28"/>
        </w:rPr>
        <w:t>1.6.</w:t>
      </w:r>
      <w:r w:rsidRPr="00F37935">
        <w:rPr>
          <w:rFonts w:cs="Times New Roman"/>
          <w:szCs w:val="28"/>
        </w:rPr>
        <w:tab/>
        <w:t>Документальное оформление фактов хозяйственной жизни.</w:t>
      </w:r>
    </w:p>
    <w:p w:rsidR="00CC10AC" w:rsidRPr="00F37935" w:rsidRDefault="00CC10AC" w:rsidP="00CC10AC">
      <w:pPr>
        <w:jc w:val="both"/>
        <w:rPr>
          <w:rFonts w:cs="Times New Roman"/>
          <w:szCs w:val="28"/>
        </w:rPr>
      </w:pPr>
      <w:r w:rsidRPr="00F37935">
        <w:rPr>
          <w:rFonts w:cs="Times New Roman"/>
          <w:szCs w:val="28"/>
        </w:rPr>
        <w:t>1.7.</w:t>
      </w:r>
      <w:r w:rsidRPr="00F37935">
        <w:rPr>
          <w:rFonts w:cs="Times New Roman"/>
          <w:szCs w:val="28"/>
        </w:rPr>
        <w:tab/>
        <w:t>Инвентаризация активов и обязательств.</w:t>
      </w:r>
    </w:p>
    <w:p w:rsidR="00CC10AC" w:rsidRPr="00F37935" w:rsidRDefault="00CC10AC" w:rsidP="00CC10AC">
      <w:pPr>
        <w:jc w:val="both"/>
        <w:rPr>
          <w:rFonts w:cs="Times New Roman"/>
          <w:szCs w:val="28"/>
        </w:rPr>
      </w:pPr>
      <w:r w:rsidRPr="00F37935">
        <w:rPr>
          <w:rFonts w:cs="Times New Roman"/>
          <w:szCs w:val="28"/>
        </w:rPr>
        <w:t>1.8.</w:t>
      </w:r>
      <w:r w:rsidRPr="00F37935">
        <w:rPr>
          <w:rFonts w:cs="Times New Roman"/>
          <w:szCs w:val="28"/>
        </w:rPr>
        <w:tab/>
        <w:t>Требования к бухгалтерской (финансовой) отчетности.</w:t>
      </w:r>
    </w:p>
    <w:p w:rsidR="00CC10AC" w:rsidRPr="00F37935" w:rsidRDefault="00CC10AC" w:rsidP="00CC10AC">
      <w:pPr>
        <w:jc w:val="both"/>
        <w:rPr>
          <w:rFonts w:cs="Times New Roman"/>
          <w:szCs w:val="28"/>
        </w:rPr>
      </w:pPr>
      <w:r w:rsidRPr="00F37935">
        <w:rPr>
          <w:rFonts w:cs="Times New Roman"/>
          <w:szCs w:val="28"/>
        </w:rPr>
        <w:t>1.9.</w:t>
      </w:r>
      <w:r w:rsidRPr="00F37935">
        <w:rPr>
          <w:rFonts w:cs="Times New Roman"/>
          <w:szCs w:val="28"/>
        </w:rPr>
        <w:tab/>
        <w:t xml:space="preserve">Внутренний контроль.  </w:t>
      </w:r>
    </w:p>
    <w:p w:rsidR="00CC10AC" w:rsidRPr="00F37935" w:rsidRDefault="00CC10AC" w:rsidP="00CC10AC">
      <w:pPr>
        <w:jc w:val="both"/>
        <w:rPr>
          <w:rFonts w:cs="Times New Roman"/>
          <w:szCs w:val="28"/>
        </w:rPr>
      </w:pPr>
    </w:p>
    <w:p w:rsidR="00CC10AC" w:rsidRPr="00F37935" w:rsidRDefault="00CC10AC" w:rsidP="00CC10AC">
      <w:pPr>
        <w:jc w:val="both"/>
        <w:rPr>
          <w:rFonts w:cs="Times New Roman"/>
          <w:szCs w:val="28"/>
        </w:rPr>
      </w:pPr>
    </w:p>
    <w:p w:rsidR="00CC10AC" w:rsidRPr="00F37935" w:rsidRDefault="00CC10AC" w:rsidP="00CC10AC">
      <w:pPr>
        <w:jc w:val="both"/>
        <w:rPr>
          <w:rFonts w:cs="Times New Roman"/>
          <w:szCs w:val="28"/>
        </w:rPr>
      </w:pPr>
    </w:p>
    <w:p w:rsidR="00CC10AC" w:rsidRPr="00F37935" w:rsidRDefault="00CC10AC" w:rsidP="00CC10AC">
      <w:pPr>
        <w:jc w:val="center"/>
        <w:rPr>
          <w:rFonts w:cs="Times New Roman"/>
          <w:b/>
          <w:szCs w:val="28"/>
        </w:rPr>
      </w:pPr>
      <w:r w:rsidRPr="00F37935">
        <w:rPr>
          <w:rFonts w:cs="Times New Roman"/>
          <w:b/>
          <w:szCs w:val="28"/>
        </w:rPr>
        <w:t>Перечень профессиональных знаний по специализации «Мониторинг и анализ аудиторской и бухгалтерской практики»</w:t>
      </w:r>
    </w:p>
    <w:p w:rsidR="00CC10AC" w:rsidRPr="00F37935" w:rsidRDefault="00CC10AC" w:rsidP="00CC10AC">
      <w:pPr>
        <w:jc w:val="center"/>
        <w:rPr>
          <w:rFonts w:cs="Times New Roman"/>
          <w:b/>
          <w:szCs w:val="28"/>
        </w:rPr>
      </w:pPr>
    </w:p>
    <w:p w:rsidR="00CC10AC" w:rsidRPr="00F37935" w:rsidRDefault="00CC10AC" w:rsidP="00CC10AC">
      <w:pPr>
        <w:jc w:val="both"/>
        <w:rPr>
          <w:rFonts w:cs="Times New Roman"/>
          <w:szCs w:val="28"/>
        </w:rPr>
      </w:pPr>
      <w:r w:rsidRPr="00F37935">
        <w:rPr>
          <w:rFonts w:cs="Times New Roman"/>
          <w:szCs w:val="28"/>
        </w:rPr>
        <w:t>2.1.</w:t>
      </w:r>
      <w:r w:rsidRPr="00F37935">
        <w:rPr>
          <w:rFonts w:cs="Times New Roman"/>
          <w:szCs w:val="28"/>
        </w:rPr>
        <w:tab/>
        <w:t>Система регулирования аудиторской деятельности в Российской Федерации.</w:t>
      </w:r>
    </w:p>
    <w:p w:rsidR="00CC10AC" w:rsidRPr="00F37935" w:rsidRDefault="00CC10AC" w:rsidP="00CC10AC">
      <w:pPr>
        <w:jc w:val="both"/>
        <w:rPr>
          <w:rFonts w:cs="Times New Roman"/>
          <w:szCs w:val="28"/>
        </w:rPr>
      </w:pPr>
      <w:r w:rsidRPr="00F37935">
        <w:rPr>
          <w:rFonts w:cs="Times New Roman"/>
          <w:szCs w:val="28"/>
        </w:rPr>
        <w:t>2.2.</w:t>
      </w:r>
      <w:r w:rsidRPr="00F37935">
        <w:rPr>
          <w:rFonts w:cs="Times New Roman"/>
          <w:szCs w:val="28"/>
        </w:rPr>
        <w:tab/>
        <w:t>Деятельность совета по аудиторской деятельности и его рабочего органа.</w:t>
      </w:r>
    </w:p>
    <w:p w:rsidR="00CC10AC" w:rsidRPr="00F37935" w:rsidRDefault="00CC10AC" w:rsidP="00CC10AC">
      <w:pPr>
        <w:jc w:val="both"/>
        <w:rPr>
          <w:rFonts w:cs="Times New Roman"/>
          <w:szCs w:val="28"/>
        </w:rPr>
      </w:pPr>
      <w:r w:rsidRPr="00F37935">
        <w:rPr>
          <w:rFonts w:cs="Times New Roman"/>
          <w:szCs w:val="28"/>
        </w:rPr>
        <w:t>2.3.</w:t>
      </w:r>
      <w:r w:rsidRPr="00F37935">
        <w:rPr>
          <w:rFonts w:cs="Times New Roman"/>
          <w:szCs w:val="28"/>
        </w:rPr>
        <w:tab/>
        <w:t>Перечень случаев проведения обязательного аудита бухгалтерской (финансовой) отчетности.</w:t>
      </w:r>
    </w:p>
    <w:p w:rsidR="00CC10AC" w:rsidRPr="00F37935" w:rsidRDefault="00CC10AC" w:rsidP="00CC10AC">
      <w:pPr>
        <w:jc w:val="both"/>
        <w:rPr>
          <w:rFonts w:cs="Times New Roman"/>
          <w:szCs w:val="28"/>
        </w:rPr>
      </w:pPr>
      <w:r w:rsidRPr="00F37935">
        <w:rPr>
          <w:rFonts w:cs="Times New Roman"/>
          <w:szCs w:val="28"/>
        </w:rPr>
        <w:t>2.4.</w:t>
      </w:r>
      <w:r w:rsidRPr="00F37935">
        <w:rPr>
          <w:rFonts w:cs="Times New Roman"/>
          <w:szCs w:val="28"/>
        </w:rPr>
        <w:tab/>
        <w:t>Деятельность совета по стандартам бухгалтерского учета.</w:t>
      </w:r>
    </w:p>
    <w:p w:rsidR="00CC10AC" w:rsidRPr="00F37935" w:rsidRDefault="00CC10AC" w:rsidP="00CC10AC">
      <w:pPr>
        <w:jc w:val="both"/>
        <w:rPr>
          <w:rFonts w:cs="Times New Roman"/>
          <w:szCs w:val="28"/>
        </w:rPr>
      </w:pPr>
      <w:r w:rsidRPr="00F37935">
        <w:rPr>
          <w:rFonts w:cs="Times New Roman"/>
          <w:szCs w:val="28"/>
        </w:rPr>
        <w:t>2.5.</w:t>
      </w:r>
      <w:r w:rsidRPr="00F37935">
        <w:rPr>
          <w:rFonts w:cs="Times New Roman"/>
          <w:szCs w:val="28"/>
        </w:rPr>
        <w:tab/>
        <w:t>Ответственность за нарушение правил ведения бухгалтерского учета, составления и представления бухгалтерской (финансовой) отчетности.</w:t>
      </w:r>
    </w:p>
    <w:p w:rsidR="00CC10AC" w:rsidRPr="00F37935" w:rsidRDefault="00CC10AC" w:rsidP="00CC10AC">
      <w:pPr>
        <w:jc w:val="both"/>
        <w:rPr>
          <w:rFonts w:cs="Times New Roman"/>
          <w:szCs w:val="28"/>
        </w:rPr>
      </w:pPr>
    </w:p>
    <w:p w:rsidR="00CC10AC" w:rsidRPr="00F37935" w:rsidRDefault="00CC10AC" w:rsidP="00CC10AC">
      <w:pPr>
        <w:jc w:val="both"/>
        <w:rPr>
          <w:rFonts w:cs="Times New Roman"/>
          <w:szCs w:val="28"/>
        </w:rPr>
      </w:pPr>
    </w:p>
    <w:p w:rsidR="00CC10AC" w:rsidRPr="00F37935" w:rsidRDefault="00CC10AC" w:rsidP="00CC10AC">
      <w:pPr>
        <w:jc w:val="center"/>
        <w:rPr>
          <w:rFonts w:cs="Times New Roman"/>
          <w:b/>
          <w:szCs w:val="28"/>
        </w:rPr>
      </w:pPr>
    </w:p>
    <w:p w:rsidR="00CC10AC" w:rsidRPr="00F37935" w:rsidRDefault="00CC10AC" w:rsidP="00CC10AC">
      <w:pPr>
        <w:jc w:val="center"/>
        <w:rPr>
          <w:rFonts w:cs="Times New Roman"/>
          <w:b/>
          <w:szCs w:val="28"/>
        </w:rPr>
      </w:pPr>
      <w:r w:rsidRPr="00457E52">
        <w:rPr>
          <w:rFonts w:cs="Times New Roman"/>
          <w:b/>
          <w:szCs w:val="28"/>
        </w:rPr>
        <w:t xml:space="preserve">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w:t>
      </w:r>
    </w:p>
    <w:p w:rsidR="00CC10AC" w:rsidRDefault="00CC10AC" w:rsidP="00CC10AC">
      <w:pPr>
        <w:jc w:val="center"/>
        <w:rPr>
          <w:rFonts w:cs="Times New Roman"/>
          <w:b/>
          <w:szCs w:val="28"/>
        </w:rPr>
      </w:pPr>
    </w:p>
    <w:p w:rsidR="00CC10AC" w:rsidRPr="00457E52" w:rsidRDefault="00CC10AC" w:rsidP="00CC10AC">
      <w:pPr>
        <w:jc w:val="center"/>
        <w:rPr>
          <w:rFonts w:cs="Times New Roman"/>
          <w:b/>
          <w:szCs w:val="28"/>
        </w:rPr>
      </w:pPr>
      <w:r w:rsidRPr="00457E52">
        <w:rPr>
          <w:rFonts w:cs="Times New Roman"/>
          <w:b/>
          <w:szCs w:val="28"/>
        </w:rPr>
        <w:t xml:space="preserve">Перечень ключевых нормативных правовых актов по направлению профессиональной служебной деятельности   </w:t>
      </w:r>
    </w:p>
    <w:p w:rsidR="00CC10AC" w:rsidRPr="00F37935" w:rsidRDefault="00CC10AC" w:rsidP="00CC10AC">
      <w:pPr>
        <w:jc w:val="center"/>
        <w:rPr>
          <w:rFonts w:cs="Times New Roman"/>
          <w:b/>
          <w:szCs w:val="28"/>
        </w:rPr>
      </w:pP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w:t>
      </w:r>
    </w:p>
    <w:p w:rsidR="00CC10AC" w:rsidRDefault="00CC10AC" w:rsidP="00CC10AC">
      <w:pPr>
        <w:jc w:val="center"/>
        <w:rPr>
          <w:rFonts w:cs="Times New Roman"/>
          <w:b/>
          <w:szCs w:val="28"/>
        </w:rPr>
      </w:pPr>
    </w:p>
    <w:p w:rsidR="00CC10AC" w:rsidRPr="006E7922" w:rsidRDefault="00CC10AC" w:rsidP="008623AA">
      <w:pPr>
        <w:pStyle w:val="a4"/>
        <w:numPr>
          <w:ilvl w:val="0"/>
          <w:numId w:val="34"/>
        </w:numPr>
        <w:jc w:val="both"/>
        <w:rPr>
          <w:rFonts w:cs="Times New Roman"/>
          <w:szCs w:val="28"/>
        </w:rPr>
      </w:pPr>
      <w:r w:rsidRPr="006E7922">
        <w:rPr>
          <w:rFonts w:cs="Times New Roman"/>
          <w:szCs w:val="28"/>
        </w:rPr>
        <w:t xml:space="preserve">Бюджетный кодекс Российской Федерации от 31 июля 1998 г. </w:t>
      </w:r>
      <w:r>
        <w:rPr>
          <w:rFonts w:cs="Times New Roman"/>
          <w:szCs w:val="28"/>
        </w:rPr>
        <w:t>№</w:t>
      </w:r>
      <w:r w:rsidRPr="006E7922">
        <w:rPr>
          <w:rFonts w:cs="Times New Roman"/>
          <w:szCs w:val="28"/>
          <w:lang w:val="en-US"/>
        </w:rPr>
        <w:t> </w:t>
      </w:r>
      <w:r w:rsidRPr="006E7922">
        <w:rPr>
          <w:rFonts w:cs="Times New Roman"/>
          <w:szCs w:val="28"/>
        </w:rPr>
        <w:t>145-ФЗ</w:t>
      </w:r>
      <w:r>
        <w:rPr>
          <w:rFonts w:cs="Times New Roman"/>
          <w:szCs w:val="28"/>
        </w:rPr>
        <w:t>.</w:t>
      </w:r>
    </w:p>
    <w:p w:rsidR="00CC10AC" w:rsidRPr="006E7922" w:rsidRDefault="00CC10AC" w:rsidP="008623AA">
      <w:pPr>
        <w:pStyle w:val="a4"/>
        <w:numPr>
          <w:ilvl w:val="0"/>
          <w:numId w:val="34"/>
        </w:numPr>
        <w:jc w:val="both"/>
        <w:rPr>
          <w:rFonts w:cs="Times New Roman"/>
          <w:szCs w:val="28"/>
        </w:rPr>
      </w:pPr>
      <w:r w:rsidRPr="006E7922">
        <w:rPr>
          <w:rFonts w:cs="Times New Roman"/>
          <w:szCs w:val="28"/>
        </w:rPr>
        <w:t xml:space="preserve">Кодекс Российской Федерации об административных правонарушениях от 30.12.2001 </w:t>
      </w:r>
      <w:r>
        <w:rPr>
          <w:rFonts w:cs="Times New Roman"/>
          <w:szCs w:val="28"/>
        </w:rPr>
        <w:t>№</w:t>
      </w:r>
      <w:r w:rsidRPr="006E7922">
        <w:rPr>
          <w:rFonts w:cs="Times New Roman"/>
          <w:szCs w:val="28"/>
        </w:rPr>
        <w:t xml:space="preserve"> 195-ФЗ (ред. </w:t>
      </w:r>
      <w:r>
        <w:rPr>
          <w:rFonts w:cs="Times New Roman"/>
          <w:szCs w:val="28"/>
        </w:rPr>
        <w:t>о</w:t>
      </w:r>
      <w:r w:rsidRPr="006E7922">
        <w:rPr>
          <w:rFonts w:cs="Times New Roman"/>
          <w:szCs w:val="28"/>
        </w:rPr>
        <w:t xml:space="preserve">т 21.07.2014) (с </w:t>
      </w:r>
      <w:proofErr w:type="spellStart"/>
      <w:r w:rsidRPr="006E7922">
        <w:rPr>
          <w:rFonts w:cs="Times New Roman"/>
          <w:szCs w:val="28"/>
        </w:rPr>
        <w:t>изм</w:t>
      </w:r>
      <w:proofErr w:type="spellEnd"/>
      <w:r w:rsidRPr="006E7922">
        <w:rPr>
          <w:rFonts w:cs="Times New Roman"/>
          <w:szCs w:val="28"/>
        </w:rPr>
        <w:t xml:space="preserve">. </w:t>
      </w:r>
      <w:r>
        <w:rPr>
          <w:rFonts w:cs="Times New Roman"/>
          <w:szCs w:val="28"/>
        </w:rPr>
        <w:t>и</w:t>
      </w:r>
      <w:r w:rsidRPr="006E7922">
        <w:rPr>
          <w:rFonts w:cs="Times New Roman"/>
          <w:szCs w:val="28"/>
        </w:rPr>
        <w:t xml:space="preserve"> доп., вступ. </w:t>
      </w:r>
      <w:r>
        <w:rPr>
          <w:rFonts w:cs="Times New Roman"/>
          <w:szCs w:val="28"/>
        </w:rPr>
        <w:t>в</w:t>
      </w:r>
      <w:r w:rsidRPr="006E7922">
        <w:rPr>
          <w:rFonts w:cs="Times New Roman"/>
          <w:szCs w:val="28"/>
        </w:rPr>
        <w:t xml:space="preserve"> силу с 06.08.2014)</w:t>
      </w:r>
      <w:r>
        <w:rPr>
          <w:rFonts w:cs="Times New Roman"/>
          <w:szCs w:val="28"/>
        </w:rPr>
        <w:t>.</w:t>
      </w:r>
    </w:p>
    <w:p w:rsidR="00CC10AC" w:rsidRPr="006E7922" w:rsidRDefault="00CC10AC" w:rsidP="008623AA">
      <w:pPr>
        <w:pStyle w:val="a4"/>
        <w:numPr>
          <w:ilvl w:val="0"/>
          <w:numId w:val="34"/>
        </w:numPr>
        <w:jc w:val="both"/>
        <w:rPr>
          <w:rFonts w:cs="Times New Roman"/>
          <w:szCs w:val="28"/>
        </w:rPr>
      </w:pPr>
      <w:r w:rsidRPr="006E7922">
        <w:rPr>
          <w:rFonts w:cs="Times New Roman"/>
          <w:szCs w:val="28"/>
        </w:rPr>
        <w:t>Налоговый кодекс Росс</w:t>
      </w:r>
      <w:r>
        <w:rPr>
          <w:rFonts w:cs="Times New Roman"/>
          <w:szCs w:val="28"/>
        </w:rPr>
        <w:t>ийской Федерации (часть первая)</w:t>
      </w:r>
      <w:r w:rsidRPr="006E7922">
        <w:rPr>
          <w:rFonts w:cs="Times New Roman"/>
          <w:szCs w:val="28"/>
        </w:rPr>
        <w:t xml:space="preserve"> от 31.07.1998 </w:t>
      </w:r>
      <w:r>
        <w:rPr>
          <w:rFonts w:cs="Times New Roman"/>
          <w:szCs w:val="28"/>
        </w:rPr>
        <w:t xml:space="preserve">                                  №</w:t>
      </w:r>
      <w:r w:rsidRPr="006E7922">
        <w:rPr>
          <w:rFonts w:cs="Times New Roman"/>
          <w:szCs w:val="28"/>
        </w:rPr>
        <w:t xml:space="preserve"> 146-ФЗ (ред. от 04.10.2014)</w:t>
      </w:r>
      <w:r>
        <w:rPr>
          <w:rFonts w:cs="Times New Roman"/>
          <w:szCs w:val="28"/>
        </w:rPr>
        <w:t>.</w:t>
      </w:r>
    </w:p>
    <w:p w:rsidR="00CC10AC" w:rsidRPr="006E7922" w:rsidRDefault="00CC10AC" w:rsidP="008623AA">
      <w:pPr>
        <w:pStyle w:val="a4"/>
        <w:numPr>
          <w:ilvl w:val="0"/>
          <w:numId w:val="34"/>
        </w:numPr>
        <w:jc w:val="both"/>
        <w:rPr>
          <w:rFonts w:cs="Times New Roman"/>
          <w:szCs w:val="28"/>
        </w:rPr>
      </w:pPr>
      <w:r w:rsidRPr="006E7922">
        <w:rPr>
          <w:rFonts w:cs="Times New Roman"/>
          <w:szCs w:val="28"/>
        </w:rPr>
        <w:t xml:space="preserve">Уголовный кодекс Российской Федерации от 13.06.1996 N 63-ФЗ (ред. от 21.07.2014) (с </w:t>
      </w:r>
      <w:proofErr w:type="spellStart"/>
      <w:r w:rsidRPr="006E7922">
        <w:rPr>
          <w:rFonts w:cs="Times New Roman"/>
          <w:szCs w:val="28"/>
        </w:rPr>
        <w:t>изм</w:t>
      </w:r>
      <w:proofErr w:type="spellEnd"/>
      <w:r w:rsidRPr="006E7922">
        <w:rPr>
          <w:rFonts w:cs="Times New Roman"/>
          <w:szCs w:val="28"/>
        </w:rPr>
        <w:t>. и доп., вступ. в силу с 04.08.2014)</w:t>
      </w:r>
    </w:p>
    <w:p w:rsidR="00CC10AC" w:rsidRPr="0007633F" w:rsidRDefault="00CC10AC" w:rsidP="008623AA">
      <w:pPr>
        <w:pStyle w:val="a4"/>
        <w:numPr>
          <w:ilvl w:val="0"/>
          <w:numId w:val="34"/>
        </w:numPr>
        <w:jc w:val="both"/>
        <w:rPr>
          <w:rFonts w:cs="Times New Roman"/>
          <w:szCs w:val="28"/>
        </w:rPr>
      </w:pPr>
      <w:r w:rsidRPr="0007633F">
        <w:rPr>
          <w:rFonts w:cs="Times New Roman"/>
          <w:szCs w:val="28"/>
        </w:rPr>
        <w:t xml:space="preserve">Федеральный закон от 06.10.1999 № 184-ФЗ «Об общих принципах организации законодательных (представительных) и исполнительных органов государственной власти </w:t>
      </w:r>
      <w:r>
        <w:rPr>
          <w:rFonts w:cs="Times New Roman"/>
          <w:szCs w:val="28"/>
        </w:rPr>
        <w:t>субъектов Российской Федерации».</w:t>
      </w:r>
    </w:p>
    <w:p w:rsidR="00CC10AC" w:rsidRPr="0007633F" w:rsidRDefault="00CC10AC" w:rsidP="008623AA">
      <w:pPr>
        <w:pStyle w:val="a4"/>
        <w:numPr>
          <w:ilvl w:val="0"/>
          <w:numId w:val="34"/>
        </w:numPr>
        <w:jc w:val="both"/>
        <w:rPr>
          <w:rFonts w:cs="Times New Roman"/>
          <w:szCs w:val="28"/>
        </w:rPr>
      </w:pPr>
      <w:r w:rsidRPr="0007633F">
        <w:rPr>
          <w:rFonts w:cs="Times New Roman"/>
          <w:szCs w:val="28"/>
        </w:rPr>
        <w:t>Федеральный закон от 06.10.2003 № 131-ФЗ «Об общих принципах организации местного самоуправления в Российской Федерации»;</w:t>
      </w:r>
    </w:p>
    <w:p w:rsidR="00CC10AC" w:rsidRDefault="00CC10AC" w:rsidP="00CC10AC">
      <w:pPr>
        <w:jc w:val="both"/>
        <w:rPr>
          <w:rFonts w:cs="Times New Roman"/>
          <w:szCs w:val="28"/>
        </w:rPr>
      </w:pPr>
    </w:p>
    <w:p w:rsidR="00CC10AC" w:rsidRPr="005D2040" w:rsidRDefault="00CC10AC" w:rsidP="00CC10AC">
      <w:pPr>
        <w:tabs>
          <w:tab w:val="left" w:pos="567"/>
          <w:tab w:val="left" w:pos="4953"/>
        </w:tabs>
        <w:jc w:val="center"/>
        <w:rPr>
          <w:rFonts w:cs="Times New Roman"/>
          <w:b/>
          <w:szCs w:val="28"/>
        </w:rPr>
      </w:pPr>
      <w:r w:rsidRPr="005D2040">
        <w:rPr>
          <w:rFonts w:cs="Times New Roman"/>
          <w:b/>
          <w:szCs w:val="28"/>
        </w:rPr>
        <w:t xml:space="preserve">1. Перечень нормативных правовых актов по специализации </w:t>
      </w:r>
      <w:r w:rsidRPr="00847CAB">
        <w:rPr>
          <w:rFonts w:cs="Times New Roman"/>
          <w:b/>
          <w:szCs w:val="28"/>
        </w:rPr>
        <w:t>профессиональной служебной деятельности</w:t>
      </w:r>
      <w:r>
        <w:rPr>
          <w:rFonts w:cs="Times New Roman"/>
          <w:b/>
          <w:szCs w:val="28"/>
        </w:rPr>
        <w:br/>
      </w:r>
      <w:r w:rsidRPr="00847CAB">
        <w:rPr>
          <w:rFonts w:cs="Times New Roman"/>
          <w:b/>
          <w:szCs w:val="28"/>
        </w:rPr>
        <w:t xml:space="preserve">«Методологическое руководство в области </w:t>
      </w:r>
      <w:r w:rsidRPr="00AD273B">
        <w:rPr>
          <w:rFonts w:cs="Times New Roman"/>
          <w:b/>
          <w:szCs w:val="28"/>
        </w:rPr>
        <w:t>внутреннего финансового контроля и аудита</w:t>
      </w:r>
      <w:r w:rsidRPr="00847CAB">
        <w:rPr>
          <w:rFonts w:cs="Times New Roman"/>
          <w:b/>
          <w:szCs w:val="28"/>
        </w:rPr>
        <w:t>»</w:t>
      </w:r>
      <w:r w:rsidRPr="005D2040">
        <w:rPr>
          <w:rFonts w:cs="Times New Roman"/>
          <w:b/>
          <w:szCs w:val="28"/>
        </w:rPr>
        <w:t xml:space="preserve"> </w:t>
      </w:r>
    </w:p>
    <w:p w:rsidR="00CC10AC" w:rsidRPr="001F58A6" w:rsidRDefault="00CC10AC" w:rsidP="00CC10AC">
      <w:pPr>
        <w:autoSpaceDE w:val="0"/>
        <w:autoSpaceDN w:val="0"/>
        <w:adjustRightInd w:val="0"/>
        <w:jc w:val="both"/>
        <w:rPr>
          <w:rFonts w:cs="Times New Roman"/>
          <w:szCs w:val="28"/>
        </w:rPr>
      </w:pPr>
    </w:p>
    <w:p w:rsidR="00CC10AC" w:rsidRDefault="00CC10AC" w:rsidP="008623AA">
      <w:pPr>
        <w:pStyle w:val="a4"/>
        <w:numPr>
          <w:ilvl w:val="0"/>
          <w:numId w:val="37"/>
        </w:numPr>
        <w:jc w:val="both"/>
        <w:rPr>
          <w:rFonts w:cs="Times New Roman"/>
          <w:szCs w:val="28"/>
        </w:rPr>
      </w:pPr>
      <w:r w:rsidRPr="006E7922">
        <w:rPr>
          <w:rFonts w:cs="Times New Roman"/>
          <w:szCs w:val="28"/>
        </w:rPr>
        <w:t xml:space="preserve">Федеральный закон от 30.12.1995 N 225-ФЗ (ред. от 19.07.2011) "О </w:t>
      </w:r>
      <w:proofErr w:type="gramStart"/>
      <w:r w:rsidRPr="006E7922">
        <w:rPr>
          <w:rFonts w:cs="Times New Roman"/>
          <w:szCs w:val="28"/>
        </w:rPr>
        <w:t>соглашениях</w:t>
      </w:r>
      <w:proofErr w:type="gramEnd"/>
      <w:r w:rsidRPr="006E7922">
        <w:rPr>
          <w:rFonts w:cs="Times New Roman"/>
          <w:szCs w:val="28"/>
        </w:rPr>
        <w:t xml:space="preserve"> о разделе продукции"</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 xml:space="preserve">Федеральный закон от 23.08.1996 N 127-ФЗ (ред. от 02.11.2013) "О науке и государственной научно-технической политике" (с </w:t>
      </w:r>
      <w:proofErr w:type="spellStart"/>
      <w:r w:rsidRPr="006E7922">
        <w:rPr>
          <w:rFonts w:cs="Times New Roman"/>
          <w:szCs w:val="28"/>
        </w:rPr>
        <w:t>изм</w:t>
      </w:r>
      <w:proofErr w:type="spellEnd"/>
      <w:r w:rsidRPr="006E7922">
        <w:rPr>
          <w:rFonts w:cs="Times New Roman"/>
          <w:szCs w:val="28"/>
        </w:rPr>
        <w:t xml:space="preserve">. и доп., </w:t>
      </w:r>
      <w:proofErr w:type="gramStart"/>
      <w:r w:rsidRPr="006E7922">
        <w:rPr>
          <w:rFonts w:cs="Times New Roman"/>
          <w:szCs w:val="28"/>
        </w:rPr>
        <w:t>вступающими</w:t>
      </w:r>
      <w:proofErr w:type="gramEnd"/>
      <w:r w:rsidRPr="006E7922">
        <w:rPr>
          <w:rFonts w:cs="Times New Roman"/>
          <w:szCs w:val="28"/>
        </w:rPr>
        <w:t xml:space="preserve"> в силу с 01.01.2014)</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Федеральный закон от 29.07.1998 N 135-ФЗ (ред. от 21.07.2014) "Об оценочной деятельности в Российской Федерации"</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 xml:space="preserve">Федеральный закон от 07.04.1999 N 70-ФЗ (ред. от 02.07.2013) "О статусе </w:t>
      </w:r>
      <w:proofErr w:type="spellStart"/>
      <w:r w:rsidRPr="006E7922">
        <w:rPr>
          <w:rFonts w:cs="Times New Roman"/>
          <w:szCs w:val="28"/>
        </w:rPr>
        <w:t>наукограда</w:t>
      </w:r>
      <w:proofErr w:type="spellEnd"/>
      <w:r w:rsidRPr="006E7922">
        <w:rPr>
          <w:rFonts w:cs="Times New Roman"/>
          <w:szCs w:val="28"/>
        </w:rPr>
        <w:t xml:space="preserve"> Российской Федерации"</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Федеральный закон от 21.07.2005 N 115-ФЗ (ред. от 28.06.2014) "О концессионных соглашениях"</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Федеральный закон от 27.07.2010 N 210-ФЗ (ред. от 21.07.2014) "Об организации предоставления государственных и муниципальных услуг"</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Федеральный закон от 05.04.2013 N 44-ФЗ (ред. от 21.07.2014) "О контрактной системе в сфере закупок товаров, работ, услуг для обеспечения государственных и муниципальных нужд"</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Федеральный закон от 28.06.2014 N 172-ФЗ "О стратегическом плани</w:t>
      </w:r>
      <w:r>
        <w:rPr>
          <w:rFonts w:cs="Times New Roman"/>
          <w:szCs w:val="28"/>
        </w:rPr>
        <w:t>ровании в Российской Федерации".</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Постановление Правительства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от 08.07.1997 </w:t>
      </w:r>
      <w:r>
        <w:rPr>
          <w:rFonts w:cs="Times New Roman"/>
          <w:szCs w:val="28"/>
        </w:rPr>
        <w:t>№</w:t>
      </w:r>
      <w:r w:rsidRPr="006E7922">
        <w:rPr>
          <w:rFonts w:cs="Times New Roman"/>
          <w:szCs w:val="28"/>
        </w:rPr>
        <w:t xml:space="preserve"> 838 "Об утверждении Положения о порядке </w:t>
      </w:r>
      <w:proofErr w:type="gramStart"/>
      <w:r w:rsidRPr="006E7922">
        <w:rPr>
          <w:rFonts w:cs="Times New Roman"/>
          <w:szCs w:val="28"/>
        </w:rPr>
        <w:t>расходования средств резервного фонда Правительства Российской Федерации</w:t>
      </w:r>
      <w:proofErr w:type="gramEnd"/>
      <w:r w:rsidRPr="006E7922">
        <w:rPr>
          <w:rFonts w:cs="Times New Roman"/>
          <w:szCs w:val="28"/>
        </w:rPr>
        <w:t>"</w:t>
      </w:r>
      <w:r>
        <w:rPr>
          <w:rFonts w:cs="Times New Roman"/>
          <w:szCs w:val="28"/>
        </w:rPr>
        <w:t>.</w:t>
      </w:r>
    </w:p>
    <w:p w:rsidR="00CC10AC" w:rsidRPr="00524F00" w:rsidRDefault="00CC10AC" w:rsidP="008623AA">
      <w:pPr>
        <w:pStyle w:val="a4"/>
        <w:numPr>
          <w:ilvl w:val="0"/>
          <w:numId w:val="37"/>
        </w:numPr>
        <w:jc w:val="both"/>
        <w:rPr>
          <w:rFonts w:cs="Times New Roman"/>
          <w:szCs w:val="28"/>
        </w:rPr>
      </w:pPr>
      <w:r w:rsidRPr="006E7922">
        <w:rPr>
          <w:rFonts w:cs="Times New Roman"/>
          <w:szCs w:val="28"/>
        </w:rPr>
        <w:t>Постановление Правительства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от 05.06.2003 </w:t>
      </w:r>
      <w:r>
        <w:rPr>
          <w:rFonts w:cs="Times New Roman"/>
          <w:szCs w:val="28"/>
        </w:rPr>
        <w:t>№</w:t>
      </w:r>
      <w:r w:rsidRPr="006E7922">
        <w:rPr>
          <w:rFonts w:cs="Times New Roman"/>
          <w:szCs w:val="28"/>
        </w:rPr>
        <w:t xml:space="preserve"> 328 (ред. от 17.05.2004) "Об утверждении Правил приостановления операций по лицевым счетам главных распорядителей, распорядителей и получателей средств федерального бюджета, открытым в органах Федерального казначейства"</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 xml:space="preserve">Постановление Правительства РФ от 22.11.2004 </w:t>
      </w:r>
      <w:r>
        <w:rPr>
          <w:rFonts w:cs="Times New Roman"/>
          <w:szCs w:val="28"/>
        </w:rPr>
        <w:t>№</w:t>
      </w:r>
      <w:r w:rsidRPr="006E7922">
        <w:rPr>
          <w:rFonts w:cs="Times New Roman"/>
          <w:szCs w:val="28"/>
        </w:rPr>
        <w:t xml:space="preserve"> 670 (ред. от 09.12.2013) "О распределении дотаций на выравнивание бюджетной обеспеченности субъектов Российской Федерации" (вместе с "Методикой распределения дотаций на выравнивание бюджетной обеспеченности субъектов Российской Федерации")</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Постановление Правительства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от 19.04.2005 </w:t>
      </w:r>
      <w:r>
        <w:rPr>
          <w:rFonts w:cs="Times New Roman"/>
          <w:szCs w:val="28"/>
        </w:rPr>
        <w:t>№</w:t>
      </w:r>
      <w:r w:rsidRPr="006E7922">
        <w:rPr>
          <w:rFonts w:cs="Times New Roman"/>
          <w:szCs w:val="28"/>
        </w:rPr>
        <w:t xml:space="preserve"> 239 (ред. от 22.11.2013) "Об утверждении Положения о разработке, утверждении и реализации ведомственных целевых программ"</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Постановление Правительства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от 18.10.2005 </w:t>
      </w:r>
      <w:r>
        <w:rPr>
          <w:rFonts w:cs="Times New Roman"/>
          <w:szCs w:val="28"/>
        </w:rPr>
        <w:t>№</w:t>
      </w:r>
      <w:r w:rsidRPr="006E7922">
        <w:rPr>
          <w:rFonts w:cs="Times New Roman"/>
          <w:szCs w:val="28"/>
        </w:rPr>
        <w:t xml:space="preserve"> 625 (ред. от 14.11.2007) "Об утверждении Правил расходования местными бюджетами субвенций из бюджета субъекта Российской Федерации, финансовое обеспечение которых осуществляется за счет субвенций из федерального бюджета"</w:t>
      </w:r>
      <w:r>
        <w:rPr>
          <w:rFonts w:cs="Times New Roman"/>
          <w:szCs w:val="28"/>
        </w:rPr>
        <w:t>.</w:t>
      </w:r>
    </w:p>
    <w:p w:rsidR="00CC10AC" w:rsidRDefault="00CC10AC" w:rsidP="008623AA">
      <w:pPr>
        <w:pStyle w:val="a4"/>
        <w:numPr>
          <w:ilvl w:val="0"/>
          <w:numId w:val="37"/>
        </w:numPr>
        <w:jc w:val="both"/>
        <w:rPr>
          <w:rFonts w:cs="Times New Roman"/>
          <w:szCs w:val="28"/>
        </w:rPr>
      </w:pPr>
      <w:r w:rsidRPr="006E7922">
        <w:rPr>
          <w:rFonts w:cs="Times New Roman"/>
          <w:szCs w:val="28"/>
        </w:rPr>
        <w:t>Постановление Правительства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от 03.10.2006 </w:t>
      </w:r>
      <w:r>
        <w:rPr>
          <w:rFonts w:cs="Times New Roman"/>
          <w:szCs w:val="28"/>
        </w:rPr>
        <w:t>№</w:t>
      </w:r>
      <w:r w:rsidRPr="006E7922">
        <w:rPr>
          <w:rFonts w:cs="Times New Roman"/>
          <w:szCs w:val="28"/>
        </w:rPr>
        <w:t xml:space="preserve"> 599 "Об утверждении Положения о назначении (об освобождении от должности) главы временной финансовой администрации, вводимой в субъектах Российской </w:t>
      </w:r>
      <w:r w:rsidRPr="006E7922">
        <w:rPr>
          <w:rFonts w:cs="Times New Roman"/>
          <w:szCs w:val="28"/>
        </w:rPr>
        <w:lastRenderedPageBreak/>
        <w:t>Федерации, об утверждении структуры и штатного расписания, а также о финансовом обеспечении деятельности временной финансовой администрации и организации проведения проверки (аудита) бюджетов субъектов Российской Федерации"</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Постановление Правительства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от 29.12.2007 </w:t>
      </w:r>
      <w:r>
        <w:rPr>
          <w:rFonts w:cs="Times New Roman"/>
          <w:szCs w:val="28"/>
        </w:rPr>
        <w:t>№</w:t>
      </w:r>
      <w:r w:rsidRPr="006E7922">
        <w:rPr>
          <w:rFonts w:cs="Times New Roman"/>
          <w:szCs w:val="28"/>
        </w:rPr>
        <w:t xml:space="preserve"> 995 (ред. от 15.10.2014) "О порядке осуществления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Центральным банком Российской </w:t>
      </w:r>
      <w:proofErr w:type="gramStart"/>
      <w:r w:rsidRPr="006E7922">
        <w:rPr>
          <w:rFonts w:cs="Times New Roman"/>
          <w:szCs w:val="28"/>
        </w:rPr>
        <w:t>Федерации бюджетных полномочий главных администраторов доходов бюджетов бюджетной системы Российской Федерации</w:t>
      </w:r>
      <w:proofErr w:type="gramEnd"/>
      <w:r w:rsidRPr="006E7922">
        <w:rPr>
          <w:rFonts w:cs="Times New Roman"/>
          <w:szCs w:val="28"/>
        </w:rPr>
        <w:t>"</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Постановление Правительства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от 29.12.2007 </w:t>
      </w:r>
      <w:r>
        <w:rPr>
          <w:rFonts w:cs="Times New Roman"/>
          <w:szCs w:val="28"/>
        </w:rPr>
        <w:t>№</w:t>
      </w:r>
      <w:r w:rsidRPr="006E7922">
        <w:rPr>
          <w:rFonts w:cs="Times New Roman"/>
          <w:szCs w:val="28"/>
        </w:rPr>
        <w:t xml:space="preserve"> 955 (ред. от 06.11.2008, с </w:t>
      </w:r>
      <w:proofErr w:type="spellStart"/>
      <w:r w:rsidRPr="006E7922">
        <w:rPr>
          <w:rFonts w:cs="Times New Roman"/>
          <w:szCs w:val="28"/>
        </w:rPr>
        <w:t>изм</w:t>
      </w:r>
      <w:proofErr w:type="spellEnd"/>
      <w:r w:rsidRPr="006E7922">
        <w:rPr>
          <w:rFonts w:cs="Times New Roman"/>
          <w:szCs w:val="28"/>
        </w:rPr>
        <w:t>. от 21.04.2010) "О порядке управления средствами Резервного фонда"</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Постановление Правительства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от 29.12.2007 </w:t>
      </w:r>
      <w:r>
        <w:rPr>
          <w:rFonts w:cs="Times New Roman"/>
          <w:szCs w:val="28"/>
        </w:rPr>
        <w:t xml:space="preserve">                   №</w:t>
      </w:r>
      <w:r w:rsidRPr="006E7922">
        <w:rPr>
          <w:rFonts w:cs="Times New Roman"/>
          <w:szCs w:val="28"/>
        </w:rPr>
        <w:t xml:space="preserve"> 1010 (ред. от 04.09.2012) "О порядке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Постановление Правительства РФ от 19.01.2008 N 18 (ред. от 22.08.2014) "О порядке управления средствами Фонда национального благосостояния" (вместе с "Требованиями к финансовым активам, в которые могут размещаться средства Фонда национального благосостояния")</w:t>
      </w:r>
      <w:r>
        <w:rPr>
          <w:rFonts w:cs="Times New Roman"/>
          <w:szCs w:val="28"/>
        </w:rPr>
        <w:t>.</w:t>
      </w:r>
    </w:p>
    <w:p w:rsidR="00CC10AC" w:rsidRPr="00524F00" w:rsidRDefault="00CC10AC" w:rsidP="008623AA">
      <w:pPr>
        <w:pStyle w:val="a4"/>
        <w:numPr>
          <w:ilvl w:val="0"/>
          <w:numId w:val="37"/>
        </w:numPr>
        <w:jc w:val="both"/>
        <w:rPr>
          <w:rFonts w:cs="Times New Roman"/>
          <w:szCs w:val="28"/>
        </w:rPr>
      </w:pPr>
      <w:r w:rsidRPr="006E7922">
        <w:rPr>
          <w:rFonts w:cs="Times New Roman"/>
          <w:szCs w:val="28"/>
        </w:rPr>
        <w:t>Постановление Правительства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от 13.10.2008 </w:t>
      </w:r>
      <w:r>
        <w:rPr>
          <w:rFonts w:cs="Times New Roman"/>
          <w:szCs w:val="28"/>
        </w:rPr>
        <w:t>№</w:t>
      </w:r>
      <w:r w:rsidRPr="006E7922">
        <w:rPr>
          <w:rFonts w:cs="Times New Roman"/>
          <w:szCs w:val="28"/>
        </w:rPr>
        <w:t xml:space="preserve"> 752 "Об утверждении Правил заключения соглашений между федеральным органом исполнительной власти и высшим исполнительным органом государственной власти субъекта Российской Федерации о предоставлении субсидий федеральному бюджету из бюджета субъекта Российской Федерации"</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Постановление Правительства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от 22.07.2009 </w:t>
      </w:r>
      <w:r>
        <w:rPr>
          <w:rFonts w:cs="Times New Roman"/>
          <w:szCs w:val="28"/>
        </w:rPr>
        <w:t>№</w:t>
      </w:r>
      <w:r w:rsidRPr="006E7922">
        <w:rPr>
          <w:rFonts w:cs="Times New Roman"/>
          <w:szCs w:val="28"/>
        </w:rPr>
        <w:t xml:space="preserve"> 596 (ред. от 30.07.2014) "О порядке разработки прогноза социально-экономического развития Российской Федерации" (вместе с "Правилами разработки прогноза социально-экономического развития Российской Федерации")</w:t>
      </w:r>
      <w:r>
        <w:rPr>
          <w:rFonts w:cs="Times New Roman"/>
          <w:szCs w:val="28"/>
        </w:rPr>
        <w:t>.</w:t>
      </w:r>
    </w:p>
    <w:p w:rsidR="00CC10AC" w:rsidRPr="006E7922" w:rsidRDefault="00CC10AC" w:rsidP="008623AA">
      <w:pPr>
        <w:pStyle w:val="a4"/>
        <w:numPr>
          <w:ilvl w:val="0"/>
          <w:numId w:val="37"/>
        </w:numPr>
        <w:autoSpaceDE w:val="0"/>
        <w:autoSpaceDN w:val="0"/>
        <w:adjustRightInd w:val="0"/>
        <w:jc w:val="both"/>
        <w:rPr>
          <w:rFonts w:cs="Times New Roman"/>
          <w:szCs w:val="28"/>
        </w:rPr>
      </w:pPr>
      <w:r w:rsidRPr="006E7922">
        <w:rPr>
          <w:rFonts w:cs="Times New Roman"/>
          <w:szCs w:val="28"/>
        </w:rPr>
        <w:t>Постановление Правительства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от 26.07.2010 </w:t>
      </w:r>
      <w:r>
        <w:rPr>
          <w:rFonts w:cs="Times New Roman"/>
          <w:szCs w:val="28"/>
        </w:rPr>
        <w:t>№</w:t>
      </w:r>
      <w:r w:rsidRPr="006E7922">
        <w:rPr>
          <w:rFonts w:cs="Times New Roman"/>
          <w:szCs w:val="28"/>
        </w:rPr>
        <w:t xml:space="preserve"> 538 "О порядке отнесения имущества автономного или бюджетного учреждения к категории осо</w:t>
      </w:r>
      <w:r>
        <w:rPr>
          <w:rFonts w:cs="Times New Roman"/>
          <w:szCs w:val="28"/>
        </w:rPr>
        <w:t>бо ценного движимого имущества".</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Постановление Правительства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от 02.08.2010 </w:t>
      </w:r>
      <w:r>
        <w:rPr>
          <w:rFonts w:cs="Times New Roman"/>
          <w:szCs w:val="28"/>
        </w:rPr>
        <w:t>№</w:t>
      </w:r>
      <w:r w:rsidRPr="006E7922">
        <w:rPr>
          <w:rFonts w:cs="Times New Roman"/>
          <w:szCs w:val="28"/>
        </w:rPr>
        <w:t xml:space="preserve"> 588 (ред. от 21.07.2014) "Об утверждении Порядка разработки, реализации и оценки эффективности государственных программ Российской Федерации"</w:t>
      </w:r>
      <w:r>
        <w:rPr>
          <w:rFonts w:cs="Times New Roman"/>
          <w:szCs w:val="28"/>
        </w:rPr>
        <w:t>.</w:t>
      </w:r>
    </w:p>
    <w:p w:rsidR="00CC10AC" w:rsidRPr="006E7922" w:rsidRDefault="00CC10AC" w:rsidP="008623AA">
      <w:pPr>
        <w:pStyle w:val="a4"/>
        <w:numPr>
          <w:ilvl w:val="0"/>
          <w:numId w:val="37"/>
        </w:numPr>
        <w:autoSpaceDE w:val="0"/>
        <w:autoSpaceDN w:val="0"/>
        <w:adjustRightInd w:val="0"/>
        <w:jc w:val="both"/>
        <w:rPr>
          <w:rFonts w:cs="Times New Roman"/>
          <w:szCs w:val="28"/>
        </w:rPr>
      </w:pPr>
      <w:r w:rsidRPr="006E7922">
        <w:rPr>
          <w:rFonts w:cs="Times New Roman"/>
          <w:szCs w:val="28"/>
        </w:rPr>
        <w:t>Постановление Правительства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от 02.08.2010 </w:t>
      </w:r>
      <w:r>
        <w:rPr>
          <w:rFonts w:cs="Times New Roman"/>
          <w:szCs w:val="28"/>
        </w:rPr>
        <w:t>№</w:t>
      </w:r>
      <w:r w:rsidRPr="006E7922">
        <w:rPr>
          <w:rFonts w:cs="Times New Roman"/>
          <w:szCs w:val="28"/>
        </w:rPr>
        <w:t xml:space="preserve"> 590 "О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w:t>
      </w:r>
      <w:r>
        <w:rPr>
          <w:rFonts w:cs="Times New Roman"/>
          <w:szCs w:val="28"/>
        </w:rPr>
        <w:t>о обеспечения их осуществления".</w:t>
      </w:r>
    </w:p>
    <w:p w:rsidR="00CC10AC" w:rsidRDefault="00CC10AC" w:rsidP="008623AA">
      <w:pPr>
        <w:pStyle w:val="a4"/>
        <w:numPr>
          <w:ilvl w:val="0"/>
          <w:numId w:val="37"/>
        </w:numPr>
        <w:jc w:val="both"/>
        <w:rPr>
          <w:rFonts w:cs="Times New Roman"/>
          <w:szCs w:val="28"/>
        </w:rPr>
      </w:pPr>
      <w:r w:rsidRPr="006E7922">
        <w:rPr>
          <w:rFonts w:cs="Times New Roman"/>
          <w:szCs w:val="28"/>
        </w:rPr>
        <w:lastRenderedPageBreak/>
        <w:t>Постановление Правительства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от 02.09.2010 </w:t>
      </w:r>
      <w:r>
        <w:rPr>
          <w:rFonts w:cs="Times New Roman"/>
          <w:szCs w:val="28"/>
        </w:rPr>
        <w:t>№</w:t>
      </w:r>
      <w:r w:rsidRPr="006E7922">
        <w:rPr>
          <w:rFonts w:cs="Times New Roman"/>
          <w:szCs w:val="28"/>
        </w:rPr>
        <w:t xml:space="preserve"> 671 (ред. от 15.10.2014)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 (вместе с "Положением о формировании государственного задания в отношении федеральных государственных учреждений и финансовом обеспечении выполнения государственного задания")</w:t>
      </w:r>
      <w:r>
        <w:rPr>
          <w:rFonts w:cs="Times New Roman"/>
          <w:szCs w:val="28"/>
        </w:rPr>
        <w:t>.</w:t>
      </w:r>
    </w:p>
    <w:p w:rsidR="00CC10AC" w:rsidRPr="00524F00" w:rsidRDefault="00CC10AC" w:rsidP="008623AA">
      <w:pPr>
        <w:pStyle w:val="a4"/>
        <w:numPr>
          <w:ilvl w:val="0"/>
          <w:numId w:val="37"/>
        </w:numPr>
        <w:jc w:val="both"/>
        <w:rPr>
          <w:rFonts w:cs="Times New Roman"/>
          <w:szCs w:val="28"/>
        </w:rPr>
      </w:pPr>
      <w:r w:rsidRPr="006E7922">
        <w:rPr>
          <w:rFonts w:cs="Times New Roman"/>
          <w:szCs w:val="28"/>
        </w:rPr>
        <w:t>Постановление Правительства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от 13.09.2010 </w:t>
      </w:r>
      <w:r>
        <w:rPr>
          <w:rFonts w:cs="Times New Roman"/>
          <w:szCs w:val="28"/>
        </w:rPr>
        <w:t>№</w:t>
      </w:r>
      <w:r w:rsidRPr="006E7922">
        <w:rPr>
          <w:rFonts w:cs="Times New Roman"/>
          <w:szCs w:val="28"/>
        </w:rPr>
        <w:t xml:space="preserve"> 716 (ред. от 09.01.2014) "Об утверждении Правил формирования и реализации федеральной адресной инвестиционной программы"</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Постановление Правительства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от 24.12.2011 </w:t>
      </w:r>
      <w:r>
        <w:rPr>
          <w:rFonts w:cs="Times New Roman"/>
          <w:szCs w:val="28"/>
        </w:rPr>
        <w:t xml:space="preserve">                       №</w:t>
      </w:r>
      <w:r w:rsidRPr="006E7922">
        <w:rPr>
          <w:rFonts w:cs="Times New Roman"/>
          <w:szCs w:val="28"/>
        </w:rPr>
        <w:t xml:space="preserve"> 1121 (ред. от 07.10.2013) "О порядке размещения средств федерального бюджета на банковских депозитах" (вместе с "Правилами размещения средств федерального бюджета на банковских депозитах")</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Постановление Правительства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от 30.12.2011 </w:t>
      </w:r>
      <w:r>
        <w:rPr>
          <w:rFonts w:cs="Times New Roman"/>
          <w:szCs w:val="28"/>
        </w:rPr>
        <w:t xml:space="preserve">               №</w:t>
      </w:r>
      <w:r w:rsidRPr="006E7922">
        <w:rPr>
          <w:rFonts w:cs="Times New Roman"/>
          <w:szCs w:val="28"/>
        </w:rPr>
        <w:t xml:space="preserve"> 1206 (ред. от 17.03.2014) "О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 (вместе с "Правилами формирования и использования бюджетных ассигнований Федерального дорожного фонда")</w:t>
      </w:r>
      <w:r>
        <w:rPr>
          <w:rFonts w:cs="Times New Roman"/>
          <w:szCs w:val="28"/>
        </w:rPr>
        <w:t>.</w:t>
      </w:r>
    </w:p>
    <w:p w:rsidR="00CC10AC" w:rsidRDefault="00CC10AC" w:rsidP="008623AA">
      <w:pPr>
        <w:pStyle w:val="a4"/>
        <w:numPr>
          <w:ilvl w:val="0"/>
          <w:numId w:val="37"/>
        </w:numPr>
        <w:jc w:val="both"/>
        <w:rPr>
          <w:rFonts w:cs="Times New Roman"/>
          <w:szCs w:val="28"/>
        </w:rPr>
      </w:pPr>
      <w:r w:rsidRPr="006E7922">
        <w:rPr>
          <w:rFonts w:cs="Times New Roman"/>
          <w:szCs w:val="28"/>
        </w:rPr>
        <w:t>Постановление Правительства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от 05.05.2012 N 462 (ред. от 02.11.2013)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rsidRPr="006E7922">
        <w:rPr>
          <w:rFonts w:cs="Times New Roman"/>
          <w:szCs w:val="28"/>
        </w:rPr>
        <w:t>страхования</w:t>
      </w:r>
      <w:proofErr w:type="gramEnd"/>
      <w:r w:rsidRPr="006E7922">
        <w:rPr>
          <w:rFonts w:cs="Times New Roman"/>
          <w:szCs w:val="28"/>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(вместе с "Правилами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rsidRPr="006E7922">
        <w:rPr>
          <w:rFonts w:cs="Times New Roman"/>
          <w:szCs w:val="28"/>
        </w:rPr>
        <w:t>страхования</w:t>
      </w:r>
      <w:proofErr w:type="gramEnd"/>
      <w:r w:rsidRPr="006E7922">
        <w:rPr>
          <w:rFonts w:cs="Times New Roman"/>
          <w:szCs w:val="28"/>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Pr>
          <w:rFonts w:cs="Times New Roman"/>
          <w:szCs w:val="28"/>
        </w:rPr>
        <w:t>.</w:t>
      </w:r>
    </w:p>
    <w:p w:rsidR="00CC10AC" w:rsidRDefault="00CC10AC" w:rsidP="008623AA">
      <w:pPr>
        <w:pStyle w:val="a4"/>
        <w:numPr>
          <w:ilvl w:val="0"/>
          <w:numId w:val="37"/>
        </w:numPr>
        <w:jc w:val="both"/>
        <w:rPr>
          <w:rFonts w:cs="Times New Roman"/>
          <w:szCs w:val="28"/>
        </w:rPr>
      </w:pPr>
      <w:proofErr w:type="gramStart"/>
      <w:r w:rsidRPr="006E7922">
        <w:rPr>
          <w:rFonts w:cs="Times New Roman"/>
          <w:szCs w:val="28"/>
        </w:rPr>
        <w:t>Постановление Правительства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от 01.09.2012 </w:t>
      </w:r>
      <w:r>
        <w:rPr>
          <w:rFonts w:cs="Times New Roman"/>
          <w:szCs w:val="28"/>
        </w:rPr>
        <w:t>№</w:t>
      </w:r>
      <w:r w:rsidRPr="006E7922">
        <w:rPr>
          <w:rFonts w:cs="Times New Roman"/>
          <w:szCs w:val="28"/>
        </w:rPr>
        <w:t xml:space="preserve"> 877 (ред. от 15.06.2013) "Об утверждении состава нормативных правовых актов и иных документов, включая программные, разрабатываемых федеральными органами исполнительной власти, которые не могут быть приняты без предварительного обсуждения на заседаниях общественных советов при этих федеральных органах исполнительной власти"</w:t>
      </w:r>
      <w:r>
        <w:rPr>
          <w:rFonts w:cs="Times New Roman"/>
          <w:szCs w:val="28"/>
        </w:rPr>
        <w:t>.</w:t>
      </w:r>
      <w:proofErr w:type="gramEnd"/>
    </w:p>
    <w:p w:rsidR="00CC10AC" w:rsidRPr="00C3006A" w:rsidRDefault="00CC10AC" w:rsidP="008623AA">
      <w:pPr>
        <w:pStyle w:val="a4"/>
        <w:numPr>
          <w:ilvl w:val="0"/>
          <w:numId w:val="37"/>
        </w:numPr>
        <w:jc w:val="both"/>
        <w:rPr>
          <w:rFonts w:cs="Times New Roman"/>
          <w:szCs w:val="28"/>
        </w:rPr>
      </w:pPr>
      <w:proofErr w:type="gramStart"/>
      <w:r w:rsidRPr="006E7922">
        <w:rPr>
          <w:rFonts w:cs="Times New Roman"/>
          <w:szCs w:val="28"/>
        </w:rPr>
        <w:lastRenderedPageBreak/>
        <w:t>Постановление Правительства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от 14.08.2013 </w:t>
      </w:r>
      <w:r>
        <w:rPr>
          <w:rFonts w:cs="Times New Roman"/>
          <w:szCs w:val="28"/>
        </w:rPr>
        <w:t>№</w:t>
      </w:r>
      <w:r w:rsidRPr="006E7922">
        <w:rPr>
          <w:rFonts w:cs="Times New Roman"/>
          <w:szCs w:val="28"/>
        </w:rPr>
        <w:t xml:space="preserve"> 699 (ред. от 16.07.2014) "О проведении расчетов и перечислении средств в связи с формированием и использованием дополнительных нефтегазовых доходов федерального бюджета, средств Резервного фонда и Фонда национального благосостояния, а также о признании утратившими силу отдельных актов Правительства Российской Федерации" (вместе с "Правилами проведения расчетов и перечисления средств в связи с формированием и использованием дополнительных</w:t>
      </w:r>
      <w:proofErr w:type="gramEnd"/>
      <w:r w:rsidRPr="006E7922">
        <w:rPr>
          <w:rFonts w:cs="Times New Roman"/>
          <w:szCs w:val="28"/>
        </w:rPr>
        <w:t xml:space="preserve"> нефтегазовых доходов федерального бюджета, средств Резервного фонда и Фонда национального благосостояния")</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Постановление Правительства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от 20.08.2013 </w:t>
      </w:r>
      <w:r>
        <w:rPr>
          <w:rFonts w:cs="Times New Roman"/>
          <w:szCs w:val="28"/>
        </w:rPr>
        <w:t>№</w:t>
      </w:r>
      <w:r w:rsidRPr="006E7922">
        <w:rPr>
          <w:rFonts w:cs="Times New Roman"/>
          <w:szCs w:val="28"/>
        </w:rPr>
        <w:t xml:space="preserve"> 721 "Об утверждении Правил предоставления бюджетных кредитов на пополнение остатков средств на счетах бюджетов субъектов Российской Федерации (местных бюджетов)"</w:t>
      </w:r>
      <w:r>
        <w:rPr>
          <w:rFonts w:cs="Times New Roman"/>
          <w:szCs w:val="28"/>
        </w:rPr>
        <w:t>.</w:t>
      </w:r>
    </w:p>
    <w:p w:rsidR="00CC10AC" w:rsidRPr="006E7922" w:rsidRDefault="00CC10AC" w:rsidP="008623AA">
      <w:pPr>
        <w:pStyle w:val="a4"/>
        <w:numPr>
          <w:ilvl w:val="0"/>
          <w:numId w:val="37"/>
        </w:numPr>
        <w:jc w:val="both"/>
        <w:rPr>
          <w:rFonts w:cs="Times New Roman"/>
          <w:szCs w:val="28"/>
        </w:rPr>
      </w:pPr>
      <w:proofErr w:type="gramStart"/>
      <w:r w:rsidRPr="006E7922">
        <w:rPr>
          <w:rFonts w:cs="Times New Roman"/>
          <w:szCs w:val="28"/>
        </w:rPr>
        <w:t>Постановление Правительства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от 04.09.2013 </w:t>
      </w:r>
      <w:r>
        <w:rPr>
          <w:rFonts w:cs="Times New Roman"/>
          <w:szCs w:val="28"/>
        </w:rPr>
        <w:t>№</w:t>
      </w:r>
      <w:r w:rsidRPr="006E7922">
        <w:rPr>
          <w:rFonts w:cs="Times New Roman"/>
          <w:szCs w:val="28"/>
        </w:rPr>
        <w:t xml:space="preserve"> 777 "О порядке осуществления операций по управлению остатками средств на едином счете федерального бюджета в части покупки (продажи) ценных бумаг по договорам </w:t>
      </w:r>
      <w:proofErr w:type="spellStart"/>
      <w:r w:rsidRPr="006E7922">
        <w:rPr>
          <w:rFonts w:cs="Times New Roman"/>
          <w:szCs w:val="28"/>
        </w:rPr>
        <w:t>репо</w:t>
      </w:r>
      <w:proofErr w:type="spellEnd"/>
      <w:r w:rsidRPr="006E7922">
        <w:rPr>
          <w:rFonts w:cs="Times New Roman"/>
          <w:szCs w:val="28"/>
        </w:rPr>
        <w:t>" (вместе с "Правилами осуществления операций по управлению остатками средств на едином счете федерального бюджета в части покупки (продажи) ценных бумаг по договорам РЕПО")</w:t>
      </w:r>
      <w:r>
        <w:rPr>
          <w:rFonts w:cs="Times New Roman"/>
          <w:szCs w:val="28"/>
        </w:rPr>
        <w:t>.</w:t>
      </w:r>
      <w:proofErr w:type="gramEnd"/>
    </w:p>
    <w:p w:rsidR="00CC10AC" w:rsidRPr="006E7922" w:rsidRDefault="00CC10AC" w:rsidP="008623AA">
      <w:pPr>
        <w:pStyle w:val="a4"/>
        <w:numPr>
          <w:ilvl w:val="0"/>
          <w:numId w:val="37"/>
        </w:numPr>
        <w:jc w:val="both"/>
        <w:rPr>
          <w:rFonts w:cs="Times New Roman"/>
          <w:szCs w:val="28"/>
        </w:rPr>
      </w:pPr>
      <w:r w:rsidRPr="006E7922">
        <w:rPr>
          <w:rFonts w:cs="Times New Roman"/>
          <w:szCs w:val="28"/>
        </w:rPr>
        <w:t>Постановление Правительства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от 17.09.2013 </w:t>
      </w:r>
      <w:r>
        <w:rPr>
          <w:rFonts w:cs="Times New Roman"/>
          <w:szCs w:val="28"/>
        </w:rPr>
        <w:t>№</w:t>
      </w:r>
      <w:r w:rsidRPr="006E7922">
        <w:rPr>
          <w:rFonts w:cs="Times New Roman"/>
          <w:szCs w:val="28"/>
        </w:rPr>
        <w:t xml:space="preserve"> 816 "Об осуществлении операций по управлению остатками средств на едином счете федерального бюджета в части покупки (продажи) иностранной валюты" (вместе с "Правилами осуществления операций по управлению остатками средств на едином счете федерального бюджета в части покупки (продажи) иностранной валюты")</w:t>
      </w:r>
      <w:r>
        <w:rPr>
          <w:rFonts w:cs="Times New Roman"/>
          <w:szCs w:val="28"/>
        </w:rPr>
        <w:t>.</w:t>
      </w:r>
    </w:p>
    <w:p w:rsidR="00CC10AC" w:rsidRDefault="00CC10AC" w:rsidP="008623AA">
      <w:pPr>
        <w:pStyle w:val="a4"/>
        <w:numPr>
          <w:ilvl w:val="0"/>
          <w:numId w:val="37"/>
        </w:numPr>
        <w:jc w:val="both"/>
        <w:rPr>
          <w:rFonts w:cs="Times New Roman"/>
          <w:szCs w:val="28"/>
        </w:rPr>
      </w:pPr>
      <w:r w:rsidRPr="006E7922">
        <w:rPr>
          <w:rFonts w:cs="Times New Roman"/>
          <w:szCs w:val="28"/>
        </w:rPr>
        <w:t>Постановление Правительства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от 05.11.2013 </w:t>
      </w:r>
      <w:r>
        <w:rPr>
          <w:rFonts w:cs="Times New Roman"/>
          <w:szCs w:val="28"/>
        </w:rPr>
        <w:t>№</w:t>
      </w:r>
      <w:r w:rsidRPr="006E7922">
        <w:rPr>
          <w:rFonts w:cs="Times New Roman"/>
          <w:szCs w:val="28"/>
        </w:rPr>
        <w:t xml:space="preserve"> 990 (ред. от 15.04.2014) "О порядке размещения средств Фонда национального благосостояния в ценные бумаги российских эмитентов, связанные с реализацией самоокупаемых инфраструктурных проектов" (вместе с "Правилами размещения средств Фонда национального благосостояния в ценные бумаги российских эмитентов, связанные с реализацией самоокупаемых инфраструктурных проектов")</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Постановление Правительства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от 26.11.2013 </w:t>
      </w:r>
      <w:r>
        <w:rPr>
          <w:rFonts w:cs="Times New Roman"/>
          <w:szCs w:val="28"/>
        </w:rPr>
        <w:t xml:space="preserve">                  №</w:t>
      </w:r>
      <w:r w:rsidRPr="006E7922">
        <w:rPr>
          <w:rFonts w:cs="Times New Roman"/>
          <w:szCs w:val="28"/>
        </w:rPr>
        <w:t xml:space="preserve"> 1071 "Об утверждении Правил принятия решений о заключении государственных контрактов на поставку товаров, выполнение работ, оказание услуг для обеспечения федеральных нужд на срок, превышающий срок действия утвержденных лимитов бюджетных обязательств"</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Постановление Правительства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от 28.11.2013 </w:t>
      </w:r>
      <w:r>
        <w:rPr>
          <w:rFonts w:cs="Times New Roman"/>
          <w:szCs w:val="28"/>
        </w:rPr>
        <w:t xml:space="preserve">                   №</w:t>
      </w:r>
      <w:r w:rsidRPr="006E7922">
        <w:rPr>
          <w:rFonts w:cs="Times New Roman"/>
          <w:szCs w:val="28"/>
        </w:rPr>
        <w:t xml:space="preserve"> 1092 "О порядке осуществления Федеральной службой финансово-бюджетного надзора полномочий по контролю в финансово-бюджетной сфере" (вместе с "Правилами осуществления Федеральной службой финансово-бюджетного надзора полномочий по контролю в финансово-бюджетной сфере")</w:t>
      </w:r>
      <w:r>
        <w:rPr>
          <w:rFonts w:cs="Times New Roman"/>
          <w:szCs w:val="28"/>
        </w:rPr>
        <w:t>.</w:t>
      </w:r>
    </w:p>
    <w:p w:rsidR="00CC10AC" w:rsidRPr="00524F00" w:rsidRDefault="00CC10AC" w:rsidP="008623AA">
      <w:pPr>
        <w:pStyle w:val="a4"/>
        <w:numPr>
          <w:ilvl w:val="0"/>
          <w:numId w:val="37"/>
        </w:numPr>
        <w:jc w:val="both"/>
        <w:rPr>
          <w:rFonts w:cs="Times New Roman"/>
          <w:szCs w:val="28"/>
        </w:rPr>
      </w:pPr>
      <w:r w:rsidRPr="006E7922">
        <w:rPr>
          <w:rFonts w:cs="Times New Roman"/>
          <w:szCs w:val="28"/>
        </w:rPr>
        <w:t>Постановление Правительства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от 09.01.2014 </w:t>
      </w:r>
      <w:r>
        <w:rPr>
          <w:rFonts w:cs="Times New Roman"/>
          <w:szCs w:val="28"/>
        </w:rPr>
        <w:t>№</w:t>
      </w:r>
      <w:r w:rsidRPr="006E7922">
        <w:rPr>
          <w:rFonts w:cs="Times New Roman"/>
          <w:szCs w:val="28"/>
        </w:rPr>
        <w:t xml:space="preserve"> 15 "Об утверждении Правил принятия решения о предоставлении получателю средств федерального бюджета права заключать соглашения о предоставлении </w:t>
      </w:r>
      <w:r w:rsidRPr="006E7922">
        <w:rPr>
          <w:rFonts w:cs="Times New Roman"/>
          <w:szCs w:val="28"/>
        </w:rPr>
        <w:lastRenderedPageBreak/>
        <w:t>субсидий на осуществление капитальных вложений в объекты государственной собственности Российской Федерации на срок, превышающий срок действия утвержденных лимитов бюджетных обязательств на предоставление указанных субсидий"</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Постановление Правительства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от 20.01.2014 </w:t>
      </w:r>
      <w:r>
        <w:rPr>
          <w:rFonts w:cs="Times New Roman"/>
          <w:szCs w:val="28"/>
        </w:rPr>
        <w:t>№</w:t>
      </w:r>
      <w:r w:rsidRPr="006E7922">
        <w:rPr>
          <w:rFonts w:cs="Times New Roman"/>
          <w:szCs w:val="28"/>
        </w:rPr>
        <w:t xml:space="preserve"> 40 "О требованиях к минимальному уровню кредитных рейтингов субъектов Российской Федерации"</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Постановление Правительства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от 15.02.2014 </w:t>
      </w:r>
      <w:r>
        <w:rPr>
          <w:rFonts w:cs="Times New Roman"/>
          <w:szCs w:val="28"/>
        </w:rPr>
        <w:t>№</w:t>
      </w:r>
      <w:r w:rsidRPr="006E7922">
        <w:rPr>
          <w:rFonts w:cs="Times New Roman"/>
          <w:szCs w:val="28"/>
        </w:rPr>
        <w:t xml:space="preserve"> 110 "О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(вместе с "Правилами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w:t>
      </w:r>
      <w:r>
        <w:rPr>
          <w:rFonts w:cs="Times New Roman"/>
          <w:szCs w:val="28"/>
        </w:rPr>
        <w:t>.</w:t>
      </w:r>
    </w:p>
    <w:p w:rsidR="00CC10AC" w:rsidRPr="006E7922" w:rsidRDefault="00CC10AC" w:rsidP="008623AA">
      <w:pPr>
        <w:pStyle w:val="a4"/>
        <w:numPr>
          <w:ilvl w:val="0"/>
          <w:numId w:val="37"/>
        </w:numPr>
        <w:jc w:val="both"/>
        <w:rPr>
          <w:rFonts w:cs="Times New Roman"/>
          <w:szCs w:val="28"/>
        </w:rPr>
      </w:pPr>
      <w:proofErr w:type="gramStart"/>
      <w:r w:rsidRPr="006E7922">
        <w:rPr>
          <w:rFonts w:cs="Times New Roman"/>
          <w:szCs w:val="28"/>
        </w:rPr>
        <w:t>Постановление Правительства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от 26.02.2014</w:t>
      </w:r>
      <w:r>
        <w:rPr>
          <w:rFonts w:cs="Times New Roman"/>
          <w:szCs w:val="28"/>
        </w:rPr>
        <w:t xml:space="preserve"> №</w:t>
      </w:r>
      <w:r w:rsidRPr="006E7922">
        <w:rPr>
          <w:rFonts w:cs="Times New Roman"/>
          <w:szCs w:val="28"/>
        </w:rPr>
        <w:t xml:space="preserve"> 151 (ред. от 11.10.2014) "О формировании и ведении базовых (отраслевых) перечней государственных и муниципальных услуг и работ,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w:t>
      </w:r>
      <w:proofErr w:type="gramEnd"/>
      <w:r w:rsidRPr="006E7922">
        <w:rPr>
          <w:rFonts w:cs="Times New Roman"/>
          <w:szCs w:val="28"/>
        </w:rPr>
        <w:t xml:space="preserve"> субъектов Российской Федерации (муниципальными учреждениями)" (вместе с "Правилами формирования и ведения базовых (отраслевых) перечней государственных и муниципальных услуг и работ", "Правилами формирования, ведения и утверждения ведомственных перечней государственных услуг и работ, оказываемых и выполняемых федеральными государственными учреждениями")</w:t>
      </w:r>
      <w:r>
        <w:rPr>
          <w:rFonts w:cs="Times New Roman"/>
          <w:szCs w:val="28"/>
        </w:rPr>
        <w:t>.</w:t>
      </w:r>
    </w:p>
    <w:p w:rsidR="00CC10AC" w:rsidRPr="006E7922" w:rsidRDefault="00CC10AC" w:rsidP="008623AA">
      <w:pPr>
        <w:pStyle w:val="a4"/>
        <w:numPr>
          <w:ilvl w:val="0"/>
          <w:numId w:val="37"/>
        </w:numPr>
        <w:jc w:val="both"/>
        <w:rPr>
          <w:rFonts w:cs="Times New Roman"/>
          <w:szCs w:val="28"/>
        </w:rPr>
      </w:pPr>
      <w:proofErr w:type="gramStart"/>
      <w:r w:rsidRPr="006E7922">
        <w:rPr>
          <w:rFonts w:cs="Times New Roman"/>
          <w:szCs w:val="28"/>
        </w:rPr>
        <w:t>Постановление Правительства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от 17.03.2014 </w:t>
      </w:r>
      <w:r>
        <w:rPr>
          <w:rFonts w:cs="Times New Roman"/>
          <w:szCs w:val="28"/>
        </w:rPr>
        <w:t>№</w:t>
      </w:r>
      <w:r w:rsidRPr="006E7922">
        <w:rPr>
          <w:rFonts w:cs="Times New Roman"/>
          <w:szCs w:val="28"/>
        </w:rPr>
        <w:t xml:space="preserve"> 193 "Об утверждении Правил осуществления главными распорядителями (распорядителями) средств федерального бюджета, главными администраторами (администраторами) доходов федерального бюджета, главными администраторами (администраторами)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w:t>
      </w:r>
      <w:proofErr w:type="gramEnd"/>
      <w:r w:rsidRPr="006E7922">
        <w:rPr>
          <w:rFonts w:cs="Times New Roman"/>
          <w:szCs w:val="28"/>
        </w:rPr>
        <w:t xml:space="preserve"> Ф</w:t>
      </w:r>
      <w:r>
        <w:rPr>
          <w:rFonts w:cs="Times New Roman"/>
          <w:szCs w:val="28"/>
        </w:rPr>
        <w:t>едерации от                    10 февраля 2014 г. №</w:t>
      </w:r>
      <w:r w:rsidRPr="006E7922">
        <w:rPr>
          <w:rFonts w:cs="Times New Roman"/>
          <w:szCs w:val="28"/>
        </w:rPr>
        <w:t xml:space="preserve"> 89"</w:t>
      </w:r>
      <w:r>
        <w:rPr>
          <w:rFonts w:cs="Times New Roman"/>
          <w:szCs w:val="28"/>
        </w:rPr>
        <w:t>.</w:t>
      </w:r>
    </w:p>
    <w:p w:rsidR="00CC10AC" w:rsidRPr="006E7922" w:rsidRDefault="00CC10AC" w:rsidP="008623AA">
      <w:pPr>
        <w:pStyle w:val="a4"/>
        <w:numPr>
          <w:ilvl w:val="0"/>
          <w:numId w:val="37"/>
        </w:numPr>
        <w:jc w:val="both"/>
        <w:rPr>
          <w:rFonts w:cs="Times New Roman"/>
          <w:szCs w:val="28"/>
        </w:rPr>
      </w:pPr>
      <w:proofErr w:type="gramStart"/>
      <w:r w:rsidRPr="006E7922">
        <w:rPr>
          <w:rFonts w:cs="Times New Roman"/>
          <w:szCs w:val="28"/>
        </w:rPr>
        <w:t>Постановление Правительства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от 07.07.2014 </w:t>
      </w:r>
      <w:r>
        <w:rPr>
          <w:rFonts w:cs="Times New Roman"/>
          <w:szCs w:val="28"/>
        </w:rPr>
        <w:t>№</w:t>
      </w:r>
      <w:r w:rsidRPr="006E7922">
        <w:rPr>
          <w:rFonts w:cs="Times New Roman"/>
          <w:szCs w:val="28"/>
        </w:rPr>
        <w:t xml:space="preserve"> 621 "О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 (вместе с "Правилами ведения реестра расходных обязательств Российской Федерации")</w:t>
      </w:r>
      <w:r>
        <w:rPr>
          <w:rFonts w:cs="Times New Roman"/>
          <w:szCs w:val="28"/>
        </w:rPr>
        <w:t>.</w:t>
      </w:r>
      <w:proofErr w:type="gramEnd"/>
    </w:p>
    <w:p w:rsidR="00CC10AC" w:rsidRPr="006E7922" w:rsidRDefault="00CC10AC" w:rsidP="008623AA">
      <w:pPr>
        <w:pStyle w:val="a4"/>
        <w:numPr>
          <w:ilvl w:val="0"/>
          <w:numId w:val="37"/>
        </w:numPr>
        <w:jc w:val="both"/>
        <w:rPr>
          <w:rFonts w:cs="Times New Roman"/>
          <w:szCs w:val="28"/>
        </w:rPr>
      </w:pPr>
      <w:proofErr w:type="gramStart"/>
      <w:r w:rsidRPr="006E7922">
        <w:rPr>
          <w:rFonts w:cs="Times New Roman"/>
          <w:szCs w:val="28"/>
        </w:rPr>
        <w:t xml:space="preserve">Приказ Казначейства России от 26.09.2007 </w:t>
      </w:r>
      <w:r>
        <w:rPr>
          <w:rFonts w:cs="Times New Roman"/>
          <w:szCs w:val="28"/>
        </w:rPr>
        <w:t>№</w:t>
      </w:r>
      <w:r w:rsidRPr="006E7922">
        <w:rPr>
          <w:rFonts w:cs="Times New Roman"/>
          <w:szCs w:val="28"/>
        </w:rPr>
        <w:t xml:space="preserve"> 5н (ред. от 29.10.2010) </w:t>
      </w:r>
      <w:r>
        <w:rPr>
          <w:rFonts w:cs="Times New Roman"/>
          <w:szCs w:val="28"/>
        </w:rPr>
        <w:t xml:space="preserve">                 </w:t>
      </w:r>
      <w:r w:rsidRPr="006E7922">
        <w:rPr>
          <w:rFonts w:cs="Times New Roman"/>
          <w:szCs w:val="28"/>
        </w:rPr>
        <w:t xml:space="preserve">"О Порядке ведения учета и осуществления хранения документов по исполнению судебных актов, предусматривающих обращение взыскания на средства </w:t>
      </w:r>
      <w:r w:rsidRPr="006E7922">
        <w:rPr>
          <w:rFonts w:cs="Times New Roman"/>
          <w:szCs w:val="28"/>
        </w:rPr>
        <w:lastRenderedPageBreak/>
        <w:t xml:space="preserve">бюджетов бюджетной системы Российской Федерации по денежным обязательствам получателей бюджетных средств" (Зарегистрировано в Минюсте РФ 25.10.2007 N 10401) (с </w:t>
      </w:r>
      <w:proofErr w:type="spellStart"/>
      <w:r w:rsidRPr="006E7922">
        <w:rPr>
          <w:rFonts w:cs="Times New Roman"/>
          <w:szCs w:val="28"/>
        </w:rPr>
        <w:t>изм</w:t>
      </w:r>
      <w:proofErr w:type="spellEnd"/>
      <w:r w:rsidRPr="006E7922">
        <w:rPr>
          <w:rFonts w:cs="Times New Roman"/>
          <w:szCs w:val="28"/>
        </w:rPr>
        <w:t>. и доп., вступающими в силу с 01.01.2012)</w:t>
      </w:r>
      <w:r>
        <w:rPr>
          <w:rFonts w:cs="Times New Roman"/>
          <w:szCs w:val="28"/>
        </w:rPr>
        <w:t>.</w:t>
      </w:r>
      <w:proofErr w:type="gramEnd"/>
    </w:p>
    <w:p w:rsidR="00CC10AC" w:rsidRPr="006E7922" w:rsidRDefault="00CC10AC" w:rsidP="008623AA">
      <w:pPr>
        <w:pStyle w:val="a4"/>
        <w:numPr>
          <w:ilvl w:val="0"/>
          <w:numId w:val="37"/>
        </w:numPr>
        <w:jc w:val="both"/>
        <w:rPr>
          <w:rFonts w:cs="Times New Roman"/>
          <w:szCs w:val="28"/>
        </w:rPr>
      </w:pPr>
      <w:r w:rsidRPr="006E7922">
        <w:rPr>
          <w:rFonts w:cs="Times New Roman"/>
          <w:szCs w:val="28"/>
        </w:rPr>
        <w:t xml:space="preserve">Приказ Казначейства России от 10.10.2008 </w:t>
      </w:r>
      <w:r>
        <w:rPr>
          <w:rFonts w:cs="Times New Roman"/>
          <w:szCs w:val="28"/>
        </w:rPr>
        <w:t>№</w:t>
      </w:r>
      <w:r w:rsidRPr="006E7922">
        <w:rPr>
          <w:rFonts w:cs="Times New Roman"/>
          <w:szCs w:val="28"/>
        </w:rPr>
        <w:t xml:space="preserve"> 8н (ред. от 06.09.2013) </w:t>
      </w:r>
      <w:r>
        <w:rPr>
          <w:rFonts w:cs="Times New Roman"/>
          <w:szCs w:val="28"/>
        </w:rPr>
        <w:t xml:space="preserve">                  </w:t>
      </w:r>
      <w:r w:rsidRPr="006E7922">
        <w:rPr>
          <w:rFonts w:cs="Times New Roman"/>
          <w:szCs w:val="28"/>
        </w:rPr>
        <w:t xml:space="preserve">"О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w:t>
      </w:r>
      <w:proofErr w:type="gramStart"/>
      <w:r w:rsidRPr="006E7922">
        <w:rPr>
          <w:rFonts w:cs="Times New Roman"/>
          <w:szCs w:val="28"/>
        </w:rPr>
        <w:t>казначейства отдельных функций финансовых органов субъектов Российской Федерации</w:t>
      </w:r>
      <w:proofErr w:type="gramEnd"/>
      <w:r w:rsidRPr="006E7922">
        <w:rPr>
          <w:rFonts w:cs="Times New Roman"/>
          <w:szCs w:val="28"/>
        </w:rPr>
        <w:t xml:space="preserve"> и муниципальных образований по исполнению соответствующих бюджетов" (Зарегистрировано в Минюсте России 12.11.2008 </w:t>
      </w:r>
      <w:r>
        <w:rPr>
          <w:rFonts w:cs="Times New Roman"/>
          <w:szCs w:val="28"/>
        </w:rPr>
        <w:t>№</w:t>
      </w:r>
      <w:r w:rsidRPr="006E7922">
        <w:rPr>
          <w:rFonts w:cs="Times New Roman"/>
          <w:szCs w:val="28"/>
        </w:rPr>
        <w:t xml:space="preserve"> 12617)</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 xml:space="preserve">Приказ Казначейства России от 14.09.2009 </w:t>
      </w:r>
      <w:r>
        <w:rPr>
          <w:rFonts w:cs="Times New Roman"/>
          <w:szCs w:val="28"/>
        </w:rPr>
        <w:t>№</w:t>
      </w:r>
      <w:r w:rsidRPr="006E7922">
        <w:rPr>
          <w:rFonts w:cs="Times New Roman"/>
          <w:szCs w:val="28"/>
        </w:rPr>
        <w:t xml:space="preserve"> 210 (ред. от 15.08.2012) </w:t>
      </w:r>
      <w:r>
        <w:rPr>
          <w:rFonts w:cs="Times New Roman"/>
          <w:szCs w:val="28"/>
        </w:rPr>
        <w:t xml:space="preserve">              </w:t>
      </w:r>
      <w:r w:rsidRPr="006E7922">
        <w:rPr>
          <w:rFonts w:cs="Times New Roman"/>
          <w:szCs w:val="28"/>
        </w:rPr>
        <w:t>"Об утверждении Порядка управления операциями со средствами на едином счете федерального бюджета"</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 xml:space="preserve">Приказ Казначейства России от 09.06.2012 </w:t>
      </w:r>
      <w:r>
        <w:rPr>
          <w:rFonts w:cs="Times New Roman"/>
          <w:szCs w:val="28"/>
        </w:rPr>
        <w:t>№</w:t>
      </w:r>
      <w:r w:rsidRPr="006E7922">
        <w:rPr>
          <w:rFonts w:cs="Times New Roman"/>
          <w:szCs w:val="28"/>
        </w:rPr>
        <w:t xml:space="preserve">230 (ред. от 30.12.2013) </w:t>
      </w:r>
      <w:r>
        <w:rPr>
          <w:rFonts w:cs="Times New Roman"/>
          <w:szCs w:val="28"/>
        </w:rPr>
        <w:t xml:space="preserve">               </w:t>
      </w:r>
      <w:r w:rsidRPr="006E7922">
        <w:rPr>
          <w:rFonts w:cs="Times New Roman"/>
          <w:szCs w:val="28"/>
        </w:rPr>
        <w:t>"Об утверждении Порядка учета и хранения органами Федерального казначейства документов по исполнению судебных актов"</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 xml:space="preserve">Приказ Казначейства России от 30.11.2012 N 19н "Об утверждении Порядка ведения Государственной информационной системы о государственных и муниципальных платежах" (Зарегистрировано в Минюсте России 25.12.2012 </w:t>
      </w:r>
      <w:r>
        <w:rPr>
          <w:rFonts w:cs="Times New Roman"/>
          <w:szCs w:val="28"/>
        </w:rPr>
        <w:t xml:space="preserve">              №</w:t>
      </w:r>
      <w:r w:rsidRPr="006E7922">
        <w:rPr>
          <w:rFonts w:cs="Times New Roman"/>
          <w:szCs w:val="28"/>
        </w:rPr>
        <w:t xml:space="preserve"> 26329)</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 xml:space="preserve">Приказ Казначейства России от 29.12.2012 </w:t>
      </w:r>
      <w:r>
        <w:rPr>
          <w:rFonts w:cs="Times New Roman"/>
          <w:szCs w:val="28"/>
        </w:rPr>
        <w:t>№</w:t>
      </w:r>
      <w:r w:rsidRPr="006E7922">
        <w:rPr>
          <w:rFonts w:cs="Times New Roman"/>
          <w:szCs w:val="28"/>
        </w:rPr>
        <w:t xml:space="preserve"> 24н (ред. от 12.09.2013) </w:t>
      </w:r>
      <w:r>
        <w:rPr>
          <w:rFonts w:cs="Times New Roman"/>
          <w:szCs w:val="28"/>
        </w:rPr>
        <w:t xml:space="preserve">              </w:t>
      </w:r>
      <w:r w:rsidRPr="006E7922">
        <w:rPr>
          <w:rFonts w:cs="Times New Roman"/>
          <w:szCs w:val="28"/>
        </w:rPr>
        <w:t xml:space="preserve">"О Порядке открытия и ведения лицевых счетов территориальными органами Федерального казначейства" (Зарегистрировано в Минюсте России 17.04.2013 </w:t>
      </w:r>
      <w:r>
        <w:rPr>
          <w:rFonts w:cs="Times New Roman"/>
          <w:szCs w:val="28"/>
        </w:rPr>
        <w:t xml:space="preserve">           </w:t>
      </w:r>
      <w:r w:rsidRPr="006E7922">
        <w:rPr>
          <w:rFonts w:cs="Times New Roman"/>
          <w:szCs w:val="28"/>
        </w:rPr>
        <w:t>N 28164)</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 xml:space="preserve">Приказ Казначейства России от 17.06.2013 </w:t>
      </w:r>
      <w:r>
        <w:rPr>
          <w:rFonts w:cs="Times New Roman"/>
          <w:szCs w:val="28"/>
        </w:rPr>
        <w:t>№</w:t>
      </w:r>
      <w:r w:rsidRPr="006E7922">
        <w:rPr>
          <w:rFonts w:cs="Times New Roman"/>
          <w:szCs w:val="28"/>
        </w:rPr>
        <w:t xml:space="preserve"> 6н "О Порядке кассового обслуживания исполнения бюджетов территориальных государственных внебюджетных фондов" (Зарегистрировано в Минюсте России 31.07.2013 </w:t>
      </w:r>
      <w:r>
        <w:rPr>
          <w:rFonts w:cs="Times New Roman"/>
          <w:szCs w:val="28"/>
        </w:rPr>
        <w:t xml:space="preserve">                    №</w:t>
      </w:r>
      <w:r w:rsidRPr="006E7922">
        <w:rPr>
          <w:rFonts w:cs="Times New Roman"/>
          <w:szCs w:val="28"/>
        </w:rPr>
        <w:t xml:space="preserve"> 29219)</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 xml:space="preserve">Приказ Казначейства России от 23.08.2013 </w:t>
      </w:r>
      <w:r>
        <w:rPr>
          <w:rFonts w:cs="Times New Roman"/>
          <w:szCs w:val="28"/>
        </w:rPr>
        <w:t>№</w:t>
      </w:r>
      <w:r w:rsidRPr="006E7922">
        <w:rPr>
          <w:rFonts w:cs="Times New Roman"/>
          <w:szCs w:val="28"/>
        </w:rPr>
        <w:t xml:space="preserve"> 12н (ред. от 03.03.2014) </w:t>
      </w:r>
      <w:r>
        <w:rPr>
          <w:rFonts w:cs="Times New Roman"/>
          <w:szCs w:val="28"/>
        </w:rPr>
        <w:t xml:space="preserve">                     </w:t>
      </w:r>
      <w:r w:rsidRPr="006E7922">
        <w:rPr>
          <w:rFonts w:cs="Times New Roman"/>
          <w:szCs w:val="28"/>
        </w:rPr>
        <w:t xml:space="preserve">"О Порядке кассового </w:t>
      </w:r>
      <w:proofErr w:type="gramStart"/>
      <w:r w:rsidRPr="006E7922">
        <w:rPr>
          <w:rFonts w:cs="Times New Roman"/>
          <w:szCs w:val="28"/>
        </w:rPr>
        <w:t>обслуживания исполнения бюджетов государственных внебюджетных фондов Российской Федерации</w:t>
      </w:r>
      <w:proofErr w:type="gramEnd"/>
      <w:r w:rsidRPr="006E7922">
        <w:rPr>
          <w:rFonts w:cs="Times New Roman"/>
          <w:szCs w:val="28"/>
        </w:rPr>
        <w:t xml:space="preserve"> и порядке осуществления территориальными органами Федерального казначейства отдельных функций органов управления государственными внебюджетными фондами Российской Федерации по исполнению соответствующих бюджетов" (Зарегистрировано в Минюсте России 01.11.2013 N 30302)</w:t>
      </w:r>
      <w:r>
        <w:rPr>
          <w:rFonts w:cs="Times New Roman"/>
          <w:szCs w:val="28"/>
        </w:rPr>
        <w:t>.</w:t>
      </w:r>
    </w:p>
    <w:p w:rsidR="00CC10AC" w:rsidRPr="006E7922" w:rsidRDefault="00CC10AC" w:rsidP="008623AA">
      <w:pPr>
        <w:pStyle w:val="a4"/>
        <w:numPr>
          <w:ilvl w:val="0"/>
          <w:numId w:val="37"/>
        </w:numPr>
        <w:jc w:val="both"/>
        <w:rPr>
          <w:rFonts w:cs="Times New Roman"/>
          <w:szCs w:val="28"/>
        </w:rPr>
      </w:pPr>
      <w:proofErr w:type="gramStart"/>
      <w:r w:rsidRPr="006E7922">
        <w:rPr>
          <w:rFonts w:cs="Times New Roman"/>
          <w:szCs w:val="28"/>
        </w:rPr>
        <w:t xml:space="preserve">Приказ Казначейства России от 30.04.2014 </w:t>
      </w:r>
      <w:r>
        <w:rPr>
          <w:rFonts w:cs="Times New Roman"/>
          <w:szCs w:val="28"/>
        </w:rPr>
        <w:t>№</w:t>
      </w:r>
      <w:r w:rsidRPr="006E7922">
        <w:rPr>
          <w:rFonts w:cs="Times New Roman"/>
          <w:szCs w:val="28"/>
        </w:rPr>
        <w:t xml:space="preserve"> 8н "О порядке представления органами Федерального казначейства органам государственного (муниципального) финансового контроля, созданным законодательными (представительными) органами, по их запросу информации о кассовых операциях по исполнению соответствующих бюджетов" (Зарегистрировано в Минюсте России 15.08.2014 N 33596</w:t>
      </w:r>
      <w:r>
        <w:rPr>
          <w:rFonts w:cs="Times New Roman"/>
          <w:szCs w:val="28"/>
        </w:rPr>
        <w:t>.</w:t>
      </w:r>
      <w:proofErr w:type="gramEnd"/>
    </w:p>
    <w:p w:rsidR="00CC10AC" w:rsidRPr="006E7922" w:rsidRDefault="00CC10AC" w:rsidP="008623AA">
      <w:pPr>
        <w:pStyle w:val="a4"/>
        <w:numPr>
          <w:ilvl w:val="0"/>
          <w:numId w:val="37"/>
        </w:numPr>
        <w:jc w:val="both"/>
        <w:rPr>
          <w:rFonts w:cs="Times New Roman"/>
          <w:szCs w:val="28"/>
        </w:rPr>
      </w:pPr>
      <w:r w:rsidRPr="006E7922">
        <w:rPr>
          <w:rFonts w:cs="Times New Roman"/>
          <w:szCs w:val="28"/>
        </w:rPr>
        <w:t>Приказ Каз</w:t>
      </w:r>
      <w:r>
        <w:rPr>
          <w:rFonts w:cs="Times New Roman"/>
          <w:szCs w:val="28"/>
        </w:rPr>
        <w:t>начейства России от 30.06.2014 №</w:t>
      </w:r>
      <w:r w:rsidRPr="006E7922">
        <w:rPr>
          <w:rFonts w:cs="Times New Roman"/>
          <w:szCs w:val="28"/>
        </w:rPr>
        <w:t xml:space="preserve">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w:t>
      </w:r>
      <w:r w:rsidRPr="006E7922">
        <w:rPr>
          <w:rFonts w:cs="Times New Roman"/>
          <w:szCs w:val="28"/>
        </w:rPr>
        <w:lastRenderedPageBreak/>
        <w:t>финансовых органах субъектов Российской Федерации (муниципальных образований)" (Зарегистрировано в Минюсте России 29.09.2014 N 34153)</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 xml:space="preserve">Приказ Минфина России от 02.08.2007 </w:t>
      </w:r>
      <w:r>
        <w:rPr>
          <w:rFonts w:cs="Times New Roman"/>
          <w:szCs w:val="28"/>
        </w:rPr>
        <w:t>№</w:t>
      </w:r>
      <w:r w:rsidRPr="006E7922">
        <w:rPr>
          <w:rFonts w:cs="Times New Roman"/>
          <w:szCs w:val="28"/>
        </w:rPr>
        <w:t xml:space="preserve"> 68н (ред. от 25.05.2012) "Об утверждении Порядка списания и восстановления в учете задолженности по денежным обязательствам перед федеральным бюджетом (Российской Федерацией)" (Зарегистрировано в Минюсте России 28.08.2007 N 10062)</w:t>
      </w:r>
      <w:r>
        <w:rPr>
          <w:rFonts w:cs="Times New Roman"/>
          <w:szCs w:val="28"/>
        </w:rPr>
        <w:t>.</w:t>
      </w:r>
    </w:p>
    <w:p w:rsidR="00CC10AC" w:rsidRPr="006E7922" w:rsidRDefault="00CC10AC" w:rsidP="008623AA">
      <w:pPr>
        <w:pStyle w:val="a4"/>
        <w:numPr>
          <w:ilvl w:val="0"/>
          <w:numId w:val="37"/>
        </w:numPr>
        <w:jc w:val="both"/>
        <w:rPr>
          <w:rFonts w:cs="Times New Roman"/>
          <w:szCs w:val="28"/>
        </w:rPr>
      </w:pPr>
      <w:proofErr w:type="gramStart"/>
      <w:r w:rsidRPr="006E7922">
        <w:rPr>
          <w:rFonts w:cs="Times New Roman"/>
          <w:szCs w:val="28"/>
        </w:rPr>
        <w:t xml:space="preserve">Приказ Минфина России от 31.10.2007 </w:t>
      </w:r>
      <w:r>
        <w:rPr>
          <w:rFonts w:cs="Times New Roman"/>
          <w:szCs w:val="28"/>
        </w:rPr>
        <w:t>№</w:t>
      </w:r>
      <w:r w:rsidRPr="006E7922">
        <w:rPr>
          <w:rFonts w:cs="Times New Roman"/>
          <w:szCs w:val="28"/>
        </w:rPr>
        <w:t xml:space="preserve"> 96н (ред. от 13.11.2009) "О порядке представления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(очередной финансовый год и плановый период)" (Зарегистрировано в Минюсте Р</w:t>
      </w:r>
      <w:r>
        <w:rPr>
          <w:rFonts w:cs="Times New Roman"/>
          <w:szCs w:val="28"/>
        </w:rPr>
        <w:t>оссии</w:t>
      </w:r>
      <w:r w:rsidRPr="006E7922">
        <w:rPr>
          <w:rFonts w:cs="Times New Roman"/>
          <w:szCs w:val="28"/>
        </w:rPr>
        <w:t xml:space="preserve"> 03.12.2007 </w:t>
      </w:r>
      <w:r>
        <w:rPr>
          <w:rFonts w:cs="Times New Roman"/>
          <w:szCs w:val="28"/>
        </w:rPr>
        <w:t>№</w:t>
      </w:r>
      <w:r w:rsidRPr="006E7922">
        <w:rPr>
          <w:rFonts w:cs="Times New Roman"/>
          <w:szCs w:val="28"/>
        </w:rPr>
        <w:t xml:space="preserve"> 10600)</w:t>
      </w:r>
      <w:r>
        <w:rPr>
          <w:rFonts w:cs="Times New Roman"/>
          <w:szCs w:val="28"/>
        </w:rPr>
        <w:t>.</w:t>
      </w:r>
      <w:proofErr w:type="gramEnd"/>
    </w:p>
    <w:p w:rsidR="00CC10AC" w:rsidRPr="006E7922" w:rsidRDefault="00CC10AC" w:rsidP="008623AA">
      <w:pPr>
        <w:pStyle w:val="a4"/>
        <w:numPr>
          <w:ilvl w:val="0"/>
          <w:numId w:val="37"/>
        </w:numPr>
        <w:jc w:val="both"/>
        <w:rPr>
          <w:rFonts w:cs="Times New Roman"/>
          <w:szCs w:val="28"/>
        </w:rPr>
      </w:pPr>
      <w:r w:rsidRPr="006E7922">
        <w:rPr>
          <w:rFonts w:cs="Times New Roman"/>
          <w:szCs w:val="28"/>
        </w:rPr>
        <w:t xml:space="preserve">Приказ Минфина России от 12.11.2007 </w:t>
      </w:r>
      <w:r>
        <w:rPr>
          <w:rFonts w:cs="Times New Roman"/>
          <w:szCs w:val="28"/>
        </w:rPr>
        <w:t>№</w:t>
      </w:r>
      <w:r w:rsidRPr="006E7922">
        <w:rPr>
          <w:rFonts w:cs="Times New Roman"/>
          <w:szCs w:val="28"/>
        </w:rPr>
        <w:t xml:space="preserve"> 104н (ред. от 22.06.2009) "Об утверждении Общих требований к порядку взыскания остатков непогашенных кредитов, предоставленных из бюджетов субъектов Российской Федерации и муниципальных районов" (Зарегистрировано в Минюсте Р</w:t>
      </w:r>
      <w:r>
        <w:rPr>
          <w:rFonts w:cs="Times New Roman"/>
          <w:szCs w:val="28"/>
        </w:rPr>
        <w:t>оссии</w:t>
      </w:r>
      <w:r w:rsidRPr="006E7922">
        <w:rPr>
          <w:rFonts w:cs="Times New Roman"/>
          <w:szCs w:val="28"/>
        </w:rPr>
        <w:t xml:space="preserve"> 12.12.2007 </w:t>
      </w:r>
      <w:r>
        <w:rPr>
          <w:rFonts w:cs="Times New Roman"/>
          <w:szCs w:val="28"/>
        </w:rPr>
        <w:t xml:space="preserve">                       №</w:t>
      </w:r>
      <w:r w:rsidRPr="006E7922">
        <w:rPr>
          <w:rFonts w:cs="Times New Roman"/>
          <w:szCs w:val="28"/>
        </w:rPr>
        <w:t xml:space="preserve"> 10682)</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Приказ Минфина России от 12.11.2007 N 105н (ред. от 24.12.2007) "Об утверждении Порядка приостановления (сокращения) предоставления межбюджетных трансфертов (за исключением субвенций) из федерального бюджета в случае несоблюдения органами государственной власти субъектов Российской Федерации условий их предоставления" (Зарегистрировано в Минюсте Р</w:t>
      </w:r>
      <w:r>
        <w:rPr>
          <w:rFonts w:cs="Times New Roman"/>
          <w:szCs w:val="28"/>
        </w:rPr>
        <w:t>оссии</w:t>
      </w:r>
      <w:r w:rsidRPr="006E7922">
        <w:rPr>
          <w:rFonts w:cs="Times New Roman"/>
          <w:szCs w:val="28"/>
        </w:rPr>
        <w:t xml:space="preserve"> 30.11.2007 N 10596)</w:t>
      </w:r>
      <w:r>
        <w:rPr>
          <w:rFonts w:cs="Times New Roman"/>
          <w:szCs w:val="28"/>
        </w:rPr>
        <w:t>.</w:t>
      </w:r>
    </w:p>
    <w:p w:rsidR="00CC10AC" w:rsidRPr="006E7922" w:rsidRDefault="00CC10AC" w:rsidP="008623AA">
      <w:pPr>
        <w:pStyle w:val="a4"/>
        <w:numPr>
          <w:ilvl w:val="0"/>
          <w:numId w:val="37"/>
        </w:numPr>
        <w:autoSpaceDE w:val="0"/>
        <w:autoSpaceDN w:val="0"/>
        <w:adjustRightInd w:val="0"/>
        <w:jc w:val="both"/>
        <w:rPr>
          <w:rFonts w:cs="Times New Roman"/>
          <w:szCs w:val="28"/>
        </w:rPr>
      </w:pPr>
      <w:r w:rsidRPr="006E7922">
        <w:rPr>
          <w:rFonts w:cs="Times New Roman"/>
          <w:szCs w:val="28"/>
        </w:rPr>
        <w:t xml:space="preserve">Приказ Минфина России от 20.11.2007 </w:t>
      </w:r>
      <w:r>
        <w:rPr>
          <w:rFonts w:cs="Times New Roman"/>
          <w:szCs w:val="28"/>
        </w:rPr>
        <w:t>№</w:t>
      </w:r>
      <w:r w:rsidRPr="006E7922">
        <w:rPr>
          <w:rFonts w:cs="Times New Roman"/>
          <w:szCs w:val="28"/>
        </w:rPr>
        <w:t xml:space="preserve"> 112н "Об Общих требованиях к порядку составления, утверждения и ведения бюдж</w:t>
      </w:r>
      <w:r>
        <w:rPr>
          <w:rFonts w:cs="Times New Roman"/>
          <w:szCs w:val="28"/>
        </w:rPr>
        <w:t>етных смет казенных учреждений".</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Прика</w:t>
      </w:r>
      <w:r>
        <w:rPr>
          <w:rFonts w:cs="Times New Roman"/>
          <w:szCs w:val="28"/>
        </w:rPr>
        <w:t>з Минфина России от 20.12.2007 №</w:t>
      </w:r>
      <w:r w:rsidRPr="006E7922">
        <w:rPr>
          <w:rFonts w:cs="Times New Roman"/>
          <w:szCs w:val="28"/>
        </w:rPr>
        <w:t xml:space="preserve"> 140н (ред. от 20.01.2011) "Об утверждении Порядка ведения Государственной долговой книги Российской Федерации в Министерстве финансов Российской Федерации" (Зарегистрировано в Минюсте Р</w:t>
      </w:r>
      <w:r>
        <w:rPr>
          <w:rFonts w:cs="Times New Roman"/>
          <w:szCs w:val="28"/>
        </w:rPr>
        <w:t>оссии</w:t>
      </w:r>
      <w:r w:rsidRPr="006E7922">
        <w:rPr>
          <w:rFonts w:cs="Times New Roman"/>
          <w:szCs w:val="28"/>
        </w:rPr>
        <w:t xml:space="preserve"> 29.12.2007 </w:t>
      </w:r>
      <w:r>
        <w:rPr>
          <w:rFonts w:cs="Times New Roman"/>
          <w:szCs w:val="28"/>
        </w:rPr>
        <w:t>№</w:t>
      </w:r>
      <w:r w:rsidRPr="006E7922">
        <w:rPr>
          <w:rFonts w:cs="Times New Roman"/>
          <w:szCs w:val="28"/>
        </w:rPr>
        <w:t xml:space="preserve"> 10841)</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 xml:space="preserve">Приказ Минфина России от 26.12.2007 </w:t>
      </w:r>
      <w:r>
        <w:rPr>
          <w:rFonts w:cs="Times New Roman"/>
          <w:szCs w:val="28"/>
        </w:rPr>
        <w:t>№</w:t>
      </w:r>
      <w:r w:rsidRPr="006E7922">
        <w:rPr>
          <w:rFonts w:cs="Times New Roman"/>
          <w:szCs w:val="28"/>
        </w:rPr>
        <w:t xml:space="preserve"> 152н "Об утверждении Порядка удержания средств, подлежащих возврату в федеральный бюджет" (Зарегистрировано в Минюсте Р</w:t>
      </w:r>
      <w:r>
        <w:rPr>
          <w:rFonts w:cs="Times New Roman"/>
          <w:szCs w:val="28"/>
        </w:rPr>
        <w:t>оссии</w:t>
      </w:r>
      <w:r w:rsidRPr="006E7922">
        <w:rPr>
          <w:rFonts w:cs="Times New Roman"/>
          <w:szCs w:val="28"/>
        </w:rPr>
        <w:t xml:space="preserve"> 01.02.2008 </w:t>
      </w:r>
      <w:r>
        <w:rPr>
          <w:rFonts w:cs="Times New Roman"/>
          <w:szCs w:val="28"/>
        </w:rPr>
        <w:t>№</w:t>
      </w:r>
      <w:r w:rsidRPr="006E7922">
        <w:rPr>
          <w:rFonts w:cs="Times New Roman"/>
          <w:szCs w:val="28"/>
        </w:rPr>
        <w:t xml:space="preserve"> 11073)</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 xml:space="preserve">Приказ Минфина России от 06.06.2008 </w:t>
      </w:r>
      <w:r>
        <w:rPr>
          <w:rFonts w:cs="Times New Roman"/>
          <w:szCs w:val="28"/>
        </w:rPr>
        <w:t>№</w:t>
      </w:r>
      <w:r w:rsidRPr="006E7922">
        <w:rPr>
          <w:rFonts w:cs="Times New Roman"/>
          <w:szCs w:val="28"/>
        </w:rPr>
        <w:t xml:space="preserve"> 56н (ред. от 23.12.2013) "Об утверждении Порядка завершения операций по исполнению федерального бюджета в текущем финансовом году" (Зарегистрировано в Минюсте России 27.06.2008 N 11894)</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 xml:space="preserve">Приказ Минфина России от 15.08.2008 </w:t>
      </w:r>
      <w:r>
        <w:rPr>
          <w:rFonts w:cs="Times New Roman"/>
          <w:szCs w:val="28"/>
        </w:rPr>
        <w:t>№</w:t>
      </w:r>
      <w:r w:rsidRPr="006E7922">
        <w:rPr>
          <w:rFonts w:cs="Times New Roman"/>
          <w:szCs w:val="28"/>
        </w:rPr>
        <w:t xml:space="preserve"> 80н (ред. от 09.08.2011) "О Порядке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(Зарегистрировано в Минюсте Р</w:t>
      </w:r>
      <w:r>
        <w:rPr>
          <w:rFonts w:cs="Times New Roman"/>
          <w:szCs w:val="28"/>
        </w:rPr>
        <w:t>оссии</w:t>
      </w:r>
      <w:r w:rsidRPr="006E7922">
        <w:rPr>
          <w:rFonts w:cs="Times New Roman"/>
          <w:szCs w:val="28"/>
        </w:rPr>
        <w:t xml:space="preserve"> 30.09.2008 N 12363)</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lastRenderedPageBreak/>
        <w:t xml:space="preserve">Приказ Минфина России от 01.09.2008 </w:t>
      </w:r>
      <w:r>
        <w:rPr>
          <w:rFonts w:cs="Times New Roman"/>
          <w:szCs w:val="28"/>
        </w:rPr>
        <w:t>№</w:t>
      </w:r>
      <w:r w:rsidRPr="006E7922">
        <w:rPr>
          <w:rFonts w:cs="Times New Roman"/>
          <w:szCs w:val="28"/>
        </w:rPr>
        <w:t xml:space="preserve"> 87н (ред. от 27.12.2013) "О Порядке </w:t>
      </w:r>
      <w:proofErr w:type="gramStart"/>
      <w:r w:rsidRPr="006E7922">
        <w:rPr>
          <w:rFonts w:cs="Times New Roman"/>
          <w:szCs w:val="28"/>
        </w:rPr>
        <w:t>санкционирования оплаты денежных обязательств получателей средств федерального бюджета</w:t>
      </w:r>
      <w:proofErr w:type="gramEnd"/>
      <w:r w:rsidRPr="006E7922">
        <w:rPr>
          <w:rFonts w:cs="Times New Roman"/>
          <w:szCs w:val="28"/>
        </w:rPr>
        <w:t xml:space="preserve"> и администраторов источников финансирования дефицита федерального бюджета" (Зарегистрировано в Минюсте России 15.09.2008 </w:t>
      </w:r>
      <w:r>
        <w:rPr>
          <w:rFonts w:cs="Times New Roman"/>
          <w:szCs w:val="28"/>
        </w:rPr>
        <w:t>№</w:t>
      </w:r>
      <w:r w:rsidRPr="006E7922">
        <w:rPr>
          <w:rFonts w:cs="Times New Roman"/>
          <w:szCs w:val="28"/>
        </w:rPr>
        <w:t xml:space="preserve"> 12283)</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 xml:space="preserve">Приказ Минфина России от 01.09.2008 </w:t>
      </w:r>
      <w:r>
        <w:rPr>
          <w:rFonts w:cs="Times New Roman"/>
          <w:szCs w:val="28"/>
        </w:rPr>
        <w:t>№</w:t>
      </w:r>
      <w:r w:rsidRPr="006E7922">
        <w:rPr>
          <w:rFonts w:cs="Times New Roman"/>
          <w:szCs w:val="28"/>
        </w:rPr>
        <w:t xml:space="preserve"> 87н (ред. от 27.12.2013) "О Порядке </w:t>
      </w:r>
      <w:proofErr w:type="gramStart"/>
      <w:r w:rsidRPr="006E7922">
        <w:rPr>
          <w:rFonts w:cs="Times New Roman"/>
          <w:szCs w:val="28"/>
        </w:rPr>
        <w:t>санкционирования оплаты денежных обязательств получателей средств федерального бюджета</w:t>
      </w:r>
      <w:proofErr w:type="gramEnd"/>
      <w:r w:rsidRPr="006E7922">
        <w:rPr>
          <w:rFonts w:cs="Times New Roman"/>
          <w:szCs w:val="28"/>
        </w:rPr>
        <w:t xml:space="preserve"> и администраторов источников финансирования дефицита федерального бюджета" (Зарегистрировано в Минюсте России 15.09.2008 </w:t>
      </w:r>
      <w:r>
        <w:rPr>
          <w:rFonts w:cs="Times New Roman"/>
          <w:szCs w:val="28"/>
        </w:rPr>
        <w:t>№</w:t>
      </w:r>
      <w:r w:rsidRPr="006E7922">
        <w:rPr>
          <w:rFonts w:cs="Times New Roman"/>
          <w:szCs w:val="28"/>
        </w:rPr>
        <w:t xml:space="preserve"> 12283)</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Прика</w:t>
      </w:r>
      <w:r>
        <w:rPr>
          <w:rFonts w:cs="Times New Roman"/>
          <w:szCs w:val="28"/>
        </w:rPr>
        <w:t>з Минфина России от 30.09.2008 №</w:t>
      </w:r>
      <w:r w:rsidRPr="006E7922">
        <w:rPr>
          <w:rFonts w:cs="Times New Roman"/>
          <w:szCs w:val="28"/>
        </w:rPr>
        <w:t xml:space="preserve"> 104н (ред. от 23.09.2013) "О Порядке доведения бюджетных ассигнований, лимитов бюджетных обязатель</w:t>
      </w:r>
      <w:proofErr w:type="gramStart"/>
      <w:r w:rsidRPr="006E7922">
        <w:rPr>
          <w:rFonts w:cs="Times New Roman"/>
          <w:szCs w:val="28"/>
        </w:rPr>
        <w:t>ств пр</w:t>
      </w:r>
      <w:proofErr w:type="gramEnd"/>
      <w:r w:rsidRPr="006E7922">
        <w:rPr>
          <w:rFonts w:cs="Times New Roman"/>
          <w:szCs w:val="28"/>
        </w:rPr>
        <w:t>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 (Зарегистрировано в Минюсте России 20.10.2008</w:t>
      </w:r>
      <w:r>
        <w:rPr>
          <w:rFonts w:cs="Times New Roman"/>
          <w:szCs w:val="28"/>
        </w:rPr>
        <w:t xml:space="preserve"> №</w:t>
      </w:r>
      <w:r w:rsidRPr="006E7922">
        <w:rPr>
          <w:rFonts w:cs="Times New Roman"/>
          <w:szCs w:val="28"/>
        </w:rPr>
        <w:t xml:space="preserve"> 12513)</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 xml:space="preserve">Приказ Минфина России от 25.12.2008 </w:t>
      </w:r>
      <w:r>
        <w:rPr>
          <w:rFonts w:cs="Times New Roman"/>
          <w:szCs w:val="28"/>
        </w:rPr>
        <w:t>№</w:t>
      </w:r>
      <w:r w:rsidRPr="006E7922">
        <w:rPr>
          <w:rFonts w:cs="Times New Roman"/>
          <w:szCs w:val="28"/>
        </w:rPr>
        <w:t xml:space="preserve"> 146н "Об обеспечении деятельности по осуществлению государственного финансового контроля" (вместе с "Положением о требованиях к деятельности по осуществлению государственного финансового контроля") (Зарегистрировано в Минюсте РФ 19.02.2009 N 13404)</w:t>
      </w:r>
      <w:r>
        <w:rPr>
          <w:rFonts w:cs="Times New Roman"/>
          <w:szCs w:val="28"/>
        </w:rPr>
        <w:t>.</w:t>
      </w:r>
    </w:p>
    <w:p w:rsidR="00CC10AC" w:rsidRPr="006E7922" w:rsidRDefault="00CC10AC" w:rsidP="008623AA">
      <w:pPr>
        <w:pStyle w:val="a4"/>
        <w:numPr>
          <w:ilvl w:val="0"/>
          <w:numId w:val="37"/>
        </w:numPr>
        <w:jc w:val="both"/>
        <w:rPr>
          <w:rFonts w:cs="Times New Roman"/>
          <w:szCs w:val="28"/>
        </w:rPr>
      </w:pPr>
      <w:proofErr w:type="gramStart"/>
      <w:r w:rsidRPr="006E7922">
        <w:rPr>
          <w:rFonts w:cs="Times New Roman"/>
          <w:szCs w:val="28"/>
        </w:rPr>
        <w:t xml:space="preserve">Приказ Минфина России от 23.04.2009 </w:t>
      </w:r>
      <w:r>
        <w:rPr>
          <w:rFonts w:cs="Times New Roman"/>
          <w:szCs w:val="28"/>
        </w:rPr>
        <w:t>№</w:t>
      </w:r>
      <w:r w:rsidRPr="006E7922">
        <w:rPr>
          <w:rFonts w:cs="Times New Roman"/>
          <w:szCs w:val="28"/>
        </w:rPr>
        <w:t xml:space="preserve"> 36н (ред. от 16.12.2011) "Об утверждении Порядка направления Федеральным казначейством и его территориальными органами представлений о приостановлении операций в валюте Российской Федерации по счетам, открытым участникам бюджетного процесса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(Зарегистрировано в Минюсте Р</w:t>
      </w:r>
      <w:r>
        <w:rPr>
          <w:rFonts w:cs="Times New Roman"/>
          <w:szCs w:val="28"/>
        </w:rPr>
        <w:t>оссии</w:t>
      </w:r>
      <w:r w:rsidRPr="006E7922">
        <w:rPr>
          <w:rFonts w:cs="Times New Roman"/>
          <w:szCs w:val="28"/>
        </w:rPr>
        <w:t xml:space="preserve"> 26.05.2009 </w:t>
      </w:r>
      <w:r>
        <w:rPr>
          <w:rFonts w:cs="Times New Roman"/>
          <w:szCs w:val="28"/>
        </w:rPr>
        <w:t>№</w:t>
      </w:r>
      <w:r w:rsidRPr="006E7922">
        <w:rPr>
          <w:rFonts w:cs="Times New Roman"/>
          <w:szCs w:val="28"/>
        </w:rPr>
        <w:t xml:space="preserve"> 13996</w:t>
      </w:r>
      <w:r>
        <w:rPr>
          <w:rFonts w:cs="Times New Roman"/>
          <w:szCs w:val="28"/>
        </w:rPr>
        <w:t>.</w:t>
      </w:r>
      <w:r w:rsidRPr="006E7922">
        <w:rPr>
          <w:rFonts w:cs="Times New Roman"/>
          <w:szCs w:val="28"/>
        </w:rPr>
        <w:t>)</w:t>
      </w:r>
      <w:proofErr w:type="gramEnd"/>
    </w:p>
    <w:p w:rsidR="00CC10AC" w:rsidRPr="006E7922" w:rsidRDefault="00CC10AC" w:rsidP="008623AA">
      <w:pPr>
        <w:pStyle w:val="a4"/>
        <w:numPr>
          <w:ilvl w:val="0"/>
          <w:numId w:val="37"/>
        </w:numPr>
        <w:jc w:val="both"/>
        <w:rPr>
          <w:rFonts w:cs="Times New Roman"/>
          <w:szCs w:val="28"/>
        </w:rPr>
      </w:pPr>
      <w:proofErr w:type="gramStart"/>
      <w:r w:rsidRPr="006E7922">
        <w:rPr>
          <w:rFonts w:cs="Times New Roman"/>
          <w:szCs w:val="28"/>
        </w:rPr>
        <w:t xml:space="preserve">Приказ Минфина России от 11.06.2009 </w:t>
      </w:r>
      <w:r>
        <w:rPr>
          <w:rFonts w:cs="Times New Roman"/>
          <w:szCs w:val="28"/>
        </w:rPr>
        <w:t>№</w:t>
      </w:r>
      <w:r w:rsidRPr="006E7922">
        <w:rPr>
          <w:rFonts w:cs="Times New Roman"/>
          <w:szCs w:val="28"/>
        </w:rPr>
        <w:t xml:space="preserve"> 51н (ред. от 23.09.2013) "Об Общих требованиях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и Порядке взыскания неиспользованных остатков межбюджетных трансфертов, предоставленных из федерального бюджета" (Зарегистрировано в Минюсте России 28.07.2009 </w:t>
      </w:r>
      <w:r>
        <w:rPr>
          <w:rFonts w:cs="Times New Roman"/>
          <w:szCs w:val="28"/>
        </w:rPr>
        <w:t>№</w:t>
      </w:r>
      <w:r w:rsidRPr="006E7922">
        <w:rPr>
          <w:rFonts w:cs="Times New Roman"/>
          <w:szCs w:val="28"/>
        </w:rPr>
        <w:t xml:space="preserve"> 14422)</w:t>
      </w:r>
      <w:r>
        <w:rPr>
          <w:rFonts w:cs="Times New Roman"/>
          <w:szCs w:val="28"/>
        </w:rPr>
        <w:t>.</w:t>
      </w:r>
      <w:proofErr w:type="gramEnd"/>
    </w:p>
    <w:p w:rsidR="00CC10AC" w:rsidRPr="006E7922" w:rsidRDefault="00CC10AC" w:rsidP="008623AA">
      <w:pPr>
        <w:pStyle w:val="a4"/>
        <w:numPr>
          <w:ilvl w:val="0"/>
          <w:numId w:val="37"/>
        </w:numPr>
        <w:jc w:val="both"/>
        <w:rPr>
          <w:rFonts w:cs="Times New Roman"/>
          <w:szCs w:val="28"/>
        </w:rPr>
      </w:pPr>
      <w:r w:rsidRPr="006E7922">
        <w:rPr>
          <w:rFonts w:cs="Times New Roman"/>
          <w:szCs w:val="28"/>
        </w:rPr>
        <w:t xml:space="preserve">Приказ Минфина России от 04.05.2010 </w:t>
      </w:r>
      <w:r>
        <w:rPr>
          <w:rFonts w:cs="Times New Roman"/>
          <w:szCs w:val="28"/>
        </w:rPr>
        <w:t>№</w:t>
      </w:r>
      <w:r w:rsidRPr="006E7922">
        <w:rPr>
          <w:rFonts w:cs="Times New Roman"/>
          <w:szCs w:val="28"/>
        </w:rPr>
        <w:t xml:space="preserve"> 37н "Об утверждении Порядка аккредитации рейтинговых агентств и ведения реестра аккредитованных рейтинговых агентств" (Зарегистрировано в Минюсте Р</w:t>
      </w:r>
      <w:r>
        <w:rPr>
          <w:rFonts w:cs="Times New Roman"/>
          <w:szCs w:val="28"/>
        </w:rPr>
        <w:t>оссии</w:t>
      </w:r>
      <w:r w:rsidRPr="006E7922">
        <w:rPr>
          <w:rFonts w:cs="Times New Roman"/>
          <w:szCs w:val="28"/>
        </w:rPr>
        <w:t xml:space="preserve"> 19.07.2010 </w:t>
      </w:r>
      <w:r>
        <w:rPr>
          <w:rFonts w:cs="Times New Roman"/>
          <w:szCs w:val="28"/>
        </w:rPr>
        <w:t xml:space="preserve">                         №</w:t>
      </w:r>
      <w:r w:rsidRPr="006E7922">
        <w:rPr>
          <w:rFonts w:cs="Times New Roman"/>
          <w:szCs w:val="28"/>
        </w:rPr>
        <w:t xml:space="preserve"> 17904)</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 xml:space="preserve">Приказ Минфина России от 17.06.2010 </w:t>
      </w:r>
      <w:r>
        <w:rPr>
          <w:rFonts w:cs="Times New Roman"/>
          <w:szCs w:val="28"/>
        </w:rPr>
        <w:t>№</w:t>
      </w:r>
      <w:r w:rsidRPr="006E7922">
        <w:rPr>
          <w:rFonts w:cs="Times New Roman"/>
          <w:szCs w:val="28"/>
        </w:rPr>
        <w:t xml:space="preserve"> 60н "Об утверждении Порядка передачи Министерству финансов Российской Федерации информации о долговых обязательствах, отраженной в государственной долговой книге субъекта Российской Федерации и муниципальных долговых книгах </w:t>
      </w:r>
      <w:r w:rsidRPr="006E7922">
        <w:rPr>
          <w:rFonts w:cs="Times New Roman"/>
          <w:szCs w:val="28"/>
        </w:rPr>
        <w:lastRenderedPageBreak/>
        <w:t>муниципальных образований" (Зарегистрировано в Минюсте Р</w:t>
      </w:r>
      <w:r>
        <w:rPr>
          <w:rFonts w:cs="Times New Roman"/>
          <w:szCs w:val="28"/>
        </w:rPr>
        <w:t>оссии</w:t>
      </w:r>
      <w:r w:rsidRPr="006E7922">
        <w:rPr>
          <w:rFonts w:cs="Times New Roman"/>
          <w:szCs w:val="28"/>
        </w:rPr>
        <w:t xml:space="preserve"> 27.08.2010 </w:t>
      </w:r>
      <w:r>
        <w:rPr>
          <w:rFonts w:cs="Times New Roman"/>
          <w:szCs w:val="28"/>
        </w:rPr>
        <w:t xml:space="preserve">           №</w:t>
      </w:r>
      <w:r w:rsidRPr="006E7922">
        <w:rPr>
          <w:rFonts w:cs="Times New Roman"/>
          <w:szCs w:val="28"/>
        </w:rPr>
        <w:t xml:space="preserve"> 18268)</w:t>
      </w:r>
      <w:r>
        <w:rPr>
          <w:rFonts w:cs="Times New Roman"/>
          <w:szCs w:val="28"/>
        </w:rPr>
        <w:t>.</w:t>
      </w:r>
    </w:p>
    <w:p w:rsidR="00CC10AC" w:rsidRPr="006E7922" w:rsidRDefault="00CC10AC" w:rsidP="008623AA">
      <w:pPr>
        <w:pStyle w:val="a4"/>
        <w:numPr>
          <w:ilvl w:val="0"/>
          <w:numId w:val="37"/>
        </w:numPr>
        <w:jc w:val="both"/>
        <w:rPr>
          <w:rFonts w:cs="Times New Roman"/>
          <w:szCs w:val="28"/>
        </w:rPr>
      </w:pPr>
      <w:proofErr w:type="gramStart"/>
      <w:r w:rsidRPr="006E7922">
        <w:rPr>
          <w:rFonts w:cs="Times New Roman"/>
          <w:szCs w:val="28"/>
        </w:rPr>
        <w:t xml:space="preserve">Приказ Минфина России от 21.07.2010 </w:t>
      </w:r>
      <w:r>
        <w:rPr>
          <w:rFonts w:cs="Times New Roman"/>
          <w:szCs w:val="28"/>
        </w:rPr>
        <w:t>№</w:t>
      </w:r>
      <w:r w:rsidRPr="006E7922">
        <w:rPr>
          <w:rFonts w:cs="Times New Roman"/>
          <w:szCs w:val="28"/>
        </w:rPr>
        <w:t xml:space="preserve"> 73н (ред. от 24.08.2012) "Об утверждении Порядка отражения на лицевых счетах получателей бюджетных средств, открытых в территориальных органах Федерального казначейства федеральным казенным учреждениям, исполняющим наказания в виде лишения свободы, операций по финансовому обеспечению осуществления функций указанных учреждений, источником которого являются доходы, полученные ими от приносящей доход деятельности" (Зарегистрировано в Минюсте России 26.08.2010 </w:t>
      </w:r>
      <w:r>
        <w:rPr>
          <w:rFonts w:cs="Times New Roman"/>
          <w:szCs w:val="28"/>
        </w:rPr>
        <w:t>№</w:t>
      </w:r>
      <w:r w:rsidRPr="006E7922">
        <w:rPr>
          <w:rFonts w:cs="Times New Roman"/>
          <w:szCs w:val="28"/>
        </w:rPr>
        <w:t xml:space="preserve"> 18261)</w:t>
      </w:r>
      <w:r>
        <w:rPr>
          <w:rFonts w:cs="Times New Roman"/>
          <w:szCs w:val="28"/>
        </w:rPr>
        <w:t>.</w:t>
      </w:r>
      <w:proofErr w:type="gramEnd"/>
    </w:p>
    <w:p w:rsidR="00CC10AC" w:rsidRPr="006E7922" w:rsidRDefault="00CC10AC" w:rsidP="008623AA">
      <w:pPr>
        <w:pStyle w:val="a4"/>
        <w:numPr>
          <w:ilvl w:val="0"/>
          <w:numId w:val="37"/>
        </w:numPr>
        <w:autoSpaceDE w:val="0"/>
        <w:autoSpaceDN w:val="0"/>
        <w:adjustRightInd w:val="0"/>
        <w:jc w:val="both"/>
        <w:rPr>
          <w:rFonts w:cs="Times New Roman"/>
          <w:szCs w:val="28"/>
        </w:rPr>
      </w:pPr>
      <w:r w:rsidRPr="006E7922">
        <w:rPr>
          <w:rFonts w:cs="Times New Roman"/>
          <w:szCs w:val="28"/>
        </w:rPr>
        <w:t xml:space="preserve">Приказ Минфина России от 28.07.2010 </w:t>
      </w:r>
      <w:r>
        <w:rPr>
          <w:rFonts w:cs="Times New Roman"/>
          <w:szCs w:val="28"/>
        </w:rPr>
        <w:t>№</w:t>
      </w:r>
      <w:r w:rsidRPr="006E7922">
        <w:rPr>
          <w:rFonts w:cs="Times New Roman"/>
          <w:szCs w:val="28"/>
        </w:rPr>
        <w:t xml:space="preserve"> 81н "О требованиях к плану финансово-хозяйственной деятельности государственно</w:t>
      </w:r>
      <w:r>
        <w:rPr>
          <w:rFonts w:cs="Times New Roman"/>
          <w:szCs w:val="28"/>
        </w:rPr>
        <w:t>го (муниципального) учреждения".</w:t>
      </w:r>
    </w:p>
    <w:p w:rsidR="00CC10AC" w:rsidRPr="006E7922" w:rsidRDefault="00CC10AC" w:rsidP="008623AA">
      <w:pPr>
        <w:pStyle w:val="a4"/>
        <w:numPr>
          <w:ilvl w:val="0"/>
          <w:numId w:val="37"/>
        </w:numPr>
        <w:jc w:val="both"/>
        <w:rPr>
          <w:rFonts w:cs="Times New Roman"/>
          <w:szCs w:val="28"/>
        </w:rPr>
      </w:pPr>
      <w:proofErr w:type="gramStart"/>
      <w:r w:rsidRPr="006E7922">
        <w:rPr>
          <w:rFonts w:cs="Times New Roman"/>
          <w:szCs w:val="28"/>
        </w:rPr>
        <w:t xml:space="preserve">Приказ Минфина России от 28.07.2010 </w:t>
      </w:r>
      <w:r>
        <w:rPr>
          <w:rFonts w:cs="Times New Roman"/>
          <w:szCs w:val="28"/>
        </w:rPr>
        <w:t>№</w:t>
      </w:r>
      <w:r w:rsidRPr="006E7922">
        <w:rPr>
          <w:rFonts w:cs="Times New Roman"/>
          <w:szCs w:val="28"/>
        </w:rPr>
        <w:t xml:space="preserve"> 82н (ред. от 27.12.2013) "О взыскании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учреждениям государственным (муниципальным) унитарным предприятиям" (вместе с "Общими требованиями к порядку взыскания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бюджетным и автономным учреждениям, государственным (муниципальным) унитарным</w:t>
      </w:r>
      <w:proofErr w:type="gramEnd"/>
      <w:r w:rsidRPr="006E7922">
        <w:rPr>
          <w:rFonts w:cs="Times New Roman"/>
          <w:szCs w:val="28"/>
        </w:rPr>
        <w:t xml:space="preserve"> </w:t>
      </w:r>
      <w:proofErr w:type="gramStart"/>
      <w:r w:rsidRPr="006E7922">
        <w:rPr>
          <w:rFonts w:cs="Times New Roman"/>
          <w:szCs w:val="28"/>
        </w:rPr>
        <w:t>предприятиям,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"Порядком взыскания неиспользованных остатков субсидий, предоставленных из федерального бюджета федеральным бюджетным и автономным учреждениям, федеральным государственным унитарным предприятиям, лицевые счета которым открыты в территориальных органах Федерального казначейства") (Зарегистрирова</w:t>
      </w:r>
      <w:r>
        <w:rPr>
          <w:rFonts w:cs="Times New Roman"/>
          <w:szCs w:val="28"/>
        </w:rPr>
        <w:t>но в Минюсте России 07.09.2010 №</w:t>
      </w:r>
      <w:r w:rsidRPr="006E7922">
        <w:rPr>
          <w:rFonts w:cs="Times New Roman"/>
          <w:szCs w:val="28"/>
        </w:rPr>
        <w:t xml:space="preserve"> 18378)</w:t>
      </w:r>
      <w:r>
        <w:rPr>
          <w:rFonts w:cs="Times New Roman"/>
          <w:szCs w:val="28"/>
        </w:rPr>
        <w:t>.</w:t>
      </w:r>
      <w:proofErr w:type="gramEnd"/>
    </w:p>
    <w:p w:rsidR="00CC10AC" w:rsidRPr="006E7922" w:rsidRDefault="00CC10AC" w:rsidP="008623AA">
      <w:pPr>
        <w:pStyle w:val="a4"/>
        <w:numPr>
          <w:ilvl w:val="0"/>
          <w:numId w:val="37"/>
        </w:numPr>
        <w:jc w:val="both"/>
        <w:rPr>
          <w:rFonts w:cs="Times New Roman"/>
          <w:szCs w:val="28"/>
        </w:rPr>
      </w:pPr>
      <w:r w:rsidRPr="006E7922">
        <w:rPr>
          <w:rFonts w:cs="Times New Roman"/>
          <w:szCs w:val="28"/>
        </w:rPr>
        <w:t xml:space="preserve">Приказ Минфина России от 19.08.2010 </w:t>
      </w:r>
      <w:r>
        <w:rPr>
          <w:rFonts w:cs="Times New Roman"/>
          <w:szCs w:val="28"/>
        </w:rPr>
        <w:t>№</w:t>
      </w:r>
      <w:r w:rsidRPr="006E7922">
        <w:rPr>
          <w:rFonts w:cs="Times New Roman"/>
          <w:szCs w:val="28"/>
        </w:rPr>
        <w:t xml:space="preserve"> 408 (ред. от 05.08.2013) "О сверке исходных данных для проведения расчетов распределения межбюджетных трансфертов на очередной финансовый год и плановый период"</w:t>
      </w:r>
      <w:r>
        <w:rPr>
          <w:rFonts w:cs="Times New Roman"/>
          <w:szCs w:val="28"/>
        </w:rPr>
        <w:t>.</w:t>
      </w:r>
    </w:p>
    <w:p w:rsidR="00CC10AC" w:rsidRPr="006E7922" w:rsidRDefault="00CC10AC" w:rsidP="008623AA">
      <w:pPr>
        <w:pStyle w:val="a4"/>
        <w:numPr>
          <w:ilvl w:val="0"/>
          <w:numId w:val="37"/>
        </w:numPr>
        <w:autoSpaceDE w:val="0"/>
        <w:autoSpaceDN w:val="0"/>
        <w:adjustRightInd w:val="0"/>
        <w:jc w:val="both"/>
        <w:rPr>
          <w:rFonts w:cs="Times New Roman"/>
          <w:szCs w:val="28"/>
        </w:rPr>
      </w:pPr>
      <w:r w:rsidRPr="006E7922">
        <w:rPr>
          <w:rFonts w:cs="Times New Roman"/>
          <w:szCs w:val="28"/>
        </w:rPr>
        <w:t>Прика</w:t>
      </w:r>
      <w:r>
        <w:rPr>
          <w:rFonts w:cs="Times New Roman"/>
          <w:szCs w:val="28"/>
        </w:rPr>
        <w:t>з Минфина России от 30.09.2010 №</w:t>
      </w:r>
      <w:r w:rsidRPr="006E7922">
        <w:rPr>
          <w:rFonts w:cs="Times New Roman"/>
          <w:szCs w:val="28"/>
        </w:rPr>
        <w:t xml:space="preserve"> 114н "Об общих требованиях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p w:rsidR="00CC10AC" w:rsidRPr="006E7922" w:rsidRDefault="00CC10AC" w:rsidP="008623AA">
      <w:pPr>
        <w:pStyle w:val="a4"/>
        <w:numPr>
          <w:ilvl w:val="0"/>
          <w:numId w:val="37"/>
        </w:numPr>
        <w:jc w:val="both"/>
        <w:rPr>
          <w:rFonts w:cs="Times New Roman"/>
          <w:szCs w:val="28"/>
        </w:rPr>
      </w:pPr>
      <w:proofErr w:type="gramStart"/>
      <w:r w:rsidRPr="006E7922">
        <w:rPr>
          <w:rFonts w:cs="Times New Roman"/>
          <w:szCs w:val="28"/>
        </w:rPr>
        <w:t xml:space="preserve">Приказ Минфина России от 01.12.2010 N 157н (ред. от 12.10.2012)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(Зарегистрировано в Минюсте России 30.12.2010 N 19452) (с </w:t>
      </w:r>
      <w:proofErr w:type="spellStart"/>
      <w:r w:rsidRPr="006E7922">
        <w:rPr>
          <w:rFonts w:cs="Times New Roman"/>
          <w:szCs w:val="28"/>
        </w:rPr>
        <w:t>изм</w:t>
      </w:r>
      <w:proofErr w:type="spellEnd"/>
      <w:r w:rsidRPr="006E7922">
        <w:rPr>
          <w:rFonts w:cs="Times New Roman"/>
          <w:szCs w:val="28"/>
        </w:rPr>
        <w:t>. и доп., вступающими в силу с 01.01.2013)</w:t>
      </w:r>
      <w:r>
        <w:rPr>
          <w:rFonts w:cs="Times New Roman"/>
          <w:szCs w:val="28"/>
        </w:rPr>
        <w:t>.</w:t>
      </w:r>
      <w:proofErr w:type="gramEnd"/>
    </w:p>
    <w:p w:rsidR="00CC10AC" w:rsidRPr="006E7922" w:rsidRDefault="00CC10AC" w:rsidP="008623AA">
      <w:pPr>
        <w:pStyle w:val="a4"/>
        <w:numPr>
          <w:ilvl w:val="0"/>
          <w:numId w:val="37"/>
        </w:numPr>
        <w:jc w:val="both"/>
        <w:rPr>
          <w:rFonts w:cs="Times New Roman"/>
          <w:szCs w:val="28"/>
        </w:rPr>
      </w:pPr>
      <w:r w:rsidRPr="006E7922">
        <w:rPr>
          <w:rFonts w:cs="Times New Roman"/>
          <w:szCs w:val="28"/>
        </w:rPr>
        <w:lastRenderedPageBreak/>
        <w:t xml:space="preserve">Приказ Минфина России от 06.12.2010 </w:t>
      </w:r>
      <w:r>
        <w:rPr>
          <w:rFonts w:cs="Times New Roman"/>
          <w:szCs w:val="28"/>
        </w:rPr>
        <w:t>№</w:t>
      </w:r>
      <w:r w:rsidRPr="006E7922">
        <w:rPr>
          <w:rFonts w:cs="Times New Roman"/>
          <w:szCs w:val="28"/>
        </w:rPr>
        <w:t xml:space="preserve"> 162н (ред. от 24.12.2012) "Об утверждении Плана счетов бюджетного учета и Инструкции по его применению" (Зарегистрирова</w:t>
      </w:r>
      <w:r>
        <w:rPr>
          <w:rFonts w:cs="Times New Roman"/>
          <w:szCs w:val="28"/>
        </w:rPr>
        <w:t>но в Минюсте России 27.01.2011 №</w:t>
      </w:r>
      <w:r w:rsidRPr="006E7922">
        <w:rPr>
          <w:rFonts w:cs="Times New Roman"/>
          <w:szCs w:val="28"/>
        </w:rPr>
        <w:t xml:space="preserve"> 19593</w:t>
      </w:r>
      <w:r>
        <w:rPr>
          <w:rFonts w:cs="Times New Roman"/>
          <w:szCs w:val="28"/>
        </w:rPr>
        <w:t>.</w:t>
      </w:r>
      <w:r w:rsidRPr="006E7922">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Прика</w:t>
      </w:r>
      <w:r>
        <w:rPr>
          <w:rFonts w:cs="Times New Roman"/>
          <w:szCs w:val="28"/>
        </w:rPr>
        <w:t>з Минфина России от 16.12.2010 №</w:t>
      </w:r>
      <w:r w:rsidRPr="006E7922">
        <w:rPr>
          <w:rFonts w:cs="Times New Roman"/>
          <w:szCs w:val="28"/>
        </w:rPr>
        <w:t xml:space="preserve"> 174н "Об утверждении Плана счетов бухгалтерского учета бюджетных учреждений и Инструкции по его применению" (Зарегистрировано в Минюсте Р</w:t>
      </w:r>
      <w:r>
        <w:rPr>
          <w:rFonts w:cs="Times New Roman"/>
          <w:szCs w:val="28"/>
        </w:rPr>
        <w:t>оссии</w:t>
      </w:r>
      <w:r w:rsidRPr="006E7922">
        <w:rPr>
          <w:rFonts w:cs="Times New Roman"/>
          <w:szCs w:val="28"/>
        </w:rPr>
        <w:t xml:space="preserve"> 02.02.2011 </w:t>
      </w:r>
      <w:r>
        <w:rPr>
          <w:rFonts w:cs="Times New Roman"/>
          <w:szCs w:val="28"/>
        </w:rPr>
        <w:t>№</w:t>
      </w:r>
      <w:r w:rsidRPr="006E7922">
        <w:rPr>
          <w:rFonts w:cs="Times New Roman"/>
          <w:szCs w:val="28"/>
        </w:rPr>
        <w:t xml:space="preserve"> 19669)</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 xml:space="preserve">Приказ Минфина России от 23.12.2010 </w:t>
      </w:r>
      <w:r>
        <w:rPr>
          <w:rFonts w:cs="Times New Roman"/>
          <w:szCs w:val="28"/>
        </w:rPr>
        <w:t>№</w:t>
      </w:r>
      <w:r w:rsidRPr="006E7922">
        <w:rPr>
          <w:rFonts w:cs="Times New Roman"/>
          <w:szCs w:val="28"/>
        </w:rPr>
        <w:t xml:space="preserve"> 183н "Об утверждении Плана счетов бухгалтерского учета автономных учреждений и Инструкции по его применению" (Зарегистрировано в Минюсте Р</w:t>
      </w:r>
      <w:r>
        <w:rPr>
          <w:rFonts w:cs="Times New Roman"/>
          <w:szCs w:val="28"/>
        </w:rPr>
        <w:t>оссии</w:t>
      </w:r>
      <w:r w:rsidRPr="006E7922">
        <w:rPr>
          <w:rFonts w:cs="Times New Roman"/>
          <w:szCs w:val="28"/>
        </w:rPr>
        <w:t xml:space="preserve"> 04.02.2011 </w:t>
      </w:r>
      <w:r>
        <w:rPr>
          <w:rFonts w:cs="Times New Roman"/>
          <w:szCs w:val="28"/>
        </w:rPr>
        <w:t>№</w:t>
      </w:r>
      <w:r w:rsidRPr="006E7922">
        <w:rPr>
          <w:rFonts w:cs="Times New Roman"/>
          <w:szCs w:val="28"/>
        </w:rPr>
        <w:t xml:space="preserve"> 19713)</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 xml:space="preserve">Приказ Минфина России от 28.12.2010 </w:t>
      </w:r>
      <w:r>
        <w:rPr>
          <w:rFonts w:cs="Times New Roman"/>
          <w:szCs w:val="28"/>
        </w:rPr>
        <w:t>№</w:t>
      </w:r>
      <w:r w:rsidRPr="006E7922">
        <w:rPr>
          <w:rFonts w:cs="Times New Roman"/>
          <w:szCs w:val="28"/>
        </w:rPr>
        <w:t xml:space="preserve"> 191н (ред. от 26.10.2012)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(Зарегистрировано в Минюсте России 03.02.2011 </w:t>
      </w:r>
      <w:r>
        <w:rPr>
          <w:rFonts w:cs="Times New Roman"/>
          <w:szCs w:val="28"/>
        </w:rPr>
        <w:t>№</w:t>
      </w:r>
      <w:r w:rsidRPr="006E7922">
        <w:rPr>
          <w:rFonts w:cs="Times New Roman"/>
          <w:szCs w:val="28"/>
        </w:rPr>
        <w:t xml:space="preserve"> 19693) (с </w:t>
      </w:r>
      <w:proofErr w:type="spellStart"/>
      <w:r w:rsidRPr="006E7922">
        <w:rPr>
          <w:rFonts w:cs="Times New Roman"/>
          <w:szCs w:val="28"/>
        </w:rPr>
        <w:t>изм</w:t>
      </w:r>
      <w:proofErr w:type="spellEnd"/>
      <w:r w:rsidRPr="006E7922">
        <w:rPr>
          <w:rFonts w:cs="Times New Roman"/>
          <w:szCs w:val="28"/>
        </w:rPr>
        <w:t xml:space="preserve">. и доп., </w:t>
      </w:r>
      <w:proofErr w:type="gramStart"/>
      <w:r w:rsidRPr="006E7922">
        <w:rPr>
          <w:rFonts w:cs="Times New Roman"/>
          <w:szCs w:val="28"/>
        </w:rPr>
        <w:t>вступающими</w:t>
      </w:r>
      <w:proofErr w:type="gramEnd"/>
      <w:r w:rsidRPr="006E7922">
        <w:rPr>
          <w:rFonts w:cs="Times New Roman"/>
          <w:szCs w:val="28"/>
        </w:rPr>
        <w:t xml:space="preserve"> в силу с отчетности за 2013 год)</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 xml:space="preserve">Приказ Минфина России от 25.03.2011 </w:t>
      </w:r>
      <w:r>
        <w:rPr>
          <w:rFonts w:cs="Times New Roman"/>
          <w:szCs w:val="28"/>
        </w:rPr>
        <w:t>№</w:t>
      </w:r>
      <w:r w:rsidRPr="006E7922">
        <w:rPr>
          <w:rFonts w:cs="Times New Roman"/>
          <w:szCs w:val="28"/>
        </w:rPr>
        <w:t xml:space="preserve"> 33н (ред. от 26.10.2012)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(Зарегистрировано в Минюсте России 22.04.2011 </w:t>
      </w:r>
      <w:r>
        <w:rPr>
          <w:rFonts w:cs="Times New Roman"/>
          <w:szCs w:val="28"/>
        </w:rPr>
        <w:t>№</w:t>
      </w:r>
      <w:r w:rsidRPr="006E7922">
        <w:rPr>
          <w:rFonts w:cs="Times New Roman"/>
          <w:szCs w:val="28"/>
        </w:rPr>
        <w:t xml:space="preserve"> 20558) (с </w:t>
      </w:r>
      <w:proofErr w:type="spellStart"/>
      <w:r w:rsidRPr="006E7922">
        <w:rPr>
          <w:rFonts w:cs="Times New Roman"/>
          <w:szCs w:val="28"/>
        </w:rPr>
        <w:t>изм</w:t>
      </w:r>
      <w:proofErr w:type="spellEnd"/>
      <w:r w:rsidRPr="006E7922">
        <w:rPr>
          <w:rFonts w:cs="Times New Roman"/>
          <w:szCs w:val="28"/>
        </w:rPr>
        <w:t xml:space="preserve">. и доп., </w:t>
      </w:r>
      <w:proofErr w:type="gramStart"/>
      <w:r w:rsidRPr="006E7922">
        <w:rPr>
          <w:rFonts w:cs="Times New Roman"/>
          <w:szCs w:val="28"/>
        </w:rPr>
        <w:t>вступающими</w:t>
      </w:r>
      <w:proofErr w:type="gramEnd"/>
      <w:r w:rsidRPr="006E7922">
        <w:rPr>
          <w:rFonts w:cs="Times New Roman"/>
          <w:szCs w:val="28"/>
        </w:rPr>
        <w:t xml:space="preserve"> в силу с отчетности за 2013 год)</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 xml:space="preserve">Приказ Минфина России от 23.11.2011 </w:t>
      </w:r>
      <w:r>
        <w:rPr>
          <w:rFonts w:cs="Times New Roman"/>
          <w:szCs w:val="28"/>
        </w:rPr>
        <w:t>№</w:t>
      </w:r>
      <w:r w:rsidRPr="006E7922">
        <w:rPr>
          <w:rFonts w:cs="Times New Roman"/>
          <w:szCs w:val="28"/>
        </w:rPr>
        <w:t xml:space="preserve"> 159н (ред. от 18.08.2014)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(Зарегистрировано в Минюсте России 28.11.2011 </w:t>
      </w:r>
      <w:r>
        <w:rPr>
          <w:rFonts w:cs="Times New Roman"/>
          <w:szCs w:val="28"/>
        </w:rPr>
        <w:t>№</w:t>
      </w:r>
      <w:r w:rsidRPr="006E7922">
        <w:rPr>
          <w:rFonts w:cs="Times New Roman"/>
          <w:szCs w:val="28"/>
        </w:rPr>
        <w:t xml:space="preserve"> 22421)</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 xml:space="preserve">Приказ Минфина России от 19.04.2012 </w:t>
      </w:r>
      <w:r>
        <w:rPr>
          <w:rFonts w:cs="Times New Roman"/>
          <w:szCs w:val="28"/>
        </w:rPr>
        <w:t>№</w:t>
      </w:r>
      <w:r w:rsidRPr="006E7922">
        <w:rPr>
          <w:rFonts w:cs="Times New Roman"/>
          <w:szCs w:val="28"/>
        </w:rPr>
        <w:t xml:space="preserve"> 49н "Об утверждении </w:t>
      </w:r>
      <w:proofErr w:type="gramStart"/>
      <w:r w:rsidRPr="006E7922">
        <w:rPr>
          <w:rFonts w:cs="Times New Roman"/>
          <w:szCs w:val="28"/>
        </w:rPr>
        <w:t>Порядка представления реестров расходных обязательств субъектов Российской Федерации</w:t>
      </w:r>
      <w:proofErr w:type="gramEnd"/>
      <w:r w:rsidRPr="006E7922">
        <w:rPr>
          <w:rFonts w:cs="Times New Roman"/>
          <w:szCs w:val="28"/>
        </w:rPr>
        <w:t xml:space="preserve"> и сводов реестров расходных обязательств муниципальных образований, входящих в состав субъекта Российской Федерации" (Зарегистрировано в Минюсте России 29.05.2012 </w:t>
      </w:r>
      <w:r>
        <w:rPr>
          <w:rFonts w:cs="Times New Roman"/>
          <w:szCs w:val="28"/>
        </w:rPr>
        <w:t>№</w:t>
      </w:r>
      <w:r w:rsidRPr="006E7922">
        <w:rPr>
          <w:rFonts w:cs="Times New Roman"/>
          <w:szCs w:val="28"/>
        </w:rPr>
        <w:t xml:space="preserve"> 24369)</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Приказ Минфина России от 01.07.2013 N 65н (ред. от 26.09.2014) "Об утверждении Указаний о порядке применения бюджетной классификации Российской Федерации"</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 xml:space="preserve">Приказ Минфина России от 09.12.2013 </w:t>
      </w:r>
      <w:r>
        <w:rPr>
          <w:rFonts w:cs="Times New Roman"/>
          <w:szCs w:val="28"/>
        </w:rPr>
        <w:t>№</w:t>
      </w:r>
      <w:r w:rsidRPr="006E7922">
        <w:rPr>
          <w:rFonts w:cs="Times New Roman"/>
          <w:szCs w:val="28"/>
        </w:rPr>
        <w:t xml:space="preserve"> 117н "О Порядке составления и ведения кассового плана исполнения федерального бюджета в текущем финансовом году" (Зарегистрировано в Минюсте России 05.02.2014 N 31231)</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 xml:space="preserve">Приказ Минфина России от 18.12.2013 </w:t>
      </w:r>
      <w:r>
        <w:rPr>
          <w:rFonts w:cs="Times New Roman"/>
          <w:szCs w:val="28"/>
        </w:rPr>
        <w:t>№</w:t>
      </w:r>
      <w:r w:rsidRPr="006E7922">
        <w:rPr>
          <w:rFonts w:cs="Times New Roman"/>
          <w:szCs w:val="28"/>
        </w:rPr>
        <w:t xml:space="preserve"> 125н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(Зарегистрировано в Минюсте России 10.02.2014 N 31262)</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 xml:space="preserve">Приказ Минфина России от 26.07.2013 </w:t>
      </w:r>
      <w:r>
        <w:rPr>
          <w:rFonts w:cs="Times New Roman"/>
          <w:szCs w:val="28"/>
        </w:rPr>
        <w:t>№</w:t>
      </w:r>
      <w:r w:rsidRPr="006E7922">
        <w:rPr>
          <w:rFonts w:cs="Times New Roman"/>
          <w:szCs w:val="28"/>
        </w:rPr>
        <w:t xml:space="preserve"> 73н "Об утверждении Порядка обращения взыскания задолженности по бюджетному кредиту на пополнение </w:t>
      </w:r>
      <w:r w:rsidRPr="006E7922">
        <w:rPr>
          <w:rFonts w:cs="Times New Roman"/>
          <w:szCs w:val="28"/>
        </w:rPr>
        <w:lastRenderedPageBreak/>
        <w:t xml:space="preserve">остатков средств на счетах бюджетов субъектов Российской Федерации (местных бюджетов)" (Зарегистрировано в Минюсте России 12.09.2013 </w:t>
      </w:r>
      <w:r>
        <w:rPr>
          <w:rFonts w:cs="Times New Roman"/>
          <w:szCs w:val="28"/>
        </w:rPr>
        <w:t xml:space="preserve">                        №</w:t>
      </w:r>
      <w:r w:rsidRPr="006E7922">
        <w:rPr>
          <w:rFonts w:cs="Times New Roman"/>
          <w:szCs w:val="28"/>
        </w:rPr>
        <w:t xml:space="preserve"> 29945)</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 xml:space="preserve">Приказ Минфина России от 25.12.2013 </w:t>
      </w:r>
      <w:r>
        <w:rPr>
          <w:rFonts w:cs="Times New Roman"/>
          <w:szCs w:val="28"/>
        </w:rPr>
        <w:t>№</w:t>
      </w:r>
      <w:r w:rsidRPr="006E7922">
        <w:rPr>
          <w:rFonts w:cs="Times New Roman"/>
          <w:szCs w:val="28"/>
        </w:rPr>
        <w:t xml:space="preserve"> 137н (ред. от 15.08.2014) "О Порядке представления главными распорядителями средств федерального бюджета обоснований бюджетных ассигнований" (Зарегистрировано в Минюсте России 07.02.2014 </w:t>
      </w:r>
      <w:r>
        <w:rPr>
          <w:rFonts w:cs="Times New Roman"/>
          <w:szCs w:val="28"/>
        </w:rPr>
        <w:t>№</w:t>
      </w:r>
      <w:r w:rsidRPr="006E7922">
        <w:rPr>
          <w:rFonts w:cs="Times New Roman"/>
          <w:szCs w:val="28"/>
        </w:rPr>
        <w:t xml:space="preserve"> 31254)</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 xml:space="preserve">Приказ Минфина России от 27.12.2013 </w:t>
      </w:r>
      <w:r>
        <w:rPr>
          <w:rFonts w:cs="Times New Roman"/>
          <w:szCs w:val="28"/>
        </w:rPr>
        <w:t>№</w:t>
      </w:r>
      <w:r w:rsidRPr="006E7922">
        <w:rPr>
          <w:rFonts w:cs="Times New Roman"/>
          <w:szCs w:val="28"/>
        </w:rPr>
        <w:t xml:space="preserve"> 141н "О создании и ведении единого портала бюджетной системы Российской Федерации" (вместе с "Порядком создания и ведения единого портала бюджетной системы Российской Федерации") (Зарегистрировано в Минюсте России 29.04.2014 N 32153)</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 xml:space="preserve">Приказ Минфина России от 17.09.2014 N 97н "О признании </w:t>
      </w:r>
      <w:proofErr w:type="gramStart"/>
      <w:r w:rsidRPr="006E7922">
        <w:rPr>
          <w:rFonts w:cs="Times New Roman"/>
          <w:szCs w:val="28"/>
        </w:rPr>
        <w:t>утратившими</w:t>
      </w:r>
      <w:proofErr w:type="gramEnd"/>
      <w:r w:rsidRPr="006E7922">
        <w:rPr>
          <w:rFonts w:cs="Times New Roman"/>
          <w:szCs w:val="28"/>
        </w:rPr>
        <w:t xml:space="preserve"> силу приказов Министерства финансов Российской Федерации" (Зарегистрировано в Минюсте России 29.09.2014 N 34152)</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Приказ ФСС Р</w:t>
      </w:r>
      <w:r>
        <w:rPr>
          <w:rFonts w:cs="Times New Roman"/>
          <w:szCs w:val="28"/>
        </w:rPr>
        <w:t>оссии</w:t>
      </w:r>
      <w:r w:rsidRPr="006E7922">
        <w:rPr>
          <w:rFonts w:cs="Times New Roman"/>
          <w:szCs w:val="28"/>
        </w:rPr>
        <w:t xml:space="preserve"> от 18.12.2013 N 592 (ред. от 18.02.2014) "Об утверждении </w:t>
      </w:r>
      <w:proofErr w:type="gramStart"/>
      <w:r w:rsidRPr="006E7922">
        <w:rPr>
          <w:rFonts w:cs="Times New Roman"/>
          <w:szCs w:val="28"/>
        </w:rPr>
        <w:t>порядка санкционирования оплаты денежных обязательств получателей средств бюджета Фонда социального страхования Российской Федерации</w:t>
      </w:r>
      <w:proofErr w:type="gramEnd"/>
      <w:r w:rsidRPr="006E7922">
        <w:rPr>
          <w:rFonts w:cs="Times New Roman"/>
          <w:szCs w:val="28"/>
        </w:rPr>
        <w:t>"</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 xml:space="preserve">Положение о порядке завершения в текущем финансовом году операций по счетам федерального бюджета, открытым в подразделениях Банка России и кредитных организациях (филиалах) (утв. Минфином России </w:t>
      </w:r>
      <w:r>
        <w:rPr>
          <w:rFonts w:cs="Times New Roman"/>
          <w:szCs w:val="28"/>
        </w:rPr>
        <w:t>№</w:t>
      </w:r>
      <w:r w:rsidRPr="006E7922">
        <w:rPr>
          <w:rFonts w:cs="Times New Roman"/>
          <w:szCs w:val="28"/>
        </w:rPr>
        <w:t xml:space="preserve"> 127н, Банком России</w:t>
      </w:r>
      <w:r>
        <w:rPr>
          <w:rFonts w:cs="Times New Roman"/>
          <w:szCs w:val="28"/>
        </w:rPr>
        <w:t xml:space="preserve"> №</w:t>
      </w:r>
      <w:r w:rsidRPr="006E7922">
        <w:rPr>
          <w:rFonts w:cs="Times New Roman"/>
          <w:szCs w:val="28"/>
        </w:rPr>
        <w:t xml:space="preserve"> 328-П 12.11.2008) (ред. от 24.12.2013) (Зарегистрировано в Минюсте России 09.12.2008 </w:t>
      </w:r>
      <w:r>
        <w:rPr>
          <w:rFonts w:cs="Times New Roman"/>
          <w:szCs w:val="28"/>
        </w:rPr>
        <w:t>№</w:t>
      </w:r>
      <w:r w:rsidRPr="006E7922">
        <w:rPr>
          <w:rFonts w:cs="Times New Roman"/>
          <w:szCs w:val="28"/>
        </w:rPr>
        <w:t xml:space="preserve"> 12799)</w:t>
      </w:r>
      <w:r>
        <w:rPr>
          <w:rFonts w:cs="Times New Roman"/>
          <w:szCs w:val="28"/>
        </w:rPr>
        <w:t>.</w:t>
      </w:r>
    </w:p>
    <w:p w:rsidR="00CC10AC" w:rsidRPr="006E7922" w:rsidRDefault="00CC10AC" w:rsidP="008623AA">
      <w:pPr>
        <w:pStyle w:val="a4"/>
        <w:numPr>
          <w:ilvl w:val="0"/>
          <w:numId w:val="37"/>
        </w:numPr>
        <w:jc w:val="both"/>
        <w:rPr>
          <w:rFonts w:cs="Times New Roman"/>
          <w:szCs w:val="28"/>
        </w:rPr>
      </w:pPr>
      <w:r w:rsidRPr="006E7922">
        <w:rPr>
          <w:rFonts w:cs="Times New Roman"/>
          <w:szCs w:val="28"/>
        </w:rPr>
        <w:t>203. Стандарт финансового контроля. Последующий контроль исполнения федерального бюджета (утв. Коллегией Счетной палаты Р</w:t>
      </w:r>
      <w:r>
        <w:rPr>
          <w:rFonts w:cs="Times New Roman"/>
          <w:szCs w:val="28"/>
        </w:rPr>
        <w:t xml:space="preserve">оссийской </w:t>
      </w:r>
      <w:r w:rsidRPr="006E7922">
        <w:rPr>
          <w:rFonts w:cs="Times New Roman"/>
          <w:szCs w:val="28"/>
        </w:rPr>
        <w:t>Ф</w:t>
      </w:r>
      <w:r>
        <w:rPr>
          <w:rFonts w:cs="Times New Roman"/>
          <w:szCs w:val="28"/>
        </w:rPr>
        <w:t>едерации</w:t>
      </w:r>
      <w:r w:rsidRPr="006E7922">
        <w:rPr>
          <w:rFonts w:cs="Times New Roman"/>
          <w:szCs w:val="28"/>
        </w:rPr>
        <w:t xml:space="preserve">, протокол от 12.02.2008 </w:t>
      </w:r>
      <w:r>
        <w:rPr>
          <w:rFonts w:cs="Times New Roman"/>
          <w:szCs w:val="28"/>
        </w:rPr>
        <w:t>№</w:t>
      </w:r>
      <w:r w:rsidRPr="006E7922">
        <w:rPr>
          <w:rFonts w:cs="Times New Roman"/>
          <w:szCs w:val="28"/>
        </w:rPr>
        <w:t xml:space="preserve"> 7К (584))</w:t>
      </w:r>
      <w:r>
        <w:rPr>
          <w:rFonts w:cs="Times New Roman"/>
          <w:szCs w:val="28"/>
        </w:rPr>
        <w:t>.</w:t>
      </w:r>
    </w:p>
    <w:p w:rsidR="00CC10AC" w:rsidRDefault="00CC10AC" w:rsidP="008623AA">
      <w:pPr>
        <w:pStyle w:val="a4"/>
        <w:numPr>
          <w:ilvl w:val="0"/>
          <w:numId w:val="37"/>
        </w:numPr>
        <w:jc w:val="both"/>
        <w:rPr>
          <w:rFonts w:cs="Times New Roman"/>
          <w:szCs w:val="28"/>
        </w:rPr>
      </w:pPr>
      <w:r w:rsidRPr="006E7922">
        <w:rPr>
          <w:rFonts w:cs="Times New Roman"/>
          <w:szCs w:val="28"/>
        </w:rPr>
        <w:t xml:space="preserve">Порядок проведения сверки исходных данных для расчетов распределения межбюджетных трансфертов на 2011 - 2013 годы с исполнительными органами государственной власти субъектов Российской Федерации и органами местного самоуправления закрытых административно-территориальных образований </w:t>
      </w:r>
      <w:r>
        <w:rPr>
          <w:rFonts w:cs="Times New Roman"/>
          <w:szCs w:val="28"/>
        </w:rPr>
        <w:t xml:space="preserve">                     </w:t>
      </w:r>
      <w:r w:rsidRPr="006E7922">
        <w:rPr>
          <w:rFonts w:cs="Times New Roman"/>
          <w:szCs w:val="28"/>
        </w:rPr>
        <w:t>(утв. Минфином Р</w:t>
      </w:r>
      <w:r>
        <w:rPr>
          <w:rFonts w:cs="Times New Roman"/>
          <w:szCs w:val="28"/>
        </w:rPr>
        <w:t xml:space="preserve">оссии </w:t>
      </w:r>
      <w:r w:rsidRPr="006E7922">
        <w:rPr>
          <w:rFonts w:cs="Times New Roman"/>
          <w:szCs w:val="28"/>
        </w:rPr>
        <w:t xml:space="preserve"> 27.07.2010)</w:t>
      </w:r>
      <w:r>
        <w:rPr>
          <w:rFonts w:cs="Times New Roman"/>
          <w:szCs w:val="28"/>
        </w:rPr>
        <w:t>.</w:t>
      </w:r>
    </w:p>
    <w:p w:rsidR="00CC10AC" w:rsidRPr="00524F00" w:rsidRDefault="00CC10AC" w:rsidP="00CC10AC">
      <w:pPr>
        <w:ind w:left="360"/>
        <w:jc w:val="both"/>
        <w:rPr>
          <w:rFonts w:cs="Times New Roman"/>
          <w:szCs w:val="28"/>
        </w:rPr>
      </w:pPr>
    </w:p>
    <w:p w:rsidR="00CC10AC" w:rsidRPr="006E7922" w:rsidRDefault="00CC10AC" w:rsidP="00CC10AC">
      <w:pPr>
        <w:pStyle w:val="a4"/>
        <w:jc w:val="both"/>
        <w:rPr>
          <w:rFonts w:cs="Times New Roman"/>
          <w:szCs w:val="28"/>
        </w:rPr>
      </w:pPr>
    </w:p>
    <w:p w:rsidR="00CC10AC" w:rsidRDefault="00CC10AC" w:rsidP="00CC10AC">
      <w:pPr>
        <w:jc w:val="both"/>
        <w:rPr>
          <w:rFonts w:cs="Times New Roman"/>
          <w:szCs w:val="28"/>
        </w:rPr>
      </w:pPr>
      <w:r>
        <w:rPr>
          <w:rFonts w:cs="Times New Roman"/>
          <w:szCs w:val="28"/>
        </w:rPr>
        <w:br w:type="page"/>
      </w:r>
    </w:p>
    <w:p w:rsidR="00CC10AC" w:rsidRPr="00F37935" w:rsidRDefault="00CC10AC" w:rsidP="00CC10AC">
      <w:pPr>
        <w:jc w:val="center"/>
        <w:rPr>
          <w:rFonts w:cs="Times New Roman"/>
          <w:b/>
          <w:szCs w:val="28"/>
        </w:rPr>
      </w:pPr>
      <w:r w:rsidRPr="00512723">
        <w:rPr>
          <w:rFonts w:cs="Times New Roman"/>
          <w:b/>
          <w:szCs w:val="28"/>
        </w:rPr>
        <w:lastRenderedPageBreak/>
        <w:t>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w:t>
      </w:r>
    </w:p>
    <w:p w:rsidR="00CC10AC" w:rsidRDefault="00CC10AC" w:rsidP="00CC10AC">
      <w:pPr>
        <w:tabs>
          <w:tab w:val="left" w:pos="567"/>
          <w:tab w:val="left" w:pos="708"/>
        </w:tabs>
        <w:contextualSpacing/>
        <w:jc w:val="both"/>
        <w:rPr>
          <w:rFonts w:cs="Times New Roman"/>
          <w:b/>
          <w:szCs w:val="28"/>
        </w:rPr>
      </w:pPr>
    </w:p>
    <w:p w:rsidR="00CC10AC" w:rsidRDefault="00CC10AC" w:rsidP="00CC10AC">
      <w:pPr>
        <w:jc w:val="both"/>
        <w:rPr>
          <w:rFonts w:cs="Times New Roman"/>
          <w:b/>
          <w:szCs w:val="28"/>
        </w:rPr>
      </w:pPr>
    </w:p>
    <w:p w:rsidR="00CC10AC" w:rsidRPr="00F37935" w:rsidRDefault="00CC10AC" w:rsidP="00CC10AC">
      <w:pPr>
        <w:jc w:val="center"/>
        <w:rPr>
          <w:rFonts w:cs="Times New Roman"/>
          <w:b/>
          <w:szCs w:val="28"/>
        </w:rPr>
      </w:pPr>
      <w:r w:rsidRPr="00847CAB">
        <w:rPr>
          <w:rFonts w:cs="Times New Roman"/>
          <w:b/>
          <w:szCs w:val="28"/>
        </w:rPr>
        <w:t xml:space="preserve">Перечень ключевых профессиональных знаний по направлению профессиональной служебной деятельности </w:t>
      </w:r>
      <w:r>
        <w:rPr>
          <w:rFonts w:cs="Times New Roman"/>
          <w:szCs w:val="28"/>
        </w:rPr>
        <w:t>«Регулирование в сфере бухгалтерского учета, финансовой отчетности и аудиторской деятельности, финансовый анализ и контроль»</w:t>
      </w:r>
    </w:p>
    <w:p w:rsidR="00CC10AC" w:rsidRPr="00512723" w:rsidRDefault="00CC10AC" w:rsidP="00CC10AC">
      <w:pPr>
        <w:tabs>
          <w:tab w:val="left" w:pos="567"/>
          <w:tab w:val="left" w:pos="708"/>
        </w:tabs>
        <w:contextualSpacing/>
        <w:jc w:val="both"/>
        <w:rPr>
          <w:rFonts w:cs="Times New Roman"/>
          <w:b/>
          <w:szCs w:val="28"/>
        </w:rPr>
      </w:pPr>
    </w:p>
    <w:p w:rsidR="00CC10AC" w:rsidRDefault="00CC10AC" w:rsidP="00CC10AC">
      <w:pPr>
        <w:jc w:val="both"/>
        <w:rPr>
          <w:rFonts w:cs="Times New Roman"/>
          <w:szCs w:val="28"/>
        </w:rPr>
      </w:pPr>
    </w:p>
    <w:p w:rsidR="00CC10AC" w:rsidRDefault="00CC10AC" w:rsidP="008623AA">
      <w:pPr>
        <w:pStyle w:val="a4"/>
        <w:numPr>
          <w:ilvl w:val="0"/>
          <w:numId w:val="35"/>
        </w:numPr>
        <w:jc w:val="both"/>
        <w:rPr>
          <w:rFonts w:cs="Times New Roman"/>
          <w:szCs w:val="28"/>
        </w:rPr>
      </w:pPr>
      <w:r w:rsidRPr="00E4312A">
        <w:rPr>
          <w:rFonts w:cs="Times New Roman"/>
          <w:szCs w:val="28"/>
        </w:rPr>
        <w:t>Понятия и термины, применяемые в бюджетном законодательстве Российской Федерации</w:t>
      </w:r>
      <w:r>
        <w:rPr>
          <w:rFonts w:cs="Times New Roman"/>
          <w:szCs w:val="28"/>
        </w:rPr>
        <w:t>.</w:t>
      </w:r>
    </w:p>
    <w:p w:rsidR="00CC10AC" w:rsidRPr="00E4312A" w:rsidRDefault="00CC10AC" w:rsidP="008623AA">
      <w:pPr>
        <w:pStyle w:val="a4"/>
        <w:numPr>
          <w:ilvl w:val="0"/>
          <w:numId w:val="35"/>
        </w:numPr>
        <w:jc w:val="both"/>
        <w:rPr>
          <w:rFonts w:cs="Times New Roman"/>
          <w:szCs w:val="28"/>
        </w:rPr>
      </w:pPr>
      <w:r>
        <w:rPr>
          <w:rFonts w:cs="Times New Roman"/>
          <w:szCs w:val="28"/>
        </w:rPr>
        <w:t>Бюджетная классификация Российской Федерации.</w:t>
      </w:r>
    </w:p>
    <w:p w:rsidR="00CC10AC" w:rsidRDefault="00CC10AC" w:rsidP="008623AA">
      <w:pPr>
        <w:pStyle w:val="a4"/>
        <w:numPr>
          <w:ilvl w:val="0"/>
          <w:numId w:val="35"/>
        </w:numPr>
        <w:jc w:val="both"/>
        <w:rPr>
          <w:rFonts w:cs="Times New Roman"/>
          <w:szCs w:val="28"/>
        </w:rPr>
      </w:pPr>
      <w:r>
        <w:rPr>
          <w:rFonts w:cs="Times New Roman"/>
          <w:szCs w:val="28"/>
        </w:rPr>
        <w:t>Основы формирования бюджетов бюджетной системы Российской Федерации.</w:t>
      </w:r>
    </w:p>
    <w:p w:rsidR="00CC10AC" w:rsidRDefault="00CC10AC" w:rsidP="008623AA">
      <w:pPr>
        <w:pStyle w:val="a4"/>
        <w:numPr>
          <w:ilvl w:val="0"/>
          <w:numId w:val="35"/>
        </w:numPr>
        <w:jc w:val="both"/>
        <w:rPr>
          <w:rFonts w:cs="Times New Roman"/>
          <w:szCs w:val="28"/>
        </w:rPr>
      </w:pPr>
      <w:r>
        <w:rPr>
          <w:rFonts w:cs="Times New Roman"/>
          <w:szCs w:val="28"/>
        </w:rPr>
        <w:t>Основы исполнения бюджетов бюджетной системы Российской Федерации.</w:t>
      </w:r>
    </w:p>
    <w:p w:rsidR="00CC10AC" w:rsidRDefault="00CC10AC" w:rsidP="00CC10AC">
      <w:pPr>
        <w:jc w:val="both"/>
        <w:rPr>
          <w:rFonts w:cs="Times New Roman"/>
          <w:szCs w:val="28"/>
        </w:rPr>
      </w:pPr>
    </w:p>
    <w:p w:rsidR="00CC10AC" w:rsidRPr="009750AC" w:rsidRDefault="00CC10AC" w:rsidP="008623AA">
      <w:pPr>
        <w:pStyle w:val="a4"/>
        <w:numPr>
          <w:ilvl w:val="0"/>
          <w:numId w:val="33"/>
        </w:numPr>
        <w:tabs>
          <w:tab w:val="left" w:pos="426"/>
        </w:tabs>
        <w:ind w:left="0" w:firstLine="0"/>
        <w:jc w:val="both"/>
        <w:rPr>
          <w:rFonts w:cs="Times New Roman"/>
          <w:szCs w:val="28"/>
        </w:rPr>
      </w:pPr>
      <w:r w:rsidRPr="009750AC">
        <w:rPr>
          <w:rFonts w:cs="Times New Roman"/>
          <w:b/>
          <w:szCs w:val="28"/>
        </w:rPr>
        <w:t xml:space="preserve">Перечень профессиональных знаний по специализации профессиональной служебной деятельности «Методологическое руководство в области бюджетного планирования» </w:t>
      </w:r>
    </w:p>
    <w:p w:rsidR="00CC10AC" w:rsidRDefault="00CC10AC" w:rsidP="008623AA">
      <w:pPr>
        <w:pStyle w:val="a4"/>
        <w:numPr>
          <w:ilvl w:val="0"/>
          <w:numId w:val="36"/>
        </w:numPr>
        <w:jc w:val="both"/>
        <w:rPr>
          <w:rFonts w:cs="Times New Roman"/>
          <w:szCs w:val="28"/>
        </w:rPr>
      </w:pPr>
      <w:r>
        <w:rPr>
          <w:rFonts w:cs="Times New Roman"/>
          <w:szCs w:val="28"/>
        </w:rPr>
        <w:t>Структура бюджетной системы Российской Федерации.</w:t>
      </w:r>
    </w:p>
    <w:p w:rsidR="00CC10AC" w:rsidRDefault="00CC10AC" w:rsidP="008623AA">
      <w:pPr>
        <w:pStyle w:val="a4"/>
        <w:numPr>
          <w:ilvl w:val="0"/>
          <w:numId w:val="36"/>
        </w:numPr>
        <w:jc w:val="both"/>
        <w:rPr>
          <w:rFonts w:cs="Times New Roman"/>
          <w:szCs w:val="28"/>
        </w:rPr>
      </w:pPr>
      <w:r>
        <w:rPr>
          <w:rFonts w:cs="Times New Roman"/>
          <w:szCs w:val="28"/>
        </w:rPr>
        <w:t>Принципы бюджетной системы Российской Федерации.</w:t>
      </w:r>
    </w:p>
    <w:p w:rsidR="00CC10AC" w:rsidRDefault="00CC10AC" w:rsidP="008623AA">
      <w:pPr>
        <w:pStyle w:val="a4"/>
        <w:numPr>
          <w:ilvl w:val="0"/>
          <w:numId w:val="36"/>
        </w:numPr>
        <w:jc w:val="both"/>
        <w:rPr>
          <w:rFonts w:cs="Times New Roman"/>
          <w:szCs w:val="28"/>
        </w:rPr>
      </w:pPr>
      <w:r>
        <w:rPr>
          <w:rFonts w:cs="Times New Roman"/>
          <w:szCs w:val="28"/>
        </w:rPr>
        <w:t>Участники бюджетного процесса.</w:t>
      </w:r>
    </w:p>
    <w:p w:rsidR="00CC10AC" w:rsidRDefault="00CC10AC" w:rsidP="008623AA">
      <w:pPr>
        <w:pStyle w:val="a4"/>
        <w:numPr>
          <w:ilvl w:val="0"/>
          <w:numId w:val="36"/>
        </w:numPr>
        <w:jc w:val="both"/>
        <w:rPr>
          <w:rFonts w:cs="Times New Roman"/>
          <w:szCs w:val="28"/>
        </w:rPr>
      </w:pPr>
      <w:r>
        <w:rPr>
          <w:rFonts w:cs="Times New Roman"/>
          <w:szCs w:val="28"/>
        </w:rPr>
        <w:t>Классификация расходов бюджетов Российской Федерации.</w:t>
      </w:r>
    </w:p>
    <w:p w:rsidR="00CC10AC" w:rsidRDefault="00CC10AC" w:rsidP="008623AA">
      <w:pPr>
        <w:pStyle w:val="a4"/>
        <w:numPr>
          <w:ilvl w:val="0"/>
          <w:numId w:val="36"/>
        </w:numPr>
        <w:jc w:val="both"/>
        <w:rPr>
          <w:rFonts w:cs="Times New Roman"/>
          <w:szCs w:val="28"/>
        </w:rPr>
      </w:pPr>
      <w:r>
        <w:rPr>
          <w:rFonts w:cs="Times New Roman"/>
          <w:szCs w:val="28"/>
        </w:rPr>
        <w:t>Расходные обязательства Российской Федерации.</w:t>
      </w:r>
    </w:p>
    <w:p w:rsidR="00CC10AC" w:rsidRDefault="00CC10AC" w:rsidP="008623AA">
      <w:pPr>
        <w:pStyle w:val="a4"/>
        <w:numPr>
          <w:ilvl w:val="0"/>
          <w:numId w:val="36"/>
        </w:numPr>
        <w:jc w:val="both"/>
        <w:rPr>
          <w:rFonts w:cs="Times New Roman"/>
          <w:szCs w:val="28"/>
        </w:rPr>
      </w:pPr>
      <w:r>
        <w:rPr>
          <w:rFonts w:cs="Times New Roman"/>
          <w:szCs w:val="28"/>
        </w:rPr>
        <w:t>Публичные нормативные обязательства Российской Федерации.</w:t>
      </w:r>
    </w:p>
    <w:p w:rsidR="00CC10AC" w:rsidRDefault="00CC10AC" w:rsidP="008623AA">
      <w:pPr>
        <w:pStyle w:val="a4"/>
        <w:numPr>
          <w:ilvl w:val="0"/>
          <w:numId w:val="36"/>
        </w:numPr>
        <w:jc w:val="both"/>
        <w:rPr>
          <w:rFonts w:cs="Times New Roman"/>
          <w:szCs w:val="28"/>
        </w:rPr>
      </w:pPr>
      <w:r>
        <w:rPr>
          <w:rFonts w:cs="Times New Roman"/>
          <w:szCs w:val="28"/>
        </w:rPr>
        <w:t>Виды бюджетных ассигнований.</w:t>
      </w:r>
    </w:p>
    <w:p w:rsidR="00CC10AC" w:rsidRDefault="00CC10AC" w:rsidP="008623AA">
      <w:pPr>
        <w:pStyle w:val="a4"/>
        <w:numPr>
          <w:ilvl w:val="0"/>
          <w:numId w:val="36"/>
        </w:numPr>
        <w:jc w:val="both"/>
        <w:rPr>
          <w:rFonts w:cs="Times New Roman"/>
          <w:szCs w:val="28"/>
        </w:rPr>
      </w:pPr>
      <w:r>
        <w:rPr>
          <w:rFonts w:cs="Times New Roman"/>
          <w:szCs w:val="28"/>
        </w:rPr>
        <w:t>Планирование бюджетных ассигнований.</w:t>
      </w:r>
    </w:p>
    <w:p w:rsidR="00CC10AC" w:rsidRDefault="00CC10AC" w:rsidP="008623AA">
      <w:pPr>
        <w:pStyle w:val="a4"/>
        <w:numPr>
          <w:ilvl w:val="0"/>
          <w:numId w:val="36"/>
        </w:numPr>
        <w:jc w:val="both"/>
        <w:rPr>
          <w:rFonts w:cs="Times New Roman"/>
          <w:szCs w:val="28"/>
        </w:rPr>
      </w:pPr>
      <w:r>
        <w:rPr>
          <w:rFonts w:cs="Times New Roman"/>
          <w:szCs w:val="28"/>
        </w:rPr>
        <w:t>Бюджетные полномочия Российской Федерации.</w:t>
      </w:r>
    </w:p>
    <w:p w:rsidR="00CC10AC" w:rsidRDefault="00CC10AC" w:rsidP="008623AA">
      <w:pPr>
        <w:pStyle w:val="a4"/>
        <w:numPr>
          <w:ilvl w:val="0"/>
          <w:numId w:val="36"/>
        </w:numPr>
        <w:jc w:val="both"/>
        <w:rPr>
          <w:rFonts w:cs="Times New Roman"/>
          <w:szCs w:val="28"/>
        </w:rPr>
      </w:pPr>
      <w:r w:rsidRPr="000271FA">
        <w:rPr>
          <w:rFonts w:cs="Times New Roman"/>
          <w:szCs w:val="28"/>
        </w:rPr>
        <w:t>Бюджетные полномочия законодательных (представительных) органов</w:t>
      </w:r>
      <w:r>
        <w:rPr>
          <w:rFonts w:cs="Times New Roman"/>
          <w:szCs w:val="28"/>
        </w:rPr>
        <w:t>.</w:t>
      </w:r>
    </w:p>
    <w:p w:rsidR="00CC10AC" w:rsidRPr="000271FA" w:rsidRDefault="00CC10AC" w:rsidP="008623AA">
      <w:pPr>
        <w:pStyle w:val="a4"/>
        <w:numPr>
          <w:ilvl w:val="0"/>
          <w:numId w:val="36"/>
        </w:numPr>
        <w:jc w:val="both"/>
        <w:rPr>
          <w:rFonts w:cs="Times New Roman"/>
          <w:szCs w:val="28"/>
        </w:rPr>
      </w:pPr>
      <w:r w:rsidRPr="000271FA">
        <w:rPr>
          <w:rFonts w:cs="Times New Roman"/>
          <w:szCs w:val="28"/>
        </w:rPr>
        <w:t>Бюджетные полномочия органов государственного (муниципального) финансового контроля</w:t>
      </w:r>
      <w:r>
        <w:rPr>
          <w:rFonts w:cs="Times New Roman"/>
          <w:szCs w:val="28"/>
        </w:rPr>
        <w:t>.</w:t>
      </w:r>
    </w:p>
    <w:p w:rsidR="00CC10AC" w:rsidRDefault="00CC10AC" w:rsidP="008623AA">
      <w:pPr>
        <w:pStyle w:val="a4"/>
        <w:numPr>
          <w:ilvl w:val="0"/>
          <w:numId w:val="36"/>
        </w:numPr>
        <w:jc w:val="both"/>
        <w:rPr>
          <w:rFonts w:cs="Times New Roman"/>
          <w:szCs w:val="28"/>
        </w:rPr>
      </w:pPr>
      <w:r w:rsidRPr="004E36ED">
        <w:rPr>
          <w:rFonts w:cs="Times New Roman"/>
          <w:szCs w:val="28"/>
        </w:rPr>
        <w:t>Бюджетные полномочия главного распорядителя бюджетных средств</w:t>
      </w:r>
      <w:r>
        <w:rPr>
          <w:rFonts w:cs="Times New Roman"/>
          <w:szCs w:val="28"/>
        </w:rPr>
        <w:t>.</w:t>
      </w:r>
    </w:p>
    <w:p w:rsidR="00CC10AC" w:rsidRPr="000271FA" w:rsidRDefault="00CC10AC" w:rsidP="008623AA">
      <w:pPr>
        <w:pStyle w:val="a4"/>
        <w:numPr>
          <w:ilvl w:val="0"/>
          <w:numId w:val="36"/>
        </w:numPr>
        <w:autoSpaceDE w:val="0"/>
        <w:autoSpaceDN w:val="0"/>
        <w:adjustRightInd w:val="0"/>
        <w:jc w:val="both"/>
        <w:outlineLvl w:val="0"/>
        <w:rPr>
          <w:rFonts w:cs="Times New Roman"/>
          <w:szCs w:val="28"/>
        </w:rPr>
      </w:pPr>
      <w:r w:rsidRPr="000271FA">
        <w:rPr>
          <w:rFonts w:cs="Times New Roman"/>
          <w:szCs w:val="28"/>
        </w:rPr>
        <w:t>Бюджетные полномочия главного администратора (администратора) доходов бюджета</w:t>
      </w:r>
      <w:r>
        <w:rPr>
          <w:rFonts w:cs="Times New Roman"/>
          <w:szCs w:val="28"/>
        </w:rPr>
        <w:t>.</w:t>
      </w:r>
    </w:p>
    <w:p w:rsidR="00CC10AC" w:rsidRPr="000271FA" w:rsidRDefault="00CC10AC" w:rsidP="008623AA">
      <w:pPr>
        <w:pStyle w:val="a4"/>
        <w:numPr>
          <w:ilvl w:val="0"/>
          <w:numId w:val="36"/>
        </w:numPr>
        <w:autoSpaceDE w:val="0"/>
        <w:autoSpaceDN w:val="0"/>
        <w:adjustRightInd w:val="0"/>
        <w:jc w:val="both"/>
        <w:outlineLvl w:val="0"/>
        <w:rPr>
          <w:rFonts w:cs="Times New Roman"/>
          <w:szCs w:val="28"/>
        </w:rPr>
      </w:pPr>
      <w:r w:rsidRPr="000271FA">
        <w:rPr>
          <w:rFonts w:cs="Times New Roman"/>
          <w:szCs w:val="28"/>
        </w:rPr>
        <w:t>Бюджетные полномочия главного администратора (администратора) источников финансирования дефицита бюджета</w:t>
      </w:r>
      <w:r>
        <w:rPr>
          <w:rFonts w:cs="Times New Roman"/>
          <w:szCs w:val="28"/>
        </w:rPr>
        <w:t>.</w:t>
      </w:r>
    </w:p>
    <w:p w:rsidR="00CC10AC" w:rsidRPr="000271FA" w:rsidRDefault="00CC10AC" w:rsidP="008623AA">
      <w:pPr>
        <w:pStyle w:val="a4"/>
        <w:numPr>
          <w:ilvl w:val="0"/>
          <w:numId w:val="36"/>
        </w:numPr>
        <w:autoSpaceDE w:val="0"/>
        <w:autoSpaceDN w:val="0"/>
        <w:adjustRightInd w:val="0"/>
        <w:jc w:val="both"/>
        <w:outlineLvl w:val="0"/>
        <w:rPr>
          <w:rFonts w:cs="Times New Roman"/>
          <w:szCs w:val="28"/>
        </w:rPr>
      </w:pPr>
      <w:r w:rsidRPr="000271FA">
        <w:rPr>
          <w:rFonts w:cs="Times New Roman"/>
          <w:szCs w:val="28"/>
        </w:rPr>
        <w:t>Бюджетные полномочия исполнительных органов государственной власти (исполнительно-распорядительных органов муниципальных образований)</w:t>
      </w:r>
      <w:r>
        <w:rPr>
          <w:rFonts w:cs="Times New Roman"/>
          <w:szCs w:val="28"/>
        </w:rPr>
        <w:t>.</w:t>
      </w:r>
    </w:p>
    <w:p w:rsidR="00CC10AC" w:rsidRPr="000271FA" w:rsidRDefault="00CC10AC" w:rsidP="008623AA">
      <w:pPr>
        <w:pStyle w:val="a4"/>
        <w:numPr>
          <w:ilvl w:val="0"/>
          <w:numId w:val="36"/>
        </w:numPr>
        <w:autoSpaceDE w:val="0"/>
        <w:autoSpaceDN w:val="0"/>
        <w:adjustRightInd w:val="0"/>
        <w:jc w:val="both"/>
        <w:outlineLvl w:val="0"/>
        <w:rPr>
          <w:rFonts w:cs="Times New Roman"/>
          <w:szCs w:val="28"/>
        </w:rPr>
      </w:pPr>
      <w:r w:rsidRPr="000271FA">
        <w:rPr>
          <w:rFonts w:cs="Times New Roman"/>
          <w:szCs w:val="28"/>
        </w:rPr>
        <w:t>Бюджетные полномочия Центрального банка Российской Федерации</w:t>
      </w:r>
      <w:r>
        <w:rPr>
          <w:rFonts w:cs="Times New Roman"/>
          <w:szCs w:val="28"/>
        </w:rPr>
        <w:t>.</w:t>
      </w:r>
    </w:p>
    <w:p w:rsidR="00CC10AC" w:rsidRPr="000271FA" w:rsidRDefault="00CC10AC" w:rsidP="008623AA">
      <w:pPr>
        <w:pStyle w:val="a4"/>
        <w:numPr>
          <w:ilvl w:val="0"/>
          <w:numId w:val="36"/>
        </w:numPr>
        <w:autoSpaceDE w:val="0"/>
        <w:autoSpaceDN w:val="0"/>
        <w:adjustRightInd w:val="0"/>
        <w:jc w:val="both"/>
        <w:outlineLvl w:val="0"/>
        <w:rPr>
          <w:rFonts w:cs="Times New Roman"/>
          <w:szCs w:val="28"/>
        </w:rPr>
      </w:pPr>
      <w:r w:rsidRPr="000271FA">
        <w:rPr>
          <w:rFonts w:cs="Times New Roman"/>
          <w:szCs w:val="28"/>
        </w:rPr>
        <w:t xml:space="preserve">Бюджетные полномочия главного распорядителя (распорядителя) бюджетных средств, главного администратора (администратора) доходов </w:t>
      </w:r>
      <w:r w:rsidRPr="000271FA">
        <w:rPr>
          <w:rFonts w:cs="Times New Roman"/>
          <w:szCs w:val="28"/>
        </w:rPr>
        <w:lastRenderedPageBreak/>
        <w:t>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r>
        <w:rPr>
          <w:rFonts w:cs="Times New Roman"/>
          <w:szCs w:val="28"/>
        </w:rPr>
        <w:t>.</w:t>
      </w:r>
    </w:p>
    <w:p w:rsidR="00CC10AC" w:rsidRPr="000271FA" w:rsidRDefault="00CC10AC" w:rsidP="008623AA">
      <w:pPr>
        <w:pStyle w:val="a4"/>
        <w:numPr>
          <w:ilvl w:val="0"/>
          <w:numId w:val="36"/>
        </w:numPr>
        <w:autoSpaceDE w:val="0"/>
        <w:autoSpaceDN w:val="0"/>
        <w:adjustRightInd w:val="0"/>
        <w:jc w:val="both"/>
        <w:rPr>
          <w:rFonts w:cs="Times New Roman"/>
          <w:szCs w:val="28"/>
        </w:rPr>
      </w:pPr>
      <w:r w:rsidRPr="000271FA">
        <w:rPr>
          <w:rFonts w:cs="Times New Roman"/>
          <w:szCs w:val="28"/>
        </w:rPr>
        <w:t>Бюджетные полномочия по оценке эффективности использования бюджетных средств</w:t>
      </w:r>
      <w:r>
        <w:rPr>
          <w:rFonts w:cs="Times New Roman"/>
          <w:szCs w:val="28"/>
        </w:rPr>
        <w:t>.</w:t>
      </w:r>
    </w:p>
    <w:p w:rsidR="00CC10AC" w:rsidRPr="000271FA" w:rsidRDefault="00CC10AC" w:rsidP="008623AA">
      <w:pPr>
        <w:pStyle w:val="a4"/>
        <w:numPr>
          <w:ilvl w:val="0"/>
          <w:numId w:val="36"/>
        </w:numPr>
        <w:autoSpaceDE w:val="0"/>
        <w:autoSpaceDN w:val="0"/>
        <w:adjustRightInd w:val="0"/>
        <w:jc w:val="both"/>
        <w:outlineLvl w:val="0"/>
        <w:rPr>
          <w:rFonts w:cs="Times New Roman"/>
          <w:szCs w:val="28"/>
        </w:rPr>
      </w:pPr>
      <w:r w:rsidRPr="000271FA">
        <w:rPr>
          <w:rFonts w:cs="Times New Roman"/>
          <w:szCs w:val="28"/>
        </w:rPr>
        <w:t>Особенности правового положения казенных учреждений</w:t>
      </w:r>
      <w:r>
        <w:rPr>
          <w:rFonts w:cs="Times New Roman"/>
          <w:szCs w:val="28"/>
        </w:rPr>
        <w:t>.</w:t>
      </w:r>
    </w:p>
    <w:p w:rsidR="00CC10AC" w:rsidRPr="000271FA" w:rsidRDefault="00CC10AC" w:rsidP="008623AA">
      <w:pPr>
        <w:pStyle w:val="a4"/>
        <w:numPr>
          <w:ilvl w:val="0"/>
          <w:numId w:val="36"/>
        </w:numPr>
        <w:autoSpaceDE w:val="0"/>
        <w:autoSpaceDN w:val="0"/>
        <w:adjustRightInd w:val="0"/>
        <w:jc w:val="both"/>
        <w:outlineLvl w:val="0"/>
        <w:rPr>
          <w:rFonts w:cs="Times New Roman"/>
          <w:szCs w:val="28"/>
        </w:rPr>
      </w:pPr>
      <w:r w:rsidRPr="000271FA">
        <w:rPr>
          <w:rFonts w:cs="Times New Roman"/>
          <w:szCs w:val="28"/>
        </w:rPr>
        <w:t>Бюджетные полномочия получателя бюджетных средств</w:t>
      </w:r>
      <w:r>
        <w:rPr>
          <w:rFonts w:cs="Times New Roman"/>
          <w:szCs w:val="28"/>
        </w:rPr>
        <w:t>.</w:t>
      </w:r>
    </w:p>
    <w:p w:rsidR="00CC10AC" w:rsidRPr="000271FA" w:rsidRDefault="00CC10AC" w:rsidP="008623AA">
      <w:pPr>
        <w:pStyle w:val="a4"/>
        <w:numPr>
          <w:ilvl w:val="0"/>
          <w:numId w:val="36"/>
        </w:numPr>
        <w:autoSpaceDE w:val="0"/>
        <w:autoSpaceDN w:val="0"/>
        <w:adjustRightInd w:val="0"/>
        <w:jc w:val="both"/>
        <w:outlineLvl w:val="0"/>
        <w:rPr>
          <w:rFonts w:cs="Times New Roman"/>
          <w:szCs w:val="28"/>
        </w:rPr>
      </w:pPr>
      <w:r w:rsidRPr="000271FA">
        <w:rPr>
          <w:rFonts w:cs="Times New Roman"/>
          <w:szCs w:val="28"/>
        </w:rPr>
        <w:t>Бюджетные полномочия Министерства финансов Российской Федерации</w:t>
      </w:r>
      <w:r>
        <w:rPr>
          <w:rFonts w:cs="Times New Roman"/>
          <w:szCs w:val="28"/>
        </w:rPr>
        <w:t>.</w:t>
      </w:r>
    </w:p>
    <w:p w:rsidR="00CC10AC" w:rsidRPr="000271FA" w:rsidRDefault="00CC10AC" w:rsidP="008623AA">
      <w:pPr>
        <w:pStyle w:val="a4"/>
        <w:numPr>
          <w:ilvl w:val="0"/>
          <w:numId w:val="36"/>
        </w:numPr>
        <w:autoSpaceDE w:val="0"/>
        <w:autoSpaceDN w:val="0"/>
        <w:adjustRightInd w:val="0"/>
        <w:jc w:val="both"/>
        <w:outlineLvl w:val="0"/>
        <w:rPr>
          <w:rFonts w:cs="Times New Roman"/>
          <w:szCs w:val="28"/>
        </w:rPr>
      </w:pPr>
      <w:r w:rsidRPr="000271FA">
        <w:rPr>
          <w:rFonts w:cs="Times New Roman"/>
          <w:szCs w:val="28"/>
        </w:rPr>
        <w:t>Бюджетные полномочия Федерального казначейства</w:t>
      </w:r>
      <w:r>
        <w:rPr>
          <w:rFonts w:cs="Times New Roman"/>
          <w:szCs w:val="28"/>
        </w:rPr>
        <w:t>.</w:t>
      </w:r>
    </w:p>
    <w:p w:rsidR="00CC10AC" w:rsidRPr="000271FA" w:rsidRDefault="00CC10AC" w:rsidP="008623AA">
      <w:pPr>
        <w:pStyle w:val="a4"/>
        <w:numPr>
          <w:ilvl w:val="0"/>
          <w:numId w:val="36"/>
        </w:numPr>
        <w:autoSpaceDE w:val="0"/>
        <w:autoSpaceDN w:val="0"/>
        <w:adjustRightInd w:val="0"/>
        <w:jc w:val="both"/>
        <w:outlineLvl w:val="0"/>
        <w:rPr>
          <w:rFonts w:cs="Times New Roman"/>
          <w:szCs w:val="28"/>
        </w:rPr>
      </w:pPr>
      <w:r w:rsidRPr="000271FA">
        <w:rPr>
          <w:rFonts w:cs="Times New Roman"/>
          <w:szCs w:val="28"/>
        </w:rPr>
        <w:t>Бюджетные полномочия Федеральной службы финансово-бюджетного надзора</w:t>
      </w:r>
      <w:r>
        <w:rPr>
          <w:rFonts w:cs="Times New Roman"/>
          <w:szCs w:val="28"/>
        </w:rPr>
        <w:t>.</w:t>
      </w:r>
    </w:p>
    <w:p w:rsidR="00CC10AC" w:rsidRPr="000271FA" w:rsidRDefault="00CC10AC" w:rsidP="008623AA">
      <w:pPr>
        <w:pStyle w:val="a4"/>
        <w:numPr>
          <w:ilvl w:val="0"/>
          <w:numId w:val="36"/>
        </w:numPr>
        <w:autoSpaceDE w:val="0"/>
        <w:autoSpaceDN w:val="0"/>
        <w:adjustRightInd w:val="0"/>
        <w:jc w:val="both"/>
        <w:outlineLvl w:val="0"/>
        <w:rPr>
          <w:rFonts w:cs="Times New Roman"/>
          <w:szCs w:val="28"/>
        </w:rPr>
      </w:pPr>
      <w:r w:rsidRPr="000271FA">
        <w:rPr>
          <w:rFonts w:cs="Times New Roman"/>
          <w:szCs w:val="28"/>
        </w:rPr>
        <w:t>Бюджетные полномочия Счетной палаты Российской Федерации</w:t>
      </w:r>
      <w:r>
        <w:rPr>
          <w:rFonts w:cs="Times New Roman"/>
          <w:szCs w:val="28"/>
        </w:rPr>
        <w:t>.</w:t>
      </w:r>
    </w:p>
    <w:p w:rsidR="00FA626F" w:rsidRDefault="00FA626F" w:rsidP="00CC10AC">
      <w:pPr>
        <w:autoSpaceDE w:val="0"/>
        <w:autoSpaceDN w:val="0"/>
        <w:adjustRightInd w:val="0"/>
        <w:ind w:firstLine="142"/>
        <w:jc w:val="both"/>
        <w:sectPr w:rsidR="00FA626F" w:rsidSect="00CC10AC">
          <w:pgSz w:w="11906" w:h="16838"/>
          <w:pgMar w:top="1134" w:right="426" w:bottom="1134" w:left="851" w:header="708" w:footer="318" w:gutter="0"/>
          <w:cols w:space="708"/>
          <w:docGrid w:linePitch="360"/>
        </w:sectPr>
      </w:pPr>
    </w:p>
    <w:p w:rsidR="00FA626F" w:rsidRPr="00FB3188" w:rsidRDefault="00FA626F" w:rsidP="00FA626F">
      <w:pPr>
        <w:tabs>
          <w:tab w:val="left" w:pos="4953"/>
        </w:tabs>
        <w:jc w:val="center"/>
        <w:rPr>
          <w:b/>
          <w:bCs/>
          <w:sz w:val="24"/>
          <w:szCs w:val="24"/>
        </w:rPr>
      </w:pPr>
      <w:bookmarkStart w:id="18" w:name="КонтрольБюджЗаконодат"/>
      <w:bookmarkEnd w:id="18"/>
      <w:r w:rsidRPr="00FB3188">
        <w:rPr>
          <w:b/>
          <w:bCs/>
          <w:sz w:val="24"/>
          <w:szCs w:val="24"/>
        </w:rPr>
        <w:lastRenderedPageBreak/>
        <w:t>Направление профессиональной служебной деятельности:</w:t>
      </w:r>
    </w:p>
    <w:p w:rsidR="00FA626F" w:rsidRPr="00FB3188" w:rsidRDefault="00FA626F" w:rsidP="00FA626F">
      <w:pPr>
        <w:tabs>
          <w:tab w:val="left" w:pos="4953"/>
        </w:tabs>
        <w:jc w:val="center"/>
        <w:rPr>
          <w:i/>
          <w:sz w:val="24"/>
          <w:szCs w:val="24"/>
          <w:vertAlign w:val="subscript"/>
        </w:rPr>
      </w:pPr>
      <w:r w:rsidRPr="00FB3188">
        <w:rPr>
          <w:sz w:val="24"/>
          <w:szCs w:val="24"/>
        </w:rPr>
        <w:t>Финансовый анализ и контроль</w:t>
      </w:r>
    </w:p>
    <w:p w:rsidR="00FA626F" w:rsidRPr="00FB3188" w:rsidRDefault="00FA626F" w:rsidP="00FA626F">
      <w:pPr>
        <w:tabs>
          <w:tab w:val="left" w:pos="4953"/>
        </w:tabs>
        <w:jc w:val="center"/>
        <w:rPr>
          <w:sz w:val="24"/>
          <w:szCs w:val="24"/>
        </w:rPr>
      </w:pPr>
    </w:p>
    <w:p w:rsidR="00FA626F" w:rsidRPr="00FB3188" w:rsidRDefault="00FA626F" w:rsidP="00FA626F">
      <w:pPr>
        <w:tabs>
          <w:tab w:val="left" w:pos="4953"/>
        </w:tabs>
        <w:jc w:val="center"/>
        <w:rPr>
          <w:b/>
          <w:bCs/>
          <w:sz w:val="24"/>
          <w:szCs w:val="24"/>
        </w:rPr>
      </w:pPr>
      <w:r w:rsidRPr="00FB3188">
        <w:rPr>
          <w:b/>
          <w:bCs/>
          <w:sz w:val="24"/>
          <w:szCs w:val="24"/>
        </w:rPr>
        <w:t xml:space="preserve">Специализация по направлению профессиональной служебной деятельности: </w:t>
      </w:r>
    </w:p>
    <w:p w:rsidR="00FA626F" w:rsidRPr="00FB3188" w:rsidRDefault="00FA626F" w:rsidP="00FA626F">
      <w:pPr>
        <w:tabs>
          <w:tab w:val="left" w:pos="4953"/>
        </w:tabs>
        <w:jc w:val="center"/>
        <w:rPr>
          <w:i/>
          <w:sz w:val="24"/>
          <w:szCs w:val="24"/>
          <w:vertAlign w:val="subscript"/>
        </w:rPr>
      </w:pPr>
      <w:bookmarkStart w:id="19" w:name="КонтрольБюджетноеЗаконодательство"/>
      <w:bookmarkEnd w:id="19"/>
      <w:proofErr w:type="gramStart"/>
      <w:r w:rsidRPr="00FB3188">
        <w:rPr>
          <w:sz w:val="24"/>
          <w:szCs w:val="24"/>
        </w:rPr>
        <w:t>Контроль за</w:t>
      </w:r>
      <w:proofErr w:type="gramEnd"/>
      <w:r w:rsidRPr="00FB3188">
        <w:rPr>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FA626F" w:rsidRPr="00FB3188" w:rsidRDefault="00FA626F" w:rsidP="00FA626F">
      <w:pPr>
        <w:tabs>
          <w:tab w:val="left" w:pos="4953"/>
        </w:tabs>
        <w:jc w:val="center"/>
        <w:rPr>
          <w:sz w:val="24"/>
          <w:szCs w:val="24"/>
        </w:rPr>
      </w:pPr>
    </w:p>
    <w:p w:rsidR="00FA626F" w:rsidRPr="00FB3188" w:rsidRDefault="00FA626F" w:rsidP="00FA626F">
      <w:pPr>
        <w:tabs>
          <w:tab w:val="left" w:pos="4953"/>
        </w:tabs>
        <w:jc w:val="center"/>
        <w:rPr>
          <w:b/>
          <w:bCs/>
          <w:sz w:val="24"/>
          <w:szCs w:val="24"/>
        </w:rPr>
      </w:pPr>
      <w:r w:rsidRPr="00FB3188">
        <w:rPr>
          <w:b/>
          <w:bCs/>
          <w:sz w:val="24"/>
          <w:szCs w:val="24"/>
        </w:rPr>
        <w:t xml:space="preserve">Наименование федерального государственного органа (федеральных государственных органов): </w:t>
      </w:r>
    </w:p>
    <w:p w:rsidR="00FA626F" w:rsidRPr="00FB3188" w:rsidRDefault="00FA626F" w:rsidP="00FA626F">
      <w:pPr>
        <w:tabs>
          <w:tab w:val="left" w:pos="4953"/>
        </w:tabs>
        <w:jc w:val="center"/>
        <w:rPr>
          <w:sz w:val="24"/>
          <w:szCs w:val="24"/>
        </w:rPr>
      </w:pPr>
      <w:r w:rsidRPr="00FB3188">
        <w:rPr>
          <w:sz w:val="24"/>
          <w:szCs w:val="24"/>
        </w:rPr>
        <w:t>Федеральная служба финансово-бюджетного надзора</w:t>
      </w:r>
    </w:p>
    <w:p w:rsidR="00FA626F" w:rsidRPr="00FB3188" w:rsidRDefault="00FA626F" w:rsidP="00FA626F">
      <w:pPr>
        <w:tabs>
          <w:tab w:val="left" w:pos="4953"/>
        </w:tabs>
        <w:jc w:val="both"/>
        <w:rPr>
          <w:i/>
          <w:sz w:val="24"/>
          <w:szCs w:val="24"/>
          <w:vertAlign w:val="subscript"/>
        </w:rPr>
      </w:pPr>
    </w:p>
    <w:p w:rsidR="00FA626F" w:rsidRPr="00FB3188" w:rsidRDefault="00FA626F" w:rsidP="00FA626F">
      <w:pPr>
        <w:tabs>
          <w:tab w:val="left" w:pos="4953"/>
        </w:tabs>
        <w:jc w:val="both"/>
        <w:rPr>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FA626F" w:rsidRPr="00FB3188" w:rsidTr="00FA626F">
        <w:trPr>
          <w:trHeight w:val="644"/>
        </w:trPr>
        <w:tc>
          <w:tcPr>
            <w:tcW w:w="15168" w:type="dxa"/>
            <w:gridSpan w:val="3"/>
            <w:vAlign w:val="center"/>
          </w:tcPr>
          <w:p w:rsidR="00FA626F" w:rsidRPr="00FB3188" w:rsidRDefault="00FA626F" w:rsidP="00FA626F">
            <w:pPr>
              <w:tabs>
                <w:tab w:val="left" w:pos="9033"/>
              </w:tabs>
              <w:jc w:val="center"/>
              <w:rPr>
                <w:b/>
                <w:sz w:val="24"/>
                <w:szCs w:val="24"/>
              </w:rPr>
            </w:pPr>
            <w:r w:rsidRPr="00FB3188">
              <w:rPr>
                <w:b/>
                <w:sz w:val="24"/>
                <w:szCs w:val="24"/>
              </w:rPr>
              <w:t>Категория «руководители» главной группы должностей государственной гражданской службы</w:t>
            </w:r>
          </w:p>
        </w:tc>
      </w:tr>
      <w:tr w:rsidR="00FA626F" w:rsidRPr="00FB3188" w:rsidTr="00FA626F">
        <w:trPr>
          <w:trHeight w:val="902"/>
        </w:trPr>
        <w:tc>
          <w:tcPr>
            <w:tcW w:w="5920"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248" w:type="dxa"/>
            <w:vAlign w:val="center"/>
          </w:tcPr>
          <w:p w:rsidR="00FA626F" w:rsidRPr="00FB3188" w:rsidRDefault="00FA626F" w:rsidP="00FA626F">
            <w:pPr>
              <w:jc w:val="both"/>
              <w:rPr>
                <w:b/>
                <w:sz w:val="24"/>
                <w:szCs w:val="24"/>
              </w:rPr>
            </w:pPr>
            <w:r w:rsidRPr="00FB3188">
              <w:rPr>
                <w:b/>
                <w:sz w:val="24"/>
                <w:szCs w:val="24"/>
              </w:rPr>
              <w:t>К магистрам:</w:t>
            </w:r>
          </w:p>
          <w:p w:rsidR="00FA626F" w:rsidRPr="00FB3188" w:rsidRDefault="00FA626F" w:rsidP="00FA626F">
            <w:pPr>
              <w:autoSpaceDE w:val="0"/>
              <w:autoSpaceDN w:val="0"/>
              <w:adjustRightInd w:val="0"/>
              <w:jc w:val="both"/>
              <w:rPr>
                <w:sz w:val="24"/>
                <w:szCs w:val="24"/>
              </w:rPr>
            </w:pPr>
            <w:r w:rsidRPr="00FB3188">
              <w:rPr>
                <w:sz w:val="24"/>
                <w:szCs w:val="24"/>
              </w:rPr>
              <w:t>направления подготовки «Государственное и муниципальное управление»,</w:t>
            </w:r>
          </w:p>
          <w:p w:rsidR="00FA626F" w:rsidRPr="00FB3188" w:rsidRDefault="00FA626F" w:rsidP="00FA626F">
            <w:pPr>
              <w:autoSpaceDE w:val="0"/>
              <w:autoSpaceDN w:val="0"/>
              <w:adjustRightInd w:val="0"/>
              <w:jc w:val="both"/>
              <w:rPr>
                <w:sz w:val="24"/>
                <w:szCs w:val="24"/>
              </w:rPr>
            </w:pPr>
            <w:r w:rsidRPr="00FB3188">
              <w:rPr>
                <w:sz w:val="24"/>
                <w:szCs w:val="24"/>
              </w:rPr>
              <w:t xml:space="preserve"> «Государственный аудит», «Финансы и кредит», «Юриспруденция»</w:t>
            </w:r>
            <w:r w:rsidRPr="00FB3188">
              <w:rPr>
                <w:rStyle w:val="a8"/>
                <w:sz w:val="24"/>
                <w:szCs w:val="24"/>
              </w:rPr>
              <w:footnoteReference w:id="155"/>
            </w:r>
            <w:r w:rsidRPr="00FB3188">
              <w:rPr>
                <w:sz w:val="24"/>
                <w:szCs w:val="24"/>
              </w:rPr>
              <w:t>.</w:t>
            </w:r>
          </w:p>
          <w:p w:rsidR="00FA626F" w:rsidRPr="00FB3188" w:rsidRDefault="00FA626F" w:rsidP="00FA626F">
            <w:pPr>
              <w:autoSpaceDE w:val="0"/>
              <w:autoSpaceDN w:val="0"/>
              <w:adjustRightInd w:val="0"/>
              <w:jc w:val="both"/>
              <w:rPr>
                <w:sz w:val="24"/>
                <w:szCs w:val="24"/>
              </w:rPr>
            </w:pPr>
          </w:p>
          <w:p w:rsidR="00FA626F" w:rsidRPr="00FB3188" w:rsidRDefault="00FA626F" w:rsidP="00FA626F">
            <w:pPr>
              <w:tabs>
                <w:tab w:val="left" w:pos="9033"/>
              </w:tabs>
              <w:jc w:val="both"/>
              <w:rPr>
                <w:b/>
                <w:sz w:val="24"/>
                <w:szCs w:val="24"/>
              </w:rPr>
            </w:pPr>
            <w:r w:rsidRPr="00FB3188">
              <w:rPr>
                <w:b/>
                <w:sz w:val="24"/>
                <w:szCs w:val="24"/>
              </w:rPr>
              <w:t>К специалистам:</w:t>
            </w:r>
          </w:p>
          <w:p w:rsidR="00FA626F" w:rsidRPr="00FB3188" w:rsidRDefault="00FA626F" w:rsidP="00FA626F">
            <w:pPr>
              <w:autoSpaceDE w:val="0"/>
              <w:autoSpaceDN w:val="0"/>
              <w:adjustRightInd w:val="0"/>
              <w:jc w:val="both"/>
              <w:rPr>
                <w:sz w:val="24"/>
                <w:szCs w:val="24"/>
              </w:rPr>
            </w:pPr>
            <w:r w:rsidRPr="00FB3188">
              <w:rPr>
                <w:sz w:val="24"/>
                <w:szCs w:val="24"/>
              </w:rPr>
              <w:t>специальности «Государственное и муниципальное управление», «Бухгалтерский учет, анализ и аудит», «Финансы и кредит», «Юриспруденция»</w:t>
            </w:r>
            <w:r w:rsidRPr="00FB3188">
              <w:rPr>
                <w:rStyle w:val="a8"/>
                <w:sz w:val="24"/>
                <w:szCs w:val="24"/>
              </w:rPr>
              <w:footnoteReference w:id="156"/>
            </w:r>
            <w:r w:rsidRPr="00FB3188">
              <w:rPr>
                <w:sz w:val="24"/>
                <w:szCs w:val="24"/>
              </w:rPr>
              <w:t>.</w:t>
            </w:r>
          </w:p>
          <w:p w:rsidR="00FA626F" w:rsidRPr="00FB3188" w:rsidRDefault="00FA626F" w:rsidP="00FA626F">
            <w:pPr>
              <w:autoSpaceDE w:val="0"/>
              <w:autoSpaceDN w:val="0"/>
              <w:adjustRightInd w:val="0"/>
              <w:jc w:val="both"/>
              <w:rPr>
                <w:sz w:val="24"/>
                <w:szCs w:val="24"/>
              </w:rPr>
            </w:pPr>
          </w:p>
          <w:p w:rsidR="00FA626F" w:rsidRPr="00FB3188" w:rsidRDefault="00FA626F" w:rsidP="00FA626F">
            <w:pPr>
              <w:pStyle w:val="3"/>
              <w:tabs>
                <w:tab w:val="left" w:pos="9033"/>
              </w:tabs>
              <w:spacing w:before="0" w:line="240" w:lineRule="auto"/>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A626F" w:rsidRPr="00FB3188" w:rsidRDefault="00FA626F" w:rsidP="00FA626F">
            <w:pPr>
              <w:pStyle w:val="3"/>
              <w:tabs>
                <w:tab w:val="left" w:pos="9033"/>
              </w:tabs>
              <w:spacing w:before="0" w:line="240" w:lineRule="auto"/>
              <w:jc w:val="both"/>
              <w:rPr>
                <w:rFonts w:ascii="Times New Roman" w:hAnsi="Times New Roman"/>
                <w:b w:val="0"/>
                <w:bCs w:val="0"/>
                <w:color w:val="auto"/>
                <w:sz w:val="24"/>
                <w:szCs w:val="24"/>
                <w:lang w:eastAsia="ru-RU"/>
              </w:rPr>
            </w:pPr>
          </w:p>
          <w:p w:rsidR="00FA626F" w:rsidRPr="00FB3188" w:rsidRDefault="00FA626F" w:rsidP="00FA626F">
            <w:pPr>
              <w:autoSpaceDE w:val="0"/>
              <w:autoSpaceDN w:val="0"/>
              <w:adjustRightInd w:val="0"/>
              <w:jc w:val="both"/>
              <w:rPr>
                <w:sz w:val="24"/>
                <w:szCs w:val="24"/>
              </w:rPr>
            </w:pPr>
            <w:r w:rsidRPr="00FB3188">
              <w:rPr>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A626F" w:rsidRPr="00FB3188" w:rsidTr="00FA626F">
        <w:tc>
          <w:tcPr>
            <w:tcW w:w="2802" w:type="dxa"/>
            <w:vMerge w:val="restart"/>
            <w:vAlign w:val="center"/>
          </w:tcPr>
          <w:p w:rsidR="00FA626F" w:rsidRPr="00FB3188" w:rsidRDefault="00FA626F" w:rsidP="00FA626F">
            <w:pPr>
              <w:tabs>
                <w:tab w:val="left" w:pos="9033"/>
              </w:tabs>
              <w:jc w:val="center"/>
              <w:rPr>
                <w:sz w:val="24"/>
                <w:szCs w:val="24"/>
              </w:rPr>
            </w:pPr>
            <w:r w:rsidRPr="00FB3188">
              <w:rPr>
                <w:b/>
                <w:bCs/>
                <w:sz w:val="24"/>
                <w:szCs w:val="24"/>
                <w:lang w:val="en-US"/>
              </w:rPr>
              <w:t>II</w:t>
            </w:r>
            <w:r w:rsidRPr="00FB3188">
              <w:rPr>
                <w:b/>
                <w:bCs/>
                <w:sz w:val="24"/>
                <w:szCs w:val="24"/>
              </w:rPr>
              <w:t xml:space="preserve">. Требования к профессиональным </w:t>
            </w:r>
            <w:r w:rsidRPr="00FB3188">
              <w:rPr>
                <w:b/>
                <w:bCs/>
                <w:sz w:val="24"/>
                <w:szCs w:val="24"/>
              </w:rPr>
              <w:lastRenderedPageBreak/>
              <w:t>знаниям</w:t>
            </w:r>
          </w:p>
        </w:tc>
        <w:tc>
          <w:tcPr>
            <w:tcW w:w="3118" w:type="dxa"/>
            <w:vAlign w:val="center"/>
          </w:tcPr>
          <w:p w:rsidR="00FA626F" w:rsidRPr="00FB3188" w:rsidRDefault="00FA626F" w:rsidP="00FA626F">
            <w:pPr>
              <w:tabs>
                <w:tab w:val="left" w:pos="9033"/>
              </w:tabs>
              <w:jc w:val="center"/>
              <w:rPr>
                <w:sz w:val="24"/>
                <w:szCs w:val="24"/>
              </w:rPr>
            </w:pPr>
            <w:r w:rsidRPr="00FB3188">
              <w:rPr>
                <w:b/>
                <w:bCs/>
                <w:sz w:val="24"/>
                <w:szCs w:val="24"/>
              </w:rPr>
              <w:lastRenderedPageBreak/>
              <w:t xml:space="preserve">1. Профессиональные знания в области </w:t>
            </w:r>
            <w:r w:rsidRPr="00FB3188">
              <w:rPr>
                <w:b/>
                <w:bCs/>
                <w:sz w:val="24"/>
                <w:szCs w:val="24"/>
              </w:rPr>
              <w:lastRenderedPageBreak/>
              <w:t>законодательства Российской Федерации</w:t>
            </w:r>
          </w:p>
        </w:tc>
        <w:tc>
          <w:tcPr>
            <w:tcW w:w="9248" w:type="dxa"/>
            <w:vAlign w:val="center"/>
          </w:tcPr>
          <w:p w:rsidR="00FA626F" w:rsidRPr="00FB3188" w:rsidRDefault="00FA626F" w:rsidP="00FA626F">
            <w:pPr>
              <w:tabs>
                <w:tab w:val="left" w:pos="4953"/>
              </w:tabs>
              <w:jc w:val="both"/>
              <w:rPr>
                <w:sz w:val="24"/>
                <w:szCs w:val="24"/>
              </w:rPr>
            </w:pPr>
            <w:r w:rsidRPr="00FB3188">
              <w:rPr>
                <w:sz w:val="24"/>
                <w:szCs w:val="24"/>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w:t>
            </w:r>
            <w:r w:rsidRPr="00FB3188">
              <w:rPr>
                <w:sz w:val="24"/>
                <w:szCs w:val="24"/>
              </w:rPr>
              <w:lastRenderedPageBreak/>
              <w:t>направлению профессиональной служебной деятельности «Финансовый анализ и контроль»:</w:t>
            </w:r>
          </w:p>
          <w:p w:rsidR="00FA626F" w:rsidRPr="00FB3188" w:rsidRDefault="00FA626F" w:rsidP="00FA626F">
            <w:pPr>
              <w:tabs>
                <w:tab w:val="left" w:pos="4953"/>
              </w:tabs>
              <w:jc w:val="both"/>
              <w:rPr>
                <w:sz w:val="24"/>
                <w:szCs w:val="24"/>
              </w:rPr>
            </w:pPr>
            <w:r w:rsidRPr="00FB3188">
              <w:rPr>
                <w:sz w:val="24"/>
                <w:szCs w:val="24"/>
              </w:rPr>
              <w:t>0.1., 0.2., 0.3., 1.1., 1.2., 1.3., 1.4., 1.5., 1.6., 1.7., 1.8., 1.9., 1.10., 1.11.</w:t>
            </w:r>
          </w:p>
          <w:p w:rsidR="00FA626F" w:rsidRPr="00FB3188" w:rsidRDefault="00FA626F" w:rsidP="00FA626F">
            <w:pPr>
              <w:tabs>
                <w:tab w:val="left" w:pos="4953"/>
              </w:tabs>
              <w:jc w:val="both"/>
              <w:rPr>
                <w:sz w:val="24"/>
                <w:szCs w:val="24"/>
              </w:rPr>
            </w:pPr>
          </w:p>
          <w:p w:rsidR="00FA626F" w:rsidRPr="00FB3188" w:rsidRDefault="00FA626F" w:rsidP="00FA626F">
            <w:pPr>
              <w:tabs>
                <w:tab w:val="left" w:pos="9033"/>
              </w:tabs>
              <w:ind w:left="34"/>
              <w:jc w:val="both"/>
              <w:rPr>
                <w:sz w:val="24"/>
                <w:szCs w:val="24"/>
              </w:rPr>
            </w:pPr>
            <w:r w:rsidRPr="00FB3188">
              <w:rPr>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A626F" w:rsidRPr="00FB3188" w:rsidTr="00FA626F">
        <w:trPr>
          <w:trHeight w:val="1285"/>
        </w:trPr>
        <w:tc>
          <w:tcPr>
            <w:tcW w:w="2802" w:type="dxa"/>
            <w:vMerge/>
            <w:vAlign w:val="center"/>
          </w:tcPr>
          <w:p w:rsidR="00FA626F" w:rsidRPr="00FB3188" w:rsidRDefault="00FA626F" w:rsidP="00FA626F">
            <w:pPr>
              <w:tabs>
                <w:tab w:val="left" w:pos="9033"/>
              </w:tabs>
              <w:jc w:val="center"/>
              <w:rPr>
                <w:sz w:val="24"/>
                <w:szCs w:val="24"/>
              </w:rPr>
            </w:pPr>
          </w:p>
        </w:tc>
        <w:tc>
          <w:tcPr>
            <w:tcW w:w="3118" w:type="dxa"/>
            <w:vAlign w:val="center"/>
          </w:tcPr>
          <w:p w:rsidR="00FA626F" w:rsidRPr="00FB3188" w:rsidRDefault="00FA626F" w:rsidP="00FA626F">
            <w:pPr>
              <w:tabs>
                <w:tab w:val="left" w:pos="9033"/>
              </w:tabs>
              <w:jc w:val="center"/>
              <w:rPr>
                <w:b/>
                <w:bCs/>
                <w:sz w:val="24"/>
                <w:szCs w:val="24"/>
                <w:lang w:val="en-US"/>
              </w:rPr>
            </w:pPr>
            <w:r w:rsidRPr="00FB3188">
              <w:rPr>
                <w:b/>
                <w:bCs/>
                <w:sz w:val="24"/>
                <w:szCs w:val="24"/>
              </w:rPr>
              <w:t>2. Иные профессиональные знания</w:t>
            </w:r>
          </w:p>
        </w:tc>
        <w:tc>
          <w:tcPr>
            <w:tcW w:w="9248" w:type="dxa"/>
            <w:vAlign w:val="center"/>
          </w:tcPr>
          <w:p w:rsidR="00FA626F" w:rsidRPr="00FB3188" w:rsidRDefault="00FA626F" w:rsidP="00FA626F">
            <w:pPr>
              <w:jc w:val="both"/>
              <w:rPr>
                <w:sz w:val="24"/>
                <w:szCs w:val="24"/>
              </w:rPr>
            </w:pPr>
            <w:r w:rsidRPr="00FB3188">
              <w:rPr>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w:t>
            </w:r>
          </w:p>
          <w:p w:rsidR="00FA626F" w:rsidRPr="00FB3188" w:rsidRDefault="00FA626F" w:rsidP="00FA626F">
            <w:pPr>
              <w:tabs>
                <w:tab w:val="left" w:pos="9033"/>
              </w:tabs>
              <w:ind w:left="34"/>
              <w:jc w:val="both"/>
              <w:rPr>
                <w:sz w:val="24"/>
                <w:szCs w:val="24"/>
              </w:rPr>
            </w:pPr>
            <w:r w:rsidRPr="00FB3188">
              <w:rPr>
                <w:sz w:val="24"/>
                <w:szCs w:val="24"/>
              </w:rPr>
              <w:t>0.1., 0.2., 0.3., 1.1., 1.2., 1.3., 1.4., 1.5.</w:t>
            </w:r>
          </w:p>
        </w:tc>
      </w:tr>
      <w:tr w:rsidR="00FA626F" w:rsidRPr="00FB3188" w:rsidTr="00FA626F">
        <w:trPr>
          <w:trHeight w:val="859"/>
        </w:trPr>
        <w:tc>
          <w:tcPr>
            <w:tcW w:w="5920"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248" w:type="dxa"/>
          </w:tcPr>
          <w:p w:rsidR="00FA626F" w:rsidRPr="00FB3188" w:rsidRDefault="00FA626F" w:rsidP="00DC5A0C">
            <w:pPr>
              <w:tabs>
                <w:tab w:val="left" w:pos="9033"/>
              </w:tabs>
              <w:spacing w:afterLines="80"/>
              <w:ind w:left="34"/>
              <w:jc w:val="both"/>
              <w:rPr>
                <w:sz w:val="24"/>
                <w:szCs w:val="24"/>
              </w:rPr>
            </w:pPr>
            <w:proofErr w:type="gramStart"/>
            <w:r w:rsidRPr="00FB3188">
              <w:rPr>
                <w:sz w:val="24"/>
                <w:szCs w:val="24"/>
              </w:rPr>
              <w:t>Оперативное принятие и реализация управленческих решений, организация и обеспечение выполнения задач, квалифицированное планирование работы, ведение деловых переговоров, публичное выступление, анализ и прогнозирование, грамотный учет мнения коллег, делегирование полномочий подчиненным, организация работы по эффективному взаимодействию с государственными органами, эффективное планирование рабочего времени, систематизация информации, работа со служебными документами, адаптация к новой ситуации и принятие новых подходов в решении поставленных задач, квалифицированная</w:t>
            </w:r>
            <w:proofErr w:type="gramEnd"/>
            <w:r w:rsidRPr="00FB3188">
              <w:rPr>
                <w:sz w:val="24"/>
                <w:szCs w:val="24"/>
              </w:rPr>
              <w:t xml:space="preserve"> работа с людьми по недопущению личностных конфликтов</w:t>
            </w:r>
            <w:r w:rsidR="006D69A0">
              <w:rPr>
                <w:sz w:val="24"/>
                <w:szCs w:val="24"/>
              </w:rPr>
              <w:t>.</w:t>
            </w:r>
          </w:p>
        </w:tc>
      </w:tr>
    </w:tbl>
    <w:p w:rsidR="00FA626F" w:rsidRPr="00FB3188" w:rsidRDefault="00FA626F" w:rsidP="00FA626F">
      <w:pPr>
        <w:rPr>
          <w:b/>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FA626F" w:rsidRPr="00FB3188" w:rsidTr="00FA626F">
        <w:trPr>
          <w:trHeight w:val="644"/>
        </w:trPr>
        <w:tc>
          <w:tcPr>
            <w:tcW w:w="15168" w:type="dxa"/>
            <w:gridSpan w:val="3"/>
            <w:vAlign w:val="center"/>
          </w:tcPr>
          <w:p w:rsidR="00FA626F" w:rsidRPr="00FB3188" w:rsidRDefault="00FA626F" w:rsidP="00FA626F">
            <w:pPr>
              <w:tabs>
                <w:tab w:val="left" w:pos="9033"/>
              </w:tabs>
              <w:jc w:val="center"/>
              <w:rPr>
                <w:b/>
                <w:sz w:val="24"/>
                <w:szCs w:val="24"/>
              </w:rPr>
            </w:pPr>
            <w:r w:rsidRPr="00FB3188">
              <w:rPr>
                <w:b/>
                <w:sz w:val="24"/>
                <w:szCs w:val="24"/>
              </w:rPr>
              <w:t>Категория «специалисты» ведущей группы должностей государственной гражданской службы</w:t>
            </w:r>
          </w:p>
        </w:tc>
      </w:tr>
      <w:tr w:rsidR="00FA626F" w:rsidRPr="00FB3188" w:rsidTr="00FA626F">
        <w:trPr>
          <w:trHeight w:val="902"/>
        </w:trPr>
        <w:tc>
          <w:tcPr>
            <w:tcW w:w="5920"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248" w:type="dxa"/>
            <w:vAlign w:val="center"/>
          </w:tcPr>
          <w:p w:rsidR="00FA626F" w:rsidRPr="00FB3188" w:rsidRDefault="00FA626F" w:rsidP="00FA626F">
            <w:pPr>
              <w:jc w:val="both"/>
              <w:rPr>
                <w:b/>
                <w:sz w:val="24"/>
                <w:szCs w:val="24"/>
              </w:rPr>
            </w:pPr>
            <w:r w:rsidRPr="00FB3188">
              <w:rPr>
                <w:b/>
                <w:sz w:val="24"/>
                <w:szCs w:val="24"/>
              </w:rPr>
              <w:t>К магистрам:</w:t>
            </w:r>
          </w:p>
          <w:p w:rsidR="00FA626F" w:rsidRPr="00FB3188" w:rsidRDefault="00FA626F" w:rsidP="00FA626F">
            <w:pPr>
              <w:autoSpaceDE w:val="0"/>
              <w:autoSpaceDN w:val="0"/>
              <w:adjustRightInd w:val="0"/>
              <w:jc w:val="both"/>
              <w:rPr>
                <w:sz w:val="24"/>
                <w:szCs w:val="24"/>
              </w:rPr>
            </w:pPr>
            <w:r w:rsidRPr="00FB3188">
              <w:rPr>
                <w:sz w:val="24"/>
                <w:szCs w:val="24"/>
              </w:rPr>
              <w:t>направления подготовки «Государственное и муниципальное управление», «Государственный аудит», «Финансы и кредит», «Юриспруденция»</w:t>
            </w:r>
            <w:r w:rsidRPr="00FB3188">
              <w:rPr>
                <w:rStyle w:val="a8"/>
                <w:sz w:val="24"/>
                <w:szCs w:val="24"/>
              </w:rPr>
              <w:footnoteReference w:id="157"/>
            </w:r>
            <w:r w:rsidRPr="00FB3188">
              <w:rPr>
                <w:sz w:val="24"/>
                <w:szCs w:val="24"/>
              </w:rPr>
              <w:t>.</w:t>
            </w:r>
          </w:p>
          <w:p w:rsidR="00FA626F" w:rsidRPr="00FB3188" w:rsidRDefault="00FA626F" w:rsidP="00FA626F">
            <w:pPr>
              <w:autoSpaceDE w:val="0"/>
              <w:autoSpaceDN w:val="0"/>
              <w:adjustRightInd w:val="0"/>
              <w:jc w:val="both"/>
              <w:rPr>
                <w:sz w:val="24"/>
                <w:szCs w:val="24"/>
              </w:rPr>
            </w:pPr>
          </w:p>
          <w:p w:rsidR="00FA626F" w:rsidRPr="00FB3188" w:rsidRDefault="00FA626F" w:rsidP="00FA626F">
            <w:pPr>
              <w:tabs>
                <w:tab w:val="left" w:pos="9033"/>
              </w:tabs>
              <w:jc w:val="both"/>
              <w:rPr>
                <w:b/>
                <w:sz w:val="24"/>
                <w:szCs w:val="24"/>
              </w:rPr>
            </w:pPr>
            <w:r w:rsidRPr="00FB3188">
              <w:rPr>
                <w:b/>
                <w:sz w:val="24"/>
                <w:szCs w:val="24"/>
              </w:rPr>
              <w:t>К специалистам:</w:t>
            </w:r>
          </w:p>
          <w:p w:rsidR="00FA626F" w:rsidRPr="00FB3188" w:rsidRDefault="00FA626F" w:rsidP="00FA626F">
            <w:pPr>
              <w:autoSpaceDE w:val="0"/>
              <w:autoSpaceDN w:val="0"/>
              <w:adjustRightInd w:val="0"/>
              <w:jc w:val="both"/>
              <w:rPr>
                <w:sz w:val="24"/>
                <w:szCs w:val="24"/>
              </w:rPr>
            </w:pPr>
            <w:r w:rsidRPr="00FB3188">
              <w:rPr>
                <w:sz w:val="24"/>
                <w:szCs w:val="24"/>
              </w:rPr>
              <w:t xml:space="preserve">специальности «Государственное и муниципальное управление», «Бухгалтерский учет, </w:t>
            </w:r>
            <w:r w:rsidRPr="00FB3188">
              <w:rPr>
                <w:sz w:val="24"/>
                <w:szCs w:val="24"/>
              </w:rPr>
              <w:lastRenderedPageBreak/>
              <w:t>анализ и аудит», «Финансы и кредит», «Юриспруденция»</w:t>
            </w:r>
            <w:r w:rsidRPr="00FB3188">
              <w:rPr>
                <w:rStyle w:val="a8"/>
                <w:sz w:val="24"/>
                <w:szCs w:val="24"/>
              </w:rPr>
              <w:footnoteReference w:id="158"/>
            </w:r>
            <w:r w:rsidRPr="00FB3188">
              <w:rPr>
                <w:sz w:val="24"/>
                <w:szCs w:val="24"/>
              </w:rPr>
              <w:t>.</w:t>
            </w:r>
          </w:p>
          <w:p w:rsidR="00FA626F" w:rsidRPr="00FB3188" w:rsidRDefault="00FA626F" w:rsidP="00FA626F">
            <w:pPr>
              <w:autoSpaceDE w:val="0"/>
              <w:autoSpaceDN w:val="0"/>
              <w:adjustRightInd w:val="0"/>
              <w:jc w:val="both"/>
              <w:rPr>
                <w:sz w:val="24"/>
                <w:szCs w:val="24"/>
              </w:rPr>
            </w:pPr>
          </w:p>
          <w:p w:rsidR="00FA626F" w:rsidRPr="00FB3188" w:rsidRDefault="00FA626F" w:rsidP="00FA626F">
            <w:pPr>
              <w:pStyle w:val="3"/>
              <w:tabs>
                <w:tab w:val="left" w:pos="9033"/>
              </w:tabs>
              <w:spacing w:before="0" w:line="240" w:lineRule="auto"/>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A626F" w:rsidRPr="00FB3188" w:rsidRDefault="00FA626F" w:rsidP="00FA626F">
            <w:pPr>
              <w:pStyle w:val="3"/>
              <w:tabs>
                <w:tab w:val="left" w:pos="9033"/>
              </w:tabs>
              <w:spacing w:before="0" w:line="240" w:lineRule="auto"/>
              <w:jc w:val="both"/>
              <w:rPr>
                <w:rFonts w:ascii="Times New Roman" w:hAnsi="Times New Roman"/>
                <w:b w:val="0"/>
                <w:bCs w:val="0"/>
                <w:color w:val="auto"/>
                <w:sz w:val="24"/>
                <w:szCs w:val="24"/>
                <w:lang w:eastAsia="ru-RU"/>
              </w:rPr>
            </w:pPr>
          </w:p>
          <w:p w:rsidR="00FA626F" w:rsidRPr="00FB3188" w:rsidRDefault="00FA626F" w:rsidP="00FA626F">
            <w:pPr>
              <w:autoSpaceDE w:val="0"/>
              <w:autoSpaceDN w:val="0"/>
              <w:adjustRightInd w:val="0"/>
              <w:jc w:val="both"/>
              <w:rPr>
                <w:sz w:val="24"/>
                <w:szCs w:val="24"/>
              </w:rPr>
            </w:pPr>
            <w:r w:rsidRPr="00FB3188">
              <w:rPr>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A626F" w:rsidRPr="00FB3188" w:rsidTr="00FA626F">
        <w:tc>
          <w:tcPr>
            <w:tcW w:w="2802" w:type="dxa"/>
            <w:vMerge w:val="restart"/>
            <w:vAlign w:val="center"/>
          </w:tcPr>
          <w:p w:rsidR="00FA626F" w:rsidRPr="00FB3188" w:rsidRDefault="00FA626F" w:rsidP="00FA626F">
            <w:pPr>
              <w:tabs>
                <w:tab w:val="left" w:pos="9033"/>
              </w:tabs>
              <w:jc w:val="center"/>
              <w:rPr>
                <w:sz w:val="24"/>
                <w:szCs w:val="24"/>
              </w:rPr>
            </w:pPr>
            <w:r w:rsidRPr="00FB3188">
              <w:rPr>
                <w:b/>
                <w:bCs/>
                <w:sz w:val="24"/>
                <w:szCs w:val="24"/>
                <w:lang w:val="en-US"/>
              </w:rPr>
              <w:lastRenderedPageBreak/>
              <w:t>II</w:t>
            </w:r>
            <w:r w:rsidRPr="00FB3188">
              <w:rPr>
                <w:b/>
                <w:bCs/>
                <w:sz w:val="24"/>
                <w:szCs w:val="24"/>
              </w:rPr>
              <w:t>. Требования к профессиональным знаниям</w:t>
            </w:r>
          </w:p>
        </w:tc>
        <w:tc>
          <w:tcPr>
            <w:tcW w:w="3118" w:type="dxa"/>
            <w:vAlign w:val="center"/>
          </w:tcPr>
          <w:p w:rsidR="00FA626F" w:rsidRPr="00FB3188" w:rsidRDefault="00FA626F" w:rsidP="00FA626F">
            <w:pPr>
              <w:tabs>
                <w:tab w:val="left" w:pos="9033"/>
              </w:tabs>
              <w:jc w:val="center"/>
              <w:rPr>
                <w:sz w:val="24"/>
                <w:szCs w:val="24"/>
              </w:rPr>
            </w:pPr>
            <w:r w:rsidRPr="00FB3188">
              <w:rPr>
                <w:b/>
                <w:bCs/>
                <w:sz w:val="24"/>
                <w:szCs w:val="24"/>
              </w:rPr>
              <w:t>1. Профессиональные знания в области законодательства Российской Федерации</w:t>
            </w:r>
          </w:p>
        </w:tc>
        <w:tc>
          <w:tcPr>
            <w:tcW w:w="9248" w:type="dxa"/>
            <w:vAlign w:val="center"/>
          </w:tcPr>
          <w:p w:rsidR="00FA626F" w:rsidRPr="00FB3188" w:rsidRDefault="00FA626F" w:rsidP="00FA626F">
            <w:pPr>
              <w:tabs>
                <w:tab w:val="left" w:pos="4953"/>
              </w:tabs>
              <w:jc w:val="both"/>
              <w:rPr>
                <w:sz w:val="24"/>
                <w:szCs w:val="24"/>
              </w:rPr>
            </w:pPr>
            <w:r w:rsidRPr="00FB3188">
              <w:rPr>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w:t>
            </w:r>
          </w:p>
          <w:p w:rsidR="00FA626F" w:rsidRPr="00FB3188" w:rsidRDefault="00FA626F" w:rsidP="00FA626F">
            <w:pPr>
              <w:tabs>
                <w:tab w:val="left" w:pos="4953"/>
              </w:tabs>
              <w:jc w:val="both"/>
              <w:rPr>
                <w:sz w:val="24"/>
                <w:szCs w:val="24"/>
              </w:rPr>
            </w:pPr>
            <w:r w:rsidRPr="00FB3188">
              <w:rPr>
                <w:sz w:val="24"/>
                <w:szCs w:val="24"/>
              </w:rPr>
              <w:t>0.1., 0.2., 0.3., 1.1., 1.2., 1.3., 1.4., 1.5., 1.6., 1.7., 1.8., 1.9., 1.10., 1.11.</w:t>
            </w:r>
          </w:p>
          <w:p w:rsidR="00FA626F" w:rsidRPr="00FB3188" w:rsidRDefault="00FA626F" w:rsidP="00FA626F">
            <w:pPr>
              <w:tabs>
                <w:tab w:val="left" w:pos="4953"/>
              </w:tabs>
              <w:jc w:val="both"/>
              <w:rPr>
                <w:sz w:val="24"/>
                <w:szCs w:val="24"/>
              </w:rPr>
            </w:pPr>
          </w:p>
          <w:p w:rsidR="00FA626F" w:rsidRPr="00FB3188" w:rsidRDefault="00FA626F" w:rsidP="00FA626F">
            <w:pPr>
              <w:tabs>
                <w:tab w:val="left" w:pos="9033"/>
              </w:tabs>
              <w:ind w:left="34"/>
              <w:jc w:val="both"/>
              <w:rPr>
                <w:sz w:val="24"/>
                <w:szCs w:val="24"/>
              </w:rPr>
            </w:pPr>
            <w:r w:rsidRPr="00FB3188">
              <w:rPr>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A626F" w:rsidRPr="00FB3188" w:rsidTr="00FA626F">
        <w:trPr>
          <w:trHeight w:val="1285"/>
        </w:trPr>
        <w:tc>
          <w:tcPr>
            <w:tcW w:w="2802" w:type="dxa"/>
            <w:vMerge/>
            <w:vAlign w:val="center"/>
          </w:tcPr>
          <w:p w:rsidR="00FA626F" w:rsidRPr="00FB3188" w:rsidRDefault="00FA626F" w:rsidP="00FA626F">
            <w:pPr>
              <w:tabs>
                <w:tab w:val="left" w:pos="9033"/>
              </w:tabs>
              <w:jc w:val="center"/>
              <w:rPr>
                <w:sz w:val="24"/>
                <w:szCs w:val="24"/>
              </w:rPr>
            </w:pPr>
          </w:p>
        </w:tc>
        <w:tc>
          <w:tcPr>
            <w:tcW w:w="3118" w:type="dxa"/>
            <w:vAlign w:val="center"/>
          </w:tcPr>
          <w:p w:rsidR="00FA626F" w:rsidRPr="00FB3188" w:rsidRDefault="00FA626F" w:rsidP="00FA626F">
            <w:pPr>
              <w:tabs>
                <w:tab w:val="left" w:pos="9033"/>
              </w:tabs>
              <w:jc w:val="center"/>
              <w:rPr>
                <w:b/>
                <w:bCs/>
                <w:sz w:val="24"/>
                <w:szCs w:val="24"/>
                <w:lang w:val="en-US"/>
              </w:rPr>
            </w:pPr>
            <w:r w:rsidRPr="00FB3188">
              <w:rPr>
                <w:b/>
                <w:bCs/>
                <w:sz w:val="24"/>
                <w:szCs w:val="24"/>
              </w:rPr>
              <w:t>2. Иные профессиональные знания</w:t>
            </w:r>
          </w:p>
        </w:tc>
        <w:tc>
          <w:tcPr>
            <w:tcW w:w="9248" w:type="dxa"/>
            <w:vAlign w:val="center"/>
          </w:tcPr>
          <w:p w:rsidR="00FA626F" w:rsidRPr="00FB3188" w:rsidRDefault="00FA626F" w:rsidP="00FA626F">
            <w:pPr>
              <w:jc w:val="both"/>
              <w:rPr>
                <w:sz w:val="24"/>
                <w:szCs w:val="24"/>
              </w:rPr>
            </w:pPr>
            <w:r w:rsidRPr="00FB3188">
              <w:rPr>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w:t>
            </w:r>
          </w:p>
          <w:p w:rsidR="00FA626F" w:rsidRPr="00FB3188" w:rsidRDefault="00FA626F" w:rsidP="00FA626F">
            <w:pPr>
              <w:tabs>
                <w:tab w:val="left" w:pos="9033"/>
              </w:tabs>
              <w:ind w:left="34"/>
              <w:jc w:val="both"/>
              <w:rPr>
                <w:sz w:val="24"/>
                <w:szCs w:val="24"/>
              </w:rPr>
            </w:pPr>
            <w:r w:rsidRPr="00FB3188">
              <w:rPr>
                <w:sz w:val="24"/>
                <w:szCs w:val="24"/>
              </w:rPr>
              <w:t>0.1., 0.2., 0.3., 1.1., 1.2., 1.3., 1.4., 1.5.</w:t>
            </w:r>
          </w:p>
        </w:tc>
      </w:tr>
      <w:tr w:rsidR="00FA626F" w:rsidRPr="00FB3188" w:rsidTr="00FA626F">
        <w:trPr>
          <w:trHeight w:val="274"/>
        </w:trPr>
        <w:tc>
          <w:tcPr>
            <w:tcW w:w="5920"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248" w:type="dxa"/>
          </w:tcPr>
          <w:p w:rsidR="00FA626F" w:rsidRPr="00FB3188" w:rsidRDefault="00FA626F" w:rsidP="00DC5A0C">
            <w:pPr>
              <w:tabs>
                <w:tab w:val="left" w:pos="9033"/>
              </w:tabs>
              <w:spacing w:afterLines="80"/>
              <w:ind w:left="34"/>
              <w:jc w:val="both"/>
              <w:rPr>
                <w:sz w:val="24"/>
                <w:szCs w:val="24"/>
              </w:rPr>
            </w:pPr>
            <w:r w:rsidRPr="00FB3188">
              <w:rPr>
                <w:sz w:val="24"/>
                <w:szCs w:val="24"/>
              </w:rPr>
              <w:t>Организация и обеспечение выполнения задач, квалифицированное планирование работы, ведение деловых переговоров, публичное выступление, анализ и прогнозирование, грамотный учет мнения коллег, эффективное планирование рабочего времени, систематизация информации, работа со служебными документами, адаптация к новой ситуации и принятие новых подходов в решении поставленных задач, квалифицированная работа с людьми по недопущению личностных конфликтов</w:t>
            </w:r>
            <w:r w:rsidR="006D69A0">
              <w:rPr>
                <w:sz w:val="24"/>
                <w:szCs w:val="24"/>
              </w:rPr>
              <w:t>.</w:t>
            </w:r>
          </w:p>
        </w:tc>
      </w:tr>
      <w:tr w:rsidR="00FA626F" w:rsidRPr="00FB3188" w:rsidTr="00FA626F">
        <w:trPr>
          <w:trHeight w:val="644"/>
        </w:trPr>
        <w:tc>
          <w:tcPr>
            <w:tcW w:w="15168" w:type="dxa"/>
            <w:gridSpan w:val="3"/>
            <w:vAlign w:val="center"/>
          </w:tcPr>
          <w:p w:rsidR="00FA626F" w:rsidRPr="00FB3188" w:rsidRDefault="00FA626F" w:rsidP="00FA626F">
            <w:pPr>
              <w:tabs>
                <w:tab w:val="left" w:pos="9033"/>
              </w:tabs>
              <w:jc w:val="center"/>
              <w:rPr>
                <w:b/>
                <w:sz w:val="24"/>
                <w:szCs w:val="24"/>
              </w:rPr>
            </w:pPr>
            <w:r w:rsidRPr="00FB3188">
              <w:rPr>
                <w:b/>
                <w:sz w:val="24"/>
                <w:szCs w:val="24"/>
              </w:rPr>
              <w:lastRenderedPageBreak/>
              <w:t>Категория «обеспечивающие специалисты» старшей и младшей групп должностей государственной гражданской службы</w:t>
            </w:r>
          </w:p>
        </w:tc>
      </w:tr>
      <w:tr w:rsidR="00FA626F" w:rsidRPr="00FB3188" w:rsidTr="00FA626F">
        <w:trPr>
          <w:trHeight w:val="902"/>
        </w:trPr>
        <w:tc>
          <w:tcPr>
            <w:tcW w:w="5920"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248" w:type="dxa"/>
            <w:vAlign w:val="center"/>
          </w:tcPr>
          <w:p w:rsidR="00FA626F" w:rsidRPr="00FB3188" w:rsidRDefault="00FA626F" w:rsidP="00FA626F">
            <w:pPr>
              <w:pStyle w:val="3"/>
              <w:tabs>
                <w:tab w:val="left" w:pos="9033"/>
              </w:tabs>
              <w:spacing w:before="0"/>
              <w:jc w:val="both"/>
              <w:rPr>
                <w:rFonts w:ascii="Times New Roman" w:eastAsiaTheme="minorHAnsi" w:hAnsi="Times New Roman"/>
                <w:b w:val="0"/>
                <w:bCs w:val="0"/>
                <w:color w:val="auto"/>
                <w:sz w:val="24"/>
                <w:szCs w:val="24"/>
              </w:rPr>
            </w:pPr>
            <w:r w:rsidRPr="00FB3188">
              <w:rPr>
                <w:rFonts w:ascii="Times New Roman" w:eastAsiaTheme="minorHAnsi" w:hAnsi="Times New Roman"/>
                <w:b w:val="0"/>
                <w:bCs w:val="0"/>
                <w:color w:val="auto"/>
                <w:sz w:val="24"/>
                <w:szCs w:val="24"/>
              </w:rPr>
              <w:t xml:space="preserve">Среднее профессиональное образование по программам </w:t>
            </w:r>
            <w:proofErr w:type="gramStart"/>
            <w:r w:rsidRPr="00FB3188">
              <w:rPr>
                <w:rFonts w:ascii="Times New Roman" w:eastAsiaTheme="minorHAnsi" w:hAnsi="Times New Roman"/>
                <w:b w:val="0"/>
                <w:bCs w:val="0"/>
                <w:color w:val="auto"/>
                <w:sz w:val="24"/>
                <w:szCs w:val="24"/>
              </w:rPr>
              <w:t>подготовки специалистов среднего звена укрупненных групп специальностей среднего профессионального</w:t>
            </w:r>
            <w:proofErr w:type="gramEnd"/>
            <w:r w:rsidRPr="00FB3188">
              <w:rPr>
                <w:rFonts w:ascii="Times New Roman" w:eastAsiaTheme="minorHAnsi" w:hAnsi="Times New Roman"/>
                <w:b w:val="0"/>
                <w:bCs w:val="0"/>
                <w:color w:val="auto"/>
                <w:sz w:val="24"/>
                <w:szCs w:val="24"/>
              </w:rPr>
              <w:t xml:space="preserve"> образования «Экономика и управление», «Юриспруденция».</w:t>
            </w:r>
            <w:r w:rsidRPr="00FB3188">
              <w:rPr>
                <w:rStyle w:val="a8"/>
                <w:rFonts w:ascii="Times New Roman" w:eastAsiaTheme="minorHAnsi" w:hAnsi="Times New Roman"/>
                <w:b w:val="0"/>
                <w:bCs w:val="0"/>
                <w:color w:val="auto"/>
                <w:sz w:val="24"/>
                <w:szCs w:val="24"/>
              </w:rPr>
              <w:footnoteReference w:id="159"/>
            </w:r>
          </w:p>
          <w:p w:rsidR="00FA626F" w:rsidRPr="00FB3188" w:rsidRDefault="00FA626F" w:rsidP="00FA626F">
            <w:pPr>
              <w:rPr>
                <w:sz w:val="24"/>
                <w:szCs w:val="24"/>
              </w:rPr>
            </w:pPr>
          </w:p>
          <w:p w:rsidR="00FA626F" w:rsidRPr="00FB3188" w:rsidRDefault="00FA626F" w:rsidP="00FA626F">
            <w:pPr>
              <w:autoSpaceDE w:val="0"/>
              <w:autoSpaceDN w:val="0"/>
              <w:adjustRightInd w:val="0"/>
              <w:jc w:val="both"/>
              <w:rPr>
                <w:sz w:val="24"/>
                <w:szCs w:val="24"/>
              </w:rPr>
            </w:pPr>
            <w:r w:rsidRPr="00FB3188">
              <w:rPr>
                <w:sz w:val="24"/>
                <w:szCs w:val="24"/>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FA626F" w:rsidRPr="00FB3188" w:rsidTr="00FA626F">
        <w:tc>
          <w:tcPr>
            <w:tcW w:w="2802" w:type="dxa"/>
            <w:vMerge w:val="restart"/>
            <w:vAlign w:val="center"/>
          </w:tcPr>
          <w:p w:rsidR="00FA626F" w:rsidRPr="00FB3188" w:rsidRDefault="00FA626F" w:rsidP="00FA626F">
            <w:pPr>
              <w:tabs>
                <w:tab w:val="left" w:pos="9033"/>
              </w:tabs>
              <w:jc w:val="center"/>
              <w:rPr>
                <w:sz w:val="24"/>
                <w:szCs w:val="24"/>
              </w:rPr>
            </w:pPr>
            <w:r w:rsidRPr="00FB3188">
              <w:rPr>
                <w:b/>
                <w:bCs/>
                <w:sz w:val="24"/>
                <w:szCs w:val="24"/>
                <w:lang w:val="en-US"/>
              </w:rPr>
              <w:t>II</w:t>
            </w:r>
            <w:r w:rsidRPr="00FB3188">
              <w:rPr>
                <w:b/>
                <w:bCs/>
                <w:sz w:val="24"/>
                <w:szCs w:val="24"/>
              </w:rPr>
              <w:t>. Требования к профессиональным знаниям</w:t>
            </w:r>
          </w:p>
        </w:tc>
        <w:tc>
          <w:tcPr>
            <w:tcW w:w="3118" w:type="dxa"/>
            <w:vAlign w:val="center"/>
          </w:tcPr>
          <w:p w:rsidR="00FA626F" w:rsidRPr="00FB3188" w:rsidRDefault="00FA626F" w:rsidP="00FA626F">
            <w:pPr>
              <w:tabs>
                <w:tab w:val="left" w:pos="9033"/>
              </w:tabs>
              <w:jc w:val="center"/>
              <w:rPr>
                <w:sz w:val="24"/>
                <w:szCs w:val="24"/>
              </w:rPr>
            </w:pPr>
            <w:r w:rsidRPr="00FB3188">
              <w:rPr>
                <w:b/>
                <w:bCs/>
                <w:sz w:val="24"/>
                <w:szCs w:val="24"/>
              </w:rPr>
              <w:t>1. Профессиональные знания в области законодательства Российской Федерации</w:t>
            </w:r>
          </w:p>
        </w:tc>
        <w:tc>
          <w:tcPr>
            <w:tcW w:w="9248" w:type="dxa"/>
            <w:vAlign w:val="center"/>
          </w:tcPr>
          <w:p w:rsidR="00FA626F" w:rsidRPr="00FB3188" w:rsidRDefault="00FA626F" w:rsidP="00FA626F">
            <w:pPr>
              <w:tabs>
                <w:tab w:val="left" w:pos="4953"/>
              </w:tabs>
              <w:jc w:val="both"/>
              <w:rPr>
                <w:sz w:val="24"/>
                <w:szCs w:val="24"/>
              </w:rPr>
            </w:pPr>
            <w:r w:rsidRPr="00FB3188">
              <w:rPr>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w:t>
            </w:r>
          </w:p>
          <w:p w:rsidR="00FA626F" w:rsidRPr="00FB3188" w:rsidRDefault="00FA626F" w:rsidP="00FA626F">
            <w:pPr>
              <w:tabs>
                <w:tab w:val="left" w:pos="4953"/>
              </w:tabs>
              <w:jc w:val="both"/>
              <w:rPr>
                <w:sz w:val="24"/>
                <w:szCs w:val="24"/>
              </w:rPr>
            </w:pPr>
            <w:r w:rsidRPr="00FB3188">
              <w:rPr>
                <w:sz w:val="24"/>
                <w:szCs w:val="24"/>
              </w:rPr>
              <w:t>0.1., 0.2., 0.3., 1.1., 1.2., 1.3., 1.4., 1.5., 1.6., 1.7., 1.8., 1.9., 1.10., 1.11.</w:t>
            </w:r>
          </w:p>
          <w:p w:rsidR="00FA626F" w:rsidRPr="00FB3188" w:rsidRDefault="00FA626F" w:rsidP="00FA626F">
            <w:pPr>
              <w:tabs>
                <w:tab w:val="left" w:pos="4953"/>
              </w:tabs>
              <w:jc w:val="both"/>
              <w:rPr>
                <w:sz w:val="24"/>
                <w:szCs w:val="24"/>
              </w:rPr>
            </w:pPr>
          </w:p>
          <w:p w:rsidR="00FA626F" w:rsidRPr="00FB3188" w:rsidRDefault="00FA626F" w:rsidP="00FA626F">
            <w:pPr>
              <w:tabs>
                <w:tab w:val="left" w:pos="9033"/>
              </w:tabs>
              <w:ind w:left="34"/>
              <w:jc w:val="both"/>
              <w:rPr>
                <w:sz w:val="24"/>
                <w:szCs w:val="24"/>
              </w:rPr>
            </w:pPr>
            <w:r w:rsidRPr="00FB3188">
              <w:rPr>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A626F" w:rsidRPr="00FB3188" w:rsidTr="00FA626F">
        <w:trPr>
          <w:trHeight w:val="1285"/>
        </w:trPr>
        <w:tc>
          <w:tcPr>
            <w:tcW w:w="2802" w:type="dxa"/>
            <w:vMerge/>
            <w:vAlign w:val="center"/>
          </w:tcPr>
          <w:p w:rsidR="00FA626F" w:rsidRPr="00FB3188" w:rsidRDefault="00FA626F" w:rsidP="00FA626F">
            <w:pPr>
              <w:tabs>
                <w:tab w:val="left" w:pos="9033"/>
              </w:tabs>
              <w:jc w:val="center"/>
              <w:rPr>
                <w:sz w:val="24"/>
                <w:szCs w:val="24"/>
              </w:rPr>
            </w:pPr>
          </w:p>
        </w:tc>
        <w:tc>
          <w:tcPr>
            <w:tcW w:w="3118" w:type="dxa"/>
            <w:vAlign w:val="center"/>
          </w:tcPr>
          <w:p w:rsidR="00FA626F" w:rsidRPr="00FB3188" w:rsidRDefault="00FA626F" w:rsidP="00FA626F">
            <w:pPr>
              <w:tabs>
                <w:tab w:val="left" w:pos="9033"/>
              </w:tabs>
              <w:jc w:val="center"/>
              <w:rPr>
                <w:b/>
                <w:bCs/>
                <w:sz w:val="24"/>
                <w:szCs w:val="24"/>
                <w:lang w:val="en-US"/>
              </w:rPr>
            </w:pPr>
            <w:r w:rsidRPr="00FB3188">
              <w:rPr>
                <w:b/>
                <w:bCs/>
                <w:sz w:val="24"/>
                <w:szCs w:val="24"/>
              </w:rPr>
              <w:t>2. Иные профессиональные знания</w:t>
            </w:r>
          </w:p>
        </w:tc>
        <w:tc>
          <w:tcPr>
            <w:tcW w:w="9248" w:type="dxa"/>
            <w:vAlign w:val="center"/>
          </w:tcPr>
          <w:p w:rsidR="00FA626F" w:rsidRPr="00FB3188" w:rsidRDefault="00FA626F" w:rsidP="00FA626F">
            <w:pPr>
              <w:jc w:val="both"/>
              <w:rPr>
                <w:sz w:val="24"/>
                <w:szCs w:val="24"/>
              </w:rPr>
            </w:pPr>
            <w:r w:rsidRPr="00FB3188">
              <w:rPr>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w:t>
            </w:r>
          </w:p>
          <w:p w:rsidR="00FA626F" w:rsidRPr="00FB3188" w:rsidRDefault="00FA626F" w:rsidP="00FA626F">
            <w:pPr>
              <w:tabs>
                <w:tab w:val="left" w:pos="9033"/>
              </w:tabs>
              <w:ind w:left="34"/>
              <w:jc w:val="both"/>
              <w:rPr>
                <w:sz w:val="24"/>
                <w:szCs w:val="24"/>
              </w:rPr>
            </w:pPr>
            <w:r w:rsidRPr="00FB3188">
              <w:rPr>
                <w:sz w:val="24"/>
                <w:szCs w:val="24"/>
              </w:rPr>
              <w:t>0.1., 0.2., 0.3., 1.1., 1.2., 1.3., 1.4., 1.5.</w:t>
            </w:r>
          </w:p>
        </w:tc>
      </w:tr>
      <w:tr w:rsidR="00FA626F" w:rsidRPr="00FB3188" w:rsidTr="00FA626F">
        <w:trPr>
          <w:trHeight w:val="274"/>
        </w:trPr>
        <w:tc>
          <w:tcPr>
            <w:tcW w:w="5920"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248" w:type="dxa"/>
          </w:tcPr>
          <w:p w:rsidR="00FA626F" w:rsidRPr="00FB3188" w:rsidRDefault="00FA626F" w:rsidP="00DC5A0C">
            <w:pPr>
              <w:tabs>
                <w:tab w:val="left" w:pos="9033"/>
              </w:tabs>
              <w:spacing w:afterLines="80"/>
              <w:ind w:left="34"/>
              <w:jc w:val="both"/>
              <w:rPr>
                <w:sz w:val="24"/>
                <w:szCs w:val="24"/>
              </w:rPr>
            </w:pPr>
            <w:r w:rsidRPr="00FB3188">
              <w:rPr>
                <w:sz w:val="24"/>
                <w:szCs w:val="24"/>
              </w:rPr>
              <w:t>Грамотный учет мнения коллег, эффективное планирование рабочего времени, систематизация информации, работа со служебными документами, адаптация к новой ситуации и принятие новых подходов в решении поставленных задач</w:t>
            </w:r>
            <w:r w:rsidR="006D69A0">
              <w:rPr>
                <w:sz w:val="24"/>
                <w:szCs w:val="24"/>
              </w:rPr>
              <w:t>.</w:t>
            </w:r>
          </w:p>
        </w:tc>
      </w:tr>
    </w:tbl>
    <w:p w:rsidR="00FA626F" w:rsidRPr="00FB3188" w:rsidRDefault="00FA626F" w:rsidP="00FA626F">
      <w:pPr>
        <w:rPr>
          <w:b/>
          <w:sz w:val="24"/>
          <w:szCs w:val="24"/>
        </w:rPr>
      </w:pPr>
    </w:p>
    <w:p w:rsidR="00FA626F" w:rsidRPr="00FB3188" w:rsidRDefault="00FA626F" w:rsidP="00FA626F">
      <w:pPr>
        <w:rPr>
          <w:b/>
          <w:sz w:val="24"/>
          <w:szCs w:val="24"/>
        </w:rPr>
      </w:pPr>
    </w:p>
    <w:p w:rsidR="00FA626F" w:rsidRPr="00FB3188" w:rsidRDefault="00FA626F" w:rsidP="00FA626F">
      <w:pPr>
        <w:rPr>
          <w:b/>
          <w:sz w:val="24"/>
          <w:szCs w:val="24"/>
        </w:rPr>
        <w:sectPr w:rsidR="00FA626F" w:rsidRPr="00FB3188" w:rsidSect="00FA626F">
          <w:headerReference w:type="default" r:id="rId16"/>
          <w:footerReference w:type="default" r:id="rId17"/>
          <w:headerReference w:type="first" r:id="rId18"/>
          <w:endnotePr>
            <w:numFmt w:val="decimal"/>
          </w:endnotePr>
          <w:pgSz w:w="16838" w:h="11906" w:orient="landscape"/>
          <w:pgMar w:top="851" w:right="678" w:bottom="567" w:left="993" w:header="708" w:footer="167" w:gutter="0"/>
          <w:cols w:space="708"/>
          <w:titlePg/>
          <w:docGrid w:linePitch="360"/>
        </w:sectPr>
      </w:pPr>
    </w:p>
    <w:p w:rsidR="00FA626F" w:rsidRPr="00FB3188" w:rsidRDefault="00FA626F" w:rsidP="00FA626F">
      <w:pPr>
        <w:tabs>
          <w:tab w:val="left" w:pos="4953"/>
        </w:tabs>
        <w:jc w:val="center"/>
        <w:outlineLvl w:val="0"/>
        <w:rPr>
          <w:b/>
          <w:bCs/>
          <w:sz w:val="24"/>
          <w:szCs w:val="24"/>
        </w:rPr>
      </w:pPr>
      <w:bookmarkStart w:id="20" w:name="АнализБюджПолномочий"/>
      <w:bookmarkEnd w:id="20"/>
      <w:r w:rsidRPr="00FB3188">
        <w:rPr>
          <w:b/>
          <w:bCs/>
          <w:sz w:val="24"/>
          <w:szCs w:val="24"/>
        </w:rPr>
        <w:lastRenderedPageBreak/>
        <w:t>Направление профессиональной служебной деятельности:</w:t>
      </w:r>
    </w:p>
    <w:p w:rsidR="00FA626F" w:rsidRPr="00FB3188" w:rsidRDefault="00FA626F" w:rsidP="00FA626F">
      <w:pPr>
        <w:tabs>
          <w:tab w:val="left" w:pos="4953"/>
        </w:tabs>
        <w:jc w:val="center"/>
        <w:outlineLvl w:val="0"/>
        <w:rPr>
          <w:sz w:val="24"/>
          <w:szCs w:val="24"/>
        </w:rPr>
      </w:pPr>
      <w:r w:rsidRPr="00FB3188">
        <w:rPr>
          <w:sz w:val="24"/>
          <w:szCs w:val="24"/>
        </w:rPr>
        <w:t>Финансовый анализ и контроль</w:t>
      </w:r>
    </w:p>
    <w:p w:rsidR="00FA626F" w:rsidRPr="00FB3188" w:rsidRDefault="00FA626F" w:rsidP="00FA626F">
      <w:pPr>
        <w:tabs>
          <w:tab w:val="left" w:pos="4953"/>
        </w:tabs>
        <w:jc w:val="center"/>
        <w:rPr>
          <w:sz w:val="24"/>
          <w:szCs w:val="24"/>
        </w:rPr>
      </w:pPr>
    </w:p>
    <w:p w:rsidR="00FA626F" w:rsidRPr="00FB3188" w:rsidRDefault="00FA626F" w:rsidP="00FA626F">
      <w:pPr>
        <w:tabs>
          <w:tab w:val="left" w:pos="4953"/>
        </w:tabs>
        <w:jc w:val="center"/>
        <w:outlineLvl w:val="0"/>
        <w:rPr>
          <w:b/>
          <w:bCs/>
          <w:sz w:val="24"/>
          <w:szCs w:val="24"/>
        </w:rPr>
      </w:pPr>
      <w:r w:rsidRPr="00FB3188">
        <w:rPr>
          <w:b/>
          <w:bCs/>
          <w:sz w:val="24"/>
          <w:szCs w:val="24"/>
        </w:rPr>
        <w:t xml:space="preserve">Специализация по направлению профессиональной служебной деятельности: </w:t>
      </w:r>
    </w:p>
    <w:p w:rsidR="00FA626F" w:rsidRPr="00FB3188" w:rsidRDefault="00FA626F" w:rsidP="00FA626F">
      <w:pPr>
        <w:autoSpaceDE w:val="0"/>
        <w:autoSpaceDN w:val="0"/>
        <w:adjustRightInd w:val="0"/>
        <w:ind w:firstLine="540"/>
        <w:jc w:val="center"/>
        <w:rPr>
          <w:bCs/>
          <w:sz w:val="24"/>
          <w:szCs w:val="24"/>
        </w:rPr>
      </w:pPr>
      <w:bookmarkStart w:id="21" w:name="АнализИсполненияБюджетныхПолномочий"/>
      <w:bookmarkEnd w:id="21"/>
      <w:r w:rsidRPr="00FB3188">
        <w:rPr>
          <w:bCs/>
          <w:sz w:val="24"/>
          <w:szCs w:val="24"/>
        </w:rPr>
        <w:t>Анализ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w:t>
      </w:r>
    </w:p>
    <w:p w:rsidR="00FA626F" w:rsidRPr="00FB3188" w:rsidRDefault="00FA626F" w:rsidP="00FA626F">
      <w:pPr>
        <w:tabs>
          <w:tab w:val="left" w:pos="4953"/>
        </w:tabs>
        <w:jc w:val="center"/>
        <w:rPr>
          <w:sz w:val="24"/>
          <w:szCs w:val="24"/>
        </w:rPr>
      </w:pPr>
    </w:p>
    <w:p w:rsidR="00FA626F" w:rsidRPr="00FB3188" w:rsidRDefault="00FA626F" w:rsidP="00FA626F">
      <w:pPr>
        <w:tabs>
          <w:tab w:val="left" w:pos="4953"/>
        </w:tabs>
        <w:jc w:val="center"/>
        <w:outlineLvl w:val="0"/>
        <w:rPr>
          <w:b/>
          <w:bCs/>
          <w:sz w:val="24"/>
          <w:szCs w:val="24"/>
        </w:rPr>
      </w:pPr>
      <w:r w:rsidRPr="00FB3188">
        <w:rPr>
          <w:b/>
          <w:bCs/>
          <w:sz w:val="24"/>
          <w:szCs w:val="24"/>
        </w:rPr>
        <w:t xml:space="preserve">Наименование федерального государственного органа (федеральных государственных органов): </w:t>
      </w:r>
    </w:p>
    <w:p w:rsidR="00FA626F" w:rsidRPr="00FB3188" w:rsidRDefault="00FA626F" w:rsidP="00FA626F">
      <w:pPr>
        <w:tabs>
          <w:tab w:val="left" w:pos="4953"/>
        </w:tabs>
        <w:jc w:val="center"/>
        <w:outlineLvl w:val="0"/>
        <w:rPr>
          <w:bCs/>
          <w:sz w:val="24"/>
          <w:szCs w:val="24"/>
        </w:rPr>
      </w:pPr>
      <w:r w:rsidRPr="00FB3188">
        <w:rPr>
          <w:bCs/>
          <w:sz w:val="24"/>
          <w:szCs w:val="24"/>
        </w:rPr>
        <w:t>Федеральная служба финансово-бюджетного надзора</w:t>
      </w:r>
    </w:p>
    <w:p w:rsidR="00FA626F" w:rsidRPr="00FB3188" w:rsidRDefault="00FA626F" w:rsidP="00FA626F">
      <w:pPr>
        <w:tabs>
          <w:tab w:val="left" w:pos="4953"/>
        </w:tabs>
        <w:jc w:val="both"/>
        <w:rPr>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FA626F" w:rsidRPr="00FB3188" w:rsidTr="00A44651">
        <w:trPr>
          <w:trHeight w:val="498"/>
        </w:trPr>
        <w:tc>
          <w:tcPr>
            <w:tcW w:w="15168" w:type="dxa"/>
            <w:gridSpan w:val="3"/>
            <w:vAlign w:val="center"/>
          </w:tcPr>
          <w:p w:rsidR="00FA626F" w:rsidRPr="00FB3188" w:rsidRDefault="00FA626F" w:rsidP="00FA626F">
            <w:pPr>
              <w:tabs>
                <w:tab w:val="left" w:pos="9033"/>
              </w:tabs>
              <w:jc w:val="center"/>
              <w:rPr>
                <w:b/>
                <w:sz w:val="24"/>
                <w:szCs w:val="24"/>
              </w:rPr>
            </w:pPr>
            <w:r w:rsidRPr="00FB3188">
              <w:rPr>
                <w:b/>
                <w:bCs/>
                <w:sz w:val="24"/>
                <w:szCs w:val="24"/>
              </w:rPr>
              <w:t>Категория «руководители» высшей группы должностей государственной гражданской службы</w:t>
            </w:r>
          </w:p>
        </w:tc>
      </w:tr>
      <w:tr w:rsidR="00FA626F" w:rsidRPr="00FB3188" w:rsidTr="00A44651">
        <w:trPr>
          <w:trHeight w:val="416"/>
        </w:trPr>
        <w:tc>
          <w:tcPr>
            <w:tcW w:w="5920"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248" w:type="dxa"/>
            <w:vAlign w:val="center"/>
          </w:tcPr>
          <w:p w:rsidR="00FA626F" w:rsidRPr="00FB3188" w:rsidRDefault="00FA626F" w:rsidP="00FA626F">
            <w:pPr>
              <w:tabs>
                <w:tab w:val="left" w:pos="9033"/>
              </w:tabs>
              <w:jc w:val="both"/>
              <w:rPr>
                <w:bCs/>
                <w:sz w:val="24"/>
                <w:szCs w:val="24"/>
              </w:rPr>
            </w:pPr>
            <w:r w:rsidRPr="00FB3188">
              <w:rPr>
                <w:b/>
                <w:bCs/>
                <w:sz w:val="24"/>
                <w:szCs w:val="24"/>
              </w:rPr>
              <w:t>К магистрам:</w:t>
            </w:r>
            <w:r w:rsidRPr="00FB3188">
              <w:rPr>
                <w:bCs/>
                <w:sz w:val="24"/>
                <w:szCs w:val="24"/>
              </w:rPr>
              <w:t xml:space="preserve"> </w:t>
            </w:r>
          </w:p>
          <w:p w:rsidR="00FA626F" w:rsidRPr="00FB3188" w:rsidRDefault="00FA626F" w:rsidP="00FA626F">
            <w:pPr>
              <w:autoSpaceDE w:val="0"/>
              <w:autoSpaceDN w:val="0"/>
              <w:adjustRightInd w:val="0"/>
              <w:rPr>
                <w:sz w:val="24"/>
                <w:szCs w:val="24"/>
              </w:rPr>
            </w:pPr>
            <w:r w:rsidRPr="00FB3188">
              <w:rPr>
                <w:bCs/>
                <w:sz w:val="24"/>
                <w:szCs w:val="24"/>
              </w:rPr>
              <w:t xml:space="preserve">направления подготовки </w:t>
            </w:r>
            <w:r w:rsidRPr="00FB3188">
              <w:rPr>
                <w:sz w:val="24"/>
                <w:szCs w:val="24"/>
              </w:rPr>
              <w:t>«Государственное и муниципальное управление», «Системный анализ и управление», «Государственный аудит», «Финансы и кредит», «Экономика», «Юриспруденция»</w:t>
            </w:r>
            <w:r w:rsidRPr="00FB3188">
              <w:rPr>
                <w:rStyle w:val="a8"/>
                <w:sz w:val="24"/>
                <w:szCs w:val="24"/>
              </w:rPr>
              <w:t xml:space="preserve"> </w:t>
            </w:r>
            <w:r w:rsidRPr="00FB3188">
              <w:rPr>
                <w:rStyle w:val="a8"/>
                <w:sz w:val="24"/>
                <w:szCs w:val="24"/>
              </w:rPr>
              <w:footnoteReference w:id="160"/>
            </w:r>
            <w:r w:rsidRPr="00FB3188">
              <w:rPr>
                <w:sz w:val="24"/>
                <w:szCs w:val="24"/>
              </w:rPr>
              <w:t>.</w:t>
            </w:r>
          </w:p>
          <w:p w:rsidR="00FA626F" w:rsidRPr="00FB3188" w:rsidRDefault="00FA626F" w:rsidP="00FA626F">
            <w:pPr>
              <w:tabs>
                <w:tab w:val="left" w:pos="9033"/>
              </w:tabs>
              <w:jc w:val="both"/>
              <w:rPr>
                <w:b/>
                <w:sz w:val="24"/>
                <w:szCs w:val="24"/>
              </w:rPr>
            </w:pPr>
          </w:p>
          <w:p w:rsidR="00FA626F" w:rsidRPr="00FB3188" w:rsidRDefault="00FA626F" w:rsidP="00FA626F">
            <w:pPr>
              <w:tabs>
                <w:tab w:val="left" w:pos="9033"/>
              </w:tabs>
              <w:jc w:val="both"/>
              <w:rPr>
                <w:b/>
                <w:sz w:val="24"/>
                <w:szCs w:val="24"/>
              </w:rPr>
            </w:pPr>
            <w:r w:rsidRPr="00FB3188">
              <w:rPr>
                <w:b/>
                <w:sz w:val="24"/>
                <w:szCs w:val="24"/>
              </w:rPr>
              <w:t xml:space="preserve">К специалистам: </w:t>
            </w:r>
          </w:p>
          <w:p w:rsidR="00FA626F" w:rsidRPr="00FB3188" w:rsidRDefault="00FA626F" w:rsidP="00FA626F">
            <w:pPr>
              <w:pStyle w:val="ConsPlusCell"/>
              <w:rPr>
                <w:sz w:val="24"/>
                <w:szCs w:val="24"/>
              </w:rPr>
            </w:pPr>
            <w:r w:rsidRPr="00FB3188">
              <w:rPr>
                <w:sz w:val="24"/>
                <w:szCs w:val="24"/>
              </w:rPr>
              <w:t>специальности «Государственное и муниципальное управление», «Экономическая теория», «Финансы и кредит», «Бухгалтерский учет, анализ и аудит», «Математические методы в экономике», «Юриспруденция»</w:t>
            </w:r>
            <w:r w:rsidRPr="00FB3188">
              <w:rPr>
                <w:rStyle w:val="a8"/>
                <w:sz w:val="24"/>
                <w:szCs w:val="24"/>
              </w:rPr>
              <w:footnoteReference w:id="161"/>
            </w:r>
            <w:r w:rsidRPr="00FB3188">
              <w:rPr>
                <w:sz w:val="24"/>
                <w:szCs w:val="24"/>
              </w:rPr>
              <w:t>.</w:t>
            </w:r>
          </w:p>
          <w:p w:rsidR="00FA626F" w:rsidRPr="00FB3188" w:rsidRDefault="00FA626F" w:rsidP="00FA626F">
            <w:pPr>
              <w:pStyle w:val="3"/>
              <w:tabs>
                <w:tab w:val="left" w:pos="9033"/>
              </w:tabs>
              <w:spacing w:before="0"/>
              <w:jc w:val="both"/>
              <w:rPr>
                <w:rFonts w:ascii="Times New Roman" w:hAnsi="Times New Roman"/>
                <w:b w:val="0"/>
                <w:bCs w:val="0"/>
                <w:color w:val="auto"/>
                <w:sz w:val="24"/>
                <w:szCs w:val="24"/>
                <w:lang w:eastAsia="ru-RU"/>
              </w:rPr>
            </w:pPr>
          </w:p>
          <w:p w:rsidR="00FA626F" w:rsidRPr="00FB3188" w:rsidRDefault="00FA626F" w:rsidP="00FA626F">
            <w:pPr>
              <w:pStyle w:val="3"/>
              <w:tabs>
                <w:tab w:val="left" w:pos="9033"/>
              </w:tabs>
              <w:spacing w:before="0"/>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w:t>
            </w:r>
            <w:r w:rsidRPr="00FB3188">
              <w:rPr>
                <w:rFonts w:ascii="Times New Roman" w:hAnsi="Times New Roman"/>
                <w:b w:val="0"/>
                <w:bCs w:val="0"/>
                <w:color w:val="auto"/>
                <w:sz w:val="24"/>
                <w:szCs w:val="24"/>
                <w:lang w:eastAsia="ru-RU"/>
              </w:rPr>
              <w:br/>
              <w:t>в предыдущих перечнях профессий, специальностей и направлений подготовки.</w:t>
            </w:r>
          </w:p>
          <w:p w:rsidR="00FA626F" w:rsidRPr="00FB3188" w:rsidRDefault="00FA626F" w:rsidP="00FA626F">
            <w:pPr>
              <w:pStyle w:val="3"/>
              <w:tabs>
                <w:tab w:val="left" w:pos="9033"/>
              </w:tabs>
              <w:spacing w:before="0"/>
              <w:jc w:val="both"/>
              <w:rPr>
                <w:rFonts w:ascii="Times New Roman" w:hAnsi="Times New Roman"/>
                <w:b w:val="0"/>
                <w:bCs w:val="0"/>
                <w:color w:val="auto"/>
                <w:sz w:val="24"/>
                <w:szCs w:val="24"/>
                <w:lang w:eastAsia="ru-RU"/>
              </w:rPr>
            </w:pPr>
          </w:p>
          <w:p w:rsidR="00FA626F" w:rsidRPr="00FB3188" w:rsidRDefault="00FA626F" w:rsidP="00FA626F">
            <w:pPr>
              <w:pStyle w:val="3"/>
              <w:tabs>
                <w:tab w:val="left" w:pos="9033"/>
              </w:tabs>
              <w:spacing w:before="0"/>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 xml:space="preserve">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w:t>
            </w:r>
            <w:r w:rsidRPr="00FB3188">
              <w:rPr>
                <w:rFonts w:ascii="Times New Roman" w:hAnsi="Times New Roman"/>
                <w:b w:val="0"/>
                <w:bCs w:val="0"/>
                <w:color w:val="auto"/>
                <w:sz w:val="24"/>
                <w:szCs w:val="24"/>
                <w:lang w:eastAsia="ru-RU"/>
              </w:rPr>
              <w:lastRenderedPageBreak/>
              <w:t>переподготовки объемом более 1000 часов.</w:t>
            </w:r>
          </w:p>
        </w:tc>
      </w:tr>
      <w:tr w:rsidR="00FA626F" w:rsidRPr="00FB3188" w:rsidTr="00A44651">
        <w:tc>
          <w:tcPr>
            <w:tcW w:w="2802" w:type="dxa"/>
            <w:vMerge w:val="restart"/>
            <w:vAlign w:val="center"/>
          </w:tcPr>
          <w:p w:rsidR="00FA626F" w:rsidRPr="00FB3188" w:rsidRDefault="00FA626F" w:rsidP="00FA626F">
            <w:pPr>
              <w:tabs>
                <w:tab w:val="left" w:pos="9033"/>
              </w:tabs>
              <w:jc w:val="center"/>
              <w:rPr>
                <w:sz w:val="24"/>
                <w:szCs w:val="24"/>
              </w:rPr>
            </w:pPr>
            <w:r w:rsidRPr="00FB3188">
              <w:rPr>
                <w:b/>
                <w:bCs/>
                <w:sz w:val="24"/>
                <w:szCs w:val="24"/>
                <w:lang w:val="en-US"/>
              </w:rPr>
              <w:lastRenderedPageBreak/>
              <w:t>II</w:t>
            </w:r>
            <w:r w:rsidRPr="00FB3188">
              <w:rPr>
                <w:b/>
                <w:bCs/>
                <w:sz w:val="24"/>
                <w:szCs w:val="24"/>
              </w:rPr>
              <w:t>. Требования к профессиональным знаниям</w:t>
            </w:r>
          </w:p>
        </w:tc>
        <w:tc>
          <w:tcPr>
            <w:tcW w:w="3118" w:type="dxa"/>
            <w:vAlign w:val="center"/>
          </w:tcPr>
          <w:p w:rsidR="00FA626F" w:rsidRPr="00FB3188" w:rsidRDefault="00FA626F" w:rsidP="00FA626F">
            <w:pPr>
              <w:tabs>
                <w:tab w:val="left" w:pos="9033"/>
              </w:tabs>
              <w:jc w:val="center"/>
              <w:rPr>
                <w:sz w:val="24"/>
                <w:szCs w:val="24"/>
              </w:rPr>
            </w:pPr>
            <w:r w:rsidRPr="00FB3188">
              <w:rPr>
                <w:b/>
                <w:bCs/>
                <w:sz w:val="24"/>
                <w:szCs w:val="24"/>
              </w:rPr>
              <w:t>1. Профессиональные знания в области законодательства Российской Федерации</w:t>
            </w:r>
          </w:p>
        </w:tc>
        <w:tc>
          <w:tcPr>
            <w:tcW w:w="9248" w:type="dxa"/>
            <w:vAlign w:val="center"/>
          </w:tcPr>
          <w:p w:rsidR="00FA626F" w:rsidRPr="00FB3188" w:rsidRDefault="00FA626F" w:rsidP="00FA626F">
            <w:pPr>
              <w:tabs>
                <w:tab w:val="left" w:pos="4953"/>
              </w:tabs>
              <w:jc w:val="both"/>
              <w:rPr>
                <w:sz w:val="24"/>
                <w:szCs w:val="24"/>
              </w:rPr>
            </w:pPr>
            <w:r w:rsidRPr="00FB3188">
              <w:rPr>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6D69A0" w:rsidRPr="00FB3188" w:rsidRDefault="006D69A0" w:rsidP="006D69A0">
            <w:pPr>
              <w:tabs>
                <w:tab w:val="left" w:pos="4953"/>
              </w:tabs>
              <w:spacing w:after="16"/>
              <w:jc w:val="both"/>
              <w:rPr>
                <w:sz w:val="24"/>
                <w:szCs w:val="24"/>
              </w:rPr>
            </w:pPr>
            <w:r w:rsidRPr="00FB3188">
              <w:rPr>
                <w:sz w:val="24"/>
                <w:szCs w:val="24"/>
              </w:rPr>
              <w:t>0.1., 0.4</w:t>
            </w:r>
            <w:r>
              <w:rPr>
                <w:sz w:val="24"/>
                <w:szCs w:val="24"/>
              </w:rPr>
              <w:t>., 0.5., 0.6., 0.7., 0.8., 0.9., 0.10., 0.11., 0.12., 0.13., 0.14, 0.15., 0.16., 0.17., 0.18., 0.19., 0.20., 0.21., 0.22., 0.23.,</w:t>
            </w:r>
            <w:r w:rsidRPr="00FB3188">
              <w:rPr>
                <w:sz w:val="24"/>
                <w:szCs w:val="24"/>
              </w:rPr>
              <w:t xml:space="preserve"> 0.24</w:t>
            </w:r>
            <w:r>
              <w:rPr>
                <w:sz w:val="24"/>
                <w:szCs w:val="24"/>
              </w:rPr>
              <w:t xml:space="preserve">., 2.1., 2.2., 2.3., 2.4., </w:t>
            </w:r>
            <w:r w:rsidRPr="00FB3188">
              <w:rPr>
                <w:sz w:val="24"/>
                <w:szCs w:val="24"/>
              </w:rPr>
              <w:t>2.5.</w:t>
            </w:r>
          </w:p>
          <w:p w:rsidR="00FA626F" w:rsidRPr="00FB3188" w:rsidRDefault="00FA626F" w:rsidP="00FA626F">
            <w:pPr>
              <w:tabs>
                <w:tab w:val="left" w:pos="4953"/>
              </w:tabs>
              <w:spacing w:after="16"/>
              <w:jc w:val="both"/>
              <w:rPr>
                <w:sz w:val="24"/>
                <w:szCs w:val="24"/>
              </w:rPr>
            </w:pPr>
          </w:p>
          <w:p w:rsidR="00FA626F" w:rsidRPr="00FB3188" w:rsidRDefault="00FA626F" w:rsidP="00FA626F">
            <w:pPr>
              <w:tabs>
                <w:tab w:val="left" w:pos="4953"/>
              </w:tabs>
              <w:spacing w:after="16"/>
              <w:jc w:val="both"/>
              <w:rPr>
                <w:sz w:val="24"/>
                <w:szCs w:val="24"/>
              </w:rPr>
            </w:pPr>
            <w:r w:rsidRPr="00FB3188">
              <w:rPr>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A626F" w:rsidRPr="00FB3188" w:rsidTr="00A44651">
        <w:trPr>
          <w:trHeight w:val="1743"/>
        </w:trPr>
        <w:tc>
          <w:tcPr>
            <w:tcW w:w="2802" w:type="dxa"/>
            <w:vMerge/>
            <w:vAlign w:val="center"/>
          </w:tcPr>
          <w:p w:rsidR="00FA626F" w:rsidRPr="00FB3188" w:rsidRDefault="00FA626F" w:rsidP="00FA626F">
            <w:pPr>
              <w:tabs>
                <w:tab w:val="left" w:pos="9033"/>
              </w:tabs>
              <w:jc w:val="center"/>
              <w:rPr>
                <w:sz w:val="24"/>
                <w:szCs w:val="24"/>
              </w:rPr>
            </w:pPr>
          </w:p>
        </w:tc>
        <w:tc>
          <w:tcPr>
            <w:tcW w:w="3118" w:type="dxa"/>
            <w:vAlign w:val="center"/>
          </w:tcPr>
          <w:p w:rsidR="00FA626F" w:rsidRPr="00FB3188" w:rsidRDefault="00FA626F" w:rsidP="00FA626F">
            <w:pPr>
              <w:tabs>
                <w:tab w:val="left" w:pos="9033"/>
              </w:tabs>
              <w:jc w:val="center"/>
              <w:rPr>
                <w:b/>
                <w:bCs/>
                <w:sz w:val="24"/>
                <w:szCs w:val="24"/>
              </w:rPr>
            </w:pPr>
            <w:r w:rsidRPr="00FB3188">
              <w:rPr>
                <w:b/>
                <w:bCs/>
                <w:sz w:val="24"/>
                <w:szCs w:val="24"/>
              </w:rPr>
              <w:t>2. Иные профессиональные знания</w:t>
            </w:r>
          </w:p>
        </w:tc>
        <w:tc>
          <w:tcPr>
            <w:tcW w:w="9248" w:type="dxa"/>
            <w:vAlign w:val="center"/>
          </w:tcPr>
          <w:p w:rsidR="00FA626F" w:rsidRDefault="00FA626F" w:rsidP="00FA626F">
            <w:pPr>
              <w:jc w:val="both"/>
              <w:rPr>
                <w:sz w:val="24"/>
                <w:szCs w:val="24"/>
              </w:rPr>
            </w:pPr>
            <w:r w:rsidRPr="00FB3188">
              <w:rPr>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«Анализ исполнения бюджетных полномочий органов государственного (муниципального) контроля, являющихся органами (должностными лицами) исполнительной власти субъектов Российской Федерации (местных администраций)»:</w:t>
            </w:r>
          </w:p>
          <w:p w:rsidR="00FA626F" w:rsidRPr="006D69A0" w:rsidRDefault="006D69A0" w:rsidP="006D69A0">
            <w:pPr>
              <w:pStyle w:val="a0"/>
            </w:pPr>
            <w:r w:rsidRPr="00FB3188">
              <w:rPr>
                <w:sz w:val="24"/>
                <w:szCs w:val="24"/>
              </w:rPr>
              <w:t>0.4</w:t>
            </w:r>
            <w:r>
              <w:rPr>
                <w:sz w:val="24"/>
                <w:szCs w:val="24"/>
              </w:rPr>
              <w:t>., 0.5., 0.6., 0.7., 0.8., 0.9., 2.1., 2.2., 2.3., 2.4.</w:t>
            </w:r>
          </w:p>
        </w:tc>
      </w:tr>
      <w:tr w:rsidR="00FA626F" w:rsidRPr="00FB3188" w:rsidTr="00A44651">
        <w:tc>
          <w:tcPr>
            <w:tcW w:w="5920"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248" w:type="dxa"/>
          </w:tcPr>
          <w:p w:rsidR="00FA626F" w:rsidRPr="00FB3188" w:rsidRDefault="00FA626F" w:rsidP="00DC5A0C">
            <w:pPr>
              <w:pStyle w:val="a4"/>
              <w:tabs>
                <w:tab w:val="left" w:pos="351"/>
                <w:tab w:val="left" w:pos="9033"/>
              </w:tabs>
              <w:spacing w:afterLines="80"/>
              <w:ind w:left="68"/>
              <w:jc w:val="both"/>
              <w:rPr>
                <w:sz w:val="24"/>
                <w:szCs w:val="24"/>
              </w:rPr>
            </w:pPr>
            <w:r w:rsidRPr="00FB3188">
              <w:rPr>
                <w:sz w:val="24"/>
                <w:szCs w:val="24"/>
              </w:rPr>
              <w:t xml:space="preserve">Определение миссии и стратегии организации. Методология применения технологий управления по целям и управления по результатам. Обобщение, анализ, оценка информации, формирование выводов </w:t>
            </w:r>
            <w:r w:rsidRPr="00FB3188">
              <w:rPr>
                <w:sz w:val="24"/>
                <w:szCs w:val="24"/>
              </w:rPr>
              <w:br/>
              <w:t>и выявление причин, расстановка приоритетов для дальнейших планов.</w:t>
            </w:r>
          </w:p>
          <w:p w:rsidR="00FA626F" w:rsidRPr="00FB3188" w:rsidRDefault="00FA626F" w:rsidP="00DC5A0C">
            <w:pPr>
              <w:pStyle w:val="a4"/>
              <w:tabs>
                <w:tab w:val="left" w:pos="351"/>
                <w:tab w:val="left" w:pos="9033"/>
              </w:tabs>
              <w:spacing w:afterLines="80"/>
              <w:ind w:left="68"/>
              <w:jc w:val="both"/>
              <w:rPr>
                <w:sz w:val="24"/>
                <w:szCs w:val="24"/>
              </w:rPr>
            </w:pPr>
            <w:r w:rsidRPr="00FB3188">
              <w:rPr>
                <w:sz w:val="24"/>
                <w:szCs w:val="24"/>
              </w:rPr>
              <w:t xml:space="preserve">Работа на общий результат, координация деятельности с коллегами </w:t>
            </w:r>
            <w:r w:rsidRPr="00FB3188">
              <w:rPr>
                <w:sz w:val="24"/>
                <w:szCs w:val="24"/>
              </w:rPr>
              <w:br/>
              <w:t xml:space="preserve">и подчиненными. Проведение переговоров. Умение убеждать </w:t>
            </w:r>
            <w:r w:rsidRPr="00FB3188">
              <w:rPr>
                <w:sz w:val="24"/>
                <w:szCs w:val="24"/>
              </w:rPr>
              <w:br/>
              <w:t xml:space="preserve">и мотивировать других путем взаимодействия и сотрудничества для достижения целей деятельности организации. Правильная постановка задач и контроль их исполнения. Развитие у подчиненных навыков </w:t>
            </w:r>
            <w:r w:rsidRPr="00FB3188">
              <w:rPr>
                <w:sz w:val="24"/>
                <w:szCs w:val="24"/>
              </w:rPr>
              <w:br/>
              <w:t xml:space="preserve">и компетенции, связанных с текущей и будущей работой, используя возможности тренингов и других мероприятий по развитию. Умение выстраивать и изменять свое поведение в соответствии с требованиями ситуации для достижения результата. Стремление и обладание способностью обогащать свои знания и умения через </w:t>
            </w:r>
            <w:r w:rsidRPr="00FB3188">
              <w:rPr>
                <w:sz w:val="24"/>
                <w:szCs w:val="24"/>
              </w:rPr>
              <w:lastRenderedPageBreak/>
              <w:t xml:space="preserve">принятие опыта </w:t>
            </w:r>
            <w:r w:rsidRPr="00FB3188">
              <w:rPr>
                <w:sz w:val="24"/>
                <w:szCs w:val="24"/>
              </w:rPr>
              <w:br/>
              <w:t xml:space="preserve">и мнения других людей. Составление и проведение презентаций </w:t>
            </w:r>
            <w:r w:rsidRPr="00FB3188">
              <w:rPr>
                <w:sz w:val="24"/>
                <w:szCs w:val="24"/>
              </w:rPr>
              <w:br/>
              <w:t>и обучающих семинаров. Поддержание непрерывного профессионального развития для совершенствования своих знаний и навыков. Умение проводить переговоры, ясно выражать свои мысли в устной и письменной форме, таким образом, чтобы быть правильно понятым.</w:t>
            </w:r>
          </w:p>
        </w:tc>
      </w:tr>
    </w:tbl>
    <w:p w:rsidR="00FA626F" w:rsidRPr="00FB3188" w:rsidRDefault="00FA626F" w:rsidP="00FA626F">
      <w:pPr>
        <w:rPr>
          <w:sz w:val="24"/>
          <w:szCs w:val="24"/>
        </w:rPr>
      </w:pPr>
    </w:p>
    <w:tbl>
      <w:tblPr>
        <w:tblW w:w="15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2694"/>
        <w:gridCol w:w="108"/>
        <w:gridCol w:w="3118"/>
        <w:gridCol w:w="34"/>
        <w:gridCol w:w="9214"/>
        <w:gridCol w:w="108"/>
      </w:tblGrid>
      <w:tr w:rsidR="00FA626F" w:rsidRPr="00FB3188" w:rsidTr="006D69A0">
        <w:trPr>
          <w:gridBefore w:val="1"/>
          <w:wBefore w:w="108" w:type="dxa"/>
          <w:trHeight w:val="703"/>
        </w:trPr>
        <w:tc>
          <w:tcPr>
            <w:tcW w:w="15276" w:type="dxa"/>
            <w:gridSpan w:val="6"/>
            <w:vAlign w:val="center"/>
          </w:tcPr>
          <w:p w:rsidR="00FA626F" w:rsidRPr="00FB3188" w:rsidRDefault="00FA626F" w:rsidP="00FA626F">
            <w:pPr>
              <w:tabs>
                <w:tab w:val="left" w:pos="9033"/>
              </w:tabs>
              <w:jc w:val="center"/>
              <w:rPr>
                <w:b/>
                <w:sz w:val="24"/>
                <w:szCs w:val="24"/>
              </w:rPr>
            </w:pPr>
            <w:r w:rsidRPr="00FB3188">
              <w:rPr>
                <w:b/>
                <w:bCs/>
                <w:sz w:val="24"/>
                <w:szCs w:val="24"/>
              </w:rPr>
              <w:t>Категория «специалисты» главной группы должностей государственной гражданской службы</w:t>
            </w:r>
          </w:p>
        </w:tc>
      </w:tr>
      <w:tr w:rsidR="00FA626F" w:rsidRPr="00FB3188" w:rsidTr="006D69A0">
        <w:trPr>
          <w:gridBefore w:val="1"/>
          <w:wBefore w:w="108" w:type="dxa"/>
          <w:trHeight w:val="5514"/>
        </w:trPr>
        <w:tc>
          <w:tcPr>
            <w:tcW w:w="5920" w:type="dxa"/>
            <w:gridSpan w:val="3"/>
            <w:vAlign w:val="center"/>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356" w:type="dxa"/>
            <w:gridSpan w:val="3"/>
          </w:tcPr>
          <w:p w:rsidR="00FA626F" w:rsidRPr="00FB3188" w:rsidRDefault="00FA626F" w:rsidP="00FA626F">
            <w:pPr>
              <w:tabs>
                <w:tab w:val="left" w:pos="9033"/>
              </w:tabs>
              <w:jc w:val="both"/>
              <w:rPr>
                <w:bCs/>
                <w:sz w:val="24"/>
                <w:szCs w:val="24"/>
              </w:rPr>
            </w:pPr>
            <w:r w:rsidRPr="00FB3188">
              <w:rPr>
                <w:b/>
                <w:bCs/>
                <w:sz w:val="24"/>
                <w:szCs w:val="24"/>
              </w:rPr>
              <w:t>К магистрам:</w:t>
            </w:r>
            <w:r w:rsidRPr="00FB3188">
              <w:rPr>
                <w:bCs/>
                <w:sz w:val="24"/>
                <w:szCs w:val="24"/>
              </w:rPr>
              <w:t xml:space="preserve"> </w:t>
            </w:r>
          </w:p>
          <w:p w:rsidR="00FA626F" w:rsidRPr="00FB3188" w:rsidRDefault="00FA626F" w:rsidP="00FA626F">
            <w:pPr>
              <w:autoSpaceDE w:val="0"/>
              <w:autoSpaceDN w:val="0"/>
              <w:adjustRightInd w:val="0"/>
              <w:rPr>
                <w:sz w:val="24"/>
                <w:szCs w:val="24"/>
              </w:rPr>
            </w:pPr>
            <w:r w:rsidRPr="00FB3188">
              <w:rPr>
                <w:bCs/>
                <w:sz w:val="24"/>
                <w:szCs w:val="24"/>
              </w:rPr>
              <w:t xml:space="preserve">направления подготовки </w:t>
            </w:r>
            <w:r w:rsidRPr="00FB3188">
              <w:rPr>
                <w:sz w:val="24"/>
                <w:szCs w:val="24"/>
              </w:rPr>
              <w:t>«Государственное и муниципальное управление», «Системный анализ и управление», «Государственный аудит», «Финансы и кредит», «Экономика», «Юриспруденция»</w:t>
            </w:r>
            <w:r w:rsidRPr="00FB3188">
              <w:rPr>
                <w:rStyle w:val="a8"/>
                <w:sz w:val="24"/>
                <w:szCs w:val="24"/>
              </w:rPr>
              <w:t xml:space="preserve"> </w:t>
            </w:r>
            <w:r w:rsidRPr="00FB3188">
              <w:rPr>
                <w:rStyle w:val="a8"/>
                <w:sz w:val="24"/>
                <w:szCs w:val="24"/>
              </w:rPr>
              <w:footnoteReference w:id="162"/>
            </w:r>
            <w:r w:rsidRPr="00FB3188">
              <w:rPr>
                <w:sz w:val="24"/>
                <w:szCs w:val="24"/>
              </w:rPr>
              <w:t>.</w:t>
            </w:r>
          </w:p>
          <w:p w:rsidR="00FA626F" w:rsidRPr="00FB3188" w:rsidRDefault="00FA626F" w:rsidP="00FA626F">
            <w:pPr>
              <w:tabs>
                <w:tab w:val="left" w:pos="9033"/>
              </w:tabs>
              <w:jc w:val="both"/>
              <w:rPr>
                <w:b/>
                <w:sz w:val="24"/>
                <w:szCs w:val="24"/>
              </w:rPr>
            </w:pPr>
          </w:p>
          <w:p w:rsidR="00FA626F" w:rsidRPr="00FB3188" w:rsidRDefault="00FA626F" w:rsidP="00FA626F">
            <w:pPr>
              <w:tabs>
                <w:tab w:val="left" w:pos="9033"/>
              </w:tabs>
              <w:jc w:val="both"/>
              <w:rPr>
                <w:b/>
                <w:sz w:val="24"/>
                <w:szCs w:val="24"/>
              </w:rPr>
            </w:pPr>
            <w:r w:rsidRPr="00FB3188">
              <w:rPr>
                <w:b/>
                <w:sz w:val="24"/>
                <w:szCs w:val="24"/>
              </w:rPr>
              <w:t xml:space="preserve">К специалистам: </w:t>
            </w:r>
          </w:p>
          <w:p w:rsidR="00FA626F" w:rsidRPr="00FB3188" w:rsidRDefault="00FA626F" w:rsidP="00FA626F">
            <w:pPr>
              <w:pStyle w:val="ConsPlusCell"/>
              <w:rPr>
                <w:sz w:val="24"/>
                <w:szCs w:val="24"/>
              </w:rPr>
            </w:pPr>
            <w:r w:rsidRPr="00FB3188">
              <w:rPr>
                <w:sz w:val="24"/>
                <w:szCs w:val="24"/>
              </w:rPr>
              <w:t>специальности «Государственное и муниципальное управление», «Экономическая теория», «Финансы и кредит», «Бухгалтерский учет, анализ и аудит», «Математические методы в экономике», «Юриспруденция»</w:t>
            </w:r>
            <w:r w:rsidRPr="00FB3188">
              <w:rPr>
                <w:rStyle w:val="a8"/>
                <w:sz w:val="24"/>
                <w:szCs w:val="24"/>
              </w:rPr>
              <w:footnoteReference w:id="163"/>
            </w:r>
            <w:r w:rsidRPr="00FB3188">
              <w:rPr>
                <w:sz w:val="24"/>
                <w:szCs w:val="24"/>
              </w:rPr>
              <w:t>.</w:t>
            </w:r>
          </w:p>
          <w:p w:rsidR="00FA626F" w:rsidRPr="00FB3188" w:rsidRDefault="00FA626F" w:rsidP="00FA626F">
            <w:pPr>
              <w:pStyle w:val="3"/>
              <w:tabs>
                <w:tab w:val="left" w:pos="9033"/>
              </w:tabs>
              <w:spacing w:before="0"/>
              <w:jc w:val="both"/>
              <w:rPr>
                <w:rFonts w:ascii="Times New Roman" w:hAnsi="Times New Roman"/>
                <w:b w:val="0"/>
                <w:bCs w:val="0"/>
                <w:color w:val="auto"/>
                <w:sz w:val="24"/>
                <w:szCs w:val="24"/>
                <w:lang w:eastAsia="ru-RU"/>
              </w:rPr>
            </w:pPr>
          </w:p>
          <w:p w:rsidR="00FA626F" w:rsidRPr="00FB3188" w:rsidRDefault="00FA626F" w:rsidP="00FA626F">
            <w:pPr>
              <w:pStyle w:val="3"/>
              <w:tabs>
                <w:tab w:val="left" w:pos="9033"/>
              </w:tabs>
              <w:spacing w:before="0"/>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w:t>
            </w:r>
            <w:r w:rsidRPr="00FB3188">
              <w:rPr>
                <w:rFonts w:ascii="Times New Roman" w:hAnsi="Times New Roman"/>
                <w:b w:val="0"/>
                <w:bCs w:val="0"/>
                <w:color w:val="auto"/>
                <w:sz w:val="24"/>
                <w:szCs w:val="24"/>
                <w:lang w:eastAsia="ru-RU"/>
              </w:rPr>
              <w:br/>
              <w:t>в предыдущих перечнях профессий, специальностей и направлений подготовки.</w:t>
            </w:r>
          </w:p>
          <w:p w:rsidR="00FA626F" w:rsidRPr="00FB3188" w:rsidRDefault="00FA626F" w:rsidP="00FA626F">
            <w:pPr>
              <w:pStyle w:val="3"/>
              <w:tabs>
                <w:tab w:val="left" w:pos="9033"/>
              </w:tabs>
              <w:spacing w:before="0"/>
              <w:jc w:val="both"/>
              <w:rPr>
                <w:rFonts w:ascii="Times New Roman" w:hAnsi="Times New Roman"/>
                <w:b w:val="0"/>
                <w:bCs w:val="0"/>
                <w:color w:val="auto"/>
                <w:sz w:val="24"/>
                <w:szCs w:val="24"/>
                <w:lang w:eastAsia="ru-RU"/>
              </w:rPr>
            </w:pPr>
          </w:p>
          <w:p w:rsidR="00FA626F" w:rsidRPr="00FB3188" w:rsidRDefault="00FA626F" w:rsidP="00FA626F">
            <w:pPr>
              <w:pStyle w:val="3"/>
              <w:tabs>
                <w:tab w:val="left" w:pos="9033"/>
              </w:tabs>
              <w:spacing w:before="0"/>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A626F" w:rsidRPr="00FB3188" w:rsidTr="006D69A0">
        <w:trPr>
          <w:gridBefore w:val="1"/>
          <w:wBefore w:w="108" w:type="dxa"/>
        </w:trPr>
        <w:tc>
          <w:tcPr>
            <w:tcW w:w="2802" w:type="dxa"/>
            <w:gridSpan w:val="2"/>
            <w:vMerge w:val="restart"/>
            <w:vAlign w:val="center"/>
          </w:tcPr>
          <w:p w:rsidR="00FA626F" w:rsidRPr="00FB3188" w:rsidRDefault="00FA626F" w:rsidP="00FA626F">
            <w:pPr>
              <w:tabs>
                <w:tab w:val="left" w:pos="9033"/>
              </w:tabs>
              <w:jc w:val="center"/>
              <w:rPr>
                <w:sz w:val="24"/>
                <w:szCs w:val="24"/>
              </w:rPr>
            </w:pPr>
            <w:r w:rsidRPr="00FB3188">
              <w:rPr>
                <w:b/>
                <w:bCs/>
                <w:sz w:val="24"/>
                <w:szCs w:val="24"/>
                <w:lang w:val="en-US"/>
              </w:rPr>
              <w:lastRenderedPageBreak/>
              <w:t>II</w:t>
            </w:r>
            <w:r w:rsidRPr="00FB3188">
              <w:rPr>
                <w:b/>
                <w:bCs/>
                <w:sz w:val="24"/>
                <w:szCs w:val="24"/>
              </w:rPr>
              <w:t>. Требования к профессиональным знаниям</w:t>
            </w:r>
          </w:p>
        </w:tc>
        <w:tc>
          <w:tcPr>
            <w:tcW w:w="3118" w:type="dxa"/>
            <w:vAlign w:val="center"/>
          </w:tcPr>
          <w:p w:rsidR="00FA626F" w:rsidRPr="00FB3188" w:rsidRDefault="00FA626F" w:rsidP="00FA626F">
            <w:pPr>
              <w:tabs>
                <w:tab w:val="left" w:pos="9033"/>
              </w:tabs>
              <w:jc w:val="center"/>
              <w:rPr>
                <w:sz w:val="24"/>
                <w:szCs w:val="24"/>
              </w:rPr>
            </w:pPr>
            <w:r w:rsidRPr="00FB3188">
              <w:rPr>
                <w:b/>
                <w:bCs/>
                <w:sz w:val="24"/>
                <w:szCs w:val="24"/>
              </w:rPr>
              <w:t>1. Профессиональные знания в области законодательства Российской Федерации</w:t>
            </w:r>
          </w:p>
        </w:tc>
        <w:tc>
          <w:tcPr>
            <w:tcW w:w="9356" w:type="dxa"/>
            <w:gridSpan w:val="3"/>
          </w:tcPr>
          <w:p w:rsidR="00FA626F" w:rsidRDefault="00FA626F" w:rsidP="00FA626F">
            <w:pPr>
              <w:tabs>
                <w:tab w:val="left" w:pos="4953"/>
              </w:tabs>
              <w:jc w:val="both"/>
              <w:rPr>
                <w:sz w:val="24"/>
                <w:szCs w:val="24"/>
              </w:rPr>
            </w:pPr>
            <w:r w:rsidRPr="00FB3188">
              <w:rPr>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6D69A0" w:rsidRPr="00FB3188" w:rsidRDefault="006D69A0" w:rsidP="006D69A0">
            <w:pPr>
              <w:tabs>
                <w:tab w:val="left" w:pos="4953"/>
              </w:tabs>
              <w:spacing w:after="16"/>
              <w:jc w:val="both"/>
              <w:rPr>
                <w:sz w:val="24"/>
                <w:szCs w:val="24"/>
              </w:rPr>
            </w:pPr>
            <w:r w:rsidRPr="00FB3188">
              <w:rPr>
                <w:sz w:val="24"/>
                <w:szCs w:val="24"/>
              </w:rPr>
              <w:t>0.1., 0.4</w:t>
            </w:r>
            <w:r>
              <w:rPr>
                <w:sz w:val="24"/>
                <w:szCs w:val="24"/>
              </w:rPr>
              <w:t>., 0.5., 0.6., 0.7., 0.8., 0.9., 0.10., 0.11., 0.12., 0.13., 0.14, 0.15., 0.16., 0.17., 0.18., 0.19., 0.20., 0.21., 0.22., 0.23.,</w:t>
            </w:r>
            <w:r w:rsidRPr="00FB3188">
              <w:rPr>
                <w:sz w:val="24"/>
                <w:szCs w:val="24"/>
              </w:rPr>
              <w:t xml:space="preserve"> 0.24</w:t>
            </w:r>
            <w:r>
              <w:rPr>
                <w:sz w:val="24"/>
                <w:szCs w:val="24"/>
              </w:rPr>
              <w:t xml:space="preserve">., 2.1., 2.2., 2.3., 2.4., </w:t>
            </w:r>
            <w:r w:rsidRPr="00FB3188">
              <w:rPr>
                <w:sz w:val="24"/>
                <w:szCs w:val="24"/>
              </w:rPr>
              <w:t>2.5.</w:t>
            </w:r>
          </w:p>
          <w:p w:rsidR="00FA626F" w:rsidRPr="00FB3188" w:rsidRDefault="00FA626F" w:rsidP="00FA626F">
            <w:pPr>
              <w:tabs>
                <w:tab w:val="left" w:pos="9033"/>
              </w:tabs>
              <w:jc w:val="both"/>
              <w:rPr>
                <w:sz w:val="24"/>
                <w:szCs w:val="24"/>
              </w:rPr>
            </w:pPr>
          </w:p>
          <w:p w:rsidR="00FA626F" w:rsidRPr="00FB3188" w:rsidRDefault="00FA626F" w:rsidP="00FA626F">
            <w:pPr>
              <w:tabs>
                <w:tab w:val="left" w:pos="9033"/>
              </w:tabs>
              <w:jc w:val="both"/>
              <w:rPr>
                <w:sz w:val="24"/>
                <w:szCs w:val="24"/>
              </w:rPr>
            </w:pPr>
            <w:r w:rsidRPr="00FB3188">
              <w:rPr>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A626F" w:rsidRPr="00FB3188" w:rsidTr="006D69A0">
        <w:trPr>
          <w:gridBefore w:val="1"/>
          <w:wBefore w:w="108" w:type="dxa"/>
          <w:trHeight w:val="699"/>
        </w:trPr>
        <w:tc>
          <w:tcPr>
            <w:tcW w:w="2802" w:type="dxa"/>
            <w:gridSpan w:val="2"/>
            <w:vMerge/>
            <w:vAlign w:val="center"/>
          </w:tcPr>
          <w:p w:rsidR="00FA626F" w:rsidRPr="00FB3188" w:rsidRDefault="00FA626F" w:rsidP="00FA626F">
            <w:pPr>
              <w:tabs>
                <w:tab w:val="left" w:pos="9033"/>
              </w:tabs>
              <w:jc w:val="center"/>
              <w:rPr>
                <w:sz w:val="24"/>
                <w:szCs w:val="24"/>
              </w:rPr>
            </w:pPr>
          </w:p>
        </w:tc>
        <w:tc>
          <w:tcPr>
            <w:tcW w:w="3118" w:type="dxa"/>
            <w:vAlign w:val="center"/>
          </w:tcPr>
          <w:p w:rsidR="00FA626F" w:rsidRPr="00FB3188" w:rsidRDefault="00FA626F" w:rsidP="00FA626F">
            <w:pPr>
              <w:tabs>
                <w:tab w:val="left" w:pos="9033"/>
              </w:tabs>
              <w:jc w:val="center"/>
              <w:rPr>
                <w:b/>
                <w:bCs/>
                <w:sz w:val="24"/>
                <w:szCs w:val="24"/>
              </w:rPr>
            </w:pPr>
            <w:r w:rsidRPr="00FB3188">
              <w:rPr>
                <w:b/>
                <w:bCs/>
                <w:sz w:val="24"/>
                <w:szCs w:val="24"/>
              </w:rPr>
              <w:t>2. Иные профессиональные знания</w:t>
            </w:r>
          </w:p>
          <w:p w:rsidR="00FA626F" w:rsidRPr="00FB3188" w:rsidRDefault="00FA626F" w:rsidP="00FA626F">
            <w:pPr>
              <w:tabs>
                <w:tab w:val="left" w:pos="9033"/>
              </w:tabs>
              <w:jc w:val="center"/>
              <w:rPr>
                <w:sz w:val="24"/>
                <w:szCs w:val="24"/>
              </w:rPr>
            </w:pPr>
          </w:p>
        </w:tc>
        <w:tc>
          <w:tcPr>
            <w:tcW w:w="9356" w:type="dxa"/>
            <w:gridSpan w:val="3"/>
            <w:shd w:val="clear" w:color="auto" w:fill="auto"/>
          </w:tcPr>
          <w:p w:rsidR="00FA626F" w:rsidRDefault="00FA626F" w:rsidP="00FA626F">
            <w:pPr>
              <w:jc w:val="both"/>
              <w:rPr>
                <w:sz w:val="24"/>
                <w:szCs w:val="24"/>
              </w:rPr>
            </w:pPr>
            <w:r w:rsidRPr="00FB3188">
              <w:rPr>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w:t>
            </w:r>
          </w:p>
          <w:p w:rsidR="00FA626F" w:rsidRPr="006D69A0" w:rsidRDefault="006D69A0" w:rsidP="006D69A0">
            <w:pPr>
              <w:pStyle w:val="a0"/>
            </w:pPr>
            <w:r w:rsidRPr="00FB3188">
              <w:rPr>
                <w:sz w:val="24"/>
                <w:szCs w:val="24"/>
              </w:rPr>
              <w:t>0.4</w:t>
            </w:r>
            <w:r>
              <w:rPr>
                <w:sz w:val="24"/>
                <w:szCs w:val="24"/>
              </w:rPr>
              <w:t xml:space="preserve">., 0.5., 0.6., 0.7., 0.8., 0.9., 2.1., 2.2., 2.3., 2.4., </w:t>
            </w:r>
            <w:r w:rsidRPr="00FB3188">
              <w:rPr>
                <w:sz w:val="24"/>
                <w:szCs w:val="24"/>
              </w:rPr>
              <w:t>2.5.</w:t>
            </w:r>
          </w:p>
        </w:tc>
      </w:tr>
      <w:tr w:rsidR="00FA626F" w:rsidRPr="00FB3188" w:rsidTr="006D69A0">
        <w:trPr>
          <w:gridBefore w:val="1"/>
          <w:wBefore w:w="108" w:type="dxa"/>
        </w:trPr>
        <w:tc>
          <w:tcPr>
            <w:tcW w:w="5920" w:type="dxa"/>
            <w:gridSpan w:val="3"/>
            <w:vAlign w:val="center"/>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356" w:type="dxa"/>
            <w:gridSpan w:val="3"/>
            <w:shd w:val="clear" w:color="auto" w:fill="auto"/>
          </w:tcPr>
          <w:p w:rsidR="00FA626F" w:rsidRPr="00FB3188" w:rsidRDefault="00FA626F" w:rsidP="00DC5A0C">
            <w:pPr>
              <w:pStyle w:val="a4"/>
              <w:tabs>
                <w:tab w:val="left" w:pos="351"/>
                <w:tab w:val="left" w:pos="9033"/>
              </w:tabs>
              <w:spacing w:afterLines="80"/>
              <w:ind w:left="68"/>
              <w:jc w:val="both"/>
              <w:rPr>
                <w:sz w:val="24"/>
                <w:szCs w:val="24"/>
              </w:rPr>
            </w:pPr>
            <w:r w:rsidRPr="00FB3188">
              <w:rPr>
                <w:sz w:val="24"/>
                <w:szCs w:val="24"/>
              </w:rPr>
              <w:t xml:space="preserve">Разработка методологии применение технологий управления по целям </w:t>
            </w:r>
            <w:r w:rsidRPr="00FB3188">
              <w:rPr>
                <w:sz w:val="24"/>
                <w:szCs w:val="24"/>
              </w:rPr>
              <w:br/>
              <w:t xml:space="preserve">и управления по результатам. Обобщение, анализ, оценка информации, формирование выводов и выявление причин, расстановка приоритетов для дальнейших планов. Работа на общий результат, координация деятельности с коллегами и подчиненными. Проведение переговоров. Умение убеждать и мотивировать других путем взаимодействия </w:t>
            </w:r>
            <w:r w:rsidRPr="00FB3188">
              <w:rPr>
                <w:sz w:val="24"/>
                <w:szCs w:val="24"/>
              </w:rPr>
              <w:br/>
              <w:t xml:space="preserve">и сотрудничества для достижения целей деятельности организации. Правильная постановка задач и контроль их исполнения. Развитие </w:t>
            </w:r>
            <w:r w:rsidRPr="00FB3188">
              <w:rPr>
                <w:sz w:val="24"/>
                <w:szCs w:val="24"/>
              </w:rPr>
              <w:br/>
              <w:t xml:space="preserve">у подчиненных навыков и компетенции, связанных с текущей и будущей работой, используя возможности тренингов и других мероприятий по развитию. Умение выстраивать и изменять свое поведение в соответствии с требованиями ситуации для достижения результата. Стремление </w:t>
            </w:r>
            <w:r w:rsidRPr="00FB3188">
              <w:rPr>
                <w:sz w:val="24"/>
                <w:szCs w:val="24"/>
              </w:rPr>
              <w:br/>
              <w:t>и обладание способностью обогащать свои знания и умения через принятие опыта и мнения других людей. Составление и проведение презентаций и обучающих семинаров. Поддержание непрерывного профессионального развития для совершенствования своих знаний и навыков. Умение ясно выражать свои мысли в устной и письменной форме, таким образом, чтобы быть правильно понятым.</w:t>
            </w:r>
          </w:p>
        </w:tc>
      </w:tr>
      <w:tr w:rsidR="00FA626F" w:rsidRPr="00FB3188" w:rsidTr="006D69A0">
        <w:trPr>
          <w:gridAfter w:val="1"/>
          <w:wAfter w:w="108" w:type="dxa"/>
          <w:trHeight w:val="627"/>
        </w:trPr>
        <w:tc>
          <w:tcPr>
            <w:tcW w:w="15276" w:type="dxa"/>
            <w:gridSpan w:val="6"/>
            <w:vAlign w:val="center"/>
          </w:tcPr>
          <w:p w:rsidR="00FA626F" w:rsidRPr="00FB3188" w:rsidRDefault="00FA626F" w:rsidP="00FA626F">
            <w:pPr>
              <w:tabs>
                <w:tab w:val="left" w:pos="9033"/>
              </w:tabs>
              <w:jc w:val="center"/>
              <w:rPr>
                <w:b/>
                <w:sz w:val="24"/>
                <w:szCs w:val="24"/>
              </w:rPr>
            </w:pPr>
            <w:r w:rsidRPr="00FB3188">
              <w:rPr>
                <w:sz w:val="24"/>
                <w:szCs w:val="24"/>
              </w:rPr>
              <w:lastRenderedPageBreak/>
              <w:br w:type="page"/>
            </w:r>
            <w:r w:rsidRPr="00FB3188">
              <w:rPr>
                <w:b/>
                <w:bCs/>
                <w:sz w:val="24"/>
                <w:szCs w:val="24"/>
              </w:rPr>
              <w:t>Категория «специалисты» ведущей группы должностей государственной гражданской службы</w:t>
            </w:r>
          </w:p>
        </w:tc>
      </w:tr>
      <w:tr w:rsidR="00FA626F" w:rsidRPr="00FB3188" w:rsidTr="006D69A0">
        <w:trPr>
          <w:gridAfter w:val="1"/>
          <w:wAfter w:w="108" w:type="dxa"/>
          <w:trHeight w:val="5796"/>
        </w:trPr>
        <w:tc>
          <w:tcPr>
            <w:tcW w:w="6062" w:type="dxa"/>
            <w:gridSpan w:val="5"/>
            <w:vAlign w:val="center"/>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214" w:type="dxa"/>
            <w:vAlign w:val="center"/>
          </w:tcPr>
          <w:p w:rsidR="00FA626F" w:rsidRPr="00FB3188" w:rsidRDefault="00FA626F" w:rsidP="006D69A0">
            <w:pPr>
              <w:tabs>
                <w:tab w:val="left" w:pos="9033"/>
              </w:tabs>
              <w:jc w:val="both"/>
              <w:rPr>
                <w:bCs/>
                <w:sz w:val="24"/>
                <w:szCs w:val="24"/>
              </w:rPr>
            </w:pPr>
            <w:r w:rsidRPr="00FB3188">
              <w:rPr>
                <w:b/>
                <w:bCs/>
                <w:sz w:val="24"/>
                <w:szCs w:val="24"/>
              </w:rPr>
              <w:t>К магистрам:</w:t>
            </w:r>
            <w:r w:rsidRPr="00FB3188">
              <w:rPr>
                <w:bCs/>
                <w:sz w:val="24"/>
                <w:szCs w:val="24"/>
              </w:rPr>
              <w:t xml:space="preserve"> </w:t>
            </w:r>
          </w:p>
          <w:p w:rsidR="00FA626F" w:rsidRPr="00FB3188" w:rsidRDefault="00FA626F" w:rsidP="006D69A0">
            <w:pPr>
              <w:autoSpaceDE w:val="0"/>
              <w:autoSpaceDN w:val="0"/>
              <w:adjustRightInd w:val="0"/>
              <w:rPr>
                <w:sz w:val="24"/>
                <w:szCs w:val="24"/>
              </w:rPr>
            </w:pPr>
            <w:r w:rsidRPr="00FB3188">
              <w:rPr>
                <w:bCs/>
                <w:sz w:val="24"/>
                <w:szCs w:val="24"/>
              </w:rPr>
              <w:t xml:space="preserve">направления подготовки </w:t>
            </w:r>
            <w:r w:rsidRPr="00FB3188">
              <w:rPr>
                <w:sz w:val="24"/>
                <w:szCs w:val="24"/>
              </w:rPr>
              <w:t>«Государственное и муниципальное управление», «Системный анализ и управление», «Государственный аудит», «Финансы и кредит», «Экономика», «Юриспруденция»</w:t>
            </w:r>
            <w:r w:rsidRPr="00FB3188">
              <w:rPr>
                <w:rStyle w:val="a8"/>
                <w:sz w:val="24"/>
                <w:szCs w:val="24"/>
              </w:rPr>
              <w:t xml:space="preserve"> </w:t>
            </w:r>
            <w:r w:rsidRPr="00FB3188">
              <w:rPr>
                <w:rStyle w:val="a8"/>
                <w:sz w:val="24"/>
                <w:szCs w:val="24"/>
              </w:rPr>
              <w:footnoteReference w:id="164"/>
            </w:r>
            <w:r w:rsidRPr="00FB3188">
              <w:rPr>
                <w:sz w:val="24"/>
                <w:szCs w:val="24"/>
              </w:rPr>
              <w:t>.</w:t>
            </w:r>
          </w:p>
          <w:p w:rsidR="00FA626F" w:rsidRPr="00FB3188" w:rsidRDefault="00FA626F" w:rsidP="006D69A0">
            <w:pPr>
              <w:tabs>
                <w:tab w:val="left" w:pos="9033"/>
              </w:tabs>
              <w:jc w:val="both"/>
              <w:rPr>
                <w:b/>
                <w:sz w:val="24"/>
                <w:szCs w:val="24"/>
              </w:rPr>
            </w:pPr>
          </w:p>
          <w:p w:rsidR="00FA626F" w:rsidRPr="00FB3188" w:rsidRDefault="00FA626F" w:rsidP="006D69A0">
            <w:pPr>
              <w:tabs>
                <w:tab w:val="left" w:pos="9033"/>
              </w:tabs>
              <w:jc w:val="both"/>
              <w:rPr>
                <w:b/>
                <w:sz w:val="24"/>
                <w:szCs w:val="24"/>
              </w:rPr>
            </w:pPr>
            <w:r w:rsidRPr="00FB3188">
              <w:rPr>
                <w:b/>
                <w:sz w:val="24"/>
                <w:szCs w:val="24"/>
              </w:rPr>
              <w:t xml:space="preserve">К специалистам: </w:t>
            </w:r>
          </w:p>
          <w:p w:rsidR="00FA626F" w:rsidRPr="00FB3188" w:rsidRDefault="00FA626F" w:rsidP="006D69A0">
            <w:pPr>
              <w:pStyle w:val="ConsPlusCell"/>
              <w:rPr>
                <w:sz w:val="24"/>
                <w:szCs w:val="24"/>
              </w:rPr>
            </w:pPr>
            <w:r w:rsidRPr="00FB3188">
              <w:rPr>
                <w:sz w:val="24"/>
                <w:szCs w:val="24"/>
              </w:rPr>
              <w:t>специальности «Государственное и муниципальное управление», «Экономическая теория», «Финансы и кредит», «Бухгалтерский учет, анализ и аудит», «Математические методы в экономике», «Юриспруденция»</w:t>
            </w:r>
            <w:r w:rsidRPr="00FB3188">
              <w:rPr>
                <w:rStyle w:val="a8"/>
                <w:sz w:val="24"/>
                <w:szCs w:val="24"/>
              </w:rPr>
              <w:footnoteReference w:id="165"/>
            </w:r>
            <w:r w:rsidRPr="00FB3188">
              <w:rPr>
                <w:sz w:val="24"/>
                <w:szCs w:val="24"/>
              </w:rPr>
              <w:t>.</w:t>
            </w:r>
          </w:p>
          <w:p w:rsidR="00FA626F" w:rsidRPr="00FB3188" w:rsidRDefault="00FA626F" w:rsidP="006D69A0">
            <w:pPr>
              <w:pStyle w:val="3"/>
              <w:tabs>
                <w:tab w:val="left" w:pos="9033"/>
              </w:tabs>
              <w:spacing w:before="0"/>
              <w:jc w:val="both"/>
              <w:rPr>
                <w:rFonts w:ascii="Times New Roman" w:hAnsi="Times New Roman"/>
                <w:b w:val="0"/>
                <w:bCs w:val="0"/>
                <w:color w:val="auto"/>
                <w:sz w:val="24"/>
                <w:szCs w:val="24"/>
                <w:lang w:eastAsia="ru-RU"/>
              </w:rPr>
            </w:pPr>
          </w:p>
          <w:p w:rsidR="00FA626F" w:rsidRPr="00FB3188" w:rsidRDefault="00FA626F" w:rsidP="006D69A0">
            <w:pPr>
              <w:pStyle w:val="3"/>
              <w:tabs>
                <w:tab w:val="left" w:pos="9033"/>
              </w:tabs>
              <w:spacing w:before="0"/>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w:t>
            </w:r>
            <w:r w:rsidRPr="00FB3188">
              <w:rPr>
                <w:rFonts w:ascii="Times New Roman" w:hAnsi="Times New Roman"/>
                <w:b w:val="0"/>
                <w:bCs w:val="0"/>
                <w:color w:val="auto"/>
                <w:sz w:val="24"/>
                <w:szCs w:val="24"/>
                <w:lang w:eastAsia="ru-RU"/>
              </w:rPr>
              <w:br/>
              <w:t>в предыдущих перечнях профессий, специальностей и направлений подготовки.</w:t>
            </w:r>
          </w:p>
          <w:p w:rsidR="00FA626F" w:rsidRPr="00FB3188" w:rsidRDefault="00FA626F" w:rsidP="006D69A0">
            <w:pPr>
              <w:pStyle w:val="3"/>
              <w:tabs>
                <w:tab w:val="left" w:pos="9033"/>
              </w:tabs>
              <w:spacing w:before="0"/>
              <w:jc w:val="both"/>
              <w:rPr>
                <w:rFonts w:ascii="Times New Roman" w:hAnsi="Times New Roman"/>
                <w:b w:val="0"/>
                <w:bCs w:val="0"/>
                <w:color w:val="auto"/>
                <w:sz w:val="24"/>
                <w:szCs w:val="24"/>
                <w:lang w:eastAsia="ru-RU"/>
              </w:rPr>
            </w:pPr>
          </w:p>
          <w:p w:rsidR="00FA626F" w:rsidRPr="00FB3188" w:rsidRDefault="00FA626F" w:rsidP="006D69A0">
            <w:pPr>
              <w:pStyle w:val="3"/>
              <w:tabs>
                <w:tab w:val="left" w:pos="9033"/>
              </w:tabs>
              <w:spacing w:before="0"/>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A626F" w:rsidRPr="00FB3188" w:rsidTr="006D69A0">
        <w:trPr>
          <w:gridAfter w:val="1"/>
          <w:wAfter w:w="108" w:type="dxa"/>
        </w:trPr>
        <w:tc>
          <w:tcPr>
            <w:tcW w:w="2802" w:type="dxa"/>
            <w:gridSpan w:val="2"/>
            <w:vMerge w:val="restart"/>
            <w:vAlign w:val="center"/>
          </w:tcPr>
          <w:p w:rsidR="00FA626F" w:rsidRPr="00FB3188" w:rsidRDefault="00FA626F" w:rsidP="00FA626F">
            <w:pPr>
              <w:tabs>
                <w:tab w:val="left" w:pos="9033"/>
              </w:tabs>
              <w:jc w:val="center"/>
              <w:rPr>
                <w:sz w:val="24"/>
                <w:szCs w:val="24"/>
              </w:rPr>
            </w:pPr>
            <w:r w:rsidRPr="00FB3188">
              <w:rPr>
                <w:b/>
                <w:bCs/>
                <w:sz w:val="24"/>
                <w:szCs w:val="24"/>
                <w:lang w:val="en-US"/>
              </w:rPr>
              <w:t>II</w:t>
            </w:r>
            <w:r w:rsidRPr="00FB3188">
              <w:rPr>
                <w:b/>
                <w:bCs/>
                <w:sz w:val="24"/>
                <w:szCs w:val="24"/>
              </w:rPr>
              <w:t>. Требования к профессиональным знаниям</w:t>
            </w:r>
          </w:p>
        </w:tc>
        <w:tc>
          <w:tcPr>
            <w:tcW w:w="3260" w:type="dxa"/>
            <w:gridSpan w:val="3"/>
            <w:vAlign w:val="center"/>
          </w:tcPr>
          <w:p w:rsidR="00FA626F" w:rsidRPr="00FB3188" w:rsidRDefault="00FA626F" w:rsidP="00FA626F">
            <w:pPr>
              <w:tabs>
                <w:tab w:val="left" w:pos="9033"/>
              </w:tabs>
              <w:jc w:val="center"/>
              <w:rPr>
                <w:sz w:val="24"/>
                <w:szCs w:val="24"/>
              </w:rPr>
            </w:pPr>
            <w:r w:rsidRPr="00FB3188">
              <w:rPr>
                <w:b/>
                <w:bCs/>
                <w:sz w:val="24"/>
                <w:szCs w:val="24"/>
              </w:rPr>
              <w:t>1. Профессиональные знания в области законодательства Российской Федерации</w:t>
            </w:r>
          </w:p>
        </w:tc>
        <w:tc>
          <w:tcPr>
            <w:tcW w:w="9214" w:type="dxa"/>
            <w:vAlign w:val="center"/>
          </w:tcPr>
          <w:p w:rsidR="00FA626F" w:rsidRDefault="00FA626F" w:rsidP="00FA626F">
            <w:pPr>
              <w:tabs>
                <w:tab w:val="left" w:pos="4953"/>
              </w:tabs>
              <w:jc w:val="both"/>
              <w:rPr>
                <w:sz w:val="24"/>
                <w:szCs w:val="24"/>
              </w:rPr>
            </w:pPr>
            <w:r w:rsidRPr="00FB3188">
              <w:rPr>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6D69A0" w:rsidRPr="00FB3188" w:rsidRDefault="006D69A0" w:rsidP="006D69A0">
            <w:pPr>
              <w:tabs>
                <w:tab w:val="left" w:pos="4953"/>
              </w:tabs>
              <w:spacing w:after="16"/>
              <w:jc w:val="both"/>
              <w:rPr>
                <w:sz w:val="24"/>
                <w:szCs w:val="24"/>
              </w:rPr>
            </w:pPr>
            <w:r w:rsidRPr="00FB3188">
              <w:rPr>
                <w:sz w:val="24"/>
                <w:szCs w:val="24"/>
              </w:rPr>
              <w:t>0.1., 0.4</w:t>
            </w:r>
            <w:r>
              <w:rPr>
                <w:sz w:val="24"/>
                <w:szCs w:val="24"/>
              </w:rPr>
              <w:t>., 0.5., 0.6., 0.7., 0.8., 0.9., 0.10., 0.11., 0.12., 0.13., 0.14, 0.15., 0.16., 0.17., 0.18., 0.19., 0.20., 0.21., 0.22., 0.23.,</w:t>
            </w:r>
            <w:r w:rsidRPr="00FB3188">
              <w:rPr>
                <w:sz w:val="24"/>
                <w:szCs w:val="24"/>
              </w:rPr>
              <w:t xml:space="preserve"> 0.24</w:t>
            </w:r>
            <w:r>
              <w:rPr>
                <w:sz w:val="24"/>
                <w:szCs w:val="24"/>
              </w:rPr>
              <w:t xml:space="preserve">., 2.1., 2.2., 2.3., 2.4., </w:t>
            </w:r>
            <w:r w:rsidRPr="00FB3188">
              <w:rPr>
                <w:sz w:val="24"/>
                <w:szCs w:val="24"/>
              </w:rPr>
              <w:t>2.5.</w:t>
            </w:r>
          </w:p>
          <w:p w:rsidR="00FA626F" w:rsidRPr="00FB3188" w:rsidRDefault="00FA626F" w:rsidP="00FA626F">
            <w:pPr>
              <w:tabs>
                <w:tab w:val="left" w:pos="4953"/>
              </w:tabs>
              <w:jc w:val="both"/>
              <w:rPr>
                <w:sz w:val="24"/>
                <w:szCs w:val="24"/>
              </w:rPr>
            </w:pPr>
          </w:p>
          <w:p w:rsidR="00FA626F" w:rsidRPr="00FB3188" w:rsidRDefault="00FA626F" w:rsidP="00FA626F">
            <w:pPr>
              <w:tabs>
                <w:tab w:val="left" w:pos="4953"/>
              </w:tabs>
              <w:jc w:val="both"/>
              <w:rPr>
                <w:sz w:val="24"/>
                <w:szCs w:val="24"/>
              </w:rPr>
            </w:pPr>
            <w:r w:rsidRPr="00FB3188">
              <w:rPr>
                <w:sz w:val="24"/>
                <w:szCs w:val="24"/>
              </w:rPr>
              <w:lastRenderedPageBreak/>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A626F" w:rsidRPr="00FB3188" w:rsidTr="006D69A0">
        <w:trPr>
          <w:gridAfter w:val="1"/>
          <w:wAfter w:w="108" w:type="dxa"/>
        </w:trPr>
        <w:tc>
          <w:tcPr>
            <w:tcW w:w="2802" w:type="dxa"/>
            <w:gridSpan w:val="2"/>
            <w:vMerge/>
            <w:vAlign w:val="center"/>
          </w:tcPr>
          <w:p w:rsidR="00FA626F" w:rsidRPr="00FB3188" w:rsidRDefault="00FA626F" w:rsidP="00FA626F">
            <w:pPr>
              <w:tabs>
                <w:tab w:val="left" w:pos="9033"/>
              </w:tabs>
              <w:jc w:val="center"/>
              <w:rPr>
                <w:sz w:val="24"/>
                <w:szCs w:val="24"/>
              </w:rPr>
            </w:pPr>
          </w:p>
        </w:tc>
        <w:tc>
          <w:tcPr>
            <w:tcW w:w="3260" w:type="dxa"/>
            <w:gridSpan w:val="3"/>
            <w:vAlign w:val="center"/>
          </w:tcPr>
          <w:p w:rsidR="00FA626F" w:rsidRPr="00FB3188" w:rsidRDefault="00FA626F" w:rsidP="00FA626F">
            <w:pPr>
              <w:tabs>
                <w:tab w:val="left" w:pos="9033"/>
              </w:tabs>
              <w:jc w:val="center"/>
              <w:rPr>
                <w:b/>
                <w:bCs/>
                <w:sz w:val="24"/>
                <w:szCs w:val="24"/>
              </w:rPr>
            </w:pPr>
            <w:r w:rsidRPr="00FB3188">
              <w:rPr>
                <w:b/>
                <w:bCs/>
                <w:sz w:val="24"/>
                <w:szCs w:val="24"/>
              </w:rPr>
              <w:t>2. Иные профессиональные знания</w:t>
            </w:r>
          </w:p>
          <w:p w:rsidR="00FA626F" w:rsidRPr="00FB3188" w:rsidRDefault="00FA626F" w:rsidP="00FA626F">
            <w:pPr>
              <w:tabs>
                <w:tab w:val="left" w:pos="9033"/>
              </w:tabs>
              <w:jc w:val="center"/>
              <w:rPr>
                <w:sz w:val="24"/>
                <w:szCs w:val="24"/>
              </w:rPr>
            </w:pPr>
          </w:p>
        </w:tc>
        <w:tc>
          <w:tcPr>
            <w:tcW w:w="9214" w:type="dxa"/>
            <w:shd w:val="clear" w:color="auto" w:fill="auto"/>
            <w:vAlign w:val="center"/>
          </w:tcPr>
          <w:p w:rsidR="00FA626F" w:rsidRDefault="00FA626F" w:rsidP="00FA626F">
            <w:pPr>
              <w:jc w:val="both"/>
              <w:rPr>
                <w:sz w:val="24"/>
                <w:szCs w:val="24"/>
              </w:rPr>
            </w:pPr>
            <w:r w:rsidRPr="00FB3188">
              <w:rPr>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w:t>
            </w:r>
          </w:p>
          <w:p w:rsidR="00FA626F" w:rsidRPr="006D69A0" w:rsidRDefault="006D69A0" w:rsidP="006D69A0">
            <w:pPr>
              <w:tabs>
                <w:tab w:val="left" w:pos="4953"/>
              </w:tabs>
              <w:spacing w:after="16"/>
              <w:jc w:val="both"/>
              <w:rPr>
                <w:sz w:val="24"/>
                <w:szCs w:val="24"/>
              </w:rPr>
            </w:pPr>
            <w:r w:rsidRPr="00FB3188">
              <w:rPr>
                <w:sz w:val="24"/>
                <w:szCs w:val="24"/>
              </w:rPr>
              <w:t>0.4</w:t>
            </w:r>
            <w:r>
              <w:rPr>
                <w:sz w:val="24"/>
                <w:szCs w:val="24"/>
              </w:rPr>
              <w:t xml:space="preserve">., 0.5., 0.6., 0.7., 0.8., 0.9., 2.1., 2.2., 2.3., 2.4., </w:t>
            </w:r>
            <w:r w:rsidRPr="00FB3188">
              <w:rPr>
                <w:sz w:val="24"/>
                <w:szCs w:val="24"/>
              </w:rPr>
              <w:t>2.5.</w:t>
            </w:r>
          </w:p>
        </w:tc>
      </w:tr>
      <w:tr w:rsidR="00FA626F" w:rsidRPr="00FB3188" w:rsidTr="006D69A0">
        <w:trPr>
          <w:gridAfter w:val="1"/>
          <w:wAfter w:w="108" w:type="dxa"/>
        </w:trPr>
        <w:tc>
          <w:tcPr>
            <w:tcW w:w="6062" w:type="dxa"/>
            <w:gridSpan w:val="5"/>
            <w:vAlign w:val="center"/>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214" w:type="dxa"/>
            <w:shd w:val="clear" w:color="auto" w:fill="auto"/>
            <w:vAlign w:val="center"/>
          </w:tcPr>
          <w:p w:rsidR="00FA626F" w:rsidRPr="00FB3188" w:rsidRDefault="00FA626F" w:rsidP="00FA626F">
            <w:pPr>
              <w:jc w:val="both"/>
              <w:rPr>
                <w:sz w:val="24"/>
                <w:szCs w:val="24"/>
              </w:rPr>
            </w:pPr>
            <w:r w:rsidRPr="00FB3188">
              <w:rPr>
                <w:sz w:val="24"/>
                <w:szCs w:val="24"/>
              </w:rPr>
              <w:t xml:space="preserve">Разработка методологии применение технологий управления по целям </w:t>
            </w:r>
            <w:r w:rsidRPr="00FB3188">
              <w:rPr>
                <w:sz w:val="24"/>
                <w:szCs w:val="24"/>
              </w:rPr>
              <w:br/>
              <w:t>и управления по результатам. Обобщение, анализ, оценка информации, формирование выводов и выявление причин, расстановка приоритетов для дальнейших планов. Работа на общий результат, координация деятельности с коллегами и подчиненными. Проведение переговоров. Умение убеждать и мотивировать других путем взаимо</w:t>
            </w:r>
            <w:r w:rsidR="006D69A0">
              <w:rPr>
                <w:sz w:val="24"/>
                <w:szCs w:val="24"/>
              </w:rPr>
              <w:t xml:space="preserve">действия </w:t>
            </w:r>
            <w:r w:rsidRPr="00FB3188">
              <w:rPr>
                <w:sz w:val="24"/>
                <w:szCs w:val="24"/>
              </w:rPr>
              <w:t>и сотрудничества для достижения целей деятельности организации. Правильная постановка задач и контроль их исполнения. Умение выстраивать и изменять свое поведение в соответствии с требованиями ситуации для достижения результата. Стремление и обладание способностью обогащать свои знания</w:t>
            </w:r>
            <w:r w:rsidR="006D69A0">
              <w:rPr>
                <w:sz w:val="24"/>
                <w:szCs w:val="24"/>
              </w:rPr>
              <w:t xml:space="preserve"> и умения через принятие опыта </w:t>
            </w:r>
            <w:r w:rsidRPr="00FB3188">
              <w:rPr>
                <w:sz w:val="24"/>
                <w:szCs w:val="24"/>
              </w:rPr>
              <w:t xml:space="preserve">и мнения других людей. Составление и проведение презентаций </w:t>
            </w:r>
            <w:r w:rsidRPr="00FB3188">
              <w:rPr>
                <w:sz w:val="24"/>
                <w:szCs w:val="24"/>
              </w:rPr>
              <w:br/>
              <w:t>и обучающих семинаров. Поддержание непрерывного профессионального развития для совершенствования своих знаний и навыков. Умение ясно выражать свои мысли в устной и письменной форме, таким образом, чтобы быть правильно понятым.</w:t>
            </w:r>
          </w:p>
        </w:tc>
      </w:tr>
    </w:tbl>
    <w:p w:rsidR="006D69A0" w:rsidRDefault="006D69A0"/>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FA626F" w:rsidRPr="00FB3188" w:rsidTr="006D69A0">
        <w:trPr>
          <w:trHeight w:val="561"/>
        </w:trPr>
        <w:tc>
          <w:tcPr>
            <w:tcW w:w="15276" w:type="dxa"/>
            <w:gridSpan w:val="3"/>
            <w:vAlign w:val="center"/>
          </w:tcPr>
          <w:p w:rsidR="00FA626F" w:rsidRPr="00FB3188" w:rsidRDefault="00FA626F" w:rsidP="00FA626F">
            <w:pPr>
              <w:tabs>
                <w:tab w:val="left" w:pos="9033"/>
              </w:tabs>
              <w:jc w:val="center"/>
              <w:rPr>
                <w:b/>
                <w:sz w:val="24"/>
                <w:szCs w:val="24"/>
              </w:rPr>
            </w:pPr>
            <w:r w:rsidRPr="00FB3188">
              <w:rPr>
                <w:sz w:val="24"/>
                <w:szCs w:val="24"/>
              </w:rPr>
              <w:br w:type="page"/>
            </w:r>
            <w:r w:rsidRPr="00FB3188">
              <w:rPr>
                <w:b/>
                <w:bCs/>
                <w:sz w:val="24"/>
                <w:szCs w:val="24"/>
              </w:rPr>
              <w:t>Категория «специалисты» старшей группы должностей государственной гражданской службы</w:t>
            </w:r>
          </w:p>
        </w:tc>
      </w:tr>
      <w:tr w:rsidR="00FA626F" w:rsidRPr="00FB3188" w:rsidTr="006D69A0">
        <w:trPr>
          <w:trHeight w:val="867"/>
        </w:trPr>
        <w:tc>
          <w:tcPr>
            <w:tcW w:w="6062"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214" w:type="dxa"/>
          </w:tcPr>
          <w:p w:rsidR="00FA626F" w:rsidRPr="00FB3188" w:rsidRDefault="00FA626F" w:rsidP="00FA626F">
            <w:pPr>
              <w:tabs>
                <w:tab w:val="left" w:pos="9033"/>
              </w:tabs>
              <w:rPr>
                <w:bCs/>
                <w:sz w:val="24"/>
                <w:szCs w:val="24"/>
              </w:rPr>
            </w:pPr>
            <w:r w:rsidRPr="00FB3188">
              <w:rPr>
                <w:b/>
                <w:bCs/>
                <w:sz w:val="24"/>
                <w:szCs w:val="24"/>
              </w:rPr>
              <w:t>К магистрам:</w:t>
            </w:r>
            <w:r w:rsidRPr="00FB3188">
              <w:rPr>
                <w:bCs/>
                <w:sz w:val="24"/>
                <w:szCs w:val="24"/>
              </w:rPr>
              <w:t xml:space="preserve"> </w:t>
            </w:r>
          </w:p>
          <w:p w:rsidR="00FA626F" w:rsidRPr="00FB3188" w:rsidRDefault="00FA626F" w:rsidP="00FA626F">
            <w:pPr>
              <w:autoSpaceDE w:val="0"/>
              <w:autoSpaceDN w:val="0"/>
              <w:adjustRightInd w:val="0"/>
              <w:rPr>
                <w:sz w:val="24"/>
                <w:szCs w:val="24"/>
              </w:rPr>
            </w:pPr>
            <w:r w:rsidRPr="00FB3188">
              <w:rPr>
                <w:bCs/>
                <w:sz w:val="24"/>
                <w:szCs w:val="24"/>
              </w:rPr>
              <w:t xml:space="preserve">направления подготовки </w:t>
            </w:r>
            <w:r w:rsidRPr="00FB3188">
              <w:rPr>
                <w:sz w:val="24"/>
                <w:szCs w:val="24"/>
              </w:rPr>
              <w:t>«Государственное и муниципальное управление», «Системный анализ и управление», «Государственный аудит», «Финансы и кредит», «Экономика», «Юриспруденция»</w:t>
            </w:r>
            <w:r w:rsidRPr="00FB3188">
              <w:rPr>
                <w:rStyle w:val="a8"/>
                <w:sz w:val="24"/>
                <w:szCs w:val="24"/>
              </w:rPr>
              <w:t xml:space="preserve"> </w:t>
            </w:r>
            <w:r w:rsidRPr="00FB3188">
              <w:rPr>
                <w:rStyle w:val="a8"/>
                <w:sz w:val="24"/>
                <w:szCs w:val="24"/>
              </w:rPr>
              <w:footnoteReference w:id="166"/>
            </w:r>
            <w:r w:rsidRPr="00FB3188">
              <w:rPr>
                <w:sz w:val="24"/>
                <w:szCs w:val="24"/>
              </w:rPr>
              <w:t>.</w:t>
            </w:r>
          </w:p>
          <w:p w:rsidR="00FA626F" w:rsidRPr="00FB3188" w:rsidRDefault="00FA626F" w:rsidP="00FA626F">
            <w:pPr>
              <w:tabs>
                <w:tab w:val="left" w:pos="9033"/>
              </w:tabs>
              <w:rPr>
                <w:b/>
                <w:sz w:val="24"/>
                <w:szCs w:val="24"/>
              </w:rPr>
            </w:pPr>
          </w:p>
          <w:p w:rsidR="00FA626F" w:rsidRPr="00FB3188" w:rsidRDefault="00FA626F" w:rsidP="00FA626F">
            <w:pPr>
              <w:tabs>
                <w:tab w:val="left" w:pos="9033"/>
              </w:tabs>
              <w:rPr>
                <w:b/>
                <w:sz w:val="24"/>
                <w:szCs w:val="24"/>
              </w:rPr>
            </w:pPr>
            <w:r w:rsidRPr="00FB3188">
              <w:rPr>
                <w:b/>
                <w:sz w:val="24"/>
                <w:szCs w:val="24"/>
              </w:rPr>
              <w:t xml:space="preserve">К специалистам: </w:t>
            </w:r>
          </w:p>
          <w:p w:rsidR="00FA626F" w:rsidRPr="00FB3188" w:rsidRDefault="00FA626F" w:rsidP="00FA626F">
            <w:pPr>
              <w:pStyle w:val="ConsPlusCell"/>
              <w:rPr>
                <w:sz w:val="24"/>
                <w:szCs w:val="24"/>
              </w:rPr>
            </w:pPr>
            <w:r w:rsidRPr="00FB3188">
              <w:rPr>
                <w:sz w:val="24"/>
                <w:szCs w:val="24"/>
              </w:rPr>
              <w:t xml:space="preserve">специальности «Государственное и муниципальное управление», «Экономическая </w:t>
            </w:r>
            <w:r w:rsidRPr="00FB3188">
              <w:rPr>
                <w:sz w:val="24"/>
                <w:szCs w:val="24"/>
              </w:rPr>
              <w:lastRenderedPageBreak/>
              <w:t>теория», «Финансы и кредит», «Бухгалтерский учет, анализ и аудит», «Математические методы в экономике», «Юриспруденция»</w:t>
            </w:r>
            <w:r w:rsidRPr="00FB3188">
              <w:rPr>
                <w:rStyle w:val="a8"/>
                <w:sz w:val="24"/>
                <w:szCs w:val="24"/>
              </w:rPr>
              <w:footnoteReference w:id="167"/>
            </w:r>
            <w:r w:rsidRPr="00FB3188">
              <w:rPr>
                <w:sz w:val="24"/>
                <w:szCs w:val="24"/>
              </w:rPr>
              <w:t>.</w:t>
            </w:r>
          </w:p>
          <w:p w:rsidR="00FA626F" w:rsidRPr="00FB3188" w:rsidRDefault="00FA626F" w:rsidP="00FA626F">
            <w:pPr>
              <w:pStyle w:val="ConsPlusCell"/>
              <w:rPr>
                <w:sz w:val="24"/>
                <w:szCs w:val="24"/>
              </w:rPr>
            </w:pPr>
          </w:p>
          <w:p w:rsidR="00FA626F" w:rsidRPr="00FB3188" w:rsidRDefault="00FA626F" w:rsidP="00FA626F">
            <w:pPr>
              <w:tabs>
                <w:tab w:val="left" w:pos="9033"/>
              </w:tabs>
              <w:rPr>
                <w:b/>
                <w:sz w:val="24"/>
                <w:szCs w:val="24"/>
              </w:rPr>
            </w:pPr>
            <w:r w:rsidRPr="00FB3188">
              <w:rPr>
                <w:b/>
                <w:sz w:val="24"/>
                <w:szCs w:val="24"/>
              </w:rPr>
              <w:t>К бакалаврам:</w:t>
            </w:r>
          </w:p>
          <w:p w:rsidR="00FA626F" w:rsidRPr="00FB3188" w:rsidRDefault="00FA626F" w:rsidP="00FA626F">
            <w:pPr>
              <w:pStyle w:val="ConsPlusCell"/>
              <w:rPr>
                <w:sz w:val="24"/>
                <w:szCs w:val="24"/>
              </w:rPr>
            </w:pPr>
            <w:r w:rsidRPr="00FB3188">
              <w:rPr>
                <w:sz w:val="24"/>
                <w:szCs w:val="24"/>
              </w:rPr>
              <w:t>направления подготовки «Государственное и муниципальное управление», «Экономика», «Юриспруденция»</w:t>
            </w:r>
            <w:r w:rsidRPr="00FB3188">
              <w:rPr>
                <w:rStyle w:val="a8"/>
                <w:sz w:val="24"/>
                <w:szCs w:val="24"/>
              </w:rPr>
              <w:t xml:space="preserve"> </w:t>
            </w:r>
            <w:r w:rsidRPr="00FB3188">
              <w:rPr>
                <w:rStyle w:val="a8"/>
                <w:sz w:val="24"/>
                <w:szCs w:val="24"/>
              </w:rPr>
              <w:footnoteReference w:id="168"/>
            </w:r>
          </w:p>
          <w:p w:rsidR="00FA626F" w:rsidRPr="00FB3188" w:rsidRDefault="00FA626F" w:rsidP="00FA626F">
            <w:pPr>
              <w:pStyle w:val="3"/>
              <w:tabs>
                <w:tab w:val="left" w:pos="9033"/>
              </w:tabs>
              <w:spacing w:before="0"/>
              <w:rPr>
                <w:rFonts w:ascii="Times New Roman" w:hAnsi="Times New Roman"/>
                <w:b w:val="0"/>
                <w:bCs w:val="0"/>
                <w:color w:val="auto"/>
                <w:sz w:val="24"/>
                <w:szCs w:val="24"/>
                <w:lang w:eastAsia="ru-RU"/>
              </w:rPr>
            </w:pPr>
          </w:p>
          <w:p w:rsidR="00FA626F" w:rsidRPr="00FB3188" w:rsidRDefault="00FA626F" w:rsidP="00FA626F">
            <w:pPr>
              <w:pStyle w:val="3"/>
              <w:tabs>
                <w:tab w:val="left" w:pos="9033"/>
              </w:tabs>
              <w:spacing w:before="0"/>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w:t>
            </w:r>
            <w:r w:rsidRPr="00FB3188">
              <w:rPr>
                <w:rFonts w:ascii="Times New Roman" w:hAnsi="Times New Roman"/>
                <w:b w:val="0"/>
                <w:bCs w:val="0"/>
                <w:color w:val="auto"/>
                <w:sz w:val="24"/>
                <w:szCs w:val="24"/>
                <w:lang w:eastAsia="ru-RU"/>
              </w:rPr>
              <w:br/>
              <w:t>в предыдущих перечнях профессий, специальностей и направлений подготовки.</w:t>
            </w:r>
          </w:p>
          <w:p w:rsidR="00FA626F" w:rsidRPr="00FB3188" w:rsidRDefault="00FA626F" w:rsidP="00FA626F">
            <w:pPr>
              <w:pStyle w:val="3"/>
              <w:tabs>
                <w:tab w:val="left" w:pos="9033"/>
              </w:tabs>
              <w:spacing w:before="0"/>
              <w:rPr>
                <w:rFonts w:ascii="Times New Roman" w:hAnsi="Times New Roman"/>
                <w:b w:val="0"/>
                <w:bCs w:val="0"/>
                <w:color w:val="auto"/>
                <w:sz w:val="24"/>
                <w:szCs w:val="24"/>
                <w:lang w:eastAsia="ru-RU"/>
              </w:rPr>
            </w:pPr>
          </w:p>
          <w:p w:rsidR="00FA626F" w:rsidRPr="00FB3188" w:rsidRDefault="00FA626F" w:rsidP="00FA626F">
            <w:pPr>
              <w:pStyle w:val="3"/>
              <w:tabs>
                <w:tab w:val="left" w:pos="9033"/>
              </w:tabs>
              <w:spacing w:before="0"/>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A626F" w:rsidRPr="00FB3188" w:rsidTr="006D69A0">
        <w:trPr>
          <w:trHeight w:val="2902"/>
        </w:trPr>
        <w:tc>
          <w:tcPr>
            <w:tcW w:w="2802" w:type="dxa"/>
            <w:vMerge w:val="restart"/>
            <w:vAlign w:val="center"/>
          </w:tcPr>
          <w:p w:rsidR="00FA626F" w:rsidRPr="00FB3188" w:rsidRDefault="00FA626F" w:rsidP="00FA626F">
            <w:pPr>
              <w:tabs>
                <w:tab w:val="left" w:pos="9033"/>
              </w:tabs>
              <w:jc w:val="center"/>
              <w:rPr>
                <w:sz w:val="24"/>
                <w:szCs w:val="24"/>
              </w:rPr>
            </w:pPr>
            <w:r w:rsidRPr="00FB3188">
              <w:rPr>
                <w:b/>
                <w:bCs/>
                <w:sz w:val="24"/>
                <w:szCs w:val="24"/>
                <w:lang w:val="en-US"/>
              </w:rPr>
              <w:lastRenderedPageBreak/>
              <w:t>II</w:t>
            </w:r>
            <w:r w:rsidRPr="00FB3188">
              <w:rPr>
                <w:b/>
                <w:bCs/>
                <w:sz w:val="24"/>
                <w:szCs w:val="24"/>
              </w:rPr>
              <w:t>. Требования к профессиональным знаниям</w:t>
            </w:r>
          </w:p>
        </w:tc>
        <w:tc>
          <w:tcPr>
            <w:tcW w:w="3260" w:type="dxa"/>
            <w:vAlign w:val="center"/>
          </w:tcPr>
          <w:p w:rsidR="00FA626F" w:rsidRPr="00FB3188" w:rsidRDefault="00FA626F" w:rsidP="00FA626F">
            <w:pPr>
              <w:tabs>
                <w:tab w:val="left" w:pos="9033"/>
              </w:tabs>
              <w:jc w:val="center"/>
              <w:rPr>
                <w:sz w:val="24"/>
                <w:szCs w:val="24"/>
              </w:rPr>
            </w:pPr>
            <w:r w:rsidRPr="00FB3188">
              <w:rPr>
                <w:b/>
                <w:bCs/>
                <w:sz w:val="24"/>
                <w:szCs w:val="24"/>
              </w:rPr>
              <w:t>1. Профессиональные знания в области законодательства Российской Федерации</w:t>
            </w:r>
          </w:p>
        </w:tc>
        <w:tc>
          <w:tcPr>
            <w:tcW w:w="9214" w:type="dxa"/>
          </w:tcPr>
          <w:p w:rsidR="00FA626F" w:rsidRDefault="00FA626F" w:rsidP="006D69A0">
            <w:pPr>
              <w:tabs>
                <w:tab w:val="left" w:pos="4953"/>
              </w:tabs>
              <w:jc w:val="both"/>
              <w:rPr>
                <w:sz w:val="24"/>
                <w:szCs w:val="24"/>
              </w:rPr>
            </w:pPr>
            <w:r w:rsidRPr="00FB3188">
              <w:rPr>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w:t>
            </w:r>
          </w:p>
          <w:p w:rsidR="006D69A0" w:rsidRPr="00FB3188" w:rsidRDefault="006D69A0" w:rsidP="006D69A0">
            <w:pPr>
              <w:tabs>
                <w:tab w:val="left" w:pos="4953"/>
              </w:tabs>
              <w:spacing w:after="16"/>
              <w:jc w:val="both"/>
              <w:rPr>
                <w:sz w:val="24"/>
                <w:szCs w:val="24"/>
              </w:rPr>
            </w:pPr>
            <w:r w:rsidRPr="00FB3188">
              <w:rPr>
                <w:sz w:val="24"/>
                <w:szCs w:val="24"/>
              </w:rPr>
              <w:t>0.1., 0.4</w:t>
            </w:r>
            <w:r>
              <w:rPr>
                <w:sz w:val="24"/>
                <w:szCs w:val="24"/>
              </w:rPr>
              <w:t>., 0.5., 0.6., 0.7., 0.8., 0.9., 0.10., 0.11., 0.12., 0.13., 0.14, 0.15., 0.16., 0.17., 0.18., 0.19., 0.20., 0.21., 0.22., 0.23.,</w:t>
            </w:r>
            <w:r w:rsidRPr="00FB3188">
              <w:rPr>
                <w:sz w:val="24"/>
                <w:szCs w:val="24"/>
              </w:rPr>
              <w:t xml:space="preserve"> 0.24</w:t>
            </w:r>
            <w:r>
              <w:rPr>
                <w:sz w:val="24"/>
                <w:szCs w:val="24"/>
              </w:rPr>
              <w:t xml:space="preserve">., 2.1., 2.2., 2.3., 2.4., </w:t>
            </w:r>
            <w:r w:rsidRPr="00FB3188">
              <w:rPr>
                <w:sz w:val="24"/>
                <w:szCs w:val="24"/>
              </w:rPr>
              <w:t>2.5.</w:t>
            </w:r>
          </w:p>
          <w:p w:rsidR="00FA626F" w:rsidRPr="00FB3188" w:rsidRDefault="00FA626F" w:rsidP="006D69A0">
            <w:pPr>
              <w:tabs>
                <w:tab w:val="left" w:pos="9033"/>
              </w:tabs>
              <w:jc w:val="both"/>
              <w:rPr>
                <w:sz w:val="24"/>
                <w:szCs w:val="24"/>
              </w:rPr>
            </w:pPr>
          </w:p>
          <w:p w:rsidR="00FA626F" w:rsidRPr="00FB3188" w:rsidRDefault="00FA626F" w:rsidP="006D69A0">
            <w:pPr>
              <w:tabs>
                <w:tab w:val="left" w:pos="9033"/>
              </w:tabs>
              <w:jc w:val="both"/>
              <w:rPr>
                <w:sz w:val="24"/>
                <w:szCs w:val="24"/>
              </w:rPr>
            </w:pPr>
            <w:r w:rsidRPr="00FB3188">
              <w:rPr>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A626F" w:rsidRPr="00FB3188" w:rsidTr="006D69A0">
        <w:trPr>
          <w:trHeight w:val="1194"/>
        </w:trPr>
        <w:tc>
          <w:tcPr>
            <w:tcW w:w="2802" w:type="dxa"/>
            <w:vMerge/>
            <w:vAlign w:val="center"/>
          </w:tcPr>
          <w:p w:rsidR="00FA626F" w:rsidRPr="00FB3188" w:rsidRDefault="00FA626F" w:rsidP="00FA626F">
            <w:pPr>
              <w:tabs>
                <w:tab w:val="left" w:pos="9033"/>
              </w:tabs>
              <w:jc w:val="center"/>
              <w:rPr>
                <w:sz w:val="24"/>
                <w:szCs w:val="24"/>
              </w:rPr>
            </w:pPr>
          </w:p>
        </w:tc>
        <w:tc>
          <w:tcPr>
            <w:tcW w:w="3260" w:type="dxa"/>
            <w:vAlign w:val="center"/>
          </w:tcPr>
          <w:p w:rsidR="00FA626F" w:rsidRPr="00FB3188" w:rsidRDefault="00FA626F" w:rsidP="00FA626F">
            <w:pPr>
              <w:tabs>
                <w:tab w:val="left" w:pos="9033"/>
              </w:tabs>
              <w:jc w:val="center"/>
              <w:rPr>
                <w:b/>
                <w:bCs/>
                <w:sz w:val="24"/>
                <w:szCs w:val="24"/>
              </w:rPr>
            </w:pPr>
            <w:r w:rsidRPr="00FB3188">
              <w:rPr>
                <w:b/>
                <w:bCs/>
                <w:sz w:val="24"/>
                <w:szCs w:val="24"/>
              </w:rPr>
              <w:t>2. Иные профессиональные знания</w:t>
            </w:r>
          </w:p>
          <w:p w:rsidR="00FA626F" w:rsidRPr="00FB3188" w:rsidRDefault="00FA626F" w:rsidP="00FA626F">
            <w:pPr>
              <w:tabs>
                <w:tab w:val="left" w:pos="9033"/>
              </w:tabs>
              <w:jc w:val="center"/>
              <w:rPr>
                <w:sz w:val="24"/>
                <w:szCs w:val="24"/>
              </w:rPr>
            </w:pPr>
          </w:p>
        </w:tc>
        <w:tc>
          <w:tcPr>
            <w:tcW w:w="9214" w:type="dxa"/>
            <w:shd w:val="clear" w:color="auto" w:fill="auto"/>
          </w:tcPr>
          <w:p w:rsidR="00FA626F" w:rsidRDefault="00FA626F" w:rsidP="006D69A0">
            <w:pPr>
              <w:jc w:val="both"/>
              <w:rPr>
                <w:sz w:val="24"/>
                <w:szCs w:val="24"/>
              </w:rPr>
            </w:pPr>
            <w:r w:rsidRPr="00FB3188">
              <w:rPr>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w:t>
            </w:r>
          </w:p>
          <w:p w:rsidR="00FA626F" w:rsidRPr="006D69A0" w:rsidRDefault="006D69A0" w:rsidP="006D69A0">
            <w:pPr>
              <w:pStyle w:val="a0"/>
            </w:pPr>
            <w:r w:rsidRPr="00FB3188">
              <w:rPr>
                <w:sz w:val="24"/>
                <w:szCs w:val="24"/>
              </w:rPr>
              <w:t>0.4</w:t>
            </w:r>
            <w:r>
              <w:rPr>
                <w:sz w:val="24"/>
                <w:szCs w:val="24"/>
              </w:rPr>
              <w:t>., 0.5., 0.6., 0.7., 0.8., 0.9., 2.1., 2.2., 2.3., 2.4</w:t>
            </w:r>
            <w:r w:rsidRPr="00FB3188">
              <w:rPr>
                <w:sz w:val="24"/>
                <w:szCs w:val="24"/>
              </w:rPr>
              <w:t>.</w:t>
            </w:r>
          </w:p>
        </w:tc>
      </w:tr>
      <w:tr w:rsidR="00FA626F" w:rsidRPr="00FB3188" w:rsidTr="006D69A0">
        <w:tc>
          <w:tcPr>
            <w:tcW w:w="6062"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214" w:type="dxa"/>
            <w:shd w:val="clear" w:color="auto" w:fill="auto"/>
          </w:tcPr>
          <w:p w:rsidR="00FA626F" w:rsidRPr="00FB3188" w:rsidRDefault="00FA626F" w:rsidP="006D69A0">
            <w:pPr>
              <w:tabs>
                <w:tab w:val="left" w:pos="9033"/>
              </w:tabs>
              <w:jc w:val="both"/>
              <w:rPr>
                <w:sz w:val="24"/>
                <w:szCs w:val="24"/>
              </w:rPr>
            </w:pPr>
            <w:r w:rsidRPr="00FB3188">
              <w:rPr>
                <w:sz w:val="24"/>
                <w:szCs w:val="24"/>
              </w:rPr>
              <w:t xml:space="preserve">Обобщение, анализ, оценка информации, формирование выводов и выявление причин, расстановка приоритетов для дальнейших планов. Работа на общий результат, координация деятельности с коллегами и подчиненными. Проведение переговоров. Умение убеждать и мотивировать других путем взаимодействия и сотрудничества для достижения целей деятельности организации. Правильная постановка задач и контроль их исполнения. Умение выстраивать и изменять свое поведение в соответствии с требованиями ситуации для достижения результата. Стремление и обладание способностью обогащать свои знания и умения через принятие опыта и мнения других людей. Составление и проведение презентаций и обучающих семинаров. Поддержание непрерывного профессионального развития для совершенствования своих знаний и навыков. Умение ясно выражать свои мысли в устной </w:t>
            </w:r>
            <w:r w:rsidRPr="00FB3188">
              <w:rPr>
                <w:sz w:val="24"/>
                <w:szCs w:val="24"/>
              </w:rPr>
              <w:br/>
              <w:t>и письменной форме, таким образом, чтобы быть правильно понятым.</w:t>
            </w:r>
          </w:p>
        </w:tc>
      </w:tr>
    </w:tbl>
    <w:p w:rsidR="006D69A0" w:rsidRDefault="006D69A0"/>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FA626F" w:rsidRPr="00FB3188" w:rsidTr="00A44651">
        <w:trPr>
          <w:trHeight w:val="928"/>
        </w:trPr>
        <w:tc>
          <w:tcPr>
            <w:tcW w:w="15276" w:type="dxa"/>
            <w:gridSpan w:val="3"/>
            <w:vAlign w:val="center"/>
          </w:tcPr>
          <w:p w:rsidR="00FA626F" w:rsidRPr="00FB3188" w:rsidRDefault="00FA626F" w:rsidP="00FA626F">
            <w:pPr>
              <w:tabs>
                <w:tab w:val="left" w:pos="9033"/>
              </w:tabs>
              <w:jc w:val="center"/>
              <w:rPr>
                <w:b/>
                <w:bCs/>
                <w:sz w:val="24"/>
                <w:szCs w:val="24"/>
              </w:rPr>
            </w:pPr>
            <w:r w:rsidRPr="00FB3188">
              <w:rPr>
                <w:sz w:val="24"/>
                <w:szCs w:val="24"/>
              </w:rPr>
              <w:br w:type="page"/>
            </w:r>
            <w:r w:rsidRPr="00FB3188">
              <w:rPr>
                <w:b/>
                <w:bCs/>
                <w:sz w:val="24"/>
                <w:szCs w:val="24"/>
              </w:rPr>
              <w:t xml:space="preserve">Категория «обеспечивающие специалисты» ведущей группы должностей </w:t>
            </w:r>
          </w:p>
          <w:p w:rsidR="00FA626F" w:rsidRPr="00FB3188" w:rsidRDefault="00FA626F" w:rsidP="00FA626F">
            <w:pPr>
              <w:tabs>
                <w:tab w:val="left" w:pos="9033"/>
              </w:tabs>
              <w:jc w:val="center"/>
              <w:rPr>
                <w:b/>
                <w:sz w:val="24"/>
                <w:szCs w:val="24"/>
              </w:rPr>
            </w:pPr>
            <w:r w:rsidRPr="00FB3188">
              <w:rPr>
                <w:b/>
                <w:bCs/>
                <w:sz w:val="24"/>
                <w:szCs w:val="24"/>
              </w:rPr>
              <w:t>государственной гражданской службы</w:t>
            </w:r>
          </w:p>
        </w:tc>
      </w:tr>
      <w:tr w:rsidR="00FA626F" w:rsidRPr="00FB3188" w:rsidTr="00A44651">
        <w:trPr>
          <w:trHeight w:val="983"/>
        </w:trPr>
        <w:tc>
          <w:tcPr>
            <w:tcW w:w="6062"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214" w:type="dxa"/>
          </w:tcPr>
          <w:p w:rsidR="00FA626F" w:rsidRPr="00FB3188" w:rsidRDefault="00FA626F" w:rsidP="00FA626F">
            <w:pPr>
              <w:tabs>
                <w:tab w:val="left" w:pos="9033"/>
              </w:tabs>
              <w:rPr>
                <w:bCs/>
                <w:sz w:val="24"/>
                <w:szCs w:val="24"/>
              </w:rPr>
            </w:pPr>
            <w:r w:rsidRPr="00FB3188">
              <w:rPr>
                <w:b/>
                <w:bCs/>
                <w:sz w:val="24"/>
                <w:szCs w:val="24"/>
              </w:rPr>
              <w:t>К магистрам:</w:t>
            </w:r>
            <w:r w:rsidRPr="00FB3188">
              <w:rPr>
                <w:bCs/>
                <w:sz w:val="24"/>
                <w:szCs w:val="24"/>
              </w:rPr>
              <w:t xml:space="preserve"> </w:t>
            </w:r>
          </w:p>
          <w:p w:rsidR="00FA626F" w:rsidRPr="00FB3188" w:rsidRDefault="00FA626F" w:rsidP="00FA626F">
            <w:pPr>
              <w:autoSpaceDE w:val="0"/>
              <w:autoSpaceDN w:val="0"/>
              <w:adjustRightInd w:val="0"/>
              <w:rPr>
                <w:sz w:val="24"/>
                <w:szCs w:val="24"/>
              </w:rPr>
            </w:pPr>
            <w:r w:rsidRPr="00FB3188">
              <w:rPr>
                <w:bCs/>
                <w:sz w:val="24"/>
                <w:szCs w:val="24"/>
              </w:rPr>
              <w:t xml:space="preserve">направления подготовки </w:t>
            </w:r>
            <w:r w:rsidRPr="00FB3188">
              <w:rPr>
                <w:sz w:val="24"/>
                <w:szCs w:val="24"/>
              </w:rPr>
              <w:t>«Государственное и муниципальное управление», «Системный анализ и управление», «Государственный аудит», «Финансы и кредит», «Экономика», «Юриспруденция»</w:t>
            </w:r>
            <w:r w:rsidRPr="00FB3188">
              <w:rPr>
                <w:rStyle w:val="a8"/>
                <w:sz w:val="24"/>
                <w:szCs w:val="24"/>
              </w:rPr>
              <w:t xml:space="preserve"> </w:t>
            </w:r>
            <w:r w:rsidRPr="00FB3188">
              <w:rPr>
                <w:rStyle w:val="a8"/>
                <w:sz w:val="24"/>
                <w:szCs w:val="24"/>
              </w:rPr>
              <w:footnoteReference w:id="169"/>
            </w:r>
            <w:r w:rsidRPr="00FB3188">
              <w:rPr>
                <w:sz w:val="24"/>
                <w:szCs w:val="24"/>
              </w:rPr>
              <w:t>.</w:t>
            </w:r>
          </w:p>
          <w:p w:rsidR="00FA626F" w:rsidRPr="00FB3188" w:rsidRDefault="00FA626F" w:rsidP="00FA626F">
            <w:pPr>
              <w:tabs>
                <w:tab w:val="left" w:pos="9033"/>
              </w:tabs>
              <w:rPr>
                <w:b/>
                <w:sz w:val="24"/>
                <w:szCs w:val="24"/>
              </w:rPr>
            </w:pPr>
          </w:p>
          <w:p w:rsidR="00FA626F" w:rsidRPr="00FB3188" w:rsidRDefault="00FA626F" w:rsidP="00FA626F">
            <w:pPr>
              <w:tabs>
                <w:tab w:val="left" w:pos="9033"/>
              </w:tabs>
              <w:rPr>
                <w:b/>
                <w:sz w:val="24"/>
                <w:szCs w:val="24"/>
              </w:rPr>
            </w:pPr>
            <w:r w:rsidRPr="00FB3188">
              <w:rPr>
                <w:b/>
                <w:sz w:val="24"/>
                <w:szCs w:val="24"/>
              </w:rPr>
              <w:t xml:space="preserve">К специалистам: </w:t>
            </w:r>
          </w:p>
          <w:p w:rsidR="00FA626F" w:rsidRPr="00FB3188" w:rsidRDefault="00FA626F" w:rsidP="00FA626F">
            <w:pPr>
              <w:pStyle w:val="ConsPlusCell"/>
              <w:rPr>
                <w:sz w:val="24"/>
                <w:szCs w:val="24"/>
              </w:rPr>
            </w:pPr>
            <w:r w:rsidRPr="00FB3188">
              <w:rPr>
                <w:sz w:val="24"/>
                <w:szCs w:val="24"/>
              </w:rPr>
              <w:t>специальности «Государственное и муниципальное управление», «Экономическая теория», «Финансы и кредит», «Бухгалтерский учет, анализ и аудит», «Математические методы в экономике», «Юриспруденция»</w:t>
            </w:r>
            <w:r w:rsidRPr="00FB3188">
              <w:rPr>
                <w:rStyle w:val="a8"/>
                <w:sz w:val="24"/>
                <w:szCs w:val="24"/>
              </w:rPr>
              <w:footnoteReference w:id="170"/>
            </w:r>
            <w:r w:rsidRPr="00FB3188">
              <w:rPr>
                <w:sz w:val="24"/>
                <w:szCs w:val="24"/>
              </w:rPr>
              <w:t>.</w:t>
            </w:r>
          </w:p>
          <w:p w:rsidR="00FA626F" w:rsidRPr="00FB3188" w:rsidRDefault="00FA626F" w:rsidP="00FA626F">
            <w:pPr>
              <w:pStyle w:val="3"/>
              <w:tabs>
                <w:tab w:val="left" w:pos="9033"/>
              </w:tabs>
              <w:spacing w:before="0"/>
              <w:rPr>
                <w:rFonts w:ascii="Times New Roman" w:hAnsi="Times New Roman"/>
                <w:b w:val="0"/>
                <w:bCs w:val="0"/>
                <w:color w:val="auto"/>
                <w:sz w:val="24"/>
                <w:szCs w:val="24"/>
                <w:lang w:eastAsia="ru-RU"/>
              </w:rPr>
            </w:pPr>
          </w:p>
          <w:p w:rsidR="00FA626F" w:rsidRPr="00FB3188" w:rsidRDefault="00FA626F" w:rsidP="00FA626F">
            <w:pPr>
              <w:tabs>
                <w:tab w:val="left" w:pos="9033"/>
              </w:tabs>
              <w:rPr>
                <w:b/>
                <w:sz w:val="24"/>
                <w:szCs w:val="24"/>
              </w:rPr>
            </w:pPr>
            <w:r w:rsidRPr="00FB3188">
              <w:rPr>
                <w:b/>
                <w:sz w:val="24"/>
                <w:szCs w:val="24"/>
              </w:rPr>
              <w:t>К бакалаврам:</w:t>
            </w:r>
          </w:p>
          <w:p w:rsidR="00FA626F" w:rsidRPr="00FB3188" w:rsidRDefault="00FA626F" w:rsidP="00FA626F">
            <w:pPr>
              <w:pStyle w:val="ConsPlusCell"/>
              <w:rPr>
                <w:sz w:val="24"/>
                <w:szCs w:val="24"/>
              </w:rPr>
            </w:pPr>
            <w:r w:rsidRPr="00FB3188">
              <w:rPr>
                <w:sz w:val="24"/>
                <w:szCs w:val="24"/>
              </w:rPr>
              <w:t>направления подготовки «Государственное и муниципальное управление», «Экономика», «Юриспруденция»</w:t>
            </w:r>
            <w:r w:rsidRPr="00FB3188">
              <w:rPr>
                <w:rStyle w:val="a8"/>
                <w:sz w:val="24"/>
                <w:szCs w:val="24"/>
              </w:rPr>
              <w:t xml:space="preserve"> </w:t>
            </w:r>
            <w:r w:rsidRPr="00FB3188">
              <w:rPr>
                <w:rStyle w:val="a8"/>
                <w:sz w:val="24"/>
                <w:szCs w:val="24"/>
              </w:rPr>
              <w:footnoteReference w:id="171"/>
            </w:r>
          </w:p>
          <w:p w:rsidR="00FA626F" w:rsidRPr="00FB3188" w:rsidRDefault="00FA626F" w:rsidP="00FA626F">
            <w:pPr>
              <w:rPr>
                <w:sz w:val="24"/>
                <w:szCs w:val="24"/>
              </w:rPr>
            </w:pPr>
          </w:p>
          <w:p w:rsidR="00FA626F" w:rsidRPr="00FB3188" w:rsidRDefault="00FA626F" w:rsidP="00FA626F">
            <w:pPr>
              <w:pStyle w:val="3"/>
              <w:tabs>
                <w:tab w:val="left" w:pos="9033"/>
              </w:tabs>
              <w:spacing w:before="0"/>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w:t>
            </w:r>
            <w:r w:rsidRPr="00FB3188">
              <w:rPr>
                <w:rFonts w:ascii="Times New Roman" w:hAnsi="Times New Roman"/>
                <w:b w:val="0"/>
                <w:bCs w:val="0"/>
                <w:color w:val="auto"/>
                <w:sz w:val="24"/>
                <w:szCs w:val="24"/>
                <w:lang w:eastAsia="ru-RU"/>
              </w:rPr>
              <w:br/>
              <w:t>в предыдущих перечнях профессий, специальностей и направлений подготовки.</w:t>
            </w:r>
          </w:p>
          <w:p w:rsidR="00FA626F" w:rsidRPr="00FB3188" w:rsidRDefault="00FA626F" w:rsidP="00FA626F">
            <w:pPr>
              <w:pStyle w:val="3"/>
              <w:tabs>
                <w:tab w:val="left" w:pos="9033"/>
              </w:tabs>
              <w:spacing w:before="0"/>
              <w:rPr>
                <w:rFonts w:ascii="Times New Roman" w:hAnsi="Times New Roman"/>
                <w:b w:val="0"/>
                <w:bCs w:val="0"/>
                <w:color w:val="auto"/>
                <w:sz w:val="24"/>
                <w:szCs w:val="24"/>
                <w:lang w:eastAsia="ru-RU"/>
              </w:rPr>
            </w:pPr>
          </w:p>
          <w:p w:rsidR="00FA626F" w:rsidRPr="00FB3188" w:rsidRDefault="00FA626F" w:rsidP="00FA626F">
            <w:pPr>
              <w:pStyle w:val="3"/>
              <w:tabs>
                <w:tab w:val="left" w:pos="9033"/>
              </w:tabs>
              <w:spacing w:before="0"/>
              <w:rPr>
                <w:rFonts w:ascii="Times New Roman" w:hAnsi="Times New Roman"/>
                <w:sz w:val="24"/>
                <w:szCs w:val="24"/>
                <w:lang w:eastAsia="ru-RU"/>
              </w:rPr>
            </w:pPr>
            <w:r w:rsidRPr="00FB3188">
              <w:rPr>
                <w:rFonts w:ascii="Times New Roman" w:hAnsi="Times New Roman"/>
                <w:b w:val="0"/>
                <w:bCs w:val="0"/>
                <w:color w:val="auto"/>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A626F" w:rsidRPr="00FB3188" w:rsidTr="00A44651">
        <w:tc>
          <w:tcPr>
            <w:tcW w:w="2802" w:type="dxa"/>
            <w:vMerge w:val="restart"/>
            <w:vAlign w:val="center"/>
          </w:tcPr>
          <w:p w:rsidR="00FA626F" w:rsidRPr="00FB3188" w:rsidRDefault="00FA626F" w:rsidP="00FA626F">
            <w:pPr>
              <w:tabs>
                <w:tab w:val="left" w:pos="9033"/>
              </w:tabs>
              <w:jc w:val="center"/>
              <w:rPr>
                <w:sz w:val="24"/>
                <w:szCs w:val="24"/>
              </w:rPr>
            </w:pPr>
            <w:r w:rsidRPr="00FB3188">
              <w:rPr>
                <w:b/>
                <w:bCs/>
                <w:sz w:val="24"/>
                <w:szCs w:val="24"/>
                <w:lang w:val="en-US"/>
              </w:rPr>
              <w:lastRenderedPageBreak/>
              <w:t>II</w:t>
            </w:r>
            <w:r w:rsidRPr="00FB3188">
              <w:rPr>
                <w:b/>
                <w:bCs/>
                <w:sz w:val="24"/>
                <w:szCs w:val="24"/>
              </w:rPr>
              <w:t>. Требования к профессиональным знаниям</w:t>
            </w:r>
          </w:p>
        </w:tc>
        <w:tc>
          <w:tcPr>
            <w:tcW w:w="3260" w:type="dxa"/>
            <w:vAlign w:val="center"/>
          </w:tcPr>
          <w:p w:rsidR="00FA626F" w:rsidRPr="00FB3188" w:rsidRDefault="00FA626F" w:rsidP="00FA626F">
            <w:pPr>
              <w:tabs>
                <w:tab w:val="left" w:pos="9033"/>
              </w:tabs>
              <w:jc w:val="center"/>
              <w:rPr>
                <w:sz w:val="24"/>
                <w:szCs w:val="24"/>
              </w:rPr>
            </w:pPr>
            <w:r w:rsidRPr="00FB3188">
              <w:rPr>
                <w:b/>
                <w:bCs/>
                <w:sz w:val="24"/>
                <w:szCs w:val="24"/>
              </w:rPr>
              <w:t>1. Профессиональные знания в области законодательства Российской Федерации</w:t>
            </w:r>
          </w:p>
        </w:tc>
        <w:tc>
          <w:tcPr>
            <w:tcW w:w="9214" w:type="dxa"/>
            <w:vAlign w:val="center"/>
          </w:tcPr>
          <w:p w:rsidR="00FA626F" w:rsidRDefault="00FA626F" w:rsidP="00FA626F">
            <w:pPr>
              <w:tabs>
                <w:tab w:val="left" w:pos="4953"/>
              </w:tabs>
              <w:jc w:val="both"/>
              <w:rPr>
                <w:sz w:val="24"/>
                <w:szCs w:val="24"/>
              </w:rPr>
            </w:pPr>
            <w:r w:rsidRPr="00FB3188">
              <w:rPr>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w:t>
            </w:r>
            <w:r w:rsidRPr="00FB3188">
              <w:rPr>
                <w:sz w:val="24"/>
                <w:szCs w:val="24"/>
              </w:rPr>
              <w:br/>
              <w:t xml:space="preserve">и контроль»: </w:t>
            </w:r>
          </w:p>
          <w:p w:rsidR="006D69A0" w:rsidRPr="00FB3188" w:rsidRDefault="006D69A0" w:rsidP="006D69A0">
            <w:pPr>
              <w:tabs>
                <w:tab w:val="left" w:pos="4953"/>
              </w:tabs>
              <w:spacing w:after="16"/>
              <w:jc w:val="both"/>
              <w:rPr>
                <w:sz w:val="24"/>
                <w:szCs w:val="24"/>
              </w:rPr>
            </w:pPr>
            <w:r w:rsidRPr="00FB3188">
              <w:rPr>
                <w:sz w:val="24"/>
                <w:szCs w:val="24"/>
              </w:rPr>
              <w:t>0.1., 0.4</w:t>
            </w:r>
            <w:r>
              <w:rPr>
                <w:sz w:val="24"/>
                <w:szCs w:val="24"/>
              </w:rPr>
              <w:t>., 0.5., 0.6., 0.7., 0.8., 0.9., 0.10., 0.11., 0.12., 0.13., 0.14, 0.15., 0.16., 0.17., 0.18., 0.19., 0.20., 0.21., 0.22., 0.23.,</w:t>
            </w:r>
            <w:r w:rsidRPr="00FB3188">
              <w:rPr>
                <w:sz w:val="24"/>
                <w:szCs w:val="24"/>
              </w:rPr>
              <w:t xml:space="preserve"> 0.24</w:t>
            </w:r>
            <w:r>
              <w:rPr>
                <w:sz w:val="24"/>
                <w:szCs w:val="24"/>
              </w:rPr>
              <w:t xml:space="preserve">., 2.1., 2.2., 2.3., 2.4., </w:t>
            </w:r>
            <w:r w:rsidRPr="00FB3188">
              <w:rPr>
                <w:sz w:val="24"/>
                <w:szCs w:val="24"/>
              </w:rPr>
              <w:t>2.5.</w:t>
            </w:r>
          </w:p>
          <w:p w:rsidR="00FA626F" w:rsidRPr="00FB3188" w:rsidRDefault="00FA626F" w:rsidP="00FA626F">
            <w:pPr>
              <w:tabs>
                <w:tab w:val="left" w:pos="4953"/>
              </w:tabs>
              <w:spacing w:after="16"/>
              <w:jc w:val="both"/>
              <w:rPr>
                <w:sz w:val="24"/>
                <w:szCs w:val="24"/>
              </w:rPr>
            </w:pPr>
          </w:p>
          <w:p w:rsidR="00FA626F" w:rsidRPr="00FB3188" w:rsidRDefault="00FA626F" w:rsidP="00FA626F">
            <w:pPr>
              <w:tabs>
                <w:tab w:val="left" w:pos="4953"/>
              </w:tabs>
              <w:spacing w:after="16"/>
              <w:jc w:val="both"/>
              <w:rPr>
                <w:sz w:val="24"/>
                <w:szCs w:val="24"/>
              </w:rPr>
            </w:pPr>
            <w:r w:rsidRPr="00FB3188">
              <w:rPr>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A626F" w:rsidRPr="00FB3188" w:rsidTr="006D69A0">
        <w:trPr>
          <w:trHeight w:val="1194"/>
        </w:trPr>
        <w:tc>
          <w:tcPr>
            <w:tcW w:w="2802" w:type="dxa"/>
            <w:vMerge/>
            <w:vAlign w:val="center"/>
          </w:tcPr>
          <w:p w:rsidR="00FA626F" w:rsidRPr="00FB3188" w:rsidRDefault="00FA626F" w:rsidP="00FA626F">
            <w:pPr>
              <w:tabs>
                <w:tab w:val="left" w:pos="9033"/>
              </w:tabs>
              <w:jc w:val="center"/>
              <w:rPr>
                <w:sz w:val="24"/>
                <w:szCs w:val="24"/>
              </w:rPr>
            </w:pPr>
          </w:p>
        </w:tc>
        <w:tc>
          <w:tcPr>
            <w:tcW w:w="3260" w:type="dxa"/>
            <w:vAlign w:val="center"/>
          </w:tcPr>
          <w:p w:rsidR="00FA626F" w:rsidRPr="00FB3188" w:rsidRDefault="00FA626F" w:rsidP="00FA626F">
            <w:pPr>
              <w:tabs>
                <w:tab w:val="left" w:pos="9033"/>
              </w:tabs>
              <w:jc w:val="center"/>
              <w:rPr>
                <w:b/>
                <w:bCs/>
                <w:sz w:val="24"/>
                <w:szCs w:val="24"/>
                <w:lang w:val="en-US"/>
              </w:rPr>
            </w:pPr>
            <w:r w:rsidRPr="00FB3188">
              <w:rPr>
                <w:b/>
                <w:bCs/>
                <w:sz w:val="24"/>
                <w:szCs w:val="24"/>
              </w:rPr>
              <w:t>2. Иные профессиональные знания</w:t>
            </w:r>
          </w:p>
          <w:p w:rsidR="00FA626F" w:rsidRPr="00FB3188" w:rsidRDefault="00FA626F" w:rsidP="00FA626F">
            <w:pPr>
              <w:tabs>
                <w:tab w:val="left" w:pos="9033"/>
              </w:tabs>
              <w:jc w:val="center"/>
              <w:rPr>
                <w:sz w:val="24"/>
                <w:szCs w:val="24"/>
                <w:lang w:val="en-US"/>
              </w:rPr>
            </w:pPr>
          </w:p>
        </w:tc>
        <w:tc>
          <w:tcPr>
            <w:tcW w:w="9214" w:type="dxa"/>
            <w:shd w:val="clear" w:color="auto" w:fill="auto"/>
          </w:tcPr>
          <w:p w:rsidR="00FA626F" w:rsidRDefault="00FA626F" w:rsidP="00C13A18">
            <w:pPr>
              <w:jc w:val="both"/>
              <w:rPr>
                <w:sz w:val="24"/>
                <w:szCs w:val="24"/>
              </w:rPr>
            </w:pPr>
            <w:r w:rsidRPr="00FB3188">
              <w:rPr>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w:t>
            </w:r>
          </w:p>
          <w:p w:rsidR="00FA626F" w:rsidRPr="006D69A0" w:rsidRDefault="006D69A0" w:rsidP="00C13A18">
            <w:pPr>
              <w:pStyle w:val="a0"/>
              <w:jc w:val="both"/>
            </w:pPr>
            <w:r w:rsidRPr="00FB3188">
              <w:rPr>
                <w:sz w:val="24"/>
                <w:szCs w:val="24"/>
              </w:rPr>
              <w:t>0.4</w:t>
            </w:r>
            <w:r>
              <w:rPr>
                <w:sz w:val="24"/>
                <w:szCs w:val="24"/>
              </w:rPr>
              <w:t>., 0.5., 0.6., 0.7., 0.8., 0.9., 2.1., 2.2., 2.3., 2.4.</w:t>
            </w:r>
          </w:p>
        </w:tc>
      </w:tr>
      <w:tr w:rsidR="00FA626F" w:rsidRPr="00FB3188" w:rsidTr="00A44651">
        <w:tc>
          <w:tcPr>
            <w:tcW w:w="6062"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214" w:type="dxa"/>
            <w:shd w:val="clear" w:color="auto" w:fill="auto"/>
          </w:tcPr>
          <w:p w:rsidR="00FA626F" w:rsidRPr="00FB3188" w:rsidRDefault="00FA626F" w:rsidP="00FA626F">
            <w:pPr>
              <w:tabs>
                <w:tab w:val="left" w:pos="9033"/>
              </w:tabs>
              <w:jc w:val="both"/>
              <w:rPr>
                <w:sz w:val="24"/>
                <w:szCs w:val="24"/>
              </w:rPr>
            </w:pPr>
            <w:r w:rsidRPr="00FB3188">
              <w:rPr>
                <w:sz w:val="24"/>
                <w:szCs w:val="24"/>
              </w:rPr>
              <w:t xml:space="preserve">Обобщение, анализ, оценка информации, формирование выводов и выявление причин, </w:t>
            </w:r>
            <w:r w:rsidRPr="00FB3188">
              <w:rPr>
                <w:sz w:val="24"/>
                <w:szCs w:val="24"/>
              </w:rPr>
              <w:lastRenderedPageBreak/>
              <w:t>расстановка приоритетов для дальнейших планов. Работа на общий результат, коорди</w:t>
            </w:r>
            <w:r w:rsidR="00C13A18">
              <w:rPr>
                <w:sz w:val="24"/>
                <w:szCs w:val="24"/>
              </w:rPr>
              <w:t xml:space="preserve">нация деятельности с коллегами </w:t>
            </w:r>
            <w:r w:rsidRPr="00FB3188">
              <w:rPr>
                <w:sz w:val="24"/>
                <w:szCs w:val="24"/>
              </w:rPr>
              <w:t>и подчиненными. Умение выстраи</w:t>
            </w:r>
            <w:r w:rsidR="00C13A18">
              <w:rPr>
                <w:sz w:val="24"/>
                <w:szCs w:val="24"/>
              </w:rPr>
              <w:t xml:space="preserve">вать и изменять свое поведение </w:t>
            </w:r>
            <w:r w:rsidRPr="00FB3188">
              <w:rPr>
                <w:sz w:val="24"/>
                <w:szCs w:val="24"/>
              </w:rPr>
              <w:t>в соответствии с требованиями ситуации для достижения результата. Стремление и обладание способностью обогащать свои знания и умения через принятие опыта и мнения других людей. Поддержание непрерывного профессионального развития для совершенствования своих знаний и навыков. Умение ясн</w:t>
            </w:r>
            <w:r w:rsidR="00C13A18">
              <w:rPr>
                <w:sz w:val="24"/>
                <w:szCs w:val="24"/>
              </w:rPr>
              <w:t xml:space="preserve">о выражать свои мысли в устной </w:t>
            </w:r>
            <w:r w:rsidRPr="00FB3188">
              <w:rPr>
                <w:sz w:val="24"/>
                <w:szCs w:val="24"/>
              </w:rPr>
              <w:t>и письменной форме, таким образом, чтобы быть правильно понятым.</w:t>
            </w:r>
          </w:p>
        </w:tc>
      </w:tr>
    </w:tbl>
    <w:p w:rsidR="00C13A18" w:rsidRDefault="00C13A18"/>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FA626F" w:rsidRPr="00FB3188" w:rsidTr="00A44651">
        <w:trPr>
          <w:trHeight w:val="841"/>
        </w:trPr>
        <w:tc>
          <w:tcPr>
            <w:tcW w:w="15276" w:type="dxa"/>
            <w:gridSpan w:val="3"/>
            <w:vAlign w:val="center"/>
          </w:tcPr>
          <w:p w:rsidR="00FA626F" w:rsidRPr="00FB3188" w:rsidRDefault="00FA626F" w:rsidP="00FA626F">
            <w:pPr>
              <w:tabs>
                <w:tab w:val="left" w:pos="9033"/>
              </w:tabs>
              <w:jc w:val="center"/>
              <w:rPr>
                <w:b/>
                <w:bCs/>
                <w:sz w:val="24"/>
                <w:szCs w:val="24"/>
              </w:rPr>
            </w:pPr>
            <w:r w:rsidRPr="00FB3188">
              <w:rPr>
                <w:sz w:val="24"/>
                <w:szCs w:val="24"/>
              </w:rPr>
              <w:br w:type="page"/>
            </w:r>
            <w:r w:rsidRPr="00FB3188">
              <w:rPr>
                <w:b/>
                <w:bCs/>
                <w:sz w:val="24"/>
                <w:szCs w:val="24"/>
              </w:rPr>
              <w:t xml:space="preserve">Категория «обеспечивающие специалисты» старшей и младшей групп должностей </w:t>
            </w:r>
          </w:p>
          <w:p w:rsidR="00FA626F" w:rsidRPr="00FB3188" w:rsidRDefault="00FA626F" w:rsidP="00FA626F">
            <w:pPr>
              <w:tabs>
                <w:tab w:val="left" w:pos="9033"/>
              </w:tabs>
              <w:jc w:val="center"/>
              <w:rPr>
                <w:b/>
                <w:sz w:val="24"/>
                <w:szCs w:val="24"/>
              </w:rPr>
            </w:pPr>
            <w:r w:rsidRPr="00FB3188">
              <w:rPr>
                <w:b/>
                <w:bCs/>
                <w:sz w:val="24"/>
                <w:szCs w:val="24"/>
              </w:rPr>
              <w:t>государственной гражданской службы</w:t>
            </w:r>
          </w:p>
        </w:tc>
      </w:tr>
      <w:tr w:rsidR="00FA626F" w:rsidRPr="00FB3188" w:rsidTr="00A44651">
        <w:trPr>
          <w:trHeight w:val="1467"/>
        </w:trPr>
        <w:tc>
          <w:tcPr>
            <w:tcW w:w="6062"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214" w:type="dxa"/>
            <w:vAlign w:val="center"/>
          </w:tcPr>
          <w:p w:rsidR="00FA626F" w:rsidRPr="00FB3188" w:rsidRDefault="00FA626F" w:rsidP="00FA626F">
            <w:pPr>
              <w:pStyle w:val="3"/>
              <w:tabs>
                <w:tab w:val="left" w:pos="9033"/>
              </w:tabs>
              <w:spacing w:before="0"/>
              <w:jc w:val="both"/>
              <w:rPr>
                <w:rFonts w:ascii="Times New Roman" w:eastAsiaTheme="minorHAnsi" w:hAnsi="Times New Roman"/>
                <w:b w:val="0"/>
                <w:bCs w:val="0"/>
                <w:color w:val="auto"/>
                <w:sz w:val="24"/>
                <w:szCs w:val="24"/>
              </w:rPr>
            </w:pPr>
            <w:r w:rsidRPr="00FB3188">
              <w:rPr>
                <w:rFonts w:ascii="Times New Roman" w:eastAsiaTheme="minorHAnsi" w:hAnsi="Times New Roman"/>
                <w:b w:val="0"/>
                <w:bCs w:val="0"/>
                <w:color w:val="auto"/>
                <w:sz w:val="24"/>
                <w:szCs w:val="24"/>
              </w:rPr>
              <w:t xml:space="preserve">Среднее профессиональное образование по программам </w:t>
            </w:r>
            <w:proofErr w:type="gramStart"/>
            <w:r w:rsidRPr="00FB3188">
              <w:rPr>
                <w:rFonts w:ascii="Times New Roman" w:eastAsiaTheme="minorHAnsi" w:hAnsi="Times New Roman"/>
                <w:b w:val="0"/>
                <w:bCs w:val="0"/>
                <w:color w:val="auto"/>
                <w:sz w:val="24"/>
                <w:szCs w:val="24"/>
              </w:rPr>
              <w:t>подготовки специалистов среднего звена укрупненных групп специальностей среднего профессионального</w:t>
            </w:r>
            <w:proofErr w:type="gramEnd"/>
            <w:r w:rsidRPr="00FB3188">
              <w:rPr>
                <w:rFonts w:ascii="Times New Roman" w:eastAsiaTheme="minorHAnsi" w:hAnsi="Times New Roman"/>
                <w:b w:val="0"/>
                <w:bCs w:val="0"/>
                <w:color w:val="auto"/>
                <w:sz w:val="24"/>
                <w:szCs w:val="24"/>
              </w:rPr>
              <w:t xml:space="preserve"> образования «Экономика и управление», «Юриспруденция».</w:t>
            </w:r>
            <w:r w:rsidRPr="00FB3188">
              <w:rPr>
                <w:rStyle w:val="a8"/>
                <w:rFonts w:ascii="Times New Roman" w:eastAsiaTheme="minorHAnsi" w:hAnsi="Times New Roman"/>
                <w:b w:val="0"/>
                <w:bCs w:val="0"/>
                <w:color w:val="auto"/>
                <w:sz w:val="24"/>
                <w:szCs w:val="24"/>
              </w:rPr>
              <w:footnoteReference w:id="172"/>
            </w:r>
          </w:p>
          <w:p w:rsidR="00FA626F" w:rsidRPr="00FB3188" w:rsidRDefault="00FA626F" w:rsidP="00FA626F">
            <w:pPr>
              <w:rPr>
                <w:sz w:val="24"/>
                <w:szCs w:val="24"/>
              </w:rPr>
            </w:pPr>
          </w:p>
          <w:p w:rsidR="00FA626F" w:rsidRPr="00FB3188" w:rsidRDefault="00FA626F" w:rsidP="00FA626F">
            <w:pPr>
              <w:pStyle w:val="3"/>
              <w:tabs>
                <w:tab w:val="left" w:pos="9033"/>
              </w:tabs>
              <w:spacing w:before="0"/>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w:t>
            </w:r>
            <w:r w:rsidR="00C13A18">
              <w:rPr>
                <w:rFonts w:ascii="Times New Roman" w:hAnsi="Times New Roman"/>
                <w:b w:val="0"/>
                <w:bCs w:val="0"/>
                <w:color w:val="auto"/>
                <w:sz w:val="24"/>
                <w:szCs w:val="24"/>
                <w:lang w:eastAsia="ru-RU"/>
              </w:rPr>
              <w:t xml:space="preserve">чнях профессий, специальностей </w:t>
            </w:r>
            <w:r w:rsidRPr="00FB3188">
              <w:rPr>
                <w:rFonts w:ascii="Times New Roman" w:hAnsi="Times New Roman"/>
                <w:b w:val="0"/>
                <w:bCs w:val="0"/>
                <w:color w:val="auto"/>
                <w:sz w:val="24"/>
                <w:szCs w:val="24"/>
                <w:lang w:eastAsia="ru-RU"/>
              </w:rPr>
              <w:t>и направлений подготовки.</w:t>
            </w:r>
          </w:p>
        </w:tc>
      </w:tr>
      <w:tr w:rsidR="00FA626F" w:rsidRPr="00FB3188" w:rsidTr="00A44651">
        <w:tc>
          <w:tcPr>
            <w:tcW w:w="2802" w:type="dxa"/>
            <w:vMerge w:val="restart"/>
            <w:vAlign w:val="center"/>
          </w:tcPr>
          <w:p w:rsidR="00FA626F" w:rsidRPr="00FB3188" w:rsidRDefault="00FA626F" w:rsidP="00FA626F">
            <w:pPr>
              <w:tabs>
                <w:tab w:val="left" w:pos="9033"/>
              </w:tabs>
              <w:jc w:val="center"/>
              <w:rPr>
                <w:sz w:val="24"/>
                <w:szCs w:val="24"/>
              </w:rPr>
            </w:pPr>
            <w:r w:rsidRPr="00FB3188">
              <w:rPr>
                <w:b/>
                <w:bCs/>
                <w:sz w:val="24"/>
                <w:szCs w:val="24"/>
                <w:lang w:val="en-US"/>
              </w:rPr>
              <w:t>II</w:t>
            </w:r>
            <w:r w:rsidRPr="00FB3188">
              <w:rPr>
                <w:b/>
                <w:bCs/>
                <w:sz w:val="24"/>
                <w:szCs w:val="24"/>
              </w:rPr>
              <w:t>. Требования к профессиональным знаниям</w:t>
            </w:r>
          </w:p>
        </w:tc>
        <w:tc>
          <w:tcPr>
            <w:tcW w:w="3260" w:type="dxa"/>
            <w:vAlign w:val="center"/>
          </w:tcPr>
          <w:p w:rsidR="00FA626F" w:rsidRPr="00FB3188" w:rsidRDefault="00FA626F" w:rsidP="00FA626F">
            <w:pPr>
              <w:tabs>
                <w:tab w:val="left" w:pos="9033"/>
              </w:tabs>
              <w:jc w:val="center"/>
              <w:rPr>
                <w:sz w:val="24"/>
                <w:szCs w:val="24"/>
              </w:rPr>
            </w:pPr>
            <w:r w:rsidRPr="00FB3188">
              <w:rPr>
                <w:b/>
                <w:bCs/>
                <w:sz w:val="24"/>
                <w:szCs w:val="24"/>
              </w:rPr>
              <w:t>1. Профессиональные знания в области законодательства Российской Федерации</w:t>
            </w:r>
          </w:p>
        </w:tc>
        <w:tc>
          <w:tcPr>
            <w:tcW w:w="9214" w:type="dxa"/>
            <w:vAlign w:val="center"/>
          </w:tcPr>
          <w:p w:rsidR="00FA626F" w:rsidRDefault="00FA626F" w:rsidP="00FA626F">
            <w:pPr>
              <w:tabs>
                <w:tab w:val="left" w:pos="4953"/>
              </w:tabs>
              <w:jc w:val="both"/>
              <w:rPr>
                <w:sz w:val="24"/>
                <w:szCs w:val="24"/>
              </w:rPr>
            </w:pPr>
            <w:r w:rsidRPr="00FB3188">
              <w:rPr>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w:t>
            </w:r>
            <w:r w:rsidRPr="00FB3188">
              <w:rPr>
                <w:sz w:val="24"/>
                <w:szCs w:val="24"/>
              </w:rPr>
              <w:br/>
              <w:t xml:space="preserve">и контроль»: </w:t>
            </w:r>
          </w:p>
          <w:p w:rsidR="00C13A18" w:rsidRPr="00FB3188" w:rsidRDefault="00C13A18" w:rsidP="00C13A18">
            <w:pPr>
              <w:tabs>
                <w:tab w:val="left" w:pos="4953"/>
              </w:tabs>
              <w:spacing w:after="16"/>
              <w:jc w:val="both"/>
              <w:rPr>
                <w:sz w:val="24"/>
                <w:szCs w:val="24"/>
              </w:rPr>
            </w:pPr>
            <w:r w:rsidRPr="00FB3188">
              <w:rPr>
                <w:sz w:val="24"/>
                <w:szCs w:val="24"/>
              </w:rPr>
              <w:t>0.1., 0.4</w:t>
            </w:r>
            <w:r>
              <w:rPr>
                <w:sz w:val="24"/>
                <w:szCs w:val="24"/>
              </w:rPr>
              <w:t>., 0.5., 0.6., 0.7., 0.8., 0.9., 0.10., 0.11., 0.12., 0.13., 0.14, 0.15., 0.16., 0.17., 0.18., 0.19., 0.20., 0.21., 0.22., 0.23.,</w:t>
            </w:r>
            <w:r w:rsidRPr="00FB3188">
              <w:rPr>
                <w:sz w:val="24"/>
                <w:szCs w:val="24"/>
              </w:rPr>
              <w:t xml:space="preserve"> 0.24</w:t>
            </w:r>
            <w:r>
              <w:rPr>
                <w:sz w:val="24"/>
                <w:szCs w:val="24"/>
              </w:rPr>
              <w:t xml:space="preserve">., 2.1., 2.2., 2.3., 2.4., </w:t>
            </w:r>
            <w:r w:rsidRPr="00FB3188">
              <w:rPr>
                <w:sz w:val="24"/>
                <w:szCs w:val="24"/>
              </w:rPr>
              <w:t>2.5.</w:t>
            </w:r>
          </w:p>
          <w:p w:rsidR="00FA626F" w:rsidRPr="00FB3188" w:rsidRDefault="00FA626F" w:rsidP="00FA626F">
            <w:pPr>
              <w:tabs>
                <w:tab w:val="left" w:pos="9033"/>
              </w:tabs>
              <w:jc w:val="both"/>
              <w:rPr>
                <w:sz w:val="24"/>
                <w:szCs w:val="24"/>
              </w:rPr>
            </w:pPr>
          </w:p>
          <w:p w:rsidR="00FA626F" w:rsidRPr="00FB3188" w:rsidRDefault="00FA626F" w:rsidP="00FA626F">
            <w:pPr>
              <w:tabs>
                <w:tab w:val="left" w:pos="9033"/>
              </w:tabs>
              <w:jc w:val="both"/>
              <w:rPr>
                <w:sz w:val="24"/>
                <w:szCs w:val="24"/>
              </w:rPr>
            </w:pPr>
            <w:r w:rsidRPr="00FB3188">
              <w:rPr>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A626F" w:rsidRPr="00FB3188" w:rsidTr="00C13A18">
        <w:trPr>
          <w:trHeight w:val="1194"/>
        </w:trPr>
        <w:tc>
          <w:tcPr>
            <w:tcW w:w="2802" w:type="dxa"/>
            <w:vMerge/>
            <w:vAlign w:val="center"/>
          </w:tcPr>
          <w:p w:rsidR="00FA626F" w:rsidRPr="00FB3188" w:rsidRDefault="00FA626F" w:rsidP="00FA626F">
            <w:pPr>
              <w:tabs>
                <w:tab w:val="left" w:pos="9033"/>
              </w:tabs>
              <w:jc w:val="center"/>
              <w:rPr>
                <w:sz w:val="24"/>
                <w:szCs w:val="24"/>
              </w:rPr>
            </w:pPr>
          </w:p>
        </w:tc>
        <w:tc>
          <w:tcPr>
            <w:tcW w:w="3260" w:type="dxa"/>
            <w:vAlign w:val="center"/>
          </w:tcPr>
          <w:p w:rsidR="00FA626F" w:rsidRPr="00FB3188" w:rsidRDefault="00FA626F" w:rsidP="00FA626F">
            <w:pPr>
              <w:tabs>
                <w:tab w:val="left" w:pos="9033"/>
              </w:tabs>
              <w:jc w:val="center"/>
              <w:rPr>
                <w:b/>
                <w:bCs/>
                <w:sz w:val="24"/>
                <w:szCs w:val="24"/>
              </w:rPr>
            </w:pPr>
            <w:r w:rsidRPr="00FB3188">
              <w:rPr>
                <w:b/>
                <w:bCs/>
                <w:sz w:val="24"/>
                <w:szCs w:val="24"/>
              </w:rPr>
              <w:t>2. Иные профессиональные знания</w:t>
            </w:r>
          </w:p>
        </w:tc>
        <w:tc>
          <w:tcPr>
            <w:tcW w:w="9214" w:type="dxa"/>
            <w:shd w:val="clear" w:color="auto" w:fill="auto"/>
          </w:tcPr>
          <w:p w:rsidR="00FA626F" w:rsidRDefault="00FA626F" w:rsidP="00C13A18">
            <w:pPr>
              <w:jc w:val="both"/>
              <w:rPr>
                <w:sz w:val="24"/>
                <w:szCs w:val="24"/>
              </w:rPr>
            </w:pPr>
            <w:r w:rsidRPr="00FB3188">
              <w:rPr>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w:t>
            </w:r>
          </w:p>
          <w:p w:rsidR="00FA626F" w:rsidRPr="00C13A18" w:rsidRDefault="00C13A18" w:rsidP="00C13A18">
            <w:pPr>
              <w:pStyle w:val="a0"/>
            </w:pPr>
            <w:r w:rsidRPr="00FB3188">
              <w:rPr>
                <w:sz w:val="24"/>
                <w:szCs w:val="24"/>
              </w:rPr>
              <w:t>0.4</w:t>
            </w:r>
            <w:r>
              <w:rPr>
                <w:sz w:val="24"/>
                <w:szCs w:val="24"/>
              </w:rPr>
              <w:t>., 0.5., 0.6., 0.7., 0.8., 0.9., 2.1., 2.2., 2.3., 2.4.</w:t>
            </w:r>
          </w:p>
        </w:tc>
      </w:tr>
      <w:tr w:rsidR="00FA626F" w:rsidRPr="00FB3188" w:rsidTr="00C13A18">
        <w:tc>
          <w:tcPr>
            <w:tcW w:w="6062"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214" w:type="dxa"/>
            <w:shd w:val="clear" w:color="auto" w:fill="auto"/>
          </w:tcPr>
          <w:p w:rsidR="00FA626F" w:rsidRPr="00FB3188" w:rsidRDefault="00FA626F" w:rsidP="00C13A18">
            <w:pPr>
              <w:tabs>
                <w:tab w:val="left" w:pos="9033"/>
              </w:tabs>
              <w:jc w:val="both"/>
              <w:rPr>
                <w:sz w:val="24"/>
                <w:szCs w:val="24"/>
              </w:rPr>
            </w:pPr>
            <w:r w:rsidRPr="00FB3188">
              <w:rPr>
                <w:sz w:val="24"/>
                <w:szCs w:val="24"/>
              </w:rPr>
              <w:t>Обобщение, анализ, оценка ин</w:t>
            </w:r>
            <w:r w:rsidR="00C13A18">
              <w:rPr>
                <w:sz w:val="24"/>
                <w:szCs w:val="24"/>
              </w:rPr>
              <w:t xml:space="preserve">формации, формирование выводов </w:t>
            </w:r>
            <w:r w:rsidRPr="00FB3188">
              <w:rPr>
                <w:sz w:val="24"/>
                <w:szCs w:val="24"/>
              </w:rPr>
              <w:t>и выявление причин, расстановка приоритетов для дальнейших планов. Работа на общий результат, коорди</w:t>
            </w:r>
            <w:r w:rsidR="00C13A18">
              <w:rPr>
                <w:sz w:val="24"/>
                <w:szCs w:val="24"/>
              </w:rPr>
              <w:t xml:space="preserve">нация деятельности с коллегами </w:t>
            </w:r>
            <w:r w:rsidRPr="00FB3188">
              <w:rPr>
                <w:sz w:val="24"/>
                <w:szCs w:val="24"/>
              </w:rPr>
              <w:t>и подчиненными. Умение выстраивать и изменять свое поведение в соответствии с требованиями ситуации для достижения результата. Стремление и обладание способностью обогащать свои знания и умения через принятие опыта и мнения других людей. Поддержание непрерывного профессионального развития для совершенствования своих знаний и навыков. Умение ясн</w:t>
            </w:r>
            <w:r w:rsidR="00C13A18">
              <w:rPr>
                <w:sz w:val="24"/>
                <w:szCs w:val="24"/>
              </w:rPr>
              <w:t xml:space="preserve">о выражать свои мысли в устной </w:t>
            </w:r>
            <w:r w:rsidRPr="00FB3188">
              <w:rPr>
                <w:sz w:val="24"/>
                <w:szCs w:val="24"/>
              </w:rPr>
              <w:t>и письменной форме, таким образом, чтобы быть правильно понятым.</w:t>
            </w:r>
          </w:p>
        </w:tc>
      </w:tr>
    </w:tbl>
    <w:p w:rsidR="00FA626F" w:rsidRPr="00FB3188" w:rsidRDefault="00FA626F" w:rsidP="00FA626F">
      <w:pPr>
        <w:rPr>
          <w:b/>
          <w:sz w:val="24"/>
          <w:szCs w:val="24"/>
        </w:rPr>
      </w:pPr>
    </w:p>
    <w:p w:rsidR="00FA626F" w:rsidRPr="00FB3188" w:rsidRDefault="00FA626F" w:rsidP="00FA626F">
      <w:pPr>
        <w:rPr>
          <w:b/>
          <w:bCs/>
          <w:sz w:val="24"/>
          <w:szCs w:val="24"/>
        </w:rPr>
      </w:pPr>
      <w:r w:rsidRPr="00FB3188">
        <w:rPr>
          <w:b/>
          <w:bCs/>
          <w:sz w:val="24"/>
          <w:szCs w:val="24"/>
        </w:rPr>
        <w:br w:type="page"/>
      </w:r>
    </w:p>
    <w:p w:rsidR="00FA626F" w:rsidRPr="00FB3188" w:rsidRDefault="00FA626F" w:rsidP="00FA626F">
      <w:pPr>
        <w:tabs>
          <w:tab w:val="left" w:pos="4953"/>
        </w:tabs>
        <w:jc w:val="center"/>
        <w:outlineLvl w:val="0"/>
        <w:rPr>
          <w:b/>
          <w:bCs/>
          <w:sz w:val="24"/>
          <w:szCs w:val="24"/>
        </w:rPr>
      </w:pPr>
      <w:bookmarkStart w:id="22" w:name="АнализАдминистраторами"/>
      <w:bookmarkEnd w:id="22"/>
      <w:r w:rsidRPr="00FB3188">
        <w:rPr>
          <w:b/>
          <w:bCs/>
          <w:sz w:val="24"/>
          <w:szCs w:val="24"/>
        </w:rPr>
        <w:lastRenderedPageBreak/>
        <w:t>Направление профессиональной служебной деятельности:</w:t>
      </w:r>
    </w:p>
    <w:p w:rsidR="00FA626F" w:rsidRPr="00FB3188" w:rsidRDefault="00FA626F" w:rsidP="00FA626F">
      <w:pPr>
        <w:tabs>
          <w:tab w:val="left" w:pos="4953"/>
        </w:tabs>
        <w:jc w:val="center"/>
        <w:outlineLvl w:val="0"/>
        <w:rPr>
          <w:sz w:val="24"/>
          <w:szCs w:val="24"/>
        </w:rPr>
      </w:pPr>
      <w:r w:rsidRPr="00FB3188">
        <w:rPr>
          <w:sz w:val="24"/>
          <w:szCs w:val="24"/>
        </w:rPr>
        <w:t>Финансовый анализ и контроль</w:t>
      </w:r>
    </w:p>
    <w:p w:rsidR="00FA626F" w:rsidRPr="00FB3188" w:rsidRDefault="00FA626F" w:rsidP="00FA626F">
      <w:pPr>
        <w:tabs>
          <w:tab w:val="left" w:pos="4953"/>
        </w:tabs>
        <w:jc w:val="center"/>
        <w:rPr>
          <w:sz w:val="24"/>
          <w:szCs w:val="24"/>
        </w:rPr>
      </w:pPr>
    </w:p>
    <w:p w:rsidR="00FA626F" w:rsidRPr="00FB3188" w:rsidRDefault="00FA626F" w:rsidP="00FA626F">
      <w:pPr>
        <w:tabs>
          <w:tab w:val="left" w:pos="4953"/>
        </w:tabs>
        <w:jc w:val="center"/>
        <w:outlineLvl w:val="0"/>
        <w:rPr>
          <w:b/>
          <w:bCs/>
          <w:sz w:val="24"/>
          <w:szCs w:val="24"/>
        </w:rPr>
      </w:pPr>
      <w:r w:rsidRPr="00FB3188">
        <w:rPr>
          <w:b/>
          <w:bCs/>
          <w:sz w:val="24"/>
          <w:szCs w:val="24"/>
        </w:rPr>
        <w:t xml:space="preserve">Специализация по направлению профессиональной служебной деятельности: </w:t>
      </w:r>
    </w:p>
    <w:p w:rsidR="00FA626F" w:rsidRPr="00FB3188" w:rsidRDefault="00FA626F" w:rsidP="00FA626F">
      <w:pPr>
        <w:tabs>
          <w:tab w:val="left" w:pos="4953"/>
        </w:tabs>
        <w:jc w:val="center"/>
        <w:outlineLvl w:val="0"/>
        <w:rPr>
          <w:bCs/>
          <w:sz w:val="24"/>
          <w:szCs w:val="24"/>
        </w:rPr>
      </w:pPr>
      <w:bookmarkStart w:id="23" w:name="АнализГлавныеАдминистраторы"/>
      <w:bookmarkEnd w:id="23"/>
      <w:r w:rsidRPr="00FB3188">
        <w:rPr>
          <w:bCs/>
          <w:sz w:val="24"/>
          <w:szCs w:val="24"/>
        </w:rPr>
        <w:t>Анализ осуществления главными администраторами бюджетных средств внутреннего финансового контроля и внутреннего финансового аудита</w:t>
      </w:r>
    </w:p>
    <w:p w:rsidR="00FA626F" w:rsidRPr="00FB3188" w:rsidRDefault="00FA626F" w:rsidP="00FA626F">
      <w:pPr>
        <w:tabs>
          <w:tab w:val="left" w:pos="4953"/>
        </w:tabs>
        <w:jc w:val="center"/>
        <w:rPr>
          <w:sz w:val="24"/>
          <w:szCs w:val="24"/>
        </w:rPr>
      </w:pPr>
    </w:p>
    <w:p w:rsidR="00FA626F" w:rsidRPr="00FB3188" w:rsidRDefault="00FA626F" w:rsidP="00FA626F">
      <w:pPr>
        <w:tabs>
          <w:tab w:val="left" w:pos="4953"/>
        </w:tabs>
        <w:jc w:val="center"/>
        <w:outlineLvl w:val="0"/>
        <w:rPr>
          <w:b/>
          <w:bCs/>
          <w:sz w:val="24"/>
          <w:szCs w:val="24"/>
        </w:rPr>
      </w:pPr>
      <w:r w:rsidRPr="00FB3188">
        <w:rPr>
          <w:b/>
          <w:bCs/>
          <w:sz w:val="24"/>
          <w:szCs w:val="24"/>
        </w:rPr>
        <w:t xml:space="preserve">Наименование федерального государственного органа (федеральных государственных органов): </w:t>
      </w:r>
    </w:p>
    <w:p w:rsidR="00FA626F" w:rsidRPr="00FB3188" w:rsidRDefault="00FA626F" w:rsidP="00FA626F">
      <w:pPr>
        <w:tabs>
          <w:tab w:val="left" w:pos="4953"/>
        </w:tabs>
        <w:jc w:val="center"/>
        <w:outlineLvl w:val="0"/>
        <w:rPr>
          <w:bCs/>
          <w:sz w:val="24"/>
          <w:szCs w:val="24"/>
        </w:rPr>
      </w:pPr>
      <w:r w:rsidRPr="00FB3188">
        <w:rPr>
          <w:bCs/>
          <w:sz w:val="24"/>
          <w:szCs w:val="24"/>
        </w:rPr>
        <w:t>Федеральная служба финансово-бюджетного надзора</w:t>
      </w:r>
    </w:p>
    <w:p w:rsidR="00FA626F" w:rsidRPr="00FB3188" w:rsidRDefault="00FA626F" w:rsidP="00FA626F">
      <w:pPr>
        <w:tabs>
          <w:tab w:val="left" w:pos="4953"/>
        </w:tabs>
        <w:jc w:val="both"/>
        <w:rPr>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FA626F" w:rsidRPr="00FB3188" w:rsidTr="00A44651">
        <w:trPr>
          <w:trHeight w:val="498"/>
        </w:trPr>
        <w:tc>
          <w:tcPr>
            <w:tcW w:w="15168" w:type="dxa"/>
            <w:gridSpan w:val="3"/>
            <w:vAlign w:val="center"/>
          </w:tcPr>
          <w:p w:rsidR="00FA626F" w:rsidRPr="00FB3188" w:rsidRDefault="00FA626F" w:rsidP="00FA626F">
            <w:pPr>
              <w:tabs>
                <w:tab w:val="left" w:pos="9033"/>
              </w:tabs>
              <w:jc w:val="center"/>
              <w:rPr>
                <w:b/>
                <w:sz w:val="24"/>
                <w:szCs w:val="24"/>
              </w:rPr>
            </w:pPr>
            <w:r w:rsidRPr="00FB3188">
              <w:rPr>
                <w:b/>
                <w:bCs/>
                <w:sz w:val="24"/>
                <w:szCs w:val="24"/>
              </w:rPr>
              <w:t>Категория «руководители» высшей группы должностей государственной гражданской службы</w:t>
            </w:r>
          </w:p>
        </w:tc>
      </w:tr>
      <w:tr w:rsidR="00FA626F" w:rsidRPr="00FB3188" w:rsidTr="00A44651">
        <w:trPr>
          <w:trHeight w:val="416"/>
        </w:trPr>
        <w:tc>
          <w:tcPr>
            <w:tcW w:w="5920"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248" w:type="dxa"/>
            <w:vAlign w:val="center"/>
          </w:tcPr>
          <w:p w:rsidR="00FA626F" w:rsidRPr="00FB3188" w:rsidRDefault="00FA626F" w:rsidP="00694322">
            <w:pPr>
              <w:tabs>
                <w:tab w:val="left" w:pos="9033"/>
              </w:tabs>
              <w:jc w:val="both"/>
              <w:rPr>
                <w:bCs/>
                <w:sz w:val="24"/>
                <w:szCs w:val="24"/>
              </w:rPr>
            </w:pPr>
            <w:r w:rsidRPr="00FB3188">
              <w:rPr>
                <w:b/>
                <w:bCs/>
                <w:sz w:val="24"/>
                <w:szCs w:val="24"/>
              </w:rPr>
              <w:t>К магистрам:</w:t>
            </w:r>
            <w:r w:rsidRPr="00FB3188">
              <w:rPr>
                <w:bCs/>
                <w:sz w:val="24"/>
                <w:szCs w:val="24"/>
              </w:rPr>
              <w:t xml:space="preserve"> </w:t>
            </w:r>
          </w:p>
          <w:p w:rsidR="00FA626F" w:rsidRPr="00FB3188" w:rsidRDefault="00FA626F" w:rsidP="00694322">
            <w:pPr>
              <w:autoSpaceDE w:val="0"/>
              <w:autoSpaceDN w:val="0"/>
              <w:adjustRightInd w:val="0"/>
              <w:jc w:val="both"/>
              <w:rPr>
                <w:sz w:val="24"/>
                <w:szCs w:val="24"/>
              </w:rPr>
            </w:pPr>
            <w:r w:rsidRPr="00FB3188">
              <w:rPr>
                <w:bCs/>
                <w:sz w:val="24"/>
                <w:szCs w:val="24"/>
              </w:rPr>
              <w:t xml:space="preserve">направления подготовки </w:t>
            </w:r>
            <w:r w:rsidRPr="00FB3188">
              <w:rPr>
                <w:sz w:val="24"/>
                <w:szCs w:val="24"/>
              </w:rPr>
              <w:t>«Государственное и муниципальное управление», «Системный анализ и управление», «Государственный аудит», «Финансы и кредит», «Экономика», «Юриспруденция»</w:t>
            </w:r>
            <w:r w:rsidRPr="00FB3188">
              <w:rPr>
                <w:rStyle w:val="a8"/>
                <w:sz w:val="24"/>
                <w:szCs w:val="24"/>
              </w:rPr>
              <w:t xml:space="preserve"> </w:t>
            </w:r>
            <w:r w:rsidRPr="00FB3188">
              <w:rPr>
                <w:rStyle w:val="a8"/>
                <w:sz w:val="24"/>
                <w:szCs w:val="24"/>
              </w:rPr>
              <w:footnoteReference w:id="173"/>
            </w:r>
            <w:r w:rsidRPr="00FB3188">
              <w:rPr>
                <w:sz w:val="24"/>
                <w:szCs w:val="24"/>
              </w:rPr>
              <w:t>.</w:t>
            </w:r>
          </w:p>
          <w:p w:rsidR="00FA626F" w:rsidRPr="00FB3188" w:rsidRDefault="00FA626F" w:rsidP="00694322">
            <w:pPr>
              <w:tabs>
                <w:tab w:val="left" w:pos="9033"/>
              </w:tabs>
              <w:jc w:val="both"/>
              <w:rPr>
                <w:b/>
                <w:sz w:val="24"/>
                <w:szCs w:val="24"/>
              </w:rPr>
            </w:pPr>
          </w:p>
          <w:p w:rsidR="00FA626F" w:rsidRPr="00FB3188" w:rsidRDefault="00FA626F" w:rsidP="00694322">
            <w:pPr>
              <w:tabs>
                <w:tab w:val="left" w:pos="9033"/>
              </w:tabs>
              <w:jc w:val="both"/>
              <w:rPr>
                <w:b/>
                <w:sz w:val="24"/>
                <w:szCs w:val="24"/>
              </w:rPr>
            </w:pPr>
            <w:r w:rsidRPr="00FB3188">
              <w:rPr>
                <w:b/>
                <w:sz w:val="24"/>
                <w:szCs w:val="24"/>
              </w:rPr>
              <w:t xml:space="preserve">К специалистам: </w:t>
            </w:r>
          </w:p>
          <w:p w:rsidR="00FA626F" w:rsidRPr="00FB3188" w:rsidRDefault="00FA626F" w:rsidP="00694322">
            <w:pPr>
              <w:pStyle w:val="ConsPlusCell"/>
              <w:jc w:val="both"/>
              <w:rPr>
                <w:sz w:val="24"/>
                <w:szCs w:val="24"/>
              </w:rPr>
            </w:pPr>
            <w:r w:rsidRPr="00FB3188">
              <w:rPr>
                <w:sz w:val="24"/>
                <w:szCs w:val="24"/>
              </w:rPr>
              <w:t>специальности «Государственное и муниципальное управление», «Экономическая теория», «Финансы и кредит», «Бухгалтерский учет, анализ и аудит», «Математические методы в экономике», «Юриспруденция»</w:t>
            </w:r>
            <w:r w:rsidRPr="00FB3188">
              <w:rPr>
                <w:rStyle w:val="a8"/>
                <w:sz w:val="24"/>
                <w:szCs w:val="24"/>
              </w:rPr>
              <w:footnoteReference w:id="174"/>
            </w:r>
            <w:r w:rsidRPr="00FB3188">
              <w:rPr>
                <w:sz w:val="24"/>
                <w:szCs w:val="24"/>
              </w:rPr>
              <w:t>.</w:t>
            </w:r>
          </w:p>
          <w:p w:rsidR="00FA626F" w:rsidRPr="00FB3188" w:rsidRDefault="00FA626F" w:rsidP="00694322">
            <w:pPr>
              <w:pStyle w:val="3"/>
              <w:tabs>
                <w:tab w:val="left" w:pos="9033"/>
              </w:tabs>
              <w:spacing w:before="0"/>
              <w:jc w:val="both"/>
              <w:rPr>
                <w:rFonts w:ascii="Times New Roman" w:hAnsi="Times New Roman"/>
                <w:b w:val="0"/>
                <w:bCs w:val="0"/>
                <w:color w:val="auto"/>
                <w:sz w:val="24"/>
                <w:szCs w:val="24"/>
                <w:lang w:eastAsia="ru-RU"/>
              </w:rPr>
            </w:pPr>
          </w:p>
          <w:p w:rsidR="00FA626F" w:rsidRPr="00FB3188" w:rsidRDefault="00FA626F" w:rsidP="00694322">
            <w:pPr>
              <w:pStyle w:val="3"/>
              <w:tabs>
                <w:tab w:val="left" w:pos="9033"/>
              </w:tabs>
              <w:spacing w:before="0"/>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w:t>
            </w:r>
            <w:r w:rsidR="0091501B">
              <w:rPr>
                <w:rFonts w:ascii="Times New Roman" w:hAnsi="Times New Roman"/>
                <w:b w:val="0"/>
                <w:bCs w:val="0"/>
                <w:color w:val="auto"/>
                <w:sz w:val="24"/>
                <w:szCs w:val="24"/>
                <w:lang w:eastAsia="ru-RU"/>
              </w:rPr>
              <w:t xml:space="preserve">ки (специальности), указанному </w:t>
            </w:r>
            <w:r w:rsidRPr="00FB3188">
              <w:rPr>
                <w:rFonts w:ascii="Times New Roman" w:hAnsi="Times New Roman"/>
                <w:b w:val="0"/>
                <w:bCs w:val="0"/>
                <w:color w:val="auto"/>
                <w:sz w:val="24"/>
                <w:szCs w:val="24"/>
                <w:lang w:eastAsia="ru-RU"/>
              </w:rPr>
              <w:t>в предыдущих перечнях профессий, специальностей и направлений подготовки.</w:t>
            </w:r>
          </w:p>
          <w:p w:rsidR="00FA626F" w:rsidRPr="00FB3188" w:rsidRDefault="00FA626F" w:rsidP="00694322">
            <w:pPr>
              <w:pStyle w:val="3"/>
              <w:tabs>
                <w:tab w:val="left" w:pos="9033"/>
              </w:tabs>
              <w:spacing w:before="0"/>
              <w:jc w:val="both"/>
              <w:rPr>
                <w:rFonts w:ascii="Times New Roman" w:hAnsi="Times New Roman"/>
                <w:b w:val="0"/>
                <w:bCs w:val="0"/>
                <w:color w:val="auto"/>
                <w:sz w:val="24"/>
                <w:szCs w:val="24"/>
                <w:lang w:eastAsia="ru-RU"/>
              </w:rPr>
            </w:pPr>
          </w:p>
          <w:p w:rsidR="00FA626F" w:rsidRPr="00FB3188" w:rsidRDefault="00FA626F" w:rsidP="00694322">
            <w:pPr>
              <w:pStyle w:val="3"/>
              <w:tabs>
                <w:tab w:val="left" w:pos="9033"/>
              </w:tabs>
              <w:spacing w:before="0"/>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A626F" w:rsidRPr="00FB3188" w:rsidTr="00A44651">
        <w:tc>
          <w:tcPr>
            <w:tcW w:w="2802" w:type="dxa"/>
            <w:vMerge w:val="restart"/>
            <w:vAlign w:val="center"/>
          </w:tcPr>
          <w:p w:rsidR="00FA626F" w:rsidRPr="00FB3188" w:rsidRDefault="00FA626F" w:rsidP="00FA626F">
            <w:pPr>
              <w:tabs>
                <w:tab w:val="left" w:pos="9033"/>
              </w:tabs>
              <w:jc w:val="center"/>
              <w:rPr>
                <w:sz w:val="24"/>
                <w:szCs w:val="24"/>
              </w:rPr>
            </w:pPr>
            <w:r w:rsidRPr="00FB3188">
              <w:rPr>
                <w:b/>
                <w:bCs/>
                <w:sz w:val="24"/>
                <w:szCs w:val="24"/>
                <w:lang w:val="en-US"/>
              </w:rPr>
              <w:lastRenderedPageBreak/>
              <w:t>II</w:t>
            </w:r>
            <w:r w:rsidRPr="00FB3188">
              <w:rPr>
                <w:b/>
                <w:bCs/>
                <w:sz w:val="24"/>
                <w:szCs w:val="24"/>
              </w:rPr>
              <w:t>. Требования к профессиональным знаниям</w:t>
            </w:r>
          </w:p>
        </w:tc>
        <w:tc>
          <w:tcPr>
            <w:tcW w:w="3118" w:type="dxa"/>
            <w:vAlign w:val="center"/>
          </w:tcPr>
          <w:p w:rsidR="00FA626F" w:rsidRPr="00FB3188" w:rsidRDefault="00FA626F" w:rsidP="00FA626F">
            <w:pPr>
              <w:tabs>
                <w:tab w:val="left" w:pos="9033"/>
              </w:tabs>
              <w:jc w:val="center"/>
              <w:rPr>
                <w:sz w:val="24"/>
                <w:szCs w:val="24"/>
              </w:rPr>
            </w:pPr>
            <w:r w:rsidRPr="00FB3188">
              <w:rPr>
                <w:b/>
                <w:bCs/>
                <w:sz w:val="24"/>
                <w:szCs w:val="24"/>
              </w:rPr>
              <w:t>1. Профессиональные знания в области законодательства Российской Федерации</w:t>
            </w:r>
          </w:p>
        </w:tc>
        <w:tc>
          <w:tcPr>
            <w:tcW w:w="9248" w:type="dxa"/>
            <w:vAlign w:val="center"/>
          </w:tcPr>
          <w:p w:rsidR="00FA626F" w:rsidRDefault="00FA626F" w:rsidP="00FA626F">
            <w:pPr>
              <w:tabs>
                <w:tab w:val="left" w:pos="4953"/>
              </w:tabs>
              <w:jc w:val="both"/>
              <w:rPr>
                <w:sz w:val="24"/>
                <w:szCs w:val="24"/>
              </w:rPr>
            </w:pPr>
            <w:r w:rsidRPr="00FB3188">
              <w:rPr>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91501B" w:rsidRDefault="0091501B" w:rsidP="0091501B">
            <w:pPr>
              <w:tabs>
                <w:tab w:val="left" w:pos="4953"/>
              </w:tabs>
              <w:spacing w:after="16"/>
              <w:jc w:val="both"/>
              <w:rPr>
                <w:sz w:val="24"/>
                <w:szCs w:val="24"/>
              </w:rPr>
            </w:pPr>
            <w:r w:rsidRPr="00FB3188">
              <w:rPr>
                <w:sz w:val="24"/>
                <w:szCs w:val="24"/>
              </w:rPr>
              <w:t>0.1., 0.4</w:t>
            </w:r>
            <w:r>
              <w:rPr>
                <w:sz w:val="24"/>
                <w:szCs w:val="24"/>
              </w:rPr>
              <w:t>., 0.5., 0.6., 0.7., 0.8., 0.9., 0.10., 0.11., 0.12., 0.13., 0.14, 0.15., 0.16., 0.17., 0.18., 0.19., 0.20., 0.21., 0.22., 0.23.,</w:t>
            </w:r>
            <w:r w:rsidRPr="00FB3188">
              <w:rPr>
                <w:sz w:val="24"/>
                <w:szCs w:val="24"/>
              </w:rPr>
              <w:t xml:space="preserve"> 0.24</w:t>
            </w:r>
            <w:r>
              <w:rPr>
                <w:sz w:val="24"/>
                <w:szCs w:val="24"/>
              </w:rPr>
              <w:t>., 3.1., 3.2., 3.3., 3.4., 3.5.</w:t>
            </w:r>
          </w:p>
          <w:p w:rsidR="00FA626F" w:rsidRPr="00FB3188" w:rsidRDefault="00FA626F" w:rsidP="00FA626F">
            <w:pPr>
              <w:tabs>
                <w:tab w:val="left" w:pos="4953"/>
              </w:tabs>
              <w:spacing w:after="16"/>
              <w:jc w:val="both"/>
              <w:rPr>
                <w:sz w:val="24"/>
                <w:szCs w:val="24"/>
              </w:rPr>
            </w:pPr>
          </w:p>
          <w:p w:rsidR="00FA626F" w:rsidRPr="00FB3188" w:rsidRDefault="00FA626F" w:rsidP="00FA626F">
            <w:pPr>
              <w:tabs>
                <w:tab w:val="left" w:pos="4953"/>
              </w:tabs>
              <w:spacing w:after="16"/>
              <w:jc w:val="both"/>
              <w:rPr>
                <w:sz w:val="24"/>
                <w:szCs w:val="24"/>
              </w:rPr>
            </w:pPr>
            <w:r w:rsidRPr="00FB3188">
              <w:rPr>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A626F" w:rsidRPr="00FB3188" w:rsidTr="00A44651">
        <w:trPr>
          <w:trHeight w:val="1743"/>
        </w:trPr>
        <w:tc>
          <w:tcPr>
            <w:tcW w:w="2802" w:type="dxa"/>
            <w:vMerge/>
            <w:vAlign w:val="center"/>
          </w:tcPr>
          <w:p w:rsidR="00FA626F" w:rsidRPr="00FB3188" w:rsidRDefault="00FA626F" w:rsidP="00FA626F">
            <w:pPr>
              <w:tabs>
                <w:tab w:val="left" w:pos="9033"/>
              </w:tabs>
              <w:jc w:val="center"/>
              <w:rPr>
                <w:sz w:val="24"/>
                <w:szCs w:val="24"/>
              </w:rPr>
            </w:pPr>
          </w:p>
        </w:tc>
        <w:tc>
          <w:tcPr>
            <w:tcW w:w="3118" w:type="dxa"/>
            <w:vAlign w:val="center"/>
          </w:tcPr>
          <w:p w:rsidR="00FA626F" w:rsidRPr="00FB3188" w:rsidRDefault="00FA626F" w:rsidP="00FA626F">
            <w:pPr>
              <w:tabs>
                <w:tab w:val="left" w:pos="9033"/>
              </w:tabs>
              <w:jc w:val="center"/>
              <w:rPr>
                <w:b/>
                <w:bCs/>
                <w:sz w:val="24"/>
                <w:szCs w:val="24"/>
              </w:rPr>
            </w:pPr>
            <w:r w:rsidRPr="00FB3188">
              <w:rPr>
                <w:b/>
                <w:bCs/>
                <w:sz w:val="24"/>
                <w:szCs w:val="24"/>
              </w:rPr>
              <w:t>2. Иные профессиональные знания</w:t>
            </w:r>
          </w:p>
        </w:tc>
        <w:tc>
          <w:tcPr>
            <w:tcW w:w="9248" w:type="dxa"/>
            <w:vAlign w:val="center"/>
          </w:tcPr>
          <w:p w:rsidR="00FA626F" w:rsidRDefault="00FA626F" w:rsidP="00FA626F">
            <w:pPr>
              <w:jc w:val="both"/>
              <w:rPr>
                <w:sz w:val="24"/>
                <w:szCs w:val="24"/>
              </w:rPr>
            </w:pPr>
            <w:r w:rsidRPr="00FB3188">
              <w:rPr>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«Анализ исполнения бюджетных полномочий органов государственного (муниципального) контроля, являющихся органами (должностными лицами) исполнительной власти субъектов Российской Федерации (местных администраций)»:</w:t>
            </w:r>
          </w:p>
          <w:p w:rsidR="00FA626F" w:rsidRPr="0091501B" w:rsidRDefault="0091501B" w:rsidP="0091501B">
            <w:pPr>
              <w:pStyle w:val="a0"/>
            </w:pPr>
            <w:r w:rsidRPr="00FB3188">
              <w:rPr>
                <w:sz w:val="24"/>
                <w:szCs w:val="24"/>
              </w:rPr>
              <w:t>0.4</w:t>
            </w:r>
            <w:r>
              <w:rPr>
                <w:sz w:val="24"/>
                <w:szCs w:val="24"/>
              </w:rPr>
              <w:t xml:space="preserve">., 0.5., 0.6., 0.7., 0.8., 0.9., </w:t>
            </w:r>
            <w:r w:rsidRPr="003F54CD">
              <w:rPr>
                <w:rFonts w:cs="Times New Roman"/>
                <w:sz w:val="24"/>
                <w:szCs w:val="24"/>
              </w:rPr>
              <w:t>3.1., 3.2., 3.3., 3.4.</w:t>
            </w:r>
          </w:p>
        </w:tc>
      </w:tr>
      <w:tr w:rsidR="00FA626F" w:rsidRPr="00FB3188" w:rsidTr="006026A2">
        <w:trPr>
          <w:trHeight w:val="202"/>
        </w:trPr>
        <w:tc>
          <w:tcPr>
            <w:tcW w:w="5920"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248" w:type="dxa"/>
          </w:tcPr>
          <w:p w:rsidR="00FA626F" w:rsidRPr="0091501B" w:rsidRDefault="00FA626F" w:rsidP="00DC5A0C">
            <w:pPr>
              <w:pStyle w:val="a4"/>
              <w:tabs>
                <w:tab w:val="left" w:pos="351"/>
                <w:tab w:val="left" w:pos="9033"/>
              </w:tabs>
              <w:spacing w:afterLines="80"/>
              <w:ind w:left="68"/>
              <w:jc w:val="both"/>
              <w:rPr>
                <w:sz w:val="24"/>
                <w:szCs w:val="24"/>
              </w:rPr>
            </w:pPr>
            <w:r w:rsidRPr="00FB3188">
              <w:rPr>
                <w:sz w:val="24"/>
                <w:szCs w:val="24"/>
              </w:rPr>
              <w:t>Определение миссии и стратегии организации. Методология применения технологий управления по целям и управления по результатам. Обобщение, анализ, оценка информации, формирование выв</w:t>
            </w:r>
            <w:r w:rsidR="0091501B">
              <w:rPr>
                <w:sz w:val="24"/>
                <w:szCs w:val="24"/>
              </w:rPr>
              <w:t xml:space="preserve">одов </w:t>
            </w:r>
            <w:r w:rsidRPr="00FB3188">
              <w:rPr>
                <w:sz w:val="24"/>
                <w:szCs w:val="24"/>
              </w:rPr>
              <w:t xml:space="preserve">и выявление причин, расстановка приоритетов для дальнейших </w:t>
            </w:r>
            <w:proofErr w:type="spellStart"/>
            <w:r w:rsidRPr="00FB3188">
              <w:rPr>
                <w:sz w:val="24"/>
                <w:szCs w:val="24"/>
              </w:rPr>
              <w:t>планов</w:t>
            </w:r>
            <w:proofErr w:type="gramStart"/>
            <w:r w:rsidRPr="00FB3188">
              <w:rPr>
                <w:sz w:val="24"/>
                <w:szCs w:val="24"/>
              </w:rPr>
              <w:t>.</w:t>
            </w:r>
            <w:r w:rsidRPr="0091501B">
              <w:rPr>
                <w:sz w:val="24"/>
                <w:szCs w:val="24"/>
              </w:rPr>
              <w:t>Р</w:t>
            </w:r>
            <w:proofErr w:type="gramEnd"/>
            <w:r w:rsidRPr="0091501B">
              <w:rPr>
                <w:sz w:val="24"/>
                <w:szCs w:val="24"/>
              </w:rPr>
              <w:t>абота</w:t>
            </w:r>
            <w:proofErr w:type="spellEnd"/>
            <w:r w:rsidRPr="0091501B">
              <w:rPr>
                <w:sz w:val="24"/>
                <w:szCs w:val="24"/>
              </w:rPr>
              <w:t xml:space="preserve"> на общий результат, коорди</w:t>
            </w:r>
            <w:r w:rsidR="0091501B">
              <w:rPr>
                <w:sz w:val="24"/>
                <w:szCs w:val="24"/>
              </w:rPr>
              <w:t xml:space="preserve">нация деятельности с коллегами </w:t>
            </w:r>
            <w:r w:rsidRPr="0091501B">
              <w:rPr>
                <w:sz w:val="24"/>
                <w:szCs w:val="24"/>
              </w:rPr>
              <w:t xml:space="preserve">и подчиненными. Проведение переговоров. Умение убеждать </w:t>
            </w:r>
            <w:r w:rsidRPr="0091501B">
              <w:rPr>
                <w:sz w:val="24"/>
                <w:szCs w:val="24"/>
              </w:rPr>
              <w:br/>
              <w:t xml:space="preserve">и мотивировать других путем взаимодействия и сотрудничества для достижения целей деятельности организации. Правильная постановка </w:t>
            </w:r>
            <w:r w:rsidR="0091501B">
              <w:rPr>
                <w:sz w:val="24"/>
                <w:szCs w:val="24"/>
              </w:rPr>
              <w:t xml:space="preserve">задач и контроль их исполнения. Развитие у подчиненных навыков </w:t>
            </w:r>
            <w:r w:rsidRPr="0091501B">
              <w:rPr>
                <w:sz w:val="24"/>
                <w:szCs w:val="24"/>
              </w:rPr>
              <w:t>и компетенции, связанных с текущей и будущей работой, используя возможности тренингов и других мероприятий по развитию. Умение выстраивать и изменять свое поведение в соответствии с требованиями ситуации для достижения результата. Стремление и обладание способностью обогащать свои знания</w:t>
            </w:r>
            <w:r w:rsidR="0091501B">
              <w:rPr>
                <w:sz w:val="24"/>
                <w:szCs w:val="24"/>
              </w:rPr>
              <w:t xml:space="preserve"> и умения через принятие опыта </w:t>
            </w:r>
            <w:r w:rsidRPr="0091501B">
              <w:rPr>
                <w:sz w:val="24"/>
                <w:szCs w:val="24"/>
              </w:rPr>
              <w:t xml:space="preserve">и мнения других людей. Составление и проведение презентаций и обучающих семинаров. Поддержание непрерывного профессионального развития для совершенствования своих знаний и навыков. Умение проводить переговоры, ясно выражать свои мысли в устной и </w:t>
            </w:r>
            <w:r w:rsidRPr="0091501B">
              <w:rPr>
                <w:sz w:val="24"/>
                <w:szCs w:val="24"/>
              </w:rPr>
              <w:lastRenderedPageBreak/>
              <w:t>письменной форме, таким образом, чтобы быть правильно понятым.</w:t>
            </w:r>
          </w:p>
        </w:tc>
      </w:tr>
    </w:tbl>
    <w:p w:rsidR="00FA626F" w:rsidRPr="00FB3188" w:rsidRDefault="00FA626F" w:rsidP="00FA626F">
      <w:pPr>
        <w:rPr>
          <w:sz w:val="24"/>
          <w:szCs w:val="24"/>
        </w:rPr>
      </w:pP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FA626F" w:rsidRPr="00FB3188" w:rsidTr="0091501B">
        <w:trPr>
          <w:trHeight w:val="703"/>
        </w:trPr>
        <w:tc>
          <w:tcPr>
            <w:tcW w:w="15276" w:type="dxa"/>
            <w:gridSpan w:val="3"/>
            <w:vAlign w:val="center"/>
          </w:tcPr>
          <w:p w:rsidR="00FA626F" w:rsidRPr="00FB3188" w:rsidRDefault="00FA626F" w:rsidP="00FA626F">
            <w:pPr>
              <w:tabs>
                <w:tab w:val="left" w:pos="9033"/>
              </w:tabs>
              <w:jc w:val="center"/>
              <w:rPr>
                <w:b/>
                <w:sz w:val="24"/>
                <w:szCs w:val="24"/>
              </w:rPr>
            </w:pPr>
            <w:r w:rsidRPr="00FB3188">
              <w:rPr>
                <w:sz w:val="24"/>
                <w:szCs w:val="24"/>
              </w:rPr>
              <w:br w:type="page"/>
            </w:r>
            <w:r w:rsidRPr="00FB3188">
              <w:rPr>
                <w:b/>
                <w:bCs/>
                <w:sz w:val="24"/>
                <w:szCs w:val="24"/>
              </w:rPr>
              <w:t>Категория «специалисты» главной группы должностей государственной гражданской службы</w:t>
            </w:r>
          </w:p>
        </w:tc>
      </w:tr>
      <w:tr w:rsidR="00FA626F" w:rsidRPr="00FB3188" w:rsidTr="0091501B">
        <w:trPr>
          <w:trHeight w:val="5514"/>
        </w:trPr>
        <w:tc>
          <w:tcPr>
            <w:tcW w:w="5920"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356" w:type="dxa"/>
          </w:tcPr>
          <w:p w:rsidR="00FA626F" w:rsidRPr="00FB3188" w:rsidRDefault="00FA626F" w:rsidP="00694322">
            <w:pPr>
              <w:tabs>
                <w:tab w:val="left" w:pos="9033"/>
              </w:tabs>
              <w:jc w:val="both"/>
              <w:rPr>
                <w:bCs/>
                <w:sz w:val="24"/>
                <w:szCs w:val="24"/>
              </w:rPr>
            </w:pPr>
            <w:r w:rsidRPr="00FB3188">
              <w:rPr>
                <w:b/>
                <w:bCs/>
                <w:sz w:val="24"/>
                <w:szCs w:val="24"/>
              </w:rPr>
              <w:t>К магистрам:</w:t>
            </w:r>
            <w:r w:rsidRPr="00FB3188">
              <w:rPr>
                <w:bCs/>
                <w:sz w:val="24"/>
                <w:szCs w:val="24"/>
              </w:rPr>
              <w:t xml:space="preserve"> </w:t>
            </w:r>
          </w:p>
          <w:p w:rsidR="00FA626F" w:rsidRPr="00FB3188" w:rsidRDefault="00FA626F" w:rsidP="00694322">
            <w:pPr>
              <w:autoSpaceDE w:val="0"/>
              <w:autoSpaceDN w:val="0"/>
              <w:adjustRightInd w:val="0"/>
              <w:jc w:val="both"/>
              <w:rPr>
                <w:sz w:val="24"/>
                <w:szCs w:val="24"/>
              </w:rPr>
            </w:pPr>
            <w:r w:rsidRPr="00FB3188">
              <w:rPr>
                <w:bCs/>
                <w:sz w:val="24"/>
                <w:szCs w:val="24"/>
              </w:rPr>
              <w:t xml:space="preserve">направления подготовки </w:t>
            </w:r>
            <w:r w:rsidRPr="00FB3188">
              <w:rPr>
                <w:sz w:val="24"/>
                <w:szCs w:val="24"/>
              </w:rPr>
              <w:t>«Государственное и муниципальное управление», «Системный анализ и управление», «Государственный аудит», «Финансы и кредит», «Экономика», «Юриспруденция»</w:t>
            </w:r>
            <w:r w:rsidRPr="00FB3188">
              <w:rPr>
                <w:rStyle w:val="a8"/>
                <w:sz w:val="24"/>
                <w:szCs w:val="24"/>
              </w:rPr>
              <w:t xml:space="preserve"> </w:t>
            </w:r>
            <w:r w:rsidRPr="00FB3188">
              <w:rPr>
                <w:rStyle w:val="a8"/>
                <w:sz w:val="24"/>
                <w:szCs w:val="24"/>
              </w:rPr>
              <w:footnoteReference w:id="175"/>
            </w:r>
            <w:r w:rsidRPr="00FB3188">
              <w:rPr>
                <w:sz w:val="24"/>
                <w:szCs w:val="24"/>
              </w:rPr>
              <w:t>.</w:t>
            </w:r>
          </w:p>
          <w:p w:rsidR="00FA626F" w:rsidRPr="00FB3188" w:rsidRDefault="00FA626F" w:rsidP="00694322">
            <w:pPr>
              <w:tabs>
                <w:tab w:val="left" w:pos="9033"/>
              </w:tabs>
              <w:jc w:val="both"/>
              <w:rPr>
                <w:b/>
                <w:sz w:val="24"/>
                <w:szCs w:val="24"/>
              </w:rPr>
            </w:pPr>
          </w:p>
          <w:p w:rsidR="00FA626F" w:rsidRPr="00FB3188" w:rsidRDefault="00FA626F" w:rsidP="00694322">
            <w:pPr>
              <w:tabs>
                <w:tab w:val="left" w:pos="9033"/>
              </w:tabs>
              <w:jc w:val="both"/>
              <w:rPr>
                <w:b/>
                <w:sz w:val="24"/>
                <w:szCs w:val="24"/>
              </w:rPr>
            </w:pPr>
            <w:r w:rsidRPr="00FB3188">
              <w:rPr>
                <w:b/>
                <w:sz w:val="24"/>
                <w:szCs w:val="24"/>
              </w:rPr>
              <w:t xml:space="preserve">К специалистам: </w:t>
            </w:r>
          </w:p>
          <w:p w:rsidR="00FA626F" w:rsidRPr="00FB3188" w:rsidRDefault="00FA626F" w:rsidP="00694322">
            <w:pPr>
              <w:pStyle w:val="ConsPlusCell"/>
              <w:jc w:val="both"/>
              <w:rPr>
                <w:sz w:val="24"/>
                <w:szCs w:val="24"/>
              </w:rPr>
            </w:pPr>
            <w:r w:rsidRPr="00FB3188">
              <w:rPr>
                <w:sz w:val="24"/>
                <w:szCs w:val="24"/>
              </w:rPr>
              <w:t>специальности «Государственное и муниципальное управление», «Экономическая теория», «Финансы и кредит», «Бухгалтерский учет, анализ и аудит», «Математические методы в экономике», «Юриспруденция»</w:t>
            </w:r>
            <w:r w:rsidRPr="00FB3188">
              <w:rPr>
                <w:rStyle w:val="a8"/>
                <w:sz w:val="24"/>
                <w:szCs w:val="24"/>
              </w:rPr>
              <w:footnoteReference w:id="176"/>
            </w:r>
            <w:r w:rsidRPr="00FB3188">
              <w:rPr>
                <w:sz w:val="24"/>
                <w:szCs w:val="24"/>
              </w:rPr>
              <w:t>.</w:t>
            </w:r>
          </w:p>
          <w:p w:rsidR="00FA626F" w:rsidRPr="00FB3188" w:rsidRDefault="00FA626F" w:rsidP="00694322">
            <w:pPr>
              <w:pStyle w:val="3"/>
              <w:tabs>
                <w:tab w:val="left" w:pos="9033"/>
              </w:tabs>
              <w:spacing w:before="0"/>
              <w:jc w:val="both"/>
              <w:rPr>
                <w:rFonts w:ascii="Times New Roman" w:hAnsi="Times New Roman"/>
                <w:b w:val="0"/>
                <w:bCs w:val="0"/>
                <w:color w:val="auto"/>
                <w:sz w:val="24"/>
                <w:szCs w:val="24"/>
                <w:lang w:eastAsia="ru-RU"/>
              </w:rPr>
            </w:pPr>
          </w:p>
          <w:p w:rsidR="00FA626F" w:rsidRPr="00FB3188" w:rsidRDefault="00FA626F" w:rsidP="00694322">
            <w:pPr>
              <w:pStyle w:val="3"/>
              <w:tabs>
                <w:tab w:val="left" w:pos="9033"/>
              </w:tabs>
              <w:spacing w:before="0"/>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w:t>
            </w:r>
            <w:r w:rsidR="0091501B">
              <w:rPr>
                <w:rFonts w:ascii="Times New Roman" w:hAnsi="Times New Roman"/>
                <w:b w:val="0"/>
                <w:bCs w:val="0"/>
                <w:color w:val="auto"/>
                <w:sz w:val="24"/>
                <w:szCs w:val="24"/>
                <w:lang w:eastAsia="ru-RU"/>
              </w:rPr>
              <w:t xml:space="preserve">ки (специальности), указанному </w:t>
            </w:r>
            <w:r w:rsidRPr="00FB3188">
              <w:rPr>
                <w:rFonts w:ascii="Times New Roman" w:hAnsi="Times New Roman"/>
                <w:b w:val="0"/>
                <w:bCs w:val="0"/>
                <w:color w:val="auto"/>
                <w:sz w:val="24"/>
                <w:szCs w:val="24"/>
                <w:lang w:eastAsia="ru-RU"/>
              </w:rPr>
              <w:t>в предыдущих перечнях профессий, специальностей и направлений подготовки.</w:t>
            </w:r>
          </w:p>
          <w:p w:rsidR="00FA626F" w:rsidRPr="00FB3188" w:rsidRDefault="00FA626F" w:rsidP="00FA626F">
            <w:pPr>
              <w:pStyle w:val="3"/>
              <w:tabs>
                <w:tab w:val="left" w:pos="9033"/>
              </w:tabs>
              <w:spacing w:before="0"/>
              <w:jc w:val="both"/>
              <w:rPr>
                <w:rFonts w:ascii="Times New Roman" w:hAnsi="Times New Roman"/>
                <w:b w:val="0"/>
                <w:bCs w:val="0"/>
                <w:color w:val="auto"/>
                <w:sz w:val="24"/>
                <w:szCs w:val="24"/>
                <w:lang w:eastAsia="ru-RU"/>
              </w:rPr>
            </w:pPr>
          </w:p>
          <w:p w:rsidR="00FA626F" w:rsidRPr="00FB3188" w:rsidRDefault="00FA626F" w:rsidP="00FA626F">
            <w:pPr>
              <w:pStyle w:val="3"/>
              <w:tabs>
                <w:tab w:val="left" w:pos="9033"/>
              </w:tabs>
              <w:spacing w:before="0"/>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A626F" w:rsidRPr="00FB3188" w:rsidTr="0091501B">
        <w:tc>
          <w:tcPr>
            <w:tcW w:w="2802" w:type="dxa"/>
            <w:vMerge w:val="restart"/>
            <w:vAlign w:val="center"/>
          </w:tcPr>
          <w:p w:rsidR="00FA626F" w:rsidRPr="00FB3188" w:rsidRDefault="00FA626F" w:rsidP="00FA626F">
            <w:pPr>
              <w:tabs>
                <w:tab w:val="left" w:pos="9033"/>
              </w:tabs>
              <w:jc w:val="center"/>
              <w:rPr>
                <w:sz w:val="24"/>
                <w:szCs w:val="24"/>
              </w:rPr>
            </w:pPr>
            <w:r w:rsidRPr="00FB3188">
              <w:rPr>
                <w:b/>
                <w:bCs/>
                <w:sz w:val="24"/>
                <w:szCs w:val="24"/>
                <w:lang w:val="en-US"/>
              </w:rPr>
              <w:t>II</w:t>
            </w:r>
            <w:r w:rsidRPr="00FB3188">
              <w:rPr>
                <w:b/>
                <w:bCs/>
                <w:sz w:val="24"/>
                <w:szCs w:val="24"/>
              </w:rPr>
              <w:t>. Требования к профессиональным знаниям</w:t>
            </w:r>
          </w:p>
        </w:tc>
        <w:tc>
          <w:tcPr>
            <w:tcW w:w="3118" w:type="dxa"/>
            <w:vAlign w:val="center"/>
          </w:tcPr>
          <w:p w:rsidR="00FA626F" w:rsidRPr="00FB3188" w:rsidRDefault="00FA626F" w:rsidP="00FA626F">
            <w:pPr>
              <w:tabs>
                <w:tab w:val="left" w:pos="9033"/>
              </w:tabs>
              <w:jc w:val="center"/>
              <w:rPr>
                <w:sz w:val="24"/>
                <w:szCs w:val="24"/>
              </w:rPr>
            </w:pPr>
            <w:r w:rsidRPr="00FB3188">
              <w:rPr>
                <w:b/>
                <w:bCs/>
                <w:sz w:val="24"/>
                <w:szCs w:val="24"/>
              </w:rPr>
              <w:t>1. Профессиональные знания в области законодательства Российской Федерации</w:t>
            </w:r>
          </w:p>
        </w:tc>
        <w:tc>
          <w:tcPr>
            <w:tcW w:w="9356" w:type="dxa"/>
          </w:tcPr>
          <w:p w:rsidR="00FA626F" w:rsidRDefault="00FA626F" w:rsidP="00FA626F">
            <w:pPr>
              <w:tabs>
                <w:tab w:val="left" w:pos="4953"/>
              </w:tabs>
              <w:jc w:val="both"/>
              <w:rPr>
                <w:sz w:val="24"/>
                <w:szCs w:val="24"/>
              </w:rPr>
            </w:pPr>
            <w:r w:rsidRPr="00FB3188">
              <w:rPr>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91501B" w:rsidRPr="003F54CD" w:rsidRDefault="0091501B" w:rsidP="0091501B">
            <w:pPr>
              <w:jc w:val="both"/>
              <w:rPr>
                <w:rFonts w:cs="Times New Roman"/>
              </w:rPr>
            </w:pPr>
            <w:r w:rsidRPr="00FB3188">
              <w:rPr>
                <w:sz w:val="24"/>
                <w:szCs w:val="24"/>
              </w:rPr>
              <w:t>0.1., 0.4</w:t>
            </w:r>
            <w:r>
              <w:rPr>
                <w:sz w:val="24"/>
                <w:szCs w:val="24"/>
              </w:rPr>
              <w:t xml:space="preserve">., 0.5., 0.6., 0.7., 0.8., 0.9., 0.10., 0.11., 0.12., 0.13., 0.14, 0.15., 0.16., 0.17., 0.18., </w:t>
            </w:r>
            <w:r>
              <w:rPr>
                <w:sz w:val="24"/>
                <w:szCs w:val="24"/>
              </w:rPr>
              <w:lastRenderedPageBreak/>
              <w:t>0.19., 0.20., 0.21., 0.22., 0.23.,</w:t>
            </w:r>
            <w:r w:rsidRPr="00FB3188">
              <w:rPr>
                <w:sz w:val="24"/>
                <w:szCs w:val="24"/>
              </w:rPr>
              <w:t xml:space="preserve"> 0.24</w:t>
            </w:r>
            <w:r>
              <w:rPr>
                <w:sz w:val="24"/>
                <w:szCs w:val="24"/>
              </w:rPr>
              <w:t xml:space="preserve">., </w:t>
            </w:r>
            <w:r w:rsidRPr="003F54CD">
              <w:rPr>
                <w:rFonts w:cs="Times New Roman"/>
                <w:sz w:val="24"/>
                <w:szCs w:val="24"/>
              </w:rPr>
              <w:t>3.1., 3.2., 3.3., 3.4., 3.5.</w:t>
            </w:r>
          </w:p>
          <w:p w:rsidR="00FA626F" w:rsidRPr="00FB3188" w:rsidRDefault="00FA626F" w:rsidP="00FA626F">
            <w:pPr>
              <w:tabs>
                <w:tab w:val="left" w:pos="9033"/>
              </w:tabs>
              <w:jc w:val="both"/>
              <w:rPr>
                <w:sz w:val="24"/>
                <w:szCs w:val="24"/>
              </w:rPr>
            </w:pPr>
          </w:p>
          <w:p w:rsidR="00FA626F" w:rsidRPr="00FB3188" w:rsidRDefault="00FA626F" w:rsidP="00FA626F">
            <w:pPr>
              <w:tabs>
                <w:tab w:val="left" w:pos="9033"/>
              </w:tabs>
              <w:jc w:val="both"/>
              <w:rPr>
                <w:sz w:val="24"/>
                <w:szCs w:val="24"/>
              </w:rPr>
            </w:pPr>
            <w:r w:rsidRPr="00FB3188">
              <w:rPr>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A626F" w:rsidRPr="00FB3188" w:rsidTr="0091501B">
        <w:trPr>
          <w:trHeight w:val="699"/>
        </w:trPr>
        <w:tc>
          <w:tcPr>
            <w:tcW w:w="2802" w:type="dxa"/>
            <w:vMerge/>
            <w:vAlign w:val="center"/>
          </w:tcPr>
          <w:p w:rsidR="00FA626F" w:rsidRPr="00FB3188" w:rsidRDefault="00FA626F" w:rsidP="00FA626F">
            <w:pPr>
              <w:tabs>
                <w:tab w:val="left" w:pos="9033"/>
              </w:tabs>
              <w:jc w:val="center"/>
              <w:rPr>
                <w:sz w:val="24"/>
                <w:szCs w:val="24"/>
              </w:rPr>
            </w:pPr>
          </w:p>
        </w:tc>
        <w:tc>
          <w:tcPr>
            <w:tcW w:w="3118" w:type="dxa"/>
            <w:vAlign w:val="center"/>
          </w:tcPr>
          <w:p w:rsidR="00FA626F" w:rsidRPr="00FB3188" w:rsidRDefault="00FA626F" w:rsidP="00FA626F">
            <w:pPr>
              <w:tabs>
                <w:tab w:val="left" w:pos="9033"/>
              </w:tabs>
              <w:jc w:val="center"/>
              <w:rPr>
                <w:b/>
                <w:bCs/>
                <w:sz w:val="24"/>
                <w:szCs w:val="24"/>
              </w:rPr>
            </w:pPr>
            <w:r w:rsidRPr="00FB3188">
              <w:rPr>
                <w:b/>
                <w:bCs/>
                <w:sz w:val="24"/>
                <w:szCs w:val="24"/>
              </w:rPr>
              <w:t>2. Иные профессиональные знания</w:t>
            </w:r>
          </w:p>
          <w:p w:rsidR="00FA626F" w:rsidRPr="00FB3188" w:rsidRDefault="00FA626F" w:rsidP="00FA626F">
            <w:pPr>
              <w:tabs>
                <w:tab w:val="left" w:pos="9033"/>
              </w:tabs>
              <w:jc w:val="center"/>
              <w:rPr>
                <w:sz w:val="24"/>
                <w:szCs w:val="24"/>
              </w:rPr>
            </w:pPr>
          </w:p>
        </w:tc>
        <w:tc>
          <w:tcPr>
            <w:tcW w:w="9356" w:type="dxa"/>
            <w:shd w:val="clear" w:color="auto" w:fill="auto"/>
          </w:tcPr>
          <w:p w:rsidR="00FA626F" w:rsidRDefault="00FA626F" w:rsidP="00FA626F">
            <w:pPr>
              <w:jc w:val="both"/>
              <w:rPr>
                <w:sz w:val="24"/>
                <w:szCs w:val="24"/>
              </w:rPr>
            </w:pPr>
            <w:r w:rsidRPr="00FB3188">
              <w:rPr>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w:t>
            </w:r>
          </w:p>
          <w:p w:rsidR="00FA626F" w:rsidRPr="0091501B" w:rsidRDefault="0091501B" w:rsidP="0091501B">
            <w:pPr>
              <w:pStyle w:val="a0"/>
            </w:pPr>
            <w:r w:rsidRPr="00FB3188">
              <w:rPr>
                <w:sz w:val="24"/>
                <w:szCs w:val="24"/>
              </w:rPr>
              <w:t>0.4</w:t>
            </w:r>
            <w:r>
              <w:rPr>
                <w:sz w:val="24"/>
                <w:szCs w:val="24"/>
              </w:rPr>
              <w:t>., 0.5., 0.6., 0.7., 0.8., 0.9.,</w:t>
            </w:r>
            <w:r w:rsidRPr="003F54CD">
              <w:rPr>
                <w:rFonts w:cs="Times New Roman"/>
                <w:sz w:val="24"/>
                <w:szCs w:val="24"/>
              </w:rPr>
              <w:t xml:space="preserve"> 3.1., 3.2., 3.3., 3.4</w:t>
            </w:r>
            <w:r>
              <w:rPr>
                <w:rFonts w:cs="Times New Roman"/>
                <w:sz w:val="24"/>
                <w:szCs w:val="24"/>
              </w:rPr>
              <w:t>.</w:t>
            </w:r>
          </w:p>
        </w:tc>
      </w:tr>
      <w:tr w:rsidR="00FA626F" w:rsidRPr="00FB3188" w:rsidTr="0091501B">
        <w:tc>
          <w:tcPr>
            <w:tcW w:w="5920"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356" w:type="dxa"/>
            <w:shd w:val="clear" w:color="auto" w:fill="auto"/>
          </w:tcPr>
          <w:p w:rsidR="00FA626F" w:rsidRPr="00FB3188" w:rsidRDefault="00FA626F" w:rsidP="00DC5A0C">
            <w:pPr>
              <w:pStyle w:val="a4"/>
              <w:tabs>
                <w:tab w:val="left" w:pos="351"/>
                <w:tab w:val="left" w:pos="9033"/>
              </w:tabs>
              <w:spacing w:afterLines="80"/>
              <w:ind w:left="68"/>
              <w:jc w:val="both"/>
              <w:rPr>
                <w:sz w:val="24"/>
                <w:szCs w:val="24"/>
              </w:rPr>
            </w:pPr>
            <w:r w:rsidRPr="00FB3188">
              <w:rPr>
                <w:sz w:val="24"/>
                <w:szCs w:val="24"/>
              </w:rPr>
              <w:t xml:space="preserve">Разработка методологии применение технологий управления по целям </w:t>
            </w:r>
            <w:r w:rsidRPr="00FB3188">
              <w:rPr>
                <w:sz w:val="24"/>
                <w:szCs w:val="24"/>
              </w:rPr>
              <w:br/>
              <w:t>и управления по результатам. Обобщение, анализ, оценка информации, формирование выводов и выявление причин, расстановка приоритетов для дальнейших планов. Работа на общий результат, координация деятельности с коллегами и подчиненными. Проведение переговоров. Умение убеждать и мотивирова</w:t>
            </w:r>
            <w:r w:rsidR="0091501B">
              <w:rPr>
                <w:sz w:val="24"/>
                <w:szCs w:val="24"/>
              </w:rPr>
              <w:t xml:space="preserve">ть других путем взаимодействия </w:t>
            </w:r>
            <w:r w:rsidRPr="00FB3188">
              <w:rPr>
                <w:sz w:val="24"/>
                <w:szCs w:val="24"/>
              </w:rPr>
              <w:t xml:space="preserve">и сотрудничества для достижения целей деятельности организации. Правильная постановка задач и контроль их исполнения. Развитие </w:t>
            </w:r>
            <w:r w:rsidRPr="00FB3188">
              <w:rPr>
                <w:sz w:val="24"/>
                <w:szCs w:val="24"/>
              </w:rPr>
              <w:br/>
              <w:t>у подчиненных навыков и компетенции, связанных с текущей и будущей работой, используя возможности тренингов и других мероприятий по развитию. Умение выстраивать и изменять свое поведение в соответствии с требованиями ситуации для достижения резу</w:t>
            </w:r>
            <w:r w:rsidR="0091501B">
              <w:rPr>
                <w:sz w:val="24"/>
                <w:szCs w:val="24"/>
              </w:rPr>
              <w:t xml:space="preserve">льтата. Стремление </w:t>
            </w:r>
            <w:r w:rsidRPr="00FB3188">
              <w:rPr>
                <w:sz w:val="24"/>
                <w:szCs w:val="24"/>
              </w:rPr>
              <w:t>и обладание способностью обогащать свои знания и умения через принятие опыта и мнения других людей. Составление и проведение презентаций и обучающих семинаров. Поддержание непрерывного профессионального развития для совершенствования своих знаний и навыков. Умение ясно выражать свои мысли в устной и письменной форме, таким образом, чтобы быть правильно понятым.</w:t>
            </w:r>
          </w:p>
        </w:tc>
      </w:tr>
    </w:tbl>
    <w:p w:rsidR="0091501B" w:rsidRDefault="0091501B"/>
    <w:p w:rsidR="006026A2" w:rsidRDefault="006026A2" w:rsidP="006026A2">
      <w:pPr>
        <w:pStyle w:val="a0"/>
      </w:pPr>
    </w:p>
    <w:p w:rsidR="006026A2" w:rsidRDefault="006026A2" w:rsidP="006026A2">
      <w:pPr>
        <w:pStyle w:val="a0"/>
      </w:pPr>
    </w:p>
    <w:p w:rsidR="006026A2" w:rsidRDefault="006026A2" w:rsidP="006026A2">
      <w:pPr>
        <w:pStyle w:val="a0"/>
      </w:pPr>
    </w:p>
    <w:p w:rsidR="006026A2" w:rsidRPr="006026A2" w:rsidRDefault="006026A2" w:rsidP="006026A2">
      <w:pPr>
        <w:pStyle w:val="a0"/>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260"/>
        <w:gridCol w:w="9214"/>
      </w:tblGrid>
      <w:tr w:rsidR="00FA626F" w:rsidRPr="00FB3188" w:rsidTr="006026A2">
        <w:trPr>
          <w:trHeight w:val="553"/>
        </w:trPr>
        <w:tc>
          <w:tcPr>
            <w:tcW w:w="15168" w:type="dxa"/>
            <w:gridSpan w:val="3"/>
            <w:vAlign w:val="center"/>
          </w:tcPr>
          <w:p w:rsidR="00FA626F" w:rsidRPr="00FB3188" w:rsidRDefault="00FA626F" w:rsidP="00FA626F">
            <w:pPr>
              <w:tabs>
                <w:tab w:val="left" w:pos="9033"/>
              </w:tabs>
              <w:jc w:val="center"/>
              <w:rPr>
                <w:b/>
                <w:sz w:val="24"/>
                <w:szCs w:val="24"/>
              </w:rPr>
            </w:pPr>
            <w:r w:rsidRPr="00FB3188">
              <w:rPr>
                <w:sz w:val="24"/>
                <w:szCs w:val="24"/>
              </w:rPr>
              <w:lastRenderedPageBreak/>
              <w:br w:type="page"/>
            </w:r>
            <w:r w:rsidRPr="00FB3188">
              <w:rPr>
                <w:b/>
                <w:bCs/>
                <w:sz w:val="24"/>
                <w:szCs w:val="24"/>
              </w:rPr>
              <w:t>Категория «специалисты» ведущей группы должностей государственной гражданской службы</w:t>
            </w:r>
          </w:p>
        </w:tc>
      </w:tr>
      <w:tr w:rsidR="00FA626F" w:rsidRPr="00FB3188" w:rsidTr="006026A2">
        <w:trPr>
          <w:trHeight w:val="5440"/>
        </w:trPr>
        <w:tc>
          <w:tcPr>
            <w:tcW w:w="5954"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214" w:type="dxa"/>
          </w:tcPr>
          <w:p w:rsidR="00FA626F" w:rsidRPr="00FB3188" w:rsidRDefault="00FA626F" w:rsidP="006026A2">
            <w:pPr>
              <w:tabs>
                <w:tab w:val="left" w:pos="9033"/>
              </w:tabs>
              <w:jc w:val="both"/>
              <w:rPr>
                <w:bCs/>
                <w:sz w:val="24"/>
                <w:szCs w:val="24"/>
              </w:rPr>
            </w:pPr>
            <w:r w:rsidRPr="00FB3188">
              <w:rPr>
                <w:b/>
                <w:bCs/>
                <w:sz w:val="24"/>
                <w:szCs w:val="24"/>
              </w:rPr>
              <w:t>К магистрам:</w:t>
            </w:r>
          </w:p>
          <w:p w:rsidR="00FA626F" w:rsidRPr="00FB3188" w:rsidRDefault="00FA626F" w:rsidP="006026A2">
            <w:pPr>
              <w:autoSpaceDE w:val="0"/>
              <w:autoSpaceDN w:val="0"/>
              <w:adjustRightInd w:val="0"/>
              <w:jc w:val="both"/>
              <w:rPr>
                <w:sz w:val="24"/>
                <w:szCs w:val="24"/>
              </w:rPr>
            </w:pPr>
            <w:r w:rsidRPr="00FB3188">
              <w:rPr>
                <w:bCs/>
                <w:sz w:val="24"/>
                <w:szCs w:val="24"/>
              </w:rPr>
              <w:t xml:space="preserve">направления подготовки </w:t>
            </w:r>
            <w:r w:rsidRPr="00FB3188">
              <w:rPr>
                <w:sz w:val="24"/>
                <w:szCs w:val="24"/>
              </w:rPr>
              <w:t>«Государственное и муниципальное управление», «Системный анализ и управление», «Государственный аудит», «Финансы и кредит», «Экономика», «Юриспруденция»</w:t>
            </w:r>
            <w:r w:rsidRPr="00FB3188">
              <w:rPr>
                <w:rStyle w:val="a8"/>
                <w:sz w:val="24"/>
                <w:szCs w:val="24"/>
              </w:rPr>
              <w:t xml:space="preserve"> </w:t>
            </w:r>
            <w:r w:rsidRPr="00FB3188">
              <w:rPr>
                <w:rStyle w:val="a8"/>
                <w:sz w:val="24"/>
                <w:szCs w:val="24"/>
              </w:rPr>
              <w:footnoteReference w:id="177"/>
            </w:r>
            <w:r w:rsidRPr="00FB3188">
              <w:rPr>
                <w:sz w:val="24"/>
                <w:szCs w:val="24"/>
              </w:rPr>
              <w:t>.</w:t>
            </w:r>
          </w:p>
          <w:p w:rsidR="00FA626F" w:rsidRPr="00FB3188" w:rsidRDefault="00FA626F" w:rsidP="006026A2">
            <w:pPr>
              <w:tabs>
                <w:tab w:val="left" w:pos="9033"/>
              </w:tabs>
              <w:jc w:val="both"/>
              <w:rPr>
                <w:b/>
                <w:sz w:val="24"/>
                <w:szCs w:val="24"/>
              </w:rPr>
            </w:pPr>
          </w:p>
          <w:p w:rsidR="00FA626F" w:rsidRPr="00FB3188" w:rsidRDefault="00FA626F" w:rsidP="006026A2">
            <w:pPr>
              <w:tabs>
                <w:tab w:val="left" w:pos="9033"/>
              </w:tabs>
              <w:jc w:val="both"/>
              <w:rPr>
                <w:b/>
                <w:sz w:val="24"/>
                <w:szCs w:val="24"/>
              </w:rPr>
            </w:pPr>
            <w:r w:rsidRPr="00FB3188">
              <w:rPr>
                <w:b/>
                <w:sz w:val="24"/>
                <w:szCs w:val="24"/>
              </w:rPr>
              <w:t>К специалистам:</w:t>
            </w:r>
          </w:p>
          <w:p w:rsidR="00FA626F" w:rsidRPr="00FB3188" w:rsidRDefault="00FA626F" w:rsidP="006026A2">
            <w:pPr>
              <w:pStyle w:val="ConsPlusCell"/>
              <w:jc w:val="both"/>
              <w:rPr>
                <w:sz w:val="24"/>
                <w:szCs w:val="24"/>
              </w:rPr>
            </w:pPr>
            <w:r w:rsidRPr="00FB3188">
              <w:rPr>
                <w:sz w:val="24"/>
                <w:szCs w:val="24"/>
              </w:rPr>
              <w:t>специальности «Государственное и муниципальное управление», «Экономическая теория», «Финансы и кредит», «Бухгалтерский учет, анализ и аудит», «Математические методы в экономике», «Юриспруденция»</w:t>
            </w:r>
            <w:r w:rsidRPr="00FB3188">
              <w:rPr>
                <w:rStyle w:val="a8"/>
                <w:sz w:val="24"/>
                <w:szCs w:val="24"/>
              </w:rPr>
              <w:footnoteReference w:id="178"/>
            </w:r>
            <w:r w:rsidRPr="00FB3188">
              <w:rPr>
                <w:sz w:val="24"/>
                <w:szCs w:val="24"/>
              </w:rPr>
              <w:t>.</w:t>
            </w:r>
          </w:p>
          <w:p w:rsidR="00FA626F" w:rsidRPr="00FB3188" w:rsidRDefault="00FA626F" w:rsidP="006026A2">
            <w:pPr>
              <w:pStyle w:val="3"/>
              <w:tabs>
                <w:tab w:val="left" w:pos="9033"/>
              </w:tabs>
              <w:spacing w:before="0"/>
              <w:jc w:val="both"/>
              <w:rPr>
                <w:rFonts w:ascii="Times New Roman" w:hAnsi="Times New Roman"/>
                <w:b w:val="0"/>
                <w:bCs w:val="0"/>
                <w:color w:val="auto"/>
                <w:sz w:val="24"/>
                <w:szCs w:val="24"/>
                <w:lang w:eastAsia="ru-RU"/>
              </w:rPr>
            </w:pPr>
          </w:p>
          <w:p w:rsidR="00FA626F" w:rsidRPr="00FB3188" w:rsidRDefault="00FA626F" w:rsidP="006026A2">
            <w:pPr>
              <w:pStyle w:val="3"/>
              <w:tabs>
                <w:tab w:val="left" w:pos="9033"/>
              </w:tabs>
              <w:spacing w:before="0"/>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w:t>
            </w:r>
            <w:r w:rsidR="006026A2">
              <w:rPr>
                <w:rFonts w:ascii="Times New Roman" w:hAnsi="Times New Roman"/>
                <w:b w:val="0"/>
                <w:bCs w:val="0"/>
                <w:color w:val="auto"/>
                <w:sz w:val="24"/>
                <w:szCs w:val="24"/>
                <w:lang w:eastAsia="ru-RU"/>
              </w:rPr>
              <w:t xml:space="preserve">ки (специальности), указанному </w:t>
            </w:r>
            <w:r w:rsidRPr="00FB3188">
              <w:rPr>
                <w:rFonts w:ascii="Times New Roman" w:hAnsi="Times New Roman"/>
                <w:b w:val="0"/>
                <w:bCs w:val="0"/>
                <w:color w:val="auto"/>
                <w:sz w:val="24"/>
                <w:szCs w:val="24"/>
                <w:lang w:eastAsia="ru-RU"/>
              </w:rPr>
              <w:t>в предыдущих перечнях профессий, специальностей и направлений подготовки.</w:t>
            </w:r>
          </w:p>
          <w:p w:rsidR="00FA626F" w:rsidRPr="00FB3188" w:rsidRDefault="00FA626F" w:rsidP="006026A2">
            <w:pPr>
              <w:pStyle w:val="3"/>
              <w:tabs>
                <w:tab w:val="left" w:pos="9033"/>
              </w:tabs>
              <w:spacing w:before="0"/>
              <w:jc w:val="both"/>
              <w:rPr>
                <w:rFonts w:ascii="Times New Roman" w:hAnsi="Times New Roman"/>
                <w:b w:val="0"/>
                <w:bCs w:val="0"/>
                <w:color w:val="auto"/>
                <w:sz w:val="24"/>
                <w:szCs w:val="24"/>
                <w:lang w:eastAsia="ru-RU"/>
              </w:rPr>
            </w:pPr>
          </w:p>
          <w:p w:rsidR="00FA626F" w:rsidRPr="00FB3188" w:rsidRDefault="00FA626F" w:rsidP="006026A2">
            <w:pPr>
              <w:pStyle w:val="3"/>
              <w:tabs>
                <w:tab w:val="left" w:pos="9033"/>
              </w:tabs>
              <w:spacing w:before="0"/>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A626F" w:rsidRPr="00FB3188" w:rsidTr="006026A2">
        <w:tc>
          <w:tcPr>
            <w:tcW w:w="2694" w:type="dxa"/>
            <w:vMerge w:val="restart"/>
            <w:vAlign w:val="center"/>
          </w:tcPr>
          <w:p w:rsidR="00FA626F" w:rsidRPr="00FB3188" w:rsidRDefault="00FA626F" w:rsidP="00FA626F">
            <w:pPr>
              <w:tabs>
                <w:tab w:val="left" w:pos="9033"/>
              </w:tabs>
              <w:jc w:val="center"/>
              <w:rPr>
                <w:sz w:val="24"/>
                <w:szCs w:val="24"/>
              </w:rPr>
            </w:pPr>
            <w:r w:rsidRPr="00FB3188">
              <w:rPr>
                <w:b/>
                <w:bCs/>
                <w:sz w:val="24"/>
                <w:szCs w:val="24"/>
                <w:lang w:val="en-US"/>
              </w:rPr>
              <w:t>II</w:t>
            </w:r>
            <w:r w:rsidRPr="00FB3188">
              <w:rPr>
                <w:b/>
                <w:bCs/>
                <w:sz w:val="24"/>
                <w:szCs w:val="24"/>
              </w:rPr>
              <w:t>. Требования к профессиональным знаниям</w:t>
            </w:r>
          </w:p>
        </w:tc>
        <w:tc>
          <w:tcPr>
            <w:tcW w:w="3260" w:type="dxa"/>
            <w:vAlign w:val="center"/>
          </w:tcPr>
          <w:p w:rsidR="00FA626F" w:rsidRPr="00FB3188" w:rsidRDefault="00FA626F" w:rsidP="00FA626F">
            <w:pPr>
              <w:tabs>
                <w:tab w:val="left" w:pos="9033"/>
              </w:tabs>
              <w:jc w:val="center"/>
              <w:rPr>
                <w:sz w:val="24"/>
                <w:szCs w:val="24"/>
              </w:rPr>
            </w:pPr>
            <w:r w:rsidRPr="00FB3188">
              <w:rPr>
                <w:b/>
                <w:bCs/>
                <w:sz w:val="24"/>
                <w:szCs w:val="24"/>
              </w:rPr>
              <w:t>1. Профессиональные знания в области законодательства Российской Федерации</w:t>
            </w:r>
          </w:p>
        </w:tc>
        <w:tc>
          <w:tcPr>
            <w:tcW w:w="9214" w:type="dxa"/>
            <w:vAlign w:val="center"/>
          </w:tcPr>
          <w:p w:rsidR="00FA626F" w:rsidRDefault="00FA626F" w:rsidP="00FA626F">
            <w:pPr>
              <w:tabs>
                <w:tab w:val="left" w:pos="4953"/>
              </w:tabs>
              <w:jc w:val="both"/>
              <w:rPr>
                <w:sz w:val="24"/>
                <w:szCs w:val="24"/>
              </w:rPr>
            </w:pPr>
            <w:r w:rsidRPr="00FB3188">
              <w:rPr>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6026A2" w:rsidRPr="006026A2" w:rsidRDefault="006026A2" w:rsidP="006026A2">
            <w:pPr>
              <w:jc w:val="both"/>
              <w:rPr>
                <w:rFonts w:cs="Times New Roman"/>
              </w:rPr>
            </w:pPr>
            <w:r w:rsidRPr="00FB3188">
              <w:rPr>
                <w:sz w:val="24"/>
                <w:szCs w:val="24"/>
              </w:rPr>
              <w:t>0.1., 0.4</w:t>
            </w:r>
            <w:r>
              <w:rPr>
                <w:sz w:val="24"/>
                <w:szCs w:val="24"/>
              </w:rPr>
              <w:t>., 0.5., 0.6., 0.7., 0.8., 0.9., 0.10., 0.11., 0.12., 0.13., 0.14, 0.15., 0.16., 0.17., 0.18., 0.19., 0.20., 0.21., 0.22., 0.23.,</w:t>
            </w:r>
            <w:r w:rsidRPr="00FB3188">
              <w:rPr>
                <w:sz w:val="24"/>
                <w:szCs w:val="24"/>
              </w:rPr>
              <w:t xml:space="preserve"> 0.24</w:t>
            </w:r>
            <w:r>
              <w:rPr>
                <w:sz w:val="24"/>
                <w:szCs w:val="24"/>
              </w:rPr>
              <w:t xml:space="preserve">., </w:t>
            </w:r>
            <w:r w:rsidRPr="003F54CD">
              <w:rPr>
                <w:rFonts w:cs="Times New Roman"/>
                <w:sz w:val="24"/>
                <w:szCs w:val="24"/>
              </w:rPr>
              <w:t>3.1., 3.2., 3.3., 3.4., 3.5.</w:t>
            </w:r>
          </w:p>
          <w:p w:rsidR="00FA626F" w:rsidRPr="00FB3188" w:rsidRDefault="00FA626F" w:rsidP="00FA626F">
            <w:pPr>
              <w:tabs>
                <w:tab w:val="left" w:pos="4953"/>
              </w:tabs>
              <w:jc w:val="both"/>
              <w:rPr>
                <w:sz w:val="24"/>
                <w:szCs w:val="24"/>
              </w:rPr>
            </w:pPr>
          </w:p>
          <w:p w:rsidR="00FA626F" w:rsidRPr="00FB3188" w:rsidRDefault="00FA626F" w:rsidP="00FA626F">
            <w:pPr>
              <w:tabs>
                <w:tab w:val="left" w:pos="4953"/>
              </w:tabs>
              <w:jc w:val="both"/>
              <w:rPr>
                <w:sz w:val="24"/>
                <w:szCs w:val="24"/>
              </w:rPr>
            </w:pPr>
            <w:r w:rsidRPr="00FB3188">
              <w:rPr>
                <w:sz w:val="24"/>
                <w:szCs w:val="24"/>
              </w:rPr>
              <w:t xml:space="preserve">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w:t>
            </w:r>
            <w:r w:rsidRPr="00FB3188">
              <w:rPr>
                <w:sz w:val="24"/>
                <w:szCs w:val="24"/>
              </w:rPr>
              <w:lastRenderedPageBreak/>
              <w:t>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A626F" w:rsidRPr="00FB3188" w:rsidTr="006026A2">
        <w:tc>
          <w:tcPr>
            <w:tcW w:w="2694" w:type="dxa"/>
            <w:vMerge/>
            <w:vAlign w:val="center"/>
          </w:tcPr>
          <w:p w:rsidR="00FA626F" w:rsidRPr="00FB3188" w:rsidRDefault="00FA626F" w:rsidP="00FA626F">
            <w:pPr>
              <w:tabs>
                <w:tab w:val="left" w:pos="9033"/>
              </w:tabs>
              <w:jc w:val="center"/>
              <w:rPr>
                <w:sz w:val="24"/>
                <w:szCs w:val="24"/>
              </w:rPr>
            </w:pPr>
          </w:p>
        </w:tc>
        <w:tc>
          <w:tcPr>
            <w:tcW w:w="3260" w:type="dxa"/>
            <w:vAlign w:val="center"/>
          </w:tcPr>
          <w:p w:rsidR="00FA626F" w:rsidRPr="00FB3188" w:rsidRDefault="00FA626F" w:rsidP="00FA626F">
            <w:pPr>
              <w:tabs>
                <w:tab w:val="left" w:pos="9033"/>
              </w:tabs>
              <w:jc w:val="center"/>
              <w:rPr>
                <w:b/>
                <w:bCs/>
                <w:sz w:val="24"/>
                <w:szCs w:val="24"/>
              </w:rPr>
            </w:pPr>
            <w:r w:rsidRPr="00FB3188">
              <w:rPr>
                <w:b/>
                <w:bCs/>
                <w:sz w:val="24"/>
                <w:szCs w:val="24"/>
              </w:rPr>
              <w:t>2. Иные профессиональные знания</w:t>
            </w:r>
          </w:p>
          <w:p w:rsidR="00FA626F" w:rsidRPr="00FB3188" w:rsidRDefault="00FA626F" w:rsidP="00FA626F">
            <w:pPr>
              <w:tabs>
                <w:tab w:val="left" w:pos="9033"/>
              </w:tabs>
              <w:jc w:val="center"/>
              <w:rPr>
                <w:sz w:val="24"/>
                <w:szCs w:val="24"/>
              </w:rPr>
            </w:pPr>
          </w:p>
        </w:tc>
        <w:tc>
          <w:tcPr>
            <w:tcW w:w="9214" w:type="dxa"/>
            <w:shd w:val="clear" w:color="auto" w:fill="auto"/>
            <w:vAlign w:val="center"/>
          </w:tcPr>
          <w:p w:rsidR="00FA626F" w:rsidRPr="00FB3188" w:rsidRDefault="00FA626F" w:rsidP="00FA626F">
            <w:pPr>
              <w:jc w:val="both"/>
              <w:rPr>
                <w:sz w:val="24"/>
                <w:szCs w:val="24"/>
              </w:rPr>
            </w:pPr>
            <w:r w:rsidRPr="00FB3188">
              <w:rPr>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w:t>
            </w:r>
          </w:p>
          <w:p w:rsidR="00FA626F" w:rsidRPr="006026A2" w:rsidRDefault="006026A2" w:rsidP="00DC5A0C">
            <w:pPr>
              <w:pStyle w:val="a4"/>
              <w:tabs>
                <w:tab w:val="left" w:pos="351"/>
                <w:tab w:val="left" w:pos="9033"/>
              </w:tabs>
              <w:spacing w:afterLines="80"/>
              <w:ind w:left="68"/>
              <w:jc w:val="both"/>
              <w:rPr>
                <w:sz w:val="24"/>
                <w:szCs w:val="24"/>
              </w:rPr>
            </w:pPr>
            <w:r w:rsidRPr="00FB3188">
              <w:rPr>
                <w:sz w:val="24"/>
                <w:szCs w:val="24"/>
              </w:rPr>
              <w:t>0.4</w:t>
            </w:r>
            <w:r>
              <w:rPr>
                <w:sz w:val="24"/>
                <w:szCs w:val="24"/>
              </w:rPr>
              <w:t xml:space="preserve">., 0.5., 0.6., 0.7., 0.8., 0.9., </w:t>
            </w:r>
            <w:r>
              <w:rPr>
                <w:rFonts w:cs="Times New Roman"/>
                <w:sz w:val="24"/>
                <w:szCs w:val="24"/>
              </w:rPr>
              <w:t>3.1., 3.2., 3.3., 3.4.</w:t>
            </w:r>
          </w:p>
        </w:tc>
      </w:tr>
      <w:tr w:rsidR="00FA626F" w:rsidRPr="00FB3188" w:rsidTr="006026A2">
        <w:trPr>
          <w:trHeight w:val="3577"/>
        </w:trPr>
        <w:tc>
          <w:tcPr>
            <w:tcW w:w="5954"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214" w:type="dxa"/>
            <w:shd w:val="clear" w:color="auto" w:fill="auto"/>
          </w:tcPr>
          <w:p w:rsidR="00FA626F" w:rsidRPr="00FB3188" w:rsidRDefault="00FA626F" w:rsidP="006026A2">
            <w:pPr>
              <w:jc w:val="both"/>
              <w:rPr>
                <w:sz w:val="24"/>
                <w:szCs w:val="24"/>
              </w:rPr>
            </w:pPr>
            <w:r w:rsidRPr="00FB3188">
              <w:rPr>
                <w:sz w:val="24"/>
                <w:szCs w:val="24"/>
              </w:rPr>
              <w:t xml:space="preserve">Разработка методологии применение технологий управления по целям </w:t>
            </w:r>
            <w:r w:rsidRPr="00FB3188">
              <w:rPr>
                <w:sz w:val="24"/>
                <w:szCs w:val="24"/>
              </w:rPr>
              <w:br/>
              <w:t>и управления по результатам. Обобщение, анализ, оценка информации, формирование выводов и выявление причин, расстановка приоритетов для дальнейших планов. Работа на общий результат, координация деятельности с коллегами и подчиненными. Проведение переговоров. Умение убеждать и мотивирова</w:t>
            </w:r>
            <w:r w:rsidR="006026A2">
              <w:rPr>
                <w:sz w:val="24"/>
                <w:szCs w:val="24"/>
              </w:rPr>
              <w:t xml:space="preserve">ть других путем взаимодействия </w:t>
            </w:r>
            <w:r w:rsidRPr="00FB3188">
              <w:rPr>
                <w:sz w:val="24"/>
                <w:szCs w:val="24"/>
              </w:rPr>
              <w:t>и сотрудничества для достижения целей деятельности организации. Правильная постановка задач и контроль их исполнения. Умение выстраивать и изменять свое поведение в соответствии с требованиями ситуации для достижения результата. Стремление и обладание способностью обогащать свои знания</w:t>
            </w:r>
            <w:r w:rsidR="006026A2">
              <w:rPr>
                <w:sz w:val="24"/>
                <w:szCs w:val="24"/>
              </w:rPr>
              <w:t xml:space="preserve"> и умения через принятие опыта </w:t>
            </w:r>
            <w:r w:rsidRPr="00FB3188">
              <w:rPr>
                <w:sz w:val="24"/>
                <w:szCs w:val="24"/>
              </w:rPr>
              <w:t xml:space="preserve">и мнения других людей. Составление и проведение презентаций </w:t>
            </w:r>
            <w:r w:rsidRPr="00FB3188">
              <w:rPr>
                <w:sz w:val="24"/>
                <w:szCs w:val="24"/>
              </w:rPr>
              <w:br/>
              <w:t>и обучающих семинаров. Поддержание непрерывного профессионального развития для совершенствования своих знаний и навыков. Умение ясно выражать свои мысли в устной и письменной форме, таким образом, чтобы быть правильно понятым.</w:t>
            </w:r>
          </w:p>
        </w:tc>
      </w:tr>
    </w:tbl>
    <w:p w:rsidR="006026A2" w:rsidRDefault="006026A2" w:rsidP="00FA626F">
      <w:pPr>
        <w:rPr>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260"/>
        <w:gridCol w:w="9214"/>
      </w:tblGrid>
      <w:tr w:rsidR="00FA626F" w:rsidRPr="00FB3188" w:rsidTr="006026A2">
        <w:trPr>
          <w:trHeight w:val="561"/>
        </w:trPr>
        <w:tc>
          <w:tcPr>
            <w:tcW w:w="15168" w:type="dxa"/>
            <w:gridSpan w:val="3"/>
            <w:vAlign w:val="center"/>
          </w:tcPr>
          <w:p w:rsidR="00FA626F" w:rsidRPr="00FB3188" w:rsidRDefault="00FA626F" w:rsidP="00FA626F">
            <w:pPr>
              <w:tabs>
                <w:tab w:val="left" w:pos="9033"/>
              </w:tabs>
              <w:jc w:val="center"/>
              <w:rPr>
                <w:b/>
                <w:sz w:val="24"/>
                <w:szCs w:val="24"/>
              </w:rPr>
            </w:pPr>
            <w:r w:rsidRPr="00FB3188">
              <w:rPr>
                <w:b/>
                <w:bCs/>
                <w:sz w:val="24"/>
                <w:szCs w:val="24"/>
              </w:rPr>
              <w:t>Категория «специалисты» старшей группы должностей государственной гражданской службы</w:t>
            </w:r>
          </w:p>
        </w:tc>
      </w:tr>
      <w:tr w:rsidR="00FA626F" w:rsidRPr="00FB3188" w:rsidTr="006026A2">
        <w:trPr>
          <w:trHeight w:val="725"/>
        </w:trPr>
        <w:tc>
          <w:tcPr>
            <w:tcW w:w="5954"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214" w:type="dxa"/>
          </w:tcPr>
          <w:p w:rsidR="00FA626F" w:rsidRPr="00FB3188" w:rsidRDefault="00FA626F" w:rsidP="006026A2">
            <w:pPr>
              <w:tabs>
                <w:tab w:val="left" w:pos="9033"/>
              </w:tabs>
              <w:jc w:val="both"/>
              <w:rPr>
                <w:bCs/>
                <w:sz w:val="24"/>
                <w:szCs w:val="24"/>
              </w:rPr>
            </w:pPr>
            <w:r w:rsidRPr="00FB3188">
              <w:rPr>
                <w:b/>
                <w:bCs/>
                <w:sz w:val="24"/>
                <w:szCs w:val="24"/>
              </w:rPr>
              <w:t>К магистрам:</w:t>
            </w:r>
            <w:r w:rsidRPr="00FB3188">
              <w:rPr>
                <w:bCs/>
                <w:sz w:val="24"/>
                <w:szCs w:val="24"/>
              </w:rPr>
              <w:t xml:space="preserve"> </w:t>
            </w:r>
          </w:p>
          <w:p w:rsidR="00FA626F" w:rsidRPr="00FB3188" w:rsidRDefault="00FA626F" w:rsidP="006026A2">
            <w:pPr>
              <w:autoSpaceDE w:val="0"/>
              <w:autoSpaceDN w:val="0"/>
              <w:adjustRightInd w:val="0"/>
              <w:jc w:val="both"/>
              <w:rPr>
                <w:sz w:val="24"/>
                <w:szCs w:val="24"/>
              </w:rPr>
            </w:pPr>
            <w:r w:rsidRPr="00FB3188">
              <w:rPr>
                <w:bCs/>
                <w:sz w:val="24"/>
                <w:szCs w:val="24"/>
              </w:rPr>
              <w:t xml:space="preserve">направления подготовки </w:t>
            </w:r>
            <w:r w:rsidRPr="00FB3188">
              <w:rPr>
                <w:sz w:val="24"/>
                <w:szCs w:val="24"/>
              </w:rPr>
              <w:t>«Государственное и муниципальное управление», «Системный анализ и управление», «Государственный аудит», «Финансы и кредит», «Экономика», «Юриспруденция»</w:t>
            </w:r>
            <w:r w:rsidRPr="00FB3188">
              <w:rPr>
                <w:rStyle w:val="a8"/>
                <w:sz w:val="24"/>
                <w:szCs w:val="24"/>
              </w:rPr>
              <w:t xml:space="preserve"> </w:t>
            </w:r>
            <w:r w:rsidRPr="00FB3188">
              <w:rPr>
                <w:rStyle w:val="a8"/>
                <w:sz w:val="24"/>
                <w:szCs w:val="24"/>
              </w:rPr>
              <w:footnoteReference w:id="179"/>
            </w:r>
            <w:r w:rsidRPr="00FB3188">
              <w:rPr>
                <w:sz w:val="24"/>
                <w:szCs w:val="24"/>
              </w:rPr>
              <w:t>.</w:t>
            </w:r>
          </w:p>
          <w:p w:rsidR="00FA626F" w:rsidRPr="00FB3188" w:rsidRDefault="00FA626F" w:rsidP="006026A2">
            <w:pPr>
              <w:tabs>
                <w:tab w:val="left" w:pos="9033"/>
              </w:tabs>
              <w:jc w:val="both"/>
              <w:rPr>
                <w:b/>
                <w:sz w:val="24"/>
                <w:szCs w:val="24"/>
              </w:rPr>
            </w:pPr>
          </w:p>
          <w:p w:rsidR="00FA626F" w:rsidRPr="00FB3188" w:rsidRDefault="00FA626F" w:rsidP="006026A2">
            <w:pPr>
              <w:tabs>
                <w:tab w:val="left" w:pos="9033"/>
              </w:tabs>
              <w:jc w:val="both"/>
              <w:rPr>
                <w:b/>
                <w:sz w:val="24"/>
                <w:szCs w:val="24"/>
              </w:rPr>
            </w:pPr>
            <w:r w:rsidRPr="00FB3188">
              <w:rPr>
                <w:b/>
                <w:sz w:val="24"/>
                <w:szCs w:val="24"/>
              </w:rPr>
              <w:t xml:space="preserve">К специалистам: </w:t>
            </w:r>
          </w:p>
          <w:p w:rsidR="00FA626F" w:rsidRPr="00FB3188" w:rsidRDefault="00FA626F" w:rsidP="006026A2">
            <w:pPr>
              <w:pStyle w:val="ConsPlusCell"/>
              <w:jc w:val="both"/>
              <w:rPr>
                <w:sz w:val="24"/>
                <w:szCs w:val="24"/>
              </w:rPr>
            </w:pPr>
            <w:r w:rsidRPr="00FB3188">
              <w:rPr>
                <w:sz w:val="24"/>
                <w:szCs w:val="24"/>
              </w:rPr>
              <w:t xml:space="preserve">специальности «Государственное и муниципальное управление», «Экономическая теория», «Финансы и кредит», «Бухгалтерский учет, анализ и аудит», </w:t>
            </w:r>
            <w:r w:rsidRPr="00FB3188">
              <w:rPr>
                <w:sz w:val="24"/>
                <w:szCs w:val="24"/>
              </w:rPr>
              <w:lastRenderedPageBreak/>
              <w:t>«Математические методы в экономике», «Юриспруденция»</w:t>
            </w:r>
            <w:r w:rsidRPr="00FB3188">
              <w:rPr>
                <w:rStyle w:val="a8"/>
                <w:sz w:val="24"/>
                <w:szCs w:val="24"/>
              </w:rPr>
              <w:footnoteReference w:id="180"/>
            </w:r>
            <w:r w:rsidRPr="00FB3188">
              <w:rPr>
                <w:sz w:val="24"/>
                <w:szCs w:val="24"/>
              </w:rPr>
              <w:t>.</w:t>
            </w:r>
          </w:p>
          <w:p w:rsidR="00FA626F" w:rsidRPr="00FB3188" w:rsidRDefault="00FA626F" w:rsidP="006026A2">
            <w:pPr>
              <w:pStyle w:val="ConsPlusCell"/>
              <w:jc w:val="both"/>
              <w:rPr>
                <w:sz w:val="24"/>
                <w:szCs w:val="24"/>
              </w:rPr>
            </w:pPr>
          </w:p>
          <w:p w:rsidR="00FA626F" w:rsidRPr="00FB3188" w:rsidRDefault="00FA626F" w:rsidP="006026A2">
            <w:pPr>
              <w:tabs>
                <w:tab w:val="left" w:pos="9033"/>
              </w:tabs>
              <w:jc w:val="both"/>
              <w:rPr>
                <w:b/>
                <w:sz w:val="24"/>
                <w:szCs w:val="24"/>
              </w:rPr>
            </w:pPr>
            <w:r w:rsidRPr="00FB3188">
              <w:rPr>
                <w:b/>
                <w:sz w:val="24"/>
                <w:szCs w:val="24"/>
              </w:rPr>
              <w:t>К бакалаврам:</w:t>
            </w:r>
          </w:p>
          <w:p w:rsidR="00FA626F" w:rsidRPr="00FB3188" w:rsidRDefault="00FA626F" w:rsidP="006026A2">
            <w:pPr>
              <w:pStyle w:val="ConsPlusCell"/>
              <w:jc w:val="both"/>
              <w:rPr>
                <w:sz w:val="24"/>
                <w:szCs w:val="24"/>
              </w:rPr>
            </w:pPr>
            <w:r w:rsidRPr="00FB3188">
              <w:rPr>
                <w:sz w:val="24"/>
                <w:szCs w:val="24"/>
              </w:rPr>
              <w:t>направления подготовки «Государственное и муниципальное управление», «Экономика», «Юриспруденция»</w:t>
            </w:r>
            <w:r w:rsidRPr="00FB3188">
              <w:rPr>
                <w:rStyle w:val="a8"/>
                <w:sz w:val="24"/>
                <w:szCs w:val="24"/>
              </w:rPr>
              <w:t xml:space="preserve"> </w:t>
            </w:r>
            <w:r w:rsidRPr="00FB3188">
              <w:rPr>
                <w:rStyle w:val="a8"/>
                <w:sz w:val="24"/>
                <w:szCs w:val="24"/>
              </w:rPr>
              <w:footnoteReference w:id="181"/>
            </w:r>
          </w:p>
          <w:p w:rsidR="00FA626F" w:rsidRPr="00FB3188" w:rsidRDefault="00FA626F" w:rsidP="006026A2">
            <w:pPr>
              <w:pStyle w:val="3"/>
              <w:tabs>
                <w:tab w:val="left" w:pos="9033"/>
              </w:tabs>
              <w:spacing w:before="0"/>
              <w:jc w:val="both"/>
              <w:rPr>
                <w:rFonts w:ascii="Times New Roman" w:hAnsi="Times New Roman"/>
                <w:b w:val="0"/>
                <w:bCs w:val="0"/>
                <w:color w:val="auto"/>
                <w:sz w:val="24"/>
                <w:szCs w:val="24"/>
                <w:lang w:eastAsia="ru-RU"/>
              </w:rPr>
            </w:pPr>
          </w:p>
          <w:p w:rsidR="00FA626F" w:rsidRPr="00FB3188" w:rsidRDefault="00FA626F" w:rsidP="006026A2">
            <w:pPr>
              <w:pStyle w:val="3"/>
              <w:tabs>
                <w:tab w:val="left" w:pos="9033"/>
              </w:tabs>
              <w:spacing w:before="0"/>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w:t>
            </w:r>
            <w:r w:rsidR="006026A2">
              <w:rPr>
                <w:rFonts w:ascii="Times New Roman" w:hAnsi="Times New Roman"/>
                <w:b w:val="0"/>
                <w:bCs w:val="0"/>
                <w:color w:val="auto"/>
                <w:sz w:val="24"/>
                <w:szCs w:val="24"/>
                <w:lang w:eastAsia="ru-RU"/>
              </w:rPr>
              <w:t xml:space="preserve">ки (специальности), указанному </w:t>
            </w:r>
            <w:r w:rsidRPr="00FB3188">
              <w:rPr>
                <w:rFonts w:ascii="Times New Roman" w:hAnsi="Times New Roman"/>
                <w:b w:val="0"/>
                <w:bCs w:val="0"/>
                <w:color w:val="auto"/>
                <w:sz w:val="24"/>
                <w:szCs w:val="24"/>
                <w:lang w:eastAsia="ru-RU"/>
              </w:rPr>
              <w:t>в предыдущих перечнях профессий, специальностей и направлений подготовки.</w:t>
            </w:r>
          </w:p>
          <w:p w:rsidR="00FA626F" w:rsidRPr="00FB3188" w:rsidRDefault="00FA626F" w:rsidP="006026A2">
            <w:pPr>
              <w:pStyle w:val="3"/>
              <w:tabs>
                <w:tab w:val="left" w:pos="9033"/>
              </w:tabs>
              <w:spacing w:before="0"/>
              <w:jc w:val="both"/>
              <w:rPr>
                <w:rFonts w:ascii="Times New Roman" w:hAnsi="Times New Roman"/>
                <w:b w:val="0"/>
                <w:bCs w:val="0"/>
                <w:color w:val="auto"/>
                <w:sz w:val="24"/>
                <w:szCs w:val="24"/>
                <w:lang w:eastAsia="ru-RU"/>
              </w:rPr>
            </w:pPr>
          </w:p>
          <w:p w:rsidR="00FA626F" w:rsidRPr="00FB3188" w:rsidRDefault="00FA626F" w:rsidP="006026A2">
            <w:pPr>
              <w:pStyle w:val="3"/>
              <w:tabs>
                <w:tab w:val="left" w:pos="9033"/>
              </w:tabs>
              <w:spacing w:before="0"/>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A626F" w:rsidRPr="00FB3188" w:rsidTr="006026A2">
        <w:trPr>
          <w:trHeight w:val="3324"/>
        </w:trPr>
        <w:tc>
          <w:tcPr>
            <w:tcW w:w="2694" w:type="dxa"/>
            <w:vMerge w:val="restart"/>
            <w:vAlign w:val="center"/>
          </w:tcPr>
          <w:p w:rsidR="00FA626F" w:rsidRPr="00FB3188" w:rsidRDefault="00FA626F" w:rsidP="00FA626F">
            <w:pPr>
              <w:tabs>
                <w:tab w:val="left" w:pos="9033"/>
              </w:tabs>
              <w:jc w:val="center"/>
              <w:rPr>
                <w:sz w:val="24"/>
                <w:szCs w:val="24"/>
              </w:rPr>
            </w:pPr>
            <w:r w:rsidRPr="00FB3188">
              <w:rPr>
                <w:b/>
                <w:bCs/>
                <w:sz w:val="24"/>
                <w:szCs w:val="24"/>
                <w:lang w:val="en-US"/>
              </w:rPr>
              <w:lastRenderedPageBreak/>
              <w:t>II</w:t>
            </w:r>
            <w:r w:rsidRPr="00FB3188">
              <w:rPr>
                <w:b/>
                <w:bCs/>
                <w:sz w:val="24"/>
                <w:szCs w:val="24"/>
              </w:rPr>
              <w:t>. Требования к профессиональным знаниям</w:t>
            </w:r>
          </w:p>
        </w:tc>
        <w:tc>
          <w:tcPr>
            <w:tcW w:w="3260" w:type="dxa"/>
            <w:vAlign w:val="center"/>
          </w:tcPr>
          <w:p w:rsidR="00FA626F" w:rsidRPr="00FB3188" w:rsidRDefault="00FA626F" w:rsidP="00FA626F">
            <w:pPr>
              <w:tabs>
                <w:tab w:val="left" w:pos="9033"/>
              </w:tabs>
              <w:jc w:val="center"/>
              <w:rPr>
                <w:sz w:val="24"/>
                <w:szCs w:val="24"/>
              </w:rPr>
            </w:pPr>
            <w:r w:rsidRPr="00FB3188">
              <w:rPr>
                <w:b/>
                <w:bCs/>
                <w:sz w:val="24"/>
                <w:szCs w:val="24"/>
              </w:rPr>
              <w:t>1. Профессиональные знания в области законодательства Российской Федерации</w:t>
            </w:r>
          </w:p>
        </w:tc>
        <w:tc>
          <w:tcPr>
            <w:tcW w:w="9214" w:type="dxa"/>
          </w:tcPr>
          <w:p w:rsidR="00FA626F" w:rsidRDefault="00FA626F" w:rsidP="006026A2">
            <w:pPr>
              <w:tabs>
                <w:tab w:val="left" w:pos="4953"/>
              </w:tabs>
              <w:jc w:val="both"/>
              <w:rPr>
                <w:sz w:val="24"/>
                <w:szCs w:val="24"/>
              </w:rPr>
            </w:pPr>
            <w:r w:rsidRPr="00FB3188">
              <w:rPr>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w:t>
            </w:r>
          </w:p>
          <w:p w:rsidR="006026A2" w:rsidRPr="003F54CD" w:rsidRDefault="006026A2" w:rsidP="006026A2">
            <w:pPr>
              <w:jc w:val="both"/>
              <w:rPr>
                <w:rFonts w:cs="Times New Roman"/>
              </w:rPr>
            </w:pPr>
            <w:r w:rsidRPr="00FB3188">
              <w:rPr>
                <w:sz w:val="24"/>
                <w:szCs w:val="24"/>
              </w:rPr>
              <w:t>0.1., 0.4</w:t>
            </w:r>
            <w:r>
              <w:rPr>
                <w:sz w:val="24"/>
                <w:szCs w:val="24"/>
              </w:rPr>
              <w:t>., 0.5., 0.6., 0.7., 0.8., 0.9., 0.10., 0.11., 0.12., 0.13., 0.14, 0.15., 0.16., 0.17., 0.18., 0.19., 0.20., 0.21., 0.22., 0.23.,</w:t>
            </w:r>
            <w:r w:rsidRPr="00FB3188">
              <w:rPr>
                <w:sz w:val="24"/>
                <w:szCs w:val="24"/>
              </w:rPr>
              <w:t xml:space="preserve"> 0.24</w:t>
            </w:r>
            <w:r>
              <w:rPr>
                <w:sz w:val="24"/>
                <w:szCs w:val="24"/>
              </w:rPr>
              <w:t xml:space="preserve">., </w:t>
            </w:r>
            <w:r w:rsidRPr="003F54CD">
              <w:rPr>
                <w:rFonts w:cs="Times New Roman"/>
                <w:sz w:val="24"/>
                <w:szCs w:val="24"/>
              </w:rPr>
              <w:t>3.1., 3.2., 3.3., 3.4., 3.5.</w:t>
            </w:r>
          </w:p>
          <w:p w:rsidR="00FA626F" w:rsidRPr="00FB3188" w:rsidRDefault="00FA626F" w:rsidP="006026A2">
            <w:pPr>
              <w:tabs>
                <w:tab w:val="left" w:pos="9033"/>
              </w:tabs>
              <w:jc w:val="both"/>
              <w:rPr>
                <w:sz w:val="24"/>
                <w:szCs w:val="24"/>
              </w:rPr>
            </w:pPr>
          </w:p>
          <w:p w:rsidR="00FA626F" w:rsidRPr="00FB3188" w:rsidRDefault="00FA626F" w:rsidP="006026A2">
            <w:pPr>
              <w:tabs>
                <w:tab w:val="left" w:pos="9033"/>
              </w:tabs>
              <w:jc w:val="both"/>
              <w:rPr>
                <w:sz w:val="24"/>
                <w:szCs w:val="24"/>
              </w:rPr>
            </w:pPr>
            <w:r w:rsidRPr="00FB3188">
              <w:rPr>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A626F" w:rsidRPr="00FB3188" w:rsidTr="006026A2">
        <w:trPr>
          <w:trHeight w:val="1194"/>
        </w:trPr>
        <w:tc>
          <w:tcPr>
            <w:tcW w:w="2694" w:type="dxa"/>
            <w:vMerge/>
            <w:vAlign w:val="center"/>
          </w:tcPr>
          <w:p w:rsidR="00FA626F" w:rsidRPr="00FB3188" w:rsidRDefault="00FA626F" w:rsidP="00FA626F">
            <w:pPr>
              <w:tabs>
                <w:tab w:val="left" w:pos="9033"/>
              </w:tabs>
              <w:jc w:val="center"/>
              <w:rPr>
                <w:sz w:val="24"/>
                <w:szCs w:val="24"/>
              </w:rPr>
            </w:pPr>
          </w:p>
        </w:tc>
        <w:tc>
          <w:tcPr>
            <w:tcW w:w="3260" w:type="dxa"/>
            <w:vAlign w:val="center"/>
          </w:tcPr>
          <w:p w:rsidR="00FA626F" w:rsidRPr="00FB3188" w:rsidRDefault="00FA626F" w:rsidP="00FA626F">
            <w:pPr>
              <w:tabs>
                <w:tab w:val="left" w:pos="9033"/>
              </w:tabs>
              <w:jc w:val="center"/>
              <w:rPr>
                <w:b/>
                <w:bCs/>
                <w:sz w:val="24"/>
                <w:szCs w:val="24"/>
              </w:rPr>
            </w:pPr>
            <w:r w:rsidRPr="00FB3188">
              <w:rPr>
                <w:b/>
                <w:bCs/>
                <w:sz w:val="24"/>
                <w:szCs w:val="24"/>
              </w:rPr>
              <w:t>2. Иные профессиональные знания</w:t>
            </w:r>
          </w:p>
          <w:p w:rsidR="00FA626F" w:rsidRPr="00FB3188" w:rsidRDefault="00FA626F" w:rsidP="00FA626F">
            <w:pPr>
              <w:tabs>
                <w:tab w:val="left" w:pos="9033"/>
              </w:tabs>
              <w:jc w:val="center"/>
              <w:rPr>
                <w:sz w:val="24"/>
                <w:szCs w:val="24"/>
              </w:rPr>
            </w:pPr>
          </w:p>
        </w:tc>
        <w:tc>
          <w:tcPr>
            <w:tcW w:w="9214" w:type="dxa"/>
            <w:shd w:val="clear" w:color="auto" w:fill="auto"/>
          </w:tcPr>
          <w:p w:rsidR="00FA626F" w:rsidRDefault="00FA626F" w:rsidP="006026A2">
            <w:pPr>
              <w:jc w:val="both"/>
              <w:rPr>
                <w:sz w:val="24"/>
                <w:szCs w:val="24"/>
              </w:rPr>
            </w:pPr>
            <w:r w:rsidRPr="00FB3188">
              <w:rPr>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w:t>
            </w:r>
          </w:p>
          <w:p w:rsidR="00FA626F" w:rsidRPr="006026A2" w:rsidRDefault="006026A2" w:rsidP="006026A2">
            <w:pPr>
              <w:pStyle w:val="a0"/>
            </w:pPr>
            <w:r w:rsidRPr="00FB3188">
              <w:rPr>
                <w:sz w:val="24"/>
                <w:szCs w:val="24"/>
              </w:rPr>
              <w:t>0.4</w:t>
            </w:r>
            <w:r>
              <w:rPr>
                <w:sz w:val="24"/>
                <w:szCs w:val="24"/>
              </w:rPr>
              <w:t xml:space="preserve">., 0.5., 0.6., 0.7., 0.8., 0.9., </w:t>
            </w:r>
            <w:r w:rsidRPr="003F54CD">
              <w:rPr>
                <w:rFonts w:cs="Times New Roman"/>
                <w:sz w:val="24"/>
                <w:szCs w:val="24"/>
              </w:rPr>
              <w:t>3.1., 3.2., 3.3., 3.4.</w:t>
            </w:r>
          </w:p>
        </w:tc>
      </w:tr>
      <w:tr w:rsidR="00FA626F" w:rsidRPr="00FB3188" w:rsidTr="006026A2">
        <w:tc>
          <w:tcPr>
            <w:tcW w:w="5954"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214" w:type="dxa"/>
            <w:shd w:val="clear" w:color="auto" w:fill="auto"/>
          </w:tcPr>
          <w:p w:rsidR="00FA626F" w:rsidRPr="00FB3188" w:rsidRDefault="00FA626F" w:rsidP="006026A2">
            <w:pPr>
              <w:tabs>
                <w:tab w:val="left" w:pos="9033"/>
              </w:tabs>
              <w:jc w:val="both"/>
              <w:rPr>
                <w:sz w:val="24"/>
                <w:szCs w:val="24"/>
              </w:rPr>
            </w:pPr>
            <w:r w:rsidRPr="00FB3188">
              <w:rPr>
                <w:sz w:val="24"/>
                <w:szCs w:val="24"/>
              </w:rPr>
              <w:t>Обобщение, анализ, оценка информации, формирование выводов и выявление причин, расстановка приоритетов для дальнейших планов. Работа на общий результат, координация деятельности с коллегами и подчиненными. Проведение переговоров. Умение убеждать и мотивировать других путем взаимодействия и сотрудничества для достижения целей деятельности организации. Правильная постановка задач и контроль их исполнения. Умение выстраивать и изменять свое поведение в соответствии с требованиями ситуации для достижения результата. Стремление и обладание способностью обогащать свои знания и умения через принятие опыта и мнения других людей. Составление и проведение презентаций и обучающих семинаров. Поддержание непрерывного профессионального развития для совершенствования своих знаний и навыков. Умение ясн</w:t>
            </w:r>
            <w:r w:rsidR="006026A2">
              <w:rPr>
                <w:sz w:val="24"/>
                <w:szCs w:val="24"/>
              </w:rPr>
              <w:t xml:space="preserve">о выражать свои мысли в устной </w:t>
            </w:r>
            <w:r w:rsidRPr="00FB3188">
              <w:rPr>
                <w:sz w:val="24"/>
                <w:szCs w:val="24"/>
              </w:rPr>
              <w:t>и письменной форме, таким образом, чтобы быть правильно понятым.</w:t>
            </w:r>
          </w:p>
        </w:tc>
      </w:tr>
    </w:tbl>
    <w:p w:rsidR="006026A2" w:rsidRDefault="006026A2"/>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260"/>
        <w:gridCol w:w="9214"/>
      </w:tblGrid>
      <w:tr w:rsidR="00FA626F" w:rsidRPr="00FB3188" w:rsidTr="006026A2">
        <w:trPr>
          <w:trHeight w:val="928"/>
        </w:trPr>
        <w:tc>
          <w:tcPr>
            <w:tcW w:w="15168" w:type="dxa"/>
            <w:gridSpan w:val="3"/>
            <w:vAlign w:val="center"/>
          </w:tcPr>
          <w:p w:rsidR="00FA626F" w:rsidRPr="00FB3188" w:rsidRDefault="00FA626F" w:rsidP="00FA626F">
            <w:pPr>
              <w:tabs>
                <w:tab w:val="left" w:pos="9033"/>
              </w:tabs>
              <w:jc w:val="center"/>
              <w:rPr>
                <w:b/>
                <w:bCs/>
                <w:sz w:val="24"/>
                <w:szCs w:val="24"/>
              </w:rPr>
            </w:pPr>
            <w:r w:rsidRPr="00FB3188">
              <w:rPr>
                <w:sz w:val="24"/>
                <w:szCs w:val="24"/>
              </w:rPr>
              <w:br w:type="page"/>
            </w:r>
            <w:r w:rsidRPr="00FB3188">
              <w:rPr>
                <w:b/>
                <w:bCs/>
                <w:sz w:val="24"/>
                <w:szCs w:val="24"/>
              </w:rPr>
              <w:t xml:space="preserve">Категория «обеспечивающие специалисты» ведущей группы должностей </w:t>
            </w:r>
          </w:p>
          <w:p w:rsidR="00FA626F" w:rsidRPr="00FB3188" w:rsidRDefault="00FA626F" w:rsidP="00FA626F">
            <w:pPr>
              <w:tabs>
                <w:tab w:val="left" w:pos="9033"/>
              </w:tabs>
              <w:jc w:val="center"/>
              <w:rPr>
                <w:b/>
                <w:sz w:val="24"/>
                <w:szCs w:val="24"/>
              </w:rPr>
            </w:pPr>
            <w:r w:rsidRPr="00FB3188">
              <w:rPr>
                <w:b/>
                <w:bCs/>
                <w:sz w:val="24"/>
                <w:szCs w:val="24"/>
              </w:rPr>
              <w:t>государственной гражданской службы</w:t>
            </w:r>
          </w:p>
        </w:tc>
      </w:tr>
      <w:tr w:rsidR="00FA626F" w:rsidRPr="00FB3188" w:rsidTr="006026A2">
        <w:trPr>
          <w:trHeight w:val="983"/>
        </w:trPr>
        <w:tc>
          <w:tcPr>
            <w:tcW w:w="5954"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214" w:type="dxa"/>
          </w:tcPr>
          <w:p w:rsidR="00FA626F" w:rsidRPr="00FB3188" w:rsidRDefault="00FA626F" w:rsidP="006026A2">
            <w:pPr>
              <w:tabs>
                <w:tab w:val="left" w:pos="9033"/>
              </w:tabs>
              <w:jc w:val="both"/>
              <w:rPr>
                <w:bCs/>
                <w:sz w:val="24"/>
                <w:szCs w:val="24"/>
              </w:rPr>
            </w:pPr>
            <w:r w:rsidRPr="00FB3188">
              <w:rPr>
                <w:b/>
                <w:bCs/>
                <w:sz w:val="24"/>
                <w:szCs w:val="24"/>
              </w:rPr>
              <w:t>К магистрам:</w:t>
            </w:r>
            <w:r w:rsidRPr="00FB3188">
              <w:rPr>
                <w:bCs/>
                <w:sz w:val="24"/>
                <w:szCs w:val="24"/>
              </w:rPr>
              <w:t xml:space="preserve"> </w:t>
            </w:r>
          </w:p>
          <w:p w:rsidR="00FA626F" w:rsidRPr="00FB3188" w:rsidRDefault="00FA626F" w:rsidP="006026A2">
            <w:pPr>
              <w:autoSpaceDE w:val="0"/>
              <w:autoSpaceDN w:val="0"/>
              <w:adjustRightInd w:val="0"/>
              <w:jc w:val="both"/>
              <w:rPr>
                <w:sz w:val="24"/>
                <w:szCs w:val="24"/>
              </w:rPr>
            </w:pPr>
            <w:r w:rsidRPr="00FB3188">
              <w:rPr>
                <w:bCs/>
                <w:sz w:val="24"/>
                <w:szCs w:val="24"/>
              </w:rPr>
              <w:t xml:space="preserve">направления подготовки </w:t>
            </w:r>
            <w:r w:rsidRPr="00FB3188">
              <w:rPr>
                <w:sz w:val="24"/>
                <w:szCs w:val="24"/>
              </w:rPr>
              <w:t>«Государственное и муниципальное управление», «Системный анализ и управление», «Государственный аудит», «Финансы и кредит», «Экономика», «Юриспруденция»</w:t>
            </w:r>
            <w:r w:rsidRPr="00FB3188">
              <w:rPr>
                <w:rStyle w:val="a8"/>
                <w:sz w:val="24"/>
                <w:szCs w:val="24"/>
              </w:rPr>
              <w:t xml:space="preserve"> </w:t>
            </w:r>
            <w:r w:rsidRPr="00FB3188">
              <w:rPr>
                <w:rStyle w:val="a8"/>
                <w:sz w:val="24"/>
                <w:szCs w:val="24"/>
              </w:rPr>
              <w:footnoteReference w:id="182"/>
            </w:r>
            <w:r w:rsidRPr="00FB3188">
              <w:rPr>
                <w:sz w:val="24"/>
                <w:szCs w:val="24"/>
              </w:rPr>
              <w:t>.</w:t>
            </w:r>
          </w:p>
          <w:p w:rsidR="00FA626F" w:rsidRPr="00FB3188" w:rsidRDefault="00FA626F" w:rsidP="006026A2">
            <w:pPr>
              <w:tabs>
                <w:tab w:val="left" w:pos="9033"/>
              </w:tabs>
              <w:jc w:val="both"/>
              <w:rPr>
                <w:b/>
                <w:sz w:val="24"/>
                <w:szCs w:val="24"/>
              </w:rPr>
            </w:pPr>
          </w:p>
          <w:p w:rsidR="00FA626F" w:rsidRPr="00FB3188" w:rsidRDefault="00FA626F" w:rsidP="006026A2">
            <w:pPr>
              <w:tabs>
                <w:tab w:val="left" w:pos="9033"/>
              </w:tabs>
              <w:jc w:val="both"/>
              <w:rPr>
                <w:b/>
                <w:sz w:val="24"/>
                <w:szCs w:val="24"/>
              </w:rPr>
            </w:pPr>
            <w:r w:rsidRPr="00FB3188">
              <w:rPr>
                <w:b/>
                <w:sz w:val="24"/>
                <w:szCs w:val="24"/>
              </w:rPr>
              <w:t xml:space="preserve">К специалистам: </w:t>
            </w:r>
          </w:p>
          <w:p w:rsidR="00FA626F" w:rsidRPr="00FB3188" w:rsidRDefault="00FA626F" w:rsidP="006026A2">
            <w:pPr>
              <w:pStyle w:val="ConsPlusCell"/>
              <w:jc w:val="both"/>
              <w:rPr>
                <w:sz w:val="24"/>
                <w:szCs w:val="24"/>
              </w:rPr>
            </w:pPr>
            <w:r w:rsidRPr="00FB3188">
              <w:rPr>
                <w:sz w:val="24"/>
                <w:szCs w:val="24"/>
              </w:rPr>
              <w:t>специальности «Государственное и муниципальное управление», «Экономическая теория», «Финансы и кредит», «Бухгалтерский учет, анализ и аудит», «Математические методы в экономике», «Юриспруденция»</w:t>
            </w:r>
            <w:r w:rsidRPr="00FB3188">
              <w:rPr>
                <w:rStyle w:val="a8"/>
                <w:sz w:val="24"/>
                <w:szCs w:val="24"/>
              </w:rPr>
              <w:footnoteReference w:id="183"/>
            </w:r>
            <w:r w:rsidRPr="00FB3188">
              <w:rPr>
                <w:sz w:val="24"/>
                <w:szCs w:val="24"/>
              </w:rPr>
              <w:t>.</w:t>
            </w:r>
          </w:p>
          <w:p w:rsidR="00FA626F" w:rsidRPr="00FB3188" w:rsidRDefault="00FA626F" w:rsidP="006026A2">
            <w:pPr>
              <w:pStyle w:val="3"/>
              <w:tabs>
                <w:tab w:val="left" w:pos="9033"/>
              </w:tabs>
              <w:spacing w:before="0"/>
              <w:jc w:val="both"/>
              <w:rPr>
                <w:rFonts w:ascii="Times New Roman" w:hAnsi="Times New Roman"/>
                <w:b w:val="0"/>
                <w:bCs w:val="0"/>
                <w:color w:val="auto"/>
                <w:sz w:val="24"/>
                <w:szCs w:val="24"/>
                <w:lang w:eastAsia="ru-RU"/>
              </w:rPr>
            </w:pPr>
          </w:p>
          <w:p w:rsidR="00FA626F" w:rsidRPr="00FB3188" w:rsidRDefault="00FA626F" w:rsidP="006026A2">
            <w:pPr>
              <w:tabs>
                <w:tab w:val="left" w:pos="9033"/>
              </w:tabs>
              <w:jc w:val="both"/>
              <w:rPr>
                <w:b/>
                <w:sz w:val="24"/>
                <w:szCs w:val="24"/>
              </w:rPr>
            </w:pPr>
            <w:r w:rsidRPr="00FB3188">
              <w:rPr>
                <w:b/>
                <w:sz w:val="24"/>
                <w:szCs w:val="24"/>
              </w:rPr>
              <w:t>К бакалаврам:</w:t>
            </w:r>
          </w:p>
          <w:p w:rsidR="00FA626F" w:rsidRPr="00FB3188" w:rsidRDefault="00FA626F" w:rsidP="006026A2">
            <w:pPr>
              <w:pStyle w:val="ConsPlusCell"/>
              <w:jc w:val="both"/>
              <w:rPr>
                <w:sz w:val="24"/>
                <w:szCs w:val="24"/>
              </w:rPr>
            </w:pPr>
            <w:r w:rsidRPr="00FB3188">
              <w:rPr>
                <w:sz w:val="24"/>
                <w:szCs w:val="24"/>
              </w:rPr>
              <w:t>направления подготовки «Государственное и муниципальное управление», «Экономика», «Юриспруденция»</w:t>
            </w:r>
            <w:r w:rsidRPr="00FB3188">
              <w:rPr>
                <w:rStyle w:val="a8"/>
                <w:sz w:val="24"/>
                <w:szCs w:val="24"/>
              </w:rPr>
              <w:t xml:space="preserve"> </w:t>
            </w:r>
            <w:r w:rsidRPr="00FB3188">
              <w:rPr>
                <w:rStyle w:val="a8"/>
                <w:sz w:val="24"/>
                <w:szCs w:val="24"/>
              </w:rPr>
              <w:footnoteReference w:id="184"/>
            </w:r>
          </w:p>
          <w:p w:rsidR="00FA626F" w:rsidRPr="00FB3188" w:rsidRDefault="00FA626F" w:rsidP="006026A2">
            <w:pPr>
              <w:jc w:val="both"/>
              <w:rPr>
                <w:sz w:val="24"/>
                <w:szCs w:val="24"/>
              </w:rPr>
            </w:pPr>
          </w:p>
          <w:p w:rsidR="00FA626F" w:rsidRPr="00FB3188" w:rsidRDefault="00FA626F" w:rsidP="006026A2">
            <w:pPr>
              <w:pStyle w:val="3"/>
              <w:tabs>
                <w:tab w:val="left" w:pos="9033"/>
              </w:tabs>
              <w:spacing w:before="0"/>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w:t>
            </w:r>
            <w:r w:rsidRPr="00FB3188">
              <w:rPr>
                <w:rFonts w:ascii="Times New Roman" w:hAnsi="Times New Roman"/>
                <w:b w:val="0"/>
                <w:bCs w:val="0"/>
                <w:color w:val="auto"/>
                <w:sz w:val="24"/>
                <w:szCs w:val="24"/>
                <w:lang w:eastAsia="ru-RU"/>
              </w:rPr>
              <w:br/>
              <w:t>в предыдущих перечнях профессий, специальностей и направлений подготовки.</w:t>
            </w:r>
          </w:p>
          <w:p w:rsidR="00FA626F" w:rsidRPr="00FB3188" w:rsidRDefault="00FA626F" w:rsidP="006026A2">
            <w:pPr>
              <w:pStyle w:val="3"/>
              <w:tabs>
                <w:tab w:val="left" w:pos="9033"/>
              </w:tabs>
              <w:spacing w:before="0"/>
              <w:jc w:val="both"/>
              <w:rPr>
                <w:rFonts w:ascii="Times New Roman" w:hAnsi="Times New Roman"/>
                <w:b w:val="0"/>
                <w:bCs w:val="0"/>
                <w:color w:val="auto"/>
                <w:sz w:val="24"/>
                <w:szCs w:val="24"/>
                <w:lang w:eastAsia="ru-RU"/>
              </w:rPr>
            </w:pPr>
          </w:p>
          <w:p w:rsidR="00FA626F" w:rsidRPr="00FB3188" w:rsidRDefault="00FA626F" w:rsidP="006026A2">
            <w:pPr>
              <w:pStyle w:val="3"/>
              <w:tabs>
                <w:tab w:val="left" w:pos="9033"/>
              </w:tabs>
              <w:spacing w:before="0"/>
              <w:jc w:val="both"/>
              <w:rPr>
                <w:rFonts w:ascii="Times New Roman" w:hAnsi="Times New Roman"/>
                <w:sz w:val="24"/>
                <w:szCs w:val="24"/>
                <w:lang w:eastAsia="ru-RU"/>
              </w:rPr>
            </w:pPr>
            <w:r w:rsidRPr="00FB3188">
              <w:rPr>
                <w:rFonts w:ascii="Times New Roman" w:hAnsi="Times New Roman"/>
                <w:b w:val="0"/>
                <w:bCs w:val="0"/>
                <w:color w:val="auto"/>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A626F" w:rsidRPr="00FB3188" w:rsidTr="006026A2">
        <w:tc>
          <w:tcPr>
            <w:tcW w:w="2694" w:type="dxa"/>
            <w:vMerge w:val="restart"/>
            <w:vAlign w:val="center"/>
          </w:tcPr>
          <w:p w:rsidR="00FA626F" w:rsidRPr="00FB3188" w:rsidRDefault="00FA626F" w:rsidP="00FA626F">
            <w:pPr>
              <w:tabs>
                <w:tab w:val="left" w:pos="9033"/>
              </w:tabs>
              <w:jc w:val="center"/>
              <w:rPr>
                <w:sz w:val="24"/>
                <w:szCs w:val="24"/>
              </w:rPr>
            </w:pPr>
            <w:r w:rsidRPr="00FB3188">
              <w:rPr>
                <w:b/>
                <w:bCs/>
                <w:sz w:val="24"/>
                <w:szCs w:val="24"/>
                <w:lang w:val="en-US"/>
              </w:rPr>
              <w:lastRenderedPageBreak/>
              <w:t>II</w:t>
            </w:r>
            <w:r w:rsidRPr="00FB3188">
              <w:rPr>
                <w:b/>
                <w:bCs/>
                <w:sz w:val="24"/>
                <w:szCs w:val="24"/>
              </w:rPr>
              <w:t>. Требования к профессиональным знаниям</w:t>
            </w:r>
          </w:p>
        </w:tc>
        <w:tc>
          <w:tcPr>
            <w:tcW w:w="3260" w:type="dxa"/>
            <w:vAlign w:val="center"/>
          </w:tcPr>
          <w:p w:rsidR="00FA626F" w:rsidRPr="00FB3188" w:rsidRDefault="00FA626F" w:rsidP="00FA626F">
            <w:pPr>
              <w:tabs>
                <w:tab w:val="left" w:pos="9033"/>
              </w:tabs>
              <w:jc w:val="center"/>
              <w:rPr>
                <w:sz w:val="24"/>
                <w:szCs w:val="24"/>
              </w:rPr>
            </w:pPr>
            <w:r w:rsidRPr="00FB3188">
              <w:rPr>
                <w:b/>
                <w:bCs/>
                <w:sz w:val="24"/>
                <w:szCs w:val="24"/>
              </w:rPr>
              <w:t>1. Профессиональные знания в области законодательства Российской Федерации</w:t>
            </w:r>
          </w:p>
        </w:tc>
        <w:tc>
          <w:tcPr>
            <w:tcW w:w="9214" w:type="dxa"/>
            <w:vAlign w:val="center"/>
          </w:tcPr>
          <w:p w:rsidR="00FA626F" w:rsidRDefault="00FA626F" w:rsidP="00FA626F">
            <w:pPr>
              <w:tabs>
                <w:tab w:val="left" w:pos="4953"/>
              </w:tabs>
              <w:jc w:val="both"/>
              <w:rPr>
                <w:sz w:val="24"/>
                <w:szCs w:val="24"/>
              </w:rPr>
            </w:pPr>
            <w:r w:rsidRPr="00FB3188">
              <w:rPr>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w:t>
            </w:r>
            <w:r w:rsidRPr="00FB3188">
              <w:rPr>
                <w:sz w:val="24"/>
                <w:szCs w:val="24"/>
              </w:rPr>
              <w:br/>
              <w:t xml:space="preserve">и контроль»: </w:t>
            </w:r>
          </w:p>
          <w:p w:rsidR="006026A2" w:rsidRPr="003F54CD" w:rsidRDefault="006026A2" w:rsidP="006026A2">
            <w:pPr>
              <w:jc w:val="both"/>
              <w:rPr>
                <w:rFonts w:cs="Times New Roman"/>
              </w:rPr>
            </w:pPr>
            <w:r w:rsidRPr="00FB3188">
              <w:rPr>
                <w:sz w:val="24"/>
                <w:szCs w:val="24"/>
              </w:rPr>
              <w:t>0.1., 0.4</w:t>
            </w:r>
            <w:r>
              <w:rPr>
                <w:sz w:val="24"/>
                <w:szCs w:val="24"/>
              </w:rPr>
              <w:t>., 0.5., 0.6., 0.7., 0.8., 0.9., 0.10., 0.11., 0.12., 0.13., 0.14, 0.15., 0.16., 0.17., 0.18., 0.19., 0.20., 0.21., 0.22., 0.23.,</w:t>
            </w:r>
            <w:r w:rsidRPr="00FB3188">
              <w:rPr>
                <w:sz w:val="24"/>
                <w:szCs w:val="24"/>
              </w:rPr>
              <w:t xml:space="preserve"> 0.24</w:t>
            </w:r>
            <w:r>
              <w:rPr>
                <w:sz w:val="24"/>
                <w:szCs w:val="24"/>
              </w:rPr>
              <w:t xml:space="preserve">., </w:t>
            </w:r>
            <w:r w:rsidRPr="003F54CD">
              <w:rPr>
                <w:rFonts w:cs="Times New Roman"/>
                <w:sz w:val="24"/>
                <w:szCs w:val="24"/>
              </w:rPr>
              <w:t>3.1., 3.2., 3.3., 3.4., 3.5.</w:t>
            </w:r>
          </w:p>
          <w:p w:rsidR="00FA626F" w:rsidRPr="00FB3188" w:rsidRDefault="00FA626F" w:rsidP="00FA626F">
            <w:pPr>
              <w:tabs>
                <w:tab w:val="left" w:pos="4953"/>
              </w:tabs>
              <w:spacing w:after="16"/>
              <w:jc w:val="both"/>
              <w:rPr>
                <w:sz w:val="24"/>
                <w:szCs w:val="24"/>
              </w:rPr>
            </w:pPr>
          </w:p>
          <w:p w:rsidR="00FA626F" w:rsidRPr="00FB3188" w:rsidRDefault="00FA626F" w:rsidP="00FA626F">
            <w:pPr>
              <w:tabs>
                <w:tab w:val="left" w:pos="4953"/>
              </w:tabs>
              <w:spacing w:after="16"/>
              <w:jc w:val="both"/>
              <w:rPr>
                <w:sz w:val="24"/>
                <w:szCs w:val="24"/>
              </w:rPr>
            </w:pPr>
            <w:r w:rsidRPr="00FB3188">
              <w:rPr>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A626F" w:rsidRPr="00FB3188" w:rsidTr="006026A2">
        <w:trPr>
          <w:trHeight w:val="1194"/>
        </w:trPr>
        <w:tc>
          <w:tcPr>
            <w:tcW w:w="2694" w:type="dxa"/>
            <w:vMerge/>
            <w:vAlign w:val="center"/>
          </w:tcPr>
          <w:p w:rsidR="00FA626F" w:rsidRPr="00FB3188" w:rsidRDefault="00FA626F" w:rsidP="00FA626F">
            <w:pPr>
              <w:tabs>
                <w:tab w:val="left" w:pos="9033"/>
              </w:tabs>
              <w:jc w:val="center"/>
              <w:rPr>
                <w:sz w:val="24"/>
                <w:szCs w:val="24"/>
              </w:rPr>
            </w:pPr>
          </w:p>
        </w:tc>
        <w:tc>
          <w:tcPr>
            <w:tcW w:w="3260" w:type="dxa"/>
            <w:vAlign w:val="center"/>
          </w:tcPr>
          <w:p w:rsidR="00FA626F" w:rsidRPr="00FB3188" w:rsidRDefault="00FA626F" w:rsidP="00FA626F">
            <w:pPr>
              <w:tabs>
                <w:tab w:val="left" w:pos="9033"/>
              </w:tabs>
              <w:jc w:val="center"/>
              <w:rPr>
                <w:b/>
                <w:bCs/>
                <w:sz w:val="24"/>
                <w:szCs w:val="24"/>
                <w:lang w:val="en-US"/>
              </w:rPr>
            </w:pPr>
            <w:r w:rsidRPr="00FB3188">
              <w:rPr>
                <w:b/>
                <w:bCs/>
                <w:sz w:val="24"/>
                <w:szCs w:val="24"/>
              </w:rPr>
              <w:t>2. Иные профессиональные знания</w:t>
            </w:r>
          </w:p>
          <w:p w:rsidR="00FA626F" w:rsidRPr="00FB3188" w:rsidRDefault="00FA626F" w:rsidP="00FA626F">
            <w:pPr>
              <w:tabs>
                <w:tab w:val="left" w:pos="9033"/>
              </w:tabs>
              <w:jc w:val="center"/>
              <w:rPr>
                <w:sz w:val="24"/>
                <w:szCs w:val="24"/>
                <w:lang w:val="en-US"/>
              </w:rPr>
            </w:pPr>
          </w:p>
        </w:tc>
        <w:tc>
          <w:tcPr>
            <w:tcW w:w="9214" w:type="dxa"/>
            <w:shd w:val="clear" w:color="auto" w:fill="auto"/>
          </w:tcPr>
          <w:p w:rsidR="00FA626F" w:rsidRDefault="00FA626F" w:rsidP="006026A2">
            <w:pPr>
              <w:jc w:val="both"/>
              <w:rPr>
                <w:sz w:val="24"/>
                <w:szCs w:val="24"/>
              </w:rPr>
            </w:pPr>
            <w:r w:rsidRPr="00FB3188">
              <w:rPr>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w:t>
            </w:r>
          </w:p>
          <w:p w:rsidR="00FA626F" w:rsidRPr="006026A2" w:rsidRDefault="006026A2" w:rsidP="006026A2">
            <w:pPr>
              <w:pStyle w:val="a0"/>
            </w:pPr>
            <w:r w:rsidRPr="00FB3188">
              <w:rPr>
                <w:sz w:val="24"/>
                <w:szCs w:val="24"/>
              </w:rPr>
              <w:t>0.4</w:t>
            </w:r>
            <w:r>
              <w:rPr>
                <w:sz w:val="24"/>
                <w:szCs w:val="24"/>
              </w:rPr>
              <w:t xml:space="preserve">., 0.5., 0.6., 0.7., 0.8., 0.9., </w:t>
            </w:r>
            <w:r w:rsidRPr="003F54CD">
              <w:rPr>
                <w:rFonts w:cs="Times New Roman"/>
                <w:sz w:val="24"/>
                <w:szCs w:val="24"/>
              </w:rPr>
              <w:t>3.1., 3.2., 3.3., 3.4.</w:t>
            </w:r>
          </w:p>
        </w:tc>
      </w:tr>
      <w:tr w:rsidR="00FA626F" w:rsidRPr="00FB3188" w:rsidTr="006026A2">
        <w:tc>
          <w:tcPr>
            <w:tcW w:w="5954"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214" w:type="dxa"/>
            <w:shd w:val="clear" w:color="auto" w:fill="auto"/>
          </w:tcPr>
          <w:p w:rsidR="00FA626F" w:rsidRPr="00FB3188" w:rsidRDefault="00FA626F" w:rsidP="006026A2">
            <w:pPr>
              <w:tabs>
                <w:tab w:val="left" w:pos="9033"/>
              </w:tabs>
              <w:jc w:val="both"/>
              <w:rPr>
                <w:sz w:val="24"/>
                <w:szCs w:val="24"/>
              </w:rPr>
            </w:pPr>
            <w:r w:rsidRPr="00FB3188">
              <w:rPr>
                <w:sz w:val="24"/>
                <w:szCs w:val="24"/>
              </w:rPr>
              <w:t xml:space="preserve">Обобщение, анализ, оценка информации, формирование выводов и выявление причин, </w:t>
            </w:r>
            <w:r w:rsidRPr="00FB3188">
              <w:rPr>
                <w:sz w:val="24"/>
                <w:szCs w:val="24"/>
              </w:rPr>
              <w:lastRenderedPageBreak/>
              <w:t>расстановка приоритетов для дальнейших планов. Работа на общий результат, коорди</w:t>
            </w:r>
            <w:r w:rsidR="006026A2">
              <w:rPr>
                <w:sz w:val="24"/>
                <w:szCs w:val="24"/>
              </w:rPr>
              <w:t xml:space="preserve">нация деятельности с коллегами </w:t>
            </w:r>
            <w:r w:rsidRPr="00FB3188">
              <w:rPr>
                <w:sz w:val="24"/>
                <w:szCs w:val="24"/>
              </w:rPr>
              <w:t>и подчиненными. Умение выстраивать и из</w:t>
            </w:r>
            <w:r w:rsidR="006026A2">
              <w:rPr>
                <w:sz w:val="24"/>
                <w:szCs w:val="24"/>
              </w:rPr>
              <w:t xml:space="preserve">менять свое поведение </w:t>
            </w:r>
            <w:r w:rsidRPr="00FB3188">
              <w:rPr>
                <w:sz w:val="24"/>
                <w:szCs w:val="24"/>
              </w:rPr>
              <w:t>в соответствии с требованиями ситуации для достижения результата. Стремление и обладание способностью обогащать свои знания и умения через принятие опыта и мнения других людей. Поддержание непрерывного профессионального развития для совершенствования своих знаний и навыков. Умение ясн</w:t>
            </w:r>
            <w:r w:rsidR="006026A2">
              <w:rPr>
                <w:sz w:val="24"/>
                <w:szCs w:val="24"/>
              </w:rPr>
              <w:t xml:space="preserve">о выражать свои мысли в устной </w:t>
            </w:r>
            <w:r w:rsidRPr="00FB3188">
              <w:rPr>
                <w:sz w:val="24"/>
                <w:szCs w:val="24"/>
              </w:rPr>
              <w:t>и письменной форме, таким образом, чтобы быть правильно понятым.</w:t>
            </w:r>
          </w:p>
        </w:tc>
      </w:tr>
    </w:tbl>
    <w:p w:rsidR="006026A2" w:rsidRDefault="006026A2"/>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260"/>
        <w:gridCol w:w="9214"/>
      </w:tblGrid>
      <w:tr w:rsidR="00FA626F" w:rsidRPr="00FB3188" w:rsidTr="006026A2">
        <w:trPr>
          <w:trHeight w:val="841"/>
        </w:trPr>
        <w:tc>
          <w:tcPr>
            <w:tcW w:w="15168" w:type="dxa"/>
            <w:gridSpan w:val="3"/>
            <w:vAlign w:val="center"/>
          </w:tcPr>
          <w:p w:rsidR="00FA626F" w:rsidRPr="00FB3188" w:rsidRDefault="00FA626F" w:rsidP="00FA626F">
            <w:pPr>
              <w:tabs>
                <w:tab w:val="left" w:pos="9033"/>
              </w:tabs>
              <w:jc w:val="center"/>
              <w:rPr>
                <w:b/>
                <w:bCs/>
                <w:sz w:val="24"/>
                <w:szCs w:val="24"/>
              </w:rPr>
            </w:pPr>
            <w:r w:rsidRPr="00FB3188">
              <w:rPr>
                <w:sz w:val="24"/>
                <w:szCs w:val="24"/>
              </w:rPr>
              <w:br w:type="page"/>
            </w:r>
            <w:r w:rsidRPr="00FB3188">
              <w:rPr>
                <w:b/>
                <w:bCs/>
                <w:sz w:val="24"/>
                <w:szCs w:val="24"/>
              </w:rPr>
              <w:t xml:space="preserve">Категория «обеспечивающие специалисты» старшей и младшей групп должностей </w:t>
            </w:r>
          </w:p>
          <w:p w:rsidR="00FA626F" w:rsidRPr="00FB3188" w:rsidRDefault="00FA626F" w:rsidP="00FA626F">
            <w:pPr>
              <w:tabs>
                <w:tab w:val="left" w:pos="9033"/>
              </w:tabs>
              <w:jc w:val="center"/>
              <w:rPr>
                <w:b/>
                <w:sz w:val="24"/>
                <w:szCs w:val="24"/>
              </w:rPr>
            </w:pPr>
            <w:r w:rsidRPr="00FB3188">
              <w:rPr>
                <w:b/>
                <w:bCs/>
                <w:sz w:val="24"/>
                <w:szCs w:val="24"/>
              </w:rPr>
              <w:t>государственной гражданской службы</w:t>
            </w:r>
          </w:p>
        </w:tc>
      </w:tr>
      <w:tr w:rsidR="00FA626F" w:rsidRPr="00FB3188" w:rsidTr="006026A2">
        <w:trPr>
          <w:trHeight w:val="1467"/>
        </w:trPr>
        <w:tc>
          <w:tcPr>
            <w:tcW w:w="5954"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214" w:type="dxa"/>
            <w:vAlign w:val="center"/>
          </w:tcPr>
          <w:p w:rsidR="00FA626F" w:rsidRPr="00FB3188" w:rsidRDefault="00FA626F" w:rsidP="00FA626F">
            <w:pPr>
              <w:pStyle w:val="3"/>
              <w:tabs>
                <w:tab w:val="left" w:pos="9033"/>
              </w:tabs>
              <w:spacing w:before="0"/>
              <w:jc w:val="both"/>
              <w:rPr>
                <w:rFonts w:ascii="Times New Roman" w:eastAsiaTheme="minorHAnsi" w:hAnsi="Times New Roman"/>
                <w:b w:val="0"/>
                <w:bCs w:val="0"/>
                <w:color w:val="auto"/>
                <w:sz w:val="24"/>
                <w:szCs w:val="24"/>
              </w:rPr>
            </w:pPr>
            <w:r w:rsidRPr="00FB3188">
              <w:rPr>
                <w:rFonts w:ascii="Times New Roman" w:eastAsiaTheme="minorHAnsi" w:hAnsi="Times New Roman"/>
                <w:b w:val="0"/>
                <w:bCs w:val="0"/>
                <w:color w:val="auto"/>
                <w:sz w:val="24"/>
                <w:szCs w:val="24"/>
              </w:rPr>
              <w:t xml:space="preserve">Среднее профессиональное образование по программам </w:t>
            </w:r>
            <w:proofErr w:type="gramStart"/>
            <w:r w:rsidRPr="00FB3188">
              <w:rPr>
                <w:rFonts w:ascii="Times New Roman" w:eastAsiaTheme="minorHAnsi" w:hAnsi="Times New Roman"/>
                <w:b w:val="0"/>
                <w:bCs w:val="0"/>
                <w:color w:val="auto"/>
                <w:sz w:val="24"/>
                <w:szCs w:val="24"/>
              </w:rPr>
              <w:t>подготовки специалистов среднего звена укрупненных групп специальностей среднего профессионального</w:t>
            </w:r>
            <w:proofErr w:type="gramEnd"/>
            <w:r w:rsidRPr="00FB3188">
              <w:rPr>
                <w:rFonts w:ascii="Times New Roman" w:eastAsiaTheme="minorHAnsi" w:hAnsi="Times New Roman"/>
                <w:b w:val="0"/>
                <w:bCs w:val="0"/>
                <w:color w:val="auto"/>
                <w:sz w:val="24"/>
                <w:szCs w:val="24"/>
              </w:rPr>
              <w:t xml:space="preserve"> образования «Экономика и управление», «Юриспруденция».</w:t>
            </w:r>
            <w:r w:rsidRPr="00FB3188">
              <w:rPr>
                <w:rStyle w:val="a8"/>
                <w:rFonts w:ascii="Times New Roman" w:eastAsiaTheme="minorHAnsi" w:hAnsi="Times New Roman"/>
                <w:b w:val="0"/>
                <w:bCs w:val="0"/>
                <w:color w:val="auto"/>
                <w:sz w:val="24"/>
                <w:szCs w:val="24"/>
              </w:rPr>
              <w:footnoteReference w:id="185"/>
            </w:r>
          </w:p>
          <w:p w:rsidR="00FA626F" w:rsidRPr="00FB3188" w:rsidRDefault="00FA626F" w:rsidP="00FA626F">
            <w:pPr>
              <w:rPr>
                <w:sz w:val="24"/>
                <w:szCs w:val="24"/>
              </w:rPr>
            </w:pPr>
          </w:p>
          <w:p w:rsidR="00FA626F" w:rsidRPr="00FB3188" w:rsidRDefault="00FA626F" w:rsidP="00FA626F">
            <w:pPr>
              <w:pStyle w:val="3"/>
              <w:tabs>
                <w:tab w:val="left" w:pos="9033"/>
              </w:tabs>
              <w:spacing w:before="0"/>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w:t>
            </w:r>
            <w:r w:rsidR="006026A2">
              <w:rPr>
                <w:rFonts w:ascii="Times New Roman" w:hAnsi="Times New Roman"/>
                <w:b w:val="0"/>
                <w:bCs w:val="0"/>
                <w:color w:val="auto"/>
                <w:sz w:val="24"/>
                <w:szCs w:val="24"/>
                <w:lang w:eastAsia="ru-RU"/>
              </w:rPr>
              <w:t xml:space="preserve">чнях профессий, специальностей </w:t>
            </w:r>
            <w:r w:rsidRPr="00FB3188">
              <w:rPr>
                <w:rFonts w:ascii="Times New Roman" w:hAnsi="Times New Roman"/>
                <w:b w:val="0"/>
                <w:bCs w:val="0"/>
                <w:color w:val="auto"/>
                <w:sz w:val="24"/>
                <w:szCs w:val="24"/>
                <w:lang w:eastAsia="ru-RU"/>
              </w:rPr>
              <w:t>и направлений подготовки.</w:t>
            </w:r>
          </w:p>
        </w:tc>
      </w:tr>
      <w:tr w:rsidR="00FA626F" w:rsidRPr="00FB3188" w:rsidTr="006026A2">
        <w:tc>
          <w:tcPr>
            <w:tcW w:w="2694" w:type="dxa"/>
            <w:vMerge w:val="restart"/>
            <w:vAlign w:val="center"/>
          </w:tcPr>
          <w:p w:rsidR="00FA626F" w:rsidRPr="00FB3188" w:rsidRDefault="00FA626F" w:rsidP="00FA626F">
            <w:pPr>
              <w:tabs>
                <w:tab w:val="left" w:pos="9033"/>
              </w:tabs>
              <w:jc w:val="center"/>
              <w:rPr>
                <w:sz w:val="24"/>
                <w:szCs w:val="24"/>
              </w:rPr>
            </w:pPr>
            <w:r w:rsidRPr="00FB3188">
              <w:rPr>
                <w:b/>
                <w:bCs/>
                <w:sz w:val="24"/>
                <w:szCs w:val="24"/>
                <w:lang w:val="en-US"/>
              </w:rPr>
              <w:t>II</w:t>
            </w:r>
            <w:r w:rsidRPr="00FB3188">
              <w:rPr>
                <w:b/>
                <w:bCs/>
                <w:sz w:val="24"/>
                <w:szCs w:val="24"/>
              </w:rPr>
              <w:t>. Требования к профессиональным знаниям</w:t>
            </w:r>
          </w:p>
        </w:tc>
        <w:tc>
          <w:tcPr>
            <w:tcW w:w="3260" w:type="dxa"/>
            <w:vAlign w:val="center"/>
          </w:tcPr>
          <w:p w:rsidR="00FA626F" w:rsidRPr="00FB3188" w:rsidRDefault="00FA626F" w:rsidP="00FA626F">
            <w:pPr>
              <w:tabs>
                <w:tab w:val="left" w:pos="9033"/>
              </w:tabs>
              <w:jc w:val="center"/>
              <w:rPr>
                <w:sz w:val="24"/>
                <w:szCs w:val="24"/>
              </w:rPr>
            </w:pPr>
            <w:r w:rsidRPr="00FB3188">
              <w:rPr>
                <w:b/>
                <w:bCs/>
                <w:sz w:val="24"/>
                <w:szCs w:val="24"/>
              </w:rPr>
              <w:t>1. Профессиональные знания в области законодательства Российской Федерации</w:t>
            </w:r>
          </w:p>
        </w:tc>
        <w:tc>
          <w:tcPr>
            <w:tcW w:w="9214" w:type="dxa"/>
            <w:vAlign w:val="center"/>
          </w:tcPr>
          <w:p w:rsidR="00FA626F" w:rsidRDefault="00FA626F" w:rsidP="00FA626F">
            <w:pPr>
              <w:tabs>
                <w:tab w:val="left" w:pos="4953"/>
              </w:tabs>
              <w:jc w:val="both"/>
              <w:rPr>
                <w:sz w:val="24"/>
                <w:szCs w:val="24"/>
              </w:rPr>
            </w:pPr>
            <w:r w:rsidRPr="00FB3188">
              <w:rPr>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w:t>
            </w:r>
            <w:r w:rsidRPr="00FB3188">
              <w:rPr>
                <w:sz w:val="24"/>
                <w:szCs w:val="24"/>
              </w:rPr>
              <w:br/>
              <w:t xml:space="preserve">и контроль»: </w:t>
            </w:r>
          </w:p>
          <w:p w:rsidR="006026A2" w:rsidRPr="003F54CD" w:rsidRDefault="006026A2" w:rsidP="006026A2">
            <w:pPr>
              <w:jc w:val="both"/>
              <w:rPr>
                <w:rFonts w:cs="Times New Roman"/>
              </w:rPr>
            </w:pPr>
            <w:r w:rsidRPr="00FB3188">
              <w:rPr>
                <w:sz w:val="24"/>
                <w:szCs w:val="24"/>
              </w:rPr>
              <w:t>0.1., 0.4</w:t>
            </w:r>
            <w:r>
              <w:rPr>
                <w:sz w:val="24"/>
                <w:szCs w:val="24"/>
              </w:rPr>
              <w:t>., 0.5., 0.6., 0.7., 0.8., 0.9., 0.10., 0.11., 0.12., 0.13., 0.14, 0.15., 0.16., 0.17., 0.18., 0.19., 0.20., 0.21., 0.22., 0.23.,</w:t>
            </w:r>
            <w:r w:rsidRPr="00FB3188">
              <w:rPr>
                <w:sz w:val="24"/>
                <w:szCs w:val="24"/>
              </w:rPr>
              <w:t xml:space="preserve"> 0.24</w:t>
            </w:r>
            <w:r>
              <w:rPr>
                <w:sz w:val="24"/>
                <w:szCs w:val="24"/>
              </w:rPr>
              <w:t xml:space="preserve">., </w:t>
            </w:r>
            <w:r w:rsidRPr="003F54CD">
              <w:rPr>
                <w:rFonts w:cs="Times New Roman"/>
                <w:sz w:val="24"/>
                <w:szCs w:val="24"/>
              </w:rPr>
              <w:t>3.1., 3.2., 3.3., 3.4., 3.5.</w:t>
            </w:r>
          </w:p>
          <w:p w:rsidR="006026A2" w:rsidRPr="006026A2" w:rsidRDefault="006026A2" w:rsidP="006026A2">
            <w:pPr>
              <w:pStyle w:val="a0"/>
            </w:pPr>
          </w:p>
          <w:p w:rsidR="00FA626F" w:rsidRPr="00FB3188" w:rsidRDefault="00FA626F" w:rsidP="00FA626F">
            <w:pPr>
              <w:tabs>
                <w:tab w:val="left" w:pos="9033"/>
              </w:tabs>
              <w:jc w:val="both"/>
              <w:rPr>
                <w:sz w:val="24"/>
                <w:szCs w:val="24"/>
              </w:rPr>
            </w:pPr>
            <w:r w:rsidRPr="00FB3188">
              <w:rPr>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A626F" w:rsidRPr="00FB3188" w:rsidTr="006026A2">
        <w:trPr>
          <w:trHeight w:val="1194"/>
        </w:trPr>
        <w:tc>
          <w:tcPr>
            <w:tcW w:w="2694" w:type="dxa"/>
            <w:vMerge/>
            <w:vAlign w:val="center"/>
          </w:tcPr>
          <w:p w:rsidR="00FA626F" w:rsidRPr="00FB3188" w:rsidRDefault="00FA626F" w:rsidP="00FA626F">
            <w:pPr>
              <w:tabs>
                <w:tab w:val="left" w:pos="9033"/>
              </w:tabs>
              <w:jc w:val="center"/>
              <w:rPr>
                <w:sz w:val="24"/>
                <w:szCs w:val="24"/>
              </w:rPr>
            </w:pPr>
          </w:p>
        </w:tc>
        <w:tc>
          <w:tcPr>
            <w:tcW w:w="3260" w:type="dxa"/>
            <w:vAlign w:val="center"/>
          </w:tcPr>
          <w:p w:rsidR="00FA626F" w:rsidRPr="00FB3188" w:rsidRDefault="00FA626F" w:rsidP="00FA626F">
            <w:pPr>
              <w:tabs>
                <w:tab w:val="left" w:pos="9033"/>
              </w:tabs>
              <w:jc w:val="center"/>
              <w:rPr>
                <w:b/>
                <w:bCs/>
                <w:sz w:val="24"/>
                <w:szCs w:val="24"/>
              </w:rPr>
            </w:pPr>
            <w:r w:rsidRPr="00FB3188">
              <w:rPr>
                <w:b/>
                <w:bCs/>
                <w:sz w:val="24"/>
                <w:szCs w:val="24"/>
              </w:rPr>
              <w:t>2. Иные профессиональные знания</w:t>
            </w:r>
          </w:p>
        </w:tc>
        <w:tc>
          <w:tcPr>
            <w:tcW w:w="9214" w:type="dxa"/>
            <w:shd w:val="clear" w:color="auto" w:fill="auto"/>
          </w:tcPr>
          <w:p w:rsidR="00FA626F" w:rsidRPr="00FB3188" w:rsidRDefault="00FA626F" w:rsidP="006026A2">
            <w:pPr>
              <w:jc w:val="both"/>
              <w:rPr>
                <w:sz w:val="24"/>
                <w:szCs w:val="24"/>
              </w:rPr>
            </w:pPr>
            <w:r w:rsidRPr="00FB3188">
              <w:rPr>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w:t>
            </w:r>
          </w:p>
          <w:p w:rsidR="00FA626F" w:rsidRPr="006026A2" w:rsidRDefault="006026A2" w:rsidP="006026A2">
            <w:pPr>
              <w:pStyle w:val="a4"/>
              <w:tabs>
                <w:tab w:val="left" w:pos="317"/>
                <w:tab w:val="left" w:pos="9033"/>
              </w:tabs>
              <w:ind w:left="34"/>
              <w:jc w:val="both"/>
              <w:rPr>
                <w:sz w:val="24"/>
                <w:szCs w:val="24"/>
              </w:rPr>
            </w:pPr>
            <w:r w:rsidRPr="00FB3188">
              <w:rPr>
                <w:sz w:val="24"/>
                <w:szCs w:val="24"/>
              </w:rPr>
              <w:t>0.4</w:t>
            </w:r>
            <w:r>
              <w:rPr>
                <w:sz w:val="24"/>
                <w:szCs w:val="24"/>
              </w:rPr>
              <w:t>., 0.5., 0.6., 0.7., 0.8., 0.9.,</w:t>
            </w:r>
            <w:r w:rsidRPr="003F54CD">
              <w:rPr>
                <w:rFonts w:cs="Times New Roman"/>
                <w:sz w:val="24"/>
                <w:szCs w:val="24"/>
              </w:rPr>
              <w:t xml:space="preserve"> </w:t>
            </w:r>
            <w:r>
              <w:rPr>
                <w:rFonts w:cs="Times New Roman"/>
                <w:sz w:val="24"/>
                <w:szCs w:val="24"/>
              </w:rPr>
              <w:t>3.1., 3.2., 3.3., 3.4.</w:t>
            </w:r>
          </w:p>
        </w:tc>
      </w:tr>
      <w:tr w:rsidR="00FA626F" w:rsidRPr="00FB3188" w:rsidTr="006026A2">
        <w:tc>
          <w:tcPr>
            <w:tcW w:w="5954"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214" w:type="dxa"/>
            <w:shd w:val="clear" w:color="auto" w:fill="auto"/>
          </w:tcPr>
          <w:p w:rsidR="00FA626F" w:rsidRPr="00FB3188" w:rsidRDefault="00FA626F" w:rsidP="00FA626F">
            <w:pPr>
              <w:tabs>
                <w:tab w:val="left" w:pos="9033"/>
              </w:tabs>
              <w:jc w:val="both"/>
              <w:rPr>
                <w:sz w:val="24"/>
                <w:szCs w:val="24"/>
              </w:rPr>
            </w:pPr>
            <w:r w:rsidRPr="00FB3188">
              <w:rPr>
                <w:sz w:val="24"/>
                <w:szCs w:val="24"/>
              </w:rPr>
              <w:t>Обобщение, анализ, оценка ин</w:t>
            </w:r>
            <w:r w:rsidR="006026A2">
              <w:rPr>
                <w:sz w:val="24"/>
                <w:szCs w:val="24"/>
              </w:rPr>
              <w:t xml:space="preserve">формации, формирование выводов </w:t>
            </w:r>
            <w:r w:rsidRPr="00FB3188">
              <w:rPr>
                <w:sz w:val="24"/>
                <w:szCs w:val="24"/>
              </w:rPr>
              <w:t>и выявление причин, расстановка приоритетов для дальнейших планов. Работа на общий результат, коорди</w:t>
            </w:r>
            <w:r w:rsidR="006026A2">
              <w:rPr>
                <w:sz w:val="24"/>
                <w:szCs w:val="24"/>
              </w:rPr>
              <w:t xml:space="preserve">нация деятельности с коллегами </w:t>
            </w:r>
            <w:r w:rsidRPr="00FB3188">
              <w:rPr>
                <w:sz w:val="24"/>
                <w:szCs w:val="24"/>
              </w:rPr>
              <w:t>и подчиненными. Умение выстраивать и изменять свое поведение в соответствии с требованиями ситуации для достижения результата. Стремление и обладание способностью обогащать свои знания и умения через принятие опыта и мнения других людей. Поддержание непрерывного профессионального развития для совершенствования своих знаний и навыков. Умение ясн</w:t>
            </w:r>
            <w:r w:rsidR="006026A2">
              <w:rPr>
                <w:sz w:val="24"/>
                <w:szCs w:val="24"/>
              </w:rPr>
              <w:t xml:space="preserve">о выражать свои мысли в устной </w:t>
            </w:r>
            <w:r w:rsidRPr="00FB3188">
              <w:rPr>
                <w:sz w:val="24"/>
                <w:szCs w:val="24"/>
              </w:rPr>
              <w:t>и письменной форме, таким образом, чтобы быть правильно понятым.</w:t>
            </w:r>
          </w:p>
        </w:tc>
      </w:tr>
    </w:tbl>
    <w:p w:rsidR="00FA626F" w:rsidRPr="00FB3188" w:rsidRDefault="00FA626F" w:rsidP="00FA626F">
      <w:pPr>
        <w:rPr>
          <w:b/>
          <w:sz w:val="24"/>
          <w:szCs w:val="24"/>
        </w:rPr>
      </w:pPr>
    </w:p>
    <w:p w:rsidR="00FA626F" w:rsidRPr="00FB3188" w:rsidRDefault="00FA626F" w:rsidP="00FA626F">
      <w:pPr>
        <w:rPr>
          <w:b/>
          <w:bCs/>
          <w:sz w:val="24"/>
          <w:szCs w:val="24"/>
        </w:rPr>
      </w:pPr>
      <w:r w:rsidRPr="00FB3188">
        <w:rPr>
          <w:b/>
          <w:bCs/>
          <w:sz w:val="24"/>
          <w:szCs w:val="24"/>
        </w:rPr>
        <w:br w:type="page"/>
      </w:r>
    </w:p>
    <w:p w:rsidR="00FA626F" w:rsidRPr="00FB3188" w:rsidRDefault="00FA626F" w:rsidP="00FA626F">
      <w:pPr>
        <w:tabs>
          <w:tab w:val="left" w:pos="4953"/>
        </w:tabs>
        <w:jc w:val="center"/>
        <w:rPr>
          <w:b/>
          <w:bCs/>
          <w:sz w:val="24"/>
          <w:szCs w:val="24"/>
        </w:rPr>
      </w:pPr>
      <w:bookmarkStart w:id="24" w:name="ВнешКонтрольАудитОрг"/>
      <w:bookmarkEnd w:id="24"/>
      <w:r w:rsidRPr="00FB3188">
        <w:rPr>
          <w:b/>
          <w:bCs/>
          <w:sz w:val="24"/>
          <w:szCs w:val="24"/>
        </w:rPr>
        <w:lastRenderedPageBreak/>
        <w:t>Направление профессиональной служебной  деятельности:</w:t>
      </w:r>
    </w:p>
    <w:p w:rsidR="00FA626F" w:rsidRPr="00FB3188" w:rsidRDefault="00FA626F" w:rsidP="00FA626F">
      <w:pPr>
        <w:tabs>
          <w:tab w:val="left" w:pos="4953"/>
        </w:tabs>
        <w:jc w:val="center"/>
        <w:rPr>
          <w:sz w:val="24"/>
          <w:szCs w:val="24"/>
        </w:rPr>
      </w:pPr>
      <w:r w:rsidRPr="00FB3188">
        <w:rPr>
          <w:sz w:val="24"/>
          <w:szCs w:val="24"/>
        </w:rPr>
        <w:t>Финансовый анализ и контроль</w:t>
      </w:r>
    </w:p>
    <w:p w:rsidR="00FA626F" w:rsidRPr="00FB3188" w:rsidRDefault="00FA626F" w:rsidP="00FA626F">
      <w:pPr>
        <w:tabs>
          <w:tab w:val="left" w:pos="4953"/>
        </w:tabs>
        <w:jc w:val="center"/>
        <w:rPr>
          <w:sz w:val="24"/>
          <w:szCs w:val="24"/>
        </w:rPr>
      </w:pPr>
    </w:p>
    <w:p w:rsidR="00FA626F" w:rsidRPr="00FB3188" w:rsidRDefault="00FA626F" w:rsidP="00FA626F">
      <w:pPr>
        <w:tabs>
          <w:tab w:val="left" w:pos="4953"/>
        </w:tabs>
        <w:jc w:val="center"/>
        <w:rPr>
          <w:b/>
          <w:bCs/>
          <w:sz w:val="24"/>
          <w:szCs w:val="24"/>
        </w:rPr>
      </w:pPr>
      <w:r w:rsidRPr="00FB3188">
        <w:rPr>
          <w:b/>
          <w:bCs/>
          <w:sz w:val="24"/>
          <w:szCs w:val="24"/>
        </w:rPr>
        <w:t>Специализация по направлению профессиональной служебной деятельности:</w:t>
      </w:r>
    </w:p>
    <w:p w:rsidR="00FA626F" w:rsidRPr="00FB3188" w:rsidRDefault="00FA626F" w:rsidP="00FA626F">
      <w:pPr>
        <w:tabs>
          <w:tab w:val="left" w:pos="4953"/>
        </w:tabs>
        <w:jc w:val="center"/>
        <w:rPr>
          <w:sz w:val="24"/>
          <w:szCs w:val="24"/>
        </w:rPr>
      </w:pPr>
      <w:bookmarkStart w:id="25" w:name="ВнешнийКонтрольКачестваАудиторов"/>
      <w:bookmarkEnd w:id="25"/>
      <w:r w:rsidRPr="00FB3188">
        <w:rPr>
          <w:sz w:val="24"/>
          <w:szCs w:val="24"/>
        </w:rPr>
        <w:t xml:space="preserve">Внешний контроль качества работы аудиторских организаций, определенных Федеральным законом </w:t>
      </w:r>
      <w:r w:rsidRPr="00FB3188">
        <w:rPr>
          <w:sz w:val="24"/>
          <w:szCs w:val="24"/>
        </w:rPr>
        <w:br/>
        <w:t>«Об аудиторской деятельности»</w:t>
      </w:r>
    </w:p>
    <w:p w:rsidR="00FA626F" w:rsidRPr="00FB3188" w:rsidRDefault="00FA626F" w:rsidP="00FA626F">
      <w:pPr>
        <w:tabs>
          <w:tab w:val="left" w:pos="4953"/>
        </w:tabs>
        <w:jc w:val="center"/>
        <w:rPr>
          <w:sz w:val="24"/>
          <w:szCs w:val="24"/>
        </w:rPr>
      </w:pPr>
    </w:p>
    <w:p w:rsidR="00FA626F" w:rsidRPr="00FB3188" w:rsidRDefault="00FA626F" w:rsidP="00FA626F">
      <w:pPr>
        <w:tabs>
          <w:tab w:val="left" w:pos="4953"/>
        </w:tabs>
        <w:jc w:val="center"/>
        <w:rPr>
          <w:b/>
          <w:bCs/>
          <w:sz w:val="24"/>
          <w:szCs w:val="24"/>
        </w:rPr>
      </w:pPr>
      <w:r w:rsidRPr="00FB3188">
        <w:rPr>
          <w:b/>
          <w:bCs/>
          <w:sz w:val="24"/>
          <w:szCs w:val="24"/>
        </w:rPr>
        <w:t xml:space="preserve">Наименование федерального государственного органа (федеральных государственных органов): </w:t>
      </w:r>
    </w:p>
    <w:p w:rsidR="00FA626F" w:rsidRPr="00FB3188" w:rsidRDefault="00FA626F" w:rsidP="00FA626F">
      <w:pPr>
        <w:tabs>
          <w:tab w:val="left" w:pos="4953"/>
        </w:tabs>
        <w:jc w:val="center"/>
        <w:rPr>
          <w:sz w:val="24"/>
          <w:szCs w:val="24"/>
        </w:rPr>
      </w:pPr>
      <w:r w:rsidRPr="00FB3188">
        <w:rPr>
          <w:sz w:val="24"/>
          <w:szCs w:val="24"/>
        </w:rPr>
        <w:t xml:space="preserve">Федеральная служба финансово-бюджетного надзора </w:t>
      </w:r>
    </w:p>
    <w:p w:rsidR="00FA626F" w:rsidRPr="00FB3188" w:rsidRDefault="00FA626F" w:rsidP="00FA626F">
      <w:pPr>
        <w:tabs>
          <w:tab w:val="left" w:pos="4953"/>
        </w:tabs>
        <w:jc w:val="both"/>
        <w:rPr>
          <w:sz w:val="24"/>
          <w:szCs w:val="24"/>
        </w:rPr>
      </w:pPr>
    </w:p>
    <w:tbl>
      <w:tblPr>
        <w:tblW w:w="15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7"/>
        <w:gridCol w:w="3090"/>
        <w:gridCol w:w="9164"/>
      </w:tblGrid>
      <w:tr w:rsidR="00FA626F" w:rsidRPr="00FB3188" w:rsidTr="001C42DD">
        <w:trPr>
          <w:trHeight w:val="552"/>
        </w:trPr>
        <w:tc>
          <w:tcPr>
            <w:tcW w:w="15031" w:type="dxa"/>
            <w:gridSpan w:val="3"/>
            <w:vAlign w:val="center"/>
          </w:tcPr>
          <w:p w:rsidR="00FA626F" w:rsidRPr="00FB3188" w:rsidRDefault="00FA626F" w:rsidP="00FA626F">
            <w:pPr>
              <w:tabs>
                <w:tab w:val="left" w:pos="9033"/>
              </w:tabs>
              <w:jc w:val="center"/>
              <w:rPr>
                <w:b/>
                <w:sz w:val="24"/>
                <w:szCs w:val="24"/>
              </w:rPr>
            </w:pPr>
            <w:r w:rsidRPr="00FB3188">
              <w:rPr>
                <w:b/>
                <w:bCs/>
                <w:sz w:val="24"/>
                <w:szCs w:val="24"/>
              </w:rPr>
              <w:t>Категория «руководители» главной группы должностей государственной гражданской службы</w:t>
            </w:r>
          </w:p>
        </w:tc>
      </w:tr>
      <w:tr w:rsidR="00FA626F" w:rsidRPr="00FB3188" w:rsidTr="001C42DD">
        <w:trPr>
          <w:trHeight w:val="344"/>
        </w:trPr>
        <w:tc>
          <w:tcPr>
            <w:tcW w:w="5867"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164" w:type="dxa"/>
          </w:tcPr>
          <w:p w:rsidR="00FA626F" w:rsidRPr="00FB3188" w:rsidRDefault="00FA626F" w:rsidP="007E1D95">
            <w:pPr>
              <w:tabs>
                <w:tab w:val="left" w:pos="9033"/>
              </w:tabs>
              <w:jc w:val="both"/>
              <w:rPr>
                <w:bCs/>
                <w:sz w:val="24"/>
                <w:szCs w:val="24"/>
              </w:rPr>
            </w:pPr>
            <w:r w:rsidRPr="00FB3188">
              <w:rPr>
                <w:b/>
                <w:bCs/>
                <w:sz w:val="24"/>
                <w:szCs w:val="24"/>
              </w:rPr>
              <w:t>К магистрам:</w:t>
            </w:r>
          </w:p>
          <w:p w:rsidR="00FA626F" w:rsidRPr="00FB3188" w:rsidRDefault="00FA626F" w:rsidP="007E1D95">
            <w:pPr>
              <w:tabs>
                <w:tab w:val="left" w:pos="9033"/>
              </w:tabs>
              <w:jc w:val="both"/>
              <w:rPr>
                <w:sz w:val="24"/>
                <w:szCs w:val="24"/>
              </w:rPr>
            </w:pPr>
            <w:r w:rsidRPr="00FB3188">
              <w:rPr>
                <w:bCs/>
                <w:sz w:val="24"/>
                <w:szCs w:val="24"/>
              </w:rPr>
              <w:t xml:space="preserve">направления подготовки </w:t>
            </w:r>
            <w:r w:rsidRPr="00FB3188">
              <w:rPr>
                <w:sz w:val="24"/>
                <w:szCs w:val="24"/>
              </w:rPr>
              <w:t>«Государственное и муниципальное управление», «Менеджмент», «Управление персоналом», «Юриспруденция», «Экономика», «Финансы и кредит»</w:t>
            </w:r>
            <w:r w:rsidRPr="00FB3188">
              <w:rPr>
                <w:rStyle w:val="a8"/>
                <w:sz w:val="24"/>
                <w:szCs w:val="24"/>
              </w:rPr>
              <w:t xml:space="preserve"> </w:t>
            </w:r>
            <w:r w:rsidRPr="00FB3188">
              <w:rPr>
                <w:rStyle w:val="a8"/>
                <w:sz w:val="24"/>
                <w:szCs w:val="24"/>
              </w:rPr>
              <w:footnoteReference w:id="186"/>
            </w:r>
            <w:r w:rsidRPr="00FB3188">
              <w:rPr>
                <w:sz w:val="24"/>
                <w:szCs w:val="24"/>
              </w:rPr>
              <w:t>.</w:t>
            </w:r>
          </w:p>
          <w:p w:rsidR="00FA626F" w:rsidRPr="00FB3188" w:rsidRDefault="00FA626F" w:rsidP="007E1D95">
            <w:pPr>
              <w:tabs>
                <w:tab w:val="left" w:pos="9033"/>
              </w:tabs>
              <w:jc w:val="both"/>
              <w:rPr>
                <w:b/>
                <w:sz w:val="24"/>
                <w:szCs w:val="24"/>
              </w:rPr>
            </w:pPr>
          </w:p>
          <w:p w:rsidR="00FA626F" w:rsidRPr="00FB3188" w:rsidRDefault="00FA626F" w:rsidP="007E1D95">
            <w:pPr>
              <w:tabs>
                <w:tab w:val="left" w:pos="9033"/>
              </w:tabs>
              <w:jc w:val="both"/>
              <w:rPr>
                <w:b/>
                <w:sz w:val="24"/>
                <w:szCs w:val="24"/>
              </w:rPr>
            </w:pPr>
            <w:r w:rsidRPr="00FB3188">
              <w:rPr>
                <w:b/>
                <w:sz w:val="24"/>
                <w:szCs w:val="24"/>
              </w:rPr>
              <w:t>К специалистам:</w:t>
            </w:r>
          </w:p>
          <w:p w:rsidR="00FA626F" w:rsidRDefault="00FA626F" w:rsidP="007E1D95">
            <w:pPr>
              <w:tabs>
                <w:tab w:val="left" w:pos="9033"/>
              </w:tabs>
              <w:jc w:val="both"/>
              <w:rPr>
                <w:sz w:val="24"/>
                <w:szCs w:val="24"/>
              </w:rPr>
            </w:pPr>
            <w:r w:rsidRPr="00FB3188">
              <w:rPr>
                <w:sz w:val="24"/>
                <w:szCs w:val="24"/>
              </w:rPr>
              <w:t>специальности «Государственное и муниципальное управление», «Менеджмент организации», «Управление персоналом», «Юриспруденция», «Экономика и управление», «Финансы и кредит»</w:t>
            </w:r>
            <w:r w:rsidRPr="00FB3188">
              <w:rPr>
                <w:rStyle w:val="a8"/>
                <w:sz w:val="24"/>
                <w:szCs w:val="24"/>
              </w:rPr>
              <w:footnoteReference w:id="187"/>
            </w:r>
            <w:r w:rsidRPr="00FB3188">
              <w:rPr>
                <w:sz w:val="24"/>
                <w:szCs w:val="24"/>
              </w:rPr>
              <w:t>.</w:t>
            </w:r>
          </w:p>
          <w:p w:rsidR="007E1D95" w:rsidRPr="007E1D95" w:rsidRDefault="007E1D95" w:rsidP="007E1D95">
            <w:pPr>
              <w:pStyle w:val="a0"/>
              <w:jc w:val="both"/>
            </w:pPr>
          </w:p>
          <w:p w:rsidR="00FA626F" w:rsidRDefault="00FA626F" w:rsidP="007E1D95">
            <w:pPr>
              <w:pStyle w:val="3"/>
              <w:tabs>
                <w:tab w:val="left" w:pos="9033"/>
              </w:tabs>
              <w:spacing w:before="0"/>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E1D95" w:rsidRPr="007E1D95" w:rsidRDefault="007E1D95" w:rsidP="007E1D95">
            <w:pPr>
              <w:jc w:val="both"/>
              <w:rPr>
                <w:lang w:eastAsia="ru-RU"/>
              </w:rPr>
            </w:pPr>
          </w:p>
          <w:p w:rsidR="00FA626F" w:rsidRPr="00FB3188" w:rsidRDefault="00FA626F" w:rsidP="007E1D95">
            <w:pPr>
              <w:pStyle w:val="3"/>
              <w:tabs>
                <w:tab w:val="left" w:pos="9033"/>
              </w:tabs>
              <w:spacing w:before="0"/>
              <w:jc w:val="both"/>
              <w:rPr>
                <w:rFonts w:ascii="Times New Roman" w:hAnsi="Times New Roman"/>
                <w:b w:val="0"/>
                <w:bCs w:val="0"/>
                <w:color w:val="auto"/>
                <w:sz w:val="24"/>
                <w:szCs w:val="24"/>
                <w:lang w:eastAsia="ru-RU"/>
              </w:rPr>
            </w:pPr>
            <w:proofErr w:type="gramStart"/>
            <w:r w:rsidRPr="00FB3188">
              <w:rPr>
                <w:rFonts w:ascii="Times New Roman" w:hAnsi="Times New Roman"/>
                <w:b w:val="0"/>
                <w:bCs w:val="0"/>
                <w:color w:val="auto"/>
                <w:sz w:val="24"/>
                <w:szCs w:val="24"/>
                <w:lang w:eastAsia="ru-RU"/>
              </w:rPr>
              <w:t xml:space="preserve">Иное направление подготовки (специальность) при условии наличия диплома о профессиональной переподготовке по соответствующей </w:t>
            </w:r>
            <w:proofErr w:type="spellStart"/>
            <w:r w:rsidRPr="00FB3188">
              <w:rPr>
                <w:rFonts w:ascii="Times New Roman" w:hAnsi="Times New Roman"/>
                <w:b w:val="0"/>
                <w:bCs w:val="0"/>
                <w:color w:val="auto"/>
                <w:sz w:val="24"/>
                <w:szCs w:val="24"/>
                <w:lang w:eastAsia="ru-RU"/>
              </w:rPr>
              <w:t>программепрофессиональной</w:t>
            </w:r>
            <w:proofErr w:type="spellEnd"/>
            <w:r w:rsidRPr="00FB3188">
              <w:rPr>
                <w:rFonts w:ascii="Times New Roman" w:hAnsi="Times New Roman"/>
                <w:b w:val="0"/>
                <w:bCs w:val="0"/>
                <w:color w:val="auto"/>
                <w:sz w:val="24"/>
                <w:szCs w:val="24"/>
                <w:lang w:eastAsia="ru-RU"/>
              </w:rPr>
              <w:t xml:space="preserve"> </w:t>
            </w:r>
            <w:r w:rsidRPr="00FB3188">
              <w:rPr>
                <w:rFonts w:ascii="Times New Roman" w:hAnsi="Times New Roman"/>
                <w:b w:val="0"/>
                <w:bCs w:val="0"/>
                <w:color w:val="auto"/>
                <w:sz w:val="24"/>
                <w:szCs w:val="24"/>
                <w:lang w:eastAsia="ru-RU"/>
              </w:rPr>
              <w:lastRenderedPageBreak/>
              <w:t>переподготовки объемом более 1000 часов.</w:t>
            </w:r>
            <w:proofErr w:type="gramEnd"/>
          </w:p>
        </w:tc>
      </w:tr>
      <w:tr w:rsidR="00FA626F" w:rsidRPr="00FB3188" w:rsidTr="001C42DD">
        <w:trPr>
          <w:trHeight w:val="4403"/>
        </w:trPr>
        <w:tc>
          <w:tcPr>
            <w:tcW w:w="2777" w:type="dxa"/>
            <w:vMerge w:val="restart"/>
            <w:vAlign w:val="center"/>
          </w:tcPr>
          <w:p w:rsidR="00FA626F" w:rsidRPr="00FB3188" w:rsidRDefault="00FA626F" w:rsidP="00FA626F">
            <w:pPr>
              <w:tabs>
                <w:tab w:val="left" w:pos="9033"/>
              </w:tabs>
              <w:jc w:val="center"/>
              <w:rPr>
                <w:sz w:val="24"/>
                <w:szCs w:val="24"/>
              </w:rPr>
            </w:pPr>
            <w:r w:rsidRPr="00FB3188">
              <w:rPr>
                <w:b/>
                <w:bCs/>
                <w:sz w:val="24"/>
                <w:szCs w:val="24"/>
                <w:lang w:val="en-US"/>
              </w:rPr>
              <w:lastRenderedPageBreak/>
              <w:t>II</w:t>
            </w:r>
            <w:r w:rsidRPr="00FB3188">
              <w:rPr>
                <w:b/>
                <w:bCs/>
                <w:sz w:val="24"/>
                <w:szCs w:val="24"/>
              </w:rPr>
              <w:t>. Требования к профессиональным знаниям</w:t>
            </w:r>
          </w:p>
        </w:tc>
        <w:tc>
          <w:tcPr>
            <w:tcW w:w="3090" w:type="dxa"/>
            <w:vAlign w:val="center"/>
          </w:tcPr>
          <w:p w:rsidR="00FA626F" w:rsidRPr="00FB3188" w:rsidRDefault="00FA626F" w:rsidP="00FA626F">
            <w:pPr>
              <w:tabs>
                <w:tab w:val="left" w:pos="9033"/>
              </w:tabs>
              <w:jc w:val="center"/>
              <w:rPr>
                <w:sz w:val="24"/>
                <w:szCs w:val="24"/>
              </w:rPr>
            </w:pPr>
            <w:r w:rsidRPr="00FB3188">
              <w:rPr>
                <w:b/>
                <w:bCs/>
                <w:sz w:val="24"/>
                <w:szCs w:val="24"/>
              </w:rPr>
              <w:t>1. Профессиональные знания в области законодательства Российской Федерации</w:t>
            </w:r>
          </w:p>
        </w:tc>
        <w:tc>
          <w:tcPr>
            <w:tcW w:w="9164" w:type="dxa"/>
          </w:tcPr>
          <w:p w:rsidR="00FA626F" w:rsidRDefault="00FA626F" w:rsidP="007E1D95">
            <w:pPr>
              <w:pStyle w:val="a4"/>
              <w:tabs>
                <w:tab w:val="left" w:pos="567"/>
                <w:tab w:val="left" w:pos="708"/>
              </w:tabs>
              <w:ind w:left="0"/>
              <w:jc w:val="both"/>
              <w:rPr>
                <w:sz w:val="24"/>
                <w:szCs w:val="24"/>
              </w:rPr>
            </w:pPr>
            <w:proofErr w:type="gramStart"/>
            <w:r w:rsidRPr="00FB3188">
              <w:rPr>
                <w:sz w:val="24"/>
                <w:szCs w:val="24"/>
              </w:rPr>
              <w:t xml:space="preserve">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в рамках компетенции </w:t>
            </w:r>
            <w:proofErr w:type="spellStart"/>
            <w:r w:rsidRPr="00FB3188">
              <w:rPr>
                <w:sz w:val="24"/>
                <w:szCs w:val="24"/>
              </w:rPr>
              <w:t>Росфиннадзора</w:t>
            </w:r>
            <w:proofErr w:type="spellEnd"/>
            <w:r w:rsidRPr="00FB3188">
              <w:rPr>
                <w:sz w:val="24"/>
                <w:szCs w:val="24"/>
              </w:rPr>
              <w:t>, а также нормативных правовых актов, регулирующих аудиторскую деятельность на территории Российской Федерации из перечня ключе</w:t>
            </w:r>
            <w:r w:rsidR="007E1D95">
              <w:rPr>
                <w:sz w:val="24"/>
                <w:szCs w:val="24"/>
              </w:rPr>
              <w:t xml:space="preserve">вых нормативных правовых актов </w:t>
            </w:r>
            <w:r w:rsidRPr="00FB3188">
              <w:rPr>
                <w:sz w:val="24"/>
                <w:szCs w:val="24"/>
              </w:rPr>
              <w:t>по направлению профессиональной служебной деятельности   «Финансовый анализ и контроль», специализации «Внешний контроль качества работы аудиторских организаций, определенных</w:t>
            </w:r>
            <w:proofErr w:type="gramEnd"/>
            <w:r w:rsidRPr="00FB3188">
              <w:rPr>
                <w:sz w:val="24"/>
                <w:szCs w:val="24"/>
              </w:rPr>
              <w:t xml:space="preserve"> Федеральным законо</w:t>
            </w:r>
            <w:r w:rsidR="001C42DD">
              <w:rPr>
                <w:sz w:val="24"/>
                <w:szCs w:val="24"/>
              </w:rPr>
              <w:t>м «Об аудиторской деятельности»:</w:t>
            </w:r>
          </w:p>
          <w:p w:rsidR="007E1D95" w:rsidRDefault="007E1D95" w:rsidP="007E1D95">
            <w:pPr>
              <w:tabs>
                <w:tab w:val="left" w:pos="4953"/>
              </w:tabs>
              <w:spacing w:after="16"/>
              <w:jc w:val="both"/>
              <w:rPr>
                <w:sz w:val="24"/>
                <w:szCs w:val="24"/>
              </w:rPr>
            </w:pPr>
            <w:r w:rsidRPr="0007176F">
              <w:rPr>
                <w:sz w:val="24"/>
                <w:szCs w:val="24"/>
              </w:rPr>
              <w:t>0.2., 0.9.,</w:t>
            </w:r>
            <w:r>
              <w:rPr>
                <w:sz w:val="24"/>
                <w:szCs w:val="24"/>
              </w:rPr>
              <w:t xml:space="preserve"> 0.25., 0.26., 0.27., 0.28., 0.29., 0.30., 0.31., 0.32., 0.33., 0.34., 0.35., 0.36., 0.37., 0.38., 0.39., 0.40., 0.41., 0.42., 0.43.</w:t>
            </w:r>
          </w:p>
          <w:p w:rsidR="007E1D95" w:rsidRPr="007E1D95" w:rsidRDefault="007E1D95" w:rsidP="007E1D95">
            <w:pPr>
              <w:pStyle w:val="a0"/>
            </w:pPr>
          </w:p>
          <w:p w:rsidR="00FA626F" w:rsidRPr="00FB3188" w:rsidRDefault="00FA626F" w:rsidP="007E1D95">
            <w:pPr>
              <w:tabs>
                <w:tab w:val="left" w:pos="4953"/>
              </w:tabs>
              <w:spacing w:after="16"/>
              <w:jc w:val="both"/>
              <w:rPr>
                <w:sz w:val="24"/>
                <w:szCs w:val="24"/>
              </w:rPr>
            </w:pPr>
            <w:r w:rsidRPr="00FB3188">
              <w:rPr>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A626F" w:rsidRPr="00FB3188" w:rsidTr="001C42DD">
        <w:trPr>
          <w:trHeight w:val="1934"/>
        </w:trPr>
        <w:tc>
          <w:tcPr>
            <w:tcW w:w="2777" w:type="dxa"/>
            <w:vMerge/>
            <w:vAlign w:val="center"/>
          </w:tcPr>
          <w:p w:rsidR="00FA626F" w:rsidRPr="00FB3188" w:rsidRDefault="00FA626F" w:rsidP="00FA626F">
            <w:pPr>
              <w:tabs>
                <w:tab w:val="left" w:pos="9033"/>
              </w:tabs>
              <w:jc w:val="center"/>
              <w:rPr>
                <w:sz w:val="24"/>
                <w:szCs w:val="24"/>
              </w:rPr>
            </w:pPr>
          </w:p>
        </w:tc>
        <w:tc>
          <w:tcPr>
            <w:tcW w:w="3090" w:type="dxa"/>
            <w:vAlign w:val="center"/>
          </w:tcPr>
          <w:p w:rsidR="00FA626F" w:rsidRPr="00FB3188" w:rsidRDefault="00FA626F" w:rsidP="00FA626F">
            <w:pPr>
              <w:tabs>
                <w:tab w:val="left" w:pos="9033"/>
              </w:tabs>
              <w:jc w:val="center"/>
              <w:rPr>
                <w:b/>
                <w:bCs/>
                <w:sz w:val="24"/>
                <w:szCs w:val="24"/>
              </w:rPr>
            </w:pPr>
            <w:r w:rsidRPr="00FB3188">
              <w:rPr>
                <w:b/>
                <w:bCs/>
                <w:sz w:val="24"/>
                <w:szCs w:val="24"/>
              </w:rPr>
              <w:t>2. Иные профессиональные знания</w:t>
            </w:r>
          </w:p>
        </w:tc>
        <w:tc>
          <w:tcPr>
            <w:tcW w:w="9164" w:type="dxa"/>
          </w:tcPr>
          <w:p w:rsidR="00FA626F" w:rsidRDefault="00FA626F" w:rsidP="007E1D95">
            <w:pPr>
              <w:jc w:val="both"/>
              <w:rPr>
                <w:sz w:val="24"/>
                <w:szCs w:val="24"/>
              </w:rPr>
            </w:pPr>
            <w:r w:rsidRPr="00FB3188">
              <w:rPr>
                <w:sz w:val="24"/>
                <w:szCs w:val="24"/>
              </w:rPr>
              <w:t>Знание основ организации прохождения государственной гражданской службы, служебного распорядка центрального аппарата (территориального органа) Службы, порядка работы со служебной информацией, форм и методов работы с применением автоматизированных средств управления, правил делово</w:t>
            </w:r>
            <w:r w:rsidR="007E1D95">
              <w:rPr>
                <w:sz w:val="24"/>
                <w:szCs w:val="24"/>
              </w:rPr>
              <w:t>й этики, основ делопроизводства:</w:t>
            </w:r>
          </w:p>
          <w:p w:rsidR="00FA626F" w:rsidRPr="001C42DD" w:rsidRDefault="001C42DD" w:rsidP="007E1D95">
            <w:pPr>
              <w:jc w:val="both"/>
              <w:rPr>
                <w:rFonts w:cs="Times New Roman"/>
                <w:sz w:val="24"/>
                <w:szCs w:val="24"/>
              </w:rPr>
            </w:pPr>
            <w:r w:rsidRPr="001C42DD">
              <w:rPr>
                <w:rFonts w:cs="Times New Roman"/>
                <w:sz w:val="24"/>
                <w:szCs w:val="24"/>
              </w:rPr>
              <w:t>4.1., 4.2., 4.3., 4.4., .4.5., 4.6., 4.7., 4.8., 4.9.</w:t>
            </w:r>
          </w:p>
        </w:tc>
      </w:tr>
      <w:tr w:rsidR="00FA626F" w:rsidRPr="00FB3188" w:rsidTr="001C42DD">
        <w:trPr>
          <w:trHeight w:val="991"/>
        </w:trPr>
        <w:tc>
          <w:tcPr>
            <w:tcW w:w="5867"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164" w:type="dxa"/>
          </w:tcPr>
          <w:p w:rsidR="00FA626F" w:rsidRPr="00FB3188" w:rsidRDefault="00FA626F" w:rsidP="007E1D95">
            <w:pPr>
              <w:jc w:val="both"/>
              <w:rPr>
                <w:sz w:val="24"/>
                <w:szCs w:val="24"/>
              </w:rPr>
            </w:pPr>
            <w:proofErr w:type="gramStart"/>
            <w:r w:rsidRPr="00FB3188">
              <w:rPr>
                <w:sz w:val="24"/>
                <w:szCs w:val="24"/>
              </w:rPr>
              <w:t>Оперативное принятие и реализация управленческих решений, организация и обеспечение выполнения задач в рамках компетенции Управления, квалифицированного планирования работы, ведения деловых переговоров, публичного выступления, анализа и прогнозирования, грамотного учета мнения коллег, делегирования полномочий подчиненным, организации работы по эффективному взаимодействию с государственными органами, адаптации к новой ситуации и принятия новых подходов в решении поставленных задач, квалифицированной работы с людьми по недопущению личностных</w:t>
            </w:r>
            <w:proofErr w:type="gramEnd"/>
            <w:r w:rsidRPr="00FB3188">
              <w:rPr>
                <w:sz w:val="24"/>
                <w:szCs w:val="24"/>
              </w:rPr>
              <w:t xml:space="preserve"> конфликтов в </w:t>
            </w:r>
            <w:r w:rsidRPr="00FB3188">
              <w:rPr>
                <w:sz w:val="24"/>
                <w:szCs w:val="24"/>
              </w:rPr>
              <w:lastRenderedPageBreak/>
              <w:t>рамках реализации государственной функции по осуществлению внешнего контроля качества работы аудиторских организаций, определенных Федеральным законом «Об аудиторской деятельности»</w:t>
            </w:r>
          </w:p>
        </w:tc>
      </w:tr>
    </w:tbl>
    <w:p w:rsidR="001C42DD" w:rsidRDefault="001C42DD"/>
    <w:tbl>
      <w:tblPr>
        <w:tblW w:w="15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111"/>
      </w:tblGrid>
      <w:tr w:rsidR="00FA626F" w:rsidRPr="00FB3188" w:rsidTr="001C42DD">
        <w:trPr>
          <w:trHeight w:val="703"/>
        </w:trPr>
        <w:tc>
          <w:tcPr>
            <w:tcW w:w="15031" w:type="dxa"/>
            <w:gridSpan w:val="3"/>
            <w:vAlign w:val="center"/>
          </w:tcPr>
          <w:p w:rsidR="00FA626F" w:rsidRPr="00FB3188" w:rsidRDefault="00FA626F" w:rsidP="00FA626F">
            <w:pPr>
              <w:tabs>
                <w:tab w:val="left" w:pos="9033"/>
              </w:tabs>
              <w:jc w:val="center"/>
              <w:rPr>
                <w:b/>
                <w:sz w:val="24"/>
                <w:szCs w:val="24"/>
              </w:rPr>
            </w:pPr>
            <w:r w:rsidRPr="00FB3188">
              <w:rPr>
                <w:sz w:val="24"/>
                <w:szCs w:val="24"/>
              </w:rPr>
              <w:br w:type="page"/>
            </w:r>
            <w:r w:rsidRPr="00FB3188">
              <w:rPr>
                <w:b/>
                <w:bCs/>
                <w:sz w:val="24"/>
                <w:szCs w:val="24"/>
              </w:rPr>
              <w:t>Категория «специалисты» ведущей группы должностей государственной гражданской службы</w:t>
            </w:r>
          </w:p>
        </w:tc>
      </w:tr>
      <w:tr w:rsidR="00FA626F" w:rsidRPr="00FB3188" w:rsidTr="001C42DD">
        <w:trPr>
          <w:trHeight w:val="849"/>
        </w:trPr>
        <w:tc>
          <w:tcPr>
            <w:tcW w:w="5920"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111" w:type="dxa"/>
          </w:tcPr>
          <w:p w:rsidR="00FA626F" w:rsidRPr="00FB3188" w:rsidRDefault="00FA626F" w:rsidP="00FA626F">
            <w:pPr>
              <w:tabs>
                <w:tab w:val="left" w:pos="9033"/>
              </w:tabs>
              <w:jc w:val="both"/>
              <w:rPr>
                <w:bCs/>
                <w:sz w:val="24"/>
                <w:szCs w:val="24"/>
              </w:rPr>
            </w:pPr>
            <w:r w:rsidRPr="00FB3188">
              <w:rPr>
                <w:b/>
                <w:bCs/>
                <w:sz w:val="24"/>
                <w:szCs w:val="24"/>
              </w:rPr>
              <w:t>К магистрам:</w:t>
            </w:r>
            <w:r w:rsidRPr="00FB3188">
              <w:rPr>
                <w:bCs/>
                <w:sz w:val="24"/>
                <w:szCs w:val="24"/>
              </w:rPr>
              <w:t xml:space="preserve"> </w:t>
            </w:r>
          </w:p>
          <w:p w:rsidR="00FA626F" w:rsidRPr="00FB3188" w:rsidRDefault="00FA626F" w:rsidP="00FA626F">
            <w:pPr>
              <w:tabs>
                <w:tab w:val="left" w:pos="9033"/>
              </w:tabs>
              <w:jc w:val="both"/>
              <w:rPr>
                <w:sz w:val="24"/>
                <w:szCs w:val="24"/>
              </w:rPr>
            </w:pPr>
            <w:r w:rsidRPr="00FB3188">
              <w:rPr>
                <w:bCs/>
                <w:sz w:val="24"/>
                <w:szCs w:val="24"/>
              </w:rPr>
              <w:t xml:space="preserve">направления подготовки </w:t>
            </w:r>
            <w:r w:rsidRPr="00FB3188">
              <w:rPr>
                <w:sz w:val="24"/>
                <w:szCs w:val="24"/>
              </w:rPr>
              <w:t>«Государственное и муниципальное управление», «Менеджмент», «Управление персоналом», «Юриспруденция», «Экономика», «Финансы и кредит»</w:t>
            </w:r>
            <w:r w:rsidRPr="00FB3188">
              <w:rPr>
                <w:rStyle w:val="a8"/>
                <w:sz w:val="24"/>
                <w:szCs w:val="24"/>
              </w:rPr>
              <w:t xml:space="preserve"> </w:t>
            </w:r>
            <w:r w:rsidRPr="00FB3188">
              <w:rPr>
                <w:rStyle w:val="a8"/>
                <w:sz w:val="24"/>
                <w:szCs w:val="24"/>
              </w:rPr>
              <w:footnoteReference w:id="188"/>
            </w:r>
            <w:r w:rsidRPr="00FB3188">
              <w:rPr>
                <w:sz w:val="24"/>
                <w:szCs w:val="24"/>
              </w:rPr>
              <w:t>.</w:t>
            </w:r>
          </w:p>
          <w:p w:rsidR="00FA626F" w:rsidRPr="00FB3188" w:rsidRDefault="00FA626F" w:rsidP="00FA626F">
            <w:pPr>
              <w:tabs>
                <w:tab w:val="left" w:pos="9033"/>
              </w:tabs>
              <w:jc w:val="both"/>
              <w:rPr>
                <w:b/>
                <w:sz w:val="24"/>
                <w:szCs w:val="24"/>
              </w:rPr>
            </w:pPr>
          </w:p>
          <w:p w:rsidR="00FA626F" w:rsidRPr="00FB3188" w:rsidRDefault="00FA626F" w:rsidP="00FA626F">
            <w:pPr>
              <w:tabs>
                <w:tab w:val="left" w:pos="9033"/>
              </w:tabs>
              <w:jc w:val="both"/>
              <w:rPr>
                <w:b/>
                <w:sz w:val="24"/>
                <w:szCs w:val="24"/>
              </w:rPr>
            </w:pPr>
            <w:r w:rsidRPr="00FB3188">
              <w:rPr>
                <w:b/>
                <w:sz w:val="24"/>
                <w:szCs w:val="24"/>
              </w:rPr>
              <w:t xml:space="preserve">К специалистам: </w:t>
            </w:r>
          </w:p>
          <w:p w:rsidR="00FA626F" w:rsidRPr="00FB3188" w:rsidRDefault="00FA626F" w:rsidP="00FA626F">
            <w:pPr>
              <w:tabs>
                <w:tab w:val="left" w:pos="9033"/>
              </w:tabs>
              <w:jc w:val="both"/>
              <w:rPr>
                <w:sz w:val="24"/>
                <w:szCs w:val="24"/>
              </w:rPr>
            </w:pPr>
            <w:r w:rsidRPr="00FB3188">
              <w:rPr>
                <w:sz w:val="24"/>
                <w:szCs w:val="24"/>
              </w:rPr>
              <w:t>специальности «Государственное и муниципальное управление», «Менеджмент организации», «Управление персоналом», «Юриспруденция», «Экономика и управление», «Финансы и кредит»</w:t>
            </w:r>
            <w:r w:rsidRPr="00FB3188">
              <w:rPr>
                <w:rStyle w:val="a8"/>
                <w:sz w:val="24"/>
                <w:szCs w:val="24"/>
              </w:rPr>
              <w:footnoteReference w:id="189"/>
            </w:r>
            <w:r w:rsidRPr="00FB3188">
              <w:rPr>
                <w:sz w:val="24"/>
                <w:szCs w:val="24"/>
              </w:rPr>
              <w:t>.</w:t>
            </w:r>
          </w:p>
          <w:p w:rsidR="00FA626F" w:rsidRPr="00FB3188" w:rsidRDefault="00FA626F" w:rsidP="00FA626F">
            <w:pPr>
              <w:pStyle w:val="3"/>
              <w:tabs>
                <w:tab w:val="left" w:pos="9033"/>
              </w:tabs>
              <w:spacing w:before="0"/>
              <w:jc w:val="both"/>
              <w:rPr>
                <w:rFonts w:ascii="Times New Roman" w:hAnsi="Times New Roman"/>
                <w:b w:val="0"/>
                <w:bCs w:val="0"/>
                <w:color w:val="auto"/>
                <w:sz w:val="24"/>
                <w:szCs w:val="24"/>
                <w:lang w:eastAsia="ru-RU"/>
              </w:rPr>
            </w:pPr>
          </w:p>
          <w:p w:rsidR="00FA626F" w:rsidRDefault="00FA626F" w:rsidP="00FA626F">
            <w:pPr>
              <w:pStyle w:val="3"/>
              <w:tabs>
                <w:tab w:val="left" w:pos="9033"/>
              </w:tabs>
              <w:spacing w:before="0"/>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1C42DD" w:rsidRPr="001C42DD" w:rsidRDefault="001C42DD" w:rsidP="001C42DD">
            <w:pPr>
              <w:rPr>
                <w:lang w:eastAsia="ru-RU"/>
              </w:rPr>
            </w:pPr>
          </w:p>
          <w:p w:rsidR="00FA626F" w:rsidRPr="00FB3188" w:rsidRDefault="00FA626F" w:rsidP="00FA626F">
            <w:pPr>
              <w:pStyle w:val="3"/>
              <w:tabs>
                <w:tab w:val="left" w:pos="9033"/>
              </w:tabs>
              <w:spacing w:before="0"/>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Иное направление подготовки (специальность) при условии наличия диплома о профессиональной переподготов</w:t>
            </w:r>
            <w:r w:rsidR="001C42DD">
              <w:rPr>
                <w:rFonts w:ascii="Times New Roman" w:hAnsi="Times New Roman"/>
                <w:b w:val="0"/>
                <w:bCs w:val="0"/>
                <w:color w:val="auto"/>
                <w:sz w:val="24"/>
                <w:szCs w:val="24"/>
                <w:lang w:eastAsia="ru-RU"/>
              </w:rPr>
              <w:t xml:space="preserve">ке по соответствующей программе </w:t>
            </w:r>
            <w:r w:rsidRPr="00FB3188">
              <w:rPr>
                <w:rFonts w:ascii="Times New Roman" w:hAnsi="Times New Roman"/>
                <w:b w:val="0"/>
                <w:bCs w:val="0"/>
                <w:color w:val="auto"/>
                <w:sz w:val="24"/>
                <w:szCs w:val="24"/>
                <w:lang w:eastAsia="ru-RU"/>
              </w:rPr>
              <w:t>профессиональной переподготовки объемом более 1000 часов.</w:t>
            </w:r>
          </w:p>
        </w:tc>
      </w:tr>
      <w:tr w:rsidR="00FA626F" w:rsidRPr="00FB3188" w:rsidTr="001C42DD">
        <w:trPr>
          <w:trHeight w:val="4109"/>
        </w:trPr>
        <w:tc>
          <w:tcPr>
            <w:tcW w:w="2802" w:type="dxa"/>
            <w:vMerge w:val="restart"/>
            <w:vAlign w:val="center"/>
          </w:tcPr>
          <w:p w:rsidR="00FA626F" w:rsidRPr="00FB3188" w:rsidRDefault="00FA626F" w:rsidP="00FA626F">
            <w:pPr>
              <w:tabs>
                <w:tab w:val="left" w:pos="9033"/>
              </w:tabs>
              <w:jc w:val="center"/>
              <w:rPr>
                <w:sz w:val="24"/>
                <w:szCs w:val="24"/>
              </w:rPr>
            </w:pPr>
            <w:r w:rsidRPr="00FB3188">
              <w:rPr>
                <w:b/>
                <w:bCs/>
                <w:sz w:val="24"/>
                <w:szCs w:val="24"/>
                <w:lang w:val="en-US"/>
              </w:rPr>
              <w:lastRenderedPageBreak/>
              <w:t>II</w:t>
            </w:r>
            <w:r w:rsidRPr="00FB3188">
              <w:rPr>
                <w:b/>
                <w:bCs/>
                <w:sz w:val="24"/>
                <w:szCs w:val="24"/>
              </w:rPr>
              <w:t>. Требования к профессиональным знаниям</w:t>
            </w:r>
          </w:p>
        </w:tc>
        <w:tc>
          <w:tcPr>
            <w:tcW w:w="3118" w:type="dxa"/>
            <w:vAlign w:val="center"/>
          </w:tcPr>
          <w:p w:rsidR="00FA626F" w:rsidRPr="00FB3188" w:rsidRDefault="00FA626F" w:rsidP="00FA626F">
            <w:pPr>
              <w:tabs>
                <w:tab w:val="left" w:pos="9033"/>
              </w:tabs>
              <w:jc w:val="center"/>
              <w:rPr>
                <w:sz w:val="24"/>
                <w:szCs w:val="24"/>
              </w:rPr>
            </w:pPr>
            <w:r w:rsidRPr="00FB3188">
              <w:rPr>
                <w:b/>
                <w:bCs/>
                <w:sz w:val="24"/>
                <w:szCs w:val="24"/>
              </w:rPr>
              <w:t>1. Профессиональные знания в области законодательства Российской Федерации</w:t>
            </w:r>
          </w:p>
        </w:tc>
        <w:tc>
          <w:tcPr>
            <w:tcW w:w="9111" w:type="dxa"/>
          </w:tcPr>
          <w:p w:rsidR="00FA626F" w:rsidRDefault="00FA626F" w:rsidP="00FA626F">
            <w:pPr>
              <w:pStyle w:val="a4"/>
              <w:tabs>
                <w:tab w:val="left" w:pos="567"/>
                <w:tab w:val="left" w:pos="708"/>
              </w:tabs>
              <w:ind w:left="0"/>
              <w:jc w:val="both"/>
              <w:rPr>
                <w:sz w:val="24"/>
                <w:szCs w:val="24"/>
              </w:rPr>
            </w:pPr>
            <w:proofErr w:type="gramStart"/>
            <w:r w:rsidRPr="00FB3188">
              <w:rPr>
                <w:sz w:val="24"/>
                <w:szCs w:val="24"/>
              </w:rPr>
              <w:t xml:space="preserve">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в рамках компетенции </w:t>
            </w:r>
            <w:proofErr w:type="spellStart"/>
            <w:r w:rsidRPr="00FB3188">
              <w:rPr>
                <w:sz w:val="24"/>
                <w:szCs w:val="24"/>
              </w:rPr>
              <w:t>Росфиннадзора</w:t>
            </w:r>
            <w:proofErr w:type="spellEnd"/>
            <w:r w:rsidRPr="00FB3188">
              <w:rPr>
                <w:sz w:val="24"/>
                <w:szCs w:val="24"/>
              </w:rPr>
              <w:t>, а также нормативных правовых актов, регулирующих аудиторскую деятельность на территории Российской Федерации из перечня ключе</w:t>
            </w:r>
            <w:r w:rsidR="001C42DD">
              <w:rPr>
                <w:sz w:val="24"/>
                <w:szCs w:val="24"/>
              </w:rPr>
              <w:t xml:space="preserve">вых нормативных правовых актов </w:t>
            </w:r>
            <w:r w:rsidRPr="00FB3188">
              <w:rPr>
                <w:sz w:val="24"/>
                <w:szCs w:val="24"/>
              </w:rPr>
              <w:t>по направлению профессиональной служебной деятельности   «Финансовый анализ и контроль», специализации «Внешний контроль качества работы аудиторских организаций, определенных</w:t>
            </w:r>
            <w:proofErr w:type="gramEnd"/>
            <w:r w:rsidRPr="00FB3188">
              <w:rPr>
                <w:sz w:val="24"/>
                <w:szCs w:val="24"/>
              </w:rPr>
              <w:t xml:space="preserve"> Федеральным законо</w:t>
            </w:r>
            <w:r w:rsidR="001C42DD">
              <w:rPr>
                <w:sz w:val="24"/>
                <w:szCs w:val="24"/>
              </w:rPr>
              <w:t>м «Об аудиторской деятельности».</w:t>
            </w:r>
          </w:p>
          <w:p w:rsidR="001C42DD" w:rsidRPr="007C30AE" w:rsidRDefault="00FA626F" w:rsidP="001C42DD">
            <w:pPr>
              <w:tabs>
                <w:tab w:val="left" w:pos="4953"/>
              </w:tabs>
              <w:spacing w:after="16"/>
              <w:jc w:val="both"/>
              <w:rPr>
                <w:sz w:val="24"/>
                <w:szCs w:val="24"/>
              </w:rPr>
            </w:pPr>
            <w:r>
              <w:rPr>
                <w:sz w:val="24"/>
                <w:szCs w:val="24"/>
              </w:rPr>
              <w:t xml:space="preserve">0.2., 0.9., </w:t>
            </w:r>
            <w:r w:rsidR="001C42DD" w:rsidRPr="007C30AE">
              <w:rPr>
                <w:sz w:val="24"/>
                <w:szCs w:val="24"/>
              </w:rPr>
              <w:t>0.25., 0.26., 0.27., 0.28., 0.29., 0.30., 0.31., 0.32., 0.33., 0.34., 0.35., 0.36., 0.37., 0.38., 0.39., 0.40., 0.41., 0.42., 0.43.</w:t>
            </w:r>
          </w:p>
          <w:p w:rsidR="001C42DD" w:rsidRDefault="001C42DD" w:rsidP="00FA626F">
            <w:pPr>
              <w:tabs>
                <w:tab w:val="left" w:pos="9033"/>
              </w:tabs>
              <w:jc w:val="both"/>
              <w:rPr>
                <w:sz w:val="24"/>
                <w:szCs w:val="24"/>
              </w:rPr>
            </w:pPr>
          </w:p>
          <w:p w:rsidR="00FA626F" w:rsidRPr="00FB3188" w:rsidRDefault="00FA626F" w:rsidP="00FA626F">
            <w:pPr>
              <w:tabs>
                <w:tab w:val="left" w:pos="9033"/>
              </w:tabs>
              <w:jc w:val="both"/>
              <w:rPr>
                <w:sz w:val="24"/>
                <w:szCs w:val="24"/>
              </w:rPr>
            </w:pPr>
            <w:r w:rsidRPr="00FB3188">
              <w:rPr>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A626F" w:rsidRPr="00FB3188" w:rsidTr="001C42DD">
        <w:trPr>
          <w:trHeight w:val="699"/>
        </w:trPr>
        <w:tc>
          <w:tcPr>
            <w:tcW w:w="2802" w:type="dxa"/>
            <w:vMerge/>
            <w:vAlign w:val="center"/>
          </w:tcPr>
          <w:p w:rsidR="00FA626F" w:rsidRPr="00FB3188" w:rsidRDefault="00FA626F" w:rsidP="00FA626F">
            <w:pPr>
              <w:tabs>
                <w:tab w:val="left" w:pos="9033"/>
              </w:tabs>
              <w:jc w:val="center"/>
              <w:rPr>
                <w:sz w:val="24"/>
                <w:szCs w:val="24"/>
              </w:rPr>
            </w:pPr>
          </w:p>
        </w:tc>
        <w:tc>
          <w:tcPr>
            <w:tcW w:w="3118" w:type="dxa"/>
            <w:vAlign w:val="center"/>
          </w:tcPr>
          <w:p w:rsidR="00FA626F" w:rsidRPr="00FB3188" w:rsidRDefault="00FA626F" w:rsidP="00FA626F">
            <w:pPr>
              <w:tabs>
                <w:tab w:val="left" w:pos="9033"/>
              </w:tabs>
              <w:jc w:val="center"/>
              <w:rPr>
                <w:b/>
                <w:bCs/>
                <w:sz w:val="24"/>
                <w:szCs w:val="24"/>
              </w:rPr>
            </w:pPr>
            <w:r w:rsidRPr="00FB3188">
              <w:rPr>
                <w:b/>
                <w:bCs/>
                <w:sz w:val="24"/>
                <w:szCs w:val="24"/>
              </w:rPr>
              <w:t>2. Иные профессиональные знания</w:t>
            </w:r>
          </w:p>
          <w:p w:rsidR="00FA626F" w:rsidRPr="00FB3188" w:rsidRDefault="00FA626F" w:rsidP="00FA626F">
            <w:pPr>
              <w:tabs>
                <w:tab w:val="left" w:pos="9033"/>
              </w:tabs>
              <w:jc w:val="center"/>
              <w:rPr>
                <w:sz w:val="24"/>
                <w:szCs w:val="24"/>
              </w:rPr>
            </w:pPr>
          </w:p>
        </w:tc>
        <w:tc>
          <w:tcPr>
            <w:tcW w:w="9111" w:type="dxa"/>
            <w:shd w:val="clear" w:color="auto" w:fill="auto"/>
          </w:tcPr>
          <w:p w:rsidR="00FA626F" w:rsidRPr="00FB3188" w:rsidRDefault="00FA626F" w:rsidP="00DC5A0C">
            <w:pPr>
              <w:pStyle w:val="a4"/>
              <w:tabs>
                <w:tab w:val="left" w:pos="351"/>
                <w:tab w:val="left" w:pos="9033"/>
              </w:tabs>
              <w:spacing w:afterLines="80"/>
              <w:ind w:left="0"/>
              <w:jc w:val="both"/>
              <w:rPr>
                <w:sz w:val="24"/>
                <w:szCs w:val="24"/>
              </w:rPr>
            </w:pPr>
            <w:r w:rsidRPr="00FB3188">
              <w:rPr>
                <w:sz w:val="24"/>
                <w:szCs w:val="24"/>
              </w:rPr>
              <w:t>Знание основ организации прохождения государственной гражданской службы, служебного распорядка центрального аппарата (территориального органа) Службы, порядка работы со служебной информацией, форм и методов работы с применением автоматизированных средств управления, правил деловой этики, основ делопроизводства.</w:t>
            </w:r>
          </w:p>
          <w:p w:rsidR="00FA626F" w:rsidRPr="00FB3188" w:rsidRDefault="00FA626F" w:rsidP="001C42DD">
            <w:pPr>
              <w:pStyle w:val="a4"/>
              <w:tabs>
                <w:tab w:val="left" w:pos="567"/>
                <w:tab w:val="left" w:pos="708"/>
              </w:tabs>
              <w:ind w:left="0"/>
              <w:jc w:val="both"/>
              <w:rPr>
                <w:sz w:val="24"/>
                <w:szCs w:val="24"/>
              </w:rPr>
            </w:pPr>
            <w:r w:rsidRPr="00FB3188">
              <w:rPr>
                <w:sz w:val="24"/>
                <w:szCs w:val="24"/>
              </w:rPr>
              <w:t>Также обладание профессиональными знаниями, изложенными в пунктах 4.1.- 4.3. перечня иных профессиональных знаний, необходимых для исполнения должностных обязанностей</w:t>
            </w:r>
            <w:r>
              <w:rPr>
                <w:sz w:val="24"/>
                <w:szCs w:val="24"/>
              </w:rPr>
              <w:t xml:space="preserve"> </w:t>
            </w:r>
            <w:r w:rsidRPr="00FB3188">
              <w:rPr>
                <w:sz w:val="24"/>
                <w:szCs w:val="24"/>
              </w:rPr>
              <w:t>по направлению профессиональной служебной деятельности   «Финансовый анализ и контроль», специализации «Внешний контроль качества работы аудиторских организаций, определенных Федеральным законом «Об аудиторской деятельности».</w:t>
            </w:r>
          </w:p>
        </w:tc>
      </w:tr>
      <w:tr w:rsidR="00FA626F" w:rsidRPr="00FB3188" w:rsidTr="001C42DD">
        <w:tc>
          <w:tcPr>
            <w:tcW w:w="5920"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111" w:type="dxa"/>
            <w:shd w:val="clear" w:color="auto" w:fill="auto"/>
          </w:tcPr>
          <w:p w:rsidR="00FA626F" w:rsidRPr="00FB3188" w:rsidRDefault="00FA626F" w:rsidP="001C42DD">
            <w:pPr>
              <w:pStyle w:val="a4"/>
              <w:tabs>
                <w:tab w:val="left" w:pos="351"/>
                <w:tab w:val="left" w:pos="9033"/>
              </w:tabs>
              <w:ind w:left="0"/>
              <w:jc w:val="both"/>
              <w:rPr>
                <w:sz w:val="24"/>
                <w:szCs w:val="24"/>
              </w:rPr>
            </w:pPr>
            <w:proofErr w:type="gramStart"/>
            <w:r w:rsidRPr="00FB3188">
              <w:rPr>
                <w:sz w:val="24"/>
                <w:szCs w:val="24"/>
              </w:rPr>
              <w:t xml:space="preserve">Организация и обеспечение выполнения задач, квалифицированного планирования работы, анализа и прогнозирования, грамотного учета мнения коллег, организации работы по эффективному взаимодействию с государственными органами при осуществлении внешнего контроля качества работы международных и национальных аудиторских организаций, анализа рисков, планирования и мониторинга в рамках реализации государственной функции по осуществлению внешнего контроля </w:t>
            </w:r>
            <w:r w:rsidRPr="00FB3188">
              <w:rPr>
                <w:sz w:val="24"/>
                <w:szCs w:val="24"/>
              </w:rPr>
              <w:lastRenderedPageBreak/>
              <w:t>качества работы аудиторских организаций, определенных Федеральным законом «Об аудиторской деятельности»</w:t>
            </w:r>
            <w:proofErr w:type="gramEnd"/>
          </w:p>
          <w:p w:rsidR="00FA626F" w:rsidRPr="00FB3188" w:rsidRDefault="00FA626F" w:rsidP="001C42DD">
            <w:pPr>
              <w:tabs>
                <w:tab w:val="left" w:pos="9033"/>
              </w:tabs>
              <w:jc w:val="both"/>
              <w:rPr>
                <w:sz w:val="24"/>
                <w:szCs w:val="24"/>
              </w:rPr>
            </w:pPr>
            <w:r w:rsidRPr="00FB3188">
              <w:rPr>
                <w:sz w:val="24"/>
                <w:szCs w:val="24"/>
              </w:rPr>
              <w:t>Также обладать следующими навыками:</w:t>
            </w:r>
          </w:p>
          <w:p w:rsidR="00FA626F" w:rsidRPr="00FB3188" w:rsidRDefault="00FA626F" w:rsidP="001C42DD">
            <w:pPr>
              <w:tabs>
                <w:tab w:val="left" w:pos="9033"/>
              </w:tabs>
              <w:jc w:val="both"/>
              <w:rPr>
                <w:sz w:val="24"/>
                <w:szCs w:val="24"/>
              </w:rPr>
            </w:pPr>
            <w:r w:rsidRPr="00FB3188">
              <w:rPr>
                <w:sz w:val="24"/>
                <w:szCs w:val="24"/>
              </w:rPr>
              <w:t xml:space="preserve">Разработки предложений по совершенствованию законодательства Российской Федерации в сфере </w:t>
            </w:r>
            <w:proofErr w:type="gramStart"/>
            <w:r w:rsidRPr="00FB3188">
              <w:rPr>
                <w:sz w:val="24"/>
                <w:szCs w:val="24"/>
              </w:rPr>
              <w:t>осуществления внешнего контроля качества работы аудиторских организаций</w:t>
            </w:r>
            <w:proofErr w:type="gramEnd"/>
            <w:r w:rsidRPr="00FB3188">
              <w:rPr>
                <w:sz w:val="24"/>
                <w:szCs w:val="24"/>
              </w:rPr>
              <w:t xml:space="preserve"> и  проектов нормативных правовых актов и документов Федеральной службы финансово-бюджетного надзора в установленной сфере деятельности (приказы, положения,  регламенты); </w:t>
            </w:r>
          </w:p>
          <w:p w:rsidR="00FA626F" w:rsidRPr="00FB3188" w:rsidRDefault="00FA626F" w:rsidP="001C42DD">
            <w:pPr>
              <w:tabs>
                <w:tab w:val="left" w:pos="9033"/>
              </w:tabs>
              <w:jc w:val="both"/>
              <w:rPr>
                <w:sz w:val="24"/>
                <w:szCs w:val="24"/>
              </w:rPr>
            </w:pPr>
            <w:r w:rsidRPr="00FB3188">
              <w:rPr>
                <w:sz w:val="24"/>
                <w:szCs w:val="24"/>
              </w:rPr>
              <w:t>Проведения проверок и административных процедур в отношении граждан, юридических лиц в части осуществления внешнего контроля качества работы аудиторских организаций;</w:t>
            </w:r>
          </w:p>
          <w:p w:rsidR="00FA626F" w:rsidRPr="00FB3188" w:rsidRDefault="00FA626F" w:rsidP="001C42DD">
            <w:pPr>
              <w:tabs>
                <w:tab w:val="left" w:pos="9033"/>
              </w:tabs>
              <w:jc w:val="both"/>
              <w:rPr>
                <w:sz w:val="24"/>
                <w:szCs w:val="24"/>
              </w:rPr>
            </w:pPr>
            <w:r w:rsidRPr="00FB3188">
              <w:rPr>
                <w:sz w:val="24"/>
                <w:szCs w:val="24"/>
              </w:rPr>
              <w:t>Осуществление работы по анализу, планированию и мониторингу сведений и информации в рамках осуществления внешнего контроля качества работы аудиторских организаций, определенных Федеральным законом «Об аудиторской деятельности».</w:t>
            </w:r>
          </w:p>
        </w:tc>
      </w:tr>
    </w:tbl>
    <w:p w:rsidR="00FA626F" w:rsidRDefault="00FA626F" w:rsidP="00FA626F">
      <w:pPr>
        <w:rPr>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260"/>
        <w:gridCol w:w="9072"/>
      </w:tblGrid>
      <w:tr w:rsidR="00FA626F" w:rsidRPr="00FB3188" w:rsidTr="001C42DD">
        <w:trPr>
          <w:trHeight w:val="841"/>
        </w:trPr>
        <w:tc>
          <w:tcPr>
            <w:tcW w:w="15026" w:type="dxa"/>
            <w:gridSpan w:val="3"/>
            <w:vAlign w:val="center"/>
          </w:tcPr>
          <w:p w:rsidR="00FA626F" w:rsidRPr="00FB3188" w:rsidRDefault="00FA626F" w:rsidP="00FA626F">
            <w:pPr>
              <w:tabs>
                <w:tab w:val="left" w:pos="9033"/>
              </w:tabs>
              <w:jc w:val="center"/>
              <w:rPr>
                <w:b/>
                <w:bCs/>
                <w:sz w:val="24"/>
                <w:szCs w:val="24"/>
              </w:rPr>
            </w:pPr>
            <w:r>
              <w:rPr>
                <w:sz w:val="24"/>
                <w:szCs w:val="24"/>
              </w:rPr>
              <w:br w:type="page"/>
            </w:r>
            <w:r w:rsidRPr="00FB3188">
              <w:rPr>
                <w:b/>
                <w:bCs/>
                <w:sz w:val="24"/>
                <w:szCs w:val="24"/>
              </w:rPr>
              <w:t xml:space="preserve">Категория «обеспечивающие специалисты» старшей и младшей групп должностей </w:t>
            </w:r>
          </w:p>
          <w:p w:rsidR="00FA626F" w:rsidRPr="00FB3188" w:rsidRDefault="00FA626F" w:rsidP="00FA626F">
            <w:pPr>
              <w:tabs>
                <w:tab w:val="left" w:pos="9033"/>
              </w:tabs>
              <w:jc w:val="center"/>
              <w:rPr>
                <w:b/>
                <w:sz w:val="24"/>
                <w:szCs w:val="24"/>
              </w:rPr>
            </w:pPr>
            <w:r w:rsidRPr="00FB3188">
              <w:rPr>
                <w:b/>
                <w:bCs/>
                <w:sz w:val="24"/>
                <w:szCs w:val="24"/>
              </w:rPr>
              <w:t>государственной гражданской службы</w:t>
            </w:r>
          </w:p>
        </w:tc>
      </w:tr>
      <w:tr w:rsidR="00FA626F" w:rsidRPr="00FB3188" w:rsidTr="001C42DD">
        <w:trPr>
          <w:trHeight w:val="1467"/>
        </w:trPr>
        <w:tc>
          <w:tcPr>
            <w:tcW w:w="5954"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072" w:type="dxa"/>
            <w:vAlign w:val="center"/>
          </w:tcPr>
          <w:p w:rsidR="00FA626F" w:rsidRPr="00FB3188" w:rsidRDefault="00FA626F" w:rsidP="00FA626F">
            <w:pPr>
              <w:pStyle w:val="3"/>
              <w:tabs>
                <w:tab w:val="left" w:pos="9033"/>
              </w:tabs>
              <w:spacing w:before="0"/>
              <w:jc w:val="both"/>
              <w:rPr>
                <w:rFonts w:ascii="Times New Roman" w:eastAsiaTheme="minorHAnsi" w:hAnsi="Times New Roman"/>
                <w:b w:val="0"/>
                <w:bCs w:val="0"/>
                <w:color w:val="auto"/>
                <w:sz w:val="24"/>
                <w:szCs w:val="24"/>
              </w:rPr>
            </w:pPr>
            <w:r w:rsidRPr="00FB3188">
              <w:rPr>
                <w:rFonts w:ascii="Times New Roman" w:eastAsiaTheme="minorHAnsi" w:hAnsi="Times New Roman"/>
                <w:b w:val="0"/>
                <w:bCs w:val="0"/>
                <w:color w:val="auto"/>
                <w:sz w:val="24"/>
                <w:szCs w:val="24"/>
              </w:rPr>
              <w:t xml:space="preserve">Среднее профессиональное образование по программам </w:t>
            </w:r>
            <w:proofErr w:type="gramStart"/>
            <w:r w:rsidRPr="00FB3188">
              <w:rPr>
                <w:rFonts w:ascii="Times New Roman" w:eastAsiaTheme="minorHAnsi" w:hAnsi="Times New Roman"/>
                <w:b w:val="0"/>
                <w:bCs w:val="0"/>
                <w:color w:val="auto"/>
                <w:sz w:val="24"/>
                <w:szCs w:val="24"/>
              </w:rPr>
              <w:t>подготовки специалистов среднего звена укрупненных групп специальностей среднего профессионального</w:t>
            </w:r>
            <w:proofErr w:type="gramEnd"/>
            <w:r w:rsidRPr="00FB3188">
              <w:rPr>
                <w:rFonts w:ascii="Times New Roman" w:eastAsiaTheme="minorHAnsi" w:hAnsi="Times New Roman"/>
                <w:b w:val="0"/>
                <w:bCs w:val="0"/>
                <w:color w:val="auto"/>
                <w:sz w:val="24"/>
                <w:szCs w:val="24"/>
              </w:rPr>
              <w:t xml:space="preserve"> образования «Экономика и управление», «Юриспруденция».</w:t>
            </w:r>
          </w:p>
          <w:p w:rsidR="00FA626F" w:rsidRPr="00FB3188" w:rsidRDefault="00FA626F" w:rsidP="00FA626F">
            <w:pPr>
              <w:rPr>
                <w:sz w:val="24"/>
                <w:szCs w:val="24"/>
              </w:rPr>
            </w:pPr>
          </w:p>
          <w:p w:rsidR="00FA626F" w:rsidRPr="00FB3188" w:rsidRDefault="00FA626F" w:rsidP="00FA626F">
            <w:pPr>
              <w:pStyle w:val="3"/>
              <w:tabs>
                <w:tab w:val="left" w:pos="9033"/>
              </w:tabs>
              <w:spacing w:before="0"/>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FA626F" w:rsidRPr="00FB3188" w:rsidTr="001C42DD">
        <w:tc>
          <w:tcPr>
            <w:tcW w:w="2694" w:type="dxa"/>
            <w:vMerge w:val="restart"/>
            <w:vAlign w:val="center"/>
          </w:tcPr>
          <w:p w:rsidR="00FA626F" w:rsidRPr="00FB3188" w:rsidRDefault="00FA626F" w:rsidP="00FA626F">
            <w:pPr>
              <w:tabs>
                <w:tab w:val="left" w:pos="9033"/>
              </w:tabs>
              <w:jc w:val="center"/>
              <w:rPr>
                <w:sz w:val="24"/>
                <w:szCs w:val="24"/>
              </w:rPr>
            </w:pPr>
            <w:r w:rsidRPr="00FB3188">
              <w:rPr>
                <w:b/>
                <w:bCs/>
                <w:sz w:val="24"/>
                <w:szCs w:val="24"/>
                <w:lang w:val="en-US"/>
              </w:rPr>
              <w:t>II</w:t>
            </w:r>
            <w:r w:rsidRPr="00FB3188">
              <w:rPr>
                <w:b/>
                <w:bCs/>
                <w:sz w:val="24"/>
                <w:szCs w:val="24"/>
              </w:rPr>
              <w:t>. Требования к профессиональным знаниям</w:t>
            </w:r>
          </w:p>
        </w:tc>
        <w:tc>
          <w:tcPr>
            <w:tcW w:w="3260" w:type="dxa"/>
            <w:vAlign w:val="center"/>
          </w:tcPr>
          <w:p w:rsidR="00FA626F" w:rsidRPr="00FB3188" w:rsidRDefault="00FA626F" w:rsidP="00FA626F">
            <w:pPr>
              <w:tabs>
                <w:tab w:val="left" w:pos="9033"/>
              </w:tabs>
              <w:jc w:val="center"/>
              <w:rPr>
                <w:sz w:val="24"/>
                <w:szCs w:val="24"/>
              </w:rPr>
            </w:pPr>
            <w:r w:rsidRPr="00FB3188">
              <w:rPr>
                <w:b/>
                <w:bCs/>
                <w:sz w:val="24"/>
                <w:szCs w:val="24"/>
              </w:rPr>
              <w:t>1. Профессиональные знания в области законодательства Российской Федерации</w:t>
            </w:r>
          </w:p>
        </w:tc>
        <w:tc>
          <w:tcPr>
            <w:tcW w:w="9072" w:type="dxa"/>
            <w:vAlign w:val="center"/>
          </w:tcPr>
          <w:p w:rsidR="00FA626F" w:rsidRPr="00FB3188" w:rsidRDefault="00FA626F" w:rsidP="00FA626F">
            <w:pPr>
              <w:tabs>
                <w:tab w:val="left" w:pos="4953"/>
              </w:tabs>
              <w:jc w:val="both"/>
              <w:rPr>
                <w:sz w:val="24"/>
                <w:szCs w:val="24"/>
              </w:rPr>
            </w:pPr>
            <w:r w:rsidRPr="00FB3188">
              <w:rPr>
                <w:sz w:val="24"/>
                <w:szCs w:val="24"/>
              </w:rPr>
              <w:t xml:space="preserve">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в рамках компетенции </w:t>
            </w:r>
            <w:proofErr w:type="spellStart"/>
            <w:r w:rsidRPr="00FB3188">
              <w:rPr>
                <w:sz w:val="24"/>
                <w:szCs w:val="24"/>
              </w:rPr>
              <w:t>Росфиннадзора</w:t>
            </w:r>
            <w:proofErr w:type="spellEnd"/>
            <w:r w:rsidRPr="00FB3188">
              <w:rPr>
                <w:sz w:val="24"/>
                <w:szCs w:val="24"/>
              </w:rPr>
              <w:t xml:space="preserve">, а также нормативных правовых актов, регулирующих аудиторскую деятельность на территории Российской Федерации. </w:t>
            </w:r>
          </w:p>
          <w:p w:rsidR="00FA626F" w:rsidRPr="00FB3188" w:rsidRDefault="00FA626F" w:rsidP="00FA626F">
            <w:pPr>
              <w:tabs>
                <w:tab w:val="left" w:pos="9033"/>
              </w:tabs>
              <w:jc w:val="both"/>
              <w:rPr>
                <w:sz w:val="24"/>
                <w:szCs w:val="24"/>
              </w:rPr>
            </w:pPr>
          </w:p>
          <w:p w:rsidR="00FA626F" w:rsidRPr="00FB3188" w:rsidRDefault="00FA626F" w:rsidP="00FA626F">
            <w:pPr>
              <w:tabs>
                <w:tab w:val="left" w:pos="9033"/>
              </w:tabs>
              <w:jc w:val="both"/>
              <w:rPr>
                <w:sz w:val="24"/>
                <w:szCs w:val="24"/>
              </w:rPr>
            </w:pPr>
            <w:r w:rsidRPr="00FB3188">
              <w:rPr>
                <w:sz w:val="24"/>
                <w:szCs w:val="24"/>
              </w:rPr>
              <w:t xml:space="preserve">В должностном регламенте государственного гражданского служащего могут быть </w:t>
            </w:r>
            <w:r w:rsidRPr="00FB3188">
              <w:rPr>
                <w:sz w:val="24"/>
                <w:szCs w:val="24"/>
              </w:rPr>
              <w:lastRenderedPageBreak/>
              <w:t>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A626F" w:rsidRPr="00FB3188" w:rsidTr="001C42DD">
        <w:trPr>
          <w:trHeight w:val="1569"/>
        </w:trPr>
        <w:tc>
          <w:tcPr>
            <w:tcW w:w="2694" w:type="dxa"/>
            <w:vMerge/>
            <w:vAlign w:val="center"/>
          </w:tcPr>
          <w:p w:rsidR="00FA626F" w:rsidRPr="00FB3188" w:rsidRDefault="00FA626F" w:rsidP="00FA626F">
            <w:pPr>
              <w:tabs>
                <w:tab w:val="left" w:pos="9033"/>
              </w:tabs>
              <w:jc w:val="center"/>
              <w:rPr>
                <w:sz w:val="24"/>
                <w:szCs w:val="24"/>
              </w:rPr>
            </w:pPr>
          </w:p>
        </w:tc>
        <w:tc>
          <w:tcPr>
            <w:tcW w:w="3260" w:type="dxa"/>
            <w:vAlign w:val="center"/>
          </w:tcPr>
          <w:p w:rsidR="00FA626F" w:rsidRPr="00FB3188" w:rsidRDefault="00FA626F" w:rsidP="00FA626F">
            <w:pPr>
              <w:tabs>
                <w:tab w:val="left" w:pos="9033"/>
              </w:tabs>
              <w:jc w:val="center"/>
              <w:rPr>
                <w:b/>
                <w:bCs/>
                <w:sz w:val="24"/>
                <w:szCs w:val="24"/>
              </w:rPr>
            </w:pPr>
            <w:r w:rsidRPr="00FB3188">
              <w:rPr>
                <w:b/>
                <w:bCs/>
                <w:sz w:val="24"/>
                <w:szCs w:val="24"/>
              </w:rPr>
              <w:t>2. Иные профессиональные знания</w:t>
            </w:r>
          </w:p>
        </w:tc>
        <w:tc>
          <w:tcPr>
            <w:tcW w:w="9072" w:type="dxa"/>
            <w:shd w:val="clear" w:color="auto" w:fill="auto"/>
            <w:vAlign w:val="center"/>
          </w:tcPr>
          <w:p w:rsidR="00FA626F" w:rsidRPr="00FB3188" w:rsidRDefault="00FA626F" w:rsidP="00FA626F">
            <w:pPr>
              <w:tabs>
                <w:tab w:val="left" w:pos="317"/>
                <w:tab w:val="left" w:pos="9033"/>
              </w:tabs>
              <w:jc w:val="both"/>
              <w:rPr>
                <w:b/>
                <w:sz w:val="24"/>
                <w:szCs w:val="24"/>
              </w:rPr>
            </w:pPr>
            <w:r w:rsidRPr="00FB3188">
              <w:rPr>
                <w:sz w:val="24"/>
                <w:szCs w:val="24"/>
              </w:rPr>
              <w:t>Знание основ организации прохождения государственной гражданской службы, служебного распорядка центрального аппарата (территориального органа) Службы, порядка работы со служебной информацией, форм и методов работы с применением автоматизированных средств управления, правил деловой этики, основ делопроизводства</w:t>
            </w:r>
          </w:p>
        </w:tc>
      </w:tr>
      <w:tr w:rsidR="00FA626F" w:rsidRPr="00FB3188" w:rsidTr="001C42DD">
        <w:tc>
          <w:tcPr>
            <w:tcW w:w="5954"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072" w:type="dxa"/>
            <w:shd w:val="clear" w:color="auto" w:fill="auto"/>
          </w:tcPr>
          <w:p w:rsidR="00FA626F" w:rsidRPr="00FB3188" w:rsidRDefault="00FA626F" w:rsidP="00FA626F">
            <w:pPr>
              <w:jc w:val="both"/>
              <w:rPr>
                <w:sz w:val="24"/>
                <w:szCs w:val="24"/>
              </w:rPr>
            </w:pPr>
            <w:r w:rsidRPr="00FB3188">
              <w:rPr>
                <w:sz w:val="24"/>
                <w:szCs w:val="24"/>
              </w:rPr>
              <w:t xml:space="preserve">Организация и обеспечение выполнения задач поставленных руководством в рамках компетенции соответствующих отделов, эффективное планирования рабочего времени, владение компьютерной и другой оргтехникой, систематическое повышение своей квалификации. </w:t>
            </w:r>
          </w:p>
        </w:tc>
      </w:tr>
    </w:tbl>
    <w:p w:rsidR="00FA626F" w:rsidRPr="00FB3188" w:rsidRDefault="00FA626F" w:rsidP="00FA626F">
      <w:pPr>
        <w:rPr>
          <w:b/>
          <w:bCs/>
          <w:sz w:val="24"/>
          <w:szCs w:val="24"/>
        </w:rPr>
      </w:pPr>
      <w:r w:rsidRPr="00FB3188">
        <w:rPr>
          <w:b/>
          <w:bCs/>
          <w:sz w:val="24"/>
          <w:szCs w:val="24"/>
        </w:rPr>
        <w:br w:type="page"/>
      </w:r>
    </w:p>
    <w:p w:rsidR="00FA626F" w:rsidRPr="00FB3188" w:rsidRDefault="00FA626F" w:rsidP="00FA626F">
      <w:pPr>
        <w:tabs>
          <w:tab w:val="left" w:pos="4953"/>
        </w:tabs>
        <w:jc w:val="center"/>
        <w:rPr>
          <w:b/>
          <w:bCs/>
          <w:sz w:val="24"/>
          <w:szCs w:val="24"/>
        </w:rPr>
      </w:pPr>
      <w:bookmarkStart w:id="26" w:name="КонтрольРезидентов"/>
      <w:bookmarkEnd w:id="26"/>
      <w:r w:rsidRPr="00FB3188">
        <w:rPr>
          <w:b/>
          <w:bCs/>
          <w:sz w:val="24"/>
          <w:szCs w:val="24"/>
        </w:rPr>
        <w:lastRenderedPageBreak/>
        <w:t xml:space="preserve">Направление профессиональной служебной  деятельности: </w:t>
      </w:r>
    </w:p>
    <w:p w:rsidR="00FA626F" w:rsidRDefault="00FA626F" w:rsidP="00FA626F">
      <w:pPr>
        <w:tabs>
          <w:tab w:val="left" w:pos="4953"/>
        </w:tabs>
        <w:jc w:val="center"/>
        <w:rPr>
          <w:sz w:val="24"/>
          <w:szCs w:val="24"/>
        </w:rPr>
      </w:pPr>
      <w:r w:rsidRPr="00FB3188">
        <w:rPr>
          <w:sz w:val="24"/>
          <w:szCs w:val="24"/>
        </w:rPr>
        <w:t>Финансовый анализ и контроль</w:t>
      </w:r>
    </w:p>
    <w:p w:rsidR="001C42DD" w:rsidRPr="001C42DD" w:rsidRDefault="001C42DD" w:rsidP="001C42DD">
      <w:pPr>
        <w:pStyle w:val="a0"/>
      </w:pPr>
    </w:p>
    <w:p w:rsidR="00FA626F" w:rsidRPr="00FB3188" w:rsidRDefault="00FA626F" w:rsidP="00FA626F">
      <w:pPr>
        <w:tabs>
          <w:tab w:val="left" w:pos="4953"/>
        </w:tabs>
        <w:jc w:val="center"/>
        <w:rPr>
          <w:b/>
          <w:bCs/>
          <w:sz w:val="24"/>
          <w:szCs w:val="24"/>
        </w:rPr>
      </w:pPr>
      <w:r w:rsidRPr="00FB3188">
        <w:rPr>
          <w:b/>
          <w:bCs/>
          <w:sz w:val="24"/>
          <w:szCs w:val="24"/>
        </w:rPr>
        <w:t xml:space="preserve">Специализация по направлению профессиональной служебной деятельности: </w:t>
      </w:r>
    </w:p>
    <w:p w:rsidR="00FA626F" w:rsidRDefault="00FA626F" w:rsidP="00FA626F">
      <w:pPr>
        <w:tabs>
          <w:tab w:val="left" w:pos="4953"/>
        </w:tabs>
        <w:jc w:val="center"/>
        <w:rPr>
          <w:sz w:val="24"/>
          <w:szCs w:val="24"/>
        </w:rPr>
      </w:pPr>
      <w:bookmarkStart w:id="27" w:name="КонтрольРезидентыНерезиденты"/>
      <w:bookmarkEnd w:id="27"/>
      <w:r w:rsidRPr="00FB3188">
        <w:rPr>
          <w:sz w:val="24"/>
          <w:szCs w:val="24"/>
        </w:rPr>
        <w:t xml:space="preserve">Осуществление </w:t>
      </w:r>
      <w:proofErr w:type="gramStart"/>
      <w:r w:rsidRPr="00FB3188">
        <w:rPr>
          <w:sz w:val="24"/>
          <w:szCs w:val="24"/>
        </w:rPr>
        <w:t>контроля за</w:t>
      </w:r>
      <w:proofErr w:type="gramEnd"/>
      <w:r w:rsidRPr="00FB3188">
        <w:rPr>
          <w:sz w:val="24"/>
          <w:szCs w:val="24"/>
        </w:rPr>
        <w:t xml:space="preserve"> соблюдением резидентами и нерезидентами (за исключением кредитных организаций) валютного законодательства Российской Федерации, требований актов органов валютного регулирования и валютного контроля, а также за соответствием проводимых валютных операций условиям лицензий и разрешений.</w:t>
      </w:r>
    </w:p>
    <w:p w:rsidR="001C42DD" w:rsidRPr="001C42DD" w:rsidRDefault="001C42DD" w:rsidP="001C42DD">
      <w:pPr>
        <w:pStyle w:val="a0"/>
      </w:pPr>
    </w:p>
    <w:p w:rsidR="00FA626F" w:rsidRPr="00FB3188" w:rsidRDefault="00FA626F" w:rsidP="00FA626F">
      <w:pPr>
        <w:tabs>
          <w:tab w:val="left" w:pos="4953"/>
        </w:tabs>
        <w:jc w:val="center"/>
        <w:rPr>
          <w:b/>
          <w:bCs/>
          <w:sz w:val="24"/>
          <w:szCs w:val="24"/>
        </w:rPr>
      </w:pPr>
      <w:r w:rsidRPr="00FB3188">
        <w:rPr>
          <w:b/>
          <w:bCs/>
          <w:sz w:val="24"/>
          <w:szCs w:val="24"/>
        </w:rPr>
        <w:t xml:space="preserve">Наименование федерального государственного органа (федеральных государственных органов): </w:t>
      </w:r>
    </w:p>
    <w:p w:rsidR="00FA626F" w:rsidRPr="001C42DD" w:rsidRDefault="00FA626F" w:rsidP="00FA626F">
      <w:pPr>
        <w:tabs>
          <w:tab w:val="left" w:pos="4953"/>
        </w:tabs>
        <w:jc w:val="center"/>
        <w:rPr>
          <w:sz w:val="24"/>
          <w:szCs w:val="24"/>
        </w:rPr>
      </w:pPr>
      <w:r w:rsidRPr="001C42DD">
        <w:rPr>
          <w:sz w:val="24"/>
          <w:szCs w:val="24"/>
        </w:rPr>
        <w:t>Федеральная служба финансово-бюджетного надзора</w:t>
      </w:r>
    </w:p>
    <w:p w:rsidR="00FA626F" w:rsidRPr="00FB3188" w:rsidRDefault="00FA626F" w:rsidP="00FA626F">
      <w:pPr>
        <w:tabs>
          <w:tab w:val="left" w:pos="4953"/>
        </w:tabs>
        <w:jc w:val="both"/>
        <w:rPr>
          <w:i/>
          <w:sz w:val="24"/>
          <w:szCs w:val="24"/>
          <w:vertAlign w:val="subscript"/>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693"/>
        <w:gridCol w:w="9923"/>
      </w:tblGrid>
      <w:tr w:rsidR="00FA626F" w:rsidRPr="00FB3188" w:rsidTr="00FA626F">
        <w:trPr>
          <w:trHeight w:val="644"/>
        </w:trPr>
        <w:tc>
          <w:tcPr>
            <w:tcW w:w="15026" w:type="dxa"/>
            <w:gridSpan w:val="3"/>
            <w:vAlign w:val="center"/>
          </w:tcPr>
          <w:p w:rsidR="00FA626F" w:rsidRPr="001C42DD" w:rsidRDefault="00FA626F" w:rsidP="001C42DD">
            <w:pPr>
              <w:tabs>
                <w:tab w:val="left" w:pos="9033"/>
              </w:tabs>
              <w:jc w:val="center"/>
              <w:rPr>
                <w:b/>
                <w:sz w:val="24"/>
                <w:szCs w:val="24"/>
              </w:rPr>
            </w:pPr>
            <w:r w:rsidRPr="001C42DD">
              <w:rPr>
                <w:b/>
                <w:sz w:val="24"/>
                <w:szCs w:val="24"/>
              </w:rPr>
              <w:t>Категория «руководители» главная группа должностей государственной гражданской службы</w:t>
            </w:r>
          </w:p>
        </w:tc>
      </w:tr>
      <w:tr w:rsidR="00FA626F" w:rsidRPr="00FB3188" w:rsidTr="00FA626F">
        <w:trPr>
          <w:trHeight w:val="562"/>
        </w:trPr>
        <w:tc>
          <w:tcPr>
            <w:tcW w:w="5103"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923" w:type="dxa"/>
            <w:vAlign w:val="center"/>
          </w:tcPr>
          <w:p w:rsidR="00D2234B" w:rsidRDefault="00FA626F" w:rsidP="00FA626F">
            <w:pPr>
              <w:jc w:val="both"/>
              <w:rPr>
                <w:sz w:val="24"/>
                <w:szCs w:val="24"/>
              </w:rPr>
            </w:pPr>
            <w:r w:rsidRPr="00FB3188">
              <w:rPr>
                <w:b/>
                <w:sz w:val="24"/>
                <w:szCs w:val="24"/>
              </w:rPr>
              <w:t>К магистрам:</w:t>
            </w:r>
            <w:r w:rsidRPr="00FB3188">
              <w:rPr>
                <w:sz w:val="24"/>
                <w:szCs w:val="24"/>
              </w:rPr>
              <w:t xml:space="preserve"> </w:t>
            </w:r>
          </w:p>
          <w:p w:rsidR="00FA626F" w:rsidRPr="00FB3188" w:rsidRDefault="00FA626F" w:rsidP="00FA626F">
            <w:pPr>
              <w:jc w:val="both"/>
              <w:rPr>
                <w:sz w:val="24"/>
                <w:szCs w:val="24"/>
              </w:rPr>
            </w:pPr>
            <w:r w:rsidRPr="00FB3188">
              <w:rPr>
                <w:sz w:val="24"/>
                <w:szCs w:val="24"/>
              </w:rPr>
              <w:t>- по программам подготовки специалистов укрупненных групп специальностей высшего профессионального образования «Экономика и управление», «Юриспруденция».</w:t>
            </w:r>
            <w:r w:rsidRPr="00FB3188">
              <w:rPr>
                <w:rStyle w:val="a8"/>
                <w:sz w:val="24"/>
                <w:szCs w:val="24"/>
              </w:rPr>
              <w:footnoteReference w:id="190"/>
            </w:r>
          </w:p>
          <w:p w:rsidR="00FA626F" w:rsidRPr="00FB3188" w:rsidRDefault="00FA626F" w:rsidP="00FA626F">
            <w:pPr>
              <w:jc w:val="both"/>
              <w:rPr>
                <w:sz w:val="24"/>
                <w:szCs w:val="24"/>
              </w:rPr>
            </w:pPr>
            <w:r w:rsidRPr="00FB3188">
              <w:rPr>
                <w:b/>
                <w:sz w:val="24"/>
                <w:szCs w:val="24"/>
              </w:rPr>
              <w:t xml:space="preserve"> </w:t>
            </w:r>
            <w:r w:rsidRPr="00FB3188">
              <w:rPr>
                <w:sz w:val="24"/>
                <w:szCs w:val="24"/>
              </w:rPr>
              <w:t>-</w:t>
            </w:r>
            <w:r w:rsidRPr="00FB3188">
              <w:rPr>
                <w:b/>
                <w:sz w:val="24"/>
                <w:szCs w:val="24"/>
              </w:rPr>
              <w:t xml:space="preserve"> </w:t>
            </w:r>
            <w:r w:rsidRPr="00FB3188">
              <w:rPr>
                <w:sz w:val="24"/>
                <w:szCs w:val="24"/>
              </w:rPr>
              <w:t>по специальности «Юриспруденция», «Международные отношения», «Экономика».</w:t>
            </w:r>
            <w:r w:rsidRPr="00FB3188">
              <w:rPr>
                <w:rStyle w:val="a8"/>
                <w:sz w:val="24"/>
                <w:szCs w:val="24"/>
              </w:rPr>
              <w:footnoteReference w:id="191"/>
            </w:r>
          </w:p>
          <w:p w:rsidR="00FA626F" w:rsidRPr="00FB3188" w:rsidRDefault="00FA626F" w:rsidP="00FA626F">
            <w:pPr>
              <w:jc w:val="both"/>
              <w:rPr>
                <w:sz w:val="24"/>
                <w:szCs w:val="24"/>
              </w:rPr>
            </w:pPr>
          </w:p>
          <w:p w:rsidR="00D2234B" w:rsidRDefault="00FA626F" w:rsidP="00FA626F">
            <w:pPr>
              <w:jc w:val="both"/>
              <w:rPr>
                <w:b/>
                <w:sz w:val="24"/>
                <w:szCs w:val="24"/>
              </w:rPr>
            </w:pPr>
            <w:r w:rsidRPr="00FB3188">
              <w:rPr>
                <w:b/>
                <w:sz w:val="24"/>
                <w:szCs w:val="24"/>
              </w:rPr>
              <w:t xml:space="preserve">К специалистам: </w:t>
            </w:r>
          </w:p>
          <w:p w:rsidR="00FA626F" w:rsidRPr="00FB3188" w:rsidRDefault="00FA626F" w:rsidP="00FA626F">
            <w:pPr>
              <w:jc w:val="both"/>
              <w:rPr>
                <w:sz w:val="24"/>
                <w:szCs w:val="24"/>
              </w:rPr>
            </w:pPr>
            <w:proofErr w:type="gramStart"/>
            <w:r w:rsidRPr="00FB3188">
              <w:rPr>
                <w:sz w:val="24"/>
                <w:szCs w:val="24"/>
              </w:rPr>
              <w:t>по специальности «Юриспруденция», «Международные отношения», «Экономическая теория», «Мировая экономика», «Национальная экономика», «Финансы и кредит», «Налоги и налогообложение», «Банковское дело», «Бухгалтерский учет, анализ и аудит», «Таможенное дело».</w:t>
            </w:r>
            <w:r w:rsidRPr="00FB3188">
              <w:rPr>
                <w:rStyle w:val="a8"/>
                <w:sz w:val="24"/>
                <w:szCs w:val="24"/>
              </w:rPr>
              <w:t xml:space="preserve"> </w:t>
            </w:r>
            <w:r w:rsidRPr="00FB3188">
              <w:rPr>
                <w:rStyle w:val="a8"/>
                <w:sz w:val="24"/>
                <w:szCs w:val="24"/>
              </w:rPr>
              <w:footnoteReference w:id="192"/>
            </w:r>
            <w:proofErr w:type="gramEnd"/>
          </w:p>
          <w:p w:rsidR="00FA626F" w:rsidRPr="00FB3188" w:rsidRDefault="00FA626F" w:rsidP="00FA626F">
            <w:pPr>
              <w:jc w:val="both"/>
              <w:rPr>
                <w:sz w:val="24"/>
                <w:szCs w:val="24"/>
              </w:rPr>
            </w:pPr>
          </w:p>
          <w:p w:rsidR="00FA626F" w:rsidRDefault="00FA626F" w:rsidP="00FA626F">
            <w:pPr>
              <w:jc w:val="both"/>
              <w:rPr>
                <w:sz w:val="24"/>
                <w:szCs w:val="24"/>
              </w:rPr>
            </w:pPr>
            <w:r w:rsidRPr="00FB3188">
              <w:rPr>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профессий, специальностей и направлений подготовки.</w:t>
            </w:r>
          </w:p>
          <w:p w:rsidR="001C42DD" w:rsidRPr="001C42DD" w:rsidRDefault="001C42DD" w:rsidP="001C42DD">
            <w:pPr>
              <w:pStyle w:val="a0"/>
            </w:pPr>
          </w:p>
          <w:p w:rsidR="00FA626F" w:rsidRPr="00FB3188" w:rsidRDefault="00FA626F" w:rsidP="00FA626F">
            <w:pPr>
              <w:jc w:val="both"/>
              <w:rPr>
                <w:sz w:val="24"/>
                <w:szCs w:val="24"/>
              </w:rPr>
            </w:pPr>
            <w:r w:rsidRPr="00FB3188">
              <w:rPr>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500 часов.</w:t>
            </w:r>
          </w:p>
        </w:tc>
      </w:tr>
      <w:tr w:rsidR="00FA626F" w:rsidRPr="00FB3188" w:rsidTr="00FA626F">
        <w:tc>
          <w:tcPr>
            <w:tcW w:w="2410" w:type="dxa"/>
            <w:vMerge w:val="restart"/>
            <w:vAlign w:val="center"/>
          </w:tcPr>
          <w:p w:rsidR="00FA626F" w:rsidRPr="00FB3188" w:rsidRDefault="00FA626F" w:rsidP="00FA626F">
            <w:pPr>
              <w:tabs>
                <w:tab w:val="left" w:pos="9033"/>
              </w:tabs>
              <w:jc w:val="center"/>
              <w:rPr>
                <w:b/>
                <w:bCs/>
                <w:sz w:val="24"/>
                <w:szCs w:val="24"/>
              </w:rPr>
            </w:pPr>
          </w:p>
          <w:p w:rsidR="00FA626F" w:rsidRPr="00FB3188" w:rsidRDefault="00FA626F" w:rsidP="00FA626F">
            <w:pPr>
              <w:tabs>
                <w:tab w:val="left" w:pos="9033"/>
              </w:tabs>
              <w:jc w:val="center"/>
              <w:rPr>
                <w:b/>
                <w:bCs/>
                <w:sz w:val="24"/>
                <w:szCs w:val="24"/>
              </w:rPr>
            </w:pPr>
          </w:p>
          <w:p w:rsidR="00FA626F" w:rsidRPr="00FB3188" w:rsidRDefault="00FA626F" w:rsidP="00FA626F">
            <w:pPr>
              <w:tabs>
                <w:tab w:val="left" w:pos="9033"/>
              </w:tabs>
              <w:jc w:val="center"/>
              <w:rPr>
                <w:b/>
                <w:bCs/>
                <w:sz w:val="24"/>
                <w:szCs w:val="24"/>
              </w:rPr>
            </w:pPr>
          </w:p>
          <w:p w:rsidR="00FA626F" w:rsidRPr="00FB3188" w:rsidRDefault="00FA626F" w:rsidP="00FA626F">
            <w:pPr>
              <w:tabs>
                <w:tab w:val="left" w:pos="9033"/>
              </w:tabs>
              <w:jc w:val="center"/>
              <w:rPr>
                <w:b/>
                <w:bCs/>
                <w:sz w:val="24"/>
                <w:szCs w:val="24"/>
              </w:rPr>
            </w:pPr>
          </w:p>
          <w:p w:rsidR="00FA626F" w:rsidRPr="00FB3188" w:rsidRDefault="00FA626F" w:rsidP="00FA626F">
            <w:pPr>
              <w:tabs>
                <w:tab w:val="left" w:pos="9033"/>
              </w:tabs>
              <w:jc w:val="center"/>
              <w:rPr>
                <w:b/>
                <w:bCs/>
                <w:sz w:val="24"/>
                <w:szCs w:val="24"/>
              </w:rPr>
            </w:pPr>
          </w:p>
          <w:p w:rsidR="00FA626F" w:rsidRPr="00FB3188" w:rsidRDefault="00FA626F" w:rsidP="00FA626F">
            <w:pPr>
              <w:tabs>
                <w:tab w:val="left" w:pos="9033"/>
              </w:tabs>
              <w:jc w:val="center"/>
              <w:rPr>
                <w:b/>
                <w:bCs/>
                <w:sz w:val="24"/>
                <w:szCs w:val="24"/>
              </w:rPr>
            </w:pPr>
          </w:p>
          <w:p w:rsidR="00FA626F" w:rsidRPr="00FB3188" w:rsidRDefault="00FA626F" w:rsidP="00FA626F">
            <w:pPr>
              <w:tabs>
                <w:tab w:val="left" w:pos="9033"/>
              </w:tabs>
              <w:jc w:val="center"/>
              <w:rPr>
                <w:sz w:val="24"/>
                <w:szCs w:val="24"/>
              </w:rPr>
            </w:pPr>
            <w:r w:rsidRPr="00FB3188">
              <w:rPr>
                <w:b/>
                <w:bCs/>
                <w:sz w:val="24"/>
                <w:szCs w:val="24"/>
                <w:lang w:val="en-US"/>
              </w:rPr>
              <w:t>II</w:t>
            </w:r>
            <w:r w:rsidRPr="00FB3188">
              <w:rPr>
                <w:b/>
                <w:bCs/>
                <w:sz w:val="24"/>
                <w:szCs w:val="24"/>
              </w:rPr>
              <w:t>. Требования к профессиональным знаниям</w:t>
            </w:r>
          </w:p>
        </w:tc>
        <w:tc>
          <w:tcPr>
            <w:tcW w:w="2693" w:type="dxa"/>
            <w:vAlign w:val="center"/>
          </w:tcPr>
          <w:p w:rsidR="00FA626F" w:rsidRPr="00FB3188" w:rsidRDefault="00FA626F" w:rsidP="00FA626F">
            <w:pPr>
              <w:tabs>
                <w:tab w:val="left" w:pos="9033"/>
              </w:tabs>
              <w:jc w:val="center"/>
              <w:rPr>
                <w:sz w:val="24"/>
                <w:szCs w:val="24"/>
              </w:rPr>
            </w:pPr>
            <w:r w:rsidRPr="00FB3188">
              <w:rPr>
                <w:b/>
                <w:bCs/>
                <w:sz w:val="24"/>
                <w:szCs w:val="24"/>
              </w:rPr>
              <w:t>1. Профессиональные знания в области законодательства Российской Федерации</w:t>
            </w:r>
          </w:p>
        </w:tc>
        <w:tc>
          <w:tcPr>
            <w:tcW w:w="9923" w:type="dxa"/>
            <w:vAlign w:val="center"/>
          </w:tcPr>
          <w:p w:rsidR="00FA626F" w:rsidRPr="00FB3188" w:rsidRDefault="00FA626F" w:rsidP="00DC5A0C">
            <w:pPr>
              <w:tabs>
                <w:tab w:val="left" w:pos="9033"/>
              </w:tabs>
              <w:spacing w:afterLines="80"/>
              <w:ind w:left="34"/>
              <w:jc w:val="both"/>
              <w:rPr>
                <w:sz w:val="24"/>
                <w:szCs w:val="24"/>
              </w:rPr>
            </w:pPr>
            <w:r w:rsidRPr="00FB3188">
              <w:rPr>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w:t>
            </w:r>
          </w:p>
          <w:p w:rsidR="00D2234B" w:rsidRPr="007C30AE" w:rsidRDefault="00FA626F" w:rsidP="00D2234B">
            <w:pPr>
              <w:tabs>
                <w:tab w:val="left" w:pos="4953"/>
              </w:tabs>
              <w:spacing w:after="16"/>
              <w:jc w:val="both"/>
              <w:rPr>
                <w:sz w:val="24"/>
                <w:szCs w:val="24"/>
              </w:rPr>
            </w:pPr>
            <w:r>
              <w:rPr>
                <w:sz w:val="24"/>
                <w:szCs w:val="24"/>
              </w:rPr>
              <w:t xml:space="preserve">0.2., 0.34., 0.35., </w:t>
            </w:r>
            <w:r w:rsidR="00D2234B">
              <w:rPr>
                <w:sz w:val="24"/>
                <w:szCs w:val="24"/>
              </w:rPr>
              <w:t>0.44., 0.45., 0.46., 0.47., 0.48., 4</w:t>
            </w:r>
            <w:r w:rsidR="00D2234B" w:rsidRPr="007C30AE">
              <w:rPr>
                <w:sz w:val="24"/>
                <w:szCs w:val="24"/>
              </w:rPr>
              <w:t xml:space="preserve">.1., </w:t>
            </w:r>
            <w:r w:rsidR="00D2234B">
              <w:rPr>
                <w:sz w:val="24"/>
                <w:szCs w:val="24"/>
              </w:rPr>
              <w:t>4.2., 4.3., 4</w:t>
            </w:r>
            <w:r w:rsidR="00D2234B" w:rsidRPr="007C30AE">
              <w:rPr>
                <w:sz w:val="24"/>
                <w:szCs w:val="24"/>
              </w:rPr>
              <w:t xml:space="preserve">.4., </w:t>
            </w:r>
            <w:r w:rsidR="00D2234B">
              <w:rPr>
                <w:sz w:val="24"/>
                <w:szCs w:val="24"/>
              </w:rPr>
              <w:t>4.5., 4</w:t>
            </w:r>
            <w:r w:rsidR="00D2234B" w:rsidRPr="007C30AE">
              <w:rPr>
                <w:sz w:val="24"/>
                <w:szCs w:val="24"/>
              </w:rPr>
              <w:t xml:space="preserve">.6., </w:t>
            </w:r>
            <w:r w:rsidR="00D2234B">
              <w:rPr>
                <w:sz w:val="24"/>
                <w:szCs w:val="24"/>
              </w:rPr>
              <w:t>4</w:t>
            </w:r>
            <w:r w:rsidR="00D2234B" w:rsidRPr="007C30AE">
              <w:rPr>
                <w:sz w:val="24"/>
                <w:szCs w:val="24"/>
              </w:rPr>
              <w:t xml:space="preserve">.7., </w:t>
            </w:r>
            <w:r w:rsidR="00D2234B">
              <w:rPr>
                <w:sz w:val="24"/>
                <w:szCs w:val="24"/>
              </w:rPr>
              <w:t>4</w:t>
            </w:r>
            <w:r w:rsidR="00D2234B" w:rsidRPr="007C30AE">
              <w:rPr>
                <w:sz w:val="24"/>
                <w:szCs w:val="24"/>
              </w:rPr>
              <w:t xml:space="preserve">.8., </w:t>
            </w:r>
            <w:r w:rsidR="00D2234B">
              <w:rPr>
                <w:sz w:val="24"/>
                <w:szCs w:val="24"/>
              </w:rPr>
              <w:t>4</w:t>
            </w:r>
            <w:r w:rsidR="00D2234B" w:rsidRPr="007C30AE">
              <w:rPr>
                <w:sz w:val="24"/>
                <w:szCs w:val="24"/>
              </w:rPr>
              <w:t xml:space="preserve">.9., </w:t>
            </w:r>
            <w:r w:rsidR="00D2234B">
              <w:rPr>
                <w:sz w:val="24"/>
                <w:szCs w:val="24"/>
              </w:rPr>
              <w:t>4</w:t>
            </w:r>
            <w:r w:rsidR="00D2234B" w:rsidRPr="007C30AE">
              <w:rPr>
                <w:sz w:val="24"/>
                <w:szCs w:val="24"/>
              </w:rPr>
              <w:t xml:space="preserve">.10., </w:t>
            </w:r>
            <w:r w:rsidR="00D2234B">
              <w:rPr>
                <w:sz w:val="24"/>
                <w:szCs w:val="24"/>
              </w:rPr>
              <w:t>4</w:t>
            </w:r>
            <w:r w:rsidR="00D2234B" w:rsidRPr="007C30AE">
              <w:rPr>
                <w:sz w:val="24"/>
                <w:szCs w:val="24"/>
              </w:rPr>
              <w:t xml:space="preserve">.11., </w:t>
            </w:r>
            <w:r w:rsidR="00D2234B">
              <w:rPr>
                <w:sz w:val="24"/>
                <w:szCs w:val="24"/>
              </w:rPr>
              <w:t>4</w:t>
            </w:r>
            <w:r w:rsidR="00D2234B" w:rsidRPr="007C30AE">
              <w:rPr>
                <w:sz w:val="24"/>
                <w:szCs w:val="24"/>
              </w:rPr>
              <w:t xml:space="preserve">.12., </w:t>
            </w:r>
            <w:r w:rsidR="00D2234B">
              <w:rPr>
                <w:sz w:val="24"/>
                <w:szCs w:val="24"/>
              </w:rPr>
              <w:t>4</w:t>
            </w:r>
            <w:r w:rsidR="00D2234B" w:rsidRPr="007C30AE">
              <w:rPr>
                <w:sz w:val="24"/>
                <w:szCs w:val="24"/>
              </w:rPr>
              <w:t xml:space="preserve">.13., </w:t>
            </w:r>
            <w:r w:rsidR="00D2234B">
              <w:rPr>
                <w:sz w:val="24"/>
                <w:szCs w:val="24"/>
              </w:rPr>
              <w:t>4</w:t>
            </w:r>
            <w:r w:rsidR="00D2234B" w:rsidRPr="007C30AE">
              <w:rPr>
                <w:sz w:val="24"/>
                <w:szCs w:val="24"/>
              </w:rPr>
              <w:t xml:space="preserve">.14, </w:t>
            </w:r>
            <w:r w:rsidR="00D2234B">
              <w:rPr>
                <w:sz w:val="24"/>
                <w:szCs w:val="24"/>
              </w:rPr>
              <w:t>4</w:t>
            </w:r>
            <w:r w:rsidR="00D2234B" w:rsidRPr="007C30AE">
              <w:rPr>
                <w:sz w:val="24"/>
                <w:szCs w:val="24"/>
              </w:rPr>
              <w:t xml:space="preserve">.15., </w:t>
            </w:r>
            <w:r w:rsidR="00D2234B">
              <w:rPr>
                <w:sz w:val="24"/>
                <w:szCs w:val="24"/>
              </w:rPr>
              <w:t>4</w:t>
            </w:r>
            <w:r w:rsidR="00D2234B" w:rsidRPr="007C30AE">
              <w:rPr>
                <w:sz w:val="24"/>
                <w:szCs w:val="24"/>
              </w:rPr>
              <w:t xml:space="preserve">.16., </w:t>
            </w:r>
            <w:r w:rsidR="00D2234B">
              <w:rPr>
                <w:sz w:val="24"/>
                <w:szCs w:val="24"/>
              </w:rPr>
              <w:t>4</w:t>
            </w:r>
            <w:r w:rsidR="00D2234B" w:rsidRPr="007C30AE">
              <w:rPr>
                <w:sz w:val="24"/>
                <w:szCs w:val="24"/>
              </w:rPr>
              <w:t xml:space="preserve">.17., </w:t>
            </w:r>
            <w:r w:rsidR="00D2234B">
              <w:rPr>
                <w:sz w:val="24"/>
                <w:szCs w:val="24"/>
              </w:rPr>
              <w:t>4</w:t>
            </w:r>
            <w:r w:rsidR="00D2234B" w:rsidRPr="007C30AE">
              <w:rPr>
                <w:sz w:val="24"/>
                <w:szCs w:val="24"/>
              </w:rPr>
              <w:t xml:space="preserve">.18., </w:t>
            </w:r>
            <w:r w:rsidR="00D2234B">
              <w:rPr>
                <w:sz w:val="24"/>
                <w:szCs w:val="24"/>
              </w:rPr>
              <w:t>4</w:t>
            </w:r>
            <w:r w:rsidR="00D2234B" w:rsidRPr="007C30AE">
              <w:rPr>
                <w:sz w:val="24"/>
                <w:szCs w:val="24"/>
              </w:rPr>
              <w:t xml:space="preserve">.19., </w:t>
            </w:r>
            <w:r w:rsidR="00D2234B">
              <w:rPr>
                <w:sz w:val="24"/>
                <w:szCs w:val="24"/>
              </w:rPr>
              <w:t>4</w:t>
            </w:r>
            <w:r w:rsidR="00D2234B" w:rsidRPr="007C30AE">
              <w:rPr>
                <w:sz w:val="24"/>
                <w:szCs w:val="24"/>
              </w:rPr>
              <w:t xml:space="preserve">.20., </w:t>
            </w:r>
            <w:r w:rsidR="00D2234B">
              <w:rPr>
                <w:sz w:val="24"/>
                <w:szCs w:val="24"/>
              </w:rPr>
              <w:t>4</w:t>
            </w:r>
            <w:r w:rsidR="00D2234B" w:rsidRPr="007C30AE">
              <w:rPr>
                <w:sz w:val="24"/>
                <w:szCs w:val="24"/>
              </w:rPr>
              <w:t xml:space="preserve">.21., </w:t>
            </w:r>
            <w:r w:rsidR="00D2234B">
              <w:rPr>
                <w:sz w:val="24"/>
                <w:szCs w:val="24"/>
              </w:rPr>
              <w:t>4</w:t>
            </w:r>
            <w:r w:rsidR="00D2234B" w:rsidRPr="007C30AE">
              <w:rPr>
                <w:sz w:val="24"/>
                <w:szCs w:val="24"/>
              </w:rPr>
              <w:t xml:space="preserve">.22., </w:t>
            </w:r>
            <w:r w:rsidR="00D2234B">
              <w:rPr>
                <w:sz w:val="24"/>
                <w:szCs w:val="24"/>
              </w:rPr>
              <w:t>4</w:t>
            </w:r>
            <w:r w:rsidR="00D2234B" w:rsidRPr="007C30AE">
              <w:rPr>
                <w:sz w:val="24"/>
                <w:szCs w:val="24"/>
              </w:rPr>
              <w:t xml:space="preserve">.23., </w:t>
            </w:r>
            <w:r w:rsidR="00D2234B">
              <w:rPr>
                <w:sz w:val="24"/>
                <w:szCs w:val="24"/>
              </w:rPr>
              <w:t>4</w:t>
            </w:r>
            <w:r w:rsidR="00D2234B" w:rsidRPr="007C30AE">
              <w:rPr>
                <w:sz w:val="24"/>
                <w:szCs w:val="24"/>
              </w:rPr>
              <w:t xml:space="preserve">.24., </w:t>
            </w:r>
            <w:r w:rsidR="00D2234B">
              <w:rPr>
                <w:sz w:val="24"/>
                <w:szCs w:val="24"/>
              </w:rPr>
              <w:t>4.25., 4.26., 4.27., 4.28., 4.29., 4.30., 4.31.</w:t>
            </w:r>
          </w:p>
          <w:p w:rsidR="00D2234B" w:rsidRDefault="00D2234B" w:rsidP="00DC5A0C">
            <w:pPr>
              <w:tabs>
                <w:tab w:val="left" w:pos="9033"/>
              </w:tabs>
              <w:spacing w:afterLines="80"/>
              <w:ind w:left="34"/>
              <w:jc w:val="both"/>
              <w:rPr>
                <w:sz w:val="24"/>
                <w:szCs w:val="24"/>
              </w:rPr>
            </w:pPr>
          </w:p>
          <w:p w:rsidR="00FA626F" w:rsidRPr="00FB3188" w:rsidRDefault="00FA626F" w:rsidP="00DC5A0C">
            <w:pPr>
              <w:tabs>
                <w:tab w:val="left" w:pos="9033"/>
              </w:tabs>
              <w:spacing w:afterLines="80"/>
              <w:ind w:left="34"/>
              <w:jc w:val="both"/>
              <w:rPr>
                <w:sz w:val="24"/>
                <w:szCs w:val="24"/>
              </w:rPr>
            </w:pPr>
            <w:r w:rsidRPr="00FB3188">
              <w:rPr>
                <w:sz w:val="24"/>
                <w:szCs w:val="24"/>
              </w:rPr>
              <w:t>В должностном регламенте государственного гражданского служащего могут быть определены дополнительные нормативные правовые акты (в т.ч. степень владения ими),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A626F" w:rsidRPr="00FB3188" w:rsidTr="00FA626F">
        <w:trPr>
          <w:trHeight w:val="1285"/>
        </w:trPr>
        <w:tc>
          <w:tcPr>
            <w:tcW w:w="2410" w:type="dxa"/>
            <w:vMerge/>
            <w:vAlign w:val="center"/>
          </w:tcPr>
          <w:p w:rsidR="00FA626F" w:rsidRPr="00FB3188" w:rsidRDefault="00FA626F" w:rsidP="00FA626F">
            <w:pPr>
              <w:tabs>
                <w:tab w:val="left" w:pos="9033"/>
              </w:tabs>
              <w:jc w:val="center"/>
              <w:rPr>
                <w:sz w:val="24"/>
                <w:szCs w:val="24"/>
              </w:rPr>
            </w:pPr>
          </w:p>
        </w:tc>
        <w:tc>
          <w:tcPr>
            <w:tcW w:w="2693" w:type="dxa"/>
            <w:vAlign w:val="center"/>
          </w:tcPr>
          <w:p w:rsidR="00FA626F" w:rsidRPr="00FB3188" w:rsidRDefault="00FA626F" w:rsidP="00FA626F">
            <w:pPr>
              <w:tabs>
                <w:tab w:val="left" w:pos="9033"/>
              </w:tabs>
              <w:jc w:val="center"/>
              <w:rPr>
                <w:b/>
                <w:bCs/>
                <w:sz w:val="24"/>
                <w:szCs w:val="24"/>
              </w:rPr>
            </w:pPr>
            <w:r w:rsidRPr="00FB3188">
              <w:rPr>
                <w:b/>
                <w:bCs/>
                <w:sz w:val="24"/>
                <w:szCs w:val="24"/>
              </w:rPr>
              <w:t>2. Иные профессиональные знания</w:t>
            </w:r>
          </w:p>
        </w:tc>
        <w:tc>
          <w:tcPr>
            <w:tcW w:w="9923" w:type="dxa"/>
            <w:vAlign w:val="center"/>
          </w:tcPr>
          <w:p w:rsidR="00FA626F" w:rsidRPr="00FB3188" w:rsidRDefault="00FA626F" w:rsidP="00DC5A0C">
            <w:pPr>
              <w:tabs>
                <w:tab w:val="left" w:pos="9033"/>
              </w:tabs>
              <w:spacing w:afterLines="80"/>
              <w:ind w:left="34"/>
              <w:jc w:val="both"/>
              <w:rPr>
                <w:sz w:val="24"/>
                <w:szCs w:val="24"/>
              </w:rPr>
            </w:pPr>
            <w:r w:rsidRPr="00FB3188">
              <w:rPr>
                <w:sz w:val="24"/>
                <w:szCs w:val="24"/>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 </w:t>
            </w:r>
          </w:p>
          <w:p w:rsidR="00FA626F" w:rsidRPr="00FB3188" w:rsidRDefault="00FA626F" w:rsidP="00D2234B">
            <w:pPr>
              <w:tabs>
                <w:tab w:val="left" w:pos="4953"/>
              </w:tabs>
              <w:spacing w:after="16"/>
              <w:jc w:val="both"/>
              <w:rPr>
                <w:sz w:val="24"/>
                <w:szCs w:val="24"/>
              </w:rPr>
            </w:pPr>
            <w:r w:rsidRPr="00FB3188">
              <w:rPr>
                <w:sz w:val="24"/>
                <w:szCs w:val="24"/>
              </w:rPr>
              <w:t xml:space="preserve">0.10, 0.11, </w:t>
            </w:r>
            <w:r w:rsidR="00D2234B">
              <w:rPr>
                <w:sz w:val="24"/>
                <w:szCs w:val="24"/>
              </w:rPr>
              <w:t>5.1., 5.2., 5.3., 5.4., 5.5., 5.6., 5.7., 5.8., 5.9., 5.10., 5.11., 5.12.. 5.13., 5.14., 5.15., 5.16., 5.17., 5.18., 5.19., 5.20., 5.21., 5.22., 5.23., 5.24., 5.25., 5.26.</w:t>
            </w:r>
          </w:p>
        </w:tc>
      </w:tr>
      <w:tr w:rsidR="00FA626F" w:rsidRPr="00FB3188" w:rsidTr="00FA626F">
        <w:trPr>
          <w:trHeight w:val="859"/>
        </w:trPr>
        <w:tc>
          <w:tcPr>
            <w:tcW w:w="5103"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923" w:type="dxa"/>
          </w:tcPr>
          <w:p w:rsidR="00FA626F" w:rsidRPr="00FB3188" w:rsidRDefault="00FA626F" w:rsidP="00FA626F">
            <w:pPr>
              <w:jc w:val="both"/>
              <w:rPr>
                <w:sz w:val="24"/>
                <w:szCs w:val="24"/>
              </w:rPr>
            </w:pPr>
            <w:r w:rsidRPr="00FB3188">
              <w:rPr>
                <w:sz w:val="24"/>
                <w:szCs w:val="24"/>
              </w:rPr>
              <w:t>Аналитические навыки по использованию материалов проверок в сфере валютного законодательства. Навык формирования предложений по совершенствованию валютного законодательства. Навык проведения аналитической экспертизы проектов нормативных правовых актов. Навык своевременной и качественной подготовки аналитических и информационных материалов. Навык ведения административного производства по делам об административных правонарушениях в сфере валютного законодательства. Навыки прогнозирования результатов контрольной деятельности с учетом текущего состояния экономики в стране и международных экономических отношений.</w:t>
            </w:r>
          </w:p>
        </w:tc>
      </w:tr>
    </w:tbl>
    <w:p w:rsidR="00FA626F" w:rsidRPr="00FB3188" w:rsidRDefault="00FA626F" w:rsidP="00FA626F">
      <w:pPr>
        <w:rPr>
          <w:b/>
          <w:sz w:val="24"/>
          <w:szCs w:val="24"/>
        </w:rPr>
      </w:pPr>
    </w:p>
    <w:p w:rsidR="00FA626F" w:rsidRPr="00FB3188" w:rsidRDefault="00FA626F" w:rsidP="00FA626F">
      <w:pPr>
        <w:rPr>
          <w:sz w:val="24"/>
          <w:szCs w:val="24"/>
        </w:rPr>
      </w:pPr>
      <w:r w:rsidRPr="00FB3188">
        <w:rPr>
          <w:sz w:val="24"/>
          <w:szCs w:val="24"/>
        </w:rPr>
        <w:br w:type="page"/>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693"/>
        <w:gridCol w:w="9923"/>
      </w:tblGrid>
      <w:tr w:rsidR="00FA626F" w:rsidRPr="00FB3188" w:rsidTr="00FA626F">
        <w:trPr>
          <w:trHeight w:val="644"/>
        </w:trPr>
        <w:tc>
          <w:tcPr>
            <w:tcW w:w="15026" w:type="dxa"/>
            <w:gridSpan w:val="3"/>
            <w:vAlign w:val="center"/>
          </w:tcPr>
          <w:p w:rsidR="00FA626F" w:rsidRPr="00D2234B" w:rsidRDefault="00FA626F" w:rsidP="00D2234B">
            <w:pPr>
              <w:tabs>
                <w:tab w:val="left" w:pos="9033"/>
              </w:tabs>
              <w:jc w:val="center"/>
              <w:rPr>
                <w:b/>
                <w:sz w:val="24"/>
                <w:szCs w:val="24"/>
              </w:rPr>
            </w:pPr>
            <w:r w:rsidRPr="00D2234B">
              <w:rPr>
                <w:b/>
                <w:sz w:val="24"/>
                <w:szCs w:val="24"/>
              </w:rPr>
              <w:lastRenderedPageBreak/>
              <w:t>Категория «специалисты» ведущая группа должностей государственной гражданской службы</w:t>
            </w:r>
          </w:p>
        </w:tc>
      </w:tr>
      <w:tr w:rsidR="00FA626F" w:rsidRPr="00FB3188" w:rsidTr="00FA626F">
        <w:trPr>
          <w:trHeight w:val="902"/>
        </w:trPr>
        <w:tc>
          <w:tcPr>
            <w:tcW w:w="5103"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923" w:type="dxa"/>
            <w:vAlign w:val="center"/>
          </w:tcPr>
          <w:p w:rsidR="00D2234B" w:rsidRDefault="00FA626F" w:rsidP="00FA626F">
            <w:pPr>
              <w:jc w:val="both"/>
              <w:rPr>
                <w:sz w:val="24"/>
                <w:szCs w:val="24"/>
              </w:rPr>
            </w:pPr>
            <w:r w:rsidRPr="00FB3188">
              <w:rPr>
                <w:b/>
                <w:sz w:val="24"/>
                <w:szCs w:val="24"/>
              </w:rPr>
              <w:t>К магистрам:</w:t>
            </w:r>
            <w:r w:rsidRPr="00FB3188">
              <w:rPr>
                <w:sz w:val="24"/>
                <w:szCs w:val="24"/>
              </w:rPr>
              <w:t xml:space="preserve"> </w:t>
            </w:r>
          </w:p>
          <w:p w:rsidR="00FA626F" w:rsidRPr="00FB3188" w:rsidRDefault="00FA626F" w:rsidP="00FA626F">
            <w:pPr>
              <w:jc w:val="both"/>
              <w:rPr>
                <w:sz w:val="24"/>
                <w:szCs w:val="24"/>
              </w:rPr>
            </w:pPr>
            <w:r w:rsidRPr="00FB3188">
              <w:rPr>
                <w:sz w:val="24"/>
                <w:szCs w:val="24"/>
              </w:rPr>
              <w:t>- по программам подготовки специалистов укрупненных групп специальностей высшего профессионального образования «Экономика и управление», «Юриспруденция».</w:t>
            </w:r>
            <w:r w:rsidRPr="00FB3188">
              <w:rPr>
                <w:rStyle w:val="a8"/>
                <w:sz w:val="24"/>
                <w:szCs w:val="24"/>
              </w:rPr>
              <w:footnoteReference w:id="193"/>
            </w:r>
          </w:p>
          <w:p w:rsidR="00FA626F" w:rsidRDefault="00FA626F" w:rsidP="00FA626F">
            <w:pPr>
              <w:jc w:val="both"/>
              <w:rPr>
                <w:sz w:val="24"/>
                <w:szCs w:val="24"/>
              </w:rPr>
            </w:pPr>
            <w:r w:rsidRPr="00FB3188">
              <w:rPr>
                <w:b/>
                <w:sz w:val="24"/>
                <w:szCs w:val="24"/>
              </w:rPr>
              <w:t xml:space="preserve"> </w:t>
            </w:r>
            <w:r w:rsidRPr="00FB3188">
              <w:rPr>
                <w:sz w:val="24"/>
                <w:szCs w:val="24"/>
              </w:rPr>
              <w:t>-</w:t>
            </w:r>
            <w:r w:rsidRPr="00FB3188">
              <w:rPr>
                <w:b/>
                <w:sz w:val="24"/>
                <w:szCs w:val="24"/>
              </w:rPr>
              <w:t xml:space="preserve"> </w:t>
            </w:r>
            <w:r w:rsidRPr="00FB3188">
              <w:rPr>
                <w:sz w:val="24"/>
                <w:szCs w:val="24"/>
              </w:rPr>
              <w:t>по специальности «Юриспруденция», «Международные отношения», «Экономика».</w:t>
            </w:r>
            <w:r w:rsidRPr="00FB3188">
              <w:rPr>
                <w:rStyle w:val="a8"/>
                <w:sz w:val="24"/>
                <w:szCs w:val="24"/>
              </w:rPr>
              <w:footnoteReference w:id="194"/>
            </w:r>
          </w:p>
          <w:p w:rsidR="00D2234B" w:rsidRPr="00D2234B" w:rsidRDefault="00D2234B" w:rsidP="00D2234B">
            <w:pPr>
              <w:pStyle w:val="a0"/>
            </w:pPr>
          </w:p>
          <w:p w:rsidR="00D2234B" w:rsidRDefault="00FA626F" w:rsidP="00FA626F">
            <w:pPr>
              <w:jc w:val="both"/>
              <w:rPr>
                <w:b/>
                <w:sz w:val="24"/>
                <w:szCs w:val="24"/>
              </w:rPr>
            </w:pPr>
            <w:r w:rsidRPr="00FB3188">
              <w:rPr>
                <w:b/>
                <w:sz w:val="24"/>
                <w:szCs w:val="24"/>
              </w:rPr>
              <w:t xml:space="preserve">К специалистам: </w:t>
            </w:r>
          </w:p>
          <w:p w:rsidR="00FA626F" w:rsidRPr="00FB3188" w:rsidRDefault="00FA626F" w:rsidP="00FA626F">
            <w:pPr>
              <w:jc w:val="both"/>
              <w:rPr>
                <w:sz w:val="24"/>
                <w:szCs w:val="24"/>
              </w:rPr>
            </w:pPr>
            <w:proofErr w:type="gramStart"/>
            <w:r w:rsidRPr="00FB3188">
              <w:rPr>
                <w:sz w:val="24"/>
                <w:szCs w:val="24"/>
              </w:rPr>
              <w:t>по специальности «Юриспруденция», «Международные отношения», «Экономическая теория», «Мировая экономика», «Национальная экономика», «Финансы и кредит», «Налоги и налогообложение», «Банковское дело», «Бухгалтерский учет, анализ и аудит», «Таможенное дело».</w:t>
            </w:r>
            <w:r w:rsidRPr="00FB3188">
              <w:rPr>
                <w:rStyle w:val="a8"/>
                <w:sz w:val="24"/>
                <w:szCs w:val="24"/>
              </w:rPr>
              <w:t xml:space="preserve"> </w:t>
            </w:r>
            <w:r w:rsidRPr="00FB3188">
              <w:rPr>
                <w:rStyle w:val="a8"/>
                <w:sz w:val="24"/>
                <w:szCs w:val="24"/>
              </w:rPr>
              <w:footnoteReference w:id="195"/>
            </w:r>
            <w:proofErr w:type="gramEnd"/>
          </w:p>
          <w:p w:rsidR="00FA626F" w:rsidRPr="00FB3188" w:rsidRDefault="00FA626F" w:rsidP="00FA626F">
            <w:pPr>
              <w:jc w:val="both"/>
              <w:rPr>
                <w:sz w:val="24"/>
                <w:szCs w:val="24"/>
              </w:rPr>
            </w:pPr>
          </w:p>
          <w:p w:rsidR="00FA626F" w:rsidRPr="00FB3188" w:rsidRDefault="00FA626F" w:rsidP="00FA626F">
            <w:pPr>
              <w:jc w:val="both"/>
              <w:rPr>
                <w:sz w:val="24"/>
                <w:szCs w:val="24"/>
              </w:rPr>
            </w:pPr>
            <w:r w:rsidRPr="00FB3188">
              <w:rPr>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профессий, специальностей и направлений подготовки.</w:t>
            </w:r>
          </w:p>
          <w:p w:rsidR="00FA626F" w:rsidRPr="00FB3188" w:rsidRDefault="00FA626F" w:rsidP="00FA626F">
            <w:pPr>
              <w:jc w:val="both"/>
              <w:rPr>
                <w:sz w:val="24"/>
                <w:szCs w:val="24"/>
              </w:rPr>
            </w:pPr>
          </w:p>
          <w:p w:rsidR="00FA626F" w:rsidRPr="00FB3188" w:rsidRDefault="00FA626F" w:rsidP="00FA626F">
            <w:pPr>
              <w:jc w:val="both"/>
              <w:rPr>
                <w:sz w:val="24"/>
                <w:szCs w:val="24"/>
              </w:rPr>
            </w:pPr>
            <w:r w:rsidRPr="00FB3188">
              <w:rPr>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A626F" w:rsidRPr="00FB3188" w:rsidTr="00FA626F">
        <w:tc>
          <w:tcPr>
            <w:tcW w:w="2410" w:type="dxa"/>
            <w:vMerge w:val="restart"/>
            <w:vAlign w:val="center"/>
          </w:tcPr>
          <w:p w:rsidR="00FA626F" w:rsidRPr="00FB3188" w:rsidRDefault="00FA626F" w:rsidP="00FA626F">
            <w:pPr>
              <w:tabs>
                <w:tab w:val="left" w:pos="9033"/>
              </w:tabs>
              <w:jc w:val="center"/>
              <w:rPr>
                <w:b/>
                <w:bCs/>
                <w:sz w:val="24"/>
                <w:szCs w:val="24"/>
              </w:rPr>
            </w:pPr>
          </w:p>
          <w:p w:rsidR="00FA626F" w:rsidRPr="00FB3188" w:rsidRDefault="00FA626F" w:rsidP="00FA626F">
            <w:pPr>
              <w:tabs>
                <w:tab w:val="left" w:pos="9033"/>
              </w:tabs>
              <w:jc w:val="center"/>
              <w:rPr>
                <w:b/>
                <w:bCs/>
                <w:sz w:val="24"/>
                <w:szCs w:val="24"/>
              </w:rPr>
            </w:pPr>
          </w:p>
          <w:p w:rsidR="00FA626F" w:rsidRPr="00FB3188" w:rsidRDefault="00FA626F" w:rsidP="00FA626F">
            <w:pPr>
              <w:tabs>
                <w:tab w:val="left" w:pos="9033"/>
              </w:tabs>
              <w:jc w:val="center"/>
              <w:rPr>
                <w:b/>
                <w:bCs/>
                <w:sz w:val="24"/>
                <w:szCs w:val="24"/>
              </w:rPr>
            </w:pPr>
          </w:p>
          <w:p w:rsidR="00FA626F" w:rsidRPr="00FB3188" w:rsidRDefault="00FA626F" w:rsidP="00FA626F">
            <w:pPr>
              <w:tabs>
                <w:tab w:val="left" w:pos="9033"/>
              </w:tabs>
              <w:jc w:val="center"/>
              <w:rPr>
                <w:b/>
                <w:bCs/>
                <w:sz w:val="24"/>
                <w:szCs w:val="24"/>
              </w:rPr>
            </w:pPr>
          </w:p>
          <w:p w:rsidR="00FA626F" w:rsidRPr="00FB3188" w:rsidRDefault="00FA626F" w:rsidP="00FA626F">
            <w:pPr>
              <w:tabs>
                <w:tab w:val="left" w:pos="9033"/>
              </w:tabs>
              <w:jc w:val="center"/>
              <w:rPr>
                <w:b/>
                <w:bCs/>
                <w:sz w:val="24"/>
                <w:szCs w:val="24"/>
              </w:rPr>
            </w:pPr>
          </w:p>
          <w:p w:rsidR="00FA626F" w:rsidRPr="00FB3188" w:rsidRDefault="00FA626F" w:rsidP="00FA626F">
            <w:pPr>
              <w:tabs>
                <w:tab w:val="left" w:pos="9033"/>
              </w:tabs>
              <w:jc w:val="center"/>
              <w:rPr>
                <w:b/>
                <w:bCs/>
                <w:sz w:val="24"/>
                <w:szCs w:val="24"/>
              </w:rPr>
            </w:pPr>
          </w:p>
          <w:p w:rsidR="00FA626F" w:rsidRPr="00FB3188" w:rsidRDefault="00FA626F" w:rsidP="00FA626F">
            <w:pPr>
              <w:tabs>
                <w:tab w:val="left" w:pos="9033"/>
              </w:tabs>
              <w:jc w:val="center"/>
              <w:rPr>
                <w:sz w:val="24"/>
                <w:szCs w:val="24"/>
              </w:rPr>
            </w:pPr>
            <w:r w:rsidRPr="00FB3188">
              <w:rPr>
                <w:b/>
                <w:bCs/>
                <w:sz w:val="24"/>
                <w:szCs w:val="24"/>
                <w:lang w:val="en-US"/>
              </w:rPr>
              <w:lastRenderedPageBreak/>
              <w:t>II</w:t>
            </w:r>
            <w:r w:rsidRPr="00FB3188">
              <w:rPr>
                <w:b/>
                <w:bCs/>
                <w:sz w:val="24"/>
                <w:szCs w:val="24"/>
              </w:rPr>
              <w:t>. Требования к профессиональным знаниям</w:t>
            </w:r>
          </w:p>
        </w:tc>
        <w:tc>
          <w:tcPr>
            <w:tcW w:w="2693" w:type="dxa"/>
            <w:vAlign w:val="center"/>
          </w:tcPr>
          <w:p w:rsidR="00FA626F" w:rsidRPr="00FB3188" w:rsidRDefault="00FA626F" w:rsidP="00FA626F">
            <w:pPr>
              <w:tabs>
                <w:tab w:val="left" w:pos="9033"/>
              </w:tabs>
              <w:jc w:val="center"/>
              <w:rPr>
                <w:sz w:val="24"/>
                <w:szCs w:val="24"/>
              </w:rPr>
            </w:pPr>
            <w:r w:rsidRPr="00FB3188">
              <w:rPr>
                <w:b/>
                <w:bCs/>
                <w:sz w:val="24"/>
                <w:szCs w:val="24"/>
              </w:rPr>
              <w:lastRenderedPageBreak/>
              <w:t>1. Профессиональные знания в области законодательства Российской Федерации</w:t>
            </w:r>
          </w:p>
        </w:tc>
        <w:tc>
          <w:tcPr>
            <w:tcW w:w="9923" w:type="dxa"/>
            <w:vAlign w:val="center"/>
          </w:tcPr>
          <w:p w:rsidR="00FA626F" w:rsidRPr="00FB3188" w:rsidRDefault="00FA626F" w:rsidP="00DC5A0C">
            <w:pPr>
              <w:tabs>
                <w:tab w:val="left" w:pos="9033"/>
              </w:tabs>
              <w:spacing w:afterLines="80"/>
              <w:ind w:left="34"/>
              <w:jc w:val="both"/>
              <w:rPr>
                <w:sz w:val="24"/>
                <w:szCs w:val="24"/>
              </w:rPr>
            </w:pPr>
            <w:r w:rsidRPr="00FB3188">
              <w:rPr>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w:t>
            </w:r>
          </w:p>
          <w:p w:rsidR="00D2234B" w:rsidRDefault="00FA626F" w:rsidP="00D2234B">
            <w:pPr>
              <w:tabs>
                <w:tab w:val="left" w:pos="4953"/>
              </w:tabs>
              <w:spacing w:after="16"/>
              <w:jc w:val="both"/>
              <w:rPr>
                <w:sz w:val="24"/>
                <w:szCs w:val="24"/>
              </w:rPr>
            </w:pPr>
            <w:r>
              <w:rPr>
                <w:sz w:val="24"/>
                <w:szCs w:val="24"/>
              </w:rPr>
              <w:t xml:space="preserve">0.2., 0.34., 0.35., </w:t>
            </w:r>
            <w:r w:rsidR="00D2234B">
              <w:rPr>
                <w:sz w:val="24"/>
                <w:szCs w:val="24"/>
              </w:rPr>
              <w:t>0.44., 0.45., 0.46., 0.47., 0.48., 4</w:t>
            </w:r>
            <w:r w:rsidR="00D2234B" w:rsidRPr="007C30AE">
              <w:rPr>
                <w:sz w:val="24"/>
                <w:szCs w:val="24"/>
              </w:rPr>
              <w:t xml:space="preserve">.1., </w:t>
            </w:r>
            <w:r w:rsidR="00D2234B">
              <w:rPr>
                <w:sz w:val="24"/>
                <w:szCs w:val="24"/>
              </w:rPr>
              <w:t>4.2., 4.3., 4</w:t>
            </w:r>
            <w:r w:rsidR="00D2234B" w:rsidRPr="007C30AE">
              <w:rPr>
                <w:sz w:val="24"/>
                <w:szCs w:val="24"/>
              </w:rPr>
              <w:t xml:space="preserve">.4., </w:t>
            </w:r>
            <w:r w:rsidR="00D2234B">
              <w:rPr>
                <w:sz w:val="24"/>
                <w:szCs w:val="24"/>
              </w:rPr>
              <w:t>4.5., 4</w:t>
            </w:r>
            <w:r w:rsidR="00D2234B" w:rsidRPr="007C30AE">
              <w:rPr>
                <w:sz w:val="24"/>
                <w:szCs w:val="24"/>
              </w:rPr>
              <w:t xml:space="preserve">.6., </w:t>
            </w:r>
            <w:r w:rsidR="00D2234B">
              <w:rPr>
                <w:sz w:val="24"/>
                <w:szCs w:val="24"/>
              </w:rPr>
              <w:t>4</w:t>
            </w:r>
            <w:r w:rsidR="00D2234B" w:rsidRPr="007C30AE">
              <w:rPr>
                <w:sz w:val="24"/>
                <w:szCs w:val="24"/>
              </w:rPr>
              <w:t xml:space="preserve">.7., </w:t>
            </w:r>
            <w:r w:rsidR="00D2234B">
              <w:rPr>
                <w:sz w:val="24"/>
                <w:szCs w:val="24"/>
              </w:rPr>
              <w:t>4</w:t>
            </w:r>
            <w:r w:rsidR="00D2234B" w:rsidRPr="007C30AE">
              <w:rPr>
                <w:sz w:val="24"/>
                <w:szCs w:val="24"/>
              </w:rPr>
              <w:t xml:space="preserve">.8., </w:t>
            </w:r>
            <w:r w:rsidR="00D2234B">
              <w:rPr>
                <w:sz w:val="24"/>
                <w:szCs w:val="24"/>
              </w:rPr>
              <w:t>4</w:t>
            </w:r>
            <w:r w:rsidR="00D2234B" w:rsidRPr="007C30AE">
              <w:rPr>
                <w:sz w:val="24"/>
                <w:szCs w:val="24"/>
              </w:rPr>
              <w:t xml:space="preserve">.9., </w:t>
            </w:r>
            <w:r w:rsidR="00D2234B">
              <w:rPr>
                <w:sz w:val="24"/>
                <w:szCs w:val="24"/>
              </w:rPr>
              <w:t>4</w:t>
            </w:r>
            <w:r w:rsidR="00D2234B" w:rsidRPr="007C30AE">
              <w:rPr>
                <w:sz w:val="24"/>
                <w:szCs w:val="24"/>
              </w:rPr>
              <w:t xml:space="preserve">.10., </w:t>
            </w:r>
            <w:r w:rsidR="00D2234B">
              <w:rPr>
                <w:sz w:val="24"/>
                <w:szCs w:val="24"/>
              </w:rPr>
              <w:t>4</w:t>
            </w:r>
            <w:r w:rsidR="00D2234B" w:rsidRPr="007C30AE">
              <w:rPr>
                <w:sz w:val="24"/>
                <w:szCs w:val="24"/>
              </w:rPr>
              <w:t xml:space="preserve">.11., </w:t>
            </w:r>
            <w:r w:rsidR="00D2234B">
              <w:rPr>
                <w:sz w:val="24"/>
                <w:szCs w:val="24"/>
              </w:rPr>
              <w:t>4</w:t>
            </w:r>
            <w:r w:rsidR="00D2234B" w:rsidRPr="007C30AE">
              <w:rPr>
                <w:sz w:val="24"/>
                <w:szCs w:val="24"/>
              </w:rPr>
              <w:t xml:space="preserve">.12., </w:t>
            </w:r>
            <w:r w:rsidR="00D2234B">
              <w:rPr>
                <w:sz w:val="24"/>
                <w:szCs w:val="24"/>
              </w:rPr>
              <w:t>4</w:t>
            </w:r>
            <w:r w:rsidR="00D2234B" w:rsidRPr="007C30AE">
              <w:rPr>
                <w:sz w:val="24"/>
                <w:szCs w:val="24"/>
              </w:rPr>
              <w:t xml:space="preserve">.13., </w:t>
            </w:r>
            <w:r w:rsidR="00D2234B">
              <w:rPr>
                <w:sz w:val="24"/>
                <w:szCs w:val="24"/>
              </w:rPr>
              <w:t>4</w:t>
            </w:r>
            <w:r w:rsidR="00D2234B" w:rsidRPr="007C30AE">
              <w:rPr>
                <w:sz w:val="24"/>
                <w:szCs w:val="24"/>
              </w:rPr>
              <w:t xml:space="preserve">.14, </w:t>
            </w:r>
            <w:r w:rsidR="00D2234B">
              <w:rPr>
                <w:sz w:val="24"/>
                <w:szCs w:val="24"/>
              </w:rPr>
              <w:t>4</w:t>
            </w:r>
            <w:r w:rsidR="00D2234B" w:rsidRPr="007C30AE">
              <w:rPr>
                <w:sz w:val="24"/>
                <w:szCs w:val="24"/>
              </w:rPr>
              <w:t xml:space="preserve">.15., </w:t>
            </w:r>
            <w:r w:rsidR="00D2234B">
              <w:rPr>
                <w:sz w:val="24"/>
                <w:szCs w:val="24"/>
              </w:rPr>
              <w:t>4</w:t>
            </w:r>
            <w:r w:rsidR="00D2234B" w:rsidRPr="007C30AE">
              <w:rPr>
                <w:sz w:val="24"/>
                <w:szCs w:val="24"/>
              </w:rPr>
              <w:t xml:space="preserve">.16., </w:t>
            </w:r>
            <w:r w:rsidR="00D2234B">
              <w:rPr>
                <w:sz w:val="24"/>
                <w:szCs w:val="24"/>
              </w:rPr>
              <w:t>4</w:t>
            </w:r>
            <w:r w:rsidR="00D2234B" w:rsidRPr="007C30AE">
              <w:rPr>
                <w:sz w:val="24"/>
                <w:szCs w:val="24"/>
              </w:rPr>
              <w:t xml:space="preserve">.17., </w:t>
            </w:r>
            <w:r w:rsidR="00D2234B">
              <w:rPr>
                <w:sz w:val="24"/>
                <w:szCs w:val="24"/>
              </w:rPr>
              <w:t>4</w:t>
            </w:r>
            <w:r w:rsidR="00D2234B" w:rsidRPr="007C30AE">
              <w:rPr>
                <w:sz w:val="24"/>
                <w:szCs w:val="24"/>
              </w:rPr>
              <w:t xml:space="preserve">.18., </w:t>
            </w:r>
            <w:r w:rsidR="00D2234B">
              <w:rPr>
                <w:sz w:val="24"/>
                <w:szCs w:val="24"/>
              </w:rPr>
              <w:t>4</w:t>
            </w:r>
            <w:r w:rsidR="00D2234B" w:rsidRPr="007C30AE">
              <w:rPr>
                <w:sz w:val="24"/>
                <w:szCs w:val="24"/>
              </w:rPr>
              <w:t xml:space="preserve">.19., </w:t>
            </w:r>
            <w:r w:rsidR="00D2234B">
              <w:rPr>
                <w:sz w:val="24"/>
                <w:szCs w:val="24"/>
              </w:rPr>
              <w:t>4</w:t>
            </w:r>
            <w:r w:rsidR="00D2234B" w:rsidRPr="007C30AE">
              <w:rPr>
                <w:sz w:val="24"/>
                <w:szCs w:val="24"/>
              </w:rPr>
              <w:t xml:space="preserve">.20., </w:t>
            </w:r>
            <w:r w:rsidR="00D2234B">
              <w:rPr>
                <w:sz w:val="24"/>
                <w:szCs w:val="24"/>
              </w:rPr>
              <w:t>4</w:t>
            </w:r>
            <w:r w:rsidR="00D2234B" w:rsidRPr="007C30AE">
              <w:rPr>
                <w:sz w:val="24"/>
                <w:szCs w:val="24"/>
              </w:rPr>
              <w:t xml:space="preserve">.21., </w:t>
            </w:r>
            <w:r w:rsidR="00D2234B">
              <w:rPr>
                <w:sz w:val="24"/>
                <w:szCs w:val="24"/>
              </w:rPr>
              <w:t>4</w:t>
            </w:r>
            <w:r w:rsidR="00D2234B" w:rsidRPr="007C30AE">
              <w:rPr>
                <w:sz w:val="24"/>
                <w:szCs w:val="24"/>
              </w:rPr>
              <w:t xml:space="preserve">.22., </w:t>
            </w:r>
            <w:r w:rsidR="00D2234B">
              <w:rPr>
                <w:sz w:val="24"/>
                <w:szCs w:val="24"/>
              </w:rPr>
              <w:t>4</w:t>
            </w:r>
            <w:r w:rsidR="00D2234B" w:rsidRPr="007C30AE">
              <w:rPr>
                <w:sz w:val="24"/>
                <w:szCs w:val="24"/>
              </w:rPr>
              <w:t xml:space="preserve">.23., </w:t>
            </w:r>
            <w:r w:rsidR="00D2234B">
              <w:rPr>
                <w:sz w:val="24"/>
                <w:szCs w:val="24"/>
              </w:rPr>
              <w:t>4</w:t>
            </w:r>
            <w:r w:rsidR="00D2234B" w:rsidRPr="007C30AE">
              <w:rPr>
                <w:sz w:val="24"/>
                <w:szCs w:val="24"/>
              </w:rPr>
              <w:t xml:space="preserve">.24., </w:t>
            </w:r>
            <w:r w:rsidR="00D2234B">
              <w:rPr>
                <w:sz w:val="24"/>
                <w:szCs w:val="24"/>
              </w:rPr>
              <w:t>4.25., 4.26., 4.27., 4.28., 4.29., 4.30., 4.31.</w:t>
            </w:r>
          </w:p>
          <w:p w:rsidR="00D2234B" w:rsidRDefault="00D2234B" w:rsidP="00DC5A0C">
            <w:pPr>
              <w:tabs>
                <w:tab w:val="left" w:pos="9033"/>
              </w:tabs>
              <w:spacing w:afterLines="80"/>
              <w:ind w:left="34"/>
              <w:jc w:val="both"/>
              <w:rPr>
                <w:sz w:val="24"/>
                <w:szCs w:val="24"/>
              </w:rPr>
            </w:pPr>
          </w:p>
          <w:p w:rsidR="00FA626F" w:rsidRPr="00FB3188" w:rsidRDefault="00FA626F" w:rsidP="00DC5A0C">
            <w:pPr>
              <w:tabs>
                <w:tab w:val="left" w:pos="9033"/>
              </w:tabs>
              <w:spacing w:afterLines="80"/>
              <w:ind w:left="34"/>
              <w:jc w:val="both"/>
              <w:rPr>
                <w:sz w:val="24"/>
                <w:szCs w:val="24"/>
              </w:rPr>
            </w:pPr>
            <w:r w:rsidRPr="00FB3188">
              <w:rPr>
                <w:sz w:val="24"/>
                <w:szCs w:val="24"/>
              </w:rPr>
              <w:t>В должностном регламенте государственного гражданского служащего могут быть определены дополнительные нормативные правовые акты (в т.ч. степень владения ими),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A626F" w:rsidRPr="00FB3188" w:rsidTr="00FA626F">
        <w:trPr>
          <w:trHeight w:val="1285"/>
        </w:trPr>
        <w:tc>
          <w:tcPr>
            <w:tcW w:w="2410" w:type="dxa"/>
            <w:vMerge/>
            <w:vAlign w:val="center"/>
          </w:tcPr>
          <w:p w:rsidR="00FA626F" w:rsidRPr="00FB3188" w:rsidRDefault="00FA626F" w:rsidP="00FA626F">
            <w:pPr>
              <w:tabs>
                <w:tab w:val="left" w:pos="9033"/>
              </w:tabs>
              <w:jc w:val="center"/>
              <w:rPr>
                <w:sz w:val="24"/>
                <w:szCs w:val="24"/>
              </w:rPr>
            </w:pPr>
          </w:p>
        </w:tc>
        <w:tc>
          <w:tcPr>
            <w:tcW w:w="2693" w:type="dxa"/>
            <w:vAlign w:val="center"/>
          </w:tcPr>
          <w:p w:rsidR="00FA626F" w:rsidRPr="00FB3188" w:rsidRDefault="00FA626F" w:rsidP="00FA626F">
            <w:pPr>
              <w:tabs>
                <w:tab w:val="left" w:pos="9033"/>
              </w:tabs>
              <w:jc w:val="center"/>
              <w:rPr>
                <w:b/>
                <w:bCs/>
                <w:sz w:val="24"/>
                <w:szCs w:val="24"/>
              </w:rPr>
            </w:pPr>
            <w:r w:rsidRPr="00FB3188">
              <w:rPr>
                <w:b/>
                <w:bCs/>
                <w:sz w:val="24"/>
                <w:szCs w:val="24"/>
              </w:rPr>
              <w:t>2. Иные профессиональные знания</w:t>
            </w:r>
          </w:p>
        </w:tc>
        <w:tc>
          <w:tcPr>
            <w:tcW w:w="9923" w:type="dxa"/>
            <w:vAlign w:val="center"/>
          </w:tcPr>
          <w:p w:rsidR="00FA626F" w:rsidRDefault="00FA626F" w:rsidP="00DC5A0C">
            <w:pPr>
              <w:tabs>
                <w:tab w:val="left" w:pos="9033"/>
              </w:tabs>
              <w:spacing w:afterLines="80"/>
              <w:ind w:left="34"/>
              <w:jc w:val="both"/>
              <w:rPr>
                <w:sz w:val="24"/>
                <w:szCs w:val="24"/>
              </w:rPr>
            </w:pPr>
            <w:r w:rsidRPr="00FB3188">
              <w:rPr>
                <w:sz w:val="24"/>
                <w:szCs w:val="24"/>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 </w:t>
            </w:r>
          </w:p>
          <w:p w:rsidR="00FA626F" w:rsidRPr="00D2234B" w:rsidRDefault="00D2234B" w:rsidP="00D2234B">
            <w:pPr>
              <w:tabs>
                <w:tab w:val="left" w:pos="4953"/>
              </w:tabs>
              <w:spacing w:after="16"/>
              <w:jc w:val="both"/>
              <w:rPr>
                <w:rFonts w:cs="Times New Roman"/>
                <w:sz w:val="24"/>
                <w:szCs w:val="24"/>
              </w:rPr>
            </w:pPr>
            <w:r w:rsidRPr="00247DC7">
              <w:rPr>
                <w:rFonts w:cs="Times New Roman"/>
                <w:sz w:val="24"/>
                <w:szCs w:val="24"/>
              </w:rPr>
              <w:t>0.10, 0.11,</w:t>
            </w:r>
            <w:r>
              <w:rPr>
                <w:rFonts w:cs="Times New Roman"/>
                <w:sz w:val="24"/>
                <w:szCs w:val="24"/>
              </w:rPr>
              <w:t xml:space="preserve"> </w:t>
            </w:r>
            <w:r>
              <w:rPr>
                <w:sz w:val="24"/>
                <w:szCs w:val="24"/>
              </w:rPr>
              <w:t>5.1., 5.2., 5.3., 5.4., 5.5., 5.6., 5.7., 5.8., 5.9., 5.10., 5.11., 5.12.. 5.13., 5.14., 5.16., 5.18., 5.19., 5.20., 5.21., 5.22., 5.23., 5.24.</w:t>
            </w:r>
          </w:p>
        </w:tc>
      </w:tr>
      <w:tr w:rsidR="00FA626F" w:rsidRPr="00FB3188" w:rsidTr="00FA626F">
        <w:trPr>
          <w:trHeight w:val="859"/>
        </w:trPr>
        <w:tc>
          <w:tcPr>
            <w:tcW w:w="5103"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923" w:type="dxa"/>
          </w:tcPr>
          <w:p w:rsidR="00FA626F" w:rsidRPr="00FB3188" w:rsidRDefault="00FA626F" w:rsidP="00FA626F">
            <w:pPr>
              <w:pStyle w:val="a4"/>
              <w:ind w:left="34"/>
              <w:jc w:val="both"/>
              <w:rPr>
                <w:sz w:val="24"/>
                <w:szCs w:val="24"/>
              </w:rPr>
            </w:pPr>
            <w:r w:rsidRPr="00FB3188">
              <w:rPr>
                <w:sz w:val="24"/>
                <w:szCs w:val="24"/>
              </w:rPr>
              <w:t>Аналитические навыки по использованию материалов проверок в сфере валютного законодательства. Навык формирования предложений по совершенствованию валютного законодательства. Навык подготовки проектов нормативно-правовых актов, аналитических, методических, справочных и иных материалов. Навык практического применения знаний законодательства Российской Федерации в установленной сфере деятельности. Навык своевременной и качественной подготовки аналитических и информационных материалов. Навык ведения административного производства по делам об административных правонарушениях в сфере валютного законодательства. Навык осуществления проверочных мероприятий.</w:t>
            </w:r>
          </w:p>
        </w:tc>
      </w:tr>
    </w:tbl>
    <w:p w:rsidR="00D2234B" w:rsidRDefault="00D2234B"/>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693"/>
        <w:gridCol w:w="9923"/>
      </w:tblGrid>
      <w:tr w:rsidR="00FA626F" w:rsidRPr="00FB3188" w:rsidTr="00FA626F">
        <w:trPr>
          <w:trHeight w:val="644"/>
        </w:trPr>
        <w:tc>
          <w:tcPr>
            <w:tcW w:w="15026" w:type="dxa"/>
            <w:gridSpan w:val="3"/>
            <w:vAlign w:val="center"/>
          </w:tcPr>
          <w:p w:rsidR="00FA626F" w:rsidRPr="00D2234B" w:rsidRDefault="00FA626F" w:rsidP="00D2234B">
            <w:pPr>
              <w:tabs>
                <w:tab w:val="left" w:pos="9033"/>
              </w:tabs>
              <w:jc w:val="center"/>
              <w:rPr>
                <w:b/>
                <w:sz w:val="24"/>
                <w:szCs w:val="24"/>
              </w:rPr>
            </w:pPr>
            <w:r>
              <w:br w:type="page"/>
            </w:r>
            <w:r w:rsidRPr="00D2234B">
              <w:rPr>
                <w:b/>
                <w:sz w:val="24"/>
                <w:szCs w:val="24"/>
              </w:rPr>
              <w:t>Категория «специалисты» старшая группа должностей государственной гражданской службы</w:t>
            </w:r>
          </w:p>
        </w:tc>
      </w:tr>
      <w:tr w:rsidR="00FA626F" w:rsidRPr="00FB3188" w:rsidTr="00FA626F">
        <w:trPr>
          <w:trHeight w:val="420"/>
        </w:trPr>
        <w:tc>
          <w:tcPr>
            <w:tcW w:w="5103"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923" w:type="dxa"/>
            <w:vAlign w:val="center"/>
          </w:tcPr>
          <w:p w:rsidR="00D2234B" w:rsidRDefault="00FA626F" w:rsidP="00FA626F">
            <w:pPr>
              <w:jc w:val="both"/>
              <w:rPr>
                <w:b/>
                <w:sz w:val="24"/>
                <w:szCs w:val="24"/>
              </w:rPr>
            </w:pPr>
            <w:r w:rsidRPr="00FB3188">
              <w:rPr>
                <w:b/>
                <w:sz w:val="24"/>
                <w:szCs w:val="24"/>
              </w:rPr>
              <w:t xml:space="preserve">К бакалаврам: </w:t>
            </w:r>
          </w:p>
          <w:p w:rsidR="00FA626F" w:rsidRDefault="00FA626F" w:rsidP="00FA626F">
            <w:pPr>
              <w:jc w:val="both"/>
              <w:rPr>
                <w:sz w:val="24"/>
                <w:szCs w:val="24"/>
              </w:rPr>
            </w:pPr>
            <w:r w:rsidRPr="00FB3188">
              <w:rPr>
                <w:sz w:val="24"/>
                <w:szCs w:val="24"/>
              </w:rPr>
              <w:t>по программам подготовки специалистов укрупненных групп специальностей высшего профессионального образования «Экономика и управление», «Юриспруденция».</w:t>
            </w:r>
            <w:r w:rsidRPr="00FB3188">
              <w:rPr>
                <w:rStyle w:val="a8"/>
                <w:sz w:val="24"/>
                <w:szCs w:val="24"/>
              </w:rPr>
              <w:footnoteReference w:id="196"/>
            </w:r>
          </w:p>
          <w:p w:rsidR="00D2234B" w:rsidRPr="00D2234B" w:rsidRDefault="00D2234B" w:rsidP="00D2234B">
            <w:pPr>
              <w:pStyle w:val="a0"/>
            </w:pPr>
          </w:p>
          <w:p w:rsidR="00D2234B" w:rsidRDefault="00FA626F" w:rsidP="00FA626F">
            <w:pPr>
              <w:jc w:val="both"/>
              <w:rPr>
                <w:sz w:val="24"/>
                <w:szCs w:val="24"/>
              </w:rPr>
            </w:pPr>
            <w:r w:rsidRPr="00FB3188">
              <w:rPr>
                <w:b/>
                <w:sz w:val="24"/>
                <w:szCs w:val="24"/>
              </w:rPr>
              <w:t>К магистрам:</w:t>
            </w:r>
            <w:r w:rsidRPr="00FB3188">
              <w:rPr>
                <w:sz w:val="24"/>
                <w:szCs w:val="24"/>
              </w:rPr>
              <w:t xml:space="preserve"> </w:t>
            </w:r>
          </w:p>
          <w:p w:rsidR="00FA626F" w:rsidRPr="00FB3188" w:rsidRDefault="00FA626F" w:rsidP="00FA626F">
            <w:pPr>
              <w:jc w:val="both"/>
              <w:rPr>
                <w:sz w:val="24"/>
                <w:szCs w:val="24"/>
              </w:rPr>
            </w:pPr>
            <w:r w:rsidRPr="00FB3188">
              <w:rPr>
                <w:sz w:val="24"/>
                <w:szCs w:val="24"/>
              </w:rPr>
              <w:lastRenderedPageBreak/>
              <w:t>- по программам подготовки специалистов укрупненных групп специальностей высшего профессионального образования «Экономика и управление», «Юриспруденция».</w:t>
            </w:r>
            <w:r w:rsidRPr="00FB3188">
              <w:rPr>
                <w:rStyle w:val="a8"/>
                <w:sz w:val="24"/>
                <w:szCs w:val="24"/>
              </w:rPr>
              <w:footnoteReference w:id="197"/>
            </w:r>
          </w:p>
          <w:p w:rsidR="00FA626F" w:rsidRDefault="00FA626F" w:rsidP="00FA626F">
            <w:pPr>
              <w:autoSpaceDE w:val="0"/>
              <w:autoSpaceDN w:val="0"/>
              <w:adjustRightInd w:val="0"/>
              <w:rPr>
                <w:sz w:val="24"/>
                <w:szCs w:val="24"/>
              </w:rPr>
            </w:pPr>
            <w:r w:rsidRPr="00FB3188">
              <w:rPr>
                <w:b/>
                <w:sz w:val="24"/>
                <w:szCs w:val="24"/>
              </w:rPr>
              <w:t xml:space="preserve"> </w:t>
            </w:r>
            <w:r w:rsidRPr="00FB3188">
              <w:rPr>
                <w:sz w:val="24"/>
                <w:szCs w:val="24"/>
              </w:rPr>
              <w:t>-</w:t>
            </w:r>
            <w:r w:rsidRPr="00FB3188">
              <w:rPr>
                <w:b/>
                <w:sz w:val="24"/>
                <w:szCs w:val="24"/>
              </w:rPr>
              <w:t xml:space="preserve"> </w:t>
            </w:r>
            <w:r w:rsidRPr="00FB3188">
              <w:rPr>
                <w:sz w:val="24"/>
                <w:szCs w:val="24"/>
              </w:rPr>
              <w:t>по специальности «Юриспруденция», «Международные отношения», «Экономика».</w:t>
            </w:r>
            <w:r w:rsidRPr="00FB3188">
              <w:rPr>
                <w:rStyle w:val="a8"/>
                <w:sz w:val="24"/>
                <w:szCs w:val="24"/>
              </w:rPr>
              <w:footnoteReference w:id="198"/>
            </w:r>
          </w:p>
          <w:p w:rsidR="00D2234B" w:rsidRPr="00D2234B" w:rsidRDefault="00D2234B" w:rsidP="00D2234B">
            <w:pPr>
              <w:pStyle w:val="a0"/>
            </w:pPr>
          </w:p>
          <w:p w:rsidR="00D2234B" w:rsidRDefault="00FA626F" w:rsidP="00FA626F">
            <w:pPr>
              <w:autoSpaceDE w:val="0"/>
              <w:autoSpaceDN w:val="0"/>
              <w:adjustRightInd w:val="0"/>
              <w:rPr>
                <w:b/>
                <w:sz w:val="24"/>
                <w:szCs w:val="24"/>
              </w:rPr>
            </w:pPr>
            <w:r w:rsidRPr="00FB3188">
              <w:rPr>
                <w:b/>
                <w:sz w:val="24"/>
                <w:szCs w:val="24"/>
              </w:rPr>
              <w:t xml:space="preserve">К специалистам: </w:t>
            </w:r>
          </w:p>
          <w:p w:rsidR="00FA626F" w:rsidRPr="00FB3188" w:rsidRDefault="00FA626F" w:rsidP="00FA626F">
            <w:pPr>
              <w:autoSpaceDE w:val="0"/>
              <w:autoSpaceDN w:val="0"/>
              <w:adjustRightInd w:val="0"/>
              <w:rPr>
                <w:sz w:val="24"/>
                <w:szCs w:val="24"/>
              </w:rPr>
            </w:pPr>
            <w:proofErr w:type="gramStart"/>
            <w:r w:rsidRPr="00FB3188">
              <w:rPr>
                <w:sz w:val="24"/>
                <w:szCs w:val="24"/>
              </w:rPr>
              <w:t>по специальности «Юриспруденция», «Международные отношения», «Экономическая теория», «Мировая экономика», «Национальная экономика», «Финансы и кредит», «Налоги и налогообложение», «Банковское дело», «Бухгалтерский учет, анализ и аудит», «Таможенное дело».</w:t>
            </w:r>
            <w:r w:rsidRPr="00FB3188">
              <w:rPr>
                <w:rStyle w:val="a8"/>
                <w:sz w:val="24"/>
                <w:szCs w:val="24"/>
              </w:rPr>
              <w:t xml:space="preserve"> </w:t>
            </w:r>
            <w:r w:rsidRPr="00FB3188">
              <w:rPr>
                <w:rStyle w:val="a8"/>
                <w:sz w:val="24"/>
                <w:szCs w:val="24"/>
              </w:rPr>
              <w:footnoteReference w:id="199"/>
            </w:r>
            <w:proofErr w:type="gramEnd"/>
          </w:p>
          <w:p w:rsidR="00FA626F" w:rsidRPr="00FB3188" w:rsidRDefault="00FA626F" w:rsidP="00FA626F">
            <w:pPr>
              <w:jc w:val="both"/>
              <w:rPr>
                <w:sz w:val="24"/>
                <w:szCs w:val="24"/>
              </w:rPr>
            </w:pPr>
          </w:p>
          <w:p w:rsidR="00FA626F" w:rsidRPr="00FB3188" w:rsidRDefault="00FA626F" w:rsidP="00FA626F">
            <w:pPr>
              <w:jc w:val="both"/>
              <w:rPr>
                <w:sz w:val="24"/>
                <w:szCs w:val="24"/>
              </w:rPr>
            </w:pPr>
            <w:r w:rsidRPr="00FB3188">
              <w:rPr>
                <w:sz w:val="24"/>
                <w:szCs w:val="24"/>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профессий, специальностей и направлений подготовки.</w:t>
            </w:r>
          </w:p>
          <w:p w:rsidR="00FA626F" w:rsidRPr="00FB3188" w:rsidRDefault="00FA626F" w:rsidP="00FA626F">
            <w:pPr>
              <w:jc w:val="both"/>
              <w:rPr>
                <w:sz w:val="24"/>
                <w:szCs w:val="24"/>
              </w:rPr>
            </w:pPr>
          </w:p>
          <w:p w:rsidR="00FA626F" w:rsidRPr="00FB3188" w:rsidRDefault="00FA626F" w:rsidP="00FA626F">
            <w:pPr>
              <w:jc w:val="both"/>
              <w:rPr>
                <w:sz w:val="24"/>
                <w:szCs w:val="24"/>
              </w:rPr>
            </w:pPr>
            <w:r w:rsidRPr="00FB3188">
              <w:rPr>
                <w:sz w:val="24"/>
                <w:szCs w:val="24"/>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A626F" w:rsidRPr="00FB3188" w:rsidTr="00FA626F">
        <w:tc>
          <w:tcPr>
            <w:tcW w:w="2410" w:type="dxa"/>
            <w:vMerge w:val="restart"/>
            <w:vAlign w:val="center"/>
          </w:tcPr>
          <w:p w:rsidR="00FA626F" w:rsidRPr="00FB3188" w:rsidRDefault="00FA626F" w:rsidP="00FA626F">
            <w:pPr>
              <w:tabs>
                <w:tab w:val="left" w:pos="9033"/>
              </w:tabs>
              <w:jc w:val="center"/>
              <w:rPr>
                <w:b/>
                <w:bCs/>
                <w:sz w:val="24"/>
                <w:szCs w:val="24"/>
              </w:rPr>
            </w:pPr>
          </w:p>
          <w:p w:rsidR="00FA626F" w:rsidRPr="00FB3188" w:rsidRDefault="00FA626F" w:rsidP="00FA626F">
            <w:pPr>
              <w:tabs>
                <w:tab w:val="left" w:pos="9033"/>
              </w:tabs>
              <w:jc w:val="center"/>
              <w:rPr>
                <w:b/>
                <w:bCs/>
                <w:sz w:val="24"/>
                <w:szCs w:val="24"/>
              </w:rPr>
            </w:pPr>
          </w:p>
          <w:p w:rsidR="00FA626F" w:rsidRPr="00FB3188" w:rsidRDefault="00FA626F" w:rsidP="00FA626F">
            <w:pPr>
              <w:tabs>
                <w:tab w:val="left" w:pos="9033"/>
              </w:tabs>
              <w:jc w:val="center"/>
              <w:rPr>
                <w:b/>
                <w:bCs/>
                <w:sz w:val="24"/>
                <w:szCs w:val="24"/>
              </w:rPr>
            </w:pPr>
          </w:p>
          <w:p w:rsidR="00FA626F" w:rsidRPr="00FB3188" w:rsidRDefault="00FA626F" w:rsidP="00FA626F">
            <w:pPr>
              <w:tabs>
                <w:tab w:val="left" w:pos="9033"/>
              </w:tabs>
              <w:jc w:val="center"/>
              <w:rPr>
                <w:b/>
                <w:bCs/>
                <w:sz w:val="24"/>
                <w:szCs w:val="24"/>
              </w:rPr>
            </w:pPr>
          </w:p>
          <w:p w:rsidR="00FA626F" w:rsidRPr="00FB3188" w:rsidRDefault="00FA626F" w:rsidP="00FA626F">
            <w:pPr>
              <w:tabs>
                <w:tab w:val="left" w:pos="9033"/>
              </w:tabs>
              <w:jc w:val="center"/>
              <w:rPr>
                <w:b/>
                <w:bCs/>
                <w:sz w:val="24"/>
                <w:szCs w:val="24"/>
              </w:rPr>
            </w:pPr>
          </w:p>
          <w:p w:rsidR="00FA626F" w:rsidRPr="00FB3188" w:rsidRDefault="00FA626F" w:rsidP="00FA626F">
            <w:pPr>
              <w:tabs>
                <w:tab w:val="left" w:pos="9033"/>
              </w:tabs>
              <w:jc w:val="center"/>
              <w:rPr>
                <w:b/>
                <w:bCs/>
                <w:sz w:val="24"/>
                <w:szCs w:val="24"/>
              </w:rPr>
            </w:pPr>
          </w:p>
          <w:p w:rsidR="00FA626F" w:rsidRPr="00FB3188" w:rsidRDefault="00FA626F" w:rsidP="00FA626F">
            <w:pPr>
              <w:tabs>
                <w:tab w:val="left" w:pos="9033"/>
              </w:tabs>
              <w:jc w:val="center"/>
              <w:rPr>
                <w:sz w:val="24"/>
                <w:szCs w:val="24"/>
              </w:rPr>
            </w:pPr>
            <w:r w:rsidRPr="00FB3188">
              <w:rPr>
                <w:b/>
                <w:bCs/>
                <w:sz w:val="24"/>
                <w:szCs w:val="24"/>
                <w:lang w:val="en-US"/>
              </w:rPr>
              <w:t>II</w:t>
            </w:r>
            <w:r w:rsidRPr="00FB3188">
              <w:rPr>
                <w:b/>
                <w:bCs/>
                <w:sz w:val="24"/>
                <w:szCs w:val="24"/>
              </w:rPr>
              <w:t>. Требования к профессиональным знаниям</w:t>
            </w:r>
          </w:p>
        </w:tc>
        <w:tc>
          <w:tcPr>
            <w:tcW w:w="2693" w:type="dxa"/>
            <w:vAlign w:val="center"/>
          </w:tcPr>
          <w:p w:rsidR="00FA626F" w:rsidRPr="00FB3188" w:rsidRDefault="00FA626F" w:rsidP="00FA626F">
            <w:pPr>
              <w:tabs>
                <w:tab w:val="left" w:pos="9033"/>
              </w:tabs>
              <w:jc w:val="center"/>
              <w:rPr>
                <w:sz w:val="24"/>
                <w:szCs w:val="24"/>
              </w:rPr>
            </w:pPr>
            <w:r w:rsidRPr="00FB3188">
              <w:rPr>
                <w:b/>
                <w:bCs/>
                <w:sz w:val="24"/>
                <w:szCs w:val="24"/>
              </w:rPr>
              <w:t>1. Профессиональные знания в области законодательства Российской Федерации</w:t>
            </w:r>
          </w:p>
        </w:tc>
        <w:tc>
          <w:tcPr>
            <w:tcW w:w="9923" w:type="dxa"/>
            <w:vAlign w:val="center"/>
          </w:tcPr>
          <w:p w:rsidR="00FA626F" w:rsidRDefault="00FA626F" w:rsidP="00DC5A0C">
            <w:pPr>
              <w:tabs>
                <w:tab w:val="left" w:pos="9033"/>
              </w:tabs>
              <w:spacing w:afterLines="80"/>
              <w:ind w:left="34"/>
              <w:jc w:val="both"/>
              <w:rPr>
                <w:sz w:val="24"/>
                <w:szCs w:val="24"/>
              </w:rPr>
            </w:pPr>
            <w:r w:rsidRPr="00FB3188">
              <w:rPr>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w:t>
            </w:r>
          </w:p>
          <w:p w:rsidR="00D2234B" w:rsidRDefault="00D2234B" w:rsidP="00D2234B">
            <w:pPr>
              <w:tabs>
                <w:tab w:val="left" w:pos="4953"/>
              </w:tabs>
              <w:spacing w:after="16"/>
              <w:jc w:val="both"/>
              <w:rPr>
                <w:sz w:val="24"/>
                <w:szCs w:val="24"/>
              </w:rPr>
            </w:pPr>
            <w:r w:rsidRPr="00FB3188">
              <w:rPr>
                <w:sz w:val="24"/>
                <w:szCs w:val="24"/>
              </w:rPr>
              <w:t>0.</w:t>
            </w:r>
            <w:r>
              <w:rPr>
                <w:sz w:val="24"/>
                <w:szCs w:val="24"/>
              </w:rPr>
              <w:t>2.</w:t>
            </w:r>
            <w:r w:rsidRPr="00FB3188">
              <w:rPr>
                <w:sz w:val="24"/>
                <w:szCs w:val="24"/>
              </w:rPr>
              <w:t>, 0.</w:t>
            </w:r>
            <w:r>
              <w:rPr>
                <w:sz w:val="24"/>
                <w:szCs w:val="24"/>
              </w:rPr>
              <w:t>34.</w:t>
            </w:r>
            <w:r w:rsidRPr="00FB3188">
              <w:rPr>
                <w:sz w:val="24"/>
                <w:szCs w:val="24"/>
              </w:rPr>
              <w:t>, 0.</w:t>
            </w:r>
            <w:r>
              <w:rPr>
                <w:sz w:val="24"/>
                <w:szCs w:val="24"/>
              </w:rPr>
              <w:t>3</w:t>
            </w:r>
            <w:r w:rsidRPr="00FB3188">
              <w:rPr>
                <w:sz w:val="24"/>
                <w:szCs w:val="24"/>
              </w:rPr>
              <w:t>5</w:t>
            </w:r>
            <w:r>
              <w:rPr>
                <w:sz w:val="24"/>
                <w:szCs w:val="24"/>
              </w:rPr>
              <w:t>.</w:t>
            </w:r>
            <w:r w:rsidRPr="00FB3188">
              <w:rPr>
                <w:sz w:val="24"/>
                <w:szCs w:val="24"/>
              </w:rPr>
              <w:t>, 0.4</w:t>
            </w:r>
            <w:r>
              <w:rPr>
                <w:sz w:val="24"/>
                <w:szCs w:val="24"/>
              </w:rPr>
              <w:t>4.</w:t>
            </w:r>
            <w:r w:rsidRPr="00FB3188">
              <w:rPr>
                <w:sz w:val="24"/>
                <w:szCs w:val="24"/>
              </w:rPr>
              <w:t>, 0.</w:t>
            </w:r>
            <w:r>
              <w:rPr>
                <w:sz w:val="24"/>
                <w:szCs w:val="24"/>
              </w:rPr>
              <w:t>48.</w:t>
            </w:r>
            <w:r w:rsidRPr="00FB3188">
              <w:rPr>
                <w:sz w:val="24"/>
                <w:szCs w:val="24"/>
              </w:rPr>
              <w:t>,</w:t>
            </w:r>
            <w:r>
              <w:rPr>
                <w:sz w:val="24"/>
                <w:szCs w:val="24"/>
              </w:rPr>
              <w:t xml:space="preserve"> 4</w:t>
            </w:r>
            <w:r w:rsidRPr="007C30AE">
              <w:rPr>
                <w:sz w:val="24"/>
                <w:szCs w:val="24"/>
              </w:rPr>
              <w:t xml:space="preserve">.1., </w:t>
            </w:r>
            <w:r>
              <w:rPr>
                <w:sz w:val="24"/>
                <w:szCs w:val="24"/>
              </w:rPr>
              <w:t>4.2., 4.3., 4</w:t>
            </w:r>
            <w:r w:rsidRPr="007C30AE">
              <w:rPr>
                <w:sz w:val="24"/>
                <w:szCs w:val="24"/>
              </w:rPr>
              <w:t xml:space="preserve">.4., </w:t>
            </w:r>
            <w:r>
              <w:rPr>
                <w:sz w:val="24"/>
                <w:szCs w:val="24"/>
              </w:rPr>
              <w:t>4.5., 4</w:t>
            </w:r>
            <w:r w:rsidRPr="007C30AE">
              <w:rPr>
                <w:sz w:val="24"/>
                <w:szCs w:val="24"/>
              </w:rPr>
              <w:t xml:space="preserve">.6., </w:t>
            </w:r>
            <w:r>
              <w:rPr>
                <w:sz w:val="24"/>
                <w:szCs w:val="24"/>
              </w:rPr>
              <w:t>4</w:t>
            </w:r>
            <w:r w:rsidRPr="007C30AE">
              <w:rPr>
                <w:sz w:val="24"/>
                <w:szCs w:val="24"/>
              </w:rPr>
              <w:t xml:space="preserve">.7., </w:t>
            </w:r>
            <w:r>
              <w:rPr>
                <w:sz w:val="24"/>
                <w:szCs w:val="24"/>
              </w:rPr>
              <w:t>4</w:t>
            </w:r>
            <w:r w:rsidRPr="007C30AE">
              <w:rPr>
                <w:sz w:val="24"/>
                <w:szCs w:val="24"/>
              </w:rPr>
              <w:t xml:space="preserve">.8., </w:t>
            </w:r>
            <w:r>
              <w:rPr>
                <w:sz w:val="24"/>
                <w:szCs w:val="24"/>
              </w:rPr>
              <w:t>4</w:t>
            </w:r>
            <w:r w:rsidRPr="007C30AE">
              <w:rPr>
                <w:sz w:val="24"/>
                <w:szCs w:val="24"/>
              </w:rPr>
              <w:t xml:space="preserve">.9., </w:t>
            </w:r>
            <w:r>
              <w:rPr>
                <w:sz w:val="24"/>
                <w:szCs w:val="24"/>
              </w:rPr>
              <w:t>4</w:t>
            </w:r>
            <w:r w:rsidRPr="007C30AE">
              <w:rPr>
                <w:sz w:val="24"/>
                <w:szCs w:val="24"/>
              </w:rPr>
              <w:t xml:space="preserve">.10., </w:t>
            </w:r>
            <w:r>
              <w:rPr>
                <w:sz w:val="24"/>
                <w:szCs w:val="24"/>
              </w:rPr>
              <w:t>4</w:t>
            </w:r>
            <w:r w:rsidRPr="007C30AE">
              <w:rPr>
                <w:sz w:val="24"/>
                <w:szCs w:val="24"/>
              </w:rPr>
              <w:t xml:space="preserve">.11., </w:t>
            </w:r>
            <w:r>
              <w:rPr>
                <w:sz w:val="24"/>
                <w:szCs w:val="24"/>
              </w:rPr>
              <w:t>4</w:t>
            </w:r>
            <w:r w:rsidRPr="007C30AE">
              <w:rPr>
                <w:sz w:val="24"/>
                <w:szCs w:val="24"/>
              </w:rPr>
              <w:t xml:space="preserve">.12., </w:t>
            </w:r>
            <w:r>
              <w:rPr>
                <w:sz w:val="24"/>
                <w:szCs w:val="24"/>
              </w:rPr>
              <w:t>4</w:t>
            </w:r>
            <w:r w:rsidRPr="007C30AE">
              <w:rPr>
                <w:sz w:val="24"/>
                <w:szCs w:val="24"/>
              </w:rPr>
              <w:t xml:space="preserve">.13., </w:t>
            </w:r>
            <w:r>
              <w:rPr>
                <w:sz w:val="24"/>
                <w:szCs w:val="24"/>
              </w:rPr>
              <w:t>4</w:t>
            </w:r>
            <w:r w:rsidRPr="007C30AE">
              <w:rPr>
                <w:sz w:val="24"/>
                <w:szCs w:val="24"/>
              </w:rPr>
              <w:t xml:space="preserve">.14, </w:t>
            </w:r>
            <w:r>
              <w:rPr>
                <w:sz w:val="24"/>
                <w:szCs w:val="24"/>
              </w:rPr>
              <w:t>4</w:t>
            </w:r>
            <w:r w:rsidRPr="007C30AE">
              <w:rPr>
                <w:sz w:val="24"/>
                <w:szCs w:val="24"/>
              </w:rPr>
              <w:t xml:space="preserve">.15., </w:t>
            </w:r>
            <w:r>
              <w:rPr>
                <w:sz w:val="24"/>
                <w:szCs w:val="24"/>
              </w:rPr>
              <w:t>4</w:t>
            </w:r>
            <w:r w:rsidRPr="007C30AE">
              <w:rPr>
                <w:sz w:val="24"/>
                <w:szCs w:val="24"/>
              </w:rPr>
              <w:t xml:space="preserve">.16., </w:t>
            </w:r>
            <w:r>
              <w:rPr>
                <w:sz w:val="24"/>
                <w:szCs w:val="24"/>
              </w:rPr>
              <w:t>4</w:t>
            </w:r>
            <w:r w:rsidRPr="007C30AE">
              <w:rPr>
                <w:sz w:val="24"/>
                <w:szCs w:val="24"/>
              </w:rPr>
              <w:t xml:space="preserve">.17., </w:t>
            </w:r>
            <w:r>
              <w:rPr>
                <w:sz w:val="24"/>
                <w:szCs w:val="24"/>
              </w:rPr>
              <w:t>4</w:t>
            </w:r>
            <w:r w:rsidRPr="007C30AE">
              <w:rPr>
                <w:sz w:val="24"/>
                <w:szCs w:val="24"/>
              </w:rPr>
              <w:t xml:space="preserve">.18., </w:t>
            </w:r>
            <w:r>
              <w:rPr>
                <w:sz w:val="24"/>
                <w:szCs w:val="24"/>
              </w:rPr>
              <w:t>4</w:t>
            </w:r>
            <w:r w:rsidRPr="007C30AE">
              <w:rPr>
                <w:sz w:val="24"/>
                <w:szCs w:val="24"/>
              </w:rPr>
              <w:t xml:space="preserve">.19., </w:t>
            </w:r>
            <w:r>
              <w:rPr>
                <w:sz w:val="24"/>
                <w:szCs w:val="24"/>
              </w:rPr>
              <w:t>4</w:t>
            </w:r>
            <w:r w:rsidRPr="007C30AE">
              <w:rPr>
                <w:sz w:val="24"/>
                <w:szCs w:val="24"/>
              </w:rPr>
              <w:t xml:space="preserve">.20., </w:t>
            </w:r>
            <w:r>
              <w:rPr>
                <w:sz w:val="24"/>
                <w:szCs w:val="24"/>
              </w:rPr>
              <w:t>4</w:t>
            </w:r>
            <w:r w:rsidRPr="007C30AE">
              <w:rPr>
                <w:sz w:val="24"/>
                <w:szCs w:val="24"/>
              </w:rPr>
              <w:t xml:space="preserve">.21., </w:t>
            </w:r>
            <w:r>
              <w:rPr>
                <w:sz w:val="24"/>
                <w:szCs w:val="24"/>
              </w:rPr>
              <w:t>4</w:t>
            </w:r>
            <w:r w:rsidRPr="007C30AE">
              <w:rPr>
                <w:sz w:val="24"/>
                <w:szCs w:val="24"/>
              </w:rPr>
              <w:t xml:space="preserve">.22., </w:t>
            </w:r>
            <w:r>
              <w:rPr>
                <w:sz w:val="24"/>
                <w:szCs w:val="24"/>
              </w:rPr>
              <w:t>4</w:t>
            </w:r>
            <w:r w:rsidRPr="007C30AE">
              <w:rPr>
                <w:sz w:val="24"/>
                <w:szCs w:val="24"/>
              </w:rPr>
              <w:t xml:space="preserve">.23., </w:t>
            </w:r>
            <w:r>
              <w:rPr>
                <w:sz w:val="24"/>
                <w:szCs w:val="24"/>
              </w:rPr>
              <w:t>4</w:t>
            </w:r>
            <w:r w:rsidRPr="007C30AE">
              <w:rPr>
                <w:sz w:val="24"/>
                <w:szCs w:val="24"/>
              </w:rPr>
              <w:t xml:space="preserve">.24., </w:t>
            </w:r>
            <w:r>
              <w:rPr>
                <w:sz w:val="24"/>
                <w:szCs w:val="24"/>
              </w:rPr>
              <w:t>4.25., 4.26., 4.27., 4.28., 4.29., 4.30., 4.31.</w:t>
            </w:r>
          </w:p>
          <w:p w:rsidR="00D2234B" w:rsidRDefault="00D2234B" w:rsidP="00DC5A0C">
            <w:pPr>
              <w:tabs>
                <w:tab w:val="left" w:pos="9033"/>
              </w:tabs>
              <w:spacing w:afterLines="80"/>
              <w:ind w:left="34"/>
              <w:jc w:val="both"/>
              <w:rPr>
                <w:sz w:val="24"/>
                <w:szCs w:val="24"/>
              </w:rPr>
            </w:pPr>
          </w:p>
          <w:p w:rsidR="00FA626F" w:rsidRPr="00FB3188" w:rsidRDefault="00FA626F" w:rsidP="00DC5A0C">
            <w:pPr>
              <w:tabs>
                <w:tab w:val="left" w:pos="9033"/>
              </w:tabs>
              <w:spacing w:afterLines="80"/>
              <w:ind w:left="34"/>
              <w:jc w:val="both"/>
              <w:rPr>
                <w:sz w:val="24"/>
                <w:szCs w:val="24"/>
              </w:rPr>
            </w:pPr>
            <w:r w:rsidRPr="00FB3188">
              <w:rPr>
                <w:sz w:val="24"/>
                <w:szCs w:val="24"/>
              </w:rPr>
              <w:t xml:space="preserve">В должностном регламенте государственного гражданского служащего могут быть определены дополнительные нормативные правовые акты (в т.ч. степень владения ими), знание которых может потребоваться для надлежащего исполнения должностных </w:t>
            </w:r>
            <w:r w:rsidRPr="00FB3188">
              <w:rPr>
                <w:sz w:val="24"/>
                <w:szCs w:val="24"/>
              </w:rPr>
              <w:lastRenderedPageBreak/>
              <w:t>обязанностей государственным гражданским служащим после назначения на должность государственной гражданской службы.</w:t>
            </w:r>
          </w:p>
        </w:tc>
      </w:tr>
      <w:tr w:rsidR="00FA626F" w:rsidRPr="00FB3188" w:rsidTr="00FA626F">
        <w:trPr>
          <w:trHeight w:val="1285"/>
        </w:trPr>
        <w:tc>
          <w:tcPr>
            <w:tcW w:w="2410" w:type="dxa"/>
            <w:vMerge/>
            <w:vAlign w:val="center"/>
          </w:tcPr>
          <w:p w:rsidR="00FA626F" w:rsidRPr="00FB3188" w:rsidRDefault="00FA626F" w:rsidP="00FA626F">
            <w:pPr>
              <w:tabs>
                <w:tab w:val="left" w:pos="9033"/>
              </w:tabs>
              <w:jc w:val="center"/>
              <w:rPr>
                <w:sz w:val="24"/>
                <w:szCs w:val="24"/>
              </w:rPr>
            </w:pPr>
          </w:p>
        </w:tc>
        <w:tc>
          <w:tcPr>
            <w:tcW w:w="2693" w:type="dxa"/>
            <w:vAlign w:val="center"/>
          </w:tcPr>
          <w:p w:rsidR="00FA626F" w:rsidRPr="00FB3188" w:rsidRDefault="00FA626F" w:rsidP="00FA626F">
            <w:pPr>
              <w:tabs>
                <w:tab w:val="left" w:pos="9033"/>
              </w:tabs>
              <w:jc w:val="center"/>
              <w:rPr>
                <w:b/>
                <w:bCs/>
                <w:sz w:val="24"/>
                <w:szCs w:val="24"/>
              </w:rPr>
            </w:pPr>
            <w:r w:rsidRPr="00FB3188">
              <w:rPr>
                <w:b/>
                <w:bCs/>
                <w:sz w:val="24"/>
                <w:szCs w:val="24"/>
              </w:rPr>
              <w:t>2. Иные профессиональные знания</w:t>
            </w:r>
          </w:p>
        </w:tc>
        <w:tc>
          <w:tcPr>
            <w:tcW w:w="9923" w:type="dxa"/>
            <w:vAlign w:val="center"/>
          </w:tcPr>
          <w:p w:rsidR="00FA626F" w:rsidRDefault="00FA626F" w:rsidP="00DC5A0C">
            <w:pPr>
              <w:tabs>
                <w:tab w:val="left" w:pos="9033"/>
              </w:tabs>
              <w:spacing w:afterLines="80"/>
              <w:ind w:left="34"/>
              <w:jc w:val="both"/>
              <w:rPr>
                <w:sz w:val="24"/>
                <w:szCs w:val="24"/>
              </w:rPr>
            </w:pPr>
            <w:r w:rsidRPr="00FB3188">
              <w:rPr>
                <w:sz w:val="24"/>
                <w:szCs w:val="24"/>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 </w:t>
            </w:r>
          </w:p>
          <w:p w:rsidR="00FA626F" w:rsidRPr="00D2234B" w:rsidRDefault="00D2234B" w:rsidP="00D2234B">
            <w:pPr>
              <w:tabs>
                <w:tab w:val="left" w:pos="4953"/>
              </w:tabs>
              <w:spacing w:after="16"/>
              <w:jc w:val="both"/>
              <w:rPr>
                <w:rFonts w:cs="Times New Roman"/>
                <w:sz w:val="24"/>
                <w:szCs w:val="24"/>
              </w:rPr>
            </w:pPr>
            <w:r w:rsidRPr="00247DC7">
              <w:rPr>
                <w:rFonts w:cs="Times New Roman"/>
                <w:sz w:val="24"/>
                <w:szCs w:val="24"/>
              </w:rPr>
              <w:t>0.10, 0.11</w:t>
            </w:r>
            <w:r>
              <w:rPr>
                <w:rFonts w:cs="Times New Roman"/>
                <w:sz w:val="24"/>
                <w:szCs w:val="24"/>
              </w:rPr>
              <w:t>.</w:t>
            </w:r>
            <w:r w:rsidRPr="00247DC7">
              <w:rPr>
                <w:rFonts w:cs="Times New Roman"/>
                <w:sz w:val="24"/>
                <w:szCs w:val="24"/>
              </w:rPr>
              <w:t>,</w:t>
            </w:r>
            <w:r>
              <w:rPr>
                <w:rFonts w:cs="Times New Roman"/>
                <w:sz w:val="24"/>
                <w:szCs w:val="24"/>
              </w:rPr>
              <w:t xml:space="preserve"> </w:t>
            </w:r>
            <w:r>
              <w:rPr>
                <w:sz w:val="24"/>
                <w:szCs w:val="24"/>
              </w:rPr>
              <w:t>5.1., 5.2., 5.3., 5.4., 5.5., 5.6., 5.7., 5.8., 5.9., 5.10., 5.11., 5.12.. 5.13., 5.14., 5.16., 5.18., 5.19., 5.22., 5.23., 5.24.</w:t>
            </w:r>
          </w:p>
        </w:tc>
      </w:tr>
      <w:tr w:rsidR="00FA626F" w:rsidRPr="00FB3188" w:rsidTr="00FA626F">
        <w:trPr>
          <w:trHeight w:val="420"/>
        </w:trPr>
        <w:tc>
          <w:tcPr>
            <w:tcW w:w="5103"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923" w:type="dxa"/>
          </w:tcPr>
          <w:p w:rsidR="00FA626F" w:rsidRPr="00FB3188" w:rsidRDefault="00FA626F" w:rsidP="00FA626F">
            <w:pPr>
              <w:jc w:val="both"/>
              <w:rPr>
                <w:sz w:val="24"/>
                <w:szCs w:val="24"/>
              </w:rPr>
            </w:pPr>
            <w:r w:rsidRPr="00FB3188">
              <w:rPr>
                <w:sz w:val="24"/>
                <w:szCs w:val="24"/>
              </w:rPr>
              <w:t>Навык подготовки проектов методических, справочных, информационных и иных материалов. Навык практического применения знаний законодательства Российской Федерации в установленной сфере деятельности. Навык ведения административного производства по делам об административных правонарушениях. Навык осуществления проверочных мероприятий.</w:t>
            </w:r>
          </w:p>
        </w:tc>
      </w:tr>
    </w:tbl>
    <w:p w:rsidR="00FA626F" w:rsidRPr="00FB3188" w:rsidRDefault="00FA626F" w:rsidP="00FA626F">
      <w:pPr>
        <w:rPr>
          <w:b/>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693"/>
        <w:gridCol w:w="9923"/>
      </w:tblGrid>
      <w:tr w:rsidR="00FA626F" w:rsidRPr="00FB3188" w:rsidTr="00FA626F">
        <w:trPr>
          <w:trHeight w:val="644"/>
        </w:trPr>
        <w:tc>
          <w:tcPr>
            <w:tcW w:w="15026" w:type="dxa"/>
            <w:gridSpan w:val="3"/>
            <w:vAlign w:val="center"/>
          </w:tcPr>
          <w:p w:rsidR="00FA626F" w:rsidRPr="00D2234B" w:rsidRDefault="00FA626F" w:rsidP="00D2234B">
            <w:pPr>
              <w:tabs>
                <w:tab w:val="left" w:pos="9033"/>
              </w:tabs>
              <w:jc w:val="center"/>
              <w:rPr>
                <w:b/>
                <w:sz w:val="24"/>
                <w:szCs w:val="24"/>
              </w:rPr>
            </w:pPr>
            <w:r w:rsidRPr="00FB3188">
              <w:rPr>
                <w:sz w:val="24"/>
                <w:szCs w:val="24"/>
              </w:rPr>
              <w:br w:type="page"/>
            </w:r>
            <w:r w:rsidRPr="00D2234B">
              <w:rPr>
                <w:b/>
                <w:sz w:val="24"/>
                <w:szCs w:val="24"/>
              </w:rPr>
              <w:t>Категория «обеспечивающие специалисты» старшей и младшей групп должностей государственной гражданской службы</w:t>
            </w:r>
          </w:p>
        </w:tc>
      </w:tr>
      <w:tr w:rsidR="00FA626F" w:rsidRPr="00FB3188" w:rsidTr="00FA626F">
        <w:trPr>
          <w:trHeight w:val="902"/>
        </w:trPr>
        <w:tc>
          <w:tcPr>
            <w:tcW w:w="5103"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923" w:type="dxa"/>
            <w:vAlign w:val="center"/>
          </w:tcPr>
          <w:p w:rsidR="00FA626F" w:rsidRPr="00FB3188" w:rsidRDefault="00FA626F" w:rsidP="00FA626F">
            <w:pPr>
              <w:jc w:val="both"/>
              <w:rPr>
                <w:sz w:val="24"/>
                <w:szCs w:val="24"/>
              </w:rPr>
            </w:pPr>
            <w:r w:rsidRPr="00FB3188">
              <w:rPr>
                <w:sz w:val="24"/>
                <w:szCs w:val="24"/>
              </w:rPr>
              <w:t xml:space="preserve">Среднее профессиональное образование по программам </w:t>
            </w:r>
            <w:proofErr w:type="gramStart"/>
            <w:r w:rsidRPr="00FB3188">
              <w:rPr>
                <w:sz w:val="24"/>
                <w:szCs w:val="24"/>
              </w:rPr>
              <w:t>подготовки специалистов среднего звена укрупненных групп специальностей среднего профессионального</w:t>
            </w:r>
            <w:proofErr w:type="gramEnd"/>
            <w:r w:rsidRPr="00FB3188">
              <w:rPr>
                <w:sz w:val="24"/>
                <w:szCs w:val="24"/>
              </w:rPr>
              <w:t xml:space="preserve"> образования «Экономика и управление», «Юриспруденция».</w:t>
            </w:r>
            <w:r w:rsidRPr="00FB3188">
              <w:rPr>
                <w:rStyle w:val="a8"/>
                <w:sz w:val="24"/>
                <w:szCs w:val="24"/>
              </w:rPr>
              <w:footnoteReference w:id="200"/>
            </w:r>
          </w:p>
          <w:p w:rsidR="00FA626F" w:rsidRPr="00FB3188" w:rsidRDefault="00FA626F" w:rsidP="00FA626F">
            <w:pPr>
              <w:jc w:val="both"/>
              <w:rPr>
                <w:sz w:val="24"/>
                <w:szCs w:val="24"/>
              </w:rPr>
            </w:pPr>
          </w:p>
          <w:p w:rsidR="00FA626F" w:rsidRPr="00FB3188" w:rsidRDefault="00FA626F" w:rsidP="00FA626F">
            <w:pPr>
              <w:jc w:val="both"/>
              <w:rPr>
                <w:sz w:val="24"/>
                <w:szCs w:val="24"/>
              </w:rPr>
            </w:pPr>
            <w:r w:rsidRPr="00FB3188">
              <w:rPr>
                <w:sz w:val="24"/>
                <w:szCs w:val="24"/>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FA626F" w:rsidRPr="00FB3188" w:rsidTr="00D2234B">
        <w:trPr>
          <w:trHeight w:val="911"/>
        </w:trPr>
        <w:tc>
          <w:tcPr>
            <w:tcW w:w="2410" w:type="dxa"/>
            <w:vMerge w:val="restart"/>
            <w:vAlign w:val="center"/>
          </w:tcPr>
          <w:p w:rsidR="00FA626F" w:rsidRPr="00FB3188" w:rsidRDefault="00FA626F" w:rsidP="00FA626F">
            <w:pPr>
              <w:tabs>
                <w:tab w:val="left" w:pos="9033"/>
              </w:tabs>
              <w:jc w:val="center"/>
              <w:rPr>
                <w:b/>
                <w:bCs/>
                <w:sz w:val="24"/>
                <w:szCs w:val="24"/>
              </w:rPr>
            </w:pPr>
          </w:p>
          <w:p w:rsidR="00FA626F" w:rsidRPr="00FB3188" w:rsidRDefault="00FA626F" w:rsidP="00FA626F">
            <w:pPr>
              <w:tabs>
                <w:tab w:val="left" w:pos="9033"/>
              </w:tabs>
              <w:jc w:val="center"/>
              <w:rPr>
                <w:b/>
                <w:bCs/>
                <w:sz w:val="24"/>
                <w:szCs w:val="24"/>
              </w:rPr>
            </w:pPr>
          </w:p>
          <w:p w:rsidR="00FA626F" w:rsidRPr="00FB3188" w:rsidRDefault="00FA626F" w:rsidP="00FA626F">
            <w:pPr>
              <w:tabs>
                <w:tab w:val="left" w:pos="9033"/>
              </w:tabs>
              <w:jc w:val="center"/>
              <w:rPr>
                <w:b/>
                <w:bCs/>
                <w:sz w:val="24"/>
                <w:szCs w:val="24"/>
              </w:rPr>
            </w:pPr>
          </w:p>
          <w:p w:rsidR="00FA626F" w:rsidRPr="00FB3188" w:rsidRDefault="00FA626F" w:rsidP="00FA626F">
            <w:pPr>
              <w:tabs>
                <w:tab w:val="left" w:pos="9033"/>
              </w:tabs>
              <w:jc w:val="center"/>
              <w:rPr>
                <w:b/>
                <w:bCs/>
                <w:sz w:val="24"/>
                <w:szCs w:val="24"/>
              </w:rPr>
            </w:pPr>
          </w:p>
          <w:p w:rsidR="00FA626F" w:rsidRPr="00FB3188" w:rsidRDefault="00FA626F" w:rsidP="00FA626F">
            <w:pPr>
              <w:tabs>
                <w:tab w:val="left" w:pos="9033"/>
              </w:tabs>
              <w:jc w:val="center"/>
              <w:rPr>
                <w:b/>
                <w:bCs/>
                <w:sz w:val="24"/>
                <w:szCs w:val="24"/>
              </w:rPr>
            </w:pPr>
          </w:p>
          <w:p w:rsidR="00FA626F" w:rsidRPr="00FB3188" w:rsidRDefault="00FA626F" w:rsidP="00FA626F">
            <w:pPr>
              <w:tabs>
                <w:tab w:val="left" w:pos="9033"/>
              </w:tabs>
              <w:jc w:val="center"/>
              <w:rPr>
                <w:b/>
                <w:bCs/>
                <w:sz w:val="24"/>
                <w:szCs w:val="24"/>
              </w:rPr>
            </w:pPr>
          </w:p>
          <w:p w:rsidR="00FA626F" w:rsidRPr="00FB3188" w:rsidRDefault="00FA626F" w:rsidP="00FA626F">
            <w:pPr>
              <w:tabs>
                <w:tab w:val="left" w:pos="9033"/>
              </w:tabs>
              <w:jc w:val="center"/>
              <w:rPr>
                <w:sz w:val="24"/>
                <w:szCs w:val="24"/>
              </w:rPr>
            </w:pPr>
            <w:r w:rsidRPr="00FB3188">
              <w:rPr>
                <w:b/>
                <w:bCs/>
                <w:sz w:val="24"/>
                <w:szCs w:val="24"/>
                <w:lang w:val="en-US"/>
              </w:rPr>
              <w:t>II</w:t>
            </w:r>
            <w:r w:rsidRPr="00FB3188">
              <w:rPr>
                <w:b/>
                <w:bCs/>
                <w:sz w:val="24"/>
                <w:szCs w:val="24"/>
              </w:rPr>
              <w:t xml:space="preserve">. Требования к </w:t>
            </w:r>
            <w:r w:rsidRPr="00FB3188">
              <w:rPr>
                <w:b/>
                <w:bCs/>
                <w:sz w:val="24"/>
                <w:szCs w:val="24"/>
              </w:rPr>
              <w:lastRenderedPageBreak/>
              <w:t>профессиональным знаниям</w:t>
            </w:r>
          </w:p>
        </w:tc>
        <w:tc>
          <w:tcPr>
            <w:tcW w:w="2693" w:type="dxa"/>
            <w:vAlign w:val="center"/>
          </w:tcPr>
          <w:p w:rsidR="00FA626F" w:rsidRPr="00FB3188" w:rsidRDefault="00FA626F" w:rsidP="00FA626F">
            <w:pPr>
              <w:tabs>
                <w:tab w:val="left" w:pos="9033"/>
              </w:tabs>
              <w:jc w:val="center"/>
              <w:rPr>
                <w:sz w:val="24"/>
                <w:szCs w:val="24"/>
              </w:rPr>
            </w:pPr>
            <w:r w:rsidRPr="00FB3188">
              <w:rPr>
                <w:b/>
                <w:bCs/>
                <w:sz w:val="24"/>
                <w:szCs w:val="24"/>
              </w:rPr>
              <w:lastRenderedPageBreak/>
              <w:t>1. Профессиональные знания в области законодательства Российской Федерации</w:t>
            </w:r>
          </w:p>
        </w:tc>
        <w:tc>
          <w:tcPr>
            <w:tcW w:w="9923" w:type="dxa"/>
            <w:vAlign w:val="center"/>
          </w:tcPr>
          <w:p w:rsidR="00FA626F" w:rsidRPr="00FB3188" w:rsidRDefault="00FA626F" w:rsidP="00DC5A0C">
            <w:pPr>
              <w:tabs>
                <w:tab w:val="left" w:pos="9033"/>
              </w:tabs>
              <w:spacing w:afterLines="80"/>
              <w:ind w:left="34"/>
              <w:jc w:val="both"/>
              <w:rPr>
                <w:sz w:val="24"/>
                <w:szCs w:val="24"/>
              </w:rPr>
            </w:pPr>
            <w:r w:rsidRPr="00FB3188">
              <w:rPr>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w:t>
            </w:r>
          </w:p>
          <w:p w:rsidR="00FA626F" w:rsidRPr="00FB3188" w:rsidRDefault="00FA626F" w:rsidP="00DC5A0C">
            <w:pPr>
              <w:tabs>
                <w:tab w:val="left" w:pos="9033"/>
              </w:tabs>
              <w:spacing w:afterLines="80"/>
              <w:ind w:left="34"/>
              <w:jc w:val="both"/>
              <w:rPr>
                <w:sz w:val="24"/>
                <w:szCs w:val="24"/>
              </w:rPr>
            </w:pPr>
            <w:r w:rsidRPr="00FB3188">
              <w:rPr>
                <w:sz w:val="24"/>
                <w:szCs w:val="24"/>
              </w:rPr>
              <w:t>0.</w:t>
            </w:r>
            <w:r>
              <w:rPr>
                <w:sz w:val="24"/>
                <w:szCs w:val="24"/>
              </w:rPr>
              <w:t>35.</w:t>
            </w:r>
            <w:r w:rsidRPr="00FB3188">
              <w:rPr>
                <w:sz w:val="24"/>
                <w:szCs w:val="24"/>
              </w:rPr>
              <w:t>, 4.4, 4.7, 4.18.</w:t>
            </w:r>
          </w:p>
          <w:p w:rsidR="00FA626F" w:rsidRPr="00FB3188" w:rsidRDefault="00FA626F" w:rsidP="00DC5A0C">
            <w:pPr>
              <w:tabs>
                <w:tab w:val="left" w:pos="9033"/>
              </w:tabs>
              <w:spacing w:afterLines="80"/>
              <w:ind w:left="34"/>
              <w:jc w:val="both"/>
              <w:rPr>
                <w:sz w:val="24"/>
                <w:szCs w:val="24"/>
              </w:rPr>
            </w:pPr>
            <w:r w:rsidRPr="00FB3188">
              <w:rPr>
                <w:sz w:val="24"/>
                <w:szCs w:val="24"/>
              </w:rPr>
              <w:t xml:space="preserve">В должностном регламенте государственного гражданского служащего могут быть определены дополнительные нормативные правовые акты (в т.ч. степень владения ими), </w:t>
            </w:r>
            <w:r w:rsidRPr="00FB3188">
              <w:rPr>
                <w:sz w:val="24"/>
                <w:szCs w:val="24"/>
              </w:rPr>
              <w:lastRenderedPageBreak/>
              <w:t>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A626F" w:rsidRPr="00FB3188" w:rsidTr="00FA626F">
        <w:trPr>
          <w:trHeight w:val="1285"/>
        </w:trPr>
        <w:tc>
          <w:tcPr>
            <w:tcW w:w="2410" w:type="dxa"/>
            <w:vMerge/>
            <w:vAlign w:val="center"/>
          </w:tcPr>
          <w:p w:rsidR="00FA626F" w:rsidRPr="00FB3188" w:rsidRDefault="00FA626F" w:rsidP="00FA626F">
            <w:pPr>
              <w:tabs>
                <w:tab w:val="left" w:pos="9033"/>
              </w:tabs>
              <w:jc w:val="center"/>
              <w:rPr>
                <w:sz w:val="24"/>
                <w:szCs w:val="24"/>
              </w:rPr>
            </w:pPr>
          </w:p>
        </w:tc>
        <w:tc>
          <w:tcPr>
            <w:tcW w:w="2693" w:type="dxa"/>
            <w:vAlign w:val="center"/>
          </w:tcPr>
          <w:p w:rsidR="00FA626F" w:rsidRPr="00FB3188" w:rsidRDefault="00FA626F" w:rsidP="00FA626F">
            <w:pPr>
              <w:tabs>
                <w:tab w:val="left" w:pos="9033"/>
              </w:tabs>
              <w:jc w:val="center"/>
              <w:rPr>
                <w:b/>
                <w:bCs/>
                <w:sz w:val="24"/>
                <w:szCs w:val="24"/>
              </w:rPr>
            </w:pPr>
            <w:r w:rsidRPr="00FB3188">
              <w:rPr>
                <w:b/>
                <w:bCs/>
                <w:sz w:val="24"/>
                <w:szCs w:val="24"/>
              </w:rPr>
              <w:t>2. Иные профессиональные знания</w:t>
            </w:r>
          </w:p>
        </w:tc>
        <w:tc>
          <w:tcPr>
            <w:tcW w:w="9923" w:type="dxa"/>
            <w:vAlign w:val="center"/>
          </w:tcPr>
          <w:p w:rsidR="00FA626F" w:rsidRPr="00FB3188" w:rsidRDefault="00FA626F" w:rsidP="00DC5A0C">
            <w:pPr>
              <w:tabs>
                <w:tab w:val="left" w:pos="9033"/>
              </w:tabs>
              <w:spacing w:afterLines="80"/>
              <w:ind w:left="34"/>
              <w:jc w:val="both"/>
              <w:rPr>
                <w:sz w:val="24"/>
                <w:szCs w:val="24"/>
              </w:rPr>
            </w:pPr>
            <w:r w:rsidRPr="00FB3188">
              <w:rPr>
                <w:sz w:val="24"/>
                <w:szCs w:val="24"/>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 </w:t>
            </w:r>
          </w:p>
          <w:p w:rsidR="00FA626F" w:rsidRPr="00FB3188" w:rsidRDefault="00FA626F" w:rsidP="00DC5A0C">
            <w:pPr>
              <w:tabs>
                <w:tab w:val="left" w:pos="9033"/>
              </w:tabs>
              <w:spacing w:afterLines="80"/>
              <w:ind w:left="34"/>
              <w:jc w:val="both"/>
              <w:rPr>
                <w:sz w:val="24"/>
                <w:szCs w:val="24"/>
              </w:rPr>
            </w:pPr>
            <w:r w:rsidRPr="00FB3188">
              <w:rPr>
                <w:sz w:val="24"/>
                <w:szCs w:val="24"/>
              </w:rPr>
              <w:t>0.10, 0.11, 5.1, 5.2, 5.5, 5.6, 5.7, 5.8, 5.13, 5.14.</w:t>
            </w:r>
          </w:p>
        </w:tc>
      </w:tr>
      <w:tr w:rsidR="00FA626F" w:rsidRPr="00FB3188" w:rsidTr="00FA626F">
        <w:trPr>
          <w:trHeight w:val="859"/>
        </w:trPr>
        <w:tc>
          <w:tcPr>
            <w:tcW w:w="5103"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923" w:type="dxa"/>
          </w:tcPr>
          <w:p w:rsidR="00FA626F" w:rsidRPr="00FB3188" w:rsidRDefault="00FA626F" w:rsidP="00FA626F">
            <w:pPr>
              <w:jc w:val="both"/>
              <w:rPr>
                <w:sz w:val="24"/>
                <w:szCs w:val="24"/>
              </w:rPr>
            </w:pPr>
            <w:r w:rsidRPr="00FB3188">
              <w:rPr>
                <w:sz w:val="24"/>
                <w:szCs w:val="24"/>
              </w:rPr>
              <w:t>Навык подготовки проектов справочных, информационных и иных материалов. Навык практического применения знаний основ законодательства Российской Федерации в установленной сфере деятельности.</w:t>
            </w:r>
          </w:p>
        </w:tc>
      </w:tr>
    </w:tbl>
    <w:p w:rsidR="00FA626F" w:rsidRPr="00FB3188" w:rsidRDefault="00FA626F" w:rsidP="00FA626F">
      <w:pPr>
        <w:rPr>
          <w:b/>
          <w:sz w:val="24"/>
          <w:szCs w:val="24"/>
        </w:rPr>
        <w:sectPr w:rsidR="00FA626F" w:rsidRPr="00FB3188" w:rsidSect="00FA626F">
          <w:headerReference w:type="default" r:id="rId19"/>
          <w:footerReference w:type="default" r:id="rId20"/>
          <w:endnotePr>
            <w:numFmt w:val="decimal"/>
          </w:endnotePr>
          <w:pgSz w:w="16838" w:h="11906" w:orient="landscape"/>
          <w:pgMar w:top="709" w:right="567" w:bottom="851" w:left="851" w:header="708" w:footer="708" w:gutter="0"/>
          <w:cols w:space="708"/>
          <w:docGrid w:linePitch="360"/>
        </w:sectPr>
      </w:pPr>
    </w:p>
    <w:p w:rsidR="00FA626F" w:rsidRPr="00FB3188" w:rsidRDefault="00FA626F" w:rsidP="00FA626F">
      <w:pPr>
        <w:pStyle w:val="ac"/>
        <w:tabs>
          <w:tab w:val="left" w:pos="1985"/>
        </w:tabs>
        <w:rPr>
          <w:rFonts w:ascii="Times New Roman" w:hAnsi="Times New Roman"/>
          <w:sz w:val="24"/>
          <w:szCs w:val="24"/>
        </w:rPr>
      </w:pPr>
    </w:p>
    <w:p w:rsidR="00FA626F" w:rsidRPr="00FB3188" w:rsidRDefault="00FA626F" w:rsidP="00FA626F">
      <w:pPr>
        <w:tabs>
          <w:tab w:val="left" w:pos="4953"/>
        </w:tabs>
        <w:jc w:val="center"/>
        <w:rPr>
          <w:b/>
          <w:bCs/>
          <w:sz w:val="24"/>
          <w:szCs w:val="24"/>
        </w:rPr>
      </w:pPr>
      <w:bookmarkStart w:id="28" w:name="КонтрольПолнотаДостоверность"/>
      <w:bookmarkEnd w:id="28"/>
      <w:r w:rsidRPr="00FB3188">
        <w:rPr>
          <w:b/>
          <w:bCs/>
          <w:sz w:val="24"/>
          <w:szCs w:val="24"/>
        </w:rPr>
        <w:t xml:space="preserve">Направление профессиональной служебной  деятельности: </w:t>
      </w:r>
    </w:p>
    <w:p w:rsidR="00FA626F" w:rsidRPr="00FB3188" w:rsidRDefault="00FA626F" w:rsidP="00FA626F">
      <w:pPr>
        <w:tabs>
          <w:tab w:val="left" w:pos="4953"/>
        </w:tabs>
        <w:jc w:val="center"/>
        <w:rPr>
          <w:sz w:val="24"/>
          <w:szCs w:val="24"/>
        </w:rPr>
      </w:pPr>
      <w:r w:rsidRPr="00FB3188">
        <w:rPr>
          <w:sz w:val="24"/>
          <w:szCs w:val="24"/>
        </w:rPr>
        <w:t>Финансовый анализ и контроль</w:t>
      </w:r>
    </w:p>
    <w:p w:rsidR="00FA626F" w:rsidRPr="00FB3188" w:rsidRDefault="00FA626F" w:rsidP="00FA626F">
      <w:pPr>
        <w:tabs>
          <w:tab w:val="left" w:pos="4953"/>
        </w:tabs>
        <w:jc w:val="center"/>
        <w:rPr>
          <w:b/>
          <w:bCs/>
          <w:sz w:val="24"/>
          <w:szCs w:val="24"/>
        </w:rPr>
      </w:pPr>
    </w:p>
    <w:p w:rsidR="00FA626F" w:rsidRPr="00FB3188" w:rsidRDefault="00FA626F" w:rsidP="00FA626F">
      <w:pPr>
        <w:tabs>
          <w:tab w:val="left" w:pos="4953"/>
        </w:tabs>
        <w:jc w:val="center"/>
        <w:rPr>
          <w:b/>
          <w:bCs/>
          <w:sz w:val="24"/>
          <w:szCs w:val="24"/>
        </w:rPr>
      </w:pPr>
      <w:r w:rsidRPr="00FB3188">
        <w:rPr>
          <w:b/>
          <w:bCs/>
          <w:sz w:val="24"/>
          <w:szCs w:val="24"/>
        </w:rPr>
        <w:t xml:space="preserve">Специализация по направлению профессиональной служебной деятельности: </w:t>
      </w:r>
    </w:p>
    <w:p w:rsidR="00FA626F" w:rsidRPr="00FB3188" w:rsidRDefault="00FA626F" w:rsidP="00FA626F">
      <w:pPr>
        <w:pStyle w:val="a4"/>
        <w:tabs>
          <w:tab w:val="left" w:pos="4953"/>
        </w:tabs>
        <w:jc w:val="center"/>
        <w:rPr>
          <w:sz w:val="24"/>
          <w:szCs w:val="24"/>
        </w:rPr>
      </w:pPr>
      <w:bookmarkStart w:id="29" w:name="КонтрольРеализацииГосПрограмм"/>
      <w:bookmarkEnd w:id="29"/>
      <w:proofErr w:type="gramStart"/>
      <w:r w:rsidRPr="00FB3188">
        <w:rPr>
          <w:sz w:val="24"/>
          <w:szCs w:val="24"/>
        </w:rPr>
        <w:t>Контроль за</w:t>
      </w:r>
      <w:proofErr w:type="gramEnd"/>
      <w:r w:rsidRPr="00FB3188">
        <w:rPr>
          <w:sz w:val="24"/>
          <w:szCs w:val="24"/>
        </w:rPr>
        <w:t xml:space="preserve"> полнотой и достоверностью отчетности о реализации государственных (муниципальных) программ, государственных (муниципальных) заданий</w:t>
      </w:r>
    </w:p>
    <w:p w:rsidR="00FA626F" w:rsidRPr="00FB3188" w:rsidRDefault="00FA626F" w:rsidP="00FA626F">
      <w:pPr>
        <w:tabs>
          <w:tab w:val="left" w:pos="4953"/>
        </w:tabs>
        <w:jc w:val="center"/>
        <w:rPr>
          <w:sz w:val="24"/>
          <w:szCs w:val="24"/>
        </w:rPr>
      </w:pPr>
    </w:p>
    <w:p w:rsidR="00FA626F" w:rsidRPr="00FB3188" w:rsidRDefault="00FA626F" w:rsidP="00FA626F">
      <w:pPr>
        <w:tabs>
          <w:tab w:val="left" w:pos="4953"/>
        </w:tabs>
        <w:jc w:val="center"/>
        <w:rPr>
          <w:b/>
          <w:bCs/>
          <w:sz w:val="24"/>
          <w:szCs w:val="24"/>
        </w:rPr>
      </w:pPr>
      <w:r w:rsidRPr="00FB3188">
        <w:rPr>
          <w:b/>
          <w:bCs/>
          <w:sz w:val="24"/>
          <w:szCs w:val="24"/>
        </w:rPr>
        <w:t xml:space="preserve">Наименование федерального государственного органа (федеральных государственных органов): </w:t>
      </w:r>
    </w:p>
    <w:p w:rsidR="00FA626F" w:rsidRPr="00FB3188" w:rsidRDefault="00FA626F" w:rsidP="00FA626F">
      <w:pPr>
        <w:tabs>
          <w:tab w:val="left" w:pos="4953"/>
        </w:tabs>
        <w:jc w:val="center"/>
        <w:rPr>
          <w:bCs/>
          <w:sz w:val="24"/>
          <w:szCs w:val="24"/>
        </w:rPr>
      </w:pPr>
      <w:r w:rsidRPr="00FB3188">
        <w:rPr>
          <w:bCs/>
          <w:sz w:val="24"/>
          <w:szCs w:val="24"/>
        </w:rPr>
        <w:t>Федеральная служба финансово-бюджетного надзора</w:t>
      </w:r>
    </w:p>
    <w:p w:rsidR="00FA626F" w:rsidRPr="00FB3188" w:rsidRDefault="00FA626F" w:rsidP="00FA626F">
      <w:pPr>
        <w:tabs>
          <w:tab w:val="left" w:pos="4953"/>
        </w:tabs>
        <w:jc w:val="center"/>
        <w:rPr>
          <w:bCs/>
          <w:sz w:val="24"/>
          <w:szCs w:val="24"/>
        </w:rPr>
      </w:pPr>
    </w:p>
    <w:tbl>
      <w:tblPr>
        <w:tblW w:w="15165" w:type="dxa"/>
        <w:tblInd w:w="108" w:type="dxa"/>
        <w:tblLayout w:type="fixed"/>
        <w:tblLook w:val="04A0"/>
      </w:tblPr>
      <w:tblGrid>
        <w:gridCol w:w="2802"/>
        <w:gridCol w:w="3117"/>
        <w:gridCol w:w="9246"/>
      </w:tblGrid>
      <w:tr w:rsidR="00FA626F" w:rsidRPr="00FB3188" w:rsidTr="00FA626F">
        <w:trPr>
          <w:trHeight w:val="498"/>
        </w:trPr>
        <w:tc>
          <w:tcPr>
            <w:tcW w:w="15168" w:type="dxa"/>
            <w:gridSpan w:val="3"/>
            <w:tcBorders>
              <w:top w:val="single" w:sz="4" w:space="0" w:color="auto"/>
              <w:left w:val="single" w:sz="4" w:space="0" w:color="auto"/>
              <w:bottom w:val="single" w:sz="4" w:space="0" w:color="auto"/>
              <w:right w:val="single" w:sz="4" w:space="0" w:color="auto"/>
            </w:tcBorders>
            <w:vAlign w:val="center"/>
          </w:tcPr>
          <w:p w:rsidR="00FA626F" w:rsidRPr="00FB3188" w:rsidRDefault="00FA626F" w:rsidP="00FA626F">
            <w:pPr>
              <w:tabs>
                <w:tab w:val="left" w:pos="9033"/>
              </w:tabs>
              <w:jc w:val="center"/>
              <w:rPr>
                <w:b/>
                <w:bCs/>
                <w:sz w:val="24"/>
                <w:szCs w:val="24"/>
              </w:rPr>
            </w:pPr>
          </w:p>
          <w:p w:rsidR="00FA626F" w:rsidRPr="00FB3188" w:rsidRDefault="00FA626F" w:rsidP="00FA626F">
            <w:pPr>
              <w:tabs>
                <w:tab w:val="left" w:pos="9033"/>
              </w:tabs>
              <w:jc w:val="center"/>
              <w:rPr>
                <w:b/>
                <w:bCs/>
                <w:sz w:val="24"/>
                <w:szCs w:val="24"/>
              </w:rPr>
            </w:pPr>
            <w:r w:rsidRPr="00FB3188">
              <w:rPr>
                <w:b/>
                <w:bCs/>
                <w:sz w:val="24"/>
                <w:szCs w:val="24"/>
              </w:rPr>
              <w:t>Категория «руководители» главной группы должностей государственной гражданской службы</w:t>
            </w:r>
          </w:p>
          <w:p w:rsidR="00FA626F" w:rsidRPr="00FB3188" w:rsidRDefault="00FA626F" w:rsidP="00FA626F">
            <w:pPr>
              <w:tabs>
                <w:tab w:val="left" w:pos="9033"/>
              </w:tabs>
              <w:jc w:val="center"/>
              <w:rPr>
                <w:b/>
                <w:sz w:val="24"/>
                <w:szCs w:val="24"/>
              </w:rPr>
            </w:pPr>
          </w:p>
        </w:tc>
      </w:tr>
      <w:tr w:rsidR="00FA626F" w:rsidRPr="00FB3188" w:rsidTr="00FA626F">
        <w:trPr>
          <w:trHeight w:val="416"/>
        </w:trPr>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FA626F" w:rsidRPr="00FB3188" w:rsidRDefault="00FA626F" w:rsidP="00FA626F">
            <w:pPr>
              <w:tabs>
                <w:tab w:val="left" w:pos="9033"/>
              </w:tabs>
              <w:jc w:val="both"/>
              <w:rPr>
                <w:bCs/>
                <w:sz w:val="24"/>
                <w:szCs w:val="24"/>
              </w:rPr>
            </w:pPr>
            <w:r w:rsidRPr="00FB3188">
              <w:rPr>
                <w:b/>
                <w:bCs/>
                <w:sz w:val="24"/>
                <w:szCs w:val="24"/>
              </w:rPr>
              <w:t>К магистрам:</w:t>
            </w:r>
            <w:r w:rsidRPr="00FB3188">
              <w:rPr>
                <w:bCs/>
                <w:sz w:val="24"/>
                <w:szCs w:val="24"/>
              </w:rPr>
              <w:t xml:space="preserve"> </w:t>
            </w:r>
          </w:p>
          <w:p w:rsidR="00FA626F" w:rsidRPr="00FB3188" w:rsidRDefault="00FA626F" w:rsidP="00FA626F">
            <w:pPr>
              <w:tabs>
                <w:tab w:val="left" w:pos="9033"/>
              </w:tabs>
              <w:jc w:val="both"/>
              <w:rPr>
                <w:sz w:val="24"/>
                <w:szCs w:val="24"/>
              </w:rPr>
            </w:pPr>
            <w:r w:rsidRPr="00FB3188">
              <w:rPr>
                <w:bCs/>
                <w:sz w:val="24"/>
                <w:szCs w:val="24"/>
              </w:rPr>
              <w:t xml:space="preserve">направления подготовки </w:t>
            </w:r>
            <w:r w:rsidRPr="00FB3188">
              <w:rPr>
                <w:sz w:val="24"/>
                <w:szCs w:val="24"/>
              </w:rPr>
              <w:t>«Экономика», «Юриспруденция».</w:t>
            </w:r>
          </w:p>
          <w:p w:rsidR="00FA626F" w:rsidRPr="00FB3188" w:rsidRDefault="00FA626F" w:rsidP="00FA626F">
            <w:pPr>
              <w:tabs>
                <w:tab w:val="left" w:pos="9033"/>
              </w:tabs>
              <w:jc w:val="both"/>
              <w:rPr>
                <w:b/>
                <w:sz w:val="24"/>
                <w:szCs w:val="24"/>
              </w:rPr>
            </w:pPr>
          </w:p>
          <w:p w:rsidR="00FA626F" w:rsidRPr="00FB3188" w:rsidRDefault="00FA626F" w:rsidP="00FA626F">
            <w:pPr>
              <w:tabs>
                <w:tab w:val="left" w:pos="9033"/>
              </w:tabs>
              <w:jc w:val="both"/>
              <w:rPr>
                <w:b/>
                <w:sz w:val="24"/>
                <w:szCs w:val="24"/>
              </w:rPr>
            </w:pPr>
            <w:r w:rsidRPr="00FB3188">
              <w:rPr>
                <w:b/>
                <w:sz w:val="24"/>
                <w:szCs w:val="24"/>
              </w:rPr>
              <w:t xml:space="preserve">К специалистам: </w:t>
            </w:r>
          </w:p>
          <w:p w:rsidR="00FA626F" w:rsidRPr="00FB3188" w:rsidRDefault="00FA626F" w:rsidP="00FA626F">
            <w:pPr>
              <w:tabs>
                <w:tab w:val="left" w:pos="9033"/>
              </w:tabs>
              <w:jc w:val="both"/>
              <w:rPr>
                <w:sz w:val="24"/>
                <w:szCs w:val="24"/>
              </w:rPr>
            </w:pPr>
            <w:r w:rsidRPr="00FB3188">
              <w:rPr>
                <w:sz w:val="24"/>
                <w:szCs w:val="24"/>
              </w:rPr>
              <w:t>специальности «Бухгалтерский учет, анализ и аудит», «Экономика и бухгалтерский учет», «Юриспруденция».</w:t>
            </w:r>
          </w:p>
          <w:p w:rsidR="00FA626F" w:rsidRPr="00FB3188" w:rsidRDefault="00FA626F" w:rsidP="00FA626F">
            <w:pPr>
              <w:pStyle w:val="3"/>
              <w:tabs>
                <w:tab w:val="left" w:pos="9033"/>
              </w:tabs>
              <w:spacing w:before="0"/>
              <w:jc w:val="both"/>
              <w:rPr>
                <w:rFonts w:ascii="Times New Roman" w:hAnsi="Times New Roman"/>
                <w:b w:val="0"/>
                <w:bCs w:val="0"/>
                <w:color w:val="auto"/>
                <w:sz w:val="24"/>
                <w:szCs w:val="24"/>
                <w:lang w:eastAsia="ru-RU"/>
              </w:rPr>
            </w:pPr>
          </w:p>
          <w:p w:rsidR="00FA626F" w:rsidRPr="00FB3188" w:rsidRDefault="00FA626F" w:rsidP="00FA626F">
            <w:pPr>
              <w:pStyle w:val="3"/>
              <w:tabs>
                <w:tab w:val="left" w:pos="9033"/>
              </w:tabs>
              <w:spacing w:before="0"/>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A626F" w:rsidRPr="00FB3188" w:rsidRDefault="00FA626F" w:rsidP="00FA626F">
            <w:pPr>
              <w:pStyle w:val="3"/>
              <w:tabs>
                <w:tab w:val="left" w:pos="9033"/>
              </w:tabs>
              <w:spacing w:before="0"/>
              <w:jc w:val="both"/>
              <w:rPr>
                <w:rFonts w:ascii="Times New Roman" w:hAnsi="Times New Roman"/>
                <w:b w:val="0"/>
                <w:bCs w:val="0"/>
                <w:color w:val="auto"/>
                <w:sz w:val="24"/>
                <w:szCs w:val="24"/>
                <w:lang w:eastAsia="ru-RU"/>
              </w:rPr>
            </w:pPr>
          </w:p>
          <w:p w:rsidR="00FA626F" w:rsidRPr="00A95813" w:rsidRDefault="00FA626F" w:rsidP="00A95813">
            <w:pPr>
              <w:pStyle w:val="3"/>
              <w:tabs>
                <w:tab w:val="left" w:pos="9033"/>
              </w:tabs>
              <w:spacing w:before="0"/>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A626F" w:rsidRPr="00FB3188" w:rsidTr="00FA626F">
        <w:tc>
          <w:tcPr>
            <w:tcW w:w="2802" w:type="dxa"/>
            <w:vMerge w:val="restart"/>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tabs>
                <w:tab w:val="left" w:pos="9033"/>
              </w:tabs>
              <w:jc w:val="center"/>
              <w:rPr>
                <w:sz w:val="24"/>
                <w:szCs w:val="24"/>
              </w:rPr>
            </w:pPr>
            <w:r w:rsidRPr="00FB3188">
              <w:rPr>
                <w:b/>
                <w:bCs/>
                <w:sz w:val="24"/>
                <w:szCs w:val="24"/>
                <w:lang w:val="en-US"/>
              </w:rPr>
              <w:t>II</w:t>
            </w:r>
            <w:r w:rsidRPr="00FB3188">
              <w:rPr>
                <w:b/>
                <w:bCs/>
                <w:sz w:val="24"/>
                <w:szCs w:val="24"/>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tabs>
                <w:tab w:val="left" w:pos="9033"/>
              </w:tabs>
              <w:jc w:val="center"/>
              <w:rPr>
                <w:sz w:val="24"/>
                <w:szCs w:val="24"/>
              </w:rPr>
            </w:pPr>
            <w:r w:rsidRPr="00FB3188">
              <w:rPr>
                <w:b/>
                <w:bCs/>
                <w:sz w:val="24"/>
                <w:szCs w:val="24"/>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A95813" w:rsidRDefault="00FA626F" w:rsidP="00FA626F">
            <w:pPr>
              <w:tabs>
                <w:tab w:val="left" w:pos="4953"/>
              </w:tabs>
              <w:jc w:val="both"/>
              <w:rPr>
                <w:sz w:val="24"/>
                <w:szCs w:val="24"/>
              </w:rPr>
            </w:pPr>
            <w:r w:rsidRPr="00FB3188">
              <w:rPr>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FA626F" w:rsidRPr="00FB3188" w:rsidRDefault="00FA626F" w:rsidP="00A95813">
            <w:pPr>
              <w:tabs>
                <w:tab w:val="left" w:pos="4953"/>
              </w:tabs>
              <w:spacing w:after="16"/>
              <w:jc w:val="both"/>
              <w:rPr>
                <w:sz w:val="24"/>
                <w:szCs w:val="24"/>
              </w:rPr>
            </w:pPr>
            <w:r>
              <w:rPr>
                <w:sz w:val="24"/>
                <w:szCs w:val="24"/>
              </w:rPr>
              <w:lastRenderedPageBreak/>
              <w:t>0.1.</w:t>
            </w:r>
            <w:r w:rsidRPr="00FB3188">
              <w:rPr>
                <w:sz w:val="24"/>
                <w:szCs w:val="24"/>
              </w:rPr>
              <w:t>,</w:t>
            </w:r>
            <w:r>
              <w:rPr>
                <w:sz w:val="24"/>
                <w:szCs w:val="24"/>
              </w:rPr>
              <w:t xml:space="preserve"> 0.2., 0.6., 0.8., 0.9., 0.34., 0.35., </w:t>
            </w:r>
            <w:r w:rsidR="00A95813">
              <w:rPr>
                <w:sz w:val="24"/>
                <w:szCs w:val="24"/>
              </w:rPr>
              <w:t>0.49.. 0.50., 0.51., 0.52., 0.53., 0.54.</w:t>
            </w:r>
            <w:r>
              <w:rPr>
                <w:sz w:val="24"/>
                <w:szCs w:val="24"/>
              </w:rPr>
              <w:t>.,</w:t>
            </w:r>
            <w:r w:rsidRPr="00FB3188">
              <w:rPr>
                <w:sz w:val="24"/>
                <w:szCs w:val="24"/>
              </w:rPr>
              <w:t xml:space="preserve"> 2.1., 2.2., 2.3. </w:t>
            </w:r>
          </w:p>
          <w:p w:rsidR="00FA626F" w:rsidRPr="00FB3188" w:rsidRDefault="00FA626F" w:rsidP="00FA626F">
            <w:pPr>
              <w:tabs>
                <w:tab w:val="left" w:pos="4953"/>
              </w:tabs>
              <w:spacing w:after="16"/>
              <w:jc w:val="both"/>
              <w:rPr>
                <w:sz w:val="24"/>
                <w:szCs w:val="24"/>
              </w:rPr>
            </w:pPr>
          </w:p>
          <w:p w:rsidR="00FA626F" w:rsidRPr="00FB3188" w:rsidRDefault="00FA626F" w:rsidP="00FA626F">
            <w:pPr>
              <w:tabs>
                <w:tab w:val="left" w:pos="4953"/>
              </w:tabs>
              <w:spacing w:after="16"/>
              <w:jc w:val="both"/>
              <w:rPr>
                <w:sz w:val="24"/>
                <w:szCs w:val="24"/>
              </w:rPr>
            </w:pPr>
            <w:r w:rsidRPr="00FB3188">
              <w:rPr>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A626F" w:rsidRPr="00FB3188" w:rsidTr="00A95813">
        <w:trPr>
          <w:trHeight w:val="1175"/>
        </w:trPr>
        <w:tc>
          <w:tcPr>
            <w:tcW w:w="15168" w:type="dxa"/>
            <w:vMerge/>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rPr>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tabs>
                <w:tab w:val="left" w:pos="9033"/>
              </w:tabs>
              <w:jc w:val="center"/>
              <w:rPr>
                <w:b/>
                <w:bCs/>
                <w:sz w:val="24"/>
                <w:szCs w:val="24"/>
              </w:rPr>
            </w:pPr>
            <w:r w:rsidRPr="00FB3188">
              <w:rPr>
                <w:b/>
                <w:bCs/>
                <w:sz w:val="24"/>
                <w:szCs w:val="24"/>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tcPr>
          <w:p w:rsidR="00A95813" w:rsidRDefault="00FA626F" w:rsidP="00A95813">
            <w:pPr>
              <w:tabs>
                <w:tab w:val="left" w:pos="4953"/>
              </w:tabs>
              <w:jc w:val="both"/>
              <w:rPr>
                <w:sz w:val="24"/>
                <w:szCs w:val="24"/>
              </w:rPr>
            </w:pPr>
            <w:r w:rsidRPr="00FB3188">
              <w:rPr>
                <w:sz w:val="24"/>
                <w:szCs w:val="24"/>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 </w:t>
            </w:r>
          </w:p>
          <w:p w:rsidR="00FA626F" w:rsidRPr="00A95813" w:rsidRDefault="00A95813" w:rsidP="00A95813">
            <w:pPr>
              <w:jc w:val="both"/>
              <w:rPr>
                <w:rFonts w:cs="Times New Roman"/>
                <w:sz w:val="24"/>
                <w:szCs w:val="24"/>
              </w:rPr>
            </w:pPr>
            <w:r w:rsidRPr="007C30AE">
              <w:rPr>
                <w:sz w:val="24"/>
                <w:szCs w:val="24"/>
              </w:rPr>
              <w:t>0.12., 0.13., 0.14, 0.15., 0.16., 0.17.,</w:t>
            </w:r>
            <w:r>
              <w:rPr>
                <w:sz w:val="24"/>
                <w:szCs w:val="24"/>
              </w:rPr>
              <w:t xml:space="preserve"> </w:t>
            </w:r>
            <w:r>
              <w:rPr>
                <w:rFonts w:cs="Times New Roman"/>
                <w:sz w:val="24"/>
                <w:szCs w:val="24"/>
              </w:rPr>
              <w:t>6.1., 6.2., 6.3., 6.4., 6.5., 6.6., 6.7., 6.8.</w:t>
            </w:r>
          </w:p>
        </w:tc>
      </w:tr>
      <w:tr w:rsidR="00FA626F" w:rsidRPr="00FB3188" w:rsidTr="00FA626F">
        <w:tc>
          <w:tcPr>
            <w:tcW w:w="5920" w:type="dxa"/>
            <w:gridSpan w:val="2"/>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hideMark/>
          </w:tcPr>
          <w:p w:rsidR="00FA626F" w:rsidRPr="00FB3188" w:rsidRDefault="00FA626F" w:rsidP="00FA626F">
            <w:pPr>
              <w:autoSpaceDE w:val="0"/>
              <w:autoSpaceDN w:val="0"/>
              <w:adjustRightInd w:val="0"/>
              <w:ind w:right="-430"/>
              <w:jc w:val="both"/>
              <w:rPr>
                <w:sz w:val="24"/>
                <w:szCs w:val="24"/>
              </w:rPr>
            </w:pPr>
            <w:proofErr w:type="gramStart"/>
            <w:r w:rsidRPr="00FB3188">
              <w:rPr>
                <w:sz w:val="24"/>
                <w:szCs w:val="24"/>
              </w:rPr>
              <w:t>О</w:t>
            </w:r>
            <w:r w:rsidRPr="00FB3188">
              <w:rPr>
                <w:rFonts w:eastAsia="Calibri"/>
                <w:sz w:val="24"/>
                <w:szCs w:val="24"/>
              </w:rPr>
              <w:t>перативного принятия и реализации управленческих решений, организации и обеспечения выполнения задач, квалифицированного планирования работы, ведения деловых переговоров, публичного выступления, анализа и прогнозирования, грамотного учета мнения коллег, делегирования полномочий подчиненным, организации работы по эффективному взаимодействию с государственными органами,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информации</w:t>
            </w:r>
            <w:proofErr w:type="gramEnd"/>
            <w:r w:rsidRPr="00FB3188">
              <w:rPr>
                <w:rFonts w:eastAsia="Calibri"/>
                <w:sz w:val="24"/>
                <w:szCs w:val="24"/>
              </w:rPr>
              <w:t>, работы со служебными документами, адаптации к новой ситуации и принятия новых подходов в решении поставленных задач, квалифицированной работы с людьми по недопущению личностных конфликтов.</w:t>
            </w:r>
          </w:p>
        </w:tc>
      </w:tr>
    </w:tbl>
    <w:p w:rsidR="00FA626F" w:rsidRDefault="00FA626F" w:rsidP="00FA626F">
      <w:pPr>
        <w:rPr>
          <w:sz w:val="24"/>
          <w:szCs w:val="24"/>
        </w:rPr>
      </w:pPr>
    </w:p>
    <w:p w:rsidR="00A95813" w:rsidRDefault="00A95813" w:rsidP="00A95813">
      <w:pPr>
        <w:pStyle w:val="a0"/>
      </w:pPr>
    </w:p>
    <w:p w:rsidR="00A95813" w:rsidRDefault="00A95813" w:rsidP="00A95813">
      <w:pPr>
        <w:pStyle w:val="a0"/>
      </w:pPr>
    </w:p>
    <w:p w:rsidR="00A95813" w:rsidRDefault="00A95813" w:rsidP="00A95813">
      <w:pPr>
        <w:pStyle w:val="a0"/>
      </w:pPr>
    </w:p>
    <w:p w:rsidR="00A95813" w:rsidRDefault="00A95813" w:rsidP="00A95813">
      <w:pPr>
        <w:pStyle w:val="a0"/>
      </w:pPr>
    </w:p>
    <w:p w:rsidR="00A95813" w:rsidRDefault="00A95813" w:rsidP="00A95813">
      <w:pPr>
        <w:pStyle w:val="a0"/>
      </w:pPr>
    </w:p>
    <w:p w:rsidR="00A95813" w:rsidRDefault="00A95813" w:rsidP="00A95813">
      <w:pPr>
        <w:pStyle w:val="a0"/>
      </w:pPr>
    </w:p>
    <w:p w:rsidR="00A95813" w:rsidRDefault="00A95813" w:rsidP="00A95813">
      <w:pPr>
        <w:pStyle w:val="a0"/>
      </w:pPr>
    </w:p>
    <w:p w:rsidR="00A95813" w:rsidRPr="00A95813" w:rsidRDefault="00A95813" w:rsidP="00A95813">
      <w:pPr>
        <w:pStyle w:val="a0"/>
      </w:pPr>
    </w:p>
    <w:tbl>
      <w:tblPr>
        <w:tblW w:w="15270" w:type="dxa"/>
        <w:tblInd w:w="108" w:type="dxa"/>
        <w:tblLayout w:type="fixed"/>
        <w:tblLook w:val="04A0"/>
      </w:tblPr>
      <w:tblGrid>
        <w:gridCol w:w="2801"/>
        <w:gridCol w:w="3117"/>
        <w:gridCol w:w="9352"/>
      </w:tblGrid>
      <w:tr w:rsidR="00FA626F" w:rsidRPr="00FB3188" w:rsidTr="00A95813">
        <w:trPr>
          <w:trHeight w:val="703"/>
        </w:trPr>
        <w:tc>
          <w:tcPr>
            <w:tcW w:w="15270" w:type="dxa"/>
            <w:gridSpan w:val="3"/>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tabs>
                <w:tab w:val="left" w:pos="9033"/>
              </w:tabs>
              <w:jc w:val="center"/>
              <w:rPr>
                <w:b/>
                <w:sz w:val="24"/>
                <w:szCs w:val="24"/>
              </w:rPr>
            </w:pPr>
            <w:r w:rsidRPr="00FB3188">
              <w:rPr>
                <w:sz w:val="24"/>
                <w:szCs w:val="24"/>
              </w:rPr>
              <w:lastRenderedPageBreak/>
              <w:br w:type="page"/>
            </w:r>
            <w:r w:rsidRPr="00FB3188">
              <w:rPr>
                <w:b/>
                <w:bCs/>
                <w:sz w:val="24"/>
                <w:szCs w:val="24"/>
              </w:rPr>
              <w:t>Категория «специалисты» ведущей группы должностей государственной гражданской службы</w:t>
            </w:r>
          </w:p>
        </w:tc>
      </w:tr>
      <w:tr w:rsidR="00FA626F" w:rsidRPr="00FB3188" w:rsidTr="00A95813">
        <w:trPr>
          <w:trHeight w:val="4729"/>
        </w:trPr>
        <w:tc>
          <w:tcPr>
            <w:tcW w:w="5918" w:type="dxa"/>
            <w:gridSpan w:val="2"/>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352" w:type="dxa"/>
            <w:tcBorders>
              <w:top w:val="single" w:sz="4" w:space="0" w:color="auto"/>
              <w:left w:val="single" w:sz="4" w:space="0" w:color="auto"/>
              <w:bottom w:val="single" w:sz="4" w:space="0" w:color="auto"/>
              <w:right w:val="single" w:sz="4" w:space="0" w:color="auto"/>
            </w:tcBorders>
          </w:tcPr>
          <w:p w:rsidR="00FA626F" w:rsidRPr="00FB3188" w:rsidRDefault="00FA626F" w:rsidP="00FA626F">
            <w:pPr>
              <w:tabs>
                <w:tab w:val="left" w:pos="9033"/>
              </w:tabs>
              <w:jc w:val="both"/>
              <w:rPr>
                <w:bCs/>
                <w:sz w:val="24"/>
                <w:szCs w:val="24"/>
              </w:rPr>
            </w:pPr>
            <w:r w:rsidRPr="00FB3188">
              <w:rPr>
                <w:b/>
                <w:bCs/>
                <w:sz w:val="24"/>
                <w:szCs w:val="24"/>
              </w:rPr>
              <w:t>К магистрам:</w:t>
            </w:r>
            <w:r w:rsidRPr="00FB3188">
              <w:rPr>
                <w:bCs/>
                <w:sz w:val="24"/>
                <w:szCs w:val="24"/>
              </w:rPr>
              <w:t xml:space="preserve"> </w:t>
            </w:r>
          </w:p>
          <w:p w:rsidR="00FA626F" w:rsidRPr="00FB3188" w:rsidRDefault="00FA626F" w:rsidP="00FA626F">
            <w:pPr>
              <w:tabs>
                <w:tab w:val="left" w:pos="9033"/>
              </w:tabs>
              <w:jc w:val="both"/>
              <w:rPr>
                <w:sz w:val="24"/>
                <w:szCs w:val="24"/>
              </w:rPr>
            </w:pPr>
            <w:r w:rsidRPr="00FB3188">
              <w:rPr>
                <w:bCs/>
                <w:sz w:val="24"/>
                <w:szCs w:val="24"/>
              </w:rPr>
              <w:t xml:space="preserve">направления подготовки </w:t>
            </w:r>
            <w:r w:rsidRPr="00FB3188">
              <w:rPr>
                <w:sz w:val="24"/>
                <w:szCs w:val="24"/>
              </w:rPr>
              <w:t>«Экономика», «Юриспруденция».</w:t>
            </w:r>
          </w:p>
          <w:p w:rsidR="00FA626F" w:rsidRPr="00FB3188" w:rsidRDefault="00FA626F" w:rsidP="00FA626F">
            <w:pPr>
              <w:tabs>
                <w:tab w:val="left" w:pos="9033"/>
              </w:tabs>
              <w:jc w:val="both"/>
              <w:rPr>
                <w:b/>
                <w:sz w:val="24"/>
                <w:szCs w:val="24"/>
              </w:rPr>
            </w:pPr>
          </w:p>
          <w:p w:rsidR="00FA626F" w:rsidRPr="00FB3188" w:rsidRDefault="00FA626F" w:rsidP="00FA626F">
            <w:pPr>
              <w:tabs>
                <w:tab w:val="left" w:pos="9033"/>
              </w:tabs>
              <w:jc w:val="both"/>
              <w:rPr>
                <w:b/>
                <w:sz w:val="24"/>
                <w:szCs w:val="24"/>
              </w:rPr>
            </w:pPr>
            <w:r w:rsidRPr="00FB3188">
              <w:rPr>
                <w:b/>
                <w:sz w:val="24"/>
                <w:szCs w:val="24"/>
              </w:rPr>
              <w:t xml:space="preserve">К специалистам: </w:t>
            </w:r>
          </w:p>
          <w:p w:rsidR="00FA626F" w:rsidRPr="00FB3188" w:rsidRDefault="00FA626F" w:rsidP="00FA626F">
            <w:pPr>
              <w:tabs>
                <w:tab w:val="left" w:pos="9033"/>
              </w:tabs>
              <w:jc w:val="both"/>
              <w:rPr>
                <w:sz w:val="24"/>
                <w:szCs w:val="24"/>
              </w:rPr>
            </w:pPr>
            <w:r w:rsidRPr="00FB3188">
              <w:rPr>
                <w:sz w:val="24"/>
                <w:szCs w:val="24"/>
              </w:rPr>
              <w:t>специальности «Бухгалтерский учет, анализ и аудит», «Экономика и бухгалтерский учет», «Юриспруденция».</w:t>
            </w:r>
            <w:r w:rsidRPr="00FB3188">
              <w:rPr>
                <w:rStyle w:val="a8"/>
                <w:sz w:val="24"/>
                <w:szCs w:val="24"/>
              </w:rPr>
              <w:t xml:space="preserve"> </w:t>
            </w:r>
          </w:p>
          <w:p w:rsidR="00FA626F" w:rsidRPr="00FB3188" w:rsidRDefault="00FA626F" w:rsidP="00FA626F">
            <w:pPr>
              <w:pStyle w:val="3"/>
              <w:tabs>
                <w:tab w:val="left" w:pos="9033"/>
              </w:tabs>
              <w:spacing w:before="0"/>
              <w:jc w:val="both"/>
              <w:rPr>
                <w:rFonts w:ascii="Times New Roman" w:hAnsi="Times New Roman"/>
                <w:b w:val="0"/>
                <w:bCs w:val="0"/>
                <w:color w:val="auto"/>
                <w:sz w:val="24"/>
                <w:szCs w:val="24"/>
                <w:lang w:eastAsia="ru-RU"/>
              </w:rPr>
            </w:pPr>
          </w:p>
          <w:p w:rsidR="00FA626F" w:rsidRPr="00FB3188" w:rsidRDefault="00FA626F" w:rsidP="00FA626F">
            <w:pPr>
              <w:pStyle w:val="3"/>
              <w:tabs>
                <w:tab w:val="left" w:pos="9033"/>
              </w:tabs>
              <w:spacing w:before="0"/>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A626F" w:rsidRPr="00FB3188" w:rsidRDefault="00FA626F" w:rsidP="00FA626F">
            <w:pPr>
              <w:pStyle w:val="3"/>
              <w:tabs>
                <w:tab w:val="left" w:pos="9033"/>
              </w:tabs>
              <w:spacing w:before="0"/>
              <w:jc w:val="both"/>
              <w:rPr>
                <w:rFonts w:ascii="Times New Roman" w:hAnsi="Times New Roman"/>
                <w:b w:val="0"/>
                <w:bCs w:val="0"/>
                <w:color w:val="auto"/>
                <w:sz w:val="24"/>
                <w:szCs w:val="24"/>
                <w:lang w:eastAsia="ru-RU"/>
              </w:rPr>
            </w:pPr>
          </w:p>
          <w:p w:rsidR="00FA626F" w:rsidRPr="00FB3188" w:rsidRDefault="00FA626F" w:rsidP="00FA626F">
            <w:pPr>
              <w:pStyle w:val="3"/>
              <w:tabs>
                <w:tab w:val="left" w:pos="9033"/>
              </w:tabs>
              <w:spacing w:before="0"/>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A626F" w:rsidRPr="00FB3188" w:rsidTr="00A95813">
        <w:tc>
          <w:tcPr>
            <w:tcW w:w="2801" w:type="dxa"/>
            <w:vMerge w:val="restart"/>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tabs>
                <w:tab w:val="left" w:pos="9033"/>
              </w:tabs>
              <w:jc w:val="center"/>
              <w:rPr>
                <w:sz w:val="24"/>
                <w:szCs w:val="24"/>
              </w:rPr>
            </w:pPr>
            <w:r w:rsidRPr="00FB3188">
              <w:rPr>
                <w:b/>
                <w:bCs/>
                <w:sz w:val="24"/>
                <w:szCs w:val="24"/>
                <w:lang w:val="en-US"/>
              </w:rPr>
              <w:t>II</w:t>
            </w:r>
            <w:r w:rsidRPr="00FB3188">
              <w:rPr>
                <w:b/>
                <w:bCs/>
                <w:sz w:val="24"/>
                <w:szCs w:val="24"/>
              </w:rPr>
              <w:t>. Требования к профессиональным знаниям</w:t>
            </w:r>
          </w:p>
        </w:tc>
        <w:tc>
          <w:tcPr>
            <w:tcW w:w="3117" w:type="dxa"/>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tabs>
                <w:tab w:val="left" w:pos="9033"/>
              </w:tabs>
              <w:jc w:val="center"/>
              <w:rPr>
                <w:sz w:val="24"/>
                <w:szCs w:val="24"/>
              </w:rPr>
            </w:pPr>
            <w:r w:rsidRPr="00FB3188">
              <w:rPr>
                <w:b/>
                <w:bCs/>
                <w:sz w:val="24"/>
                <w:szCs w:val="24"/>
              </w:rPr>
              <w:t>1. Профессиональные знания в области законодательства Российской Федерации</w:t>
            </w:r>
          </w:p>
        </w:tc>
        <w:tc>
          <w:tcPr>
            <w:tcW w:w="9352" w:type="dxa"/>
            <w:tcBorders>
              <w:top w:val="single" w:sz="4" w:space="0" w:color="auto"/>
              <w:left w:val="single" w:sz="4" w:space="0" w:color="auto"/>
              <w:bottom w:val="single" w:sz="4" w:space="0" w:color="auto"/>
              <w:right w:val="single" w:sz="4" w:space="0" w:color="auto"/>
            </w:tcBorders>
          </w:tcPr>
          <w:p w:rsidR="00A95813" w:rsidRDefault="00FA626F" w:rsidP="00FA626F">
            <w:pPr>
              <w:tabs>
                <w:tab w:val="left" w:pos="4953"/>
              </w:tabs>
              <w:jc w:val="both"/>
              <w:rPr>
                <w:sz w:val="24"/>
                <w:szCs w:val="24"/>
              </w:rPr>
            </w:pPr>
            <w:r w:rsidRPr="00FB3188">
              <w:rPr>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FA626F" w:rsidRPr="00FB3188" w:rsidRDefault="00FA626F" w:rsidP="00A95813">
            <w:pPr>
              <w:tabs>
                <w:tab w:val="left" w:pos="4953"/>
              </w:tabs>
              <w:spacing w:after="16"/>
              <w:jc w:val="both"/>
              <w:rPr>
                <w:sz w:val="24"/>
                <w:szCs w:val="24"/>
              </w:rPr>
            </w:pPr>
            <w:r>
              <w:rPr>
                <w:sz w:val="24"/>
                <w:szCs w:val="24"/>
              </w:rPr>
              <w:t xml:space="preserve">0.2., 0.6., 0.8., 0.9., 0.34., 0.35., </w:t>
            </w:r>
            <w:r w:rsidR="00A95813">
              <w:rPr>
                <w:sz w:val="24"/>
                <w:szCs w:val="24"/>
              </w:rPr>
              <w:t xml:space="preserve">0.49.. 0.50., 0.51., 0.52., 0.53., 0.54., 0.55., </w:t>
            </w:r>
            <w:r w:rsidRPr="00FB3188">
              <w:rPr>
                <w:sz w:val="24"/>
                <w:szCs w:val="24"/>
              </w:rPr>
              <w:t>2.1., 2.2., 2.3.</w:t>
            </w:r>
          </w:p>
          <w:p w:rsidR="00FA626F" w:rsidRPr="00FB3188" w:rsidRDefault="00FA626F" w:rsidP="00FA626F">
            <w:pPr>
              <w:tabs>
                <w:tab w:val="left" w:pos="4953"/>
              </w:tabs>
              <w:jc w:val="both"/>
              <w:rPr>
                <w:sz w:val="24"/>
                <w:szCs w:val="24"/>
              </w:rPr>
            </w:pPr>
          </w:p>
          <w:p w:rsidR="00FA626F" w:rsidRPr="00FB3188" w:rsidRDefault="00FA626F" w:rsidP="00FA626F">
            <w:pPr>
              <w:tabs>
                <w:tab w:val="left" w:pos="9033"/>
              </w:tabs>
              <w:jc w:val="both"/>
              <w:rPr>
                <w:sz w:val="24"/>
                <w:szCs w:val="24"/>
              </w:rPr>
            </w:pPr>
            <w:r w:rsidRPr="00FB3188">
              <w:rPr>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A626F" w:rsidRPr="00FB3188" w:rsidTr="00A95813">
        <w:trPr>
          <w:trHeight w:val="340"/>
        </w:trPr>
        <w:tc>
          <w:tcPr>
            <w:tcW w:w="2801" w:type="dxa"/>
            <w:vMerge/>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rPr>
                <w:sz w:val="24"/>
                <w:szCs w:val="24"/>
              </w:rPr>
            </w:pPr>
          </w:p>
        </w:tc>
        <w:tc>
          <w:tcPr>
            <w:tcW w:w="3117" w:type="dxa"/>
            <w:tcBorders>
              <w:top w:val="single" w:sz="4" w:space="0" w:color="auto"/>
              <w:left w:val="single" w:sz="4" w:space="0" w:color="auto"/>
              <w:bottom w:val="single" w:sz="4" w:space="0" w:color="auto"/>
              <w:right w:val="single" w:sz="4" w:space="0" w:color="auto"/>
            </w:tcBorders>
            <w:vAlign w:val="center"/>
          </w:tcPr>
          <w:p w:rsidR="00FA626F" w:rsidRPr="00FB3188" w:rsidRDefault="00FA626F" w:rsidP="00FA626F">
            <w:pPr>
              <w:tabs>
                <w:tab w:val="left" w:pos="9033"/>
              </w:tabs>
              <w:jc w:val="center"/>
              <w:rPr>
                <w:b/>
                <w:bCs/>
                <w:sz w:val="24"/>
                <w:szCs w:val="24"/>
              </w:rPr>
            </w:pPr>
            <w:r w:rsidRPr="00FB3188">
              <w:rPr>
                <w:b/>
                <w:bCs/>
                <w:sz w:val="24"/>
                <w:szCs w:val="24"/>
              </w:rPr>
              <w:t>2. Иные профессиональные знания</w:t>
            </w:r>
          </w:p>
          <w:p w:rsidR="00FA626F" w:rsidRPr="00FB3188" w:rsidRDefault="00FA626F" w:rsidP="00FA626F">
            <w:pPr>
              <w:tabs>
                <w:tab w:val="left" w:pos="9033"/>
              </w:tabs>
              <w:jc w:val="center"/>
              <w:rPr>
                <w:sz w:val="24"/>
                <w:szCs w:val="24"/>
              </w:rPr>
            </w:pPr>
          </w:p>
        </w:tc>
        <w:tc>
          <w:tcPr>
            <w:tcW w:w="9352" w:type="dxa"/>
            <w:tcBorders>
              <w:top w:val="single" w:sz="4" w:space="0" w:color="auto"/>
              <w:left w:val="single" w:sz="4" w:space="0" w:color="auto"/>
              <w:bottom w:val="single" w:sz="4" w:space="0" w:color="auto"/>
              <w:right w:val="single" w:sz="4" w:space="0" w:color="auto"/>
            </w:tcBorders>
          </w:tcPr>
          <w:p w:rsidR="00A95813" w:rsidRDefault="00FA626F" w:rsidP="00FA626F">
            <w:pPr>
              <w:jc w:val="both"/>
              <w:rPr>
                <w:sz w:val="24"/>
                <w:szCs w:val="24"/>
              </w:rPr>
            </w:pPr>
            <w:r w:rsidRPr="00FB3188">
              <w:rPr>
                <w:sz w:val="24"/>
                <w:szCs w:val="24"/>
              </w:rPr>
              <w:lastRenderedPageBreak/>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 </w:t>
            </w:r>
          </w:p>
          <w:p w:rsidR="00FA626F" w:rsidRPr="00A95813" w:rsidRDefault="00A95813" w:rsidP="00A95813">
            <w:pPr>
              <w:jc w:val="both"/>
              <w:rPr>
                <w:rFonts w:cs="Times New Roman"/>
                <w:sz w:val="24"/>
                <w:szCs w:val="24"/>
              </w:rPr>
            </w:pPr>
            <w:r w:rsidRPr="007C30AE">
              <w:rPr>
                <w:sz w:val="24"/>
                <w:szCs w:val="24"/>
              </w:rPr>
              <w:lastRenderedPageBreak/>
              <w:t>0.12., 0.13., 0.14, 0.15., 0.16., 0.17.,</w:t>
            </w:r>
            <w:r>
              <w:rPr>
                <w:sz w:val="24"/>
                <w:szCs w:val="24"/>
              </w:rPr>
              <w:t xml:space="preserve"> </w:t>
            </w:r>
            <w:r>
              <w:rPr>
                <w:rFonts w:cs="Times New Roman"/>
                <w:sz w:val="24"/>
                <w:szCs w:val="24"/>
              </w:rPr>
              <w:t>6.1., 6.2., 6.3., 6.4., 6.5., 6.6., 6.7., 6.8.</w:t>
            </w:r>
          </w:p>
        </w:tc>
      </w:tr>
      <w:tr w:rsidR="00FA626F" w:rsidRPr="00FB3188" w:rsidTr="00A95813">
        <w:tc>
          <w:tcPr>
            <w:tcW w:w="5918" w:type="dxa"/>
            <w:gridSpan w:val="2"/>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tabs>
                <w:tab w:val="left" w:pos="9033"/>
              </w:tabs>
              <w:jc w:val="center"/>
              <w:rPr>
                <w:sz w:val="24"/>
                <w:szCs w:val="24"/>
              </w:rPr>
            </w:pPr>
            <w:r w:rsidRPr="00FB3188">
              <w:rPr>
                <w:b/>
                <w:bCs/>
                <w:sz w:val="24"/>
                <w:szCs w:val="24"/>
                <w:lang w:val="en-US"/>
              </w:rPr>
              <w:lastRenderedPageBreak/>
              <w:t>III</w:t>
            </w:r>
            <w:r w:rsidRPr="00FB3188">
              <w:rPr>
                <w:b/>
                <w:bCs/>
                <w:sz w:val="24"/>
                <w:szCs w:val="24"/>
              </w:rPr>
              <w:t>. Требования к профессиональным навыкам</w:t>
            </w:r>
          </w:p>
        </w:tc>
        <w:tc>
          <w:tcPr>
            <w:tcW w:w="9352" w:type="dxa"/>
            <w:tcBorders>
              <w:top w:val="single" w:sz="4" w:space="0" w:color="auto"/>
              <w:left w:val="single" w:sz="4" w:space="0" w:color="auto"/>
              <w:bottom w:val="single" w:sz="4" w:space="0" w:color="auto"/>
              <w:right w:val="single" w:sz="4" w:space="0" w:color="auto"/>
            </w:tcBorders>
            <w:hideMark/>
          </w:tcPr>
          <w:p w:rsidR="00FA626F" w:rsidRPr="00FB3188" w:rsidRDefault="00FA626F" w:rsidP="00DC5A0C">
            <w:pPr>
              <w:pStyle w:val="a4"/>
              <w:tabs>
                <w:tab w:val="left" w:pos="351"/>
                <w:tab w:val="left" w:pos="9033"/>
              </w:tabs>
              <w:spacing w:afterLines="80"/>
              <w:ind w:left="70"/>
              <w:jc w:val="both"/>
              <w:rPr>
                <w:sz w:val="24"/>
                <w:szCs w:val="24"/>
              </w:rPr>
            </w:pPr>
            <w:proofErr w:type="gramStart"/>
            <w:r w:rsidRPr="00FB3188">
              <w:rPr>
                <w:sz w:val="24"/>
                <w:szCs w:val="24"/>
              </w:rPr>
              <w:t>О</w:t>
            </w:r>
            <w:r w:rsidRPr="00FB3188">
              <w:rPr>
                <w:rFonts w:eastAsia="Calibri"/>
                <w:sz w:val="24"/>
                <w:szCs w:val="24"/>
              </w:rPr>
              <w:t>рганизации и обеспечения выполнения задач, квалифицированного планирования работы, публичного выступления, анализа и прогнозирования, грамотного учета мнения коллег, эффективного планирования рабочего времени, владения компьютерной и другой оргтехникой, владения необходимым программным обеспечением,  эффективного сотрудничества с коллегами, систематизации информации, работы со служебными документами, адаптации к новой ситуации и принятия новых подходов в решении поставленных задач, квалифицированной работы с людьми по недопущению личностных конфликтов.</w:t>
            </w:r>
            <w:proofErr w:type="gramEnd"/>
          </w:p>
        </w:tc>
      </w:tr>
    </w:tbl>
    <w:p w:rsidR="00A95813" w:rsidRPr="00A95813" w:rsidRDefault="00A95813" w:rsidP="00A95813">
      <w:pPr>
        <w:pStyle w:val="a0"/>
      </w:pPr>
    </w:p>
    <w:tbl>
      <w:tblPr>
        <w:tblW w:w="15309" w:type="dxa"/>
        <w:tblInd w:w="108" w:type="dxa"/>
        <w:tblLayout w:type="fixed"/>
        <w:tblLook w:val="04A0"/>
      </w:tblPr>
      <w:tblGrid>
        <w:gridCol w:w="2693"/>
        <w:gridCol w:w="3259"/>
        <w:gridCol w:w="9357"/>
      </w:tblGrid>
      <w:tr w:rsidR="00FA626F" w:rsidRPr="00FB3188" w:rsidTr="00A95813">
        <w:trPr>
          <w:trHeight w:val="482"/>
        </w:trPr>
        <w:tc>
          <w:tcPr>
            <w:tcW w:w="15309" w:type="dxa"/>
            <w:gridSpan w:val="3"/>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tabs>
                <w:tab w:val="left" w:pos="9033"/>
              </w:tabs>
              <w:jc w:val="center"/>
              <w:rPr>
                <w:b/>
                <w:sz w:val="24"/>
                <w:szCs w:val="24"/>
              </w:rPr>
            </w:pPr>
            <w:r w:rsidRPr="00FB3188">
              <w:rPr>
                <w:sz w:val="24"/>
                <w:szCs w:val="24"/>
              </w:rPr>
              <w:br w:type="page"/>
            </w:r>
            <w:r w:rsidRPr="00FB3188">
              <w:rPr>
                <w:b/>
                <w:bCs/>
                <w:sz w:val="24"/>
                <w:szCs w:val="24"/>
              </w:rPr>
              <w:t>Категория «специалисты» старшей группы должностей государственной гражданской службы</w:t>
            </w:r>
          </w:p>
        </w:tc>
      </w:tr>
      <w:tr w:rsidR="00FA626F" w:rsidRPr="00FB3188" w:rsidTr="00A95813">
        <w:trPr>
          <w:trHeight w:val="4528"/>
        </w:trPr>
        <w:tc>
          <w:tcPr>
            <w:tcW w:w="5952" w:type="dxa"/>
            <w:gridSpan w:val="2"/>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357" w:type="dxa"/>
            <w:tcBorders>
              <w:top w:val="single" w:sz="4" w:space="0" w:color="auto"/>
              <w:left w:val="single" w:sz="4" w:space="0" w:color="auto"/>
              <w:bottom w:val="single" w:sz="4" w:space="0" w:color="auto"/>
              <w:right w:val="single" w:sz="4" w:space="0" w:color="auto"/>
            </w:tcBorders>
          </w:tcPr>
          <w:p w:rsidR="00FA626F" w:rsidRPr="00FB3188" w:rsidRDefault="00FA626F" w:rsidP="00A95813">
            <w:pPr>
              <w:tabs>
                <w:tab w:val="left" w:pos="9033"/>
              </w:tabs>
              <w:jc w:val="both"/>
              <w:rPr>
                <w:bCs/>
                <w:sz w:val="24"/>
                <w:szCs w:val="24"/>
              </w:rPr>
            </w:pPr>
            <w:r w:rsidRPr="00FB3188">
              <w:rPr>
                <w:b/>
                <w:bCs/>
                <w:sz w:val="24"/>
                <w:szCs w:val="24"/>
              </w:rPr>
              <w:t>К магистрам:</w:t>
            </w:r>
          </w:p>
          <w:p w:rsidR="00FA626F" w:rsidRPr="00FB3188" w:rsidRDefault="00FA626F" w:rsidP="00A95813">
            <w:pPr>
              <w:tabs>
                <w:tab w:val="left" w:pos="9033"/>
              </w:tabs>
              <w:jc w:val="both"/>
              <w:rPr>
                <w:sz w:val="24"/>
                <w:szCs w:val="24"/>
              </w:rPr>
            </w:pPr>
            <w:r w:rsidRPr="00FB3188">
              <w:rPr>
                <w:bCs/>
                <w:sz w:val="24"/>
                <w:szCs w:val="24"/>
              </w:rPr>
              <w:t xml:space="preserve">направления подготовки </w:t>
            </w:r>
            <w:r w:rsidRPr="00FB3188">
              <w:rPr>
                <w:sz w:val="24"/>
                <w:szCs w:val="24"/>
              </w:rPr>
              <w:t>«Экономика», «Юриспруденция».</w:t>
            </w:r>
          </w:p>
          <w:p w:rsidR="00FA626F" w:rsidRPr="00FB3188" w:rsidRDefault="00FA626F" w:rsidP="00A95813">
            <w:pPr>
              <w:tabs>
                <w:tab w:val="left" w:pos="9033"/>
              </w:tabs>
              <w:jc w:val="both"/>
              <w:rPr>
                <w:b/>
                <w:sz w:val="24"/>
                <w:szCs w:val="24"/>
              </w:rPr>
            </w:pPr>
          </w:p>
          <w:p w:rsidR="00FA626F" w:rsidRPr="00FB3188" w:rsidRDefault="00FA626F" w:rsidP="00A95813">
            <w:pPr>
              <w:tabs>
                <w:tab w:val="left" w:pos="9033"/>
              </w:tabs>
              <w:jc w:val="both"/>
              <w:rPr>
                <w:b/>
                <w:sz w:val="24"/>
                <w:szCs w:val="24"/>
              </w:rPr>
            </w:pPr>
            <w:r w:rsidRPr="00FB3188">
              <w:rPr>
                <w:b/>
                <w:sz w:val="24"/>
                <w:szCs w:val="24"/>
              </w:rPr>
              <w:t>К специалистам:</w:t>
            </w:r>
          </w:p>
          <w:p w:rsidR="00FA626F" w:rsidRPr="00FB3188" w:rsidRDefault="00FA626F" w:rsidP="00A95813">
            <w:pPr>
              <w:tabs>
                <w:tab w:val="left" w:pos="9033"/>
              </w:tabs>
              <w:jc w:val="both"/>
              <w:rPr>
                <w:sz w:val="24"/>
                <w:szCs w:val="24"/>
              </w:rPr>
            </w:pPr>
            <w:r w:rsidRPr="00FB3188">
              <w:rPr>
                <w:sz w:val="24"/>
                <w:szCs w:val="24"/>
              </w:rPr>
              <w:t>специальности «Бухгалтерский учет, анализ и аудит», «Экономика и бухгалтерский учет», «Юриспруденция».</w:t>
            </w:r>
          </w:p>
          <w:p w:rsidR="00FA626F" w:rsidRPr="00FB3188" w:rsidRDefault="00FA626F" w:rsidP="00A95813">
            <w:pPr>
              <w:pStyle w:val="3"/>
              <w:tabs>
                <w:tab w:val="left" w:pos="9033"/>
              </w:tabs>
              <w:spacing w:before="0"/>
              <w:jc w:val="both"/>
              <w:rPr>
                <w:rFonts w:ascii="Times New Roman" w:hAnsi="Times New Roman"/>
                <w:b w:val="0"/>
                <w:bCs w:val="0"/>
                <w:color w:val="auto"/>
                <w:sz w:val="24"/>
                <w:szCs w:val="24"/>
                <w:lang w:eastAsia="ru-RU"/>
              </w:rPr>
            </w:pPr>
          </w:p>
          <w:p w:rsidR="00FA626F" w:rsidRPr="00FB3188" w:rsidRDefault="00FA626F" w:rsidP="00A95813">
            <w:pPr>
              <w:pStyle w:val="3"/>
              <w:tabs>
                <w:tab w:val="left" w:pos="9033"/>
              </w:tabs>
              <w:spacing w:before="0"/>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A626F" w:rsidRPr="00FB3188" w:rsidRDefault="00FA626F" w:rsidP="00A95813">
            <w:pPr>
              <w:pStyle w:val="3"/>
              <w:tabs>
                <w:tab w:val="left" w:pos="9033"/>
              </w:tabs>
              <w:spacing w:before="0"/>
              <w:jc w:val="both"/>
              <w:rPr>
                <w:rFonts w:ascii="Times New Roman" w:hAnsi="Times New Roman"/>
                <w:b w:val="0"/>
                <w:bCs w:val="0"/>
                <w:color w:val="auto"/>
                <w:sz w:val="24"/>
                <w:szCs w:val="24"/>
                <w:lang w:eastAsia="ru-RU"/>
              </w:rPr>
            </w:pPr>
          </w:p>
          <w:p w:rsidR="00FA626F" w:rsidRPr="00FB3188" w:rsidRDefault="00FA626F" w:rsidP="00A95813">
            <w:pPr>
              <w:pStyle w:val="3"/>
              <w:tabs>
                <w:tab w:val="left" w:pos="9033"/>
              </w:tabs>
              <w:spacing w:before="0"/>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A626F" w:rsidRPr="00FB3188" w:rsidTr="00A95813">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tabs>
                <w:tab w:val="left" w:pos="9033"/>
              </w:tabs>
              <w:jc w:val="center"/>
              <w:rPr>
                <w:sz w:val="24"/>
                <w:szCs w:val="24"/>
              </w:rPr>
            </w:pPr>
            <w:r w:rsidRPr="00FB3188">
              <w:rPr>
                <w:b/>
                <w:bCs/>
                <w:sz w:val="24"/>
                <w:szCs w:val="24"/>
                <w:lang w:val="en-US"/>
              </w:rPr>
              <w:t>II</w:t>
            </w:r>
            <w:r w:rsidRPr="00FB3188">
              <w:rPr>
                <w:b/>
                <w:bCs/>
                <w:sz w:val="24"/>
                <w:szCs w:val="24"/>
              </w:rPr>
              <w:t>. Требования к профессиональным знаниям</w:t>
            </w:r>
          </w:p>
        </w:tc>
        <w:tc>
          <w:tcPr>
            <w:tcW w:w="3259" w:type="dxa"/>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tabs>
                <w:tab w:val="left" w:pos="9033"/>
              </w:tabs>
              <w:jc w:val="center"/>
              <w:rPr>
                <w:sz w:val="24"/>
                <w:szCs w:val="24"/>
              </w:rPr>
            </w:pPr>
            <w:r w:rsidRPr="00FB3188">
              <w:rPr>
                <w:b/>
                <w:bCs/>
                <w:sz w:val="24"/>
                <w:szCs w:val="24"/>
              </w:rPr>
              <w:t>1. Профессиональные знания в области законодательства Российской Федерации</w:t>
            </w:r>
          </w:p>
        </w:tc>
        <w:tc>
          <w:tcPr>
            <w:tcW w:w="9357" w:type="dxa"/>
            <w:tcBorders>
              <w:top w:val="single" w:sz="4" w:space="0" w:color="auto"/>
              <w:left w:val="single" w:sz="4" w:space="0" w:color="auto"/>
              <w:bottom w:val="single" w:sz="4" w:space="0" w:color="auto"/>
              <w:right w:val="single" w:sz="4" w:space="0" w:color="auto"/>
            </w:tcBorders>
            <w:vAlign w:val="center"/>
          </w:tcPr>
          <w:p w:rsidR="00A95813" w:rsidRDefault="00FA626F" w:rsidP="00FA626F">
            <w:pPr>
              <w:tabs>
                <w:tab w:val="left" w:pos="4953"/>
              </w:tabs>
              <w:jc w:val="both"/>
              <w:rPr>
                <w:sz w:val="24"/>
                <w:szCs w:val="24"/>
              </w:rPr>
            </w:pPr>
            <w:r w:rsidRPr="00FB3188">
              <w:rPr>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FA626F" w:rsidRPr="00FB3188" w:rsidRDefault="00FA626F" w:rsidP="00FA626F">
            <w:pPr>
              <w:tabs>
                <w:tab w:val="left" w:pos="4953"/>
              </w:tabs>
              <w:jc w:val="both"/>
              <w:rPr>
                <w:sz w:val="24"/>
                <w:szCs w:val="24"/>
              </w:rPr>
            </w:pPr>
            <w:r w:rsidRPr="00FB3188">
              <w:rPr>
                <w:sz w:val="24"/>
                <w:szCs w:val="24"/>
              </w:rPr>
              <w:t>0.</w:t>
            </w:r>
            <w:r>
              <w:rPr>
                <w:sz w:val="24"/>
                <w:szCs w:val="24"/>
              </w:rPr>
              <w:t>1</w:t>
            </w:r>
            <w:r w:rsidRPr="00FB3188">
              <w:rPr>
                <w:sz w:val="24"/>
                <w:szCs w:val="24"/>
              </w:rPr>
              <w:t>., 0.</w:t>
            </w:r>
            <w:r>
              <w:rPr>
                <w:sz w:val="24"/>
                <w:szCs w:val="24"/>
              </w:rPr>
              <w:t>2</w:t>
            </w:r>
            <w:r w:rsidRPr="00FB3188">
              <w:rPr>
                <w:sz w:val="24"/>
                <w:szCs w:val="24"/>
              </w:rPr>
              <w:t>., 0.</w:t>
            </w:r>
            <w:r>
              <w:rPr>
                <w:sz w:val="24"/>
                <w:szCs w:val="24"/>
              </w:rPr>
              <w:t>8</w:t>
            </w:r>
            <w:r w:rsidRPr="00FB3188">
              <w:rPr>
                <w:sz w:val="24"/>
                <w:szCs w:val="24"/>
              </w:rPr>
              <w:t>., 0.</w:t>
            </w:r>
            <w:r>
              <w:rPr>
                <w:sz w:val="24"/>
                <w:szCs w:val="24"/>
              </w:rPr>
              <w:t>9</w:t>
            </w:r>
            <w:r w:rsidRPr="00FB3188">
              <w:rPr>
                <w:sz w:val="24"/>
                <w:szCs w:val="24"/>
              </w:rPr>
              <w:t>., 0.</w:t>
            </w:r>
            <w:r>
              <w:rPr>
                <w:sz w:val="24"/>
                <w:szCs w:val="24"/>
              </w:rPr>
              <w:t>35</w:t>
            </w:r>
            <w:r w:rsidRPr="00FB3188">
              <w:rPr>
                <w:sz w:val="24"/>
                <w:szCs w:val="24"/>
              </w:rPr>
              <w:t>., 0.</w:t>
            </w:r>
            <w:r>
              <w:rPr>
                <w:sz w:val="24"/>
                <w:szCs w:val="24"/>
              </w:rPr>
              <w:t>50</w:t>
            </w:r>
            <w:r w:rsidRPr="00FB3188">
              <w:rPr>
                <w:sz w:val="24"/>
                <w:szCs w:val="24"/>
              </w:rPr>
              <w:t>., 0.</w:t>
            </w:r>
            <w:r>
              <w:rPr>
                <w:sz w:val="24"/>
                <w:szCs w:val="24"/>
              </w:rPr>
              <w:t>52</w:t>
            </w:r>
            <w:r w:rsidRPr="00FB3188">
              <w:rPr>
                <w:sz w:val="24"/>
                <w:szCs w:val="24"/>
              </w:rPr>
              <w:t>, 0.</w:t>
            </w:r>
            <w:r>
              <w:rPr>
                <w:sz w:val="24"/>
                <w:szCs w:val="24"/>
              </w:rPr>
              <w:t>53</w:t>
            </w:r>
            <w:r w:rsidRPr="00FB3188">
              <w:rPr>
                <w:sz w:val="24"/>
                <w:szCs w:val="24"/>
              </w:rPr>
              <w:t>., 0.</w:t>
            </w:r>
            <w:r>
              <w:rPr>
                <w:sz w:val="24"/>
                <w:szCs w:val="24"/>
              </w:rPr>
              <w:t>54</w:t>
            </w:r>
            <w:r w:rsidRPr="00FB3188">
              <w:rPr>
                <w:sz w:val="24"/>
                <w:szCs w:val="24"/>
              </w:rPr>
              <w:t>., 2.1, 2.2, 2.3.</w:t>
            </w:r>
          </w:p>
          <w:p w:rsidR="00FA626F" w:rsidRPr="00FB3188" w:rsidRDefault="00FA626F" w:rsidP="00FA626F">
            <w:pPr>
              <w:tabs>
                <w:tab w:val="left" w:pos="4953"/>
              </w:tabs>
              <w:jc w:val="both"/>
              <w:rPr>
                <w:sz w:val="24"/>
                <w:szCs w:val="24"/>
              </w:rPr>
            </w:pPr>
          </w:p>
          <w:p w:rsidR="00FA626F" w:rsidRPr="00FB3188" w:rsidRDefault="00FA626F" w:rsidP="00FA626F">
            <w:pPr>
              <w:tabs>
                <w:tab w:val="left" w:pos="4953"/>
              </w:tabs>
              <w:jc w:val="both"/>
              <w:rPr>
                <w:sz w:val="24"/>
                <w:szCs w:val="24"/>
              </w:rPr>
            </w:pPr>
            <w:r w:rsidRPr="00FB3188">
              <w:rPr>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A626F" w:rsidRPr="00FB3188" w:rsidTr="00A95813">
        <w:tc>
          <w:tcPr>
            <w:tcW w:w="2693" w:type="dxa"/>
            <w:vMerge/>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rPr>
                <w:sz w:val="24"/>
                <w:szCs w:val="24"/>
              </w:rPr>
            </w:pPr>
          </w:p>
        </w:tc>
        <w:tc>
          <w:tcPr>
            <w:tcW w:w="3259" w:type="dxa"/>
            <w:tcBorders>
              <w:top w:val="single" w:sz="4" w:space="0" w:color="auto"/>
              <w:left w:val="single" w:sz="4" w:space="0" w:color="auto"/>
              <w:bottom w:val="single" w:sz="4" w:space="0" w:color="auto"/>
              <w:right w:val="single" w:sz="4" w:space="0" w:color="auto"/>
            </w:tcBorders>
            <w:vAlign w:val="center"/>
          </w:tcPr>
          <w:p w:rsidR="00FA626F" w:rsidRPr="00FB3188" w:rsidRDefault="00FA626F" w:rsidP="00FA626F">
            <w:pPr>
              <w:tabs>
                <w:tab w:val="left" w:pos="9033"/>
              </w:tabs>
              <w:jc w:val="center"/>
              <w:rPr>
                <w:b/>
                <w:bCs/>
                <w:sz w:val="24"/>
                <w:szCs w:val="24"/>
              </w:rPr>
            </w:pPr>
            <w:r w:rsidRPr="00FB3188">
              <w:rPr>
                <w:b/>
                <w:bCs/>
                <w:sz w:val="24"/>
                <w:szCs w:val="24"/>
              </w:rPr>
              <w:t>2. Иные профессиональные знания</w:t>
            </w:r>
          </w:p>
          <w:p w:rsidR="00FA626F" w:rsidRPr="00FB3188" w:rsidRDefault="00FA626F" w:rsidP="00FA626F">
            <w:pPr>
              <w:tabs>
                <w:tab w:val="left" w:pos="9033"/>
              </w:tabs>
              <w:jc w:val="center"/>
              <w:rPr>
                <w:sz w:val="24"/>
                <w:szCs w:val="24"/>
              </w:rPr>
            </w:pPr>
          </w:p>
        </w:tc>
        <w:tc>
          <w:tcPr>
            <w:tcW w:w="9357" w:type="dxa"/>
            <w:tcBorders>
              <w:top w:val="single" w:sz="4" w:space="0" w:color="auto"/>
              <w:left w:val="single" w:sz="4" w:space="0" w:color="auto"/>
              <w:bottom w:val="single" w:sz="4" w:space="0" w:color="auto"/>
              <w:right w:val="single" w:sz="4" w:space="0" w:color="auto"/>
            </w:tcBorders>
            <w:vAlign w:val="center"/>
          </w:tcPr>
          <w:p w:rsidR="00A95813" w:rsidRDefault="00FA626F" w:rsidP="00FA626F">
            <w:pPr>
              <w:jc w:val="both"/>
              <w:rPr>
                <w:sz w:val="24"/>
                <w:szCs w:val="24"/>
              </w:rPr>
            </w:pPr>
            <w:r w:rsidRPr="00FB3188">
              <w:rPr>
                <w:sz w:val="24"/>
                <w:szCs w:val="24"/>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 </w:t>
            </w:r>
          </w:p>
          <w:p w:rsidR="00FA626F" w:rsidRPr="00FB3188" w:rsidRDefault="00FA626F" w:rsidP="00FA626F">
            <w:pPr>
              <w:jc w:val="both"/>
              <w:rPr>
                <w:sz w:val="24"/>
                <w:szCs w:val="24"/>
              </w:rPr>
            </w:pPr>
            <w:r w:rsidRPr="00FB3188">
              <w:rPr>
                <w:sz w:val="24"/>
                <w:szCs w:val="24"/>
              </w:rPr>
              <w:t>0.14., 0.15., 0.16., 0.17., 6.1., 6.2., 6.3., 6.4., 6.5., 6.6.</w:t>
            </w:r>
          </w:p>
        </w:tc>
      </w:tr>
      <w:tr w:rsidR="00FA626F" w:rsidRPr="00FB3188" w:rsidTr="00A95813">
        <w:tc>
          <w:tcPr>
            <w:tcW w:w="5952" w:type="dxa"/>
            <w:gridSpan w:val="2"/>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357" w:type="dxa"/>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jc w:val="both"/>
              <w:rPr>
                <w:sz w:val="24"/>
                <w:szCs w:val="24"/>
              </w:rPr>
            </w:pPr>
            <w:r w:rsidRPr="00FB3188">
              <w:rPr>
                <w:sz w:val="24"/>
                <w:szCs w:val="24"/>
              </w:rPr>
              <w:t>О</w:t>
            </w:r>
            <w:r w:rsidRPr="00FB3188">
              <w:rPr>
                <w:rFonts w:eastAsia="Calibri"/>
                <w:sz w:val="24"/>
                <w:szCs w:val="24"/>
              </w:rPr>
              <w:t>рганизации и обеспечения выполнения задач, квалифицированного планирования работы, анализа и прогнозирования, грамотного учета мнения коллег, владения компьютерной и другой оргтехникой, владения необходимым программным обеспечением,  эффективного сотрудничества с коллегами, работы со служебными документами, адаптации к новой ситуации и принятия новых подходов в решении поставленных задач.</w:t>
            </w:r>
          </w:p>
        </w:tc>
      </w:tr>
    </w:tbl>
    <w:p w:rsidR="00A95813" w:rsidRDefault="00A95813" w:rsidP="00A95813">
      <w:pPr>
        <w:pStyle w:val="a0"/>
      </w:pPr>
    </w:p>
    <w:p w:rsidR="00A95813" w:rsidRDefault="00A95813" w:rsidP="00A95813">
      <w:pPr>
        <w:pStyle w:val="a0"/>
      </w:pPr>
    </w:p>
    <w:p w:rsidR="00A95813" w:rsidRDefault="00A95813" w:rsidP="00A95813">
      <w:pPr>
        <w:pStyle w:val="a0"/>
      </w:pPr>
    </w:p>
    <w:p w:rsidR="00A95813" w:rsidRDefault="00A95813" w:rsidP="00A95813">
      <w:pPr>
        <w:pStyle w:val="a0"/>
      </w:pPr>
    </w:p>
    <w:p w:rsidR="00A95813" w:rsidRDefault="00A95813" w:rsidP="00A95813">
      <w:pPr>
        <w:pStyle w:val="a0"/>
      </w:pPr>
    </w:p>
    <w:p w:rsidR="00A95813" w:rsidRDefault="00A95813" w:rsidP="00A95813">
      <w:pPr>
        <w:pStyle w:val="a0"/>
      </w:pPr>
    </w:p>
    <w:p w:rsidR="00A95813" w:rsidRDefault="00A95813" w:rsidP="00A95813">
      <w:pPr>
        <w:pStyle w:val="a0"/>
      </w:pPr>
    </w:p>
    <w:p w:rsidR="00A95813" w:rsidRDefault="00A95813" w:rsidP="00A95813">
      <w:pPr>
        <w:pStyle w:val="a0"/>
      </w:pPr>
    </w:p>
    <w:p w:rsidR="00A95813" w:rsidRDefault="00A95813" w:rsidP="00A95813">
      <w:pPr>
        <w:pStyle w:val="a0"/>
      </w:pPr>
    </w:p>
    <w:p w:rsidR="00A95813" w:rsidRDefault="00A95813" w:rsidP="00A95813">
      <w:pPr>
        <w:pStyle w:val="a0"/>
      </w:pPr>
    </w:p>
    <w:p w:rsidR="00A95813" w:rsidRDefault="00A95813" w:rsidP="00A95813">
      <w:pPr>
        <w:pStyle w:val="a0"/>
      </w:pPr>
    </w:p>
    <w:p w:rsidR="00A95813" w:rsidRDefault="00A95813" w:rsidP="00A95813">
      <w:pPr>
        <w:pStyle w:val="a0"/>
      </w:pPr>
    </w:p>
    <w:p w:rsidR="00A95813" w:rsidRDefault="00A95813" w:rsidP="00A95813">
      <w:pPr>
        <w:pStyle w:val="a0"/>
      </w:pPr>
    </w:p>
    <w:p w:rsidR="00A95813" w:rsidRDefault="00A95813" w:rsidP="00A95813">
      <w:pPr>
        <w:pStyle w:val="a0"/>
      </w:pPr>
    </w:p>
    <w:p w:rsidR="00A95813" w:rsidRPr="00A95813" w:rsidRDefault="00A95813" w:rsidP="00A95813">
      <w:pPr>
        <w:pStyle w:val="a0"/>
      </w:pPr>
    </w:p>
    <w:tbl>
      <w:tblPr>
        <w:tblW w:w="15309" w:type="dxa"/>
        <w:tblInd w:w="108" w:type="dxa"/>
        <w:tblLayout w:type="fixed"/>
        <w:tblLook w:val="04A0"/>
      </w:tblPr>
      <w:tblGrid>
        <w:gridCol w:w="2693"/>
        <w:gridCol w:w="3259"/>
        <w:gridCol w:w="9357"/>
      </w:tblGrid>
      <w:tr w:rsidR="00FA626F" w:rsidRPr="00FB3188" w:rsidTr="00712986">
        <w:trPr>
          <w:trHeight w:val="561"/>
        </w:trPr>
        <w:tc>
          <w:tcPr>
            <w:tcW w:w="15309" w:type="dxa"/>
            <w:gridSpan w:val="3"/>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tabs>
                <w:tab w:val="left" w:pos="9033"/>
              </w:tabs>
              <w:jc w:val="center"/>
              <w:rPr>
                <w:b/>
                <w:sz w:val="24"/>
                <w:szCs w:val="24"/>
              </w:rPr>
            </w:pPr>
            <w:r w:rsidRPr="00FB3188">
              <w:rPr>
                <w:sz w:val="24"/>
                <w:szCs w:val="24"/>
              </w:rPr>
              <w:lastRenderedPageBreak/>
              <w:br w:type="page"/>
            </w:r>
            <w:r w:rsidRPr="00FB3188">
              <w:rPr>
                <w:b/>
                <w:bCs/>
                <w:sz w:val="24"/>
                <w:szCs w:val="24"/>
              </w:rPr>
              <w:t>Категория «обеспечивающие специалисты» ведущей группы должностей государственной гражданской службы</w:t>
            </w:r>
          </w:p>
        </w:tc>
      </w:tr>
      <w:tr w:rsidR="00FA626F" w:rsidRPr="00FB3188" w:rsidTr="00712986">
        <w:trPr>
          <w:trHeight w:val="5443"/>
        </w:trPr>
        <w:tc>
          <w:tcPr>
            <w:tcW w:w="5952" w:type="dxa"/>
            <w:gridSpan w:val="2"/>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357" w:type="dxa"/>
            <w:tcBorders>
              <w:top w:val="single" w:sz="4" w:space="0" w:color="auto"/>
              <w:left w:val="single" w:sz="4" w:space="0" w:color="auto"/>
              <w:bottom w:val="single" w:sz="4" w:space="0" w:color="auto"/>
              <w:right w:val="single" w:sz="4" w:space="0" w:color="auto"/>
            </w:tcBorders>
          </w:tcPr>
          <w:p w:rsidR="00FA626F" w:rsidRPr="00FB3188" w:rsidRDefault="00FA626F" w:rsidP="00A95813">
            <w:pPr>
              <w:tabs>
                <w:tab w:val="left" w:pos="9033"/>
              </w:tabs>
              <w:jc w:val="both"/>
              <w:rPr>
                <w:bCs/>
                <w:sz w:val="24"/>
                <w:szCs w:val="24"/>
              </w:rPr>
            </w:pPr>
            <w:r w:rsidRPr="00FB3188">
              <w:rPr>
                <w:b/>
                <w:bCs/>
                <w:sz w:val="24"/>
                <w:szCs w:val="24"/>
              </w:rPr>
              <w:t>К магистрам:</w:t>
            </w:r>
          </w:p>
          <w:p w:rsidR="00FA626F" w:rsidRPr="00FB3188" w:rsidRDefault="00FA626F" w:rsidP="00A95813">
            <w:pPr>
              <w:tabs>
                <w:tab w:val="left" w:pos="9033"/>
              </w:tabs>
              <w:jc w:val="both"/>
              <w:rPr>
                <w:sz w:val="24"/>
                <w:szCs w:val="24"/>
              </w:rPr>
            </w:pPr>
            <w:r w:rsidRPr="00FB3188">
              <w:rPr>
                <w:bCs/>
                <w:sz w:val="24"/>
                <w:szCs w:val="24"/>
              </w:rPr>
              <w:t>направления подготовки «Экономика</w:t>
            </w:r>
            <w:r w:rsidRPr="00FB3188">
              <w:rPr>
                <w:sz w:val="24"/>
                <w:szCs w:val="24"/>
              </w:rPr>
              <w:t>», «Юриспруденция».</w:t>
            </w:r>
          </w:p>
          <w:p w:rsidR="00FA626F" w:rsidRPr="00FB3188" w:rsidRDefault="00FA626F" w:rsidP="00A95813">
            <w:pPr>
              <w:tabs>
                <w:tab w:val="left" w:pos="9033"/>
              </w:tabs>
              <w:jc w:val="both"/>
              <w:rPr>
                <w:b/>
                <w:sz w:val="24"/>
                <w:szCs w:val="24"/>
              </w:rPr>
            </w:pPr>
          </w:p>
          <w:p w:rsidR="00FA626F" w:rsidRPr="00FB3188" w:rsidRDefault="00FA626F" w:rsidP="00A95813">
            <w:pPr>
              <w:tabs>
                <w:tab w:val="left" w:pos="9033"/>
              </w:tabs>
              <w:jc w:val="both"/>
              <w:rPr>
                <w:b/>
                <w:sz w:val="24"/>
                <w:szCs w:val="24"/>
              </w:rPr>
            </w:pPr>
            <w:r w:rsidRPr="00FB3188">
              <w:rPr>
                <w:b/>
                <w:sz w:val="24"/>
                <w:szCs w:val="24"/>
              </w:rPr>
              <w:t>К специалистам:</w:t>
            </w:r>
          </w:p>
          <w:p w:rsidR="00FA626F" w:rsidRPr="00FB3188" w:rsidRDefault="00FA626F" w:rsidP="00A95813">
            <w:pPr>
              <w:tabs>
                <w:tab w:val="left" w:pos="9033"/>
              </w:tabs>
              <w:jc w:val="both"/>
              <w:rPr>
                <w:sz w:val="24"/>
                <w:szCs w:val="24"/>
              </w:rPr>
            </w:pPr>
            <w:r w:rsidRPr="00FB3188">
              <w:rPr>
                <w:sz w:val="24"/>
                <w:szCs w:val="24"/>
              </w:rPr>
              <w:t>специальности «Бухгалтерский учет, анализ и аудит», «Экономика и бухгалтерский учет», «Юриспруденция».</w:t>
            </w:r>
          </w:p>
          <w:p w:rsidR="00FA626F" w:rsidRPr="00FB3188" w:rsidRDefault="00FA626F" w:rsidP="00A95813">
            <w:pPr>
              <w:pStyle w:val="3"/>
              <w:tabs>
                <w:tab w:val="left" w:pos="9033"/>
              </w:tabs>
              <w:spacing w:before="0"/>
              <w:jc w:val="both"/>
              <w:rPr>
                <w:rFonts w:ascii="Times New Roman" w:hAnsi="Times New Roman"/>
                <w:b w:val="0"/>
                <w:bCs w:val="0"/>
                <w:color w:val="auto"/>
                <w:sz w:val="24"/>
                <w:szCs w:val="24"/>
                <w:lang w:eastAsia="ru-RU"/>
              </w:rPr>
            </w:pPr>
          </w:p>
          <w:p w:rsidR="00FA626F" w:rsidRPr="00FB3188" w:rsidRDefault="00FA626F" w:rsidP="00A95813">
            <w:pPr>
              <w:jc w:val="both"/>
              <w:rPr>
                <w:b/>
                <w:bCs/>
                <w:sz w:val="24"/>
                <w:szCs w:val="24"/>
              </w:rPr>
            </w:pPr>
            <w:r w:rsidRPr="00FB3188">
              <w:rPr>
                <w:b/>
                <w:bCs/>
                <w:sz w:val="24"/>
                <w:szCs w:val="24"/>
              </w:rPr>
              <w:t>К бакалаврам:</w:t>
            </w:r>
          </w:p>
          <w:p w:rsidR="00FA626F" w:rsidRPr="00FB3188" w:rsidRDefault="00FA626F" w:rsidP="00A95813">
            <w:pPr>
              <w:tabs>
                <w:tab w:val="left" w:pos="9033"/>
              </w:tabs>
              <w:jc w:val="both"/>
              <w:rPr>
                <w:sz w:val="24"/>
                <w:szCs w:val="24"/>
              </w:rPr>
            </w:pPr>
            <w:r w:rsidRPr="00FB3188">
              <w:rPr>
                <w:bCs/>
                <w:sz w:val="24"/>
                <w:szCs w:val="24"/>
              </w:rPr>
              <w:t xml:space="preserve">направления подготовки </w:t>
            </w:r>
            <w:r w:rsidRPr="00FB3188">
              <w:rPr>
                <w:sz w:val="24"/>
                <w:szCs w:val="24"/>
              </w:rPr>
              <w:t>«Экономика», «Юриспруденция».</w:t>
            </w:r>
          </w:p>
          <w:p w:rsidR="00FA626F" w:rsidRPr="00FB3188" w:rsidRDefault="00FA626F" w:rsidP="00A95813">
            <w:pPr>
              <w:tabs>
                <w:tab w:val="left" w:pos="9033"/>
              </w:tabs>
              <w:jc w:val="both"/>
              <w:rPr>
                <w:sz w:val="24"/>
                <w:szCs w:val="24"/>
              </w:rPr>
            </w:pPr>
          </w:p>
          <w:p w:rsidR="00FA626F" w:rsidRPr="00FB3188" w:rsidRDefault="00FA626F" w:rsidP="00A95813">
            <w:pPr>
              <w:pStyle w:val="3"/>
              <w:tabs>
                <w:tab w:val="left" w:pos="9033"/>
              </w:tabs>
              <w:spacing w:before="0"/>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A626F" w:rsidRPr="00FB3188" w:rsidRDefault="00FA626F" w:rsidP="00A95813">
            <w:pPr>
              <w:pStyle w:val="3"/>
              <w:tabs>
                <w:tab w:val="left" w:pos="9033"/>
              </w:tabs>
              <w:spacing w:before="0"/>
              <w:jc w:val="both"/>
              <w:rPr>
                <w:rFonts w:ascii="Times New Roman" w:hAnsi="Times New Roman"/>
                <w:b w:val="0"/>
                <w:bCs w:val="0"/>
                <w:color w:val="auto"/>
                <w:sz w:val="24"/>
                <w:szCs w:val="24"/>
                <w:lang w:eastAsia="ru-RU"/>
              </w:rPr>
            </w:pPr>
          </w:p>
          <w:p w:rsidR="00FA626F" w:rsidRPr="00FB3188" w:rsidRDefault="00FA626F" w:rsidP="00A95813">
            <w:pPr>
              <w:pStyle w:val="3"/>
              <w:tabs>
                <w:tab w:val="left" w:pos="9033"/>
              </w:tabs>
              <w:spacing w:before="0"/>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A626F" w:rsidRPr="00FB3188" w:rsidTr="00712986">
        <w:trPr>
          <w:trHeight w:val="2891"/>
        </w:trPr>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tabs>
                <w:tab w:val="left" w:pos="9033"/>
              </w:tabs>
              <w:jc w:val="center"/>
              <w:rPr>
                <w:sz w:val="24"/>
                <w:szCs w:val="24"/>
              </w:rPr>
            </w:pPr>
            <w:r w:rsidRPr="00FB3188">
              <w:rPr>
                <w:b/>
                <w:bCs/>
                <w:sz w:val="24"/>
                <w:szCs w:val="24"/>
                <w:lang w:val="en-US"/>
              </w:rPr>
              <w:t>II</w:t>
            </w:r>
            <w:r w:rsidRPr="00FB3188">
              <w:rPr>
                <w:b/>
                <w:bCs/>
                <w:sz w:val="24"/>
                <w:szCs w:val="24"/>
              </w:rPr>
              <w:t>. Требования к профессиональным знаниям</w:t>
            </w:r>
          </w:p>
        </w:tc>
        <w:tc>
          <w:tcPr>
            <w:tcW w:w="3259" w:type="dxa"/>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tabs>
                <w:tab w:val="left" w:pos="9033"/>
              </w:tabs>
              <w:jc w:val="center"/>
              <w:rPr>
                <w:sz w:val="24"/>
                <w:szCs w:val="24"/>
              </w:rPr>
            </w:pPr>
            <w:r w:rsidRPr="00FB3188">
              <w:rPr>
                <w:b/>
                <w:bCs/>
                <w:sz w:val="24"/>
                <w:szCs w:val="24"/>
              </w:rPr>
              <w:t>1. Профессиональные знания в области законодательства Российской Федерации</w:t>
            </w:r>
          </w:p>
        </w:tc>
        <w:tc>
          <w:tcPr>
            <w:tcW w:w="9357" w:type="dxa"/>
            <w:tcBorders>
              <w:top w:val="single" w:sz="4" w:space="0" w:color="auto"/>
              <w:left w:val="single" w:sz="4" w:space="0" w:color="auto"/>
              <w:bottom w:val="single" w:sz="4" w:space="0" w:color="auto"/>
              <w:right w:val="single" w:sz="4" w:space="0" w:color="auto"/>
            </w:tcBorders>
          </w:tcPr>
          <w:p w:rsidR="00A95813" w:rsidRDefault="00FA626F" w:rsidP="00A95813">
            <w:pPr>
              <w:tabs>
                <w:tab w:val="left" w:pos="4953"/>
              </w:tabs>
              <w:jc w:val="both"/>
              <w:rPr>
                <w:sz w:val="24"/>
                <w:szCs w:val="24"/>
              </w:rPr>
            </w:pPr>
            <w:r w:rsidRPr="00FB3188">
              <w:rPr>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FA626F" w:rsidRPr="00FB3188" w:rsidRDefault="00FA626F" w:rsidP="00A95813">
            <w:pPr>
              <w:tabs>
                <w:tab w:val="left" w:pos="4953"/>
              </w:tabs>
              <w:jc w:val="both"/>
              <w:rPr>
                <w:sz w:val="24"/>
                <w:szCs w:val="24"/>
              </w:rPr>
            </w:pPr>
            <w:r w:rsidRPr="00FB3188">
              <w:rPr>
                <w:sz w:val="24"/>
                <w:szCs w:val="24"/>
              </w:rPr>
              <w:t>0.</w:t>
            </w:r>
            <w:r>
              <w:rPr>
                <w:sz w:val="24"/>
                <w:szCs w:val="24"/>
              </w:rPr>
              <w:t>1</w:t>
            </w:r>
            <w:r w:rsidRPr="00FB3188">
              <w:rPr>
                <w:sz w:val="24"/>
                <w:szCs w:val="24"/>
              </w:rPr>
              <w:t>., 0.</w:t>
            </w:r>
            <w:r>
              <w:rPr>
                <w:sz w:val="24"/>
                <w:szCs w:val="24"/>
              </w:rPr>
              <w:t>2</w:t>
            </w:r>
            <w:r w:rsidRPr="00FB3188">
              <w:rPr>
                <w:sz w:val="24"/>
                <w:szCs w:val="24"/>
              </w:rPr>
              <w:t>., 0.</w:t>
            </w:r>
            <w:r>
              <w:rPr>
                <w:sz w:val="24"/>
                <w:szCs w:val="24"/>
              </w:rPr>
              <w:t>8</w:t>
            </w:r>
            <w:r w:rsidRPr="00FB3188">
              <w:rPr>
                <w:sz w:val="24"/>
                <w:szCs w:val="24"/>
              </w:rPr>
              <w:t>., 0.</w:t>
            </w:r>
            <w:r>
              <w:rPr>
                <w:sz w:val="24"/>
                <w:szCs w:val="24"/>
              </w:rPr>
              <w:t>9</w:t>
            </w:r>
            <w:r w:rsidRPr="00FB3188">
              <w:rPr>
                <w:sz w:val="24"/>
                <w:szCs w:val="24"/>
              </w:rPr>
              <w:t>., 0.</w:t>
            </w:r>
            <w:r>
              <w:rPr>
                <w:sz w:val="24"/>
                <w:szCs w:val="24"/>
              </w:rPr>
              <w:t>35</w:t>
            </w:r>
            <w:r w:rsidRPr="00FB3188">
              <w:rPr>
                <w:sz w:val="24"/>
                <w:szCs w:val="24"/>
              </w:rPr>
              <w:t>., 0.</w:t>
            </w:r>
            <w:r>
              <w:rPr>
                <w:sz w:val="24"/>
                <w:szCs w:val="24"/>
              </w:rPr>
              <w:t>49</w:t>
            </w:r>
            <w:r w:rsidRPr="00FB3188">
              <w:rPr>
                <w:sz w:val="24"/>
                <w:szCs w:val="24"/>
              </w:rPr>
              <w:t>., 0.</w:t>
            </w:r>
            <w:r>
              <w:rPr>
                <w:sz w:val="24"/>
                <w:szCs w:val="24"/>
              </w:rPr>
              <w:t>50</w:t>
            </w:r>
            <w:r w:rsidRPr="00FB3188">
              <w:rPr>
                <w:sz w:val="24"/>
                <w:szCs w:val="24"/>
              </w:rPr>
              <w:t>., 0.</w:t>
            </w:r>
            <w:r>
              <w:rPr>
                <w:sz w:val="24"/>
                <w:szCs w:val="24"/>
              </w:rPr>
              <w:t>53</w:t>
            </w:r>
            <w:r w:rsidRPr="00FB3188">
              <w:rPr>
                <w:sz w:val="24"/>
                <w:szCs w:val="24"/>
              </w:rPr>
              <w:t>., 0.</w:t>
            </w:r>
            <w:r>
              <w:rPr>
                <w:sz w:val="24"/>
                <w:szCs w:val="24"/>
              </w:rPr>
              <w:t>54</w:t>
            </w:r>
            <w:r w:rsidRPr="00FB3188">
              <w:rPr>
                <w:sz w:val="24"/>
                <w:szCs w:val="24"/>
              </w:rPr>
              <w:t>., 2.1, 2.2, 2.3.</w:t>
            </w:r>
          </w:p>
          <w:p w:rsidR="00FA626F" w:rsidRPr="00FB3188" w:rsidRDefault="00FA626F" w:rsidP="00A95813">
            <w:pPr>
              <w:tabs>
                <w:tab w:val="left" w:pos="9033"/>
              </w:tabs>
              <w:jc w:val="both"/>
              <w:rPr>
                <w:sz w:val="24"/>
                <w:szCs w:val="24"/>
              </w:rPr>
            </w:pPr>
          </w:p>
          <w:p w:rsidR="00FA626F" w:rsidRPr="00FB3188" w:rsidRDefault="00FA626F" w:rsidP="00A95813">
            <w:pPr>
              <w:tabs>
                <w:tab w:val="left" w:pos="9033"/>
              </w:tabs>
              <w:jc w:val="both"/>
              <w:rPr>
                <w:sz w:val="24"/>
                <w:szCs w:val="24"/>
              </w:rPr>
            </w:pPr>
            <w:r w:rsidRPr="00FB3188">
              <w:rPr>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A626F" w:rsidRPr="00FB3188" w:rsidTr="00712986">
        <w:trPr>
          <w:trHeight w:val="1191"/>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rPr>
                <w:sz w:val="24"/>
                <w:szCs w:val="24"/>
              </w:rPr>
            </w:pPr>
          </w:p>
        </w:tc>
        <w:tc>
          <w:tcPr>
            <w:tcW w:w="3259" w:type="dxa"/>
            <w:tcBorders>
              <w:top w:val="single" w:sz="4" w:space="0" w:color="auto"/>
              <w:left w:val="single" w:sz="4" w:space="0" w:color="auto"/>
              <w:bottom w:val="single" w:sz="4" w:space="0" w:color="auto"/>
              <w:right w:val="single" w:sz="4" w:space="0" w:color="auto"/>
            </w:tcBorders>
            <w:vAlign w:val="center"/>
          </w:tcPr>
          <w:p w:rsidR="00FA626F" w:rsidRPr="00FB3188" w:rsidRDefault="00FA626F" w:rsidP="00FA626F">
            <w:pPr>
              <w:tabs>
                <w:tab w:val="left" w:pos="9033"/>
              </w:tabs>
              <w:jc w:val="center"/>
              <w:rPr>
                <w:b/>
                <w:bCs/>
                <w:sz w:val="24"/>
                <w:szCs w:val="24"/>
              </w:rPr>
            </w:pPr>
            <w:r w:rsidRPr="00FB3188">
              <w:rPr>
                <w:b/>
                <w:bCs/>
                <w:sz w:val="24"/>
                <w:szCs w:val="24"/>
              </w:rPr>
              <w:t>2. Иные профессиональные знания</w:t>
            </w:r>
          </w:p>
          <w:p w:rsidR="00FA626F" w:rsidRPr="00FB3188" w:rsidRDefault="00FA626F" w:rsidP="00FA626F">
            <w:pPr>
              <w:tabs>
                <w:tab w:val="left" w:pos="9033"/>
              </w:tabs>
              <w:jc w:val="center"/>
              <w:rPr>
                <w:sz w:val="24"/>
                <w:szCs w:val="24"/>
              </w:rPr>
            </w:pPr>
          </w:p>
        </w:tc>
        <w:tc>
          <w:tcPr>
            <w:tcW w:w="9357" w:type="dxa"/>
            <w:tcBorders>
              <w:top w:val="single" w:sz="4" w:space="0" w:color="auto"/>
              <w:left w:val="single" w:sz="4" w:space="0" w:color="auto"/>
              <w:bottom w:val="single" w:sz="4" w:space="0" w:color="auto"/>
              <w:right w:val="single" w:sz="4" w:space="0" w:color="auto"/>
            </w:tcBorders>
          </w:tcPr>
          <w:p w:rsidR="00712986" w:rsidRDefault="00FA626F" w:rsidP="00A95813">
            <w:pPr>
              <w:jc w:val="both"/>
              <w:rPr>
                <w:sz w:val="24"/>
                <w:szCs w:val="24"/>
              </w:rPr>
            </w:pPr>
            <w:r w:rsidRPr="00FB3188">
              <w:rPr>
                <w:sz w:val="24"/>
                <w:szCs w:val="24"/>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 </w:t>
            </w:r>
          </w:p>
          <w:p w:rsidR="00712986" w:rsidRPr="00712986" w:rsidRDefault="00FA626F" w:rsidP="00712986">
            <w:pPr>
              <w:jc w:val="both"/>
              <w:rPr>
                <w:sz w:val="24"/>
                <w:szCs w:val="24"/>
              </w:rPr>
            </w:pPr>
            <w:r w:rsidRPr="00FB3188">
              <w:rPr>
                <w:sz w:val="24"/>
                <w:szCs w:val="24"/>
              </w:rPr>
              <w:t xml:space="preserve">0.14., 0.15., 0.16., 0.17., </w:t>
            </w:r>
            <w:r w:rsidR="00712986">
              <w:rPr>
                <w:rFonts w:cs="Times New Roman"/>
                <w:sz w:val="24"/>
                <w:szCs w:val="24"/>
              </w:rPr>
              <w:t>6.1., 6.2., 6.3., 6.4., 6.5., 6.6.</w:t>
            </w:r>
          </w:p>
        </w:tc>
      </w:tr>
      <w:tr w:rsidR="00FA626F" w:rsidRPr="00FB3188" w:rsidTr="00712986">
        <w:trPr>
          <w:trHeight w:val="1688"/>
        </w:trPr>
        <w:tc>
          <w:tcPr>
            <w:tcW w:w="5952" w:type="dxa"/>
            <w:gridSpan w:val="2"/>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357" w:type="dxa"/>
            <w:tcBorders>
              <w:top w:val="single" w:sz="4" w:space="0" w:color="auto"/>
              <w:left w:val="single" w:sz="4" w:space="0" w:color="auto"/>
              <w:bottom w:val="single" w:sz="4" w:space="0" w:color="auto"/>
              <w:right w:val="single" w:sz="4" w:space="0" w:color="auto"/>
            </w:tcBorders>
          </w:tcPr>
          <w:p w:rsidR="00FA626F" w:rsidRPr="00A95813" w:rsidRDefault="00FA626F" w:rsidP="00A95813">
            <w:pPr>
              <w:tabs>
                <w:tab w:val="left" w:pos="9033"/>
              </w:tabs>
              <w:jc w:val="both"/>
              <w:rPr>
                <w:rFonts w:eastAsia="Calibri"/>
                <w:sz w:val="24"/>
                <w:szCs w:val="24"/>
              </w:rPr>
            </w:pPr>
            <w:r w:rsidRPr="00FB3188">
              <w:rPr>
                <w:sz w:val="24"/>
                <w:szCs w:val="24"/>
              </w:rPr>
              <w:t>О</w:t>
            </w:r>
            <w:r w:rsidRPr="00FB3188">
              <w:rPr>
                <w:rFonts w:eastAsia="Calibri"/>
                <w:sz w:val="24"/>
                <w:szCs w:val="24"/>
              </w:rPr>
              <w:t>рганизации и обеспечения выполнения задач, квалифицированного планирования работы, анализа и прогнозирования, грамотного учета мнения коллег, владения компьютерной и другой оргтехникой, владения необходимым программным обеспечением,  эффективного сотрудничества с коллегами, работы со служебными документами, адаптации к новой ситуации и принятия новых подходов в решении поставленных задач.</w:t>
            </w:r>
          </w:p>
        </w:tc>
      </w:tr>
    </w:tbl>
    <w:p w:rsidR="00712986" w:rsidRDefault="00712986"/>
    <w:tbl>
      <w:tblPr>
        <w:tblW w:w="15309" w:type="dxa"/>
        <w:tblInd w:w="108" w:type="dxa"/>
        <w:tblLayout w:type="fixed"/>
        <w:tblLook w:val="04A0"/>
      </w:tblPr>
      <w:tblGrid>
        <w:gridCol w:w="2693"/>
        <w:gridCol w:w="3259"/>
        <w:gridCol w:w="9357"/>
      </w:tblGrid>
      <w:tr w:rsidR="00FA626F" w:rsidRPr="00FB3188" w:rsidTr="00712986">
        <w:trPr>
          <w:trHeight w:val="623"/>
        </w:trPr>
        <w:tc>
          <w:tcPr>
            <w:tcW w:w="15309" w:type="dxa"/>
            <w:gridSpan w:val="3"/>
            <w:tcBorders>
              <w:top w:val="single" w:sz="4" w:space="0" w:color="auto"/>
              <w:left w:val="single" w:sz="4" w:space="0" w:color="auto"/>
              <w:bottom w:val="single" w:sz="4" w:space="0" w:color="auto"/>
              <w:right w:val="single" w:sz="4" w:space="0" w:color="auto"/>
            </w:tcBorders>
            <w:hideMark/>
          </w:tcPr>
          <w:p w:rsidR="00FA626F" w:rsidRPr="00FB3188" w:rsidRDefault="00FA626F" w:rsidP="00712986">
            <w:pPr>
              <w:tabs>
                <w:tab w:val="left" w:pos="9033"/>
              </w:tabs>
              <w:jc w:val="center"/>
              <w:rPr>
                <w:b/>
                <w:bCs/>
                <w:sz w:val="24"/>
                <w:szCs w:val="24"/>
              </w:rPr>
            </w:pPr>
            <w:r w:rsidRPr="00FB3188">
              <w:rPr>
                <w:b/>
                <w:bCs/>
                <w:sz w:val="24"/>
                <w:szCs w:val="24"/>
              </w:rPr>
              <w:t>Категория «обеспечивающие специалисты» старшей группы должностей</w:t>
            </w:r>
          </w:p>
          <w:p w:rsidR="00FA626F" w:rsidRPr="00FB3188" w:rsidRDefault="00FA626F" w:rsidP="00712986">
            <w:pPr>
              <w:tabs>
                <w:tab w:val="left" w:pos="9033"/>
              </w:tabs>
              <w:jc w:val="center"/>
              <w:rPr>
                <w:b/>
                <w:sz w:val="24"/>
                <w:szCs w:val="24"/>
              </w:rPr>
            </w:pPr>
            <w:r w:rsidRPr="00FB3188">
              <w:rPr>
                <w:b/>
                <w:bCs/>
                <w:sz w:val="24"/>
                <w:szCs w:val="24"/>
              </w:rPr>
              <w:t>государственной гражданской службы</w:t>
            </w:r>
          </w:p>
        </w:tc>
      </w:tr>
      <w:tr w:rsidR="00FA626F" w:rsidRPr="00FB3188" w:rsidTr="00712986">
        <w:trPr>
          <w:trHeight w:val="5380"/>
        </w:trPr>
        <w:tc>
          <w:tcPr>
            <w:tcW w:w="5952" w:type="dxa"/>
            <w:gridSpan w:val="2"/>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357" w:type="dxa"/>
            <w:tcBorders>
              <w:top w:val="single" w:sz="4" w:space="0" w:color="auto"/>
              <w:left w:val="single" w:sz="4" w:space="0" w:color="auto"/>
              <w:bottom w:val="single" w:sz="4" w:space="0" w:color="auto"/>
              <w:right w:val="single" w:sz="4" w:space="0" w:color="auto"/>
            </w:tcBorders>
          </w:tcPr>
          <w:p w:rsidR="00FA626F" w:rsidRPr="00FB3188" w:rsidRDefault="00FA626F" w:rsidP="00712986">
            <w:pPr>
              <w:tabs>
                <w:tab w:val="left" w:pos="9033"/>
              </w:tabs>
              <w:jc w:val="both"/>
              <w:rPr>
                <w:bCs/>
                <w:sz w:val="24"/>
                <w:szCs w:val="24"/>
              </w:rPr>
            </w:pPr>
            <w:r w:rsidRPr="00FB3188">
              <w:rPr>
                <w:b/>
                <w:bCs/>
                <w:sz w:val="24"/>
                <w:szCs w:val="24"/>
              </w:rPr>
              <w:t>К магистрам:</w:t>
            </w:r>
          </w:p>
          <w:p w:rsidR="00FA626F" w:rsidRPr="00FB3188" w:rsidRDefault="00FA626F" w:rsidP="00712986">
            <w:pPr>
              <w:tabs>
                <w:tab w:val="left" w:pos="9033"/>
              </w:tabs>
              <w:jc w:val="both"/>
              <w:rPr>
                <w:sz w:val="24"/>
                <w:szCs w:val="24"/>
              </w:rPr>
            </w:pPr>
            <w:r w:rsidRPr="00FB3188">
              <w:rPr>
                <w:bCs/>
                <w:sz w:val="24"/>
                <w:szCs w:val="24"/>
              </w:rPr>
              <w:t>направления подготовки «Экономика</w:t>
            </w:r>
            <w:r w:rsidRPr="00FB3188">
              <w:rPr>
                <w:sz w:val="24"/>
                <w:szCs w:val="24"/>
              </w:rPr>
              <w:t>», «Юриспруденция».</w:t>
            </w:r>
          </w:p>
          <w:p w:rsidR="00FA626F" w:rsidRPr="00FB3188" w:rsidRDefault="00FA626F" w:rsidP="00712986">
            <w:pPr>
              <w:tabs>
                <w:tab w:val="left" w:pos="9033"/>
              </w:tabs>
              <w:jc w:val="both"/>
              <w:rPr>
                <w:b/>
                <w:sz w:val="24"/>
                <w:szCs w:val="24"/>
              </w:rPr>
            </w:pPr>
          </w:p>
          <w:p w:rsidR="00FA626F" w:rsidRPr="00FB3188" w:rsidRDefault="00FA626F" w:rsidP="00712986">
            <w:pPr>
              <w:tabs>
                <w:tab w:val="left" w:pos="9033"/>
              </w:tabs>
              <w:jc w:val="both"/>
              <w:rPr>
                <w:b/>
                <w:sz w:val="24"/>
                <w:szCs w:val="24"/>
              </w:rPr>
            </w:pPr>
            <w:r w:rsidRPr="00FB3188">
              <w:rPr>
                <w:b/>
                <w:sz w:val="24"/>
                <w:szCs w:val="24"/>
              </w:rPr>
              <w:t>К специалистам:</w:t>
            </w:r>
          </w:p>
          <w:p w:rsidR="00FA626F" w:rsidRPr="00FB3188" w:rsidRDefault="00FA626F" w:rsidP="00712986">
            <w:pPr>
              <w:tabs>
                <w:tab w:val="left" w:pos="9033"/>
              </w:tabs>
              <w:jc w:val="both"/>
              <w:rPr>
                <w:sz w:val="24"/>
                <w:szCs w:val="24"/>
              </w:rPr>
            </w:pPr>
            <w:r w:rsidRPr="00FB3188">
              <w:rPr>
                <w:sz w:val="24"/>
                <w:szCs w:val="24"/>
              </w:rPr>
              <w:t>специальности «Бухгалтерский учет, анализ и аудит», «Экономика и бухгалтерский учет», «Юриспруденция».</w:t>
            </w:r>
          </w:p>
          <w:p w:rsidR="00FA626F" w:rsidRPr="00FB3188" w:rsidRDefault="00FA626F" w:rsidP="00712986">
            <w:pPr>
              <w:pStyle w:val="3"/>
              <w:tabs>
                <w:tab w:val="left" w:pos="9033"/>
              </w:tabs>
              <w:spacing w:before="0"/>
              <w:jc w:val="both"/>
              <w:rPr>
                <w:rFonts w:ascii="Times New Roman" w:hAnsi="Times New Roman"/>
                <w:b w:val="0"/>
                <w:bCs w:val="0"/>
                <w:color w:val="auto"/>
                <w:sz w:val="24"/>
                <w:szCs w:val="24"/>
                <w:lang w:eastAsia="ru-RU"/>
              </w:rPr>
            </w:pPr>
          </w:p>
          <w:p w:rsidR="00FA626F" w:rsidRPr="00FB3188" w:rsidRDefault="00FA626F" w:rsidP="00712986">
            <w:pPr>
              <w:jc w:val="both"/>
              <w:rPr>
                <w:b/>
                <w:bCs/>
                <w:sz w:val="24"/>
                <w:szCs w:val="24"/>
              </w:rPr>
            </w:pPr>
            <w:r w:rsidRPr="00FB3188">
              <w:rPr>
                <w:b/>
                <w:bCs/>
                <w:sz w:val="24"/>
                <w:szCs w:val="24"/>
              </w:rPr>
              <w:t>К бакалаврам:</w:t>
            </w:r>
          </w:p>
          <w:p w:rsidR="00FA626F" w:rsidRPr="00FB3188" w:rsidRDefault="00FA626F" w:rsidP="00712986">
            <w:pPr>
              <w:tabs>
                <w:tab w:val="left" w:pos="9033"/>
              </w:tabs>
              <w:jc w:val="both"/>
              <w:rPr>
                <w:sz w:val="24"/>
                <w:szCs w:val="24"/>
              </w:rPr>
            </w:pPr>
            <w:r w:rsidRPr="00FB3188">
              <w:rPr>
                <w:bCs/>
                <w:sz w:val="24"/>
                <w:szCs w:val="24"/>
              </w:rPr>
              <w:t xml:space="preserve">направления подготовки </w:t>
            </w:r>
            <w:r w:rsidRPr="00FB3188">
              <w:rPr>
                <w:sz w:val="24"/>
                <w:szCs w:val="24"/>
              </w:rPr>
              <w:t>«Экономика», «Юриспруденция».</w:t>
            </w:r>
          </w:p>
          <w:p w:rsidR="00FA626F" w:rsidRPr="00FB3188" w:rsidRDefault="00FA626F" w:rsidP="00712986">
            <w:pPr>
              <w:tabs>
                <w:tab w:val="left" w:pos="9033"/>
              </w:tabs>
              <w:jc w:val="both"/>
              <w:rPr>
                <w:sz w:val="24"/>
                <w:szCs w:val="24"/>
              </w:rPr>
            </w:pPr>
          </w:p>
          <w:p w:rsidR="00FA626F" w:rsidRPr="00FB3188" w:rsidRDefault="00FA626F" w:rsidP="00712986">
            <w:pPr>
              <w:pStyle w:val="3"/>
              <w:tabs>
                <w:tab w:val="left" w:pos="9033"/>
              </w:tabs>
              <w:spacing w:before="0"/>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FA626F" w:rsidRPr="00FB3188" w:rsidRDefault="00FA626F" w:rsidP="00712986">
            <w:pPr>
              <w:pStyle w:val="3"/>
              <w:tabs>
                <w:tab w:val="left" w:pos="9033"/>
              </w:tabs>
              <w:spacing w:before="0"/>
              <w:jc w:val="both"/>
              <w:rPr>
                <w:rFonts w:ascii="Times New Roman" w:hAnsi="Times New Roman"/>
                <w:b w:val="0"/>
                <w:bCs w:val="0"/>
                <w:color w:val="auto"/>
                <w:sz w:val="24"/>
                <w:szCs w:val="24"/>
                <w:lang w:eastAsia="ru-RU"/>
              </w:rPr>
            </w:pPr>
          </w:p>
          <w:p w:rsidR="00FA626F" w:rsidRPr="00FB3188" w:rsidRDefault="00FA626F" w:rsidP="00712986">
            <w:pPr>
              <w:pStyle w:val="3"/>
              <w:tabs>
                <w:tab w:val="left" w:pos="9033"/>
              </w:tabs>
              <w:spacing w:before="0"/>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FA626F" w:rsidRPr="00FB3188" w:rsidTr="00712986">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tabs>
                <w:tab w:val="left" w:pos="9033"/>
              </w:tabs>
              <w:jc w:val="center"/>
              <w:rPr>
                <w:sz w:val="24"/>
                <w:szCs w:val="24"/>
              </w:rPr>
            </w:pPr>
            <w:r w:rsidRPr="00FB3188">
              <w:rPr>
                <w:b/>
                <w:bCs/>
                <w:sz w:val="24"/>
                <w:szCs w:val="24"/>
                <w:lang w:val="en-US"/>
              </w:rPr>
              <w:t>II</w:t>
            </w:r>
            <w:r w:rsidRPr="00FB3188">
              <w:rPr>
                <w:b/>
                <w:bCs/>
                <w:sz w:val="24"/>
                <w:szCs w:val="24"/>
              </w:rPr>
              <w:t xml:space="preserve">. Требования к </w:t>
            </w:r>
            <w:r w:rsidRPr="00FB3188">
              <w:rPr>
                <w:b/>
                <w:bCs/>
                <w:sz w:val="24"/>
                <w:szCs w:val="24"/>
              </w:rPr>
              <w:lastRenderedPageBreak/>
              <w:t>профессиональным знаниям</w:t>
            </w:r>
          </w:p>
        </w:tc>
        <w:tc>
          <w:tcPr>
            <w:tcW w:w="3259" w:type="dxa"/>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tabs>
                <w:tab w:val="left" w:pos="9033"/>
              </w:tabs>
              <w:jc w:val="center"/>
              <w:rPr>
                <w:sz w:val="24"/>
                <w:szCs w:val="24"/>
              </w:rPr>
            </w:pPr>
            <w:r w:rsidRPr="00FB3188">
              <w:rPr>
                <w:b/>
                <w:bCs/>
                <w:sz w:val="24"/>
                <w:szCs w:val="24"/>
              </w:rPr>
              <w:lastRenderedPageBreak/>
              <w:t xml:space="preserve">1. Профессиональные </w:t>
            </w:r>
            <w:r w:rsidRPr="00FB3188">
              <w:rPr>
                <w:b/>
                <w:bCs/>
                <w:sz w:val="24"/>
                <w:szCs w:val="24"/>
              </w:rPr>
              <w:lastRenderedPageBreak/>
              <w:t>знания в области законодательства Российской Федерации</w:t>
            </w:r>
          </w:p>
        </w:tc>
        <w:tc>
          <w:tcPr>
            <w:tcW w:w="9357" w:type="dxa"/>
            <w:tcBorders>
              <w:top w:val="single" w:sz="4" w:space="0" w:color="auto"/>
              <w:left w:val="single" w:sz="4" w:space="0" w:color="auto"/>
              <w:bottom w:val="single" w:sz="4" w:space="0" w:color="auto"/>
              <w:right w:val="single" w:sz="4" w:space="0" w:color="auto"/>
            </w:tcBorders>
          </w:tcPr>
          <w:p w:rsidR="00712986" w:rsidRDefault="00FA626F" w:rsidP="00712986">
            <w:pPr>
              <w:tabs>
                <w:tab w:val="left" w:pos="4953"/>
              </w:tabs>
              <w:jc w:val="both"/>
              <w:rPr>
                <w:sz w:val="24"/>
                <w:szCs w:val="24"/>
              </w:rPr>
            </w:pPr>
            <w:r w:rsidRPr="00FB3188">
              <w:rPr>
                <w:sz w:val="24"/>
                <w:szCs w:val="24"/>
              </w:rPr>
              <w:lastRenderedPageBreak/>
              <w:t xml:space="preserve">Знание нормативных правовых актов, включенных в Перечень нормативных правовых </w:t>
            </w:r>
            <w:r w:rsidRPr="00FB3188">
              <w:rPr>
                <w:sz w:val="24"/>
                <w:szCs w:val="24"/>
              </w:rPr>
              <w:lastRenderedPageBreak/>
              <w:t xml:space="preserve">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FA626F" w:rsidRPr="00FB3188" w:rsidRDefault="00FA626F" w:rsidP="00712986">
            <w:pPr>
              <w:tabs>
                <w:tab w:val="left" w:pos="4953"/>
              </w:tabs>
              <w:jc w:val="both"/>
              <w:rPr>
                <w:sz w:val="24"/>
                <w:szCs w:val="24"/>
              </w:rPr>
            </w:pPr>
            <w:r w:rsidRPr="00FB3188">
              <w:rPr>
                <w:sz w:val="24"/>
                <w:szCs w:val="24"/>
              </w:rPr>
              <w:t>0.</w:t>
            </w:r>
            <w:r>
              <w:rPr>
                <w:sz w:val="24"/>
                <w:szCs w:val="24"/>
              </w:rPr>
              <w:t>1</w:t>
            </w:r>
            <w:r w:rsidR="00712986">
              <w:rPr>
                <w:sz w:val="24"/>
                <w:szCs w:val="24"/>
              </w:rPr>
              <w:t>.,</w:t>
            </w:r>
            <w:r w:rsidRPr="00FB3188">
              <w:rPr>
                <w:sz w:val="24"/>
                <w:szCs w:val="24"/>
              </w:rPr>
              <w:t xml:space="preserve"> 0.</w:t>
            </w:r>
            <w:r>
              <w:rPr>
                <w:sz w:val="24"/>
                <w:szCs w:val="24"/>
              </w:rPr>
              <w:t>8</w:t>
            </w:r>
            <w:r w:rsidRPr="00FB3188">
              <w:rPr>
                <w:sz w:val="24"/>
                <w:szCs w:val="24"/>
              </w:rPr>
              <w:t>., 0.</w:t>
            </w:r>
            <w:r>
              <w:rPr>
                <w:sz w:val="24"/>
                <w:szCs w:val="24"/>
              </w:rPr>
              <w:t>9</w:t>
            </w:r>
            <w:r w:rsidRPr="00FB3188">
              <w:rPr>
                <w:sz w:val="24"/>
                <w:szCs w:val="24"/>
              </w:rPr>
              <w:t>., 0.</w:t>
            </w:r>
            <w:r>
              <w:rPr>
                <w:sz w:val="24"/>
                <w:szCs w:val="24"/>
              </w:rPr>
              <w:t>35</w:t>
            </w:r>
            <w:r w:rsidRPr="00FB3188">
              <w:rPr>
                <w:sz w:val="24"/>
                <w:szCs w:val="24"/>
              </w:rPr>
              <w:t xml:space="preserve">., </w:t>
            </w:r>
            <w:r w:rsidR="00712986">
              <w:rPr>
                <w:sz w:val="24"/>
                <w:szCs w:val="24"/>
              </w:rPr>
              <w:t xml:space="preserve">0,49., </w:t>
            </w:r>
            <w:r w:rsidRPr="00FB3188">
              <w:rPr>
                <w:sz w:val="24"/>
                <w:szCs w:val="24"/>
              </w:rPr>
              <w:t>0.</w:t>
            </w:r>
            <w:r>
              <w:rPr>
                <w:sz w:val="24"/>
                <w:szCs w:val="24"/>
              </w:rPr>
              <w:t>50</w:t>
            </w:r>
            <w:r w:rsidRPr="00FB3188">
              <w:rPr>
                <w:sz w:val="24"/>
                <w:szCs w:val="24"/>
              </w:rPr>
              <w:t xml:space="preserve">., </w:t>
            </w:r>
            <w:r w:rsidR="00712986">
              <w:rPr>
                <w:sz w:val="24"/>
                <w:szCs w:val="24"/>
              </w:rPr>
              <w:t>0.52.</w:t>
            </w:r>
            <w:r w:rsidRPr="00FB3188">
              <w:rPr>
                <w:sz w:val="24"/>
                <w:szCs w:val="24"/>
              </w:rPr>
              <w:t>, 2.1, 2.2, 2.3.</w:t>
            </w:r>
          </w:p>
          <w:p w:rsidR="00FA626F" w:rsidRPr="00FB3188" w:rsidRDefault="00FA626F" w:rsidP="00712986">
            <w:pPr>
              <w:tabs>
                <w:tab w:val="left" w:pos="4953"/>
              </w:tabs>
              <w:spacing w:after="16"/>
              <w:jc w:val="both"/>
              <w:rPr>
                <w:sz w:val="24"/>
                <w:szCs w:val="24"/>
              </w:rPr>
            </w:pPr>
          </w:p>
          <w:p w:rsidR="00FA626F" w:rsidRPr="00FB3188" w:rsidRDefault="00FA626F" w:rsidP="00712986">
            <w:pPr>
              <w:tabs>
                <w:tab w:val="left" w:pos="4953"/>
              </w:tabs>
              <w:spacing w:after="16"/>
              <w:jc w:val="both"/>
              <w:rPr>
                <w:sz w:val="24"/>
                <w:szCs w:val="24"/>
              </w:rPr>
            </w:pPr>
            <w:r w:rsidRPr="00FB3188">
              <w:rPr>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A626F" w:rsidRPr="00FB3188" w:rsidTr="00712986">
        <w:trPr>
          <w:trHeight w:val="1191"/>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rPr>
                <w:sz w:val="24"/>
                <w:szCs w:val="24"/>
              </w:rPr>
            </w:pPr>
          </w:p>
        </w:tc>
        <w:tc>
          <w:tcPr>
            <w:tcW w:w="3259" w:type="dxa"/>
            <w:tcBorders>
              <w:top w:val="single" w:sz="4" w:space="0" w:color="auto"/>
              <w:left w:val="single" w:sz="4" w:space="0" w:color="auto"/>
              <w:bottom w:val="single" w:sz="4" w:space="0" w:color="auto"/>
              <w:right w:val="single" w:sz="4" w:space="0" w:color="auto"/>
            </w:tcBorders>
            <w:vAlign w:val="center"/>
          </w:tcPr>
          <w:p w:rsidR="00FA626F" w:rsidRPr="00FB3188" w:rsidRDefault="00FA626F" w:rsidP="00FA626F">
            <w:pPr>
              <w:tabs>
                <w:tab w:val="left" w:pos="9033"/>
              </w:tabs>
              <w:jc w:val="center"/>
              <w:rPr>
                <w:b/>
                <w:bCs/>
                <w:sz w:val="24"/>
                <w:szCs w:val="24"/>
                <w:lang w:val="en-US"/>
              </w:rPr>
            </w:pPr>
            <w:r w:rsidRPr="00FB3188">
              <w:rPr>
                <w:b/>
                <w:bCs/>
                <w:sz w:val="24"/>
                <w:szCs w:val="24"/>
              </w:rPr>
              <w:t>2. Иные профессиональные знания</w:t>
            </w:r>
          </w:p>
          <w:p w:rsidR="00FA626F" w:rsidRPr="00FB3188" w:rsidRDefault="00FA626F" w:rsidP="00FA626F">
            <w:pPr>
              <w:tabs>
                <w:tab w:val="left" w:pos="9033"/>
              </w:tabs>
              <w:jc w:val="center"/>
              <w:rPr>
                <w:sz w:val="24"/>
                <w:szCs w:val="24"/>
                <w:lang w:val="en-US"/>
              </w:rPr>
            </w:pPr>
          </w:p>
        </w:tc>
        <w:tc>
          <w:tcPr>
            <w:tcW w:w="9357" w:type="dxa"/>
            <w:tcBorders>
              <w:top w:val="single" w:sz="4" w:space="0" w:color="auto"/>
              <w:left w:val="single" w:sz="4" w:space="0" w:color="auto"/>
              <w:bottom w:val="single" w:sz="4" w:space="0" w:color="auto"/>
              <w:right w:val="single" w:sz="4" w:space="0" w:color="auto"/>
            </w:tcBorders>
            <w:hideMark/>
          </w:tcPr>
          <w:p w:rsidR="00712986" w:rsidRDefault="00FA626F" w:rsidP="00712986">
            <w:pPr>
              <w:jc w:val="both"/>
              <w:rPr>
                <w:sz w:val="24"/>
                <w:szCs w:val="24"/>
              </w:rPr>
            </w:pPr>
            <w:r w:rsidRPr="00FB3188">
              <w:rPr>
                <w:sz w:val="24"/>
                <w:szCs w:val="24"/>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 </w:t>
            </w:r>
          </w:p>
          <w:p w:rsidR="00FA626F" w:rsidRPr="00FB3188" w:rsidRDefault="00712986" w:rsidP="00712986">
            <w:pPr>
              <w:jc w:val="both"/>
              <w:rPr>
                <w:sz w:val="24"/>
                <w:szCs w:val="24"/>
              </w:rPr>
            </w:pPr>
            <w:r>
              <w:rPr>
                <w:sz w:val="24"/>
                <w:szCs w:val="24"/>
              </w:rPr>
              <w:t>0.</w:t>
            </w:r>
            <w:r w:rsidR="00FA626F" w:rsidRPr="00FB3188">
              <w:rPr>
                <w:sz w:val="24"/>
                <w:szCs w:val="24"/>
              </w:rPr>
              <w:t>16., 0.17., 6.1., 6.2.</w:t>
            </w:r>
          </w:p>
        </w:tc>
      </w:tr>
      <w:tr w:rsidR="00FA626F" w:rsidRPr="00FB3188" w:rsidTr="00712986">
        <w:tc>
          <w:tcPr>
            <w:tcW w:w="5952" w:type="dxa"/>
            <w:gridSpan w:val="2"/>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357" w:type="dxa"/>
            <w:tcBorders>
              <w:top w:val="single" w:sz="4" w:space="0" w:color="auto"/>
              <w:left w:val="single" w:sz="4" w:space="0" w:color="auto"/>
              <w:bottom w:val="single" w:sz="4" w:space="0" w:color="auto"/>
              <w:right w:val="single" w:sz="4" w:space="0" w:color="auto"/>
            </w:tcBorders>
            <w:hideMark/>
          </w:tcPr>
          <w:p w:rsidR="00FA626F" w:rsidRPr="00FB3188" w:rsidRDefault="00FA626F" w:rsidP="00712986">
            <w:pPr>
              <w:tabs>
                <w:tab w:val="left" w:pos="9033"/>
              </w:tabs>
              <w:jc w:val="both"/>
              <w:rPr>
                <w:sz w:val="24"/>
                <w:szCs w:val="24"/>
              </w:rPr>
            </w:pPr>
            <w:r w:rsidRPr="00FB3188">
              <w:rPr>
                <w:rFonts w:eastAsia="Calibri"/>
                <w:sz w:val="24"/>
                <w:szCs w:val="24"/>
              </w:rPr>
              <w:t>Квалифицированного планирования работы, грамотного учета мнения коллег, владения компьютерной и другой оргтехникой, эффективного сотрудничества с коллегами, работы со служебными документами</w:t>
            </w:r>
          </w:p>
        </w:tc>
      </w:tr>
    </w:tbl>
    <w:p w:rsidR="00712986" w:rsidRDefault="00712986"/>
    <w:tbl>
      <w:tblPr>
        <w:tblW w:w="15309" w:type="dxa"/>
        <w:tblInd w:w="108" w:type="dxa"/>
        <w:tblLayout w:type="fixed"/>
        <w:tblLook w:val="04A0"/>
      </w:tblPr>
      <w:tblGrid>
        <w:gridCol w:w="2693"/>
        <w:gridCol w:w="3259"/>
        <w:gridCol w:w="9357"/>
      </w:tblGrid>
      <w:tr w:rsidR="00FA626F" w:rsidRPr="00FB3188" w:rsidTr="00712986">
        <w:trPr>
          <w:trHeight w:val="841"/>
        </w:trPr>
        <w:tc>
          <w:tcPr>
            <w:tcW w:w="15309" w:type="dxa"/>
            <w:gridSpan w:val="3"/>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tabs>
                <w:tab w:val="left" w:pos="9033"/>
              </w:tabs>
              <w:jc w:val="center"/>
              <w:rPr>
                <w:b/>
                <w:bCs/>
                <w:sz w:val="24"/>
                <w:szCs w:val="24"/>
              </w:rPr>
            </w:pPr>
            <w:r w:rsidRPr="00FB3188">
              <w:rPr>
                <w:sz w:val="24"/>
                <w:szCs w:val="24"/>
              </w:rPr>
              <w:br w:type="page"/>
            </w:r>
            <w:r w:rsidRPr="00FB3188">
              <w:rPr>
                <w:b/>
                <w:bCs/>
                <w:sz w:val="24"/>
                <w:szCs w:val="24"/>
              </w:rPr>
              <w:t xml:space="preserve">Категория «обеспечивающие специалисты» младшей групп должностей </w:t>
            </w:r>
          </w:p>
          <w:p w:rsidR="00FA626F" w:rsidRPr="00FB3188" w:rsidRDefault="00FA626F" w:rsidP="00FA626F">
            <w:pPr>
              <w:tabs>
                <w:tab w:val="left" w:pos="9033"/>
              </w:tabs>
              <w:jc w:val="center"/>
              <w:rPr>
                <w:b/>
                <w:sz w:val="24"/>
                <w:szCs w:val="24"/>
              </w:rPr>
            </w:pPr>
            <w:r w:rsidRPr="00FB3188">
              <w:rPr>
                <w:b/>
                <w:bCs/>
                <w:sz w:val="24"/>
                <w:szCs w:val="24"/>
              </w:rPr>
              <w:t>государственной гражданской службы</w:t>
            </w:r>
          </w:p>
        </w:tc>
      </w:tr>
      <w:tr w:rsidR="00FA626F" w:rsidRPr="00FB3188" w:rsidTr="00712986">
        <w:trPr>
          <w:trHeight w:val="1467"/>
        </w:trPr>
        <w:tc>
          <w:tcPr>
            <w:tcW w:w="5952" w:type="dxa"/>
            <w:gridSpan w:val="2"/>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357" w:type="dxa"/>
            <w:tcBorders>
              <w:top w:val="single" w:sz="4" w:space="0" w:color="auto"/>
              <w:left w:val="single" w:sz="4" w:space="0" w:color="auto"/>
              <w:bottom w:val="single" w:sz="4" w:space="0" w:color="auto"/>
              <w:right w:val="single" w:sz="4" w:space="0" w:color="auto"/>
            </w:tcBorders>
            <w:vAlign w:val="center"/>
          </w:tcPr>
          <w:p w:rsidR="00FA626F" w:rsidRPr="00FB3188" w:rsidRDefault="00FA626F" w:rsidP="00712986">
            <w:pPr>
              <w:pStyle w:val="3"/>
              <w:tabs>
                <w:tab w:val="left" w:pos="9033"/>
              </w:tabs>
              <w:spacing w:before="0"/>
              <w:jc w:val="both"/>
              <w:rPr>
                <w:rFonts w:ascii="Times New Roman" w:eastAsiaTheme="minorHAnsi" w:hAnsi="Times New Roman"/>
                <w:b w:val="0"/>
                <w:bCs w:val="0"/>
                <w:color w:val="auto"/>
                <w:sz w:val="24"/>
                <w:szCs w:val="24"/>
              </w:rPr>
            </w:pPr>
            <w:r w:rsidRPr="00FB3188">
              <w:rPr>
                <w:rFonts w:ascii="Times New Roman" w:eastAsiaTheme="minorHAnsi" w:hAnsi="Times New Roman"/>
                <w:b w:val="0"/>
                <w:bCs w:val="0"/>
                <w:color w:val="auto"/>
                <w:sz w:val="24"/>
                <w:szCs w:val="24"/>
              </w:rPr>
              <w:t xml:space="preserve">Среднее профессиональное образование по программам </w:t>
            </w:r>
            <w:proofErr w:type="gramStart"/>
            <w:r w:rsidRPr="00FB3188">
              <w:rPr>
                <w:rFonts w:ascii="Times New Roman" w:eastAsiaTheme="minorHAnsi" w:hAnsi="Times New Roman"/>
                <w:b w:val="0"/>
                <w:bCs w:val="0"/>
                <w:color w:val="auto"/>
                <w:sz w:val="24"/>
                <w:szCs w:val="24"/>
              </w:rPr>
              <w:t>подготовки специалистов среднего звена укрупненных групп специальностей среднего профессионального</w:t>
            </w:r>
            <w:proofErr w:type="gramEnd"/>
            <w:r w:rsidRPr="00FB3188">
              <w:rPr>
                <w:rFonts w:ascii="Times New Roman" w:eastAsiaTheme="minorHAnsi" w:hAnsi="Times New Roman"/>
                <w:b w:val="0"/>
                <w:bCs w:val="0"/>
                <w:color w:val="auto"/>
                <w:sz w:val="24"/>
                <w:szCs w:val="24"/>
              </w:rPr>
              <w:t xml:space="preserve"> образования «Экономика и управление», «Юриспруденция».</w:t>
            </w:r>
          </w:p>
          <w:p w:rsidR="00FA626F" w:rsidRPr="00FB3188" w:rsidRDefault="00FA626F" w:rsidP="00712986">
            <w:pPr>
              <w:spacing w:line="276" w:lineRule="auto"/>
              <w:rPr>
                <w:sz w:val="24"/>
                <w:szCs w:val="24"/>
              </w:rPr>
            </w:pPr>
          </w:p>
          <w:p w:rsidR="00FA626F" w:rsidRPr="00FB3188" w:rsidRDefault="00FA626F" w:rsidP="00712986">
            <w:pPr>
              <w:pStyle w:val="3"/>
              <w:tabs>
                <w:tab w:val="left" w:pos="9033"/>
              </w:tabs>
              <w:spacing w:before="0"/>
              <w:jc w:val="both"/>
              <w:rPr>
                <w:rFonts w:ascii="Times New Roman" w:hAnsi="Times New Roman"/>
                <w:b w:val="0"/>
                <w:bCs w:val="0"/>
                <w:color w:val="auto"/>
                <w:sz w:val="24"/>
                <w:szCs w:val="24"/>
                <w:lang w:eastAsia="ru-RU"/>
              </w:rPr>
            </w:pPr>
            <w:r w:rsidRPr="00FB3188">
              <w:rPr>
                <w:rFonts w:ascii="Times New Roman" w:hAnsi="Times New Roman"/>
                <w:b w:val="0"/>
                <w:bCs w:val="0"/>
                <w:color w:val="auto"/>
                <w:sz w:val="24"/>
                <w:szCs w:val="24"/>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p w:rsidR="00FA626F" w:rsidRPr="00FB3188" w:rsidRDefault="00FA626F" w:rsidP="00FA626F">
            <w:pPr>
              <w:rPr>
                <w:sz w:val="24"/>
                <w:szCs w:val="24"/>
              </w:rPr>
            </w:pPr>
          </w:p>
        </w:tc>
      </w:tr>
      <w:tr w:rsidR="00FA626F" w:rsidRPr="00FB3188" w:rsidTr="00712986">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tabs>
                <w:tab w:val="left" w:pos="9033"/>
              </w:tabs>
              <w:jc w:val="center"/>
              <w:rPr>
                <w:sz w:val="24"/>
                <w:szCs w:val="24"/>
              </w:rPr>
            </w:pPr>
            <w:r w:rsidRPr="00FB3188">
              <w:rPr>
                <w:b/>
                <w:bCs/>
                <w:sz w:val="24"/>
                <w:szCs w:val="24"/>
                <w:lang w:val="en-US"/>
              </w:rPr>
              <w:t>II</w:t>
            </w:r>
            <w:r w:rsidRPr="00FB3188">
              <w:rPr>
                <w:b/>
                <w:bCs/>
                <w:sz w:val="24"/>
                <w:szCs w:val="24"/>
              </w:rPr>
              <w:t>. Требования к профессиональным знаниям</w:t>
            </w:r>
          </w:p>
        </w:tc>
        <w:tc>
          <w:tcPr>
            <w:tcW w:w="3259" w:type="dxa"/>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tabs>
                <w:tab w:val="left" w:pos="9033"/>
              </w:tabs>
              <w:jc w:val="center"/>
              <w:rPr>
                <w:sz w:val="24"/>
                <w:szCs w:val="24"/>
              </w:rPr>
            </w:pPr>
            <w:r w:rsidRPr="00FB3188">
              <w:rPr>
                <w:b/>
                <w:bCs/>
                <w:sz w:val="24"/>
                <w:szCs w:val="24"/>
              </w:rPr>
              <w:t xml:space="preserve">1. Профессиональные знания в области законодательства </w:t>
            </w:r>
            <w:r w:rsidRPr="00FB3188">
              <w:rPr>
                <w:b/>
                <w:bCs/>
                <w:sz w:val="24"/>
                <w:szCs w:val="24"/>
              </w:rPr>
              <w:lastRenderedPageBreak/>
              <w:t>Российской Федерации</w:t>
            </w:r>
          </w:p>
        </w:tc>
        <w:tc>
          <w:tcPr>
            <w:tcW w:w="9357" w:type="dxa"/>
            <w:tcBorders>
              <w:top w:val="single" w:sz="4" w:space="0" w:color="auto"/>
              <w:left w:val="single" w:sz="4" w:space="0" w:color="auto"/>
              <w:bottom w:val="single" w:sz="4" w:space="0" w:color="auto"/>
              <w:right w:val="single" w:sz="4" w:space="0" w:color="auto"/>
            </w:tcBorders>
            <w:vAlign w:val="center"/>
          </w:tcPr>
          <w:p w:rsidR="00712986" w:rsidRDefault="00FA626F" w:rsidP="00FA626F">
            <w:pPr>
              <w:tabs>
                <w:tab w:val="left" w:pos="4953"/>
              </w:tabs>
              <w:jc w:val="both"/>
              <w:rPr>
                <w:sz w:val="24"/>
                <w:szCs w:val="24"/>
              </w:rPr>
            </w:pPr>
            <w:r w:rsidRPr="00FB3188">
              <w:rPr>
                <w:sz w:val="24"/>
                <w:szCs w:val="24"/>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w:t>
            </w:r>
            <w:r w:rsidRPr="00FB3188">
              <w:rPr>
                <w:sz w:val="24"/>
                <w:szCs w:val="24"/>
              </w:rPr>
              <w:lastRenderedPageBreak/>
              <w:t xml:space="preserve">контроль»: </w:t>
            </w:r>
          </w:p>
          <w:p w:rsidR="00FA626F" w:rsidRPr="00FB3188" w:rsidRDefault="00FA626F" w:rsidP="00FA626F">
            <w:pPr>
              <w:tabs>
                <w:tab w:val="left" w:pos="4953"/>
              </w:tabs>
              <w:jc w:val="both"/>
              <w:rPr>
                <w:sz w:val="24"/>
                <w:szCs w:val="24"/>
              </w:rPr>
            </w:pPr>
            <w:r w:rsidRPr="00FB3188">
              <w:rPr>
                <w:sz w:val="24"/>
                <w:szCs w:val="24"/>
              </w:rPr>
              <w:t>0.</w:t>
            </w:r>
            <w:r>
              <w:rPr>
                <w:sz w:val="24"/>
                <w:szCs w:val="24"/>
              </w:rPr>
              <w:t>1</w:t>
            </w:r>
            <w:r w:rsidRPr="00FB3188">
              <w:rPr>
                <w:sz w:val="24"/>
                <w:szCs w:val="24"/>
              </w:rPr>
              <w:t>., 0.</w:t>
            </w:r>
            <w:r>
              <w:rPr>
                <w:sz w:val="24"/>
                <w:szCs w:val="24"/>
              </w:rPr>
              <w:t>8</w:t>
            </w:r>
            <w:r w:rsidRPr="00FB3188">
              <w:rPr>
                <w:sz w:val="24"/>
                <w:szCs w:val="24"/>
              </w:rPr>
              <w:t>., 0.</w:t>
            </w:r>
            <w:r>
              <w:rPr>
                <w:sz w:val="24"/>
                <w:szCs w:val="24"/>
              </w:rPr>
              <w:t>9</w:t>
            </w:r>
            <w:r w:rsidRPr="00FB3188">
              <w:rPr>
                <w:sz w:val="24"/>
                <w:szCs w:val="24"/>
              </w:rPr>
              <w:t>., 0.</w:t>
            </w:r>
            <w:r>
              <w:rPr>
                <w:sz w:val="24"/>
                <w:szCs w:val="24"/>
              </w:rPr>
              <w:t xml:space="preserve">35., </w:t>
            </w:r>
            <w:r w:rsidRPr="00FB3188">
              <w:rPr>
                <w:sz w:val="24"/>
                <w:szCs w:val="24"/>
              </w:rPr>
              <w:t>0.</w:t>
            </w:r>
            <w:r>
              <w:rPr>
                <w:sz w:val="24"/>
                <w:szCs w:val="24"/>
              </w:rPr>
              <w:t>50</w:t>
            </w:r>
            <w:r w:rsidRPr="00FB3188">
              <w:rPr>
                <w:sz w:val="24"/>
                <w:szCs w:val="24"/>
              </w:rPr>
              <w:t>.,</w:t>
            </w:r>
            <w:r>
              <w:rPr>
                <w:sz w:val="24"/>
                <w:szCs w:val="24"/>
              </w:rPr>
              <w:t xml:space="preserve"> </w:t>
            </w:r>
            <w:r w:rsidRPr="00FB3188">
              <w:rPr>
                <w:sz w:val="24"/>
                <w:szCs w:val="24"/>
              </w:rPr>
              <w:t>0.</w:t>
            </w:r>
            <w:r>
              <w:rPr>
                <w:sz w:val="24"/>
                <w:szCs w:val="24"/>
              </w:rPr>
              <w:t>52.</w:t>
            </w:r>
            <w:r w:rsidRPr="00FB3188">
              <w:rPr>
                <w:sz w:val="24"/>
                <w:szCs w:val="24"/>
              </w:rPr>
              <w:t>, 2.1, 2.2, 2.3.</w:t>
            </w:r>
          </w:p>
          <w:p w:rsidR="00FA626F" w:rsidRPr="00FB3188" w:rsidRDefault="00FA626F" w:rsidP="00FA626F">
            <w:pPr>
              <w:tabs>
                <w:tab w:val="left" w:pos="4953"/>
              </w:tabs>
              <w:jc w:val="both"/>
              <w:rPr>
                <w:sz w:val="24"/>
                <w:szCs w:val="24"/>
              </w:rPr>
            </w:pPr>
          </w:p>
          <w:p w:rsidR="00FA626F" w:rsidRPr="00FB3188" w:rsidRDefault="00FA626F" w:rsidP="00FA626F">
            <w:pPr>
              <w:tabs>
                <w:tab w:val="left" w:pos="9033"/>
              </w:tabs>
              <w:jc w:val="both"/>
              <w:rPr>
                <w:sz w:val="24"/>
                <w:szCs w:val="24"/>
              </w:rPr>
            </w:pPr>
            <w:r w:rsidRPr="00FB3188">
              <w:rPr>
                <w:sz w:val="24"/>
                <w:szCs w:val="24"/>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FA626F" w:rsidRPr="00FB3188" w:rsidTr="00712986">
        <w:trPr>
          <w:trHeight w:val="1094"/>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rPr>
                <w:sz w:val="24"/>
                <w:szCs w:val="24"/>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tabs>
                <w:tab w:val="left" w:pos="9033"/>
              </w:tabs>
              <w:jc w:val="center"/>
              <w:rPr>
                <w:b/>
                <w:bCs/>
                <w:sz w:val="24"/>
                <w:szCs w:val="24"/>
              </w:rPr>
            </w:pPr>
            <w:r w:rsidRPr="00FB3188">
              <w:rPr>
                <w:b/>
                <w:bCs/>
                <w:sz w:val="24"/>
                <w:szCs w:val="24"/>
              </w:rPr>
              <w:t>2. Иные профессиональные знания</w:t>
            </w:r>
          </w:p>
        </w:tc>
        <w:tc>
          <w:tcPr>
            <w:tcW w:w="9357" w:type="dxa"/>
            <w:tcBorders>
              <w:top w:val="single" w:sz="4" w:space="0" w:color="auto"/>
              <w:left w:val="single" w:sz="4" w:space="0" w:color="auto"/>
              <w:bottom w:val="single" w:sz="4" w:space="0" w:color="auto"/>
              <w:right w:val="single" w:sz="4" w:space="0" w:color="auto"/>
            </w:tcBorders>
            <w:hideMark/>
          </w:tcPr>
          <w:p w:rsidR="00712986" w:rsidRDefault="00FA626F" w:rsidP="00712986">
            <w:pPr>
              <w:jc w:val="both"/>
              <w:rPr>
                <w:sz w:val="24"/>
                <w:szCs w:val="24"/>
              </w:rPr>
            </w:pPr>
            <w:r w:rsidRPr="00FB3188">
              <w:rPr>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w:t>
            </w:r>
          </w:p>
          <w:p w:rsidR="00FA626F" w:rsidRPr="00FB3188" w:rsidRDefault="00FA626F" w:rsidP="00712986">
            <w:pPr>
              <w:jc w:val="both"/>
              <w:rPr>
                <w:sz w:val="24"/>
                <w:szCs w:val="24"/>
              </w:rPr>
            </w:pPr>
            <w:r w:rsidRPr="00FB3188">
              <w:rPr>
                <w:sz w:val="24"/>
                <w:szCs w:val="24"/>
              </w:rPr>
              <w:t>0.16., 0.17., 6.1., 6.2.</w:t>
            </w:r>
          </w:p>
        </w:tc>
      </w:tr>
      <w:tr w:rsidR="00FA626F" w:rsidRPr="00FB3188" w:rsidTr="00712986">
        <w:tc>
          <w:tcPr>
            <w:tcW w:w="5952" w:type="dxa"/>
            <w:gridSpan w:val="2"/>
            <w:tcBorders>
              <w:top w:val="single" w:sz="4" w:space="0" w:color="auto"/>
              <w:left w:val="single" w:sz="4" w:space="0" w:color="auto"/>
              <w:bottom w:val="single" w:sz="4" w:space="0" w:color="auto"/>
              <w:right w:val="single" w:sz="4" w:space="0" w:color="auto"/>
            </w:tcBorders>
            <w:vAlign w:val="center"/>
            <w:hideMark/>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357" w:type="dxa"/>
            <w:tcBorders>
              <w:top w:val="single" w:sz="4" w:space="0" w:color="auto"/>
              <w:left w:val="single" w:sz="4" w:space="0" w:color="auto"/>
              <w:bottom w:val="single" w:sz="4" w:space="0" w:color="auto"/>
              <w:right w:val="single" w:sz="4" w:space="0" w:color="auto"/>
            </w:tcBorders>
            <w:hideMark/>
          </w:tcPr>
          <w:p w:rsidR="00FA626F" w:rsidRPr="00FB3188" w:rsidRDefault="00FA626F" w:rsidP="00712986">
            <w:pPr>
              <w:tabs>
                <w:tab w:val="left" w:pos="9033"/>
              </w:tabs>
              <w:jc w:val="both"/>
              <w:rPr>
                <w:sz w:val="24"/>
                <w:szCs w:val="24"/>
              </w:rPr>
            </w:pPr>
            <w:r w:rsidRPr="00FB3188">
              <w:rPr>
                <w:rFonts w:eastAsia="Calibri"/>
                <w:sz w:val="24"/>
                <w:szCs w:val="24"/>
              </w:rPr>
              <w:t>Владения компьютерной и другой оргтехникой, эффективного сотрудничества с коллегами, работы со служебными документами.</w:t>
            </w:r>
          </w:p>
        </w:tc>
      </w:tr>
    </w:tbl>
    <w:p w:rsidR="00FA626F" w:rsidRPr="00FB3188" w:rsidRDefault="00FA626F" w:rsidP="00FA626F">
      <w:pPr>
        <w:tabs>
          <w:tab w:val="left" w:pos="0"/>
          <w:tab w:val="left" w:pos="709"/>
        </w:tabs>
        <w:ind w:left="142"/>
        <w:jc w:val="both"/>
        <w:rPr>
          <w:sz w:val="24"/>
          <w:szCs w:val="24"/>
        </w:rPr>
      </w:pPr>
    </w:p>
    <w:p w:rsidR="00FA626F" w:rsidRPr="00FB3188" w:rsidRDefault="00FA626F" w:rsidP="00FA626F">
      <w:pPr>
        <w:rPr>
          <w:sz w:val="24"/>
          <w:szCs w:val="24"/>
        </w:rPr>
      </w:pPr>
    </w:p>
    <w:p w:rsidR="00FA626F" w:rsidRPr="00FB3188" w:rsidRDefault="00FA626F" w:rsidP="00FA626F">
      <w:pPr>
        <w:rPr>
          <w:b/>
          <w:bCs/>
          <w:sz w:val="24"/>
          <w:szCs w:val="24"/>
        </w:rPr>
      </w:pPr>
      <w:r w:rsidRPr="00FB3188">
        <w:rPr>
          <w:b/>
          <w:bCs/>
          <w:sz w:val="24"/>
          <w:szCs w:val="24"/>
        </w:rPr>
        <w:br w:type="page"/>
      </w:r>
    </w:p>
    <w:p w:rsidR="00FA626F" w:rsidRPr="00FB3188" w:rsidRDefault="00FA626F" w:rsidP="00FA626F">
      <w:pPr>
        <w:tabs>
          <w:tab w:val="left" w:pos="4953"/>
        </w:tabs>
        <w:jc w:val="center"/>
        <w:rPr>
          <w:b/>
          <w:bCs/>
          <w:sz w:val="24"/>
          <w:szCs w:val="24"/>
        </w:rPr>
      </w:pPr>
      <w:bookmarkStart w:id="30" w:name="КонтрольГосЗакупок"/>
      <w:bookmarkEnd w:id="30"/>
      <w:r w:rsidRPr="00FB3188">
        <w:rPr>
          <w:b/>
          <w:bCs/>
          <w:sz w:val="24"/>
          <w:szCs w:val="24"/>
        </w:rPr>
        <w:lastRenderedPageBreak/>
        <w:t xml:space="preserve">Направление профессиональной служебной  деятельности: </w:t>
      </w:r>
    </w:p>
    <w:p w:rsidR="00FA626F" w:rsidRPr="00FB3188" w:rsidRDefault="00FA626F" w:rsidP="00FA626F">
      <w:pPr>
        <w:tabs>
          <w:tab w:val="left" w:pos="4953"/>
        </w:tabs>
        <w:jc w:val="center"/>
        <w:rPr>
          <w:sz w:val="24"/>
          <w:szCs w:val="24"/>
        </w:rPr>
      </w:pPr>
      <w:r w:rsidRPr="00FB3188">
        <w:rPr>
          <w:sz w:val="24"/>
          <w:szCs w:val="24"/>
        </w:rPr>
        <w:t>Финансовый анализ и контроль</w:t>
      </w:r>
    </w:p>
    <w:p w:rsidR="00FA626F" w:rsidRPr="00FB3188" w:rsidRDefault="00FA626F" w:rsidP="00FA626F">
      <w:pPr>
        <w:tabs>
          <w:tab w:val="left" w:pos="4953"/>
        </w:tabs>
        <w:jc w:val="center"/>
        <w:rPr>
          <w:sz w:val="24"/>
          <w:szCs w:val="24"/>
        </w:rPr>
      </w:pPr>
    </w:p>
    <w:p w:rsidR="00FA626F" w:rsidRPr="00FB3188" w:rsidRDefault="00FA626F" w:rsidP="00FA626F">
      <w:pPr>
        <w:tabs>
          <w:tab w:val="left" w:pos="4953"/>
        </w:tabs>
        <w:jc w:val="center"/>
        <w:rPr>
          <w:b/>
          <w:bCs/>
          <w:sz w:val="24"/>
          <w:szCs w:val="24"/>
        </w:rPr>
      </w:pPr>
      <w:r w:rsidRPr="00FB3188">
        <w:rPr>
          <w:b/>
          <w:bCs/>
          <w:sz w:val="24"/>
          <w:szCs w:val="24"/>
        </w:rPr>
        <w:t>Специализация по направлению профессиональной служебной деятельности:</w:t>
      </w:r>
    </w:p>
    <w:p w:rsidR="00FA626F" w:rsidRPr="00FB3188" w:rsidRDefault="00FA626F" w:rsidP="00FA626F">
      <w:pPr>
        <w:tabs>
          <w:tab w:val="left" w:pos="4953"/>
        </w:tabs>
        <w:jc w:val="center"/>
        <w:rPr>
          <w:bCs/>
          <w:sz w:val="24"/>
          <w:szCs w:val="24"/>
        </w:rPr>
      </w:pPr>
      <w:bookmarkStart w:id="31" w:name="ФинКонтрольГосЗакупок"/>
      <w:bookmarkEnd w:id="31"/>
      <w:r w:rsidRPr="00FB3188">
        <w:rPr>
          <w:bCs/>
          <w:sz w:val="24"/>
          <w:szCs w:val="24"/>
        </w:rPr>
        <w:t>Финансовый контроль государственных закупок</w:t>
      </w:r>
    </w:p>
    <w:p w:rsidR="00FA626F" w:rsidRPr="00FB3188" w:rsidRDefault="00FA626F" w:rsidP="00FA626F">
      <w:pPr>
        <w:tabs>
          <w:tab w:val="left" w:pos="4953"/>
        </w:tabs>
        <w:jc w:val="center"/>
        <w:rPr>
          <w:sz w:val="24"/>
          <w:szCs w:val="24"/>
        </w:rPr>
      </w:pPr>
    </w:p>
    <w:p w:rsidR="00FA626F" w:rsidRPr="00FB3188" w:rsidRDefault="00FA626F" w:rsidP="00FA626F">
      <w:pPr>
        <w:tabs>
          <w:tab w:val="left" w:pos="4953"/>
        </w:tabs>
        <w:jc w:val="center"/>
        <w:rPr>
          <w:b/>
          <w:bCs/>
          <w:sz w:val="24"/>
          <w:szCs w:val="24"/>
        </w:rPr>
      </w:pPr>
      <w:r w:rsidRPr="00FB3188">
        <w:rPr>
          <w:b/>
          <w:bCs/>
          <w:sz w:val="24"/>
          <w:szCs w:val="24"/>
        </w:rPr>
        <w:t xml:space="preserve">Наименование федерального государственного органа (федеральных государственных органов): </w:t>
      </w:r>
    </w:p>
    <w:p w:rsidR="00FA626F" w:rsidRPr="00FB3188" w:rsidRDefault="00FA626F" w:rsidP="00FA626F">
      <w:pPr>
        <w:tabs>
          <w:tab w:val="left" w:pos="4953"/>
        </w:tabs>
        <w:jc w:val="center"/>
        <w:rPr>
          <w:bCs/>
          <w:sz w:val="24"/>
          <w:szCs w:val="24"/>
        </w:rPr>
      </w:pPr>
      <w:r w:rsidRPr="00FB3188">
        <w:rPr>
          <w:bCs/>
          <w:sz w:val="24"/>
          <w:szCs w:val="24"/>
        </w:rPr>
        <w:t>Федеральная служба финансово-бюджетного надзора</w:t>
      </w:r>
    </w:p>
    <w:p w:rsidR="00FA626F" w:rsidRPr="00FB3188" w:rsidRDefault="00FA626F" w:rsidP="00FA626F">
      <w:pPr>
        <w:tabs>
          <w:tab w:val="left" w:pos="4953"/>
        </w:tabs>
        <w:jc w:val="center"/>
        <w:rPr>
          <w:sz w:val="24"/>
          <w:szCs w:val="24"/>
        </w:rPr>
      </w:pPr>
    </w:p>
    <w:tbl>
      <w:tblPr>
        <w:tblW w:w="15168" w:type="dxa"/>
        <w:tblInd w:w="108" w:type="dxa"/>
        <w:tblLayout w:type="fixed"/>
        <w:tblLook w:val="04A0"/>
      </w:tblPr>
      <w:tblGrid>
        <w:gridCol w:w="2802"/>
        <w:gridCol w:w="3118"/>
        <w:gridCol w:w="9248"/>
      </w:tblGrid>
      <w:tr w:rsidR="00FA626F" w:rsidRPr="00FB3188" w:rsidTr="00A44651">
        <w:trPr>
          <w:trHeight w:val="498"/>
        </w:trPr>
        <w:tc>
          <w:tcPr>
            <w:tcW w:w="15168" w:type="dxa"/>
            <w:gridSpan w:val="3"/>
            <w:tcBorders>
              <w:top w:val="single" w:sz="4" w:space="0" w:color="auto"/>
              <w:left w:val="single" w:sz="4" w:space="0" w:color="auto"/>
              <w:bottom w:val="single" w:sz="4" w:space="0" w:color="auto"/>
              <w:right w:val="single" w:sz="4" w:space="0" w:color="auto"/>
            </w:tcBorders>
            <w:vAlign w:val="center"/>
          </w:tcPr>
          <w:p w:rsidR="00FA626F" w:rsidRPr="00FB3188" w:rsidRDefault="00FA626F" w:rsidP="00FA626F">
            <w:pPr>
              <w:tabs>
                <w:tab w:val="left" w:pos="9033"/>
              </w:tabs>
              <w:jc w:val="center"/>
              <w:rPr>
                <w:b/>
                <w:sz w:val="24"/>
                <w:szCs w:val="24"/>
              </w:rPr>
            </w:pPr>
            <w:r w:rsidRPr="00FB3188">
              <w:rPr>
                <w:b/>
                <w:bCs/>
                <w:sz w:val="24"/>
                <w:szCs w:val="24"/>
              </w:rPr>
              <w:t>Категория «руководители» высшей группы должностей государственной гражданской службы</w:t>
            </w:r>
          </w:p>
        </w:tc>
      </w:tr>
      <w:tr w:rsidR="00FA626F" w:rsidRPr="00FB3188" w:rsidTr="00A44651">
        <w:trPr>
          <w:trHeight w:val="416"/>
        </w:trPr>
        <w:tc>
          <w:tcPr>
            <w:tcW w:w="5920" w:type="dxa"/>
            <w:gridSpan w:val="2"/>
            <w:tcBorders>
              <w:top w:val="single" w:sz="4" w:space="0" w:color="auto"/>
              <w:left w:val="single" w:sz="4" w:space="0" w:color="auto"/>
              <w:bottom w:val="single" w:sz="4" w:space="0" w:color="auto"/>
              <w:right w:val="single" w:sz="4" w:space="0" w:color="auto"/>
            </w:tcBorders>
            <w:vAlign w:val="center"/>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FA626F" w:rsidRPr="00FB3188" w:rsidRDefault="00FA626F" w:rsidP="00FA626F">
            <w:pPr>
              <w:tabs>
                <w:tab w:val="left" w:pos="9033"/>
              </w:tabs>
              <w:jc w:val="both"/>
              <w:rPr>
                <w:bCs/>
                <w:sz w:val="24"/>
                <w:szCs w:val="24"/>
              </w:rPr>
            </w:pPr>
            <w:r w:rsidRPr="00FB3188">
              <w:rPr>
                <w:b/>
                <w:bCs/>
                <w:sz w:val="24"/>
                <w:szCs w:val="24"/>
              </w:rPr>
              <w:t>К магистрам:</w:t>
            </w:r>
            <w:r w:rsidRPr="00FB3188">
              <w:rPr>
                <w:bCs/>
                <w:sz w:val="24"/>
                <w:szCs w:val="24"/>
              </w:rPr>
              <w:t xml:space="preserve"> </w:t>
            </w:r>
          </w:p>
          <w:p w:rsidR="00FA626F" w:rsidRPr="00FB3188" w:rsidRDefault="00FA626F" w:rsidP="00FA626F">
            <w:pPr>
              <w:tabs>
                <w:tab w:val="left" w:pos="9033"/>
              </w:tabs>
              <w:jc w:val="both"/>
              <w:rPr>
                <w:sz w:val="24"/>
                <w:szCs w:val="24"/>
              </w:rPr>
            </w:pPr>
            <w:r w:rsidRPr="00FB3188">
              <w:rPr>
                <w:bCs/>
                <w:sz w:val="24"/>
                <w:szCs w:val="24"/>
              </w:rPr>
              <w:t xml:space="preserve">направления подготовки </w:t>
            </w:r>
            <w:r w:rsidRPr="00FB3188">
              <w:rPr>
                <w:sz w:val="24"/>
                <w:szCs w:val="24"/>
              </w:rPr>
              <w:t>«Экономика», «Юриспруденция»</w:t>
            </w:r>
            <w:r w:rsidR="00CC3D41">
              <w:rPr>
                <w:rStyle w:val="a8"/>
                <w:sz w:val="24"/>
                <w:szCs w:val="24"/>
              </w:rPr>
              <w:footnoteReference w:id="201"/>
            </w:r>
            <w:r w:rsidRPr="00FB3188">
              <w:rPr>
                <w:sz w:val="24"/>
                <w:szCs w:val="24"/>
              </w:rPr>
              <w:t>.</w:t>
            </w:r>
          </w:p>
          <w:p w:rsidR="00FA626F" w:rsidRPr="00FB3188" w:rsidRDefault="00FA626F" w:rsidP="00FA626F">
            <w:pPr>
              <w:tabs>
                <w:tab w:val="left" w:pos="9033"/>
              </w:tabs>
              <w:jc w:val="both"/>
              <w:rPr>
                <w:b/>
                <w:sz w:val="24"/>
                <w:szCs w:val="24"/>
              </w:rPr>
            </w:pPr>
          </w:p>
          <w:p w:rsidR="00FA626F" w:rsidRPr="00FB3188" w:rsidRDefault="00FA626F" w:rsidP="00FA626F">
            <w:pPr>
              <w:tabs>
                <w:tab w:val="left" w:pos="9033"/>
              </w:tabs>
              <w:jc w:val="both"/>
              <w:rPr>
                <w:b/>
                <w:sz w:val="24"/>
                <w:szCs w:val="24"/>
              </w:rPr>
            </w:pPr>
            <w:r w:rsidRPr="00FB3188">
              <w:rPr>
                <w:b/>
                <w:sz w:val="24"/>
                <w:szCs w:val="24"/>
              </w:rPr>
              <w:t xml:space="preserve">К специалистам: </w:t>
            </w:r>
          </w:p>
          <w:p w:rsidR="00FA626F" w:rsidRPr="00CC3D41" w:rsidRDefault="00FA626F" w:rsidP="00CC3D41">
            <w:pPr>
              <w:tabs>
                <w:tab w:val="left" w:pos="9033"/>
              </w:tabs>
              <w:jc w:val="both"/>
              <w:rPr>
                <w:sz w:val="24"/>
                <w:szCs w:val="24"/>
              </w:rPr>
            </w:pPr>
            <w:r w:rsidRPr="00FB3188">
              <w:rPr>
                <w:sz w:val="24"/>
                <w:szCs w:val="24"/>
              </w:rPr>
              <w:t>специальности «Экономика», «Юриспруденция»</w:t>
            </w:r>
            <w:r w:rsidR="00CC3D41">
              <w:rPr>
                <w:rStyle w:val="a8"/>
                <w:sz w:val="24"/>
                <w:szCs w:val="24"/>
              </w:rPr>
              <w:footnoteReference w:id="202"/>
            </w:r>
            <w:r w:rsidRPr="00FB3188">
              <w:rPr>
                <w:sz w:val="24"/>
                <w:szCs w:val="24"/>
              </w:rPr>
              <w:t>.</w:t>
            </w:r>
          </w:p>
        </w:tc>
      </w:tr>
      <w:tr w:rsidR="00FA626F" w:rsidRPr="00FB3188" w:rsidTr="00A44651">
        <w:tc>
          <w:tcPr>
            <w:tcW w:w="2802" w:type="dxa"/>
            <w:vMerge w:val="restart"/>
            <w:tcBorders>
              <w:top w:val="single" w:sz="4" w:space="0" w:color="auto"/>
              <w:left w:val="single" w:sz="4" w:space="0" w:color="auto"/>
              <w:bottom w:val="single" w:sz="4" w:space="0" w:color="auto"/>
              <w:right w:val="single" w:sz="4" w:space="0" w:color="auto"/>
            </w:tcBorders>
            <w:vAlign w:val="center"/>
          </w:tcPr>
          <w:p w:rsidR="00FA626F" w:rsidRPr="00FB3188" w:rsidRDefault="00FA626F" w:rsidP="00FA626F">
            <w:pPr>
              <w:tabs>
                <w:tab w:val="left" w:pos="9033"/>
              </w:tabs>
              <w:jc w:val="center"/>
              <w:rPr>
                <w:sz w:val="24"/>
                <w:szCs w:val="24"/>
              </w:rPr>
            </w:pPr>
            <w:r w:rsidRPr="00FB3188">
              <w:rPr>
                <w:b/>
                <w:bCs/>
                <w:sz w:val="24"/>
                <w:szCs w:val="24"/>
                <w:lang w:val="en-US"/>
              </w:rPr>
              <w:t>II</w:t>
            </w:r>
            <w:r w:rsidRPr="00FB3188">
              <w:rPr>
                <w:b/>
                <w:bCs/>
                <w:sz w:val="24"/>
                <w:szCs w:val="24"/>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FA626F" w:rsidRPr="00FB3188" w:rsidRDefault="00FA626F" w:rsidP="00FA626F">
            <w:pPr>
              <w:tabs>
                <w:tab w:val="left" w:pos="9033"/>
              </w:tabs>
              <w:jc w:val="center"/>
              <w:rPr>
                <w:sz w:val="24"/>
                <w:szCs w:val="24"/>
              </w:rPr>
            </w:pPr>
            <w:r w:rsidRPr="00FB3188">
              <w:rPr>
                <w:b/>
                <w:bCs/>
                <w:sz w:val="24"/>
                <w:szCs w:val="24"/>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FA626F" w:rsidRPr="00FB3188" w:rsidRDefault="00FA626F" w:rsidP="00FA626F">
            <w:pPr>
              <w:tabs>
                <w:tab w:val="left" w:pos="4953"/>
              </w:tabs>
              <w:jc w:val="both"/>
              <w:rPr>
                <w:sz w:val="24"/>
                <w:szCs w:val="24"/>
              </w:rPr>
            </w:pPr>
            <w:r w:rsidRPr="00FB3188">
              <w:rPr>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FA626F" w:rsidRPr="00CC3D41" w:rsidRDefault="00FA626F" w:rsidP="00CC3D41">
            <w:pPr>
              <w:jc w:val="both"/>
              <w:rPr>
                <w:rFonts w:cs="Times New Roman"/>
                <w:sz w:val="24"/>
                <w:szCs w:val="24"/>
              </w:rPr>
            </w:pPr>
            <w:r>
              <w:rPr>
                <w:sz w:val="24"/>
                <w:szCs w:val="24"/>
              </w:rPr>
              <w:t>0.1., 0.8., 0.6., 0.9., 0.35., 0.55., 0.56.</w:t>
            </w:r>
            <w:r w:rsidRPr="00FB3188">
              <w:rPr>
                <w:sz w:val="24"/>
                <w:szCs w:val="24"/>
              </w:rPr>
              <w:t xml:space="preserve">, </w:t>
            </w:r>
            <w:r w:rsidR="00CC3D41">
              <w:rPr>
                <w:rFonts w:cs="Times New Roman"/>
                <w:sz w:val="24"/>
                <w:szCs w:val="24"/>
              </w:rPr>
              <w:t>6.1., 6.2., 6.3., 6.4., 6.5., 6.6., 6.7., 6.8.</w:t>
            </w:r>
          </w:p>
        </w:tc>
      </w:tr>
      <w:tr w:rsidR="00FA626F" w:rsidRPr="00FB3188" w:rsidTr="00CC3D41">
        <w:trPr>
          <w:trHeight w:val="1229"/>
        </w:trPr>
        <w:tc>
          <w:tcPr>
            <w:tcW w:w="2802" w:type="dxa"/>
            <w:vMerge/>
            <w:tcBorders>
              <w:top w:val="single" w:sz="4" w:space="0" w:color="auto"/>
              <w:left w:val="single" w:sz="4" w:space="0" w:color="auto"/>
              <w:bottom w:val="single" w:sz="4" w:space="0" w:color="auto"/>
              <w:right w:val="single" w:sz="4" w:space="0" w:color="auto"/>
            </w:tcBorders>
            <w:vAlign w:val="center"/>
          </w:tcPr>
          <w:p w:rsidR="00FA626F" w:rsidRPr="00FB3188" w:rsidRDefault="00FA626F" w:rsidP="00FA626F">
            <w:pPr>
              <w:tabs>
                <w:tab w:val="left" w:pos="9033"/>
              </w:tabs>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FA626F" w:rsidRPr="00FB3188" w:rsidRDefault="00FA626F" w:rsidP="00FA626F">
            <w:pPr>
              <w:tabs>
                <w:tab w:val="left" w:pos="9033"/>
              </w:tabs>
              <w:jc w:val="center"/>
              <w:rPr>
                <w:b/>
                <w:bCs/>
                <w:sz w:val="24"/>
                <w:szCs w:val="24"/>
              </w:rPr>
            </w:pPr>
            <w:r w:rsidRPr="00FB3188">
              <w:rPr>
                <w:b/>
                <w:bCs/>
                <w:sz w:val="24"/>
                <w:szCs w:val="24"/>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tcPr>
          <w:p w:rsidR="00CC3D41" w:rsidRDefault="00FA626F" w:rsidP="00CC3D41">
            <w:pPr>
              <w:jc w:val="both"/>
              <w:rPr>
                <w:sz w:val="24"/>
                <w:szCs w:val="24"/>
              </w:rPr>
            </w:pPr>
            <w:r w:rsidRPr="00FB3188">
              <w:rPr>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w:t>
            </w:r>
          </w:p>
          <w:p w:rsidR="00FA626F" w:rsidRPr="00CC3D41" w:rsidRDefault="00CC3D41" w:rsidP="00CC3D41">
            <w:pPr>
              <w:pStyle w:val="a0"/>
            </w:pPr>
            <w:r w:rsidRPr="007C30AE">
              <w:rPr>
                <w:sz w:val="24"/>
                <w:szCs w:val="24"/>
              </w:rPr>
              <w:t>0.18., 0.19., 0.20., 0.21., 0.22.</w:t>
            </w:r>
          </w:p>
        </w:tc>
      </w:tr>
      <w:tr w:rsidR="00FA626F" w:rsidRPr="00FB3188" w:rsidTr="00A44651">
        <w:trPr>
          <w:trHeight w:val="841"/>
        </w:trPr>
        <w:tc>
          <w:tcPr>
            <w:tcW w:w="5920" w:type="dxa"/>
            <w:gridSpan w:val="2"/>
            <w:tcBorders>
              <w:top w:val="single" w:sz="4" w:space="0" w:color="auto"/>
              <w:left w:val="single" w:sz="4" w:space="0" w:color="auto"/>
              <w:bottom w:val="single" w:sz="4" w:space="0" w:color="auto"/>
              <w:right w:val="single" w:sz="4" w:space="0" w:color="auto"/>
            </w:tcBorders>
            <w:vAlign w:val="center"/>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FA626F" w:rsidRPr="00FB3188" w:rsidRDefault="00FA626F" w:rsidP="00FA626F">
            <w:pPr>
              <w:pStyle w:val="a4"/>
              <w:tabs>
                <w:tab w:val="left" w:pos="0"/>
                <w:tab w:val="left" w:pos="709"/>
              </w:tabs>
              <w:ind w:left="0"/>
              <w:jc w:val="both"/>
              <w:rPr>
                <w:sz w:val="24"/>
                <w:szCs w:val="24"/>
              </w:rPr>
            </w:pPr>
            <w:r w:rsidRPr="00FB3188">
              <w:rPr>
                <w:sz w:val="24"/>
                <w:szCs w:val="24"/>
              </w:rPr>
              <w:t>Проведение контрольных мероприятий в соответствии с полномочиями службы (ч8, ст.99, 44ФЗ), умение работать с программами и информационно-аналитическими электронными базами</w:t>
            </w:r>
            <w:r w:rsidR="00CC3D41">
              <w:rPr>
                <w:sz w:val="24"/>
                <w:szCs w:val="24"/>
              </w:rPr>
              <w:t>.</w:t>
            </w:r>
          </w:p>
        </w:tc>
      </w:tr>
    </w:tbl>
    <w:p w:rsidR="00FA626F" w:rsidRDefault="00FA626F" w:rsidP="00FA626F">
      <w:pPr>
        <w:rPr>
          <w:sz w:val="24"/>
          <w:szCs w:val="24"/>
        </w:rPr>
      </w:pPr>
    </w:p>
    <w:p w:rsidR="00CC3D41" w:rsidRDefault="00CC3D41" w:rsidP="00CC3D41">
      <w:pPr>
        <w:pStyle w:val="a0"/>
      </w:pPr>
    </w:p>
    <w:p w:rsidR="00CC3D41" w:rsidRDefault="00CC3D41" w:rsidP="00CC3D41">
      <w:pPr>
        <w:pStyle w:val="a0"/>
      </w:pPr>
    </w:p>
    <w:p w:rsidR="00CC3D41" w:rsidRPr="00CC3D41" w:rsidRDefault="00CC3D41" w:rsidP="00CC3D41">
      <w:pPr>
        <w:pStyle w:val="a0"/>
      </w:pPr>
    </w:p>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FA626F" w:rsidRPr="00FB3188" w:rsidTr="00A44651">
        <w:trPr>
          <w:trHeight w:val="703"/>
        </w:trPr>
        <w:tc>
          <w:tcPr>
            <w:tcW w:w="15276" w:type="dxa"/>
            <w:gridSpan w:val="3"/>
            <w:vAlign w:val="center"/>
          </w:tcPr>
          <w:p w:rsidR="00FA626F" w:rsidRPr="00FB3188" w:rsidRDefault="00FA626F" w:rsidP="00FA626F">
            <w:pPr>
              <w:tabs>
                <w:tab w:val="left" w:pos="9033"/>
              </w:tabs>
              <w:jc w:val="center"/>
              <w:rPr>
                <w:b/>
                <w:sz w:val="24"/>
                <w:szCs w:val="24"/>
              </w:rPr>
            </w:pPr>
            <w:r w:rsidRPr="00FB3188">
              <w:rPr>
                <w:sz w:val="24"/>
                <w:szCs w:val="24"/>
              </w:rPr>
              <w:br w:type="page"/>
            </w:r>
            <w:r w:rsidRPr="00FB3188">
              <w:rPr>
                <w:b/>
                <w:bCs/>
                <w:sz w:val="24"/>
                <w:szCs w:val="24"/>
              </w:rPr>
              <w:t>Категория «специалисты» главной и ведущей группы должностей государственной гражданской службы</w:t>
            </w:r>
          </w:p>
        </w:tc>
      </w:tr>
      <w:tr w:rsidR="00FA626F" w:rsidRPr="00FB3188" w:rsidTr="00A44651">
        <w:trPr>
          <w:trHeight w:val="1687"/>
        </w:trPr>
        <w:tc>
          <w:tcPr>
            <w:tcW w:w="5920"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356" w:type="dxa"/>
          </w:tcPr>
          <w:p w:rsidR="00FA626F" w:rsidRPr="00FB3188" w:rsidRDefault="00FA626F" w:rsidP="00FA626F">
            <w:pPr>
              <w:tabs>
                <w:tab w:val="left" w:pos="9033"/>
              </w:tabs>
              <w:jc w:val="both"/>
              <w:rPr>
                <w:bCs/>
                <w:sz w:val="24"/>
                <w:szCs w:val="24"/>
              </w:rPr>
            </w:pPr>
            <w:r w:rsidRPr="00FB3188">
              <w:rPr>
                <w:b/>
                <w:bCs/>
                <w:sz w:val="24"/>
                <w:szCs w:val="24"/>
              </w:rPr>
              <w:t>К магистрам:</w:t>
            </w:r>
            <w:r w:rsidRPr="00FB3188">
              <w:rPr>
                <w:bCs/>
                <w:sz w:val="24"/>
                <w:szCs w:val="24"/>
              </w:rPr>
              <w:t xml:space="preserve"> </w:t>
            </w:r>
          </w:p>
          <w:p w:rsidR="00FA626F" w:rsidRPr="00FB3188" w:rsidRDefault="00FA626F" w:rsidP="00FA626F">
            <w:pPr>
              <w:tabs>
                <w:tab w:val="left" w:pos="9033"/>
              </w:tabs>
              <w:jc w:val="both"/>
              <w:rPr>
                <w:sz w:val="24"/>
                <w:szCs w:val="24"/>
              </w:rPr>
            </w:pPr>
            <w:r w:rsidRPr="00FB3188">
              <w:rPr>
                <w:bCs/>
                <w:sz w:val="24"/>
                <w:szCs w:val="24"/>
              </w:rPr>
              <w:t xml:space="preserve">направления подготовки </w:t>
            </w:r>
            <w:r w:rsidRPr="00FB3188">
              <w:rPr>
                <w:sz w:val="24"/>
                <w:szCs w:val="24"/>
              </w:rPr>
              <w:t>«Финансы и кредит», «Государственный аудит», «Экономика», «Юриспруденция»</w:t>
            </w:r>
            <w:r w:rsidR="00CC3D41">
              <w:rPr>
                <w:rStyle w:val="a8"/>
                <w:sz w:val="24"/>
                <w:szCs w:val="24"/>
              </w:rPr>
              <w:footnoteReference w:id="203"/>
            </w:r>
            <w:r w:rsidRPr="00FB3188">
              <w:rPr>
                <w:sz w:val="24"/>
                <w:szCs w:val="24"/>
              </w:rPr>
              <w:t>.</w:t>
            </w:r>
          </w:p>
          <w:p w:rsidR="00FA626F" w:rsidRPr="00FB3188" w:rsidRDefault="00FA626F" w:rsidP="00FA626F">
            <w:pPr>
              <w:tabs>
                <w:tab w:val="left" w:pos="9033"/>
              </w:tabs>
              <w:jc w:val="both"/>
              <w:rPr>
                <w:b/>
                <w:sz w:val="24"/>
                <w:szCs w:val="24"/>
              </w:rPr>
            </w:pPr>
          </w:p>
          <w:p w:rsidR="00FA626F" w:rsidRPr="00FB3188" w:rsidRDefault="00FA626F" w:rsidP="00FA626F">
            <w:pPr>
              <w:tabs>
                <w:tab w:val="left" w:pos="9033"/>
              </w:tabs>
              <w:jc w:val="both"/>
              <w:rPr>
                <w:b/>
                <w:sz w:val="24"/>
                <w:szCs w:val="24"/>
              </w:rPr>
            </w:pPr>
            <w:r w:rsidRPr="00FB3188">
              <w:rPr>
                <w:b/>
                <w:sz w:val="24"/>
                <w:szCs w:val="24"/>
              </w:rPr>
              <w:t xml:space="preserve">К специалистам: </w:t>
            </w:r>
          </w:p>
          <w:p w:rsidR="00FA626F" w:rsidRPr="00FB3188" w:rsidRDefault="00FA626F" w:rsidP="00FA626F">
            <w:pPr>
              <w:tabs>
                <w:tab w:val="left" w:pos="9033"/>
              </w:tabs>
              <w:jc w:val="both"/>
              <w:rPr>
                <w:sz w:val="24"/>
                <w:szCs w:val="24"/>
              </w:rPr>
            </w:pPr>
            <w:r w:rsidRPr="00FB3188">
              <w:rPr>
                <w:sz w:val="24"/>
                <w:szCs w:val="24"/>
              </w:rPr>
              <w:t>специальности «Экономика и управление», «Экономика», «Юриспруденция»</w:t>
            </w:r>
            <w:r w:rsidR="00CC3D41">
              <w:rPr>
                <w:rStyle w:val="a8"/>
                <w:sz w:val="24"/>
                <w:szCs w:val="24"/>
              </w:rPr>
              <w:footnoteReference w:id="204"/>
            </w:r>
            <w:r w:rsidRPr="00FB3188">
              <w:rPr>
                <w:sz w:val="24"/>
                <w:szCs w:val="24"/>
              </w:rPr>
              <w:t>.</w:t>
            </w:r>
            <w:r w:rsidRPr="00FB3188">
              <w:rPr>
                <w:rStyle w:val="a8"/>
                <w:sz w:val="24"/>
                <w:szCs w:val="24"/>
              </w:rPr>
              <w:t xml:space="preserve"> </w:t>
            </w:r>
          </w:p>
        </w:tc>
      </w:tr>
      <w:tr w:rsidR="00FA626F" w:rsidRPr="00FB3188" w:rsidTr="00A44651">
        <w:tc>
          <w:tcPr>
            <w:tcW w:w="2802" w:type="dxa"/>
            <w:vMerge w:val="restart"/>
            <w:vAlign w:val="center"/>
          </w:tcPr>
          <w:p w:rsidR="00FA626F" w:rsidRPr="00FB3188" w:rsidRDefault="00FA626F" w:rsidP="00FA626F">
            <w:pPr>
              <w:tabs>
                <w:tab w:val="left" w:pos="9033"/>
              </w:tabs>
              <w:jc w:val="center"/>
              <w:rPr>
                <w:sz w:val="24"/>
                <w:szCs w:val="24"/>
              </w:rPr>
            </w:pPr>
            <w:r w:rsidRPr="00FB3188">
              <w:rPr>
                <w:b/>
                <w:bCs/>
                <w:sz w:val="24"/>
                <w:szCs w:val="24"/>
                <w:lang w:val="en-US"/>
              </w:rPr>
              <w:t>II</w:t>
            </w:r>
            <w:r w:rsidRPr="00FB3188">
              <w:rPr>
                <w:b/>
                <w:bCs/>
                <w:sz w:val="24"/>
                <w:szCs w:val="24"/>
              </w:rPr>
              <w:t>. Требования к профессиональным знаниям</w:t>
            </w:r>
          </w:p>
        </w:tc>
        <w:tc>
          <w:tcPr>
            <w:tcW w:w="3118" w:type="dxa"/>
            <w:vAlign w:val="center"/>
          </w:tcPr>
          <w:p w:rsidR="00FA626F" w:rsidRPr="00FB3188" w:rsidRDefault="00FA626F" w:rsidP="00FA626F">
            <w:pPr>
              <w:tabs>
                <w:tab w:val="left" w:pos="9033"/>
              </w:tabs>
              <w:jc w:val="center"/>
              <w:rPr>
                <w:sz w:val="24"/>
                <w:szCs w:val="24"/>
              </w:rPr>
            </w:pPr>
            <w:r w:rsidRPr="00FB3188">
              <w:rPr>
                <w:b/>
                <w:bCs/>
                <w:sz w:val="24"/>
                <w:szCs w:val="24"/>
              </w:rPr>
              <w:t>1. Профессиональные знания в области законодательства Российской Федерации</w:t>
            </w:r>
          </w:p>
        </w:tc>
        <w:tc>
          <w:tcPr>
            <w:tcW w:w="9356" w:type="dxa"/>
          </w:tcPr>
          <w:p w:rsidR="00FA626F" w:rsidRPr="00FB3188" w:rsidRDefault="00FA626F" w:rsidP="00FA626F">
            <w:pPr>
              <w:tabs>
                <w:tab w:val="left" w:pos="4953"/>
              </w:tabs>
              <w:jc w:val="both"/>
              <w:rPr>
                <w:sz w:val="24"/>
                <w:szCs w:val="24"/>
              </w:rPr>
            </w:pPr>
            <w:r w:rsidRPr="00FB3188">
              <w:rPr>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FA626F" w:rsidRPr="00CC3D41" w:rsidRDefault="00FA626F" w:rsidP="00CC3D41">
            <w:pPr>
              <w:jc w:val="both"/>
              <w:rPr>
                <w:rFonts w:cs="Times New Roman"/>
                <w:sz w:val="24"/>
                <w:szCs w:val="24"/>
              </w:rPr>
            </w:pPr>
            <w:r>
              <w:rPr>
                <w:sz w:val="24"/>
                <w:szCs w:val="24"/>
              </w:rPr>
              <w:t>0.1., 0.8., 0.6., 0.9., 0.35., 0.55., 0.56.</w:t>
            </w:r>
            <w:r w:rsidRPr="00FB3188">
              <w:rPr>
                <w:sz w:val="24"/>
                <w:szCs w:val="24"/>
              </w:rPr>
              <w:t>,</w:t>
            </w:r>
            <w:r>
              <w:rPr>
                <w:sz w:val="24"/>
                <w:szCs w:val="24"/>
              </w:rPr>
              <w:t xml:space="preserve"> </w:t>
            </w:r>
            <w:r w:rsidR="00CC3D41">
              <w:rPr>
                <w:rFonts w:cs="Times New Roman"/>
                <w:sz w:val="24"/>
                <w:szCs w:val="24"/>
              </w:rPr>
              <w:t>6.1., 6.2., 6.3., 6.4., 6.5., 6.6., 6.7., 6.8.</w:t>
            </w:r>
          </w:p>
        </w:tc>
      </w:tr>
      <w:tr w:rsidR="00FA626F" w:rsidRPr="00FB3188" w:rsidTr="00A44651">
        <w:trPr>
          <w:trHeight w:val="699"/>
        </w:trPr>
        <w:tc>
          <w:tcPr>
            <w:tcW w:w="2802" w:type="dxa"/>
            <w:vMerge/>
            <w:vAlign w:val="center"/>
          </w:tcPr>
          <w:p w:rsidR="00FA626F" w:rsidRPr="00FB3188" w:rsidRDefault="00FA626F" w:rsidP="00FA626F">
            <w:pPr>
              <w:tabs>
                <w:tab w:val="left" w:pos="9033"/>
              </w:tabs>
              <w:jc w:val="center"/>
              <w:rPr>
                <w:sz w:val="24"/>
                <w:szCs w:val="24"/>
              </w:rPr>
            </w:pPr>
          </w:p>
        </w:tc>
        <w:tc>
          <w:tcPr>
            <w:tcW w:w="3118" w:type="dxa"/>
            <w:vAlign w:val="center"/>
          </w:tcPr>
          <w:p w:rsidR="00FA626F" w:rsidRPr="00FB3188" w:rsidRDefault="00FA626F" w:rsidP="00FA626F">
            <w:pPr>
              <w:tabs>
                <w:tab w:val="left" w:pos="9033"/>
              </w:tabs>
              <w:jc w:val="center"/>
              <w:rPr>
                <w:b/>
                <w:bCs/>
                <w:sz w:val="24"/>
                <w:szCs w:val="24"/>
              </w:rPr>
            </w:pPr>
            <w:r w:rsidRPr="00FB3188">
              <w:rPr>
                <w:b/>
                <w:bCs/>
                <w:sz w:val="24"/>
                <w:szCs w:val="24"/>
              </w:rPr>
              <w:t>2. Иные профессиональные знания</w:t>
            </w:r>
          </w:p>
          <w:p w:rsidR="00FA626F" w:rsidRPr="00FB3188" w:rsidRDefault="00FA626F" w:rsidP="00FA626F">
            <w:pPr>
              <w:tabs>
                <w:tab w:val="left" w:pos="9033"/>
              </w:tabs>
              <w:jc w:val="center"/>
              <w:rPr>
                <w:sz w:val="24"/>
                <w:szCs w:val="24"/>
              </w:rPr>
            </w:pPr>
          </w:p>
        </w:tc>
        <w:tc>
          <w:tcPr>
            <w:tcW w:w="9356" w:type="dxa"/>
            <w:shd w:val="clear" w:color="auto" w:fill="auto"/>
          </w:tcPr>
          <w:p w:rsidR="00CC3D41" w:rsidRDefault="00FA626F" w:rsidP="00FA626F">
            <w:pPr>
              <w:jc w:val="both"/>
              <w:rPr>
                <w:sz w:val="24"/>
                <w:szCs w:val="24"/>
              </w:rPr>
            </w:pPr>
            <w:r w:rsidRPr="00FB3188">
              <w:rPr>
                <w:sz w:val="24"/>
                <w:szCs w:val="24"/>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 </w:t>
            </w:r>
          </w:p>
          <w:p w:rsidR="00FA626F" w:rsidRPr="00FB3188" w:rsidRDefault="00CC3D41" w:rsidP="00FA626F">
            <w:pPr>
              <w:jc w:val="both"/>
              <w:rPr>
                <w:sz w:val="24"/>
                <w:szCs w:val="24"/>
              </w:rPr>
            </w:pPr>
            <w:r w:rsidRPr="007C30AE">
              <w:rPr>
                <w:sz w:val="24"/>
                <w:szCs w:val="24"/>
              </w:rPr>
              <w:t>0.18., 0.19., 0.20., 0.21., 0.22.</w:t>
            </w:r>
          </w:p>
        </w:tc>
      </w:tr>
      <w:tr w:rsidR="00FA626F" w:rsidRPr="00FB3188" w:rsidTr="00A44651">
        <w:tc>
          <w:tcPr>
            <w:tcW w:w="5920"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356" w:type="dxa"/>
            <w:shd w:val="clear" w:color="auto" w:fill="auto"/>
          </w:tcPr>
          <w:p w:rsidR="00FA626F" w:rsidRPr="00FB3188" w:rsidRDefault="00FA626F" w:rsidP="00DC5A0C">
            <w:pPr>
              <w:pStyle w:val="a4"/>
              <w:tabs>
                <w:tab w:val="left" w:pos="351"/>
                <w:tab w:val="left" w:pos="9033"/>
              </w:tabs>
              <w:spacing w:afterLines="80"/>
              <w:ind w:left="68"/>
              <w:jc w:val="both"/>
              <w:rPr>
                <w:sz w:val="24"/>
                <w:szCs w:val="24"/>
              </w:rPr>
            </w:pPr>
            <w:r w:rsidRPr="00FB3188">
              <w:rPr>
                <w:sz w:val="24"/>
                <w:szCs w:val="24"/>
              </w:rPr>
              <w:t>Проведение контрольных мероприятий в соответствии с полномочиями службы (ч8, ст.99, 44ФЗ), умение работать с программами и информационно-аналитическими электронными базами</w:t>
            </w:r>
            <w:r w:rsidR="00CC3D41">
              <w:rPr>
                <w:sz w:val="24"/>
                <w:szCs w:val="24"/>
              </w:rPr>
              <w:t>.</w:t>
            </w:r>
          </w:p>
        </w:tc>
      </w:tr>
    </w:tbl>
    <w:p w:rsidR="00FA626F" w:rsidRPr="00FB3188" w:rsidRDefault="00FA626F" w:rsidP="00FA626F">
      <w:pPr>
        <w:rPr>
          <w:sz w:val="24"/>
          <w:szCs w:val="24"/>
        </w:rPr>
      </w:pPr>
      <w:r w:rsidRPr="00FB3188">
        <w:rPr>
          <w:sz w:val="24"/>
          <w:szCs w:val="24"/>
        </w:rP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FA626F" w:rsidRPr="00FB3188" w:rsidTr="00A44651">
        <w:trPr>
          <w:trHeight w:val="561"/>
        </w:trPr>
        <w:tc>
          <w:tcPr>
            <w:tcW w:w="15276" w:type="dxa"/>
            <w:gridSpan w:val="3"/>
            <w:vAlign w:val="center"/>
          </w:tcPr>
          <w:p w:rsidR="00FA626F" w:rsidRPr="00FB3188" w:rsidRDefault="00FA626F" w:rsidP="00FA626F">
            <w:pPr>
              <w:tabs>
                <w:tab w:val="left" w:pos="9033"/>
              </w:tabs>
              <w:jc w:val="center"/>
              <w:rPr>
                <w:b/>
                <w:sz w:val="24"/>
                <w:szCs w:val="24"/>
              </w:rPr>
            </w:pPr>
            <w:r w:rsidRPr="00FB3188">
              <w:rPr>
                <w:b/>
                <w:bCs/>
                <w:sz w:val="24"/>
                <w:szCs w:val="24"/>
              </w:rPr>
              <w:lastRenderedPageBreak/>
              <w:t>Категория «специалисты» старшей группы должностей государственной гражданской службы</w:t>
            </w:r>
          </w:p>
        </w:tc>
      </w:tr>
      <w:tr w:rsidR="00FA626F" w:rsidRPr="00FB3188" w:rsidTr="00CC3D41">
        <w:trPr>
          <w:trHeight w:val="1751"/>
        </w:trPr>
        <w:tc>
          <w:tcPr>
            <w:tcW w:w="6062"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214" w:type="dxa"/>
          </w:tcPr>
          <w:p w:rsidR="00FA626F" w:rsidRPr="00FB3188" w:rsidRDefault="00FA626F" w:rsidP="00CC3D41">
            <w:pPr>
              <w:tabs>
                <w:tab w:val="left" w:pos="9033"/>
              </w:tabs>
              <w:jc w:val="both"/>
              <w:rPr>
                <w:bCs/>
                <w:sz w:val="24"/>
                <w:szCs w:val="24"/>
              </w:rPr>
            </w:pPr>
            <w:r w:rsidRPr="00FB3188">
              <w:rPr>
                <w:b/>
                <w:bCs/>
                <w:sz w:val="24"/>
                <w:szCs w:val="24"/>
              </w:rPr>
              <w:t>К магистрам:</w:t>
            </w:r>
          </w:p>
          <w:p w:rsidR="00FA626F" w:rsidRPr="00FB3188" w:rsidRDefault="00FA626F" w:rsidP="00CC3D41">
            <w:pPr>
              <w:tabs>
                <w:tab w:val="left" w:pos="9033"/>
              </w:tabs>
              <w:jc w:val="both"/>
              <w:rPr>
                <w:sz w:val="24"/>
                <w:szCs w:val="24"/>
              </w:rPr>
            </w:pPr>
            <w:r w:rsidRPr="00FB3188">
              <w:rPr>
                <w:bCs/>
                <w:sz w:val="24"/>
                <w:szCs w:val="24"/>
              </w:rPr>
              <w:t xml:space="preserve">направления подготовки </w:t>
            </w:r>
            <w:r w:rsidRPr="00FB3188">
              <w:rPr>
                <w:sz w:val="24"/>
                <w:szCs w:val="24"/>
              </w:rPr>
              <w:t>«Экономика», «Финансы и кредит», «Государственный аудит», «Юриспруденция»</w:t>
            </w:r>
            <w:r w:rsidR="00CC3D41">
              <w:rPr>
                <w:rStyle w:val="a8"/>
                <w:sz w:val="24"/>
                <w:szCs w:val="24"/>
              </w:rPr>
              <w:footnoteReference w:id="205"/>
            </w:r>
            <w:r w:rsidRPr="00FB3188">
              <w:rPr>
                <w:rStyle w:val="a8"/>
                <w:sz w:val="24"/>
                <w:szCs w:val="24"/>
              </w:rPr>
              <w:t xml:space="preserve"> </w:t>
            </w:r>
            <w:r w:rsidRPr="00FB3188">
              <w:rPr>
                <w:sz w:val="24"/>
                <w:szCs w:val="24"/>
              </w:rPr>
              <w:t>.</w:t>
            </w:r>
          </w:p>
          <w:p w:rsidR="00FA626F" w:rsidRPr="00FB3188" w:rsidRDefault="00FA626F" w:rsidP="00CC3D41">
            <w:pPr>
              <w:tabs>
                <w:tab w:val="left" w:pos="9033"/>
              </w:tabs>
              <w:jc w:val="both"/>
              <w:rPr>
                <w:b/>
                <w:sz w:val="24"/>
                <w:szCs w:val="24"/>
              </w:rPr>
            </w:pPr>
          </w:p>
          <w:p w:rsidR="00FA626F" w:rsidRPr="00FB3188" w:rsidRDefault="00FA626F" w:rsidP="00CC3D41">
            <w:pPr>
              <w:tabs>
                <w:tab w:val="left" w:pos="9033"/>
              </w:tabs>
              <w:jc w:val="both"/>
              <w:rPr>
                <w:b/>
                <w:sz w:val="24"/>
                <w:szCs w:val="24"/>
              </w:rPr>
            </w:pPr>
            <w:r w:rsidRPr="00FB3188">
              <w:rPr>
                <w:b/>
                <w:sz w:val="24"/>
                <w:szCs w:val="24"/>
              </w:rPr>
              <w:t>К специалистам:</w:t>
            </w:r>
          </w:p>
          <w:p w:rsidR="00FA626F" w:rsidRPr="00CC3D41" w:rsidRDefault="00FA626F" w:rsidP="00CC3D41">
            <w:pPr>
              <w:tabs>
                <w:tab w:val="left" w:pos="9033"/>
              </w:tabs>
              <w:jc w:val="both"/>
              <w:rPr>
                <w:sz w:val="24"/>
                <w:szCs w:val="24"/>
              </w:rPr>
            </w:pPr>
            <w:r w:rsidRPr="00FB3188">
              <w:rPr>
                <w:sz w:val="24"/>
                <w:szCs w:val="24"/>
              </w:rPr>
              <w:t>специальности «Экономика и управление», «Экономика», «Юриспруденция»</w:t>
            </w:r>
            <w:r w:rsidR="00CC3D41">
              <w:rPr>
                <w:rStyle w:val="a8"/>
                <w:sz w:val="24"/>
                <w:szCs w:val="24"/>
              </w:rPr>
              <w:footnoteReference w:id="206"/>
            </w:r>
            <w:r w:rsidRPr="00FB3188">
              <w:rPr>
                <w:sz w:val="24"/>
                <w:szCs w:val="24"/>
              </w:rPr>
              <w:t>.</w:t>
            </w:r>
          </w:p>
        </w:tc>
      </w:tr>
      <w:tr w:rsidR="00FA626F" w:rsidRPr="00FB3188" w:rsidTr="00CC3D41">
        <w:trPr>
          <w:trHeight w:val="1407"/>
        </w:trPr>
        <w:tc>
          <w:tcPr>
            <w:tcW w:w="2802" w:type="dxa"/>
            <w:vMerge w:val="restart"/>
            <w:vAlign w:val="center"/>
          </w:tcPr>
          <w:p w:rsidR="00FA626F" w:rsidRPr="00FB3188" w:rsidRDefault="00FA626F" w:rsidP="00FA626F">
            <w:pPr>
              <w:tabs>
                <w:tab w:val="left" w:pos="9033"/>
              </w:tabs>
              <w:jc w:val="center"/>
              <w:rPr>
                <w:sz w:val="24"/>
                <w:szCs w:val="24"/>
              </w:rPr>
            </w:pPr>
            <w:r w:rsidRPr="00FB3188">
              <w:rPr>
                <w:b/>
                <w:bCs/>
                <w:sz w:val="24"/>
                <w:szCs w:val="24"/>
                <w:lang w:val="en-US"/>
              </w:rPr>
              <w:t>II</w:t>
            </w:r>
            <w:r w:rsidRPr="00FB3188">
              <w:rPr>
                <w:b/>
                <w:bCs/>
                <w:sz w:val="24"/>
                <w:szCs w:val="24"/>
              </w:rPr>
              <w:t>. Требования к профессиональным знаниям</w:t>
            </w:r>
          </w:p>
        </w:tc>
        <w:tc>
          <w:tcPr>
            <w:tcW w:w="3260" w:type="dxa"/>
            <w:vAlign w:val="center"/>
          </w:tcPr>
          <w:p w:rsidR="00FA626F" w:rsidRPr="00FB3188" w:rsidRDefault="00FA626F" w:rsidP="00FA626F">
            <w:pPr>
              <w:tabs>
                <w:tab w:val="left" w:pos="9033"/>
              </w:tabs>
              <w:jc w:val="center"/>
              <w:rPr>
                <w:sz w:val="24"/>
                <w:szCs w:val="24"/>
              </w:rPr>
            </w:pPr>
            <w:r w:rsidRPr="00FB3188">
              <w:rPr>
                <w:b/>
                <w:bCs/>
                <w:sz w:val="24"/>
                <w:szCs w:val="24"/>
              </w:rPr>
              <w:t>1. Профессиональные знания в области законодательства Российской Федерации</w:t>
            </w:r>
          </w:p>
        </w:tc>
        <w:tc>
          <w:tcPr>
            <w:tcW w:w="9214" w:type="dxa"/>
          </w:tcPr>
          <w:p w:rsidR="00FA626F" w:rsidRPr="00FB3188" w:rsidRDefault="00FA626F" w:rsidP="00CC3D41">
            <w:pPr>
              <w:tabs>
                <w:tab w:val="left" w:pos="4953"/>
              </w:tabs>
              <w:jc w:val="both"/>
              <w:rPr>
                <w:sz w:val="24"/>
                <w:szCs w:val="24"/>
              </w:rPr>
            </w:pPr>
            <w:r w:rsidRPr="00FB3188">
              <w:rPr>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w:t>
            </w:r>
          </w:p>
          <w:p w:rsidR="00FA626F" w:rsidRPr="00CC3D41" w:rsidRDefault="00FA626F" w:rsidP="00540A34">
            <w:pPr>
              <w:jc w:val="both"/>
              <w:rPr>
                <w:rFonts w:cs="Times New Roman"/>
                <w:sz w:val="24"/>
                <w:szCs w:val="24"/>
              </w:rPr>
            </w:pPr>
            <w:r>
              <w:rPr>
                <w:sz w:val="24"/>
                <w:szCs w:val="24"/>
              </w:rPr>
              <w:t xml:space="preserve">0.1., 0.6., </w:t>
            </w:r>
            <w:r w:rsidR="00540A34">
              <w:rPr>
                <w:sz w:val="24"/>
                <w:szCs w:val="24"/>
              </w:rPr>
              <w:t xml:space="preserve">0.8., </w:t>
            </w:r>
            <w:r>
              <w:rPr>
                <w:sz w:val="24"/>
                <w:szCs w:val="24"/>
              </w:rPr>
              <w:t>0.9., 0.35., 0.55., 0.56.</w:t>
            </w:r>
            <w:r w:rsidRPr="00FB3188">
              <w:rPr>
                <w:sz w:val="24"/>
                <w:szCs w:val="24"/>
              </w:rPr>
              <w:t>,</w:t>
            </w:r>
            <w:r>
              <w:rPr>
                <w:sz w:val="24"/>
                <w:szCs w:val="24"/>
              </w:rPr>
              <w:t xml:space="preserve"> </w:t>
            </w:r>
            <w:r w:rsidR="00CC3D41">
              <w:rPr>
                <w:rFonts w:cs="Times New Roman"/>
                <w:sz w:val="24"/>
                <w:szCs w:val="24"/>
              </w:rPr>
              <w:t>6.1., 6.2., 6.3., 6.4., 6.5., 6.6., 6.7., 6.8.</w:t>
            </w:r>
          </w:p>
        </w:tc>
      </w:tr>
      <w:tr w:rsidR="00FA626F" w:rsidRPr="00FB3188" w:rsidTr="00540A34">
        <w:trPr>
          <w:trHeight w:val="1129"/>
        </w:trPr>
        <w:tc>
          <w:tcPr>
            <w:tcW w:w="2802" w:type="dxa"/>
            <w:vMerge/>
            <w:vAlign w:val="center"/>
          </w:tcPr>
          <w:p w:rsidR="00FA626F" w:rsidRPr="00FB3188" w:rsidRDefault="00FA626F" w:rsidP="00FA626F">
            <w:pPr>
              <w:tabs>
                <w:tab w:val="left" w:pos="9033"/>
              </w:tabs>
              <w:jc w:val="center"/>
              <w:rPr>
                <w:sz w:val="24"/>
                <w:szCs w:val="24"/>
              </w:rPr>
            </w:pPr>
          </w:p>
        </w:tc>
        <w:tc>
          <w:tcPr>
            <w:tcW w:w="3260" w:type="dxa"/>
            <w:vAlign w:val="center"/>
          </w:tcPr>
          <w:p w:rsidR="00FA626F" w:rsidRPr="00FB3188" w:rsidRDefault="00FA626F" w:rsidP="00FA626F">
            <w:pPr>
              <w:tabs>
                <w:tab w:val="left" w:pos="9033"/>
              </w:tabs>
              <w:jc w:val="center"/>
              <w:rPr>
                <w:b/>
                <w:bCs/>
                <w:sz w:val="24"/>
                <w:szCs w:val="24"/>
              </w:rPr>
            </w:pPr>
            <w:r w:rsidRPr="00FB3188">
              <w:rPr>
                <w:b/>
                <w:bCs/>
                <w:sz w:val="24"/>
                <w:szCs w:val="24"/>
              </w:rPr>
              <w:t>2. Иные профессиональные знания</w:t>
            </w:r>
          </w:p>
          <w:p w:rsidR="00FA626F" w:rsidRPr="00FB3188" w:rsidRDefault="00FA626F" w:rsidP="00FA626F">
            <w:pPr>
              <w:tabs>
                <w:tab w:val="left" w:pos="9033"/>
              </w:tabs>
              <w:jc w:val="center"/>
              <w:rPr>
                <w:sz w:val="24"/>
                <w:szCs w:val="24"/>
              </w:rPr>
            </w:pPr>
          </w:p>
        </w:tc>
        <w:tc>
          <w:tcPr>
            <w:tcW w:w="9214" w:type="dxa"/>
            <w:shd w:val="clear" w:color="auto" w:fill="auto"/>
          </w:tcPr>
          <w:p w:rsidR="00540A34" w:rsidRDefault="00FA626F" w:rsidP="00CC3D41">
            <w:pPr>
              <w:jc w:val="both"/>
              <w:rPr>
                <w:sz w:val="24"/>
                <w:szCs w:val="24"/>
              </w:rPr>
            </w:pPr>
            <w:r w:rsidRPr="00FB3188">
              <w:rPr>
                <w:sz w:val="24"/>
                <w:szCs w:val="24"/>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 </w:t>
            </w:r>
          </w:p>
          <w:p w:rsidR="00FA626F" w:rsidRPr="00FB3188" w:rsidRDefault="00540A34" w:rsidP="00CC3D41">
            <w:pPr>
              <w:jc w:val="both"/>
              <w:rPr>
                <w:sz w:val="24"/>
                <w:szCs w:val="24"/>
              </w:rPr>
            </w:pPr>
            <w:r w:rsidRPr="007C30AE">
              <w:rPr>
                <w:sz w:val="24"/>
                <w:szCs w:val="24"/>
              </w:rPr>
              <w:t>0.18., 0.19., 0.20., 0.21., 0.22.</w:t>
            </w:r>
          </w:p>
        </w:tc>
      </w:tr>
      <w:tr w:rsidR="00FA626F" w:rsidRPr="00FB3188" w:rsidTr="00CC3D41">
        <w:tc>
          <w:tcPr>
            <w:tcW w:w="6062"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214" w:type="dxa"/>
            <w:shd w:val="clear" w:color="auto" w:fill="auto"/>
          </w:tcPr>
          <w:p w:rsidR="00FA626F" w:rsidRPr="00FB3188" w:rsidRDefault="00FA626F" w:rsidP="00CC3D41">
            <w:pPr>
              <w:tabs>
                <w:tab w:val="left" w:pos="9033"/>
              </w:tabs>
              <w:jc w:val="both"/>
              <w:rPr>
                <w:sz w:val="24"/>
                <w:szCs w:val="24"/>
              </w:rPr>
            </w:pPr>
            <w:r w:rsidRPr="00FB3188">
              <w:rPr>
                <w:sz w:val="24"/>
                <w:szCs w:val="24"/>
              </w:rPr>
              <w:t>Проведение контрольных мероприятий в соответствии с полномочиями службы (ч8, ст.99, 44ФЗ), умение работать с программами и информационно-аналитическими электронными базами</w:t>
            </w:r>
          </w:p>
        </w:tc>
      </w:tr>
    </w:tbl>
    <w:p w:rsidR="00FA626F" w:rsidRDefault="00FA626F" w:rsidP="00FA626F">
      <w:pPr>
        <w:rPr>
          <w:sz w:val="24"/>
          <w:szCs w:val="24"/>
        </w:rPr>
      </w:pPr>
    </w:p>
    <w:p w:rsidR="00540A34" w:rsidRDefault="00540A34" w:rsidP="00540A34">
      <w:pPr>
        <w:pStyle w:val="a0"/>
      </w:pPr>
    </w:p>
    <w:p w:rsidR="00540A34" w:rsidRDefault="00540A34" w:rsidP="00540A34">
      <w:pPr>
        <w:pStyle w:val="a0"/>
      </w:pPr>
    </w:p>
    <w:p w:rsidR="00540A34" w:rsidRDefault="00540A34" w:rsidP="00540A34">
      <w:pPr>
        <w:pStyle w:val="a0"/>
      </w:pPr>
    </w:p>
    <w:p w:rsidR="00540A34" w:rsidRDefault="00540A34" w:rsidP="00540A34">
      <w:pPr>
        <w:pStyle w:val="a0"/>
      </w:pPr>
    </w:p>
    <w:p w:rsidR="00540A34" w:rsidRPr="00540A34" w:rsidRDefault="00540A34" w:rsidP="00540A34">
      <w:pPr>
        <w:pStyle w:val="a0"/>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FA626F" w:rsidRPr="00FB3188" w:rsidTr="00A44651">
        <w:trPr>
          <w:trHeight w:val="928"/>
        </w:trPr>
        <w:tc>
          <w:tcPr>
            <w:tcW w:w="15276" w:type="dxa"/>
            <w:gridSpan w:val="3"/>
            <w:vAlign w:val="center"/>
          </w:tcPr>
          <w:p w:rsidR="00FA626F" w:rsidRPr="00FB3188" w:rsidRDefault="00FA626F" w:rsidP="00FA626F">
            <w:pPr>
              <w:tabs>
                <w:tab w:val="left" w:pos="9033"/>
              </w:tabs>
              <w:jc w:val="center"/>
              <w:rPr>
                <w:b/>
                <w:bCs/>
                <w:sz w:val="24"/>
                <w:szCs w:val="24"/>
              </w:rPr>
            </w:pPr>
            <w:r w:rsidRPr="00FB3188">
              <w:rPr>
                <w:b/>
                <w:bCs/>
                <w:sz w:val="24"/>
                <w:szCs w:val="24"/>
              </w:rPr>
              <w:lastRenderedPageBreak/>
              <w:t xml:space="preserve">Категория «обеспечивающие специалисты» младшей групп должностей </w:t>
            </w:r>
          </w:p>
          <w:p w:rsidR="00FA626F" w:rsidRPr="00FB3188" w:rsidRDefault="00FA626F" w:rsidP="00FA626F">
            <w:pPr>
              <w:tabs>
                <w:tab w:val="left" w:pos="9033"/>
              </w:tabs>
              <w:jc w:val="center"/>
              <w:rPr>
                <w:b/>
                <w:sz w:val="24"/>
                <w:szCs w:val="24"/>
              </w:rPr>
            </w:pPr>
            <w:r w:rsidRPr="00FB3188">
              <w:rPr>
                <w:b/>
                <w:bCs/>
                <w:sz w:val="24"/>
                <w:szCs w:val="24"/>
              </w:rPr>
              <w:t>государственной гражданской службы</w:t>
            </w:r>
          </w:p>
        </w:tc>
      </w:tr>
      <w:tr w:rsidR="00FA626F" w:rsidRPr="00FB3188" w:rsidTr="00540A34">
        <w:trPr>
          <w:trHeight w:val="2597"/>
        </w:trPr>
        <w:tc>
          <w:tcPr>
            <w:tcW w:w="6062"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214" w:type="dxa"/>
          </w:tcPr>
          <w:p w:rsidR="00FA626F" w:rsidRPr="00FB3188" w:rsidRDefault="00FA626F" w:rsidP="00540A34">
            <w:pPr>
              <w:tabs>
                <w:tab w:val="left" w:pos="9033"/>
              </w:tabs>
              <w:jc w:val="both"/>
              <w:rPr>
                <w:bCs/>
                <w:sz w:val="24"/>
                <w:szCs w:val="24"/>
              </w:rPr>
            </w:pPr>
            <w:r w:rsidRPr="00FB3188">
              <w:rPr>
                <w:b/>
                <w:bCs/>
                <w:sz w:val="24"/>
                <w:szCs w:val="24"/>
              </w:rPr>
              <w:t>К магистрам:</w:t>
            </w:r>
          </w:p>
          <w:p w:rsidR="00FA626F" w:rsidRPr="00FB3188" w:rsidRDefault="00FA626F" w:rsidP="00540A34">
            <w:pPr>
              <w:tabs>
                <w:tab w:val="left" w:pos="9033"/>
              </w:tabs>
              <w:jc w:val="both"/>
              <w:rPr>
                <w:sz w:val="24"/>
                <w:szCs w:val="24"/>
              </w:rPr>
            </w:pPr>
            <w:r w:rsidRPr="00FB3188">
              <w:rPr>
                <w:bCs/>
                <w:sz w:val="24"/>
                <w:szCs w:val="24"/>
              </w:rPr>
              <w:t xml:space="preserve">направления подготовки </w:t>
            </w:r>
            <w:r w:rsidRPr="00FB3188">
              <w:rPr>
                <w:sz w:val="24"/>
                <w:szCs w:val="24"/>
              </w:rPr>
              <w:t>«Экономика», «Юриспруденция», «Финансы и кредит», «Государственный аудит»</w:t>
            </w:r>
            <w:r w:rsidR="00540A34">
              <w:rPr>
                <w:rStyle w:val="a8"/>
                <w:sz w:val="24"/>
                <w:szCs w:val="24"/>
              </w:rPr>
              <w:footnoteReference w:id="207"/>
            </w:r>
            <w:r w:rsidR="00540A34">
              <w:rPr>
                <w:sz w:val="24"/>
                <w:szCs w:val="24"/>
              </w:rPr>
              <w:t>.</w:t>
            </w:r>
          </w:p>
          <w:p w:rsidR="00FA626F" w:rsidRPr="00FB3188" w:rsidRDefault="00FA626F" w:rsidP="00540A34">
            <w:pPr>
              <w:tabs>
                <w:tab w:val="left" w:pos="9033"/>
              </w:tabs>
              <w:jc w:val="both"/>
              <w:rPr>
                <w:b/>
                <w:sz w:val="24"/>
                <w:szCs w:val="24"/>
              </w:rPr>
            </w:pPr>
          </w:p>
          <w:p w:rsidR="00FA626F" w:rsidRPr="00FB3188" w:rsidRDefault="00FA626F" w:rsidP="00540A34">
            <w:pPr>
              <w:tabs>
                <w:tab w:val="left" w:pos="9033"/>
              </w:tabs>
              <w:jc w:val="both"/>
              <w:rPr>
                <w:b/>
                <w:sz w:val="24"/>
                <w:szCs w:val="24"/>
              </w:rPr>
            </w:pPr>
            <w:r w:rsidRPr="00FB3188">
              <w:rPr>
                <w:b/>
                <w:sz w:val="24"/>
                <w:szCs w:val="24"/>
              </w:rPr>
              <w:t>К специалистам:</w:t>
            </w:r>
          </w:p>
          <w:p w:rsidR="00FA626F" w:rsidRPr="00FB3188" w:rsidRDefault="00FA626F" w:rsidP="00540A34">
            <w:pPr>
              <w:tabs>
                <w:tab w:val="left" w:pos="9033"/>
              </w:tabs>
              <w:jc w:val="both"/>
              <w:rPr>
                <w:sz w:val="24"/>
                <w:szCs w:val="24"/>
              </w:rPr>
            </w:pPr>
            <w:r w:rsidRPr="00FB3188">
              <w:rPr>
                <w:sz w:val="24"/>
                <w:szCs w:val="24"/>
              </w:rPr>
              <w:t>специальности «Экономика и управление», «Юриспруденция», «Экономика».</w:t>
            </w:r>
            <w:r w:rsidR="00540A34">
              <w:rPr>
                <w:rStyle w:val="a8"/>
                <w:sz w:val="24"/>
                <w:szCs w:val="24"/>
              </w:rPr>
              <w:footnoteReference w:id="208"/>
            </w:r>
          </w:p>
          <w:p w:rsidR="00FA626F" w:rsidRPr="00FB3188" w:rsidRDefault="00FA626F" w:rsidP="00540A34">
            <w:pPr>
              <w:tabs>
                <w:tab w:val="left" w:pos="9033"/>
              </w:tabs>
              <w:jc w:val="both"/>
              <w:rPr>
                <w:sz w:val="24"/>
                <w:szCs w:val="24"/>
              </w:rPr>
            </w:pPr>
          </w:p>
          <w:p w:rsidR="00FA626F" w:rsidRPr="00FB3188" w:rsidRDefault="00FA626F" w:rsidP="00540A34">
            <w:pPr>
              <w:jc w:val="both"/>
              <w:rPr>
                <w:b/>
                <w:bCs/>
                <w:sz w:val="24"/>
                <w:szCs w:val="24"/>
              </w:rPr>
            </w:pPr>
            <w:r w:rsidRPr="00FB3188">
              <w:rPr>
                <w:b/>
                <w:bCs/>
                <w:sz w:val="24"/>
                <w:szCs w:val="24"/>
              </w:rPr>
              <w:t>К бакалаврам:</w:t>
            </w:r>
          </w:p>
          <w:p w:rsidR="00FA626F" w:rsidRPr="00FB3188" w:rsidRDefault="00FA626F" w:rsidP="00540A34">
            <w:pPr>
              <w:tabs>
                <w:tab w:val="left" w:pos="9033"/>
              </w:tabs>
              <w:jc w:val="both"/>
              <w:rPr>
                <w:sz w:val="24"/>
                <w:szCs w:val="24"/>
              </w:rPr>
            </w:pPr>
            <w:r w:rsidRPr="00FB3188">
              <w:rPr>
                <w:sz w:val="24"/>
                <w:szCs w:val="24"/>
              </w:rPr>
              <w:t>специальности «Экономика и управление», «Юриспруденция», «Экономика»</w:t>
            </w:r>
            <w:r w:rsidR="00540A34">
              <w:rPr>
                <w:rStyle w:val="a8"/>
                <w:sz w:val="24"/>
                <w:szCs w:val="24"/>
              </w:rPr>
              <w:footnoteReference w:id="209"/>
            </w:r>
            <w:r w:rsidRPr="00FB3188">
              <w:rPr>
                <w:sz w:val="24"/>
                <w:szCs w:val="24"/>
              </w:rPr>
              <w:t>.</w:t>
            </w:r>
          </w:p>
        </w:tc>
      </w:tr>
      <w:tr w:rsidR="00FA626F" w:rsidRPr="00FB3188" w:rsidTr="00540A34">
        <w:tc>
          <w:tcPr>
            <w:tcW w:w="2802" w:type="dxa"/>
            <w:vMerge w:val="restart"/>
            <w:vAlign w:val="center"/>
          </w:tcPr>
          <w:p w:rsidR="00FA626F" w:rsidRPr="00FB3188" w:rsidRDefault="00FA626F" w:rsidP="00FA626F">
            <w:pPr>
              <w:tabs>
                <w:tab w:val="left" w:pos="9033"/>
              </w:tabs>
              <w:jc w:val="center"/>
              <w:rPr>
                <w:sz w:val="24"/>
                <w:szCs w:val="24"/>
              </w:rPr>
            </w:pPr>
            <w:r w:rsidRPr="00FB3188">
              <w:rPr>
                <w:b/>
                <w:bCs/>
                <w:sz w:val="24"/>
                <w:szCs w:val="24"/>
                <w:lang w:val="en-US"/>
              </w:rPr>
              <w:t>II</w:t>
            </w:r>
            <w:r w:rsidRPr="00FB3188">
              <w:rPr>
                <w:b/>
                <w:bCs/>
                <w:sz w:val="24"/>
                <w:szCs w:val="24"/>
              </w:rPr>
              <w:t>. Требования к профессиональным знаниям</w:t>
            </w:r>
          </w:p>
        </w:tc>
        <w:tc>
          <w:tcPr>
            <w:tcW w:w="3260" w:type="dxa"/>
            <w:vAlign w:val="center"/>
          </w:tcPr>
          <w:p w:rsidR="00FA626F" w:rsidRPr="00FB3188" w:rsidRDefault="00FA626F" w:rsidP="00FA626F">
            <w:pPr>
              <w:tabs>
                <w:tab w:val="left" w:pos="9033"/>
              </w:tabs>
              <w:jc w:val="center"/>
              <w:rPr>
                <w:sz w:val="24"/>
                <w:szCs w:val="24"/>
              </w:rPr>
            </w:pPr>
            <w:r w:rsidRPr="00FB3188">
              <w:rPr>
                <w:b/>
                <w:bCs/>
                <w:sz w:val="24"/>
                <w:szCs w:val="24"/>
              </w:rPr>
              <w:t>1. Профессиональные знания в области законодательства Российской Федерации</w:t>
            </w:r>
          </w:p>
        </w:tc>
        <w:tc>
          <w:tcPr>
            <w:tcW w:w="9214" w:type="dxa"/>
          </w:tcPr>
          <w:p w:rsidR="00FA626F" w:rsidRPr="00FB3188" w:rsidRDefault="00FA626F" w:rsidP="00540A34">
            <w:pPr>
              <w:tabs>
                <w:tab w:val="left" w:pos="4953"/>
              </w:tabs>
              <w:jc w:val="both"/>
              <w:rPr>
                <w:bCs/>
                <w:sz w:val="24"/>
                <w:szCs w:val="24"/>
              </w:rPr>
            </w:pPr>
            <w:r w:rsidRPr="00FB3188">
              <w:rPr>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w:t>
            </w:r>
          </w:p>
          <w:p w:rsidR="00FA626F" w:rsidRPr="00540A34" w:rsidRDefault="00FA626F" w:rsidP="00540A34">
            <w:pPr>
              <w:jc w:val="both"/>
              <w:rPr>
                <w:rFonts w:cs="Times New Roman"/>
                <w:sz w:val="24"/>
                <w:szCs w:val="24"/>
              </w:rPr>
            </w:pPr>
            <w:r>
              <w:rPr>
                <w:sz w:val="24"/>
                <w:szCs w:val="24"/>
              </w:rPr>
              <w:t xml:space="preserve">0.1., 0.6., </w:t>
            </w:r>
            <w:r w:rsidR="00540A34">
              <w:rPr>
                <w:sz w:val="24"/>
                <w:szCs w:val="24"/>
              </w:rPr>
              <w:t xml:space="preserve">0.8., </w:t>
            </w:r>
            <w:r>
              <w:rPr>
                <w:sz w:val="24"/>
                <w:szCs w:val="24"/>
              </w:rPr>
              <w:t>0.9., 0.35., 0.55., 0.56.</w:t>
            </w:r>
            <w:r w:rsidRPr="00FB3188">
              <w:rPr>
                <w:sz w:val="24"/>
                <w:szCs w:val="24"/>
              </w:rPr>
              <w:t>,</w:t>
            </w:r>
            <w:r>
              <w:rPr>
                <w:sz w:val="24"/>
                <w:szCs w:val="24"/>
              </w:rPr>
              <w:t xml:space="preserve"> </w:t>
            </w:r>
            <w:r w:rsidR="00540A34">
              <w:rPr>
                <w:rFonts w:cs="Times New Roman"/>
                <w:sz w:val="24"/>
                <w:szCs w:val="24"/>
              </w:rPr>
              <w:t>6.1., 6.2., 6.3., 6.4., 6.5., 6.6., 6.7., 6.8.</w:t>
            </w:r>
          </w:p>
        </w:tc>
      </w:tr>
      <w:tr w:rsidR="00FA626F" w:rsidRPr="00FB3188" w:rsidTr="00540A34">
        <w:trPr>
          <w:trHeight w:val="1218"/>
        </w:trPr>
        <w:tc>
          <w:tcPr>
            <w:tcW w:w="2802" w:type="dxa"/>
            <w:vMerge/>
            <w:vAlign w:val="center"/>
          </w:tcPr>
          <w:p w:rsidR="00FA626F" w:rsidRPr="00FB3188" w:rsidRDefault="00FA626F" w:rsidP="00FA626F">
            <w:pPr>
              <w:tabs>
                <w:tab w:val="left" w:pos="9033"/>
              </w:tabs>
              <w:jc w:val="center"/>
              <w:rPr>
                <w:sz w:val="24"/>
                <w:szCs w:val="24"/>
              </w:rPr>
            </w:pPr>
          </w:p>
        </w:tc>
        <w:tc>
          <w:tcPr>
            <w:tcW w:w="3260" w:type="dxa"/>
            <w:vAlign w:val="center"/>
          </w:tcPr>
          <w:p w:rsidR="00FA626F" w:rsidRPr="00FB3188" w:rsidRDefault="00FA626F" w:rsidP="00FA626F">
            <w:pPr>
              <w:tabs>
                <w:tab w:val="left" w:pos="9033"/>
              </w:tabs>
              <w:jc w:val="center"/>
              <w:rPr>
                <w:b/>
                <w:bCs/>
                <w:sz w:val="24"/>
                <w:szCs w:val="24"/>
                <w:lang w:val="en-US"/>
              </w:rPr>
            </w:pPr>
            <w:r w:rsidRPr="00FB3188">
              <w:rPr>
                <w:b/>
                <w:bCs/>
                <w:sz w:val="24"/>
                <w:szCs w:val="24"/>
              </w:rPr>
              <w:t>2. Иные профессиональные знания</w:t>
            </w:r>
          </w:p>
          <w:p w:rsidR="00FA626F" w:rsidRPr="00FB3188" w:rsidRDefault="00FA626F" w:rsidP="00FA626F">
            <w:pPr>
              <w:tabs>
                <w:tab w:val="left" w:pos="9033"/>
              </w:tabs>
              <w:jc w:val="center"/>
              <w:rPr>
                <w:sz w:val="24"/>
                <w:szCs w:val="24"/>
                <w:lang w:val="en-US"/>
              </w:rPr>
            </w:pPr>
          </w:p>
        </w:tc>
        <w:tc>
          <w:tcPr>
            <w:tcW w:w="9214" w:type="dxa"/>
            <w:shd w:val="clear" w:color="auto" w:fill="auto"/>
          </w:tcPr>
          <w:p w:rsidR="00540A34" w:rsidRDefault="00FA626F" w:rsidP="00540A34">
            <w:pPr>
              <w:jc w:val="both"/>
              <w:rPr>
                <w:sz w:val="24"/>
                <w:szCs w:val="24"/>
              </w:rPr>
            </w:pPr>
            <w:r w:rsidRPr="00FB3188">
              <w:rPr>
                <w:sz w:val="24"/>
                <w:szCs w:val="24"/>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 </w:t>
            </w:r>
          </w:p>
          <w:p w:rsidR="00FA626F" w:rsidRPr="00FB3188" w:rsidRDefault="00540A34" w:rsidP="00540A34">
            <w:pPr>
              <w:jc w:val="both"/>
              <w:rPr>
                <w:sz w:val="24"/>
                <w:szCs w:val="24"/>
              </w:rPr>
            </w:pPr>
            <w:r w:rsidRPr="007C30AE">
              <w:rPr>
                <w:sz w:val="24"/>
                <w:szCs w:val="24"/>
              </w:rPr>
              <w:t>0.18., 0.19., 0.20., 0.21., 0.22.</w:t>
            </w:r>
          </w:p>
        </w:tc>
      </w:tr>
      <w:tr w:rsidR="00FA626F" w:rsidRPr="00FB3188" w:rsidTr="00540A34">
        <w:tc>
          <w:tcPr>
            <w:tcW w:w="6062"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214" w:type="dxa"/>
            <w:shd w:val="clear" w:color="auto" w:fill="auto"/>
          </w:tcPr>
          <w:p w:rsidR="00FA626F" w:rsidRPr="00FB3188" w:rsidRDefault="00FA626F" w:rsidP="00540A34">
            <w:pPr>
              <w:tabs>
                <w:tab w:val="left" w:pos="9033"/>
              </w:tabs>
              <w:jc w:val="both"/>
              <w:rPr>
                <w:sz w:val="24"/>
                <w:szCs w:val="24"/>
              </w:rPr>
            </w:pPr>
            <w:r w:rsidRPr="00FB3188">
              <w:rPr>
                <w:sz w:val="24"/>
                <w:szCs w:val="24"/>
              </w:rPr>
              <w:t>Проведение контрольных мероприятий в соответствии с полномочиями службы (ч8, ст.99, 44ФЗ), умение работать с программами и информационно-аналитическими электронными базами</w:t>
            </w:r>
            <w:r w:rsidR="00540A34">
              <w:rPr>
                <w:sz w:val="24"/>
                <w:szCs w:val="24"/>
              </w:rPr>
              <w:t>.</w:t>
            </w:r>
          </w:p>
        </w:tc>
      </w:tr>
    </w:tbl>
    <w:p w:rsidR="00FA626F" w:rsidRPr="00FB3188" w:rsidRDefault="00FA626F" w:rsidP="00FA626F">
      <w:pPr>
        <w:rPr>
          <w:b/>
          <w:bCs/>
          <w:sz w:val="24"/>
          <w:szCs w:val="24"/>
        </w:rPr>
      </w:pPr>
      <w:r w:rsidRPr="00FB3188">
        <w:rPr>
          <w:sz w:val="24"/>
          <w:szCs w:val="24"/>
        </w:rPr>
        <w:br w:type="page"/>
      </w:r>
    </w:p>
    <w:p w:rsidR="00FA626F" w:rsidRPr="00FB3188" w:rsidRDefault="00FA626F" w:rsidP="00FA626F">
      <w:pPr>
        <w:tabs>
          <w:tab w:val="left" w:pos="4953"/>
        </w:tabs>
        <w:jc w:val="center"/>
        <w:rPr>
          <w:b/>
          <w:bCs/>
          <w:sz w:val="24"/>
          <w:szCs w:val="24"/>
        </w:rPr>
      </w:pPr>
      <w:bookmarkStart w:id="32" w:name="ОргМетодОбеспея"/>
      <w:bookmarkStart w:id="33" w:name="ОргМетодОбеспечение"/>
      <w:bookmarkEnd w:id="32"/>
      <w:bookmarkEnd w:id="33"/>
      <w:r w:rsidRPr="00FB3188">
        <w:rPr>
          <w:b/>
          <w:bCs/>
          <w:sz w:val="24"/>
          <w:szCs w:val="24"/>
        </w:rPr>
        <w:lastRenderedPageBreak/>
        <w:t xml:space="preserve">Направление профессиональной служебной  деятельности: </w:t>
      </w:r>
    </w:p>
    <w:p w:rsidR="00FA626F" w:rsidRPr="00FB3188" w:rsidRDefault="00FA626F" w:rsidP="00FA626F">
      <w:pPr>
        <w:tabs>
          <w:tab w:val="left" w:pos="4953"/>
        </w:tabs>
        <w:jc w:val="center"/>
        <w:rPr>
          <w:sz w:val="24"/>
          <w:szCs w:val="24"/>
        </w:rPr>
      </w:pPr>
      <w:r w:rsidRPr="00FB3188">
        <w:rPr>
          <w:sz w:val="24"/>
          <w:szCs w:val="24"/>
        </w:rPr>
        <w:t>Финансовый анализ и контроль</w:t>
      </w:r>
    </w:p>
    <w:p w:rsidR="00FA626F" w:rsidRPr="00FB3188" w:rsidRDefault="00FA626F" w:rsidP="00FA626F">
      <w:pPr>
        <w:tabs>
          <w:tab w:val="left" w:pos="4953"/>
        </w:tabs>
        <w:jc w:val="center"/>
        <w:rPr>
          <w:sz w:val="24"/>
          <w:szCs w:val="24"/>
        </w:rPr>
      </w:pPr>
    </w:p>
    <w:p w:rsidR="00FA626F" w:rsidRPr="00FB3188" w:rsidRDefault="00FA626F" w:rsidP="00FA626F">
      <w:pPr>
        <w:tabs>
          <w:tab w:val="left" w:pos="4953"/>
        </w:tabs>
        <w:jc w:val="center"/>
        <w:rPr>
          <w:b/>
          <w:bCs/>
          <w:sz w:val="24"/>
          <w:szCs w:val="24"/>
        </w:rPr>
      </w:pPr>
      <w:r w:rsidRPr="00FB3188">
        <w:rPr>
          <w:b/>
          <w:bCs/>
          <w:sz w:val="24"/>
          <w:szCs w:val="24"/>
        </w:rPr>
        <w:t xml:space="preserve">Специализация по направлению профессиональной служебной деятельности: </w:t>
      </w:r>
    </w:p>
    <w:p w:rsidR="00FA626F" w:rsidRPr="00FB3188" w:rsidRDefault="00FA626F" w:rsidP="00FA626F">
      <w:pPr>
        <w:tabs>
          <w:tab w:val="left" w:pos="4953"/>
        </w:tabs>
        <w:jc w:val="center"/>
        <w:rPr>
          <w:bCs/>
          <w:sz w:val="24"/>
          <w:szCs w:val="24"/>
        </w:rPr>
      </w:pPr>
      <w:bookmarkStart w:id="34" w:name="МониторингГосЗакупок"/>
      <w:bookmarkEnd w:id="34"/>
      <w:r w:rsidRPr="00FB3188">
        <w:rPr>
          <w:bCs/>
          <w:sz w:val="24"/>
          <w:szCs w:val="24"/>
        </w:rPr>
        <w:t xml:space="preserve">Организационное и методологическое обеспечение, мониторинг  контроля государственных закупок, применение мер  ответственности за нарушение законодательства в сфере государственных закупок  </w:t>
      </w:r>
    </w:p>
    <w:p w:rsidR="00FA626F" w:rsidRPr="00FB3188" w:rsidRDefault="00FA626F" w:rsidP="00FA626F">
      <w:pPr>
        <w:tabs>
          <w:tab w:val="left" w:pos="4953"/>
        </w:tabs>
        <w:jc w:val="center"/>
        <w:rPr>
          <w:sz w:val="24"/>
          <w:szCs w:val="24"/>
        </w:rPr>
      </w:pPr>
    </w:p>
    <w:p w:rsidR="00FA626F" w:rsidRPr="00FB3188" w:rsidRDefault="00FA626F" w:rsidP="00FA626F">
      <w:pPr>
        <w:tabs>
          <w:tab w:val="left" w:pos="4953"/>
        </w:tabs>
        <w:jc w:val="center"/>
        <w:rPr>
          <w:b/>
          <w:bCs/>
          <w:sz w:val="24"/>
          <w:szCs w:val="24"/>
        </w:rPr>
      </w:pPr>
      <w:r w:rsidRPr="00FB3188">
        <w:rPr>
          <w:b/>
          <w:bCs/>
          <w:sz w:val="24"/>
          <w:szCs w:val="24"/>
        </w:rPr>
        <w:t xml:space="preserve">Наименование федерального государственного органа (федеральных государственных органов): </w:t>
      </w:r>
    </w:p>
    <w:p w:rsidR="00FA626F" w:rsidRPr="00FB3188" w:rsidRDefault="00FA626F" w:rsidP="00FA626F">
      <w:pPr>
        <w:tabs>
          <w:tab w:val="left" w:pos="4953"/>
        </w:tabs>
        <w:jc w:val="center"/>
        <w:rPr>
          <w:bCs/>
          <w:sz w:val="24"/>
          <w:szCs w:val="24"/>
        </w:rPr>
      </w:pPr>
      <w:r w:rsidRPr="00FB3188">
        <w:rPr>
          <w:bCs/>
          <w:sz w:val="24"/>
          <w:szCs w:val="24"/>
        </w:rPr>
        <w:t>Федеральная служба финансово-бюджетного надзора</w:t>
      </w:r>
    </w:p>
    <w:p w:rsidR="00FA626F" w:rsidRPr="00FB3188" w:rsidRDefault="00FA626F" w:rsidP="00FA626F">
      <w:pPr>
        <w:tabs>
          <w:tab w:val="left" w:pos="4953"/>
        </w:tabs>
        <w:jc w:val="center"/>
        <w:rPr>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248"/>
      </w:tblGrid>
      <w:tr w:rsidR="00FA626F" w:rsidRPr="00FB3188" w:rsidTr="00540A34">
        <w:trPr>
          <w:trHeight w:val="357"/>
        </w:trPr>
        <w:tc>
          <w:tcPr>
            <w:tcW w:w="15168" w:type="dxa"/>
            <w:gridSpan w:val="3"/>
            <w:vAlign w:val="center"/>
          </w:tcPr>
          <w:p w:rsidR="00FA626F" w:rsidRPr="00FB3188" w:rsidRDefault="00FA626F" w:rsidP="00FA626F">
            <w:pPr>
              <w:tabs>
                <w:tab w:val="left" w:pos="9033"/>
              </w:tabs>
              <w:jc w:val="center"/>
              <w:rPr>
                <w:b/>
                <w:sz w:val="24"/>
                <w:szCs w:val="24"/>
              </w:rPr>
            </w:pPr>
            <w:r w:rsidRPr="00FB3188">
              <w:rPr>
                <w:b/>
                <w:bCs/>
                <w:sz w:val="24"/>
                <w:szCs w:val="24"/>
              </w:rPr>
              <w:t>Категория «руководители» высшей группы должностей государственной гражданской службы</w:t>
            </w:r>
          </w:p>
        </w:tc>
      </w:tr>
      <w:tr w:rsidR="00FA626F" w:rsidRPr="00FB3188" w:rsidTr="00540A34">
        <w:trPr>
          <w:trHeight w:val="1835"/>
        </w:trPr>
        <w:tc>
          <w:tcPr>
            <w:tcW w:w="5920"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248" w:type="dxa"/>
            <w:vAlign w:val="center"/>
          </w:tcPr>
          <w:p w:rsidR="00FA626F" w:rsidRPr="00FB3188" w:rsidRDefault="00FA626F" w:rsidP="00FA626F">
            <w:pPr>
              <w:tabs>
                <w:tab w:val="left" w:pos="9033"/>
              </w:tabs>
              <w:jc w:val="both"/>
              <w:rPr>
                <w:bCs/>
                <w:sz w:val="24"/>
                <w:szCs w:val="24"/>
              </w:rPr>
            </w:pPr>
            <w:r w:rsidRPr="00FB3188">
              <w:rPr>
                <w:b/>
                <w:bCs/>
                <w:sz w:val="24"/>
                <w:szCs w:val="24"/>
              </w:rPr>
              <w:t>К магистрам:</w:t>
            </w:r>
            <w:r w:rsidRPr="00FB3188">
              <w:rPr>
                <w:bCs/>
                <w:sz w:val="24"/>
                <w:szCs w:val="24"/>
              </w:rPr>
              <w:t xml:space="preserve"> </w:t>
            </w:r>
          </w:p>
          <w:p w:rsidR="00FA626F" w:rsidRPr="00FB3188" w:rsidRDefault="00FA626F" w:rsidP="00FA626F">
            <w:pPr>
              <w:tabs>
                <w:tab w:val="left" w:pos="9033"/>
              </w:tabs>
              <w:jc w:val="both"/>
              <w:rPr>
                <w:sz w:val="24"/>
                <w:szCs w:val="24"/>
              </w:rPr>
            </w:pPr>
            <w:r w:rsidRPr="00FB3188">
              <w:rPr>
                <w:bCs/>
                <w:sz w:val="24"/>
                <w:szCs w:val="24"/>
              </w:rPr>
              <w:t xml:space="preserve">направления подготовки </w:t>
            </w:r>
            <w:r w:rsidRPr="00FB3188">
              <w:rPr>
                <w:sz w:val="24"/>
                <w:szCs w:val="24"/>
              </w:rPr>
              <w:t>«Экономика», «Юриспруденция», «Финансы и кредит», «Государственный аудит»</w:t>
            </w:r>
            <w:r w:rsidR="00540A34">
              <w:rPr>
                <w:rStyle w:val="a8"/>
                <w:sz w:val="24"/>
                <w:szCs w:val="24"/>
              </w:rPr>
              <w:footnoteReference w:id="210"/>
            </w:r>
            <w:r w:rsidR="00540A34">
              <w:rPr>
                <w:sz w:val="24"/>
                <w:szCs w:val="24"/>
              </w:rPr>
              <w:t>.</w:t>
            </w:r>
          </w:p>
          <w:p w:rsidR="00FA626F" w:rsidRPr="00FB3188" w:rsidRDefault="00FA626F" w:rsidP="00FA626F">
            <w:pPr>
              <w:tabs>
                <w:tab w:val="left" w:pos="9033"/>
              </w:tabs>
              <w:jc w:val="both"/>
              <w:rPr>
                <w:b/>
                <w:sz w:val="24"/>
                <w:szCs w:val="24"/>
              </w:rPr>
            </w:pPr>
          </w:p>
          <w:p w:rsidR="00FA626F" w:rsidRPr="00FB3188" w:rsidRDefault="00FA626F" w:rsidP="00FA626F">
            <w:pPr>
              <w:tabs>
                <w:tab w:val="left" w:pos="9033"/>
              </w:tabs>
              <w:jc w:val="both"/>
              <w:rPr>
                <w:b/>
                <w:sz w:val="24"/>
                <w:szCs w:val="24"/>
              </w:rPr>
            </w:pPr>
            <w:r w:rsidRPr="00FB3188">
              <w:rPr>
                <w:b/>
                <w:sz w:val="24"/>
                <w:szCs w:val="24"/>
              </w:rPr>
              <w:t xml:space="preserve">К специалистам: </w:t>
            </w:r>
          </w:p>
          <w:p w:rsidR="00FA626F" w:rsidRPr="00FB3188" w:rsidRDefault="00FA626F" w:rsidP="00FA626F">
            <w:pPr>
              <w:tabs>
                <w:tab w:val="left" w:pos="9033"/>
              </w:tabs>
              <w:jc w:val="both"/>
              <w:rPr>
                <w:sz w:val="24"/>
                <w:szCs w:val="24"/>
              </w:rPr>
            </w:pPr>
            <w:r w:rsidRPr="00FB3188">
              <w:rPr>
                <w:sz w:val="24"/>
                <w:szCs w:val="24"/>
              </w:rPr>
              <w:t>специальности «Экономика», «Юриспруденция»</w:t>
            </w:r>
            <w:r w:rsidR="00540A34">
              <w:rPr>
                <w:rStyle w:val="a8"/>
                <w:sz w:val="24"/>
                <w:szCs w:val="24"/>
              </w:rPr>
              <w:footnoteReference w:id="211"/>
            </w:r>
            <w:r w:rsidR="00540A34">
              <w:rPr>
                <w:sz w:val="24"/>
                <w:szCs w:val="24"/>
              </w:rPr>
              <w:t>.</w:t>
            </w:r>
          </w:p>
        </w:tc>
      </w:tr>
      <w:tr w:rsidR="00FA626F" w:rsidRPr="00FB3188" w:rsidTr="00540A34">
        <w:tc>
          <w:tcPr>
            <w:tcW w:w="2802" w:type="dxa"/>
            <w:vMerge w:val="restart"/>
            <w:vAlign w:val="center"/>
          </w:tcPr>
          <w:p w:rsidR="00FA626F" w:rsidRPr="00FB3188" w:rsidRDefault="00FA626F" w:rsidP="00FA626F">
            <w:pPr>
              <w:tabs>
                <w:tab w:val="left" w:pos="9033"/>
              </w:tabs>
              <w:jc w:val="center"/>
              <w:rPr>
                <w:sz w:val="24"/>
                <w:szCs w:val="24"/>
              </w:rPr>
            </w:pPr>
            <w:r w:rsidRPr="00FB3188">
              <w:rPr>
                <w:b/>
                <w:bCs/>
                <w:sz w:val="24"/>
                <w:szCs w:val="24"/>
                <w:lang w:val="en-US"/>
              </w:rPr>
              <w:t>II</w:t>
            </w:r>
            <w:r w:rsidRPr="00FB3188">
              <w:rPr>
                <w:b/>
                <w:bCs/>
                <w:sz w:val="24"/>
                <w:szCs w:val="24"/>
              </w:rPr>
              <w:t>. Требования к профессиональным знаниям</w:t>
            </w:r>
          </w:p>
        </w:tc>
        <w:tc>
          <w:tcPr>
            <w:tcW w:w="3118" w:type="dxa"/>
            <w:vAlign w:val="center"/>
          </w:tcPr>
          <w:p w:rsidR="00FA626F" w:rsidRPr="00FB3188" w:rsidRDefault="00FA626F" w:rsidP="00FA626F">
            <w:pPr>
              <w:tabs>
                <w:tab w:val="left" w:pos="4953"/>
              </w:tabs>
              <w:spacing w:after="16"/>
              <w:jc w:val="both"/>
              <w:rPr>
                <w:sz w:val="24"/>
                <w:szCs w:val="24"/>
              </w:rPr>
            </w:pPr>
            <w:r w:rsidRPr="00FB3188">
              <w:rPr>
                <w:b/>
                <w:bCs/>
                <w:sz w:val="24"/>
                <w:szCs w:val="24"/>
              </w:rPr>
              <w:t>1.  Профессиональные знания в области законодательства Российской Федерации</w:t>
            </w:r>
          </w:p>
        </w:tc>
        <w:tc>
          <w:tcPr>
            <w:tcW w:w="9248" w:type="dxa"/>
            <w:vAlign w:val="center"/>
          </w:tcPr>
          <w:p w:rsidR="00FA626F" w:rsidRPr="00FB3188" w:rsidRDefault="00FA626F" w:rsidP="00FA626F">
            <w:pPr>
              <w:tabs>
                <w:tab w:val="left" w:pos="4953"/>
              </w:tabs>
              <w:jc w:val="both"/>
              <w:rPr>
                <w:sz w:val="24"/>
                <w:szCs w:val="24"/>
              </w:rPr>
            </w:pPr>
            <w:r w:rsidRPr="00FB3188">
              <w:rPr>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FA626F" w:rsidRPr="00540A34" w:rsidRDefault="00FA626F" w:rsidP="00540A34">
            <w:pPr>
              <w:jc w:val="both"/>
              <w:rPr>
                <w:rFonts w:cs="Times New Roman"/>
                <w:sz w:val="24"/>
                <w:szCs w:val="24"/>
              </w:rPr>
            </w:pPr>
            <w:r>
              <w:rPr>
                <w:sz w:val="24"/>
                <w:szCs w:val="24"/>
              </w:rPr>
              <w:t xml:space="preserve">0.1., 0.6., 0.8., 0.9., 0.35., 0.55., 0.56., </w:t>
            </w:r>
            <w:r w:rsidR="00540A34">
              <w:rPr>
                <w:rFonts w:cs="Times New Roman"/>
                <w:sz w:val="24"/>
                <w:szCs w:val="24"/>
              </w:rPr>
              <w:t>7.1., 7.2., 7.3., 7.4., 7.5., 7.6., 7.7.. 7.8.</w:t>
            </w:r>
          </w:p>
        </w:tc>
      </w:tr>
      <w:tr w:rsidR="00FA626F" w:rsidRPr="00FB3188" w:rsidTr="00540A34">
        <w:trPr>
          <w:trHeight w:val="1209"/>
        </w:trPr>
        <w:tc>
          <w:tcPr>
            <w:tcW w:w="2802" w:type="dxa"/>
            <w:vMerge/>
            <w:vAlign w:val="center"/>
          </w:tcPr>
          <w:p w:rsidR="00FA626F" w:rsidRPr="00FB3188" w:rsidRDefault="00FA626F" w:rsidP="00FA626F">
            <w:pPr>
              <w:tabs>
                <w:tab w:val="left" w:pos="9033"/>
              </w:tabs>
              <w:jc w:val="center"/>
              <w:rPr>
                <w:sz w:val="24"/>
                <w:szCs w:val="24"/>
              </w:rPr>
            </w:pPr>
          </w:p>
        </w:tc>
        <w:tc>
          <w:tcPr>
            <w:tcW w:w="3118" w:type="dxa"/>
            <w:vAlign w:val="center"/>
          </w:tcPr>
          <w:p w:rsidR="00FA626F" w:rsidRPr="00FB3188" w:rsidRDefault="00FA626F" w:rsidP="00FA626F">
            <w:pPr>
              <w:tabs>
                <w:tab w:val="left" w:pos="9033"/>
              </w:tabs>
              <w:jc w:val="center"/>
              <w:rPr>
                <w:b/>
                <w:bCs/>
                <w:sz w:val="24"/>
                <w:szCs w:val="24"/>
                <w:lang w:val="en-US"/>
              </w:rPr>
            </w:pPr>
            <w:r w:rsidRPr="00FB3188">
              <w:rPr>
                <w:b/>
                <w:bCs/>
                <w:sz w:val="24"/>
                <w:szCs w:val="24"/>
              </w:rPr>
              <w:t>2. Иные профессиональные знания</w:t>
            </w:r>
          </w:p>
          <w:p w:rsidR="00FA626F" w:rsidRPr="00FB3188" w:rsidRDefault="00FA626F" w:rsidP="00FA626F">
            <w:pPr>
              <w:tabs>
                <w:tab w:val="left" w:pos="9033"/>
              </w:tabs>
              <w:jc w:val="center"/>
              <w:rPr>
                <w:b/>
                <w:bCs/>
                <w:sz w:val="24"/>
                <w:szCs w:val="24"/>
              </w:rPr>
            </w:pPr>
          </w:p>
        </w:tc>
        <w:tc>
          <w:tcPr>
            <w:tcW w:w="9248" w:type="dxa"/>
            <w:shd w:val="clear" w:color="auto" w:fill="auto"/>
          </w:tcPr>
          <w:p w:rsidR="00540A34" w:rsidRDefault="00FA626F" w:rsidP="00540A34">
            <w:pPr>
              <w:pStyle w:val="a4"/>
              <w:tabs>
                <w:tab w:val="left" w:pos="351"/>
                <w:tab w:val="left" w:pos="9033"/>
              </w:tabs>
              <w:ind w:left="0"/>
              <w:jc w:val="both"/>
              <w:rPr>
                <w:sz w:val="24"/>
                <w:szCs w:val="24"/>
              </w:rPr>
            </w:pPr>
            <w:r w:rsidRPr="00FB3188">
              <w:rPr>
                <w:sz w:val="24"/>
                <w:szCs w:val="24"/>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 </w:t>
            </w:r>
          </w:p>
          <w:p w:rsidR="00FA626F" w:rsidRPr="00FB3188" w:rsidRDefault="00540A34" w:rsidP="00540A34">
            <w:pPr>
              <w:tabs>
                <w:tab w:val="left" w:pos="4953"/>
              </w:tabs>
              <w:jc w:val="both"/>
              <w:rPr>
                <w:sz w:val="24"/>
                <w:szCs w:val="24"/>
              </w:rPr>
            </w:pPr>
            <w:r w:rsidRPr="007C30AE">
              <w:rPr>
                <w:sz w:val="24"/>
                <w:szCs w:val="24"/>
              </w:rPr>
              <w:t>0.23., 0.24., 0.25., 0.26., 0.27.</w:t>
            </w:r>
          </w:p>
        </w:tc>
      </w:tr>
      <w:tr w:rsidR="00FA626F" w:rsidRPr="00FB3188" w:rsidTr="00540A34">
        <w:tc>
          <w:tcPr>
            <w:tcW w:w="5920"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248" w:type="dxa"/>
            <w:shd w:val="clear" w:color="auto" w:fill="auto"/>
          </w:tcPr>
          <w:p w:rsidR="00FA626F" w:rsidRPr="00FB3188" w:rsidRDefault="00FA626F" w:rsidP="00DC5A0C">
            <w:pPr>
              <w:tabs>
                <w:tab w:val="left" w:pos="9033"/>
              </w:tabs>
              <w:spacing w:afterLines="80"/>
              <w:ind w:left="34"/>
              <w:jc w:val="both"/>
              <w:rPr>
                <w:sz w:val="24"/>
                <w:szCs w:val="24"/>
              </w:rPr>
            </w:pPr>
            <w:r w:rsidRPr="00FB3188">
              <w:rPr>
                <w:sz w:val="24"/>
                <w:szCs w:val="24"/>
              </w:rPr>
              <w:t xml:space="preserve">Умение работать с нормативными документами, подготовка методических указаний, </w:t>
            </w:r>
            <w:r w:rsidRPr="00FB3188">
              <w:rPr>
                <w:sz w:val="24"/>
                <w:szCs w:val="24"/>
              </w:rPr>
              <w:lastRenderedPageBreak/>
              <w:t>знание и навыки в области документооборота, владение стиля делового письма</w:t>
            </w:r>
            <w:r w:rsidR="00540A34">
              <w:rPr>
                <w:sz w:val="24"/>
                <w:szCs w:val="24"/>
              </w:rPr>
              <w:t>.</w:t>
            </w:r>
          </w:p>
        </w:tc>
      </w:tr>
    </w:tbl>
    <w:p w:rsidR="00540A34" w:rsidRDefault="00540A34"/>
    <w:tbl>
      <w:tblPr>
        <w:tblW w:w="15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118"/>
        <w:gridCol w:w="9356"/>
      </w:tblGrid>
      <w:tr w:rsidR="00FA626F" w:rsidRPr="00FB3188" w:rsidTr="00540A34">
        <w:trPr>
          <w:trHeight w:val="703"/>
        </w:trPr>
        <w:tc>
          <w:tcPr>
            <w:tcW w:w="15276" w:type="dxa"/>
            <w:gridSpan w:val="3"/>
            <w:vAlign w:val="center"/>
          </w:tcPr>
          <w:p w:rsidR="00FA626F" w:rsidRPr="00FB3188" w:rsidRDefault="00FA626F" w:rsidP="00FA626F">
            <w:pPr>
              <w:tabs>
                <w:tab w:val="left" w:pos="9033"/>
              </w:tabs>
              <w:jc w:val="center"/>
              <w:rPr>
                <w:b/>
                <w:sz w:val="24"/>
                <w:szCs w:val="24"/>
              </w:rPr>
            </w:pPr>
            <w:r w:rsidRPr="00FB3188">
              <w:rPr>
                <w:sz w:val="24"/>
                <w:szCs w:val="24"/>
              </w:rPr>
              <w:br w:type="page"/>
            </w:r>
            <w:r w:rsidRPr="00FB3188">
              <w:rPr>
                <w:b/>
                <w:bCs/>
                <w:sz w:val="24"/>
                <w:szCs w:val="24"/>
              </w:rPr>
              <w:t>Категория «специалисты» главной и ведущей групп должностей государственной гражданской службы</w:t>
            </w:r>
          </w:p>
        </w:tc>
      </w:tr>
      <w:tr w:rsidR="00FA626F" w:rsidRPr="00FB3188" w:rsidTr="00540A34">
        <w:trPr>
          <w:trHeight w:val="2076"/>
        </w:trPr>
        <w:tc>
          <w:tcPr>
            <w:tcW w:w="5920"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356" w:type="dxa"/>
          </w:tcPr>
          <w:p w:rsidR="00FA626F" w:rsidRPr="00FB3188" w:rsidRDefault="00FA626F" w:rsidP="00FA626F">
            <w:pPr>
              <w:tabs>
                <w:tab w:val="left" w:pos="9033"/>
              </w:tabs>
              <w:jc w:val="both"/>
              <w:rPr>
                <w:bCs/>
                <w:sz w:val="24"/>
                <w:szCs w:val="24"/>
              </w:rPr>
            </w:pPr>
            <w:r w:rsidRPr="00FB3188">
              <w:rPr>
                <w:b/>
                <w:bCs/>
                <w:sz w:val="24"/>
                <w:szCs w:val="24"/>
              </w:rPr>
              <w:t>К магистрам:</w:t>
            </w:r>
            <w:r w:rsidRPr="00FB3188">
              <w:rPr>
                <w:bCs/>
                <w:sz w:val="24"/>
                <w:szCs w:val="24"/>
              </w:rPr>
              <w:t xml:space="preserve"> </w:t>
            </w:r>
          </w:p>
          <w:p w:rsidR="00FA626F" w:rsidRPr="00FB3188" w:rsidRDefault="00FA626F" w:rsidP="00FA626F">
            <w:pPr>
              <w:tabs>
                <w:tab w:val="left" w:pos="9033"/>
              </w:tabs>
              <w:jc w:val="both"/>
              <w:rPr>
                <w:sz w:val="24"/>
                <w:szCs w:val="24"/>
              </w:rPr>
            </w:pPr>
            <w:proofErr w:type="gramStart"/>
            <w:r w:rsidRPr="00FB3188">
              <w:rPr>
                <w:bCs/>
                <w:sz w:val="24"/>
                <w:szCs w:val="24"/>
              </w:rPr>
              <w:t xml:space="preserve">направления подготовки </w:t>
            </w:r>
            <w:r w:rsidRPr="00FB3188">
              <w:rPr>
                <w:sz w:val="24"/>
                <w:szCs w:val="24"/>
              </w:rPr>
              <w:t>«Экономика», «Юриспруденция», «Финансы и кредит», «Государственный аудит», «Менеджмент», «Управление персоналом», «Государственное и муниципальное управление», «Бизнес Информатика»</w:t>
            </w:r>
            <w:r w:rsidR="00540A34">
              <w:rPr>
                <w:rStyle w:val="a8"/>
                <w:sz w:val="24"/>
                <w:szCs w:val="24"/>
              </w:rPr>
              <w:footnoteReference w:id="212"/>
            </w:r>
            <w:r w:rsidR="00540A34">
              <w:rPr>
                <w:sz w:val="24"/>
                <w:szCs w:val="24"/>
              </w:rPr>
              <w:t>.</w:t>
            </w:r>
            <w:proofErr w:type="gramEnd"/>
          </w:p>
          <w:p w:rsidR="00FA626F" w:rsidRPr="00FB3188" w:rsidRDefault="00FA626F" w:rsidP="00FA626F">
            <w:pPr>
              <w:tabs>
                <w:tab w:val="left" w:pos="9033"/>
              </w:tabs>
              <w:jc w:val="both"/>
              <w:rPr>
                <w:b/>
                <w:sz w:val="24"/>
                <w:szCs w:val="24"/>
              </w:rPr>
            </w:pPr>
          </w:p>
          <w:p w:rsidR="00FA626F" w:rsidRPr="00FB3188" w:rsidRDefault="00FA626F" w:rsidP="00FA626F">
            <w:pPr>
              <w:tabs>
                <w:tab w:val="left" w:pos="9033"/>
              </w:tabs>
              <w:jc w:val="both"/>
              <w:rPr>
                <w:b/>
                <w:sz w:val="24"/>
                <w:szCs w:val="24"/>
              </w:rPr>
            </w:pPr>
            <w:r w:rsidRPr="00FB3188">
              <w:rPr>
                <w:b/>
                <w:sz w:val="24"/>
                <w:szCs w:val="24"/>
              </w:rPr>
              <w:t xml:space="preserve">К специалистам: </w:t>
            </w:r>
          </w:p>
          <w:p w:rsidR="00FA626F" w:rsidRPr="00540A34" w:rsidRDefault="00FA626F" w:rsidP="00540A34">
            <w:pPr>
              <w:tabs>
                <w:tab w:val="left" w:pos="9033"/>
              </w:tabs>
              <w:jc w:val="both"/>
              <w:rPr>
                <w:sz w:val="24"/>
                <w:szCs w:val="24"/>
              </w:rPr>
            </w:pPr>
            <w:r w:rsidRPr="00FB3188">
              <w:rPr>
                <w:sz w:val="24"/>
                <w:szCs w:val="24"/>
              </w:rPr>
              <w:t>специальности «Экономика и управление», «Юриспруденция», «Экономика»</w:t>
            </w:r>
            <w:r w:rsidR="00540A34">
              <w:rPr>
                <w:rStyle w:val="a8"/>
                <w:sz w:val="24"/>
                <w:szCs w:val="24"/>
              </w:rPr>
              <w:footnoteReference w:id="213"/>
            </w:r>
            <w:r w:rsidRPr="00FB3188">
              <w:rPr>
                <w:sz w:val="24"/>
                <w:szCs w:val="24"/>
              </w:rPr>
              <w:t>.</w:t>
            </w:r>
          </w:p>
        </w:tc>
      </w:tr>
      <w:tr w:rsidR="00FA626F" w:rsidRPr="00FB3188" w:rsidTr="00540A34">
        <w:tc>
          <w:tcPr>
            <w:tcW w:w="2802" w:type="dxa"/>
            <w:vMerge w:val="restart"/>
            <w:vAlign w:val="center"/>
          </w:tcPr>
          <w:p w:rsidR="00FA626F" w:rsidRPr="00FB3188" w:rsidRDefault="00FA626F" w:rsidP="00FA626F">
            <w:pPr>
              <w:tabs>
                <w:tab w:val="left" w:pos="9033"/>
              </w:tabs>
              <w:jc w:val="center"/>
              <w:rPr>
                <w:sz w:val="24"/>
                <w:szCs w:val="24"/>
              </w:rPr>
            </w:pPr>
            <w:r w:rsidRPr="00FB3188">
              <w:rPr>
                <w:b/>
                <w:bCs/>
                <w:sz w:val="24"/>
                <w:szCs w:val="24"/>
                <w:lang w:val="en-US"/>
              </w:rPr>
              <w:t>II</w:t>
            </w:r>
            <w:r w:rsidRPr="00FB3188">
              <w:rPr>
                <w:b/>
                <w:bCs/>
                <w:sz w:val="24"/>
                <w:szCs w:val="24"/>
              </w:rPr>
              <w:t>. Требования к профессиональным знаниям</w:t>
            </w:r>
          </w:p>
        </w:tc>
        <w:tc>
          <w:tcPr>
            <w:tcW w:w="3118" w:type="dxa"/>
            <w:vAlign w:val="center"/>
          </w:tcPr>
          <w:p w:rsidR="00FA626F" w:rsidRPr="00FB3188" w:rsidRDefault="00FA626F" w:rsidP="00FA626F">
            <w:pPr>
              <w:tabs>
                <w:tab w:val="left" w:pos="9033"/>
              </w:tabs>
              <w:jc w:val="center"/>
              <w:rPr>
                <w:sz w:val="24"/>
                <w:szCs w:val="24"/>
              </w:rPr>
            </w:pPr>
            <w:r w:rsidRPr="00FB3188">
              <w:rPr>
                <w:b/>
                <w:bCs/>
                <w:sz w:val="24"/>
                <w:szCs w:val="24"/>
              </w:rPr>
              <w:t>1. Профессиональные знания в области законодательства Российской Федерации</w:t>
            </w:r>
          </w:p>
        </w:tc>
        <w:tc>
          <w:tcPr>
            <w:tcW w:w="9356" w:type="dxa"/>
          </w:tcPr>
          <w:p w:rsidR="00FA626F" w:rsidRPr="00FB3188" w:rsidRDefault="00FA626F" w:rsidP="00FA626F">
            <w:pPr>
              <w:tabs>
                <w:tab w:val="left" w:pos="4953"/>
              </w:tabs>
              <w:jc w:val="both"/>
              <w:rPr>
                <w:sz w:val="24"/>
                <w:szCs w:val="24"/>
              </w:rPr>
            </w:pPr>
            <w:r w:rsidRPr="00FB3188">
              <w:rPr>
                <w:sz w:val="24"/>
                <w:szCs w:val="24"/>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 </w:t>
            </w:r>
          </w:p>
          <w:p w:rsidR="00FA626F" w:rsidRPr="00540A34" w:rsidRDefault="00FA626F" w:rsidP="00540A34">
            <w:pPr>
              <w:jc w:val="both"/>
              <w:rPr>
                <w:rFonts w:cs="Times New Roman"/>
                <w:sz w:val="24"/>
                <w:szCs w:val="24"/>
              </w:rPr>
            </w:pPr>
            <w:r>
              <w:rPr>
                <w:sz w:val="24"/>
                <w:szCs w:val="24"/>
              </w:rPr>
              <w:t xml:space="preserve">0.1., 0.6., 0.8., 0.9., 0.35., 0.55., 0.56., </w:t>
            </w:r>
            <w:r w:rsidR="00540A34">
              <w:rPr>
                <w:rFonts w:cs="Times New Roman"/>
                <w:sz w:val="24"/>
                <w:szCs w:val="24"/>
              </w:rPr>
              <w:t>7.1., 7.2., 7.3., 7.4., 7.5., 7.6., 7.7.. 7.8.</w:t>
            </w:r>
          </w:p>
        </w:tc>
      </w:tr>
      <w:tr w:rsidR="00FA626F" w:rsidRPr="00FB3188" w:rsidTr="00540A34">
        <w:trPr>
          <w:trHeight w:val="1162"/>
        </w:trPr>
        <w:tc>
          <w:tcPr>
            <w:tcW w:w="2802" w:type="dxa"/>
            <w:vMerge/>
            <w:vAlign w:val="center"/>
          </w:tcPr>
          <w:p w:rsidR="00FA626F" w:rsidRPr="00FB3188" w:rsidRDefault="00FA626F" w:rsidP="00FA626F">
            <w:pPr>
              <w:tabs>
                <w:tab w:val="left" w:pos="9033"/>
              </w:tabs>
              <w:jc w:val="center"/>
              <w:rPr>
                <w:sz w:val="24"/>
                <w:szCs w:val="24"/>
              </w:rPr>
            </w:pPr>
          </w:p>
        </w:tc>
        <w:tc>
          <w:tcPr>
            <w:tcW w:w="3118" w:type="dxa"/>
            <w:vAlign w:val="center"/>
          </w:tcPr>
          <w:p w:rsidR="00FA626F" w:rsidRPr="00FB3188" w:rsidRDefault="00FA626F" w:rsidP="00FA626F">
            <w:pPr>
              <w:tabs>
                <w:tab w:val="left" w:pos="9033"/>
              </w:tabs>
              <w:jc w:val="center"/>
              <w:rPr>
                <w:b/>
                <w:bCs/>
                <w:sz w:val="24"/>
                <w:szCs w:val="24"/>
                <w:lang w:val="en-US"/>
              </w:rPr>
            </w:pPr>
            <w:r w:rsidRPr="00FB3188">
              <w:rPr>
                <w:b/>
                <w:bCs/>
                <w:sz w:val="24"/>
                <w:szCs w:val="24"/>
              </w:rPr>
              <w:t>2. Иные профессиональные знания</w:t>
            </w:r>
          </w:p>
          <w:p w:rsidR="00FA626F" w:rsidRPr="00FB3188" w:rsidRDefault="00FA626F" w:rsidP="00FA626F">
            <w:pPr>
              <w:tabs>
                <w:tab w:val="left" w:pos="9033"/>
              </w:tabs>
              <w:jc w:val="center"/>
              <w:rPr>
                <w:sz w:val="24"/>
                <w:szCs w:val="24"/>
                <w:lang w:val="en-US"/>
              </w:rPr>
            </w:pPr>
          </w:p>
        </w:tc>
        <w:tc>
          <w:tcPr>
            <w:tcW w:w="9356" w:type="dxa"/>
            <w:shd w:val="clear" w:color="auto" w:fill="auto"/>
          </w:tcPr>
          <w:p w:rsidR="00540A34" w:rsidRDefault="00FA626F" w:rsidP="00540A34">
            <w:pPr>
              <w:pStyle w:val="a4"/>
              <w:tabs>
                <w:tab w:val="left" w:pos="318"/>
                <w:tab w:val="left" w:pos="9033"/>
              </w:tabs>
              <w:ind w:left="0"/>
              <w:jc w:val="both"/>
              <w:rPr>
                <w:sz w:val="24"/>
                <w:szCs w:val="24"/>
              </w:rPr>
            </w:pPr>
            <w:r w:rsidRPr="00FB3188">
              <w:rPr>
                <w:sz w:val="24"/>
                <w:szCs w:val="24"/>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 </w:t>
            </w:r>
          </w:p>
          <w:p w:rsidR="00FA626F" w:rsidRPr="00FB3188" w:rsidRDefault="00540A34" w:rsidP="00540A34">
            <w:pPr>
              <w:tabs>
                <w:tab w:val="left" w:pos="4953"/>
              </w:tabs>
              <w:jc w:val="both"/>
              <w:rPr>
                <w:sz w:val="24"/>
                <w:szCs w:val="24"/>
              </w:rPr>
            </w:pPr>
            <w:r w:rsidRPr="007C30AE">
              <w:rPr>
                <w:sz w:val="24"/>
                <w:szCs w:val="24"/>
              </w:rPr>
              <w:t>0.23., 0.24., 0.25., 0.26., 0.27.</w:t>
            </w:r>
          </w:p>
        </w:tc>
      </w:tr>
      <w:tr w:rsidR="00FA626F" w:rsidRPr="00FB3188" w:rsidTr="00540A34">
        <w:tc>
          <w:tcPr>
            <w:tcW w:w="5920"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356" w:type="dxa"/>
            <w:shd w:val="clear" w:color="auto" w:fill="auto"/>
          </w:tcPr>
          <w:p w:rsidR="00FA626F" w:rsidRPr="00FB3188" w:rsidRDefault="00FA626F" w:rsidP="00DC5A0C">
            <w:pPr>
              <w:pStyle w:val="a4"/>
              <w:tabs>
                <w:tab w:val="left" w:pos="351"/>
                <w:tab w:val="left" w:pos="9033"/>
              </w:tabs>
              <w:spacing w:afterLines="80"/>
              <w:ind w:left="0"/>
              <w:jc w:val="both"/>
              <w:rPr>
                <w:sz w:val="24"/>
                <w:szCs w:val="24"/>
              </w:rPr>
            </w:pPr>
            <w:r w:rsidRPr="00FB3188">
              <w:rPr>
                <w:sz w:val="24"/>
                <w:szCs w:val="24"/>
              </w:rPr>
              <w:t>Умение работать с нормативными документами, подготовка методических указаний, знание и навыки в области документооборота, владение стиля делового письма</w:t>
            </w:r>
            <w:r w:rsidR="00540A34">
              <w:rPr>
                <w:sz w:val="24"/>
                <w:szCs w:val="24"/>
              </w:rPr>
              <w:t>.</w:t>
            </w:r>
          </w:p>
        </w:tc>
      </w:tr>
    </w:tbl>
    <w:p w:rsidR="00FA626F" w:rsidRPr="00FB3188" w:rsidRDefault="00FA626F" w:rsidP="00FA626F">
      <w:pPr>
        <w:rPr>
          <w:sz w:val="24"/>
          <w:szCs w:val="24"/>
        </w:rPr>
      </w:pPr>
      <w:r w:rsidRPr="00FB3188">
        <w:rPr>
          <w:sz w:val="24"/>
          <w:szCs w:val="24"/>
        </w:rP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FA626F" w:rsidRPr="00FB3188" w:rsidTr="00A44651">
        <w:trPr>
          <w:trHeight w:val="561"/>
        </w:trPr>
        <w:tc>
          <w:tcPr>
            <w:tcW w:w="15276" w:type="dxa"/>
            <w:gridSpan w:val="3"/>
            <w:vAlign w:val="center"/>
          </w:tcPr>
          <w:p w:rsidR="00FA626F" w:rsidRPr="00FB3188" w:rsidRDefault="00FA626F" w:rsidP="00FA626F">
            <w:pPr>
              <w:tabs>
                <w:tab w:val="left" w:pos="9033"/>
              </w:tabs>
              <w:jc w:val="center"/>
              <w:rPr>
                <w:b/>
                <w:sz w:val="24"/>
                <w:szCs w:val="24"/>
              </w:rPr>
            </w:pPr>
            <w:r w:rsidRPr="00FB3188">
              <w:rPr>
                <w:b/>
                <w:bCs/>
                <w:sz w:val="24"/>
                <w:szCs w:val="24"/>
              </w:rPr>
              <w:lastRenderedPageBreak/>
              <w:t>Категория «специалисты» старшей группы должностей государственной гражданской службы</w:t>
            </w:r>
          </w:p>
        </w:tc>
      </w:tr>
      <w:tr w:rsidR="00FA626F" w:rsidRPr="00FB3188" w:rsidTr="00540A34">
        <w:trPr>
          <w:trHeight w:val="2034"/>
        </w:trPr>
        <w:tc>
          <w:tcPr>
            <w:tcW w:w="6062"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214" w:type="dxa"/>
          </w:tcPr>
          <w:p w:rsidR="00FA626F" w:rsidRPr="00FB3188" w:rsidRDefault="00FA626F" w:rsidP="00540A34">
            <w:pPr>
              <w:tabs>
                <w:tab w:val="left" w:pos="9033"/>
              </w:tabs>
              <w:jc w:val="both"/>
              <w:rPr>
                <w:bCs/>
                <w:sz w:val="24"/>
                <w:szCs w:val="24"/>
              </w:rPr>
            </w:pPr>
            <w:r w:rsidRPr="00FB3188">
              <w:rPr>
                <w:b/>
                <w:bCs/>
                <w:sz w:val="24"/>
                <w:szCs w:val="24"/>
              </w:rPr>
              <w:t>К магистрам:</w:t>
            </w:r>
          </w:p>
          <w:p w:rsidR="00FA626F" w:rsidRPr="00FB3188" w:rsidRDefault="00FA626F" w:rsidP="00540A34">
            <w:pPr>
              <w:tabs>
                <w:tab w:val="left" w:pos="9033"/>
              </w:tabs>
              <w:jc w:val="both"/>
              <w:rPr>
                <w:sz w:val="24"/>
                <w:szCs w:val="24"/>
              </w:rPr>
            </w:pPr>
            <w:proofErr w:type="gramStart"/>
            <w:r w:rsidRPr="00FB3188">
              <w:rPr>
                <w:bCs/>
                <w:sz w:val="24"/>
                <w:szCs w:val="24"/>
              </w:rPr>
              <w:t xml:space="preserve">направления подготовки </w:t>
            </w:r>
            <w:r w:rsidRPr="00FB3188">
              <w:rPr>
                <w:sz w:val="24"/>
                <w:szCs w:val="24"/>
              </w:rPr>
              <w:t>«Экономика», «Юриспруденция», «Финансы и кредит», «Государственный аудит», «Менеджмент», «Управление персоналом», «Государственное и муниципальное управление», «Бизнес Информатика»</w:t>
            </w:r>
            <w:r w:rsidR="00540A34">
              <w:rPr>
                <w:rStyle w:val="a8"/>
                <w:sz w:val="24"/>
                <w:szCs w:val="24"/>
              </w:rPr>
              <w:footnoteReference w:id="214"/>
            </w:r>
            <w:r w:rsidR="00540A34">
              <w:rPr>
                <w:sz w:val="24"/>
                <w:szCs w:val="24"/>
              </w:rPr>
              <w:t>.</w:t>
            </w:r>
            <w:proofErr w:type="gramEnd"/>
          </w:p>
          <w:p w:rsidR="00FA626F" w:rsidRPr="00FB3188" w:rsidRDefault="00FA626F" w:rsidP="00540A34">
            <w:pPr>
              <w:tabs>
                <w:tab w:val="left" w:pos="9033"/>
              </w:tabs>
              <w:jc w:val="both"/>
              <w:rPr>
                <w:b/>
                <w:sz w:val="24"/>
                <w:szCs w:val="24"/>
              </w:rPr>
            </w:pPr>
          </w:p>
          <w:p w:rsidR="00FA626F" w:rsidRPr="00FB3188" w:rsidRDefault="00FA626F" w:rsidP="00540A34">
            <w:pPr>
              <w:tabs>
                <w:tab w:val="left" w:pos="9033"/>
              </w:tabs>
              <w:jc w:val="both"/>
              <w:rPr>
                <w:b/>
                <w:sz w:val="24"/>
                <w:szCs w:val="24"/>
              </w:rPr>
            </w:pPr>
            <w:r w:rsidRPr="00FB3188">
              <w:rPr>
                <w:b/>
                <w:sz w:val="24"/>
                <w:szCs w:val="24"/>
              </w:rPr>
              <w:t>К специалистам:</w:t>
            </w:r>
          </w:p>
          <w:p w:rsidR="00FA626F" w:rsidRPr="00540A34" w:rsidRDefault="00FA626F" w:rsidP="00540A34">
            <w:pPr>
              <w:tabs>
                <w:tab w:val="left" w:pos="9033"/>
              </w:tabs>
              <w:jc w:val="both"/>
              <w:rPr>
                <w:sz w:val="24"/>
                <w:szCs w:val="24"/>
              </w:rPr>
            </w:pPr>
            <w:r w:rsidRPr="00FB3188">
              <w:rPr>
                <w:sz w:val="24"/>
                <w:szCs w:val="24"/>
              </w:rPr>
              <w:t>специальности «Экономика и управление», «Юриспруденция», «Экономика»</w:t>
            </w:r>
            <w:r w:rsidR="00540A34">
              <w:rPr>
                <w:rStyle w:val="a8"/>
                <w:sz w:val="24"/>
                <w:szCs w:val="24"/>
              </w:rPr>
              <w:footnoteReference w:id="215"/>
            </w:r>
            <w:r w:rsidRPr="00FB3188">
              <w:rPr>
                <w:sz w:val="24"/>
                <w:szCs w:val="24"/>
              </w:rPr>
              <w:t>.</w:t>
            </w:r>
          </w:p>
        </w:tc>
      </w:tr>
      <w:tr w:rsidR="00FA626F" w:rsidRPr="00FB3188" w:rsidTr="00540A34">
        <w:tc>
          <w:tcPr>
            <w:tcW w:w="2802" w:type="dxa"/>
            <w:vMerge w:val="restart"/>
            <w:vAlign w:val="center"/>
          </w:tcPr>
          <w:p w:rsidR="00FA626F" w:rsidRPr="00FB3188" w:rsidRDefault="00FA626F" w:rsidP="00FA626F">
            <w:pPr>
              <w:tabs>
                <w:tab w:val="left" w:pos="9033"/>
              </w:tabs>
              <w:jc w:val="center"/>
              <w:rPr>
                <w:sz w:val="24"/>
                <w:szCs w:val="24"/>
              </w:rPr>
            </w:pPr>
            <w:r w:rsidRPr="00FB3188">
              <w:rPr>
                <w:b/>
                <w:bCs/>
                <w:sz w:val="24"/>
                <w:szCs w:val="24"/>
                <w:lang w:val="en-US"/>
              </w:rPr>
              <w:t>II</w:t>
            </w:r>
            <w:r w:rsidRPr="00FB3188">
              <w:rPr>
                <w:b/>
                <w:bCs/>
                <w:sz w:val="24"/>
                <w:szCs w:val="24"/>
              </w:rPr>
              <w:t>. Требования к профессиональным знаниям</w:t>
            </w:r>
          </w:p>
        </w:tc>
        <w:tc>
          <w:tcPr>
            <w:tcW w:w="3260" w:type="dxa"/>
            <w:vAlign w:val="center"/>
          </w:tcPr>
          <w:p w:rsidR="00FA626F" w:rsidRPr="00FB3188" w:rsidRDefault="00FA626F" w:rsidP="00FA626F">
            <w:pPr>
              <w:tabs>
                <w:tab w:val="left" w:pos="9033"/>
              </w:tabs>
              <w:jc w:val="center"/>
              <w:rPr>
                <w:sz w:val="24"/>
                <w:szCs w:val="24"/>
              </w:rPr>
            </w:pPr>
            <w:r w:rsidRPr="00FB3188">
              <w:rPr>
                <w:b/>
                <w:bCs/>
                <w:sz w:val="24"/>
                <w:szCs w:val="24"/>
              </w:rPr>
              <w:t>1. Профессиональные знания в области законодательства Российской Федерации</w:t>
            </w:r>
          </w:p>
        </w:tc>
        <w:tc>
          <w:tcPr>
            <w:tcW w:w="9214" w:type="dxa"/>
          </w:tcPr>
          <w:p w:rsidR="00FA626F" w:rsidRPr="00FB3188" w:rsidRDefault="00FA626F" w:rsidP="00540A34">
            <w:pPr>
              <w:tabs>
                <w:tab w:val="left" w:pos="4953"/>
              </w:tabs>
              <w:jc w:val="both"/>
              <w:rPr>
                <w:sz w:val="24"/>
                <w:szCs w:val="24"/>
              </w:rPr>
            </w:pPr>
            <w:r w:rsidRPr="00FB3188">
              <w:rPr>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w:t>
            </w:r>
          </w:p>
          <w:p w:rsidR="00FA626F" w:rsidRPr="00540A34" w:rsidRDefault="00FA626F" w:rsidP="00540A34">
            <w:pPr>
              <w:jc w:val="both"/>
              <w:rPr>
                <w:rFonts w:cs="Times New Roman"/>
                <w:sz w:val="24"/>
                <w:szCs w:val="24"/>
              </w:rPr>
            </w:pPr>
            <w:r>
              <w:rPr>
                <w:sz w:val="24"/>
                <w:szCs w:val="24"/>
              </w:rPr>
              <w:t xml:space="preserve">0.1., 0.6., 0.8., 0.9., 0.35., 0.55., 0.56., </w:t>
            </w:r>
            <w:r w:rsidR="00540A34">
              <w:rPr>
                <w:rFonts w:cs="Times New Roman"/>
                <w:sz w:val="24"/>
                <w:szCs w:val="24"/>
              </w:rPr>
              <w:t>7.1., 7.2., 7.3., 7.4., 7.5., 7.6., 7.7.. 7.8.</w:t>
            </w:r>
          </w:p>
        </w:tc>
      </w:tr>
      <w:tr w:rsidR="00FA626F" w:rsidRPr="00FB3188" w:rsidTr="00540A34">
        <w:tc>
          <w:tcPr>
            <w:tcW w:w="2802" w:type="dxa"/>
            <w:vMerge/>
            <w:vAlign w:val="center"/>
          </w:tcPr>
          <w:p w:rsidR="00FA626F" w:rsidRPr="00FB3188" w:rsidRDefault="00FA626F" w:rsidP="00FA626F">
            <w:pPr>
              <w:tabs>
                <w:tab w:val="left" w:pos="9033"/>
              </w:tabs>
              <w:jc w:val="center"/>
              <w:rPr>
                <w:sz w:val="24"/>
                <w:szCs w:val="24"/>
              </w:rPr>
            </w:pPr>
          </w:p>
        </w:tc>
        <w:tc>
          <w:tcPr>
            <w:tcW w:w="3260" w:type="dxa"/>
            <w:vAlign w:val="center"/>
          </w:tcPr>
          <w:p w:rsidR="00FA626F" w:rsidRPr="00FB3188" w:rsidRDefault="00FA626F" w:rsidP="00FA626F">
            <w:pPr>
              <w:tabs>
                <w:tab w:val="left" w:pos="9033"/>
              </w:tabs>
              <w:jc w:val="center"/>
              <w:rPr>
                <w:b/>
                <w:bCs/>
                <w:sz w:val="24"/>
                <w:szCs w:val="24"/>
              </w:rPr>
            </w:pPr>
            <w:r w:rsidRPr="00FB3188">
              <w:rPr>
                <w:b/>
                <w:bCs/>
                <w:sz w:val="24"/>
                <w:szCs w:val="24"/>
              </w:rPr>
              <w:t>2. Иные профессиональные знания</w:t>
            </w:r>
          </w:p>
        </w:tc>
        <w:tc>
          <w:tcPr>
            <w:tcW w:w="9214" w:type="dxa"/>
            <w:shd w:val="clear" w:color="auto" w:fill="auto"/>
          </w:tcPr>
          <w:p w:rsidR="00540A34" w:rsidRDefault="00FA626F" w:rsidP="00540A34">
            <w:pPr>
              <w:pStyle w:val="a4"/>
              <w:tabs>
                <w:tab w:val="left" w:pos="318"/>
                <w:tab w:val="left" w:pos="9033"/>
              </w:tabs>
              <w:ind w:left="0"/>
              <w:jc w:val="both"/>
              <w:rPr>
                <w:sz w:val="24"/>
                <w:szCs w:val="24"/>
              </w:rPr>
            </w:pPr>
            <w:r w:rsidRPr="00FB3188">
              <w:rPr>
                <w:sz w:val="24"/>
                <w:szCs w:val="24"/>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 </w:t>
            </w:r>
          </w:p>
          <w:p w:rsidR="00FA626F" w:rsidRPr="00FB3188" w:rsidRDefault="00540A34" w:rsidP="00540A34">
            <w:pPr>
              <w:tabs>
                <w:tab w:val="left" w:pos="4953"/>
              </w:tabs>
              <w:spacing w:after="16"/>
              <w:jc w:val="both"/>
              <w:rPr>
                <w:sz w:val="24"/>
                <w:szCs w:val="24"/>
              </w:rPr>
            </w:pPr>
            <w:r w:rsidRPr="007C30AE">
              <w:rPr>
                <w:sz w:val="24"/>
                <w:szCs w:val="24"/>
              </w:rPr>
              <w:t>0.23., 0.24., 0.25., 0.26., 0.27.</w:t>
            </w:r>
          </w:p>
        </w:tc>
      </w:tr>
      <w:tr w:rsidR="00FA626F" w:rsidRPr="00FB3188" w:rsidTr="00540A34">
        <w:tc>
          <w:tcPr>
            <w:tcW w:w="6062" w:type="dxa"/>
            <w:gridSpan w:val="2"/>
            <w:vAlign w:val="center"/>
          </w:tcPr>
          <w:p w:rsidR="00FA626F" w:rsidRPr="00FB3188" w:rsidRDefault="00FA626F" w:rsidP="00FA626F">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214" w:type="dxa"/>
            <w:shd w:val="clear" w:color="auto" w:fill="auto"/>
          </w:tcPr>
          <w:p w:rsidR="00FA626F" w:rsidRPr="00FB3188" w:rsidRDefault="00FA626F" w:rsidP="00540A34">
            <w:pPr>
              <w:pStyle w:val="a4"/>
              <w:tabs>
                <w:tab w:val="left" w:pos="317"/>
                <w:tab w:val="left" w:pos="9033"/>
              </w:tabs>
              <w:ind w:left="0"/>
              <w:jc w:val="both"/>
              <w:rPr>
                <w:sz w:val="24"/>
                <w:szCs w:val="24"/>
              </w:rPr>
            </w:pPr>
            <w:r w:rsidRPr="00FB3188">
              <w:rPr>
                <w:sz w:val="24"/>
                <w:szCs w:val="24"/>
              </w:rPr>
              <w:t>Умение работать с нормативными документами, подготовка методических указаний, знание и навыки в области документооборота, владение стиля делового письма</w:t>
            </w:r>
            <w:r w:rsidR="00540A34">
              <w:rPr>
                <w:sz w:val="24"/>
                <w:szCs w:val="24"/>
              </w:rPr>
              <w:t>.</w:t>
            </w:r>
          </w:p>
        </w:tc>
      </w:tr>
    </w:tbl>
    <w:p w:rsidR="00540A34" w:rsidRDefault="00540A34" w:rsidP="00FA626F">
      <w:pPr>
        <w:rPr>
          <w:sz w:val="24"/>
          <w:szCs w:val="24"/>
        </w:rPr>
      </w:pPr>
    </w:p>
    <w:p w:rsidR="00540A34" w:rsidRDefault="00540A34" w:rsidP="00540A34">
      <w:pPr>
        <w:pStyle w:val="a0"/>
      </w:pPr>
    </w:p>
    <w:p w:rsidR="00540A34" w:rsidRDefault="00540A34" w:rsidP="00540A34">
      <w:pPr>
        <w:pStyle w:val="a0"/>
      </w:pPr>
    </w:p>
    <w:p w:rsidR="00540A34" w:rsidRDefault="00540A34" w:rsidP="00540A34">
      <w:pPr>
        <w:pStyle w:val="a0"/>
      </w:pPr>
    </w:p>
    <w:p w:rsidR="00540A34" w:rsidRDefault="00540A34" w:rsidP="00540A34">
      <w:pPr>
        <w:pStyle w:val="a0"/>
      </w:pPr>
    </w:p>
    <w:p w:rsidR="00540A34" w:rsidRDefault="00540A34" w:rsidP="00540A34">
      <w:pPr>
        <w:pStyle w:val="a0"/>
      </w:pPr>
    </w:p>
    <w:p w:rsidR="00540A34" w:rsidRPr="00540A34" w:rsidRDefault="00540A34" w:rsidP="00540A34">
      <w:pPr>
        <w:pStyle w:val="a0"/>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FA626F" w:rsidRPr="00FB3188" w:rsidTr="00540A34">
        <w:trPr>
          <w:trHeight w:val="624"/>
        </w:trPr>
        <w:tc>
          <w:tcPr>
            <w:tcW w:w="15276" w:type="dxa"/>
            <w:gridSpan w:val="3"/>
          </w:tcPr>
          <w:p w:rsidR="00FA626F" w:rsidRPr="00FB3188" w:rsidRDefault="00FA626F" w:rsidP="00540A34">
            <w:pPr>
              <w:tabs>
                <w:tab w:val="left" w:pos="9033"/>
              </w:tabs>
              <w:jc w:val="center"/>
              <w:rPr>
                <w:b/>
                <w:bCs/>
                <w:sz w:val="24"/>
                <w:szCs w:val="24"/>
              </w:rPr>
            </w:pPr>
            <w:r w:rsidRPr="00FB3188">
              <w:rPr>
                <w:b/>
                <w:bCs/>
                <w:sz w:val="24"/>
                <w:szCs w:val="24"/>
              </w:rPr>
              <w:lastRenderedPageBreak/>
              <w:t>Категория «обеспечивающие специалисты» младшей групп должностей</w:t>
            </w:r>
          </w:p>
          <w:p w:rsidR="00FA626F" w:rsidRPr="00FB3188" w:rsidRDefault="00FA626F" w:rsidP="00540A34">
            <w:pPr>
              <w:tabs>
                <w:tab w:val="left" w:pos="9033"/>
              </w:tabs>
              <w:jc w:val="center"/>
              <w:rPr>
                <w:b/>
                <w:sz w:val="24"/>
                <w:szCs w:val="24"/>
              </w:rPr>
            </w:pPr>
            <w:r w:rsidRPr="00FB3188">
              <w:rPr>
                <w:b/>
                <w:bCs/>
                <w:sz w:val="24"/>
                <w:szCs w:val="24"/>
              </w:rPr>
              <w:t>государственной гражданской службы</w:t>
            </w:r>
          </w:p>
        </w:tc>
      </w:tr>
      <w:tr w:rsidR="00FA626F" w:rsidRPr="00FB3188" w:rsidTr="00540A34">
        <w:trPr>
          <w:trHeight w:val="3396"/>
        </w:trPr>
        <w:tc>
          <w:tcPr>
            <w:tcW w:w="6062" w:type="dxa"/>
            <w:gridSpan w:val="2"/>
          </w:tcPr>
          <w:p w:rsidR="00FA626F" w:rsidRPr="00FB3188" w:rsidRDefault="00FA626F" w:rsidP="00540A34">
            <w:pPr>
              <w:tabs>
                <w:tab w:val="left" w:pos="9033"/>
              </w:tabs>
              <w:jc w:val="center"/>
              <w:rPr>
                <w:sz w:val="24"/>
                <w:szCs w:val="24"/>
              </w:rPr>
            </w:pPr>
            <w:r w:rsidRPr="00FB3188">
              <w:rPr>
                <w:b/>
                <w:bCs/>
                <w:sz w:val="24"/>
                <w:szCs w:val="24"/>
                <w:lang w:val="en-US"/>
              </w:rPr>
              <w:t>I</w:t>
            </w:r>
            <w:r w:rsidRPr="00FB3188">
              <w:rPr>
                <w:b/>
                <w:bCs/>
                <w:sz w:val="24"/>
                <w:szCs w:val="24"/>
              </w:rPr>
              <w:t>. Требования к направлению подготовки (специальности) профессионального образования</w:t>
            </w:r>
          </w:p>
        </w:tc>
        <w:tc>
          <w:tcPr>
            <w:tcW w:w="9214" w:type="dxa"/>
          </w:tcPr>
          <w:p w:rsidR="00FA626F" w:rsidRPr="00FB3188" w:rsidRDefault="00FA626F" w:rsidP="00540A34">
            <w:pPr>
              <w:tabs>
                <w:tab w:val="left" w:pos="9033"/>
              </w:tabs>
              <w:jc w:val="both"/>
              <w:rPr>
                <w:bCs/>
                <w:sz w:val="24"/>
                <w:szCs w:val="24"/>
              </w:rPr>
            </w:pPr>
            <w:r w:rsidRPr="00FB3188">
              <w:rPr>
                <w:b/>
                <w:bCs/>
                <w:sz w:val="24"/>
                <w:szCs w:val="24"/>
              </w:rPr>
              <w:t>К магистрам:</w:t>
            </w:r>
          </w:p>
          <w:p w:rsidR="00FA626F" w:rsidRPr="00FB3188" w:rsidRDefault="00FA626F" w:rsidP="00540A34">
            <w:pPr>
              <w:tabs>
                <w:tab w:val="left" w:pos="9033"/>
              </w:tabs>
              <w:jc w:val="both"/>
              <w:rPr>
                <w:sz w:val="24"/>
                <w:szCs w:val="24"/>
              </w:rPr>
            </w:pPr>
            <w:proofErr w:type="gramStart"/>
            <w:r w:rsidRPr="00FB3188">
              <w:rPr>
                <w:bCs/>
                <w:sz w:val="24"/>
                <w:szCs w:val="24"/>
              </w:rPr>
              <w:t xml:space="preserve">направления подготовки </w:t>
            </w:r>
            <w:r w:rsidRPr="00FB3188">
              <w:rPr>
                <w:sz w:val="24"/>
                <w:szCs w:val="24"/>
              </w:rPr>
              <w:t>«Экономика», «Юриспруденция», «Финансы и кредит», «Государственный аудит», «Менеджмент», «Управление персоналом», «Государственное и муниципальное управление», «Бизнес Информатика»</w:t>
            </w:r>
            <w:r w:rsidR="00540A34">
              <w:rPr>
                <w:rStyle w:val="a8"/>
                <w:sz w:val="24"/>
                <w:szCs w:val="24"/>
              </w:rPr>
              <w:footnoteReference w:id="216"/>
            </w:r>
            <w:r w:rsidR="00540A34">
              <w:rPr>
                <w:sz w:val="24"/>
                <w:szCs w:val="24"/>
              </w:rPr>
              <w:t>.</w:t>
            </w:r>
            <w:proofErr w:type="gramEnd"/>
          </w:p>
          <w:p w:rsidR="00FA626F" w:rsidRPr="00FB3188" w:rsidRDefault="00FA626F" w:rsidP="00540A34">
            <w:pPr>
              <w:tabs>
                <w:tab w:val="left" w:pos="9033"/>
              </w:tabs>
              <w:jc w:val="both"/>
              <w:rPr>
                <w:b/>
                <w:sz w:val="24"/>
                <w:szCs w:val="24"/>
              </w:rPr>
            </w:pPr>
          </w:p>
          <w:p w:rsidR="00FA626F" w:rsidRPr="00FB3188" w:rsidRDefault="00FA626F" w:rsidP="00540A34">
            <w:pPr>
              <w:tabs>
                <w:tab w:val="left" w:pos="9033"/>
              </w:tabs>
              <w:jc w:val="both"/>
              <w:rPr>
                <w:b/>
                <w:sz w:val="24"/>
                <w:szCs w:val="24"/>
              </w:rPr>
            </w:pPr>
            <w:r w:rsidRPr="00FB3188">
              <w:rPr>
                <w:b/>
                <w:sz w:val="24"/>
                <w:szCs w:val="24"/>
              </w:rPr>
              <w:t>К специалистам:</w:t>
            </w:r>
          </w:p>
          <w:p w:rsidR="00FA626F" w:rsidRPr="00FB3188" w:rsidRDefault="00FA626F" w:rsidP="00540A34">
            <w:pPr>
              <w:tabs>
                <w:tab w:val="left" w:pos="9033"/>
              </w:tabs>
              <w:jc w:val="both"/>
              <w:rPr>
                <w:sz w:val="24"/>
                <w:szCs w:val="24"/>
              </w:rPr>
            </w:pPr>
            <w:r w:rsidRPr="00FB3188">
              <w:rPr>
                <w:sz w:val="24"/>
                <w:szCs w:val="24"/>
              </w:rPr>
              <w:t>специальности «Экономика и управление», «Юриспруденция», «Экономика»</w:t>
            </w:r>
            <w:r w:rsidR="00540A34">
              <w:rPr>
                <w:rStyle w:val="a8"/>
                <w:sz w:val="24"/>
                <w:szCs w:val="24"/>
              </w:rPr>
              <w:footnoteReference w:id="217"/>
            </w:r>
            <w:r w:rsidRPr="00FB3188">
              <w:rPr>
                <w:sz w:val="24"/>
                <w:szCs w:val="24"/>
              </w:rPr>
              <w:t>.</w:t>
            </w:r>
          </w:p>
          <w:p w:rsidR="00FA626F" w:rsidRPr="00FB3188" w:rsidRDefault="00FA626F" w:rsidP="00540A34">
            <w:pPr>
              <w:tabs>
                <w:tab w:val="left" w:pos="9033"/>
              </w:tabs>
              <w:jc w:val="both"/>
              <w:rPr>
                <w:sz w:val="24"/>
                <w:szCs w:val="24"/>
              </w:rPr>
            </w:pPr>
          </w:p>
          <w:p w:rsidR="00FA626F" w:rsidRPr="00FB3188" w:rsidRDefault="00FA626F" w:rsidP="00540A34">
            <w:pPr>
              <w:jc w:val="both"/>
              <w:rPr>
                <w:b/>
                <w:bCs/>
                <w:sz w:val="24"/>
                <w:szCs w:val="24"/>
              </w:rPr>
            </w:pPr>
            <w:r w:rsidRPr="00FB3188">
              <w:rPr>
                <w:b/>
                <w:bCs/>
                <w:sz w:val="24"/>
                <w:szCs w:val="24"/>
              </w:rPr>
              <w:t>К бакалаврам:</w:t>
            </w:r>
          </w:p>
          <w:p w:rsidR="00FA626F" w:rsidRPr="00540A34" w:rsidRDefault="00FA626F" w:rsidP="00540A34">
            <w:pPr>
              <w:tabs>
                <w:tab w:val="left" w:pos="9033"/>
              </w:tabs>
              <w:jc w:val="both"/>
              <w:rPr>
                <w:sz w:val="24"/>
                <w:szCs w:val="24"/>
              </w:rPr>
            </w:pPr>
            <w:proofErr w:type="gramStart"/>
            <w:r w:rsidRPr="00FB3188">
              <w:rPr>
                <w:sz w:val="24"/>
                <w:szCs w:val="24"/>
              </w:rPr>
              <w:t>специальности «Экономика и управление», «Юриспруденция», «Экономика», «Менеджмент», «Управление персоналом», «Государственное и муниципальное управление», «Бизнес Информатика»</w:t>
            </w:r>
            <w:r w:rsidR="00540A34">
              <w:rPr>
                <w:rStyle w:val="a8"/>
                <w:sz w:val="24"/>
                <w:szCs w:val="24"/>
              </w:rPr>
              <w:footnoteReference w:id="218"/>
            </w:r>
            <w:r w:rsidRPr="00FB3188">
              <w:rPr>
                <w:sz w:val="24"/>
                <w:szCs w:val="24"/>
              </w:rPr>
              <w:t>.</w:t>
            </w:r>
            <w:proofErr w:type="gramEnd"/>
          </w:p>
        </w:tc>
      </w:tr>
      <w:tr w:rsidR="00FA626F" w:rsidRPr="00FB3188" w:rsidTr="00540A34">
        <w:tc>
          <w:tcPr>
            <w:tcW w:w="2802" w:type="dxa"/>
            <w:vMerge w:val="restart"/>
          </w:tcPr>
          <w:p w:rsidR="00FA626F" w:rsidRPr="00FB3188" w:rsidRDefault="00FA626F" w:rsidP="00540A34">
            <w:pPr>
              <w:tabs>
                <w:tab w:val="left" w:pos="9033"/>
              </w:tabs>
              <w:jc w:val="center"/>
              <w:rPr>
                <w:sz w:val="24"/>
                <w:szCs w:val="24"/>
              </w:rPr>
            </w:pPr>
            <w:r w:rsidRPr="00FB3188">
              <w:rPr>
                <w:b/>
                <w:bCs/>
                <w:sz w:val="24"/>
                <w:szCs w:val="24"/>
                <w:lang w:val="en-US"/>
              </w:rPr>
              <w:t>II</w:t>
            </w:r>
            <w:r w:rsidRPr="00FB3188">
              <w:rPr>
                <w:b/>
                <w:bCs/>
                <w:sz w:val="24"/>
                <w:szCs w:val="24"/>
              </w:rPr>
              <w:t>. Требования к профессиональным знаниям</w:t>
            </w:r>
          </w:p>
        </w:tc>
        <w:tc>
          <w:tcPr>
            <w:tcW w:w="3260" w:type="dxa"/>
          </w:tcPr>
          <w:p w:rsidR="00FA626F" w:rsidRPr="00FB3188" w:rsidRDefault="00FA626F" w:rsidP="00540A34">
            <w:pPr>
              <w:tabs>
                <w:tab w:val="left" w:pos="9033"/>
              </w:tabs>
              <w:jc w:val="center"/>
              <w:rPr>
                <w:sz w:val="24"/>
                <w:szCs w:val="24"/>
              </w:rPr>
            </w:pPr>
            <w:r w:rsidRPr="00FB3188">
              <w:rPr>
                <w:b/>
                <w:bCs/>
                <w:sz w:val="24"/>
                <w:szCs w:val="24"/>
              </w:rPr>
              <w:t>1. Профессиональные знания в области законодательства Российской Федерации</w:t>
            </w:r>
          </w:p>
        </w:tc>
        <w:tc>
          <w:tcPr>
            <w:tcW w:w="9214" w:type="dxa"/>
          </w:tcPr>
          <w:p w:rsidR="00FA626F" w:rsidRPr="00FB3188" w:rsidRDefault="00FA626F" w:rsidP="00540A34">
            <w:pPr>
              <w:tabs>
                <w:tab w:val="left" w:pos="4953"/>
              </w:tabs>
              <w:jc w:val="both"/>
              <w:rPr>
                <w:sz w:val="24"/>
                <w:szCs w:val="24"/>
              </w:rPr>
            </w:pPr>
            <w:r w:rsidRPr="00FB3188">
              <w:rPr>
                <w:sz w:val="24"/>
                <w:szCs w:val="24"/>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w:t>
            </w:r>
          </w:p>
          <w:p w:rsidR="00FA626F" w:rsidRPr="00540A34" w:rsidRDefault="00FA626F" w:rsidP="00540A34">
            <w:pPr>
              <w:jc w:val="both"/>
              <w:rPr>
                <w:rFonts w:cs="Times New Roman"/>
                <w:sz w:val="24"/>
                <w:szCs w:val="24"/>
              </w:rPr>
            </w:pPr>
            <w:r>
              <w:rPr>
                <w:sz w:val="24"/>
                <w:szCs w:val="24"/>
              </w:rPr>
              <w:t xml:space="preserve">0.1., 0.6., 0.8., 0.9., 0.35., 0.55., 0.56., </w:t>
            </w:r>
            <w:r w:rsidR="00540A34">
              <w:rPr>
                <w:rFonts w:cs="Times New Roman"/>
                <w:sz w:val="24"/>
                <w:szCs w:val="24"/>
              </w:rPr>
              <w:t>7.1., 7.2., 7.3., 7.4., 7.5., 7.6., 7.7.. 7.8.</w:t>
            </w:r>
          </w:p>
        </w:tc>
      </w:tr>
      <w:tr w:rsidR="00FA626F" w:rsidRPr="00FB3188" w:rsidTr="00540A34">
        <w:tc>
          <w:tcPr>
            <w:tcW w:w="2802" w:type="dxa"/>
            <w:vMerge/>
          </w:tcPr>
          <w:p w:rsidR="00FA626F" w:rsidRPr="00FB3188" w:rsidRDefault="00FA626F" w:rsidP="00540A34">
            <w:pPr>
              <w:tabs>
                <w:tab w:val="left" w:pos="9033"/>
              </w:tabs>
              <w:jc w:val="center"/>
              <w:rPr>
                <w:sz w:val="24"/>
                <w:szCs w:val="24"/>
              </w:rPr>
            </w:pPr>
          </w:p>
        </w:tc>
        <w:tc>
          <w:tcPr>
            <w:tcW w:w="3260" w:type="dxa"/>
          </w:tcPr>
          <w:p w:rsidR="00FA626F" w:rsidRPr="00FB3188" w:rsidRDefault="00FA626F" w:rsidP="00540A34">
            <w:pPr>
              <w:tabs>
                <w:tab w:val="left" w:pos="9033"/>
              </w:tabs>
              <w:jc w:val="center"/>
              <w:rPr>
                <w:b/>
                <w:bCs/>
                <w:sz w:val="24"/>
                <w:szCs w:val="24"/>
                <w:lang w:val="en-US"/>
              </w:rPr>
            </w:pPr>
            <w:r w:rsidRPr="00FB3188">
              <w:rPr>
                <w:b/>
                <w:bCs/>
                <w:sz w:val="24"/>
                <w:szCs w:val="24"/>
              </w:rPr>
              <w:t>2. Иные профессиональные знания</w:t>
            </w:r>
          </w:p>
          <w:p w:rsidR="00FA626F" w:rsidRPr="00FB3188" w:rsidRDefault="00FA626F" w:rsidP="00540A34">
            <w:pPr>
              <w:tabs>
                <w:tab w:val="left" w:pos="9033"/>
              </w:tabs>
              <w:jc w:val="center"/>
              <w:rPr>
                <w:sz w:val="24"/>
                <w:szCs w:val="24"/>
                <w:lang w:val="en-US"/>
              </w:rPr>
            </w:pPr>
          </w:p>
        </w:tc>
        <w:tc>
          <w:tcPr>
            <w:tcW w:w="9214" w:type="dxa"/>
          </w:tcPr>
          <w:p w:rsidR="00540A34" w:rsidRDefault="00FA626F" w:rsidP="00540A34">
            <w:pPr>
              <w:pStyle w:val="a4"/>
              <w:tabs>
                <w:tab w:val="left" w:pos="284"/>
                <w:tab w:val="left" w:pos="9033"/>
              </w:tabs>
              <w:ind w:left="0"/>
              <w:jc w:val="both"/>
              <w:rPr>
                <w:sz w:val="24"/>
                <w:szCs w:val="24"/>
              </w:rPr>
            </w:pPr>
            <w:r w:rsidRPr="00FB3188">
              <w:rPr>
                <w:sz w:val="24"/>
                <w:szCs w:val="24"/>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FB3188">
              <w:rPr>
                <w:bCs/>
                <w:sz w:val="24"/>
                <w:szCs w:val="24"/>
              </w:rPr>
              <w:t>Организация и осуществление финансового контроля государственных закупок</w:t>
            </w:r>
            <w:r w:rsidRPr="00FB3188">
              <w:rPr>
                <w:sz w:val="24"/>
                <w:szCs w:val="24"/>
              </w:rPr>
              <w:t xml:space="preserve">»: </w:t>
            </w:r>
          </w:p>
          <w:p w:rsidR="00FA626F" w:rsidRPr="00FB3188" w:rsidRDefault="00540A34" w:rsidP="00540A34">
            <w:pPr>
              <w:tabs>
                <w:tab w:val="left" w:pos="4953"/>
              </w:tabs>
              <w:jc w:val="both"/>
              <w:rPr>
                <w:sz w:val="24"/>
                <w:szCs w:val="24"/>
              </w:rPr>
            </w:pPr>
            <w:r w:rsidRPr="007C30AE">
              <w:rPr>
                <w:sz w:val="24"/>
                <w:szCs w:val="24"/>
              </w:rPr>
              <w:t xml:space="preserve">0.23., 0.24., </w:t>
            </w:r>
            <w:r>
              <w:rPr>
                <w:sz w:val="24"/>
                <w:szCs w:val="24"/>
              </w:rPr>
              <w:t>0.25., 0.26., 0.27.</w:t>
            </w:r>
          </w:p>
        </w:tc>
      </w:tr>
      <w:tr w:rsidR="00FA626F" w:rsidRPr="00FB3188" w:rsidTr="00540A34">
        <w:tc>
          <w:tcPr>
            <w:tcW w:w="6062" w:type="dxa"/>
            <w:gridSpan w:val="2"/>
          </w:tcPr>
          <w:p w:rsidR="00FA626F" w:rsidRPr="00FB3188" w:rsidRDefault="00FA626F" w:rsidP="00540A34">
            <w:pPr>
              <w:tabs>
                <w:tab w:val="left" w:pos="9033"/>
              </w:tabs>
              <w:jc w:val="center"/>
              <w:rPr>
                <w:sz w:val="24"/>
                <w:szCs w:val="24"/>
              </w:rPr>
            </w:pPr>
            <w:r w:rsidRPr="00FB3188">
              <w:rPr>
                <w:b/>
                <w:bCs/>
                <w:sz w:val="24"/>
                <w:szCs w:val="24"/>
                <w:lang w:val="en-US"/>
              </w:rPr>
              <w:t>III</w:t>
            </w:r>
            <w:r w:rsidRPr="00FB3188">
              <w:rPr>
                <w:b/>
                <w:bCs/>
                <w:sz w:val="24"/>
                <w:szCs w:val="24"/>
              </w:rPr>
              <w:t>. Требования к профессиональным навыкам</w:t>
            </w:r>
          </w:p>
        </w:tc>
        <w:tc>
          <w:tcPr>
            <w:tcW w:w="9214" w:type="dxa"/>
          </w:tcPr>
          <w:p w:rsidR="00FA626F" w:rsidRPr="00FB3188" w:rsidRDefault="00FA626F" w:rsidP="00540A34">
            <w:pPr>
              <w:tabs>
                <w:tab w:val="left" w:pos="9033"/>
              </w:tabs>
              <w:jc w:val="both"/>
              <w:rPr>
                <w:sz w:val="24"/>
                <w:szCs w:val="24"/>
              </w:rPr>
            </w:pPr>
            <w:r w:rsidRPr="00FB3188">
              <w:rPr>
                <w:sz w:val="24"/>
                <w:szCs w:val="24"/>
              </w:rPr>
              <w:t>Умение работать с нормативными документами, подготовка методических указаний, знание и навыки в области документооборота, владение стиля делового письма</w:t>
            </w:r>
            <w:r w:rsidR="00540A34">
              <w:rPr>
                <w:sz w:val="24"/>
                <w:szCs w:val="24"/>
              </w:rPr>
              <w:t>.</w:t>
            </w:r>
          </w:p>
        </w:tc>
      </w:tr>
    </w:tbl>
    <w:p w:rsidR="00FA626F" w:rsidRPr="00FB3188" w:rsidRDefault="00FA626F" w:rsidP="00FA626F">
      <w:pPr>
        <w:rPr>
          <w:b/>
          <w:sz w:val="24"/>
          <w:szCs w:val="24"/>
        </w:rPr>
        <w:sectPr w:rsidR="00FA626F" w:rsidRPr="00FB3188" w:rsidSect="00FA626F">
          <w:endnotePr>
            <w:numFmt w:val="decimal"/>
          </w:endnotePr>
          <w:pgSz w:w="16838" w:h="11906" w:orient="landscape"/>
          <w:pgMar w:top="851" w:right="678" w:bottom="567" w:left="993" w:header="708" w:footer="708" w:gutter="0"/>
          <w:cols w:space="708"/>
          <w:docGrid w:linePitch="360"/>
        </w:sectPr>
      </w:pPr>
    </w:p>
    <w:p w:rsidR="00FA626F" w:rsidRPr="0034502D" w:rsidRDefault="00FA626F" w:rsidP="00FA626F">
      <w:pPr>
        <w:tabs>
          <w:tab w:val="left" w:pos="4953"/>
        </w:tabs>
        <w:jc w:val="center"/>
        <w:rPr>
          <w:i/>
          <w:sz w:val="24"/>
          <w:szCs w:val="24"/>
          <w:vertAlign w:val="subscript"/>
        </w:rPr>
      </w:pPr>
      <w:r w:rsidRPr="0034502D">
        <w:rPr>
          <w:b/>
          <w:sz w:val="24"/>
          <w:szCs w:val="24"/>
        </w:rPr>
        <w:lastRenderedPageBreak/>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«ФИНАНСОВЫЙ АНАЛИЗ И КОНТРОЛЬ»</w:t>
      </w:r>
    </w:p>
    <w:p w:rsidR="00FA626F" w:rsidRPr="0034502D" w:rsidRDefault="00FA626F" w:rsidP="00FA626F">
      <w:pPr>
        <w:rPr>
          <w:b/>
          <w:sz w:val="24"/>
          <w:szCs w:val="24"/>
        </w:rPr>
      </w:pPr>
    </w:p>
    <w:p w:rsidR="00FA626F" w:rsidRPr="0034502D" w:rsidRDefault="00FA626F" w:rsidP="00FA626F">
      <w:pPr>
        <w:pStyle w:val="a4"/>
        <w:tabs>
          <w:tab w:val="left" w:pos="567"/>
          <w:tab w:val="left" w:pos="708"/>
        </w:tabs>
        <w:ind w:left="0"/>
        <w:jc w:val="center"/>
        <w:rPr>
          <w:b/>
          <w:sz w:val="24"/>
          <w:szCs w:val="24"/>
        </w:rPr>
      </w:pPr>
      <w:r w:rsidRPr="0034502D">
        <w:rPr>
          <w:b/>
          <w:sz w:val="24"/>
          <w:szCs w:val="24"/>
        </w:rPr>
        <w:t>Перечень ключевых нормативных правовых актов по направлению профессиональной служебной деятельности</w:t>
      </w:r>
    </w:p>
    <w:p w:rsidR="00FA626F" w:rsidRPr="0034502D" w:rsidRDefault="00FA626F" w:rsidP="00FA626F">
      <w:pPr>
        <w:pStyle w:val="a4"/>
        <w:tabs>
          <w:tab w:val="left" w:pos="567"/>
          <w:tab w:val="left" w:pos="708"/>
        </w:tabs>
        <w:ind w:left="0"/>
        <w:jc w:val="center"/>
        <w:rPr>
          <w:b/>
          <w:sz w:val="24"/>
          <w:szCs w:val="24"/>
        </w:rPr>
      </w:pPr>
      <w:r w:rsidRPr="0034502D">
        <w:rPr>
          <w:b/>
          <w:sz w:val="24"/>
          <w:szCs w:val="24"/>
        </w:rPr>
        <w:t>«Финансовый анализ и контроль»</w:t>
      </w:r>
    </w:p>
    <w:p w:rsidR="00FA626F" w:rsidRPr="0034502D" w:rsidRDefault="00FA626F" w:rsidP="00DC5A0C">
      <w:pPr>
        <w:pStyle w:val="a4"/>
        <w:tabs>
          <w:tab w:val="left" w:pos="567"/>
          <w:tab w:val="left" w:pos="708"/>
        </w:tabs>
        <w:spacing w:afterLines="80"/>
        <w:ind w:left="0" w:firstLine="709"/>
        <w:rPr>
          <w:b/>
          <w:sz w:val="24"/>
          <w:szCs w:val="24"/>
        </w:rPr>
      </w:pP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bCs/>
          <w:sz w:val="24"/>
          <w:szCs w:val="24"/>
        </w:rPr>
        <w:t>Бюджетный кодекс Российской Федера</w:t>
      </w:r>
      <w:r w:rsidR="009E7AB0">
        <w:rPr>
          <w:bCs/>
          <w:sz w:val="24"/>
          <w:szCs w:val="24"/>
        </w:rPr>
        <w:t>ции от 31 июля 1998 г. № 145-ФЗ.</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bCs/>
          <w:sz w:val="24"/>
          <w:szCs w:val="24"/>
        </w:rPr>
        <w:t xml:space="preserve">Кодекс Российской Федерации об административных правонарушениях </w:t>
      </w:r>
      <w:r w:rsidRPr="0034502D">
        <w:rPr>
          <w:sz w:val="24"/>
          <w:szCs w:val="24"/>
        </w:rPr>
        <w:t>от 30 декабря 2001 г. № 195-ФЗ</w:t>
      </w:r>
      <w:r w:rsidR="009E7AB0">
        <w:rPr>
          <w:bCs/>
          <w:sz w:val="24"/>
          <w:szCs w:val="24"/>
        </w:rPr>
        <w:t>.</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bCs/>
          <w:sz w:val="24"/>
          <w:szCs w:val="24"/>
        </w:rPr>
        <w:t xml:space="preserve">Жилищный кодекс Российской Федерации </w:t>
      </w:r>
      <w:r w:rsidRPr="0034502D">
        <w:rPr>
          <w:sz w:val="24"/>
          <w:szCs w:val="24"/>
        </w:rPr>
        <w:t>от 29 декабря 2004 г. № 188-ФЗ</w:t>
      </w:r>
      <w:r w:rsidRPr="0034502D">
        <w:rPr>
          <w:bCs/>
          <w:sz w:val="24"/>
          <w:szCs w:val="24"/>
        </w:rPr>
        <w:t>.</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Трудовой кодекс Российской Федерации от 30 декабря 2001 г. № 197-ФЗ (</w:t>
      </w:r>
      <w:r w:rsidR="009E7AB0">
        <w:rPr>
          <w:sz w:val="24"/>
          <w:szCs w:val="24"/>
        </w:rPr>
        <w:t>в части гарантий и компенсаций).</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 xml:space="preserve">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w:t>
      </w:r>
      <w:r w:rsidR="009E7AB0">
        <w:rPr>
          <w:sz w:val="24"/>
          <w:szCs w:val="24"/>
        </w:rPr>
        <w:t>субъектов Российской Федерации).</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Федеральный закон от 27 мая 2003 г. № 58-ФЗ «О системе государственной</w:t>
      </w:r>
      <w:r w:rsidR="009E7AB0">
        <w:rPr>
          <w:sz w:val="24"/>
          <w:szCs w:val="24"/>
        </w:rPr>
        <w:t xml:space="preserve"> службы в Российской Федерации».</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 xml:space="preserve">Федеральный закон от 6 октября 2003 г. № 131-ФЗ «Об общих принципах организации местного самоуправления в Российской Федерации» </w:t>
      </w:r>
      <w:r w:rsidRPr="0034502D">
        <w:rPr>
          <w:sz w:val="24"/>
          <w:szCs w:val="24"/>
        </w:rPr>
        <w:br/>
        <w:t xml:space="preserve">в части структуры </w:t>
      </w:r>
      <w:r w:rsidR="009E7AB0">
        <w:rPr>
          <w:sz w:val="24"/>
          <w:szCs w:val="24"/>
        </w:rPr>
        <w:t>органов местного самоуправления.</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 xml:space="preserve">Федеральный закон от 27 июля </w:t>
      </w:r>
      <w:smartTag w:uri="urn:schemas-microsoft-com:office:smarttags" w:element="metricconverter">
        <w:smartTagPr>
          <w:attr w:name="ProductID" w:val="2004 г"/>
        </w:smartTagPr>
        <w:r w:rsidRPr="0034502D">
          <w:rPr>
            <w:sz w:val="24"/>
            <w:szCs w:val="24"/>
          </w:rPr>
          <w:t>2004 г</w:t>
        </w:r>
      </w:smartTag>
      <w:r w:rsidRPr="0034502D">
        <w:rPr>
          <w:sz w:val="24"/>
          <w:szCs w:val="24"/>
        </w:rPr>
        <w:t>. № 79-ФЗ «О государственной гражданской</w:t>
      </w:r>
      <w:r w:rsidR="009E7AB0">
        <w:rPr>
          <w:sz w:val="24"/>
          <w:szCs w:val="24"/>
        </w:rPr>
        <w:t xml:space="preserve"> службе Российской Федерации».</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Федеральный закон от 2 мая 2006 г. № 59-ФЗ «О порядке рассмотрения обращени</w:t>
      </w:r>
      <w:r w:rsidR="009E7AB0">
        <w:rPr>
          <w:sz w:val="24"/>
          <w:szCs w:val="24"/>
        </w:rPr>
        <w:t>й граждан Российской Федерации».</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Указ Президента Российской Федерации от 11 января 1995 г. № 32 «О государственных д</w:t>
      </w:r>
      <w:r w:rsidR="009E7AB0">
        <w:rPr>
          <w:sz w:val="24"/>
          <w:szCs w:val="24"/>
        </w:rPr>
        <w:t>олжностях Российской Федерации».</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Указ Президента Российской Федерации от 9 марта 2004 г. № 314 «О системе и структуре федеральных</w:t>
      </w:r>
      <w:r w:rsidR="009E7AB0">
        <w:rPr>
          <w:sz w:val="24"/>
          <w:szCs w:val="24"/>
        </w:rPr>
        <w:t xml:space="preserve"> органов исполнительной власти».</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 xml:space="preserve">Указ Президента Российской Федерации от 1 февраля 2005 г. № 110 «О проведении аттестации государственных гражданских </w:t>
      </w:r>
      <w:r w:rsidR="009E7AB0">
        <w:rPr>
          <w:sz w:val="24"/>
          <w:szCs w:val="24"/>
        </w:rPr>
        <w:t>служащих Российской  Федерации».</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Указ Президента Российской Федерации от 1 февраля 2005 г. № 111 «О порядке сдачи квалификационного экзамена государственными гражданскими служащими Российской Федерации и оценки их знаний, навыков и уме</w:t>
      </w:r>
      <w:r w:rsidR="009E7AB0">
        <w:rPr>
          <w:sz w:val="24"/>
          <w:szCs w:val="24"/>
        </w:rPr>
        <w:t>ний (профессионального уровня)».</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Указ  Президента Российской Федерации от 1 февраля 2005 г. № 112 «О конкурсе на замещение вакантной должности государственной гражданск</w:t>
      </w:r>
      <w:r w:rsidR="009E7AB0">
        <w:rPr>
          <w:sz w:val="24"/>
          <w:szCs w:val="24"/>
        </w:rPr>
        <w:t>ой службы Российской Федерации».</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Указ  Президента Российской Федерации от 1 февраля 2005 г. № 113 «О порядке присвоения и сохранения классных чинов государственной гражданской службы Российской Федерации федеральным госуда</w:t>
      </w:r>
      <w:r w:rsidR="009E7AB0">
        <w:rPr>
          <w:sz w:val="24"/>
          <w:szCs w:val="24"/>
        </w:rPr>
        <w:t>рственным гражданским служащим».</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Указ  Президента Российской Федерации от 27 сентября 2005 г.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w:t>
      </w:r>
      <w:r w:rsidR="009E7AB0">
        <w:rPr>
          <w:sz w:val="24"/>
          <w:szCs w:val="24"/>
        </w:rPr>
        <w:t>рственных гражданских служащих».</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Указ Президента Российской Федерации от 31 декабря 2005 г. № 1574 «О Реестре должностей федеральной госу</w:t>
      </w:r>
      <w:r w:rsidR="009E7AB0">
        <w:rPr>
          <w:sz w:val="24"/>
          <w:szCs w:val="24"/>
        </w:rPr>
        <w:t>дарственной гражданской службы».</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lastRenderedPageBreak/>
        <w:t>Указ Президента Российской Федерации от 25 июля 2006 г. № 763 «О денежном содержании федеральных госуда</w:t>
      </w:r>
      <w:r w:rsidR="009E7AB0">
        <w:rPr>
          <w:sz w:val="24"/>
          <w:szCs w:val="24"/>
        </w:rPr>
        <w:t>рственных гражданских служащих».</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Указ Президента Российской Федерации от 7 мая 2012 № 601 «Об основных направлениях совершенствования систе</w:t>
      </w:r>
      <w:r w:rsidR="009E7AB0">
        <w:rPr>
          <w:sz w:val="24"/>
          <w:szCs w:val="24"/>
        </w:rPr>
        <w:t>мы государственного управления».</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 xml:space="preserve">Постановление Правительства Российской Федерации от 13 августа 1997 г. № 1009 «Об утверждении </w:t>
      </w:r>
      <w:proofErr w:type="gramStart"/>
      <w:r w:rsidRPr="0034502D">
        <w:rPr>
          <w:sz w:val="24"/>
          <w:szCs w:val="24"/>
        </w:rPr>
        <w:t>правил подготовки нормативных правовых актов федеральных органов исполнительной власти</w:t>
      </w:r>
      <w:proofErr w:type="gramEnd"/>
      <w:r w:rsidRPr="0034502D">
        <w:rPr>
          <w:sz w:val="24"/>
          <w:szCs w:val="24"/>
        </w:rPr>
        <w:t xml:space="preserve"> и </w:t>
      </w:r>
      <w:r w:rsidR="009E7AB0">
        <w:rPr>
          <w:sz w:val="24"/>
          <w:szCs w:val="24"/>
        </w:rPr>
        <w:t>их государственной регистрации».</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Постановление Правительства Российской Федерации от 19 января 2005 г. № 30 «О Типовом регламенте взаимодействия федеральных</w:t>
      </w:r>
      <w:r w:rsidR="009E7AB0">
        <w:rPr>
          <w:sz w:val="24"/>
          <w:szCs w:val="24"/>
        </w:rPr>
        <w:t xml:space="preserve"> органов исполнительной власти».</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Постановление Правительства Российской Федерации от 28 июля 2005 г. № 452 «О Типовом регламенте внутренней организации федеральных</w:t>
      </w:r>
      <w:r w:rsidR="009E7AB0">
        <w:rPr>
          <w:sz w:val="24"/>
          <w:szCs w:val="24"/>
        </w:rPr>
        <w:t xml:space="preserve"> органов исполнительной власти».</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Постановление Правительства Российской Федерации от 27 января 2009 г. № 63 «О предоставлении федеральным государственным гражданским служащим единовременной субсидии на</w:t>
      </w:r>
      <w:r w:rsidR="009E7AB0">
        <w:rPr>
          <w:sz w:val="24"/>
          <w:szCs w:val="24"/>
        </w:rPr>
        <w:t xml:space="preserve"> приобретение жилого помещения».</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 xml:space="preserve">Федеральный закон от 30 декабря 2008 года № 307-ФЗ «Об аудиторской </w:t>
      </w:r>
      <w:r w:rsidR="009E7AB0">
        <w:rPr>
          <w:sz w:val="24"/>
          <w:szCs w:val="24"/>
        </w:rPr>
        <w:t>деятельности».</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w:t>
      </w:r>
      <w:r w:rsidR="009E7AB0">
        <w:rPr>
          <w:sz w:val="24"/>
          <w:szCs w:val="24"/>
        </w:rPr>
        <w:t>ора) и муниципального контроля».</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Федеральный закон от 06.12.2011 года № 402-</w:t>
      </w:r>
      <w:r w:rsidR="009E7AB0">
        <w:rPr>
          <w:sz w:val="24"/>
          <w:szCs w:val="24"/>
        </w:rPr>
        <w:t xml:space="preserve">ФЗ </w:t>
      </w:r>
      <w:r w:rsidR="009E7AB0">
        <w:rPr>
          <w:sz w:val="24"/>
          <w:szCs w:val="24"/>
        </w:rPr>
        <w:br/>
        <w:t>«О бухгалтерском учете».</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 xml:space="preserve">Федеральный закон от 08.08.2001 года № 129-ФЗ </w:t>
      </w:r>
      <w:r w:rsidRPr="0034502D">
        <w:rPr>
          <w:sz w:val="24"/>
          <w:szCs w:val="24"/>
        </w:rPr>
        <w:br/>
        <w:t xml:space="preserve">«О государственной регистрации юридических лиц и индивидуальных предпринимателей»; </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 xml:space="preserve">Федеральный закон от 07.05.1998 года № 75-ФЗ </w:t>
      </w:r>
      <w:r w:rsidRPr="0034502D">
        <w:rPr>
          <w:sz w:val="24"/>
          <w:szCs w:val="24"/>
        </w:rPr>
        <w:br/>
        <w:t>«О негосу</w:t>
      </w:r>
      <w:r w:rsidR="009E7AB0">
        <w:rPr>
          <w:sz w:val="24"/>
          <w:szCs w:val="24"/>
        </w:rPr>
        <w:t>дарственных пенсионных фондах».</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 xml:space="preserve">Федеральный закон от 01.12.2007 года № 315-ФЗ </w:t>
      </w:r>
      <w:r w:rsidRPr="0034502D">
        <w:rPr>
          <w:sz w:val="24"/>
          <w:szCs w:val="24"/>
        </w:rPr>
        <w:br/>
        <w:t xml:space="preserve">«О </w:t>
      </w:r>
      <w:proofErr w:type="spellStart"/>
      <w:r w:rsidR="009E7AB0">
        <w:rPr>
          <w:sz w:val="24"/>
          <w:szCs w:val="24"/>
        </w:rPr>
        <w:t>саморегулируемых</w:t>
      </w:r>
      <w:proofErr w:type="spellEnd"/>
      <w:r w:rsidR="009E7AB0">
        <w:rPr>
          <w:sz w:val="24"/>
          <w:szCs w:val="24"/>
        </w:rPr>
        <w:t xml:space="preserve"> организациях».</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 xml:space="preserve">Федеральный закон от 02.12.1990 года № 395-1-ФЗ </w:t>
      </w:r>
      <w:r w:rsidRPr="0034502D">
        <w:rPr>
          <w:sz w:val="24"/>
          <w:szCs w:val="24"/>
        </w:rPr>
        <w:br/>
        <w:t>«О ба</w:t>
      </w:r>
      <w:r w:rsidR="009E7AB0">
        <w:rPr>
          <w:sz w:val="24"/>
          <w:szCs w:val="24"/>
        </w:rPr>
        <w:t>нках и банковской деятельности».</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Гражданс</w:t>
      </w:r>
      <w:r w:rsidR="009E7AB0">
        <w:rPr>
          <w:sz w:val="24"/>
          <w:szCs w:val="24"/>
        </w:rPr>
        <w:t>кий кодекс Российской Федерации.</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 xml:space="preserve">Положение о Федеральной службе финансово-бюджетного надзора, утвержденного Постановлением Правительства Российской Федерации от 4 февраля 2014 года № 77 </w:t>
      </w:r>
      <w:r w:rsidR="009E7AB0">
        <w:rPr>
          <w:sz w:val="24"/>
          <w:szCs w:val="24"/>
        </w:rPr>
        <w:t>.</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Административный регламент исполнения Федеральной службой финансово-бюджетного надзора государственной функции по внешнему контролю качества работы аудиторских организаций, определенных Федеральным законом "Об аудиторской деятельности", утвержденный приказом Министерства финансов Российской Федера</w:t>
      </w:r>
      <w:r w:rsidR="009E7AB0">
        <w:rPr>
          <w:sz w:val="24"/>
          <w:szCs w:val="24"/>
        </w:rPr>
        <w:t>ции от 11 января 2013 года № 3н.</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 xml:space="preserve">Правила подготовки органами государственного контроля (надзора) и органами муниципального </w:t>
      </w:r>
      <w:proofErr w:type="gramStart"/>
      <w:r w:rsidRPr="0034502D">
        <w:rPr>
          <w:sz w:val="24"/>
          <w:szCs w:val="24"/>
        </w:rPr>
        <w:t>контроля ежегодных планов проведения плановых проверок юридических лиц</w:t>
      </w:r>
      <w:proofErr w:type="gramEnd"/>
      <w:r w:rsidRPr="0034502D">
        <w:rPr>
          <w:sz w:val="24"/>
          <w:szCs w:val="24"/>
        </w:rPr>
        <w:t xml:space="preserve"> и индивидуальных предпринимателей, утвержденных Постановлением Правительства Российской Федерации от 30 июня </w:t>
      </w:r>
      <w:smartTag w:uri="urn:schemas-microsoft-com:office:smarttags" w:element="metricconverter">
        <w:smartTagPr>
          <w:attr w:name="ProductID" w:val="2010 г"/>
        </w:smartTagPr>
        <w:r w:rsidRPr="0034502D">
          <w:rPr>
            <w:sz w:val="24"/>
            <w:szCs w:val="24"/>
          </w:rPr>
          <w:t>2010 г</w:t>
        </w:r>
      </w:smartTag>
      <w:r w:rsidR="009E7AB0">
        <w:rPr>
          <w:sz w:val="24"/>
          <w:szCs w:val="24"/>
        </w:rPr>
        <w:t>. № 489.</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 xml:space="preserve">Федеральные правила (стандарты) аудиторской деятельности,                    утвержденные Постановлением Правительства Российской Федерации                                                               </w:t>
      </w:r>
      <w:r w:rsidR="009E7AB0">
        <w:rPr>
          <w:sz w:val="24"/>
          <w:szCs w:val="24"/>
        </w:rPr>
        <w:t xml:space="preserve">  от 23 сентября  2002 г. № 696.</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Приказ Минфина России от 20 мая 2010 года № 46 «Об утверждении федеральных станд</w:t>
      </w:r>
      <w:r w:rsidR="009E7AB0">
        <w:rPr>
          <w:sz w:val="24"/>
          <w:szCs w:val="24"/>
        </w:rPr>
        <w:t>артов аудиторской деятельности».</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Федеральный стандарт аудиторской деятельности «Принципы осуществления внешнего контроля качества работы аудиторских организаций, индивидуальных аудиторов и требования к организации указанного контроля. ФСАД 4/2010», утвержденный приказом Министерства финансов Российской Федера</w:t>
      </w:r>
      <w:r w:rsidR="009E7AB0">
        <w:rPr>
          <w:sz w:val="24"/>
          <w:szCs w:val="24"/>
        </w:rPr>
        <w:t>ции от 24 февраля 2010 г. № 16н.</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lastRenderedPageBreak/>
        <w:t>Приказ Минфина России от 17 августа 2010 года № 90н «Об утверждении федеральных станд</w:t>
      </w:r>
      <w:r w:rsidR="009E7AB0">
        <w:rPr>
          <w:sz w:val="24"/>
          <w:szCs w:val="24"/>
        </w:rPr>
        <w:t>артов аудиторской деятельности».</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Приказ Минфина России от 16 августа 2011 года № 99н «Об утверждении федеральных стандартов аудиторской деятельности и внесении изменения в федеральный стандарт аудиторской деятельности (ФСАД 5/2010) «Обязанности аудитора по рассмотрению недобросовестных действий в ходе аудита», утвержденный приказом Минфина России</w:t>
      </w:r>
      <w:r w:rsidR="009E7AB0">
        <w:rPr>
          <w:sz w:val="24"/>
          <w:szCs w:val="24"/>
        </w:rPr>
        <w:t xml:space="preserve"> от 17 августа 2010 года № 90н».</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Кодекс профессиональной этики аудиторов (одобрен Советом по аудиторской деятельности (П</w:t>
      </w:r>
      <w:r w:rsidR="009E7AB0">
        <w:rPr>
          <w:sz w:val="24"/>
          <w:szCs w:val="24"/>
        </w:rPr>
        <w:t>ротокол № 9 от 27 июня 2013г.)).</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Правила независимости аудиторов и аудиторских организаций (одобрен Советом по аудиторской деятельности (П</w:t>
      </w:r>
      <w:r w:rsidR="009E7AB0">
        <w:rPr>
          <w:sz w:val="24"/>
          <w:szCs w:val="24"/>
        </w:rPr>
        <w:t>ротокол № 9 от 27 июня 2013г.)).</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 xml:space="preserve">Приказ Федеральной службы финансово-бюджетного надзора </w:t>
      </w:r>
      <w:r w:rsidRPr="0034502D">
        <w:rPr>
          <w:sz w:val="24"/>
          <w:szCs w:val="24"/>
        </w:rPr>
        <w:br/>
        <w:t xml:space="preserve">от 8 сентября 2014 года № 320 «Об утверждении Указаний по организации планирования Федеральной службой финансово-бюджетного надзора и ее территориальными органами внешнего контроля качества работы аудиторских организаций, определенных Федеральным законом </w:t>
      </w:r>
      <w:r w:rsidRPr="0034502D">
        <w:rPr>
          <w:sz w:val="24"/>
          <w:szCs w:val="24"/>
        </w:rPr>
        <w:br/>
        <w:t>«Об аудиторской деятельности».</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Уголовный кодекс Российской Федерации от 13 июня 1996 г. № 63-ФЗ;</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Арбитражный процессуальный кодекс Российской Федера</w:t>
      </w:r>
      <w:r w:rsidR="009E7AB0">
        <w:rPr>
          <w:sz w:val="24"/>
          <w:szCs w:val="24"/>
        </w:rPr>
        <w:t>ции от 24 июля 2002 г. № 138-ФЗ.</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 xml:space="preserve"> Гражданский процессуальный кодекс Российской Федераци</w:t>
      </w:r>
      <w:r w:rsidR="009E7AB0">
        <w:rPr>
          <w:sz w:val="24"/>
          <w:szCs w:val="24"/>
        </w:rPr>
        <w:t>и от 14 ноября 2001 г. № 138-ФЗ.</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Налоговый Кодекс Российской Федера</w:t>
      </w:r>
      <w:r w:rsidR="009E7AB0">
        <w:rPr>
          <w:sz w:val="24"/>
          <w:szCs w:val="24"/>
        </w:rPr>
        <w:t>ции от 31 июля 1998 г. № 146-ФЗ.</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Приказ Минфина Российской Федерации от 11 ноября 2005 г. № 89н «Об утверждении Положения о территориальных органах Федеральной службы финансово-бюджетного</w:t>
      </w:r>
      <w:r w:rsidRPr="0034502D">
        <w:rPr>
          <w:rFonts w:eastAsia="Calibri"/>
          <w:sz w:val="24"/>
          <w:szCs w:val="24"/>
        </w:rPr>
        <w:t xml:space="preserve"> надзора</w:t>
      </w:r>
      <w:r w:rsidR="009E7AB0">
        <w:rPr>
          <w:sz w:val="24"/>
          <w:szCs w:val="24"/>
        </w:rPr>
        <w:t>».</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Указ Президента Российской Федерации от 11 января 1995 г.     № 32 «О государственных должностях Российской Федерации».</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Указ Президента Российской Федерации от 9 марта 2004 г. № 314 «О системе и структуре федеральных органов исполнительной власти».</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Постановление Правительства Российской Федерации от 28 июля 2005 г. № 452 «О Типовом регламенте внутренней организации федеральных органов исполнительной власти».</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Постановление Правительства Российской Федерации от 28 ноября 2013 г. № 1092 «О порядке осуществления Федеральной службой финансово-бюджетного надзора полномочий по контролю в финансово-бюджетной сфере».</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Приказ Министерства финансов Российской Федерации от 20 марта 2014 г. № 18н «Об утверждении Административного регламента исполнения Федеральной службой финансово-бюджетного надзора государственной функции по контролю в финансово-бюджетной сфере».</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Конституция  Российской Федерации.</w:t>
      </w:r>
    </w:p>
    <w:p w:rsidR="00FA626F" w:rsidRPr="0034502D" w:rsidRDefault="00FA626F" w:rsidP="008623AA">
      <w:pPr>
        <w:pStyle w:val="a4"/>
        <w:numPr>
          <w:ilvl w:val="1"/>
          <w:numId w:val="39"/>
        </w:numPr>
        <w:tabs>
          <w:tab w:val="left" w:pos="567"/>
          <w:tab w:val="left" w:pos="1418"/>
        </w:tabs>
        <w:ind w:left="0" w:firstLine="709"/>
        <w:jc w:val="both"/>
        <w:rPr>
          <w:sz w:val="24"/>
          <w:szCs w:val="24"/>
        </w:rPr>
      </w:pPr>
      <w:r w:rsidRPr="0034502D">
        <w:rPr>
          <w:sz w:val="24"/>
          <w:szCs w:val="24"/>
        </w:rPr>
        <w:t>Указ Президента Российской Федерации  от 12 августа 2002 г. № 885 «Об утверждении общих принципов служебного поведения государственных служащих».</w:t>
      </w:r>
    </w:p>
    <w:p w:rsidR="00FA626F" w:rsidRPr="0034502D" w:rsidRDefault="00FA626F" w:rsidP="00FA626F">
      <w:pPr>
        <w:pStyle w:val="a4"/>
        <w:tabs>
          <w:tab w:val="left" w:pos="567"/>
          <w:tab w:val="left" w:pos="1418"/>
        </w:tabs>
        <w:ind w:left="0" w:firstLine="709"/>
        <w:jc w:val="both"/>
        <w:rPr>
          <w:sz w:val="24"/>
          <w:szCs w:val="24"/>
        </w:rPr>
      </w:pPr>
    </w:p>
    <w:p w:rsidR="00FA626F" w:rsidRPr="0034502D" w:rsidRDefault="00FA626F" w:rsidP="00FA626F">
      <w:pPr>
        <w:pStyle w:val="a4"/>
        <w:tabs>
          <w:tab w:val="left" w:pos="567"/>
          <w:tab w:val="left" w:pos="4953"/>
        </w:tabs>
        <w:ind w:left="1429"/>
        <w:jc w:val="both"/>
        <w:rPr>
          <w:sz w:val="24"/>
          <w:szCs w:val="24"/>
        </w:rPr>
      </w:pPr>
    </w:p>
    <w:p w:rsidR="00FA626F" w:rsidRPr="0034502D" w:rsidRDefault="00FA626F" w:rsidP="00FA626F">
      <w:pPr>
        <w:tabs>
          <w:tab w:val="left" w:pos="567"/>
          <w:tab w:val="left" w:pos="4953"/>
        </w:tabs>
        <w:ind w:firstLine="709"/>
        <w:jc w:val="center"/>
        <w:rPr>
          <w:b/>
          <w:sz w:val="24"/>
          <w:szCs w:val="24"/>
        </w:rPr>
      </w:pPr>
    </w:p>
    <w:p w:rsidR="00FA626F" w:rsidRPr="0034502D" w:rsidRDefault="00FA626F" w:rsidP="00FA626F">
      <w:pPr>
        <w:rPr>
          <w:b/>
          <w:sz w:val="24"/>
          <w:szCs w:val="24"/>
        </w:rPr>
      </w:pPr>
      <w:r w:rsidRPr="0034502D">
        <w:rPr>
          <w:b/>
          <w:sz w:val="24"/>
          <w:szCs w:val="24"/>
        </w:rPr>
        <w:br w:type="page"/>
      </w:r>
    </w:p>
    <w:p w:rsidR="00FA626F" w:rsidRPr="0034502D" w:rsidRDefault="00FA626F" w:rsidP="00FA626F">
      <w:pPr>
        <w:tabs>
          <w:tab w:val="left" w:pos="567"/>
          <w:tab w:val="left" w:pos="4953"/>
        </w:tabs>
        <w:jc w:val="center"/>
        <w:rPr>
          <w:b/>
          <w:sz w:val="24"/>
          <w:szCs w:val="24"/>
        </w:rPr>
      </w:pPr>
      <w:r w:rsidRPr="0034502D">
        <w:rPr>
          <w:b/>
          <w:sz w:val="24"/>
          <w:szCs w:val="24"/>
        </w:rPr>
        <w:lastRenderedPageBreak/>
        <w:t>1. Перечень нормативных правовых актов по специализации профессиональной служебной деятельности «</w:t>
      </w:r>
      <w:proofErr w:type="gramStart"/>
      <w:r w:rsidRPr="0034502D">
        <w:rPr>
          <w:b/>
          <w:sz w:val="24"/>
          <w:szCs w:val="24"/>
        </w:rPr>
        <w:t>Контроль за</w:t>
      </w:r>
      <w:proofErr w:type="gramEnd"/>
      <w:r w:rsidRPr="0034502D">
        <w:rPr>
          <w:b/>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по направлению профессиональной служебной деятельности «Финансовый анализ и контроль»</w:t>
      </w:r>
    </w:p>
    <w:p w:rsidR="00FA626F" w:rsidRPr="0034502D" w:rsidRDefault="00FA626F" w:rsidP="00FA626F">
      <w:pPr>
        <w:pStyle w:val="a4"/>
        <w:tabs>
          <w:tab w:val="left" w:pos="567"/>
          <w:tab w:val="left" w:pos="4953"/>
        </w:tabs>
        <w:ind w:left="0" w:firstLine="709"/>
        <w:rPr>
          <w:b/>
          <w:sz w:val="24"/>
          <w:szCs w:val="24"/>
        </w:rPr>
      </w:pPr>
    </w:p>
    <w:p w:rsidR="00FA626F" w:rsidRPr="0034502D" w:rsidRDefault="00FA626F" w:rsidP="00FA626F">
      <w:pPr>
        <w:autoSpaceDE w:val="0"/>
        <w:autoSpaceDN w:val="0"/>
        <w:adjustRightInd w:val="0"/>
        <w:ind w:left="540"/>
        <w:jc w:val="both"/>
        <w:rPr>
          <w:b/>
          <w:bCs/>
          <w:sz w:val="24"/>
          <w:szCs w:val="24"/>
        </w:rPr>
      </w:pPr>
    </w:p>
    <w:p w:rsidR="00FA626F" w:rsidRPr="0034502D" w:rsidRDefault="00FA626F" w:rsidP="008623AA">
      <w:pPr>
        <w:pStyle w:val="a4"/>
        <w:numPr>
          <w:ilvl w:val="0"/>
          <w:numId w:val="14"/>
        </w:numPr>
        <w:tabs>
          <w:tab w:val="left" w:pos="1134"/>
        </w:tabs>
        <w:autoSpaceDE w:val="0"/>
        <w:autoSpaceDN w:val="0"/>
        <w:adjustRightInd w:val="0"/>
        <w:ind w:left="0" w:firstLine="567"/>
        <w:jc w:val="both"/>
        <w:rPr>
          <w:bCs/>
          <w:sz w:val="24"/>
          <w:szCs w:val="24"/>
        </w:rPr>
      </w:pPr>
      <w:r w:rsidRPr="0034502D">
        <w:rPr>
          <w:bCs/>
          <w:sz w:val="24"/>
          <w:szCs w:val="24"/>
        </w:rPr>
        <w:t>Федеральный закон от 05 апреля 2013 г. № 44-ФЗ «О контрактной системе в сфере закупок товаров, работ, услуг для обеспечения государственных и муниципальных нуж</w:t>
      </w:r>
      <w:r w:rsidR="009E7AB0">
        <w:rPr>
          <w:bCs/>
          <w:sz w:val="24"/>
          <w:szCs w:val="24"/>
        </w:rPr>
        <w:t>д».</w:t>
      </w:r>
    </w:p>
    <w:p w:rsidR="00FA626F" w:rsidRPr="0034502D" w:rsidRDefault="00FA626F" w:rsidP="008623AA">
      <w:pPr>
        <w:pStyle w:val="a4"/>
        <w:numPr>
          <w:ilvl w:val="0"/>
          <w:numId w:val="14"/>
        </w:numPr>
        <w:tabs>
          <w:tab w:val="left" w:pos="1134"/>
        </w:tabs>
        <w:autoSpaceDE w:val="0"/>
        <w:autoSpaceDN w:val="0"/>
        <w:adjustRightInd w:val="0"/>
        <w:ind w:left="0" w:firstLine="567"/>
        <w:jc w:val="both"/>
        <w:rPr>
          <w:bCs/>
          <w:sz w:val="24"/>
          <w:szCs w:val="24"/>
        </w:rPr>
      </w:pPr>
      <w:r w:rsidRPr="0034502D">
        <w:rPr>
          <w:bCs/>
          <w:sz w:val="24"/>
          <w:szCs w:val="24"/>
        </w:rPr>
        <w:t>Федеральный закон от 21 июля 2007 г. № 185-ФЗ «О Фонде содействия реформированию ж</w:t>
      </w:r>
      <w:r w:rsidR="009E7AB0">
        <w:rPr>
          <w:bCs/>
          <w:sz w:val="24"/>
          <w:szCs w:val="24"/>
        </w:rPr>
        <w:t>илищно-коммунального хозяйства».</w:t>
      </w:r>
    </w:p>
    <w:p w:rsidR="00FA626F" w:rsidRPr="0034502D" w:rsidRDefault="00FA626F" w:rsidP="008623AA">
      <w:pPr>
        <w:pStyle w:val="a4"/>
        <w:numPr>
          <w:ilvl w:val="0"/>
          <w:numId w:val="14"/>
        </w:numPr>
        <w:tabs>
          <w:tab w:val="left" w:pos="1134"/>
        </w:tabs>
        <w:autoSpaceDE w:val="0"/>
        <w:autoSpaceDN w:val="0"/>
        <w:adjustRightInd w:val="0"/>
        <w:ind w:left="0" w:firstLine="567"/>
        <w:jc w:val="both"/>
        <w:rPr>
          <w:bCs/>
          <w:sz w:val="24"/>
          <w:szCs w:val="24"/>
        </w:rPr>
      </w:pPr>
      <w:r>
        <w:rPr>
          <w:sz w:val="24"/>
          <w:szCs w:val="24"/>
        </w:rPr>
        <w:t xml:space="preserve">Действующий </w:t>
      </w:r>
      <w:r w:rsidRPr="0034502D">
        <w:rPr>
          <w:sz w:val="24"/>
          <w:szCs w:val="24"/>
        </w:rPr>
        <w:t>Федеральный закон</w:t>
      </w:r>
      <w:r w:rsidRPr="0034502D">
        <w:rPr>
          <w:rStyle w:val="apple-converted-space"/>
          <w:color w:val="000000"/>
          <w:sz w:val="24"/>
          <w:szCs w:val="24"/>
        </w:rPr>
        <w:t> </w:t>
      </w:r>
      <w:r>
        <w:rPr>
          <w:rStyle w:val="apple-converted-space"/>
          <w:color w:val="000000"/>
          <w:sz w:val="24"/>
          <w:szCs w:val="24"/>
        </w:rPr>
        <w:t>о Федеральном бюджете на соответствующий год и плановый период</w:t>
      </w:r>
      <w:r w:rsidR="009E7AB0">
        <w:rPr>
          <w:bCs/>
          <w:color w:val="000000"/>
          <w:sz w:val="24"/>
          <w:szCs w:val="24"/>
          <w:shd w:val="clear" w:color="auto" w:fill="FFFFFF"/>
        </w:rPr>
        <w:t>.</w:t>
      </w:r>
    </w:p>
    <w:p w:rsidR="00FA626F" w:rsidRPr="0034502D" w:rsidRDefault="00FA626F" w:rsidP="008623AA">
      <w:pPr>
        <w:pStyle w:val="a4"/>
        <w:numPr>
          <w:ilvl w:val="0"/>
          <w:numId w:val="14"/>
        </w:numPr>
        <w:tabs>
          <w:tab w:val="left" w:pos="1134"/>
        </w:tabs>
        <w:autoSpaceDE w:val="0"/>
        <w:autoSpaceDN w:val="0"/>
        <w:adjustRightInd w:val="0"/>
        <w:ind w:left="0" w:firstLine="567"/>
        <w:jc w:val="both"/>
        <w:rPr>
          <w:bCs/>
          <w:sz w:val="24"/>
          <w:szCs w:val="24"/>
        </w:rPr>
      </w:pPr>
      <w:r w:rsidRPr="0034502D">
        <w:rPr>
          <w:sz w:val="24"/>
          <w:szCs w:val="24"/>
        </w:rPr>
        <w:t>Федеральный закон</w:t>
      </w:r>
      <w:r w:rsidRPr="0034502D">
        <w:rPr>
          <w:rStyle w:val="apple-converted-space"/>
          <w:color w:val="000000"/>
          <w:sz w:val="24"/>
          <w:szCs w:val="24"/>
        </w:rPr>
        <w:t> </w:t>
      </w:r>
      <w:r w:rsidRPr="0034502D">
        <w:rPr>
          <w:color w:val="000000"/>
          <w:sz w:val="24"/>
          <w:szCs w:val="24"/>
        </w:rPr>
        <w:t>от 06 декабря 2011 г. № 402-ФЗ «</w:t>
      </w:r>
      <w:r w:rsidRPr="0034502D">
        <w:rPr>
          <w:bCs/>
          <w:color w:val="000000"/>
          <w:sz w:val="24"/>
          <w:szCs w:val="24"/>
          <w:shd w:val="clear" w:color="auto" w:fill="FFFFFF"/>
        </w:rPr>
        <w:t>О бухгалтерском учете»;</w:t>
      </w:r>
    </w:p>
    <w:p w:rsidR="00FA626F" w:rsidRPr="0034502D" w:rsidRDefault="00FA626F" w:rsidP="008623AA">
      <w:pPr>
        <w:pStyle w:val="a4"/>
        <w:numPr>
          <w:ilvl w:val="0"/>
          <w:numId w:val="14"/>
        </w:numPr>
        <w:tabs>
          <w:tab w:val="left" w:pos="1134"/>
        </w:tabs>
        <w:autoSpaceDE w:val="0"/>
        <w:autoSpaceDN w:val="0"/>
        <w:adjustRightInd w:val="0"/>
        <w:ind w:left="0" w:firstLine="567"/>
        <w:jc w:val="both"/>
        <w:rPr>
          <w:bCs/>
          <w:sz w:val="24"/>
          <w:szCs w:val="24"/>
        </w:rPr>
      </w:pPr>
      <w:r w:rsidRPr="0034502D">
        <w:rPr>
          <w:bCs/>
          <w:sz w:val="24"/>
          <w:szCs w:val="24"/>
        </w:rPr>
        <w:t>Постановление Правительства Российской Федерации от 28 ноября 2013 г. № 1092 «О порядке осуществления Федеральной службой финансово-бюджетного надзора полномочий по контро</w:t>
      </w:r>
      <w:r w:rsidR="009E7AB0">
        <w:rPr>
          <w:bCs/>
          <w:sz w:val="24"/>
          <w:szCs w:val="24"/>
        </w:rPr>
        <w:t>лю в финансово-бюджетной сфере»</w:t>
      </w:r>
    </w:p>
    <w:p w:rsidR="00FA626F" w:rsidRPr="0034502D" w:rsidRDefault="00FA626F" w:rsidP="008623AA">
      <w:pPr>
        <w:pStyle w:val="a4"/>
        <w:numPr>
          <w:ilvl w:val="0"/>
          <w:numId w:val="14"/>
        </w:numPr>
        <w:tabs>
          <w:tab w:val="left" w:pos="1134"/>
        </w:tabs>
        <w:autoSpaceDE w:val="0"/>
        <w:autoSpaceDN w:val="0"/>
        <w:adjustRightInd w:val="0"/>
        <w:ind w:left="0" w:firstLine="567"/>
        <w:jc w:val="both"/>
        <w:rPr>
          <w:bCs/>
          <w:sz w:val="24"/>
          <w:szCs w:val="24"/>
        </w:rPr>
      </w:pPr>
      <w:r w:rsidRPr="0034502D">
        <w:rPr>
          <w:bCs/>
          <w:sz w:val="24"/>
          <w:szCs w:val="24"/>
        </w:rPr>
        <w:t>Постановление Правительства Российской Федерации от 04 февраля 2014 г. № 77 «О Федеральной службе финансово-бюджетного надзора»;</w:t>
      </w:r>
    </w:p>
    <w:p w:rsidR="00FA626F" w:rsidRPr="0034502D" w:rsidRDefault="00FA626F" w:rsidP="008623AA">
      <w:pPr>
        <w:pStyle w:val="a4"/>
        <w:numPr>
          <w:ilvl w:val="0"/>
          <w:numId w:val="14"/>
        </w:numPr>
        <w:tabs>
          <w:tab w:val="left" w:pos="1134"/>
        </w:tabs>
        <w:autoSpaceDE w:val="0"/>
        <w:autoSpaceDN w:val="0"/>
        <w:adjustRightInd w:val="0"/>
        <w:ind w:left="0" w:firstLine="567"/>
        <w:jc w:val="both"/>
        <w:rPr>
          <w:bCs/>
          <w:sz w:val="24"/>
          <w:szCs w:val="24"/>
        </w:rPr>
      </w:pPr>
      <w:r w:rsidRPr="0034502D">
        <w:rPr>
          <w:sz w:val="24"/>
          <w:szCs w:val="24"/>
        </w:rPr>
        <w:t xml:space="preserve">приказ </w:t>
      </w:r>
      <w:r w:rsidRPr="0034502D">
        <w:rPr>
          <w:bCs/>
          <w:sz w:val="24"/>
          <w:szCs w:val="24"/>
        </w:rPr>
        <w:t xml:space="preserve">Министерства финансов Российской Федерации </w:t>
      </w:r>
      <w:r w:rsidRPr="0034502D">
        <w:rPr>
          <w:color w:val="000000"/>
          <w:sz w:val="24"/>
          <w:szCs w:val="24"/>
        </w:rPr>
        <w:t>от 29 июля 1998 г. № 34н «</w:t>
      </w:r>
      <w:r w:rsidRPr="0034502D">
        <w:rPr>
          <w:bCs/>
          <w:color w:val="000000"/>
          <w:sz w:val="24"/>
          <w:szCs w:val="24"/>
          <w:shd w:val="clear" w:color="auto" w:fill="FFFFFF"/>
        </w:rPr>
        <w:t>Об утверждении Положения по ведению бухгалтерского учета и бухгалтерской отчетности в Российской Федерации»</w:t>
      </w:r>
      <w:r w:rsidR="009E7AB0">
        <w:rPr>
          <w:bCs/>
          <w:color w:val="000000"/>
          <w:sz w:val="24"/>
          <w:szCs w:val="24"/>
          <w:shd w:val="clear" w:color="auto" w:fill="FFFFFF"/>
        </w:rPr>
        <w:t>.</w:t>
      </w:r>
    </w:p>
    <w:p w:rsidR="00FA626F" w:rsidRPr="0034502D" w:rsidRDefault="00FA626F" w:rsidP="008623AA">
      <w:pPr>
        <w:pStyle w:val="a4"/>
        <w:numPr>
          <w:ilvl w:val="0"/>
          <w:numId w:val="14"/>
        </w:numPr>
        <w:tabs>
          <w:tab w:val="left" w:pos="1134"/>
        </w:tabs>
        <w:autoSpaceDE w:val="0"/>
        <w:autoSpaceDN w:val="0"/>
        <w:adjustRightInd w:val="0"/>
        <w:ind w:left="0" w:firstLine="567"/>
        <w:jc w:val="both"/>
        <w:rPr>
          <w:bCs/>
          <w:sz w:val="24"/>
          <w:szCs w:val="24"/>
        </w:rPr>
      </w:pPr>
      <w:r w:rsidRPr="0034502D">
        <w:rPr>
          <w:sz w:val="24"/>
          <w:szCs w:val="24"/>
        </w:rPr>
        <w:t xml:space="preserve">приказ </w:t>
      </w:r>
      <w:r w:rsidRPr="0034502D">
        <w:rPr>
          <w:bCs/>
          <w:sz w:val="24"/>
          <w:szCs w:val="24"/>
        </w:rPr>
        <w:t>Министерства финансов Российской Федерации</w:t>
      </w:r>
      <w:r w:rsidRPr="0034502D">
        <w:rPr>
          <w:rStyle w:val="apple-converted-space"/>
          <w:color w:val="000000"/>
          <w:sz w:val="24"/>
          <w:szCs w:val="24"/>
        </w:rPr>
        <w:t> </w:t>
      </w:r>
      <w:r w:rsidRPr="0034502D">
        <w:rPr>
          <w:color w:val="000000"/>
          <w:sz w:val="24"/>
          <w:szCs w:val="24"/>
        </w:rPr>
        <w:t>от 06 декабря 2010 г. № 162н «</w:t>
      </w:r>
      <w:r w:rsidRPr="0034502D">
        <w:rPr>
          <w:bCs/>
          <w:color w:val="000000"/>
          <w:sz w:val="24"/>
          <w:szCs w:val="24"/>
          <w:shd w:val="clear" w:color="auto" w:fill="FFFFFF"/>
        </w:rPr>
        <w:t>Об утверждении Плана счетов бюджетного учета и Инструкции по его применению»</w:t>
      </w:r>
      <w:r w:rsidR="009E7AB0">
        <w:rPr>
          <w:bCs/>
          <w:color w:val="000000"/>
          <w:sz w:val="24"/>
          <w:szCs w:val="24"/>
          <w:shd w:val="clear" w:color="auto" w:fill="FFFFFF"/>
        </w:rPr>
        <w:t>.</w:t>
      </w:r>
    </w:p>
    <w:p w:rsidR="00FA626F" w:rsidRPr="0034502D" w:rsidRDefault="00FA626F" w:rsidP="008623AA">
      <w:pPr>
        <w:pStyle w:val="a4"/>
        <w:numPr>
          <w:ilvl w:val="0"/>
          <w:numId w:val="14"/>
        </w:numPr>
        <w:tabs>
          <w:tab w:val="left" w:pos="1134"/>
        </w:tabs>
        <w:autoSpaceDE w:val="0"/>
        <w:autoSpaceDN w:val="0"/>
        <w:adjustRightInd w:val="0"/>
        <w:ind w:left="0" w:firstLine="567"/>
        <w:jc w:val="both"/>
        <w:rPr>
          <w:bCs/>
          <w:sz w:val="24"/>
          <w:szCs w:val="24"/>
        </w:rPr>
      </w:pPr>
      <w:r w:rsidRPr="0034502D">
        <w:rPr>
          <w:sz w:val="24"/>
          <w:szCs w:val="24"/>
        </w:rPr>
        <w:t xml:space="preserve">приказ </w:t>
      </w:r>
      <w:r w:rsidRPr="0034502D">
        <w:rPr>
          <w:bCs/>
          <w:sz w:val="24"/>
          <w:szCs w:val="24"/>
        </w:rPr>
        <w:t xml:space="preserve">Министерства финансов Российской Федерации </w:t>
      </w:r>
      <w:r w:rsidRPr="0034502D">
        <w:rPr>
          <w:color w:val="000000"/>
          <w:sz w:val="24"/>
          <w:szCs w:val="24"/>
        </w:rPr>
        <w:t>от 16 декабря 2010 г. № 174н «</w:t>
      </w:r>
      <w:r w:rsidRPr="0034502D">
        <w:rPr>
          <w:bCs/>
          <w:color w:val="000000"/>
          <w:sz w:val="24"/>
          <w:szCs w:val="24"/>
          <w:shd w:val="clear" w:color="auto" w:fill="FFFFFF"/>
        </w:rPr>
        <w:t>Об утверждении Плана счетов бухгалтерского учета бюджетных учреждений и Инструкции по его применению»</w:t>
      </w:r>
      <w:r w:rsidR="009E7AB0">
        <w:rPr>
          <w:bCs/>
          <w:color w:val="000000"/>
          <w:sz w:val="24"/>
          <w:szCs w:val="24"/>
          <w:shd w:val="clear" w:color="auto" w:fill="FFFFFF"/>
        </w:rPr>
        <w:t>.</w:t>
      </w:r>
    </w:p>
    <w:p w:rsidR="00FA626F" w:rsidRPr="0034502D" w:rsidRDefault="00FA626F" w:rsidP="008623AA">
      <w:pPr>
        <w:pStyle w:val="a4"/>
        <w:numPr>
          <w:ilvl w:val="0"/>
          <w:numId w:val="14"/>
        </w:numPr>
        <w:tabs>
          <w:tab w:val="left" w:pos="1134"/>
        </w:tabs>
        <w:autoSpaceDE w:val="0"/>
        <w:autoSpaceDN w:val="0"/>
        <w:adjustRightInd w:val="0"/>
        <w:ind w:left="0" w:firstLine="567"/>
        <w:jc w:val="both"/>
        <w:rPr>
          <w:bCs/>
          <w:sz w:val="24"/>
          <w:szCs w:val="24"/>
        </w:rPr>
      </w:pPr>
      <w:r w:rsidRPr="0034502D">
        <w:rPr>
          <w:bCs/>
          <w:sz w:val="24"/>
          <w:szCs w:val="24"/>
        </w:rPr>
        <w:t>приказ Министерства финансов Российской Федерации от 11 июля 2005 г. № 89н «Об утверждении Положения о территориальных органах Федеральной служб</w:t>
      </w:r>
      <w:r w:rsidR="009E7AB0">
        <w:rPr>
          <w:bCs/>
          <w:sz w:val="24"/>
          <w:szCs w:val="24"/>
        </w:rPr>
        <w:t>ы финансово-бюджетного надзора».</w:t>
      </w:r>
    </w:p>
    <w:p w:rsidR="00FA626F" w:rsidRPr="0034502D" w:rsidRDefault="00FA626F" w:rsidP="008623AA">
      <w:pPr>
        <w:pStyle w:val="a4"/>
        <w:numPr>
          <w:ilvl w:val="0"/>
          <w:numId w:val="14"/>
        </w:numPr>
        <w:tabs>
          <w:tab w:val="left" w:pos="1134"/>
        </w:tabs>
        <w:autoSpaceDE w:val="0"/>
        <w:autoSpaceDN w:val="0"/>
        <w:adjustRightInd w:val="0"/>
        <w:ind w:left="0" w:firstLine="567"/>
        <w:jc w:val="both"/>
        <w:rPr>
          <w:bCs/>
          <w:sz w:val="24"/>
          <w:szCs w:val="24"/>
        </w:rPr>
      </w:pPr>
      <w:r w:rsidRPr="0034502D">
        <w:rPr>
          <w:bCs/>
          <w:sz w:val="24"/>
          <w:szCs w:val="24"/>
        </w:rPr>
        <w:t xml:space="preserve">приказ Министерства финансов Российской Федерации </w:t>
      </w:r>
      <w:r w:rsidRPr="0034502D">
        <w:rPr>
          <w:sz w:val="24"/>
          <w:szCs w:val="24"/>
        </w:rPr>
        <w:t>от 20 марта 2014 г. № 18н «Об утверждении Административного регламента исполнения Федеральной службой финансово-бюджетного надзора государственной функции по контролю в финансово-бюджетной сфере».</w:t>
      </w:r>
    </w:p>
    <w:p w:rsidR="00FA626F" w:rsidRPr="0034502D" w:rsidRDefault="00FA626F" w:rsidP="00FA626F">
      <w:pPr>
        <w:tabs>
          <w:tab w:val="left" w:pos="567"/>
          <w:tab w:val="left" w:pos="1134"/>
          <w:tab w:val="left" w:pos="1418"/>
          <w:tab w:val="left" w:pos="1985"/>
        </w:tabs>
        <w:ind w:firstLine="567"/>
        <w:jc w:val="both"/>
        <w:rPr>
          <w:sz w:val="24"/>
          <w:szCs w:val="24"/>
        </w:rPr>
      </w:pPr>
    </w:p>
    <w:p w:rsidR="00FA626F" w:rsidRPr="0034502D" w:rsidRDefault="00FA626F" w:rsidP="00FA626F">
      <w:pPr>
        <w:tabs>
          <w:tab w:val="left" w:pos="1134"/>
        </w:tabs>
        <w:rPr>
          <w:b/>
          <w:sz w:val="24"/>
          <w:szCs w:val="24"/>
        </w:rPr>
      </w:pPr>
      <w:r w:rsidRPr="0034502D">
        <w:rPr>
          <w:b/>
          <w:sz w:val="24"/>
          <w:szCs w:val="24"/>
        </w:rPr>
        <w:br w:type="page"/>
      </w:r>
    </w:p>
    <w:p w:rsidR="00FA626F" w:rsidRPr="0034502D" w:rsidRDefault="00FA626F" w:rsidP="00FA626F">
      <w:pPr>
        <w:tabs>
          <w:tab w:val="left" w:pos="567"/>
          <w:tab w:val="left" w:pos="4953"/>
        </w:tabs>
        <w:jc w:val="center"/>
        <w:rPr>
          <w:b/>
          <w:sz w:val="24"/>
          <w:szCs w:val="24"/>
        </w:rPr>
      </w:pPr>
      <w:r w:rsidRPr="0034502D">
        <w:rPr>
          <w:b/>
          <w:sz w:val="24"/>
          <w:szCs w:val="24"/>
        </w:rPr>
        <w:lastRenderedPageBreak/>
        <w:t xml:space="preserve">2. Перечень нормативных правовых актов по специализации профессиональной служебной деятельности «Анализ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w:t>
      </w:r>
      <w:r w:rsidRPr="0034502D">
        <w:rPr>
          <w:b/>
          <w:sz w:val="24"/>
          <w:szCs w:val="24"/>
        </w:rPr>
        <w:br/>
        <w:t>по направлению профессиональной служебной деятельности «Финансовый анализ и контроль»</w:t>
      </w:r>
    </w:p>
    <w:p w:rsidR="00FA626F" w:rsidRPr="0034502D" w:rsidRDefault="00FA626F" w:rsidP="00FA626F">
      <w:pPr>
        <w:pStyle w:val="a4"/>
        <w:tabs>
          <w:tab w:val="left" w:pos="567"/>
          <w:tab w:val="left" w:pos="4953"/>
        </w:tabs>
        <w:ind w:left="0" w:firstLine="709"/>
        <w:rPr>
          <w:b/>
          <w:sz w:val="24"/>
          <w:szCs w:val="24"/>
        </w:rPr>
      </w:pPr>
    </w:p>
    <w:p w:rsidR="00FA626F" w:rsidRPr="0034502D" w:rsidRDefault="00FA626F" w:rsidP="008623AA">
      <w:pPr>
        <w:pStyle w:val="a4"/>
        <w:numPr>
          <w:ilvl w:val="0"/>
          <w:numId w:val="15"/>
        </w:numPr>
        <w:tabs>
          <w:tab w:val="left" w:pos="567"/>
          <w:tab w:val="left" w:pos="1418"/>
        </w:tabs>
        <w:ind w:left="0" w:firstLine="709"/>
        <w:jc w:val="both"/>
        <w:outlineLvl w:val="0"/>
        <w:rPr>
          <w:sz w:val="24"/>
          <w:szCs w:val="24"/>
        </w:rPr>
      </w:pPr>
      <w:r w:rsidRPr="0034502D">
        <w:rPr>
          <w:sz w:val="24"/>
          <w:szCs w:val="24"/>
        </w:rPr>
        <w:t>Постановление Правительства Российской Федерации от 28 ноября 2013 г. № 1092 «О порядке осуществления Федеральной службой финансово-бюджетного надзора полномочий по контро</w:t>
      </w:r>
      <w:r w:rsidR="009E7AB0">
        <w:rPr>
          <w:sz w:val="24"/>
          <w:szCs w:val="24"/>
        </w:rPr>
        <w:t>лю в финансово-бюджетной сфере».</w:t>
      </w:r>
    </w:p>
    <w:p w:rsidR="00FA626F" w:rsidRPr="0034502D" w:rsidRDefault="00FA626F" w:rsidP="008623AA">
      <w:pPr>
        <w:pStyle w:val="a4"/>
        <w:numPr>
          <w:ilvl w:val="0"/>
          <w:numId w:val="15"/>
        </w:numPr>
        <w:tabs>
          <w:tab w:val="left" w:pos="567"/>
          <w:tab w:val="left" w:pos="1418"/>
          <w:tab w:val="left" w:pos="1985"/>
        </w:tabs>
        <w:ind w:left="0" w:firstLine="709"/>
        <w:jc w:val="both"/>
        <w:rPr>
          <w:sz w:val="24"/>
          <w:szCs w:val="24"/>
        </w:rPr>
      </w:pPr>
      <w:proofErr w:type="gramStart"/>
      <w:r w:rsidRPr="0034502D">
        <w:rPr>
          <w:sz w:val="24"/>
          <w:szCs w:val="24"/>
        </w:rPr>
        <w:t xml:space="preserve">Постановление Правительства Российской Федерации от 17 марта 2014 г. № 193 «Об утверждении Правил осуществления главными распорядителями (распорядителями) средств федерального бюджета, главными администраторами (администраторами) доходов федерального бюджета, главными администраторами (администраторами) источников финансирования дефицита федерального бюджета внутреннего финансового контроля и внутреннего финансового аудита </w:t>
      </w:r>
      <w:r w:rsidRPr="0034502D">
        <w:rPr>
          <w:sz w:val="24"/>
          <w:szCs w:val="24"/>
        </w:rPr>
        <w:br/>
        <w:t>и о внесении изменения в пункт 1 Правил осуществления ведомственного контроля в сфере закупок для обеспечения федеральных нужд, утвержденных</w:t>
      </w:r>
      <w:proofErr w:type="gramEnd"/>
      <w:r w:rsidRPr="0034502D">
        <w:rPr>
          <w:sz w:val="24"/>
          <w:szCs w:val="24"/>
        </w:rPr>
        <w:t xml:space="preserve"> Постановлением Правительства Российской Федерации от 10 февраля 2014 г. № 89»Постановление Правительства Российской Федерации от 4 марта 2011 г. № 149 «О федеральной государственной информационной системе «Федеральный портал государственной </w:t>
      </w:r>
      <w:r w:rsidR="009E7AB0">
        <w:rPr>
          <w:sz w:val="24"/>
          <w:szCs w:val="24"/>
        </w:rPr>
        <w:t>службы и управленческих кадров».</w:t>
      </w:r>
    </w:p>
    <w:p w:rsidR="00FA626F" w:rsidRPr="0034502D" w:rsidRDefault="00FA626F" w:rsidP="008623AA">
      <w:pPr>
        <w:pStyle w:val="a4"/>
        <w:numPr>
          <w:ilvl w:val="0"/>
          <w:numId w:val="15"/>
        </w:numPr>
        <w:tabs>
          <w:tab w:val="left" w:pos="567"/>
          <w:tab w:val="left" w:pos="1418"/>
        </w:tabs>
        <w:ind w:left="0" w:firstLine="709"/>
        <w:jc w:val="both"/>
        <w:outlineLvl w:val="0"/>
        <w:rPr>
          <w:sz w:val="24"/>
          <w:szCs w:val="24"/>
        </w:rPr>
      </w:pPr>
      <w:r w:rsidRPr="0034502D">
        <w:rPr>
          <w:sz w:val="24"/>
          <w:szCs w:val="24"/>
        </w:rPr>
        <w:t xml:space="preserve">Постановление Правительства Российской Федерации от 10 февраля 2014 г. №89 «Об утверждении Правил осуществления ведомственного контроля </w:t>
      </w:r>
      <w:r w:rsidRPr="0034502D">
        <w:rPr>
          <w:sz w:val="24"/>
          <w:szCs w:val="24"/>
        </w:rPr>
        <w:br/>
        <w:t>в сфере закупок дл</w:t>
      </w:r>
      <w:r w:rsidR="009E7AB0">
        <w:rPr>
          <w:sz w:val="24"/>
          <w:szCs w:val="24"/>
        </w:rPr>
        <w:t>я обеспечения федеральных нужд».</w:t>
      </w:r>
    </w:p>
    <w:p w:rsidR="00FA626F" w:rsidRPr="0034502D" w:rsidRDefault="00FA626F" w:rsidP="008623AA">
      <w:pPr>
        <w:pStyle w:val="a4"/>
        <w:numPr>
          <w:ilvl w:val="0"/>
          <w:numId w:val="15"/>
        </w:numPr>
        <w:tabs>
          <w:tab w:val="left" w:pos="567"/>
          <w:tab w:val="left" w:pos="1418"/>
          <w:tab w:val="left" w:pos="1985"/>
        </w:tabs>
        <w:ind w:left="0" w:firstLine="709"/>
        <w:jc w:val="both"/>
        <w:rPr>
          <w:sz w:val="24"/>
          <w:szCs w:val="24"/>
        </w:rPr>
      </w:pPr>
      <w:r w:rsidRPr="0034502D">
        <w:rPr>
          <w:sz w:val="24"/>
          <w:szCs w:val="24"/>
        </w:rPr>
        <w:t xml:space="preserve">Постановление Правительства РФ от 28 июля 2005 г. </w:t>
      </w:r>
      <w:r w:rsidRPr="0034502D">
        <w:rPr>
          <w:sz w:val="24"/>
          <w:szCs w:val="24"/>
        </w:rPr>
        <w:br/>
        <w:t>№ 452 «О Типовом регламенте внутренней организации федеральных</w:t>
      </w:r>
      <w:r w:rsidR="009E7AB0">
        <w:rPr>
          <w:sz w:val="24"/>
          <w:szCs w:val="24"/>
        </w:rPr>
        <w:t xml:space="preserve"> органов исполнительной власти».</w:t>
      </w:r>
    </w:p>
    <w:p w:rsidR="00FA626F" w:rsidRPr="0034502D" w:rsidRDefault="00FA626F" w:rsidP="008623AA">
      <w:pPr>
        <w:pStyle w:val="a4"/>
        <w:numPr>
          <w:ilvl w:val="0"/>
          <w:numId w:val="15"/>
        </w:numPr>
        <w:tabs>
          <w:tab w:val="left" w:pos="567"/>
          <w:tab w:val="left" w:pos="1418"/>
          <w:tab w:val="left" w:pos="1985"/>
        </w:tabs>
        <w:ind w:left="0" w:firstLine="709"/>
        <w:jc w:val="both"/>
        <w:outlineLvl w:val="0"/>
        <w:rPr>
          <w:sz w:val="24"/>
          <w:szCs w:val="24"/>
        </w:rPr>
      </w:pPr>
      <w:r w:rsidRPr="0034502D">
        <w:rPr>
          <w:sz w:val="24"/>
          <w:szCs w:val="24"/>
        </w:rPr>
        <w:t xml:space="preserve">Постановление Правительства РФ от 19 января 2005 г. </w:t>
      </w:r>
      <w:r w:rsidRPr="0034502D">
        <w:rPr>
          <w:sz w:val="24"/>
          <w:szCs w:val="24"/>
        </w:rPr>
        <w:br/>
        <w:t>№ 30 «О Типовом регламенте взаимодействия федеральных органов исполнительной власти».</w:t>
      </w:r>
    </w:p>
    <w:p w:rsidR="00FA626F" w:rsidRPr="0034502D" w:rsidRDefault="00FA626F" w:rsidP="00FA626F">
      <w:pPr>
        <w:tabs>
          <w:tab w:val="left" w:pos="142"/>
          <w:tab w:val="left" w:pos="567"/>
          <w:tab w:val="left" w:pos="1418"/>
          <w:tab w:val="left" w:pos="1985"/>
        </w:tabs>
        <w:ind w:firstLine="709"/>
        <w:rPr>
          <w:sz w:val="24"/>
          <w:szCs w:val="24"/>
        </w:rPr>
      </w:pPr>
    </w:p>
    <w:p w:rsidR="00FA626F" w:rsidRPr="0034502D" w:rsidRDefault="00FA626F" w:rsidP="00FA626F">
      <w:pPr>
        <w:rPr>
          <w:b/>
          <w:sz w:val="24"/>
          <w:szCs w:val="24"/>
        </w:rPr>
      </w:pPr>
      <w:r w:rsidRPr="0034502D">
        <w:rPr>
          <w:b/>
          <w:sz w:val="24"/>
          <w:szCs w:val="24"/>
        </w:rPr>
        <w:br w:type="page"/>
      </w:r>
    </w:p>
    <w:p w:rsidR="00FA626F" w:rsidRPr="0034502D" w:rsidRDefault="00FA626F" w:rsidP="00FA626F">
      <w:pPr>
        <w:tabs>
          <w:tab w:val="left" w:pos="567"/>
          <w:tab w:val="left" w:pos="4953"/>
        </w:tabs>
        <w:jc w:val="center"/>
        <w:rPr>
          <w:b/>
          <w:sz w:val="24"/>
          <w:szCs w:val="24"/>
        </w:rPr>
      </w:pPr>
      <w:r w:rsidRPr="0034502D">
        <w:rPr>
          <w:b/>
          <w:sz w:val="24"/>
          <w:szCs w:val="24"/>
        </w:rPr>
        <w:lastRenderedPageBreak/>
        <w:t>3. Перечень нормативных правовых актов по специализации профессиональной служебной деятельности «Анализ осуществления главными администраторами бюджетных средств внутреннего финансового контроля и внутреннего финансового аудита» по направлению профессиональной служебной деятельности «Финансовый анализ и контроль»</w:t>
      </w:r>
    </w:p>
    <w:p w:rsidR="00FA626F" w:rsidRPr="0034502D" w:rsidRDefault="00FA626F" w:rsidP="00FA626F">
      <w:pPr>
        <w:pStyle w:val="a4"/>
        <w:tabs>
          <w:tab w:val="left" w:pos="567"/>
          <w:tab w:val="left" w:pos="4953"/>
        </w:tabs>
        <w:ind w:left="0" w:firstLine="709"/>
        <w:rPr>
          <w:b/>
          <w:sz w:val="24"/>
          <w:szCs w:val="24"/>
        </w:rPr>
      </w:pPr>
    </w:p>
    <w:p w:rsidR="00FA626F" w:rsidRPr="0034502D" w:rsidRDefault="00FA626F" w:rsidP="008623AA">
      <w:pPr>
        <w:pStyle w:val="a4"/>
        <w:numPr>
          <w:ilvl w:val="0"/>
          <w:numId w:val="40"/>
        </w:numPr>
        <w:tabs>
          <w:tab w:val="left" w:pos="567"/>
          <w:tab w:val="left" w:pos="1276"/>
        </w:tabs>
        <w:ind w:left="0" w:firstLine="709"/>
        <w:jc w:val="both"/>
        <w:outlineLvl w:val="0"/>
        <w:rPr>
          <w:sz w:val="24"/>
          <w:szCs w:val="24"/>
        </w:rPr>
      </w:pPr>
      <w:r w:rsidRPr="0034502D">
        <w:rPr>
          <w:sz w:val="24"/>
          <w:szCs w:val="24"/>
        </w:rPr>
        <w:t>Постановление Правительства Российской Федерации от 28 ноября 2013 г. № 1092 «О порядке осуществления Федеральной службой финансово-бюджетного надзора полномочий по контро</w:t>
      </w:r>
      <w:r w:rsidR="009E7AB0">
        <w:rPr>
          <w:sz w:val="24"/>
          <w:szCs w:val="24"/>
        </w:rPr>
        <w:t>лю в финансово-бюджетной сфере».</w:t>
      </w:r>
    </w:p>
    <w:p w:rsidR="00FA626F" w:rsidRPr="0034502D" w:rsidRDefault="00FA626F" w:rsidP="008623AA">
      <w:pPr>
        <w:pStyle w:val="a4"/>
        <w:numPr>
          <w:ilvl w:val="0"/>
          <w:numId w:val="40"/>
        </w:numPr>
        <w:tabs>
          <w:tab w:val="left" w:pos="567"/>
          <w:tab w:val="left" w:pos="1276"/>
          <w:tab w:val="left" w:pos="1985"/>
        </w:tabs>
        <w:ind w:left="0" w:firstLine="709"/>
        <w:jc w:val="both"/>
        <w:rPr>
          <w:sz w:val="24"/>
          <w:szCs w:val="24"/>
        </w:rPr>
      </w:pPr>
      <w:proofErr w:type="gramStart"/>
      <w:r w:rsidRPr="0034502D">
        <w:rPr>
          <w:sz w:val="24"/>
          <w:szCs w:val="24"/>
        </w:rPr>
        <w:t>Постановление Правительства Российской Федерации от 17 марта 2014 г. № 193 «Об утверждении Правил осуществления главными распорядителями (распорядителями) средств федерального бюджета, главными администраторами (администраторами) доходов федерального бюджета, главными администраторами (администраторами)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w:t>
      </w:r>
      <w:proofErr w:type="gramEnd"/>
      <w:r w:rsidRPr="0034502D">
        <w:rPr>
          <w:sz w:val="24"/>
          <w:szCs w:val="24"/>
        </w:rPr>
        <w:t xml:space="preserve"> Постановлением Правительства Российской Федерации от 10 февраля 2014 г. № 89»Постановление Правительства Российской Федерации от 4 марта 2011 г. № 149 «О федеральной государственной информационной системе «Федеральный портал государственной службы и управленческих кадров»</w:t>
      </w:r>
      <w:r w:rsidR="009E7AB0">
        <w:rPr>
          <w:sz w:val="24"/>
          <w:szCs w:val="24"/>
        </w:rPr>
        <w:t>.</w:t>
      </w:r>
    </w:p>
    <w:p w:rsidR="00FA626F" w:rsidRPr="0034502D" w:rsidRDefault="00FA626F" w:rsidP="008623AA">
      <w:pPr>
        <w:pStyle w:val="a4"/>
        <w:numPr>
          <w:ilvl w:val="0"/>
          <w:numId w:val="40"/>
        </w:numPr>
        <w:tabs>
          <w:tab w:val="left" w:pos="567"/>
          <w:tab w:val="left" w:pos="993"/>
          <w:tab w:val="left" w:pos="1276"/>
        </w:tabs>
        <w:ind w:left="0" w:firstLine="709"/>
        <w:jc w:val="both"/>
        <w:outlineLvl w:val="0"/>
        <w:rPr>
          <w:sz w:val="24"/>
          <w:szCs w:val="24"/>
        </w:rPr>
      </w:pPr>
      <w:r w:rsidRPr="0034502D">
        <w:rPr>
          <w:sz w:val="24"/>
          <w:szCs w:val="24"/>
        </w:rPr>
        <w:t>Постановление Правительства Российской Федерации от 10 февраля 2014 г. № 89 «Об утверждении Правил осуществления ведомственного контроля в сфере закупок дл</w:t>
      </w:r>
      <w:r w:rsidR="009E7AB0">
        <w:rPr>
          <w:sz w:val="24"/>
          <w:szCs w:val="24"/>
        </w:rPr>
        <w:t>я обеспечения федеральных нужд».</w:t>
      </w:r>
    </w:p>
    <w:p w:rsidR="00FA626F" w:rsidRPr="0034502D" w:rsidRDefault="00FA626F" w:rsidP="008623AA">
      <w:pPr>
        <w:pStyle w:val="a4"/>
        <w:numPr>
          <w:ilvl w:val="0"/>
          <w:numId w:val="40"/>
        </w:numPr>
        <w:tabs>
          <w:tab w:val="left" w:pos="567"/>
          <w:tab w:val="left" w:pos="1276"/>
        </w:tabs>
        <w:ind w:left="0" w:firstLine="709"/>
        <w:jc w:val="both"/>
        <w:outlineLvl w:val="0"/>
        <w:rPr>
          <w:sz w:val="24"/>
          <w:szCs w:val="24"/>
        </w:rPr>
      </w:pPr>
      <w:r w:rsidRPr="0034502D">
        <w:rPr>
          <w:sz w:val="24"/>
          <w:szCs w:val="24"/>
        </w:rPr>
        <w:t xml:space="preserve">Постановление Правительства РФ от 28 июля 2005 г. </w:t>
      </w:r>
      <w:r w:rsidRPr="0034502D">
        <w:rPr>
          <w:sz w:val="24"/>
          <w:szCs w:val="24"/>
        </w:rPr>
        <w:br/>
        <w:t>№ 452 «О Типовом регламенте внутренней организации федеральных</w:t>
      </w:r>
      <w:r w:rsidR="009E7AB0">
        <w:rPr>
          <w:sz w:val="24"/>
          <w:szCs w:val="24"/>
        </w:rPr>
        <w:t xml:space="preserve"> органов исполнительной власти».</w:t>
      </w:r>
    </w:p>
    <w:p w:rsidR="00FA626F" w:rsidRPr="0034502D" w:rsidRDefault="00FA626F" w:rsidP="008623AA">
      <w:pPr>
        <w:pStyle w:val="a4"/>
        <w:numPr>
          <w:ilvl w:val="0"/>
          <w:numId w:val="40"/>
        </w:numPr>
        <w:tabs>
          <w:tab w:val="left" w:pos="567"/>
          <w:tab w:val="left" w:pos="1276"/>
        </w:tabs>
        <w:ind w:left="0" w:firstLine="709"/>
        <w:jc w:val="both"/>
        <w:outlineLvl w:val="0"/>
        <w:rPr>
          <w:sz w:val="24"/>
          <w:szCs w:val="24"/>
        </w:rPr>
      </w:pPr>
      <w:r w:rsidRPr="0034502D">
        <w:rPr>
          <w:sz w:val="24"/>
          <w:szCs w:val="24"/>
        </w:rPr>
        <w:t xml:space="preserve">Постановление Правительства РФ от 19 января 2005 г. </w:t>
      </w:r>
      <w:r w:rsidRPr="0034502D">
        <w:rPr>
          <w:sz w:val="24"/>
          <w:szCs w:val="24"/>
        </w:rPr>
        <w:br/>
        <w:t>№ 30 «О Типовом регламенте взаимодействия федеральных органов исполнительной власти».</w:t>
      </w:r>
    </w:p>
    <w:p w:rsidR="00FA626F" w:rsidRPr="0034502D" w:rsidRDefault="00FA626F" w:rsidP="00FA626F">
      <w:pPr>
        <w:tabs>
          <w:tab w:val="left" w:pos="142"/>
          <w:tab w:val="left" w:pos="567"/>
          <w:tab w:val="left" w:pos="1418"/>
          <w:tab w:val="left" w:pos="1985"/>
        </w:tabs>
        <w:ind w:firstLine="709"/>
        <w:rPr>
          <w:sz w:val="24"/>
          <w:szCs w:val="24"/>
        </w:rPr>
      </w:pPr>
    </w:p>
    <w:p w:rsidR="00FA626F" w:rsidRPr="0034502D" w:rsidRDefault="00FA626F" w:rsidP="00FA626F">
      <w:pPr>
        <w:rPr>
          <w:b/>
          <w:sz w:val="24"/>
          <w:szCs w:val="24"/>
        </w:rPr>
      </w:pPr>
      <w:r w:rsidRPr="0034502D">
        <w:rPr>
          <w:b/>
          <w:sz w:val="24"/>
          <w:szCs w:val="24"/>
        </w:rPr>
        <w:br w:type="page"/>
      </w:r>
    </w:p>
    <w:p w:rsidR="00FA626F" w:rsidRPr="0034502D" w:rsidRDefault="00FA626F" w:rsidP="008623AA">
      <w:pPr>
        <w:pStyle w:val="a4"/>
        <w:numPr>
          <w:ilvl w:val="0"/>
          <w:numId w:val="45"/>
        </w:numPr>
        <w:tabs>
          <w:tab w:val="left" w:pos="4953"/>
        </w:tabs>
        <w:jc w:val="center"/>
        <w:rPr>
          <w:b/>
          <w:sz w:val="24"/>
          <w:szCs w:val="24"/>
        </w:rPr>
      </w:pPr>
      <w:proofErr w:type="gramStart"/>
      <w:r w:rsidRPr="0034502D">
        <w:rPr>
          <w:b/>
          <w:sz w:val="24"/>
          <w:szCs w:val="24"/>
        </w:rPr>
        <w:lastRenderedPageBreak/>
        <w:t>Перечень нормативных правовых актов по специализации профессиональной служебной деятельности «Осуществление контроля за соблюдением резидентами и нерезидентами (за исключением кредитных организаций) валютного законодательства Российской Федерации, требований актов органов валютного регулирования и валютного контроля, а также за соответствием проводимых валютных операций условиям лицензий и разрешений» по направлению профессиональной служебной деятельности «Финансовый анализ и контроль»</w:t>
      </w:r>
      <w:proofErr w:type="gramEnd"/>
    </w:p>
    <w:p w:rsidR="00FA626F" w:rsidRPr="0034502D" w:rsidRDefault="00FA626F" w:rsidP="00FA626F">
      <w:pPr>
        <w:pStyle w:val="a4"/>
        <w:tabs>
          <w:tab w:val="left" w:pos="4953"/>
        </w:tabs>
        <w:rPr>
          <w:b/>
          <w:sz w:val="24"/>
          <w:szCs w:val="24"/>
        </w:rPr>
      </w:pPr>
    </w:p>
    <w:p w:rsidR="00FA626F" w:rsidRPr="0034502D" w:rsidRDefault="00FA626F" w:rsidP="008623AA">
      <w:pPr>
        <w:pStyle w:val="a4"/>
        <w:numPr>
          <w:ilvl w:val="1"/>
          <w:numId w:val="44"/>
        </w:numPr>
        <w:tabs>
          <w:tab w:val="left" w:pos="1276"/>
        </w:tabs>
        <w:spacing w:after="200"/>
        <w:ind w:left="0" w:firstLine="705"/>
        <w:jc w:val="both"/>
        <w:rPr>
          <w:sz w:val="24"/>
          <w:szCs w:val="24"/>
        </w:rPr>
      </w:pPr>
      <w:r w:rsidRPr="0034502D">
        <w:rPr>
          <w:sz w:val="24"/>
          <w:szCs w:val="24"/>
        </w:rPr>
        <w:t xml:space="preserve">Таможенный кодекс Таможенного союза (Решение о </w:t>
      </w:r>
      <w:proofErr w:type="gramStart"/>
      <w:r w:rsidRPr="0034502D">
        <w:rPr>
          <w:sz w:val="24"/>
          <w:szCs w:val="24"/>
        </w:rPr>
        <w:t>договоре</w:t>
      </w:r>
      <w:proofErr w:type="gramEnd"/>
      <w:r w:rsidRPr="0034502D">
        <w:rPr>
          <w:sz w:val="24"/>
          <w:szCs w:val="24"/>
        </w:rPr>
        <w:t xml:space="preserve"> о Таможенном кодексе Таможенного союза от 27 ноября 2009 г. № 17) (Таможенный кодекс Евразийского экономического союза, предусмотренный Договором о Евразийском экономи</w:t>
      </w:r>
      <w:r w:rsidR="009E7AB0">
        <w:rPr>
          <w:sz w:val="24"/>
          <w:szCs w:val="24"/>
        </w:rPr>
        <w:t>ческом союзе от 29 мая 2014 г.).</w:t>
      </w:r>
    </w:p>
    <w:p w:rsidR="00FA626F" w:rsidRPr="0034502D" w:rsidRDefault="00FA626F" w:rsidP="008623AA">
      <w:pPr>
        <w:pStyle w:val="a4"/>
        <w:numPr>
          <w:ilvl w:val="1"/>
          <w:numId w:val="44"/>
        </w:numPr>
        <w:tabs>
          <w:tab w:val="left" w:pos="1276"/>
        </w:tabs>
        <w:spacing w:after="200"/>
        <w:ind w:left="0" w:firstLine="705"/>
        <w:jc w:val="both"/>
        <w:rPr>
          <w:rFonts w:eastAsia="Calibri"/>
          <w:sz w:val="24"/>
          <w:szCs w:val="24"/>
        </w:rPr>
      </w:pPr>
      <w:r w:rsidRPr="0034502D">
        <w:rPr>
          <w:rFonts w:eastAsia="Calibri"/>
          <w:sz w:val="24"/>
          <w:szCs w:val="24"/>
        </w:rPr>
        <w:t>Конвенция Организации Объединенных наций о договорах международной купли-продажи товаров (Вена 11.04.19</w:t>
      </w:r>
      <w:r w:rsidR="009E7AB0">
        <w:rPr>
          <w:rFonts w:eastAsia="Calibri"/>
          <w:sz w:val="24"/>
          <w:szCs w:val="24"/>
        </w:rPr>
        <w:t>80, по состоянию на 02.05.2014).</w:t>
      </w:r>
    </w:p>
    <w:p w:rsidR="00FA626F" w:rsidRPr="0034502D" w:rsidRDefault="00FA626F" w:rsidP="008623AA">
      <w:pPr>
        <w:pStyle w:val="a4"/>
        <w:numPr>
          <w:ilvl w:val="1"/>
          <w:numId w:val="44"/>
        </w:numPr>
        <w:tabs>
          <w:tab w:val="left" w:pos="1276"/>
        </w:tabs>
        <w:spacing w:after="200"/>
        <w:ind w:left="0" w:firstLine="705"/>
        <w:jc w:val="both"/>
        <w:rPr>
          <w:sz w:val="24"/>
          <w:szCs w:val="24"/>
        </w:rPr>
      </w:pPr>
      <w:r w:rsidRPr="0034502D">
        <w:rPr>
          <w:rFonts w:eastAsia="Calibri"/>
          <w:sz w:val="24"/>
          <w:szCs w:val="24"/>
        </w:rPr>
        <w:t>Решение Межгосударственного</w:t>
      </w:r>
      <w:r w:rsidR="009E7AB0">
        <w:rPr>
          <w:rFonts w:eastAsia="Calibri"/>
          <w:sz w:val="24"/>
          <w:szCs w:val="24"/>
        </w:rPr>
        <w:t xml:space="preserve"> Совета </w:t>
      </w:r>
      <w:proofErr w:type="spellStart"/>
      <w:r w:rsidR="009E7AB0">
        <w:rPr>
          <w:rFonts w:eastAsia="Calibri"/>
          <w:sz w:val="24"/>
          <w:szCs w:val="24"/>
        </w:rPr>
        <w:t>ЕврАзЭС</w:t>
      </w:r>
      <w:proofErr w:type="spellEnd"/>
      <w:r w:rsidR="009E7AB0">
        <w:rPr>
          <w:rFonts w:eastAsia="Calibri"/>
          <w:sz w:val="24"/>
          <w:szCs w:val="24"/>
        </w:rPr>
        <w:t xml:space="preserve"> от 05 июля 2010</w:t>
      </w:r>
      <w:r w:rsidRPr="0034502D">
        <w:rPr>
          <w:rFonts w:eastAsia="Calibri"/>
          <w:sz w:val="24"/>
          <w:szCs w:val="24"/>
        </w:rPr>
        <w:t>г.</w:t>
      </w:r>
      <w:r w:rsidRPr="0034502D">
        <w:rPr>
          <w:sz w:val="24"/>
          <w:szCs w:val="24"/>
        </w:rPr>
        <w:t xml:space="preserve"> </w:t>
      </w:r>
      <w:r w:rsidRPr="0034502D">
        <w:rPr>
          <w:rFonts w:eastAsia="Calibri"/>
          <w:sz w:val="24"/>
          <w:szCs w:val="24"/>
        </w:rPr>
        <w:t xml:space="preserve">№ 51 «О </w:t>
      </w:r>
      <w:proofErr w:type="gramStart"/>
      <w:r w:rsidRPr="0034502D">
        <w:rPr>
          <w:rFonts w:eastAsia="Calibri"/>
          <w:sz w:val="24"/>
          <w:szCs w:val="24"/>
        </w:rPr>
        <w:t>Договоре</w:t>
      </w:r>
      <w:proofErr w:type="gramEnd"/>
      <w:r w:rsidRPr="0034502D">
        <w:rPr>
          <w:rFonts w:eastAsia="Calibri"/>
          <w:sz w:val="24"/>
          <w:szCs w:val="24"/>
        </w:rPr>
        <w:t xml:space="preserve"> о порядке перемещения Физическими лицами наличных денежных средств и (или) денежных инструментов через таможенную границу таможенного союза»</w:t>
      </w:r>
      <w:r w:rsidR="009E7AB0">
        <w:rPr>
          <w:sz w:val="24"/>
          <w:szCs w:val="24"/>
        </w:rPr>
        <w:t>.</w:t>
      </w:r>
    </w:p>
    <w:p w:rsidR="00FA626F" w:rsidRPr="0034502D" w:rsidRDefault="00FA626F" w:rsidP="008623AA">
      <w:pPr>
        <w:pStyle w:val="a4"/>
        <w:numPr>
          <w:ilvl w:val="1"/>
          <w:numId w:val="44"/>
        </w:numPr>
        <w:tabs>
          <w:tab w:val="left" w:pos="1276"/>
        </w:tabs>
        <w:spacing w:after="200"/>
        <w:ind w:left="0" w:firstLine="705"/>
        <w:jc w:val="both"/>
        <w:rPr>
          <w:sz w:val="24"/>
          <w:szCs w:val="24"/>
        </w:rPr>
      </w:pPr>
      <w:r w:rsidRPr="0034502D">
        <w:rPr>
          <w:rFonts w:eastAsia="Calibri"/>
          <w:sz w:val="24"/>
          <w:szCs w:val="24"/>
        </w:rPr>
        <w:t>Федер</w:t>
      </w:r>
      <w:r w:rsidR="009E7AB0">
        <w:rPr>
          <w:rFonts w:eastAsia="Calibri"/>
          <w:sz w:val="24"/>
          <w:szCs w:val="24"/>
        </w:rPr>
        <w:t>альный закон от 10 декабря 2003</w:t>
      </w:r>
      <w:r w:rsidRPr="0034502D">
        <w:rPr>
          <w:rFonts w:eastAsia="Calibri"/>
          <w:sz w:val="24"/>
          <w:szCs w:val="24"/>
        </w:rPr>
        <w:t>г. № 173-ФЗ «О валютном рег</w:t>
      </w:r>
      <w:r w:rsidR="009E7AB0">
        <w:rPr>
          <w:sz w:val="24"/>
          <w:szCs w:val="24"/>
        </w:rPr>
        <w:t>улировании и валютном контроле».</w:t>
      </w:r>
    </w:p>
    <w:p w:rsidR="00FA626F" w:rsidRPr="0034502D" w:rsidRDefault="00FA626F" w:rsidP="008623AA">
      <w:pPr>
        <w:pStyle w:val="a4"/>
        <w:numPr>
          <w:ilvl w:val="1"/>
          <w:numId w:val="44"/>
        </w:numPr>
        <w:tabs>
          <w:tab w:val="left" w:pos="1276"/>
        </w:tabs>
        <w:spacing w:after="200"/>
        <w:ind w:left="0" w:firstLine="705"/>
        <w:jc w:val="both"/>
        <w:rPr>
          <w:sz w:val="24"/>
          <w:szCs w:val="24"/>
        </w:rPr>
      </w:pPr>
      <w:r w:rsidRPr="0034502D">
        <w:rPr>
          <w:rFonts w:eastAsia="Calibri"/>
          <w:sz w:val="24"/>
          <w:szCs w:val="24"/>
        </w:rPr>
        <w:t>Федер</w:t>
      </w:r>
      <w:r w:rsidR="009E7AB0">
        <w:rPr>
          <w:rFonts w:eastAsia="Calibri"/>
          <w:sz w:val="24"/>
          <w:szCs w:val="24"/>
        </w:rPr>
        <w:t>альный закон от 08 декабря 2003</w:t>
      </w:r>
      <w:r w:rsidRPr="0034502D">
        <w:rPr>
          <w:rFonts w:eastAsia="Calibri"/>
          <w:sz w:val="24"/>
          <w:szCs w:val="24"/>
        </w:rPr>
        <w:t>г. № 164-ФЗ «Об основах государственного регулирования внешнеторговой деятельн</w:t>
      </w:r>
      <w:r w:rsidR="009E7AB0">
        <w:rPr>
          <w:sz w:val="24"/>
          <w:szCs w:val="24"/>
        </w:rPr>
        <w:t>ости».</w:t>
      </w:r>
    </w:p>
    <w:p w:rsidR="00FA626F" w:rsidRPr="0034502D" w:rsidRDefault="00FA626F" w:rsidP="008623AA">
      <w:pPr>
        <w:pStyle w:val="a4"/>
        <w:numPr>
          <w:ilvl w:val="1"/>
          <w:numId w:val="44"/>
        </w:numPr>
        <w:tabs>
          <w:tab w:val="left" w:pos="1276"/>
        </w:tabs>
        <w:spacing w:after="200"/>
        <w:ind w:left="0" w:firstLine="705"/>
        <w:jc w:val="both"/>
        <w:rPr>
          <w:sz w:val="24"/>
          <w:szCs w:val="24"/>
        </w:rPr>
      </w:pPr>
      <w:r w:rsidRPr="0034502D">
        <w:rPr>
          <w:sz w:val="24"/>
          <w:szCs w:val="24"/>
        </w:rPr>
        <w:t>Федеральный закон от 27 ноября 2010 г. № 311-ФЗ «О таможенном регули</w:t>
      </w:r>
      <w:r w:rsidR="009E7AB0">
        <w:rPr>
          <w:sz w:val="24"/>
          <w:szCs w:val="24"/>
        </w:rPr>
        <w:t>ровании в Российской Федерации».</w:t>
      </w:r>
    </w:p>
    <w:p w:rsidR="00FA626F" w:rsidRPr="0034502D" w:rsidRDefault="00FA626F" w:rsidP="008623AA">
      <w:pPr>
        <w:pStyle w:val="a4"/>
        <w:numPr>
          <w:ilvl w:val="1"/>
          <w:numId w:val="44"/>
        </w:numPr>
        <w:tabs>
          <w:tab w:val="left" w:pos="1276"/>
        </w:tabs>
        <w:spacing w:after="200"/>
        <w:ind w:left="0" w:firstLine="705"/>
        <w:jc w:val="both"/>
        <w:rPr>
          <w:sz w:val="24"/>
          <w:szCs w:val="24"/>
        </w:rPr>
      </w:pPr>
      <w:r w:rsidRPr="0034502D">
        <w:rPr>
          <w:sz w:val="24"/>
          <w:szCs w:val="24"/>
        </w:rPr>
        <w:t>Федеральный закон от 10 июля 2002 г. № 86-ФЗ «О Центральном банке Росси</w:t>
      </w:r>
      <w:r w:rsidR="009E7AB0">
        <w:rPr>
          <w:sz w:val="24"/>
          <w:szCs w:val="24"/>
        </w:rPr>
        <w:t>йской Федерации (Банке России)».</w:t>
      </w:r>
    </w:p>
    <w:p w:rsidR="00FA626F" w:rsidRPr="0034502D" w:rsidRDefault="00FA626F" w:rsidP="008623AA">
      <w:pPr>
        <w:pStyle w:val="a4"/>
        <w:numPr>
          <w:ilvl w:val="1"/>
          <w:numId w:val="44"/>
        </w:numPr>
        <w:tabs>
          <w:tab w:val="left" w:pos="1276"/>
        </w:tabs>
        <w:spacing w:after="200"/>
        <w:ind w:left="0" w:firstLine="705"/>
        <w:jc w:val="both"/>
        <w:rPr>
          <w:sz w:val="24"/>
          <w:szCs w:val="24"/>
        </w:rPr>
      </w:pPr>
      <w:r w:rsidRPr="0034502D">
        <w:rPr>
          <w:sz w:val="24"/>
          <w:szCs w:val="24"/>
        </w:rPr>
        <w:t>Федеральный закон от 02 декабря 1990 г. № 395-1 «О ба</w:t>
      </w:r>
      <w:r w:rsidR="009E7AB0">
        <w:rPr>
          <w:sz w:val="24"/>
          <w:szCs w:val="24"/>
        </w:rPr>
        <w:t>нках и банковской деятельности».</w:t>
      </w:r>
    </w:p>
    <w:p w:rsidR="00FA626F" w:rsidRPr="0034502D" w:rsidRDefault="00FA626F" w:rsidP="008623AA">
      <w:pPr>
        <w:pStyle w:val="a4"/>
        <w:numPr>
          <w:ilvl w:val="1"/>
          <w:numId w:val="44"/>
        </w:numPr>
        <w:tabs>
          <w:tab w:val="left" w:pos="1276"/>
        </w:tabs>
        <w:spacing w:after="200"/>
        <w:ind w:left="0" w:firstLine="705"/>
        <w:jc w:val="both"/>
        <w:rPr>
          <w:sz w:val="24"/>
          <w:szCs w:val="24"/>
        </w:rPr>
      </w:pPr>
      <w:r w:rsidRPr="0034502D">
        <w:rPr>
          <w:sz w:val="24"/>
          <w:szCs w:val="24"/>
        </w:rPr>
        <w:t>Федеральный закон 07 августа 2001 г. № 115-ФЗ «О противодействии легализации (отмыванию) доходов, полученных преступным путе</w:t>
      </w:r>
      <w:r w:rsidR="009E7AB0">
        <w:rPr>
          <w:sz w:val="24"/>
          <w:szCs w:val="24"/>
        </w:rPr>
        <w:t>м, и финансированию терроризма».</w:t>
      </w:r>
    </w:p>
    <w:p w:rsidR="00FA626F" w:rsidRPr="0034502D" w:rsidRDefault="00FA626F" w:rsidP="008623AA">
      <w:pPr>
        <w:pStyle w:val="a4"/>
        <w:numPr>
          <w:ilvl w:val="1"/>
          <w:numId w:val="44"/>
        </w:numPr>
        <w:tabs>
          <w:tab w:val="left" w:pos="1276"/>
        </w:tabs>
        <w:spacing w:after="200"/>
        <w:ind w:left="0" w:firstLine="705"/>
        <w:jc w:val="both"/>
        <w:rPr>
          <w:sz w:val="24"/>
          <w:szCs w:val="24"/>
        </w:rPr>
      </w:pPr>
      <w:r w:rsidRPr="0034502D">
        <w:rPr>
          <w:sz w:val="24"/>
          <w:szCs w:val="24"/>
        </w:rPr>
        <w:t>Федеральный закон от 08 августа 2001 г. № 129-ФЗ «О государственной регистрации юридических лиц и и</w:t>
      </w:r>
      <w:r w:rsidR="009E7AB0">
        <w:rPr>
          <w:sz w:val="24"/>
          <w:szCs w:val="24"/>
        </w:rPr>
        <w:t>ндивидуальных предпринимателей».</w:t>
      </w:r>
    </w:p>
    <w:p w:rsidR="00FA626F" w:rsidRPr="0034502D" w:rsidRDefault="00FA626F" w:rsidP="008623AA">
      <w:pPr>
        <w:pStyle w:val="a4"/>
        <w:numPr>
          <w:ilvl w:val="1"/>
          <w:numId w:val="44"/>
        </w:numPr>
        <w:tabs>
          <w:tab w:val="left" w:pos="1276"/>
        </w:tabs>
        <w:spacing w:after="200"/>
        <w:ind w:left="0" w:firstLine="705"/>
        <w:jc w:val="both"/>
        <w:rPr>
          <w:sz w:val="24"/>
          <w:szCs w:val="24"/>
        </w:rPr>
      </w:pPr>
      <w:r w:rsidRPr="0034502D">
        <w:rPr>
          <w:sz w:val="24"/>
          <w:szCs w:val="24"/>
        </w:rPr>
        <w:t>Федеральный закон от 02 октября 2007 г. № 229-ФЗ «</w:t>
      </w:r>
      <w:r w:rsidR="009E7AB0">
        <w:rPr>
          <w:sz w:val="24"/>
          <w:szCs w:val="24"/>
        </w:rPr>
        <w:t>Об исполнительном производстве».</w:t>
      </w:r>
    </w:p>
    <w:p w:rsidR="00FA626F" w:rsidRPr="0034502D" w:rsidRDefault="00FA626F" w:rsidP="008623AA">
      <w:pPr>
        <w:pStyle w:val="a4"/>
        <w:numPr>
          <w:ilvl w:val="1"/>
          <w:numId w:val="44"/>
        </w:numPr>
        <w:tabs>
          <w:tab w:val="left" w:pos="1276"/>
        </w:tabs>
        <w:spacing w:after="200"/>
        <w:ind w:left="0" w:firstLine="705"/>
        <w:jc w:val="both"/>
        <w:rPr>
          <w:sz w:val="24"/>
          <w:szCs w:val="24"/>
        </w:rPr>
      </w:pPr>
      <w:r w:rsidRPr="0034502D">
        <w:rPr>
          <w:sz w:val="24"/>
          <w:szCs w:val="24"/>
        </w:rPr>
        <w:t xml:space="preserve"> Закон Российской федерации от 25 октября 1991 г. № 1807-1 «О языках народов Ро</w:t>
      </w:r>
      <w:r w:rsidR="009E7AB0">
        <w:rPr>
          <w:sz w:val="24"/>
          <w:szCs w:val="24"/>
        </w:rPr>
        <w:t>ссийской Федерации».</w:t>
      </w:r>
    </w:p>
    <w:p w:rsidR="00FA626F" w:rsidRPr="0034502D" w:rsidRDefault="00FA626F" w:rsidP="008623AA">
      <w:pPr>
        <w:pStyle w:val="a4"/>
        <w:numPr>
          <w:ilvl w:val="1"/>
          <w:numId w:val="44"/>
        </w:numPr>
        <w:tabs>
          <w:tab w:val="left" w:pos="1276"/>
        </w:tabs>
        <w:spacing w:after="200"/>
        <w:ind w:left="0" w:firstLine="705"/>
        <w:jc w:val="both"/>
        <w:rPr>
          <w:sz w:val="24"/>
          <w:szCs w:val="24"/>
        </w:rPr>
      </w:pPr>
      <w:r w:rsidRPr="0034502D">
        <w:rPr>
          <w:sz w:val="24"/>
          <w:szCs w:val="24"/>
        </w:rPr>
        <w:t>Закон Российской Федерации от 07 июля 1993 г. №5340-1 «О торгово-промышленных п</w:t>
      </w:r>
      <w:r w:rsidR="009E7AB0">
        <w:rPr>
          <w:sz w:val="24"/>
          <w:szCs w:val="24"/>
        </w:rPr>
        <w:t>алатах в Российской Федерации».</w:t>
      </w:r>
    </w:p>
    <w:p w:rsidR="00FA626F" w:rsidRPr="0034502D" w:rsidRDefault="00FA626F" w:rsidP="008623AA">
      <w:pPr>
        <w:pStyle w:val="a4"/>
        <w:numPr>
          <w:ilvl w:val="1"/>
          <w:numId w:val="44"/>
        </w:numPr>
        <w:tabs>
          <w:tab w:val="left" w:pos="1276"/>
        </w:tabs>
        <w:spacing w:after="200"/>
        <w:ind w:left="0" w:firstLine="705"/>
        <w:jc w:val="both"/>
        <w:rPr>
          <w:sz w:val="24"/>
          <w:szCs w:val="24"/>
        </w:rPr>
      </w:pPr>
      <w:proofErr w:type="gramStart"/>
      <w:r w:rsidRPr="0034502D">
        <w:rPr>
          <w:rFonts w:eastAsia="Calibri"/>
          <w:sz w:val="24"/>
          <w:szCs w:val="24"/>
        </w:rPr>
        <w:t xml:space="preserve">Постановление Правительства Российской Федерации от 04 марта </w:t>
      </w:r>
      <w:r w:rsidR="009E7AB0">
        <w:rPr>
          <w:rFonts w:eastAsia="Calibri"/>
          <w:sz w:val="24"/>
          <w:szCs w:val="24"/>
        </w:rPr>
        <w:t>2003</w:t>
      </w:r>
      <w:r w:rsidRPr="0034502D">
        <w:rPr>
          <w:rFonts w:eastAsia="Calibri"/>
          <w:sz w:val="24"/>
          <w:szCs w:val="24"/>
        </w:rPr>
        <w:t>г. № 140 «О порядке и размерах возмещения расходов некоторых участников производства по делам об административных нарушениях и оплате их труда» (вместе с «Положением о возмещении расходов лиц в связи с их явкой по вызову в суд, орган, к должностному лицу, в производстве которых находится дело об административном правонарушении, а также об оплате их</w:t>
      </w:r>
      <w:proofErr w:type="gramEnd"/>
      <w:r w:rsidRPr="0034502D">
        <w:rPr>
          <w:rFonts w:eastAsia="Calibri"/>
          <w:sz w:val="24"/>
          <w:szCs w:val="24"/>
        </w:rPr>
        <w:t xml:space="preserve"> труда»)</w:t>
      </w:r>
      <w:r w:rsidR="009E7AB0">
        <w:rPr>
          <w:sz w:val="24"/>
          <w:szCs w:val="24"/>
        </w:rPr>
        <w:t>.</w:t>
      </w:r>
    </w:p>
    <w:p w:rsidR="00FA626F" w:rsidRPr="0034502D" w:rsidRDefault="00FA626F" w:rsidP="008623AA">
      <w:pPr>
        <w:pStyle w:val="a4"/>
        <w:numPr>
          <w:ilvl w:val="1"/>
          <w:numId w:val="44"/>
        </w:numPr>
        <w:tabs>
          <w:tab w:val="left" w:pos="1276"/>
        </w:tabs>
        <w:spacing w:after="200"/>
        <w:ind w:left="0" w:firstLine="705"/>
        <w:jc w:val="both"/>
        <w:rPr>
          <w:sz w:val="24"/>
          <w:szCs w:val="24"/>
        </w:rPr>
      </w:pPr>
      <w:r w:rsidRPr="0034502D">
        <w:rPr>
          <w:sz w:val="24"/>
          <w:szCs w:val="24"/>
        </w:rPr>
        <w:t>Постановление Правительства Российской Федерации от 28 декабря 2005 г. № 819 «Об утверждении правил представления резидентами налоговым органам отчетов о движении средств по счетам (вкладам) в банках за пределами т</w:t>
      </w:r>
      <w:r w:rsidR="009E7AB0">
        <w:rPr>
          <w:sz w:val="24"/>
          <w:szCs w:val="24"/>
        </w:rPr>
        <w:t>ерритории Российской Федерации».</w:t>
      </w:r>
    </w:p>
    <w:p w:rsidR="00FA626F" w:rsidRPr="0034502D" w:rsidRDefault="00FA626F" w:rsidP="008623AA">
      <w:pPr>
        <w:pStyle w:val="a4"/>
        <w:numPr>
          <w:ilvl w:val="1"/>
          <w:numId w:val="44"/>
        </w:numPr>
        <w:tabs>
          <w:tab w:val="left" w:pos="1276"/>
        </w:tabs>
        <w:spacing w:after="200"/>
        <w:ind w:left="0" w:firstLine="705"/>
        <w:jc w:val="both"/>
        <w:rPr>
          <w:sz w:val="24"/>
          <w:szCs w:val="24"/>
        </w:rPr>
      </w:pPr>
      <w:r w:rsidRPr="0034502D">
        <w:rPr>
          <w:sz w:val="24"/>
          <w:szCs w:val="24"/>
        </w:rPr>
        <w:t xml:space="preserve">Постановление Правительства Российской Федерации от 17 февраля 2007 г. № 98 «Об утверждении Правил представления резидентами и нерезидентами подтверждающих документов и информации при осуществлении валютных операций агентам валютного </w:t>
      </w:r>
      <w:proofErr w:type="gramStart"/>
      <w:r w:rsidRPr="0034502D">
        <w:rPr>
          <w:sz w:val="24"/>
          <w:szCs w:val="24"/>
        </w:rPr>
        <w:t>контроля, за</w:t>
      </w:r>
      <w:proofErr w:type="gramEnd"/>
      <w:r w:rsidRPr="0034502D">
        <w:rPr>
          <w:sz w:val="24"/>
          <w:szCs w:val="24"/>
        </w:rPr>
        <w:t xml:space="preserve"> иск</w:t>
      </w:r>
      <w:r w:rsidR="009E7AB0">
        <w:rPr>
          <w:sz w:val="24"/>
          <w:szCs w:val="24"/>
        </w:rPr>
        <w:t>лючением уполномоченных банков».</w:t>
      </w:r>
    </w:p>
    <w:p w:rsidR="00FA626F" w:rsidRPr="0034502D" w:rsidRDefault="00FA626F" w:rsidP="008623AA">
      <w:pPr>
        <w:pStyle w:val="a4"/>
        <w:numPr>
          <w:ilvl w:val="1"/>
          <w:numId w:val="44"/>
        </w:numPr>
        <w:tabs>
          <w:tab w:val="left" w:pos="1276"/>
        </w:tabs>
        <w:spacing w:after="200"/>
        <w:ind w:left="0" w:firstLine="705"/>
        <w:jc w:val="both"/>
        <w:rPr>
          <w:sz w:val="24"/>
          <w:szCs w:val="24"/>
        </w:rPr>
      </w:pPr>
      <w:proofErr w:type="gramStart"/>
      <w:r w:rsidRPr="0034502D">
        <w:rPr>
          <w:rFonts w:eastAsia="Calibri"/>
          <w:sz w:val="24"/>
          <w:szCs w:val="24"/>
        </w:rPr>
        <w:t>Постановление Правительства Росс</w:t>
      </w:r>
      <w:r w:rsidR="009E7AB0">
        <w:rPr>
          <w:rFonts w:eastAsia="Calibri"/>
          <w:sz w:val="24"/>
          <w:szCs w:val="24"/>
        </w:rPr>
        <w:t>ийской Федерации от 24 февраля  2009</w:t>
      </w:r>
      <w:r w:rsidRPr="0034502D">
        <w:rPr>
          <w:rFonts w:eastAsia="Calibri"/>
          <w:sz w:val="24"/>
          <w:szCs w:val="24"/>
        </w:rPr>
        <w:t xml:space="preserve">г. № 166 «О порядке представления органами и агентами валютного контроля в орган валютного контроля, уполномоченный Правительством Российской Федерации, необходимых для осуществления его </w:t>
      </w:r>
      <w:r w:rsidRPr="0034502D">
        <w:rPr>
          <w:rFonts w:eastAsia="Calibri"/>
          <w:sz w:val="24"/>
          <w:szCs w:val="24"/>
        </w:rPr>
        <w:lastRenderedPageBreak/>
        <w:t>функций документов и информации</w:t>
      </w:r>
      <w:r w:rsidRPr="0034502D">
        <w:rPr>
          <w:sz w:val="24"/>
          <w:szCs w:val="24"/>
        </w:rPr>
        <w:t>» (вместе с «Правилами представления органами и агентами валютного контроля в уполномоченный Правительством Российской Федерации орган валютного контроля (Федеральную службу финансово-бюджетного надзора) необходимых для осуществления его фу</w:t>
      </w:r>
      <w:r w:rsidR="009E7AB0">
        <w:rPr>
          <w:sz w:val="24"/>
          <w:szCs w:val="24"/>
        </w:rPr>
        <w:t>нкций документов</w:t>
      </w:r>
      <w:proofErr w:type="gramEnd"/>
      <w:r w:rsidR="009E7AB0">
        <w:rPr>
          <w:sz w:val="24"/>
          <w:szCs w:val="24"/>
        </w:rPr>
        <w:t xml:space="preserve"> и информации»).</w:t>
      </w:r>
    </w:p>
    <w:p w:rsidR="00FA626F" w:rsidRPr="0034502D" w:rsidRDefault="00FA626F" w:rsidP="008623AA">
      <w:pPr>
        <w:pStyle w:val="a4"/>
        <w:numPr>
          <w:ilvl w:val="1"/>
          <w:numId w:val="44"/>
        </w:numPr>
        <w:tabs>
          <w:tab w:val="left" w:pos="1276"/>
        </w:tabs>
        <w:spacing w:after="200"/>
        <w:ind w:left="0" w:firstLine="705"/>
        <w:jc w:val="both"/>
        <w:rPr>
          <w:sz w:val="24"/>
          <w:szCs w:val="24"/>
        </w:rPr>
      </w:pPr>
      <w:r w:rsidRPr="0034502D">
        <w:rPr>
          <w:rFonts w:eastAsia="Calibri"/>
          <w:sz w:val="24"/>
          <w:szCs w:val="24"/>
        </w:rPr>
        <w:t>Приказ Минфина Российской Федерации</w:t>
      </w:r>
      <w:r w:rsidRPr="0034502D">
        <w:rPr>
          <w:sz w:val="24"/>
          <w:szCs w:val="24"/>
        </w:rPr>
        <w:t xml:space="preserve"> от 24 апреля 2013</w:t>
      </w:r>
      <w:r w:rsidRPr="0034502D">
        <w:rPr>
          <w:rFonts w:eastAsia="Calibri"/>
          <w:sz w:val="24"/>
          <w:szCs w:val="24"/>
        </w:rPr>
        <w:t xml:space="preserve"> </w:t>
      </w:r>
      <w:r w:rsidRPr="0034502D">
        <w:rPr>
          <w:sz w:val="24"/>
          <w:szCs w:val="24"/>
        </w:rPr>
        <w:t xml:space="preserve">г. </w:t>
      </w:r>
      <w:r w:rsidRPr="0034502D">
        <w:rPr>
          <w:rFonts w:eastAsia="Calibri"/>
          <w:sz w:val="24"/>
          <w:szCs w:val="24"/>
        </w:rPr>
        <w:t>№</w:t>
      </w:r>
      <w:r w:rsidRPr="0034502D">
        <w:rPr>
          <w:sz w:val="24"/>
          <w:szCs w:val="24"/>
        </w:rPr>
        <w:t xml:space="preserve"> 4</w:t>
      </w:r>
      <w:r w:rsidRPr="0034502D">
        <w:rPr>
          <w:rFonts w:eastAsia="Calibri"/>
          <w:sz w:val="24"/>
          <w:szCs w:val="24"/>
        </w:rPr>
        <w:t xml:space="preserve">8н «Об утверждении Административного регламента </w:t>
      </w:r>
      <w:r w:rsidRPr="0034502D">
        <w:rPr>
          <w:sz w:val="24"/>
          <w:szCs w:val="24"/>
        </w:rPr>
        <w:t>исполнения Федеральной службой</w:t>
      </w:r>
      <w:r w:rsidRPr="0034502D">
        <w:rPr>
          <w:rFonts w:eastAsia="Calibri"/>
          <w:sz w:val="24"/>
          <w:szCs w:val="24"/>
        </w:rPr>
        <w:t xml:space="preserve"> финансово-бюджетного надзора </w:t>
      </w:r>
      <w:r w:rsidRPr="0034502D">
        <w:rPr>
          <w:sz w:val="24"/>
          <w:szCs w:val="24"/>
        </w:rPr>
        <w:t xml:space="preserve">государственной функции по </w:t>
      </w:r>
      <w:proofErr w:type="gramStart"/>
      <w:r w:rsidRPr="0034502D">
        <w:rPr>
          <w:sz w:val="24"/>
          <w:szCs w:val="24"/>
        </w:rPr>
        <w:t>контролю за</w:t>
      </w:r>
      <w:proofErr w:type="gramEnd"/>
      <w:r w:rsidRPr="0034502D">
        <w:rPr>
          <w:sz w:val="24"/>
          <w:szCs w:val="24"/>
        </w:rPr>
        <w:t xml:space="preserve"> осуществлением валютных операций резидентами и нерезидентами, не являющимися кредитными организациями».</w:t>
      </w:r>
    </w:p>
    <w:p w:rsidR="00FA626F" w:rsidRPr="0034502D" w:rsidRDefault="00FA626F" w:rsidP="008623AA">
      <w:pPr>
        <w:pStyle w:val="a4"/>
        <w:numPr>
          <w:ilvl w:val="1"/>
          <w:numId w:val="44"/>
        </w:numPr>
        <w:tabs>
          <w:tab w:val="left" w:pos="1276"/>
        </w:tabs>
        <w:spacing w:after="200"/>
        <w:ind w:left="0" w:firstLine="705"/>
        <w:jc w:val="both"/>
        <w:rPr>
          <w:sz w:val="24"/>
          <w:szCs w:val="24"/>
        </w:rPr>
      </w:pPr>
      <w:r w:rsidRPr="0034502D">
        <w:rPr>
          <w:sz w:val="24"/>
          <w:szCs w:val="24"/>
        </w:rPr>
        <w:t>Приказ Министерства внутренних дел от 21 июня 2003 г. № 438 «Об утверждении Инструкции о порядке осуществл</w:t>
      </w:r>
      <w:r w:rsidR="009E7AB0">
        <w:rPr>
          <w:sz w:val="24"/>
          <w:szCs w:val="24"/>
        </w:rPr>
        <w:t>ения привода» (ред. 01.02.2012).</w:t>
      </w:r>
    </w:p>
    <w:p w:rsidR="00FA626F" w:rsidRPr="0034502D" w:rsidRDefault="00FA626F" w:rsidP="008623AA">
      <w:pPr>
        <w:pStyle w:val="a4"/>
        <w:numPr>
          <w:ilvl w:val="1"/>
          <w:numId w:val="44"/>
        </w:numPr>
        <w:tabs>
          <w:tab w:val="left" w:pos="1276"/>
        </w:tabs>
        <w:spacing w:after="200"/>
        <w:ind w:left="0" w:firstLine="705"/>
        <w:jc w:val="both"/>
        <w:rPr>
          <w:rFonts w:eastAsia="Calibri"/>
          <w:sz w:val="24"/>
          <w:szCs w:val="24"/>
        </w:rPr>
      </w:pPr>
      <w:r w:rsidRPr="0034502D">
        <w:rPr>
          <w:rFonts w:eastAsia="Calibri"/>
          <w:sz w:val="24"/>
          <w:szCs w:val="24"/>
        </w:rPr>
        <w:t xml:space="preserve">Инструкция Центрального Банка </w:t>
      </w:r>
      <w:r w:rsidRPr="0034502D">
        <w:rPr>
          <w:sz w:val="24"/>
          <w:szCs w:val="24"/>
        </w:rPr>
        <w:t>Российской Федерации от 04 июня 2012 г. № 138</w:t>
      </w:r>
      <w:r w:rsidRPr="0034502D">
        <w:rPr>
          <w:rFonts w:eastAsia="Calibri"/>
          <w:sz w:val="24"/>
          <w:szCs w:val="24"/>
        </w:rPr>
        <w:t>-И «О порядке представления резидентами и нерезидентами уполномоченным банкам документов и информации</w:t>
      </w:r>
      <w:r w:rsidRPr="0034502D">
        <w:rPr>
          <w:sz w:val="24"/>
          <w:szCs w:val="24"/>
        </w:rPr>
        <w:t>, связанных с проведением</w:t>
      </w:r>
      <w:r w:rsidRPr="0034502D">
        <w:rPr>
          <w:rFonts w:eastAsia="Calibri"/>
          <w:sz w:val="24"/>
          <w:szCs w:val="24"/>
        </w:rPr>
        <w:t xml:space="preserve"> валютных операций, порядке оформления паспортов сделок</w:t>
      </w:r>
      <w:r w:rsidRPr="0034502D">
        <w:rPr>
          <w:sz w:val="24"/>
          <w:szCs w:val="24"/>
        </w:rPr>
        <w:t xml:space="preserve">, а также порядке учета уполномоченными банками валютных операций и </w:t>
      </w:r>
      <w:proofErr w:type="gramStart"/>
      <w:r w:rsidRPr="0034502D">
        <w:rPr>
          <w:sz w:val="24"/>
          <w:szCs w:val="24"/>
        </w:rPr>
        <w:t>контроля за</w:t>
      </w:r>
      <w:proofErr w:type="gramEnd"/>
      <w:r w:rsidRPr="0034502D">
        <w:rPr>
          <w:sz w:val="24"/>
          <w:szCs w:val="24"/>
        </w:rPr>
        <w:t xml:space="preserve"> их проведением</w:t>
      </w:r>
      <w:r w:rsidRPr="0034502D">
        <w:rPr>
          <w:rFonts w:eastAsia="Calibri"/>
          <w:sz w:val="24"/>
          <w:szCs w:val="24"/>
        </w:rPr>
        <w:t>».</w:t>
      </w:r>
    </w:p>
    <w:p w:rsidR="00FA626F" w:rsidRPr="0034502D" w:rsidRDefault="00FA626F" w:rsidP="008623AA">
      <w:pPr>
        <w:pStyle w:val="a4"/>
        <w:numPr>
          <w:ilvl w:val="1"/>
          <w:numId w:val="44"/>
        </w:numPr>
        <w:tabs>
          <w:tab w:val="left" w:pos="1276"/>
        </w:tabs>
        <w:spacing w:after="200"/>
        <w:ind w:left="0" w:firstLine="705"/>
        <w:jc w:val="both"/>
        <w:rPr>
          <w:sz w:val="24"/>
          <w:szCs w:val="24"/>
        </w:rPr>
      </w:pPr>
      <w:r w:rsidRPr="0034502D">
        <w:rPr>
          <w:rFonts w:eastAsia="Calibri"/>
          <w:sz w:val="24"/>
          <w:szCs w:val="24"/>
        </w:rPr>
        <w:t>Инструкция Центрального Банка Российско</w:t>
      </w:r>
      <w:r w:rsidR="009E7AB0">
        <w:rPr>
          <w:rFonts w:eastAsia="Calibri"/>
          <w:sz w:val="24"/>
          <w:szCs w:val="24"/>
        </w:rPr>
        <w:t>й Федерации от 16 сентября 2010</w:t>
      </w:r>
      <w:r w:rsidRPr="0034502D">
        <w:rPr>
          <w:rFonts w:eastAsia="Calibri"/>
          <w:sz w:val="24"/>
          <w:szCs w:val="24"/>
        </w:rPr>
        <w:t>г. № 136-И «О порядке осуществления уполномоченными банками (филиалами) отдельных видов банковских операций с наличной иностранной валютой и операций с чеками (в том числе дорожными чеками), номинальная стоимость которых указана в иностранной валюте, с участием физических лиц»</w:t>
      </w:r>
      <w:r w:rsidR="009E7AB0">
        <w:rPr>
          <w:sz w:val="24"/>
          <w:szCs w:val="24"/>
        </w:rPr>
        <w:t>.</w:t>
      </w:r>
    </w:p>
    <w:p w:rsidR="00FA626F" w:rsidRPr="0034502D" w:rsidRDefault="00FA626F" w:rsidP="008623AA">
      <w:pPr>
        <w:pStyle w:val="a4"/>
        <w:numPr>
          <w:ilvl w:val="1"/>
          <w:numId w:val="44"/>
        </w:numPr>
        <w:tabs>
          <w:tab w:val="left" w:pos="1276"/>
        </w:tabs>
        <w:spacing w:after="200"/>
        <w:ind w:left="0" w:firstLine="705"/>
        <w:jc w:val="both"/>
        <w:rPr>
          <w:sz w:val="24"/>
          <w:szCs w:val="24"/>
        </w:rPr>
      </w:pPr>
      <w:r w:rsidRPr="0034502D">
        <w:rPr>
          <w:rFonts w:eastAsia="Calibri"/>
          <w:sz w:val="24"/>
          <w:szCs w:val="24"/>
        </w:rPr>
        <w:t xml:space="preserve">Положение Центрального Банка </w:t>
      </w:r>
      <w:r w:rsidR="009E7AB0">
        <w:rPr>
          <w:rFonts w:eastAsia="Calibri"/>
          <w:sz w:val="24"/>
          <w:szCs w:val="24"/>
        </w:rPr>
        <w:t>Российской Федерации от 20 июля</w:t>
      </w:r>
      <w:r w:rsidRPr="0034502D">
        <w:rPr>
          <w:rFonts w:eastAsia="Calibri"/>
          <w:sz w:val="24"/>
          <w:szCs w:val="24"/>
        </w:rPr>
        <w:t xml:space="preserve"> 200</w:t>
      </w:r>
      <w:r w:rsidRPr="0034502D">
        <w:rPr>
          <w:sz w:val="24"/>
          <w:szCs w:val="24"/>
        </w:rPr>
        <w:t>7</w:t>
      </w:r>
      <w:r w:rsidRPr="0034502D">
        <w:rPr>
          <w:rFonts w:eastAsia="Calibri"/>
          <w:sz w:val="24"/>
          <w:szCs w:val="24"/>
        </w:rPr>
        <w:t>г. № 308-П «О порядке передачи уполномоченными банками информации о нарушениях лицами, осуществляющими валютные операции, актов валютного законодательства Российской Федерации и актов о</w:t>
      </w:r>
      <w:r w:rsidRPr="0034502D">
        <w:rPr>
          <w:sz w:val="24"/>
          <w:szCs w:val="24"/>
        </w:rPr>
        <w:t>рганов валютного регу</w:t>
      </w:r>
      <w:r w:rsidR="009E7AB0">
        <w:rPr>
          <w:sz w:val="24"/>
          <w:szCs w:val="24"/>
        </w:rPr>
        <w:t>лирования» (ред. от 04.06.2012).</w:t>
      </w:r>
    </w:p>
    <w:p w:rsidR="00FA626F" w:rsidRPr="0034502D" w:rsidRDefault="00FA626F" w:rsidP="008623AA">
      <w:pPr>
        <w:pStyle w:val="a4"/>
        <w:numPr>
          <w:ilvl w:val="1"/>
          <w:numId w:val="44"/>
        </w:numPr>
        <w:tabs>
          <w:tab w:val="left" w:pos="1276"/>
        </w:tabs>
        <w:spacing w:after="200"/>
        <w:ind w:left="0" w:firstLine="705"/>
        <w:jc w:val="both"/>
        <w:rPr>
          <w:sz w:val="24"/>
          <w:szCs w:val="24"/>
        </w:rPr>
      </w:pPr>
      <w:r w:rsidRPr="0034502D">
        <w:rPr>
          <w:rFonts w:eastAsia="Calibri"/>
          <w:sz w:val="24"/>
          <w:szCs w:val="24"/>
        </w:rPr>
        <w:t>Указание Центрального Банка Р</w:t>
      </w:r>
      <w:r w:rsidR="009E7AB0">
        <w:rPr>
          <w:rFonts w:eastAsia="Calibri"/>
          <w:sz w:val="24"/>
          <w:szCs w:val="24"/>
        </w:rPr>
        <w:t>оссийской Федерации от 30 марта</w:t>
      </w:r>
      <w:r w:rsidRPr="0034502D">
        <w:rPr>
          <w:sz w:val="24"/>
          <w:szCs w:val="24"/>
        </w:rPr>
        <w:t xml:space="preserve"> </w:t>
      </w:r>
      <w:r w:rsidR="009E7AB0">
        <w:rPr>
          <w:rFonts w:eastAsia="Calibri"/>
          <w:sz w:val="24"/>
          <w:szCs w:val="24"/>
        </w:rPr>
        <w:t>2004</w:t>
      </w:r>
      <w:r w:rsidRPr="0034502D">
        <w:rPr>
          <w:rFonts w:eastAsia="Calibri"/>
          <w:sz w:val="24"/>
          <w:szCs w:val="24"/>
        </w:rPr>
        <w:t>г</w:t>
      </w:r>
      <w:r w:rsidRPr="0034502D">
        <w:rPr>
          <w:sz w:val="24"/>
          <w:szCs w:val="24"/>
        </w:rPr>
        <w:t xml:space="preserve">. </w:t>
      </w:r>
      <w:r w:rsidRPr="0034502D">
        <w:rPr>
          <w:rFonts w:eastAsia="Calibri"/>
          <w:sz w:val="24"/>
          <w:szCs w:val="24"/>
        </w:rPr>
        <w:t xml:space="preserve">№ 1412-У «Об установлении суммы перевода физическим лицом - резидентом из Российской Федерации </w:t>
      </w:r>
      <w:r w:rsidR="009E7AB0">
        <w:rPr>
          <w:sz w:val="24"/>
          <w:szCs w:val="24"/>
        </w:rPr>
        <w:t>без открытия банковских счетов».</w:t>
      </w:r>
    </w:p>
    <w:p w:rsidR="00FA626F" w:rsidRPr="0034502D" w:rsidRDefault="00FA626F" w:rsidP="008623AA">
      <w:pPr>
        <w:pStyle w:val="a4"/>
        <w:numPr>
          <w:ilvl w:val="1"/>
          <w:numId w:val="44"/>
        </w:numPr>
        <w:tabs>
          <w:tab w:val="left" w:pos="1276"/>
        </w:tabs>
        <w:spacing w:after="200"/>
        <w:ind w:left="0" w:firstLine="705"/>
        <w:jc w:val="both"/>
        <w:rPr>
          <w:rFonts w:eastAsia="Calibri"/>
          <w:sz w:val="24"/>
          <w:szCs w:val="24"/>
        </w:rPr>
      </w:pPr>
      <w:r w:rsidRPr="0034502D">
        <w:rPr>
          <w:rFonts w:eastAsia="Calibri"/>
          <w:sz w:val="24"/>
          <w:szCs w:val="24"/>
        </w:rPr>
        <w:t>Соглашение «Об информационном взаимодействии между Центральным банком Российской Федерации и Федеральной службой финансово-бюджетного надзора по вопросам валютно</w:t>
      </w:r>
      <w:r w:rsidR="009E7AB0">
        <w:rPr>
          <w:rFonts w:eastAsia="Calibri"/>
          <w:sz w:val="24"/>
          <w:szCs w:val="24"/>
        </w:rPr>
        <w:t>го контроля» от 15 августа 2007</w:t>
      </w:r>
      <w:r w:rsidRPr="0034502D">
        <w:rPr>
          <w:rFonts w:eastAsia="Calibri"/>
          <w:sz w:val="24"/>
          <w:szCs w:val="24"/>
        </w:rPr>
        <w:t>г</w:t>
      </w:r>
      <w:proofErr w:type="gramStart"/>
      <w:r w:rsidRPr="0034502D">
        <w:rPr>
          <w:rFonts w:eastAsia="Calibri"/>
          <w:sz w:val="24"/>
          <w:szCs w:val="24"/>
        </w:rPr>
        <w:t>.</w:t>
      </w:r>
      <w:r w:rsidR="009E7AB0">
        <w:rPr>
          <w:sz w:val="24"/>
          <w:szCs w:val="24"/>
        </w:rPr>
        <w:t>.</w:t>
      </w:r>
      <w:proofErr w:type="gramEnd"/>
    </w:p>
    <w:p w:rsidR="00FA626F" w:rsidRPr="0034502D" w:rsidRDefault="00FA626F" w:rsidP="008623AA">
      <w:pPr>
        <w:pStyle w:val="a4"/>
        <w:numPr>
          <w:ilvl w:val="1"/>
          <w:numId w:val="44"/>
        </w:numPr>
        <w:tabs>
          <w:tab w:val="left" w:pos="1276"/>
        </w:tabs>
        <w:spacing w:after="200"/>
        <w:ind w:left="0" w:firstLine="705"/>
        <w:jc w:val="both"/>
        <w:rPr>
          <w:sz w:val="24"/>
          <w:szCs w:val="24"/>
        </w:rPr>
      </w:pPr>
      <w:r w:rsidRPr="0034502D">
        <w:rPr>
          <w:rFonts w:eastAsia="Calibri"/>
          <w:sz w:val="24"/>
          <w:szCs w:val="24"/>
        </w:rPr>
        <w:t xml:space="preserve">Соглашение о сотрудничестве и информационном взаимодействии Федеральной службы финансово-бюджетного надзора и Федерального казначейства при осуществлении </w:t>
      </w:r>
      <w:proofErr w:type="gramStart"/>
      <w:r w:rsidRPr="0034502D">
        <w:rPr>
          <w:rFonts w:eastAsia="Calibri"/>
          <w:sz w:val="24"/>
          <w:szCs w:val="24"/>
        </w:rPr>
        <w:t>контроля за</w:t>
      </w:r>
      <w:proofErr w:type="gramEnd"/>
      <w:r w:rsidRPr="0034502D">
        <w:rPr>
          <w:rFonts w:eastAsia="Calibri"/>
          <w:sz w:val="24"/>
          <w:szCs w:val="24"/>
        </w:rPr>
        <w:t xml:space="preserve"> соблюдением бюджетного законодательства Российской Федерации от 27 декабря </w:t>
      </w:r>
      <w:smartTag w:uri="urn:schemas-microsoft-com:office:smarttags" w:element="metricconverter">
        <w:smartTagPr>
          <w:attr w:name="ProductID" w:val="2006 г"/>
        </w:smartTagPr>
        <w:r w:rsidRPr="0034502D">
          <w:rPr>
            <w:rFonts w:eastAsia="Calibri"/>
            <w:sz w:val="24"/>
            <w:szCs w:val="24"/>
          </w:rPr>
          <w:t>2006 г</w:t>
        </w:r>
      </w:smartTag>
      <w:r w:rsidRPr="0034502D">
        <w:rPr>
          <w:rFonts w:eastAsia="Calibri"/>
          <w:sz w:val="24"/>
          <w:szCs w:val="24"/>
        </w:rPr>
        <w:t>.</w:t>
      </w:r>
      <w:r w:rsidRPr="0034502D">
        <w:rPr>
          <w:sz w:val="24"/>
          <w:szCs w:val="24"/>
        </w:rPr>
        <w:t>;</w:t>
      </w:r>
    </w:p>
    <w:p w:rsidR="00FA626F" w:rsidRPr="0034502D" w:rsidRDefault="00FA626F" w:rsidP="008623AA">
      <w:pPr>
        <w:pStyle w:val="a4"/>
        <w:numPr>
          <w:ilvl w:val="1"/>
          <w:numId w:val="44"/>
        </w:numPr>
        <w:tabs>
          <w:tab w:val="left" w:pos="1276"/>
        </w:tabs>
        <w:spacing w:after="200"/>
        <w:ind w:left="0" w:firstLine="705"/>
        <w:jc w:val="both"/>
        <w:rPr>
          <w:sz w:val="24"/>
          <w:szCs w:val="24"/>
        </w:rPr>
      </w:pPr>
      <w:r w:rsidRPr="0034502D">
        <w:rPr>
          <w:rFonts w:eastAsia="Calibri"/>
          <w:sz w:val="24"/>
          <w:szCs w:val="24"/>
        </w:rPr>
        <w:t xml:space="preserve">Соглашение о взаимодействии Федеральной службы финансово-бюджетного надзора и Федеральной таможенной службы при осуществлении валютного контроля от 15 августа </w:t>
      </w:r>
      <w:smartTag w:uri="urn:schemas-microsoft-com:office:smarttags" w:element="metricconverter">
        <w:smartTagPr>
          <w:attr w:name="ProductID" w:val="2005 г"/>
        </w:smartTagPr>
        <w:r w:rsidRPr="0034502D">
          <w:rPr>
            <w:rFonts w:eastAsia="Calibri"/>
            <w:sz w:val="24"/>
            <w:szCs w:val="24"/>
          </w:rPr>
          <w:t>2005 г</w:t>
        </w:r>
      </w:smartTag>
      <w:r w:rsidRPr="0034502D">
        <w:rPr>
          <w:rFonts w:eastAsia="Calibri"/>
          <w:sz w:val="24"/>
          <w:szCs w:val="24"/>
        </w:rPr>
        <w:t>. №№ 06-30/21, 01-48/9</w:t>
      </w:r>
      <w:r w:rsidR="009E7AB0">
        <w:rPr>
          <w:sz w:val="24"/>
          <w:szCs w:val="24"/>
        </w:rPr>
        <w:t>.</w:t>
      </w:r>
    </w:p>
    <w:p w:rsidR="00FA626F" w:rsidRPr="0034502D" w:rsidRDefault="00FA626F" w:rsidP="008623AA">
      <w:pPr>
        <w:pStyle w:val="a4"/>
        <w:numPr>
          <w:ilvl w:val="1"/>
          <w:numId w:val="44"/>
        </w:numPr>
        <w:tabs>
          <w:tab w:val="left" w:pos="1276"/>
        </w:tabs>
        <w:spacing w:after="200"/>
        <w:ind w:left="0" w:firstLine="705"/>
        <w:jc w:val="both"/>
        <w:rPr>
          <w:sz w:val="24"/>
          <w:szCs w:val="24"/>
        </w:rPr>
      </w:pPr>
      <w:r w:rsidRPr="0034502D">
        <w:rPr>
          <w:sz w:val="24"/>
          <w:szCs w:val="24"/>
        </w:rPr>
        <w:t xml:space="preserve">Соглашение о взаимодействии </w:t>
      </w:r>
      <w:r w:rsidRPr="0034502D">
        <w:rPr>
          <w:rFonts w:eastAsia="Calibri"/>
          <w:sz w:val="24"/>
          <w:szCs w:val="24"/>
        </w:rPr>
        <w:t>Федеральной службы финансово-бюджетного надзора</w:t>
      </w:r>
      <w:r w:rsidRPr="0034502D">
        <w:rPr>
          <w:sz w:val="24"/>
          <w:szCs w:val="24"/>
        </w:rPr>
        <w:t xml:space="preserve"> и Федеральной налоговой службы от 14 июля 2014 г. № АС-07-31/3625, ММВ-23-2/7 и Протокол информационного взаимодействия </w:t>
      </w:r>
      <w:r w:rsidRPr="0034502D">
        <w:rPr>
          <w:rFonts w:eastAsia="Calibri"/>
          <w:sz w:val="24"/>
          <w:szCs w:val="24"/>
        </w:rPr>
        <w:t>Федеральной службы финансово-бюджетного надзора</w:t>
      </w:r>
      <w:r w:rsidRPr="0034502D">
        <w:rPr>
          <w:sz w:val="24"/>
          <w:szCs w:val="24"/>
        </w:rPr>
        <w:t xml:space="preserve"> и Федеральной налоговой службы при осуществлении валютного контроля от 14 июля 2014 г. № АС-07-31/3625-1, ММВ-23-2/7-1;</w:t>
      </w:r>
    </w:p>
    <w:p w:rsidR="00FA626F" w:rsidRPr="0034502D" w:rsidRDefault="00FA626F" w:rsidP="008623AA">
      <w:pPr>
        <w:pStyle w:val="a4"/>
        <w:numPr>
          <w:ilvl w:val="1"/>
          <w:numId w:val="44"/>
        </w:numPr>
        <w:tabs>
          <w:tab w:val="num" w:pos="360"/>
          <w:tab w:val="left" w:pos="1276"/>
        </w:tabs>
        <w:spacing w:after="200"/>
        <w:ind w:left="0" w:firstLine="705"/>
        <w:jc w:val="both"/>
        <w:rPr>
          <w:sz w:val="24"/>
          <w:szCs w:val="24"/>
        </w:rPr>
      </w:pPr>
      <w:r w:rsidRPr="0034502D">
        <w:rPr>
          <w:rFonts w:eastAsia="Calibri"/>
          <w:sz w:val="24"/>
          <w:szCs w:val="24"/>
        </w:rPr>
        <w:t>Соглашение о взаимодействии Федеральной службы судебных приставов и Федеральной службы финансово-бюджетного надзора при исполнении постановлений по делам об административных пр</w:t>
      </w:r>
      <w:r w:rsidRPr="0034502D">
        <w:rPr>
          <w:sz w:val="24"/>
          <w:szCs w:val="24"/>
        </w:rPr>
        <w:t xml:space="preserve">авонарушениях от 14 октября      </w:t>
      </w:r>
      <w:r w:rsidRPr="0034502D">
        <w:rPr>
          <w:rFonts w:eastAsia="Calibri"/>
          <w:sz w:val="24"/>
          <w:szCs w:val="24"/>
        </w:rPr>
        <w:t xml:space="preserve">2008 </w:t>
      </w:r>
      <w:r w:rsidRPr="0034502D">
        <w:rPr>
          <w:sz w:val="24"/>
          <w:szCs w:val="24"/>
        </w:rPr>
        <w:t xml:space="preserve">г. </w:t>
      </w:r>
      <w:r w:rsidR="009E7AB0">
        <w:rPr>
          <w:rFonts w:eastAsia="Calibri"/>
          <w:sz w:val="24"/>
          <w:szCs w:val="24"/>
        </w:rPr>
        <w:t>№ 12/01-8/43-01-04-23/4515.</w:t>
      </w:r>
    </w:p>
    <w:p w:rsidR="00FA626F" w:rsidRPr="0034502D" w:rsidRDefault="00FA626F" w:rsidP="008623AA">
      <w:pPr>
        <w:pStyle w:val="a4"/>
        <w:numPr>
          <w:ilvl w:val="1"/>
          <w:numId w:val="44"/>
        </w:numPr>
        <w:tabs>
          <w:tab w:val="left" w:pos="1276"/>
        </w:tabs>
        <w:spacing w:after="200"/>
        <w:ind w:left="0" w:firstLine="705"/>
        <w:jc w:val="both"/>
        <w:rPr>
          <w:sz w:val="24"/>
          <w:szCs w:val="24"/>
        </w:rPr>
      </w:pPr>
      <w:r w:rsidRPr="0034502D">
        <w:rPr>
          <w:rFonts w:eastAsia="Calibri"/>
          <w:sz w:val="24"/>
          <w:szCs w:val="24"/>
        </w:rPr>
        <w:t>Приказ ФНС России</w:t>
      </w:r>
      <w:r w:rsidRPr="0034502D">
        <w:rPr>
          <w:sz w:val="24"/>
          <w:szCs w:val="24"/>
        </w:rPr>
        <w:t xml:space="preserve"> от 21 сентября 2</w:t>
      </w:r>
      <w:r w:rsidRPr="0034502D">
        <w:rPr>
          <w:rFonts w:eastAsia="Calibri"/>
          <w:sz w:val="24"/>
          <w:szCs w:val="24"/>
        </w:rPr>
        <w:t>010</w:t>
      </w:r>
      <w:r w:rsidRPr="0034502D">
        <w:rPr>
          <w:sz w:val="24"/>
          <w:szCs w:val="24"/>
        </w:rPr>
        <w:t xml:space="preserve"> г.</w:t>
      </w:r>
      <w:r w:rsidRPr="0034502D">
        <w:rPr>
          <w:rFonts w:eastAsia="Calibri"/>
          <w:sz w:val="24"/>
          <w:szCs w:val="24"/>
        </w:rPr>
        <w:t xml:space="preserve"> № ММВ-7-6/457@ «Об утверждении форм уведомлений об открытии (закрытии), об изменении реквизитов счета (вклада) в банке, расположенном за пределами территории Российской Федерации, и о наличии счета в банке за пределами территории Российской Федерации</w:t>
      </w:r>
      <w:r w:rsidR="009E7AB0">
        <w:rPr>
          <w:sz w:val="24"/>
          <w:szCs w:val="24"/>
        </w:rPr>
        <w:t>».</w:t>
      </w:r>
    </w:p>
    <w:p w:rsidR="00FA626F" w:rsidRPr="0034502D" w:rsidRDefault="00FA626F" w:rsidP="008623AA">
      <w:pPr>
        <w:pStyle w:val="a4"/>
        <w:numPr>
          <w:ilvl w:val="1"/>
          <w:numId w:val="44"/>
        </w:numPr>
        <w:tabs>
          <w:tab w:val="left" w:pos="1276"/>
        </w:tabs>
        <w:spacing w:after="200"/>
        <w:ind w:left="0" w:firstLine="705"/>
        <w:jc w:val="both"/>
        <w:rPr>
          <w:sz w:val="24"/>
          <w:szCs w:val="24"/>
        </w:rPr>
      </w:pPr>
      <w:r w:rsidRPr="0034502D">
        <w:rPr>
          <w:rFonts w:eastAsia="Calibri"/>
          <w:sz w:val="24"/>
          <w:szCs w:val="24"/>
        </w:rPr>
        <w:t>Приказ ФНС России</w:t>
      </w:r>
      <w:r w:rsidRPr="0034502D">
        <w:rPr>
          <w:sz w:val="24"/>
          <w:szCs w:val="24"/>
        </w:rPr>
        <w:t xml:space="preserve"> от 02 августа </w:t>
      </w:r>
      <w:r w:rsidRPr="0034502D">
        <w:rPr>
          <w:rFonts w:eastAsia="Calibri"/>
          <w:sz w:val="24"/>
          <w:szCs w:val="24"/>
        </w:rPr>
        <w:t xml:space="preserve">2005 </w:t>
      </w:r>
      <w:r w:rsidRPr="0034502D">
        <w:rPr>
          <w:sz w:val="24"/>
          <w:szCs w:val="24"/>
        </w:rPr>
        <w:t xml:space="preserve">г. </w:t>
      </w:r>
      <w:r w:rsidRPr="0034502D">
        <w:rPr>
          <w:rFonts w:eastAsia="Calibri"/>
          <w:sz w:val="24"/>
          <w:szCs w:val="24"/>
        </w:rPr>
        <w:t>№ САЭ-3-06/354@ «Об утверждении Перечня должностных лиц налоговых органов Российской Федерации, уполномоченных составлять протоколы об административных правонарушениях»</w:t>
      </w:r>
      <w:r w:rsidR="009E7AB0">
        <w:rPr>
          <w:sz w:val="24"/>
          <w:szCs w:val="24"/>
        </w:rPr>
        <w:t>.</w:t>
      </w:r>
    </w:p>
    <w:p w:rsidR="00FA626F" w:rsidRPr="00D37274" w:rsidRDefault="00FA626F" w:rsidP="008623AA">
      <w:pPr>
        <w:pStyle w:val="a4"/>
        <w:numPr>
          <w:ilvl w:val="1"/>
          <w:numId w:val="44"/>
        </w:numPr>
        <w:tabs>
          <w:tab w:val="left" w:pos="142"/>
          <w:tab w:val="left" w:pos="567"/>
          <w:tab w:val="left" w:pos="1276"/>
          <w:tab w:val="left" w:pos="1418"/>
          <w:tab w:val="left" w:pos="1985"/>
        </w:tabs>
        <w:spacing w:after="200"/>
        <w:ind w:left="0" w:firstLine="709"/>
        <w:jc w:val="both"/>
        <w:rPr>
          <w:b/>
          <w:sz w:val="24"/>
          <w:szCs w:val="24"/>
        </w:rPr>
      </w:pPr>
      <w:r w:rsidRPr="00D37274">
        <w:rPr>
          <w:sz w:val="24"/>
          <w:szCs w:val="24"/>
        </w:rPr>
        <w:lastRenderedPageBreak/>
        <w:t xml:space="preserve">Приказ </w:t>
      </w:r>
      <w:proofErr w:type="spellStart"/>
      <w:r w:rsidRPr="00D37274">
        <w:rPr>
          <w:sz w:val="24"/>
          <w:szCs w:val="24"/>
        </w:rPr>
        <w:t>Росфиннадзора</w:t>
      </w:r>
      <w:proofErr w:type="spellEnd"/>
      <w:r w:rsidRPr="00D37274">
        <w:rPr>
          <w:sz w:val="24"/>
          <w:szCs w:val="24"/>
        </w:rPr>
        <w:t xml:space="preserve"> от 17 ноября </w:t>
      </w:r>
      <w:r w:rsidRPr="00D37274">
        <w:rPr>
          <w:rFonts w:eastAsia="Calibri"/>
          <w:sz w:val="24"/>
          <w:szCs w:val="24"/>
        </w:rPr>
        <w:t xml:space="preserve">2004 </w:t>
      </w:r>
      <w:r w:rsidRPr="00D37274">
        <w:rPr>
          <w:sz w:val="24"/>
          <w:szCs w:val="24"/>
        </w:rPr>
        <w:t xml:space="preserve">г. </w:t>
      </w:r>
      <w:r w:rsidRPr="00D37274">
        <w:rPr>
          <w:rFonts w:eastAsia="Calibri"/>
          <w:sz w:val="24"/>
          <w:szCs w:val="24"/>
        </w:rPr>
        <w:t>№ 102 «О должностных лицах Федеральной службы финансово-бюджетного надзора, уполномоченных составлять протоколы в соответствии с Кодексом Российской Федерации об административных правонарушениях»</w:t>
      </w:r>
      <w:r w:rsidRPr="00D37274">
        <w:rPr>
          <w:sz w:val="24"/>
          <w:szCs w:val="24"/>
        </w:rPr>
        <w:t xml:space="preserve"> (ред. от 13.09.2011).</w:t>
      </w:r>
      <w:r w:rsidRPr="00D37274">
        <w:rPr>
          <w:b/>
          <w:sz w:val="24"/>
          <w:szCs w:val="24"/>
        </w:rPr>
        <w:br w:type="page"/>
      </w:r>
    </w:p>
    <w:p w:rsidR="00FA626F" w:rsidRPr="0034502D" w:rsidRDefault="00FA626F" w:rsidP="008623AA">
      <w:pPr>
        <w:pStyle w:val="a4"/>
        <w:numPr>
          <w:ilvl w:val="0"/>
          <w:numId w:val="45"/>
        </w:numPr>
        <w:tabs>
          <w:tab w:val="left" w:pos="4953"/>
        </w:tabs>
        <w:jc w:val="center"/>
        <w:rPr>
          <w:b/>
          <w:sz w:val="24"/>
          <w:szCs w:val="24"/>
        </w:rPr>
      </w:pPr>
      <w:r w:rsidRPr="0034502D">
        <w:rPr>
          <w:b/>
          <w:sz w:val="24"/>
          <w:szCs w:val="24"/>
        </w:rPr>
        <w:lastRenderedPageBreak/>
        <w:t>Перечень нормативных правовых актов по специализации профессиональной служебной деятельности «</w:t>
      </w:r>
      <w:proofErr w:type="gramStart"/>
      <w:r w:rsidRPr="0034502D">
        <w:rPr>
          <w:b/>
          <w:sz w:val="24"/>
          <w:szCs w:val="24"/>
        </w:rPr>
        <w:t>Контроль за</w:t>
      </w:r>
      <w:proofErr w:type="gramEnd"/>
      <w:r w:rsidRPr="0034502D">
        <w:rPr>
          <w:b/>
          <w:sz w:val="24"/>
          <w:szCs w:val="24"/>
        </w:rPr>
        <w:t xml:space="preserve"> полнотой и достоверностью отчетности о реализации государственных (муниципальных) программ, государственных (муниципальных) заданий» по направлению профессиональной служебной деятельности «Финансовый анализ и контроль»</w:t>
      </w:r>
    </w:p>
    <w:p w:rsidR="00FA626F" w:rsidRPr="0034502D" w:rsidRDefault="00FA626F" w:rsidP="00FA626F">
      <w:pPr>
        <w:tabs>
          <w:tab w:val="left" w:pos="567"/>
          <w:tab w:val="left" w:pos="4953"/>
        </w:tabs>
        <w:jc w:val="center"/>
        <w:rPr>
          <w:b/>
          <w:sz w:val="24"/>
          <w:szCs w:val="24"/>
        </w:rPr>
      </w:pPr>
    </w:p>
    <w:p w:rsidR="00FA626F" w:rsidRPr="0034502D" w:rsidRDefault="00FA626F" w:rsidP="00FA626F">
      <w:pPr>
        <w:pStyle w:val="a4"/>
        <w:tabs>
          <w:tab w:val="left" w:pos="567"/>
          <w:tab w:val="left" w:pos="4953"/>
        </w:tabs>
        <w:ind w:left="0" w:firstLine="709"/>
        <w:rPr>
          <w:b/>
          <w:sz w:val="24"/>
          <w:szCs w:val="24"/>
        </w:rPr>
      </w:pPr>
    </w:p>
    <w:p w:rsidR="00FA626F" w:rsidRPr="0034502D" w:rsidRDefault="00FA626F" w:rsidP="008623AA">
      <w:pPr>
        <w:pStyle w:val="a4"/>
        <w:numPr>
          <w:ilvl w:val="0"/>
          <w:numId w:val="47"/>
        </w:numPr>
        <w:autoSpaceDE w:val="0"/>
        <w:autoSpaceDN w:val="0"/>
        <w:adjustRightInd w:val="0"/>
        <w:ind w:left="0" w:firstLine="709"/>
        <w:jc w:val="both"/>
        <w:rPr>
          <w:sz w:val="24"/>
          <w:szCs w:val="24"/>
        </w:rPr>
      </w:pPr>
      <w:r w:rsidRPr="0034502D">
        <w:rPr>
          <w:sz w:val="24"/>
          <w:szCs w:val="24"/>
        </w:rPr>
        <w:t xml:space="preserve">Постановление Правительства Российской Федерации от 2 августа 2010 г. № 588 «Об утверждении Порядка разработки, реализации и оценки эффективности государственных программ Российской Федерации». </w:t>
      </w:r>
    </w:p>
    <w:p w:rsidR="00FA626F" w:rsidRPr="0034502D" w:rsidRDefault="00FA626F" w:rsidP="008623AA">
      <w:pPr>
        <w:pStyle w:val="a4"/>
        <w:numPr>
          <w:ilvl w:val="0"/>
          <w:numId w:val="47"/>
        </w:numPr>
        <w:autoSpaceDE w:val="0"/>
        <w:autoSpaceDN w:val="0"/>
        <w:adjustRightInd w:val="0"/>
        <w:ind w:left="0" w:firstLine="709"/>
        <w:jc w:val="both"/>
        <w:rPr>
          <w:sz w:val="24"/>
          <w:szCs w:val="24"/>
        </w:rPr>
      </w:pPr>
      <w:r w:rsidRPr="0034502D">
        <w:rPr>
          <w:sz w:val="24"/>
          <w:szCs w:val="24"/>
        </w:rPr>
        <w:t>Основные направления деятельности Правительства Российской Федерации на период до 2018 года, утверждены Правительством Российской Федерации от 31 января 2013 г.</w:t>
      </w:r>
    </w:p>
    <w:p w:rsidR="00FA626F" w:rsidRPr="0034502D" w:rsidRDefault="00FA626F" w:rsidP="008623AA">
      <w:pPr>
        <w:pStyle w:val="a4"/>
        <w:numPr>
          <w:ilvl w:val="0"/>
          <w:numId w:val="47"/>
        </w:numPr>
        <w:tabs>
          <w:tab w:val="left" w:pos="567"/>
          <w:tab w:val="left" w:pos="1418"/>
          <w:tab w:val="left" w:pos="1985"/>
        </w:tabs>
        <w:ind w:left="0" w:firstLine="709"/>
        <w:jc w:val="both"/>
        <w:rPr>
          <w:sz w:val="24"/>
          <w:szCs w:val="24"/>
        </w:rPr>
      </w:pPr>
      <w:r w:rsidRPr="0034502D">
        <w:rPr>
          <w:sz w:val="24"/>
          <w:szCs w:val="24"/>
        </w:rPr>
        <w:t>Приказ Министерства финансов Российской Федерации от 1 июля 2013 № 65н «Об утверждении Указаний о порядке применения бюджетной классификации Российской Федерации» (перечень кодов целевых статей расходов федерального бюджета и бюджетов государственных внебюджетных фондов Российской Федерации).</w:t>
      </w:r>
    </w:p>
    <w:p w:rsidR="00FA626F" w:rsidRPr="0034502D" w:rsidRDefault="00FA626F" w:rsidP="00FA626F">
      <w:pPr>
        <w:tabs>
          <w:tab w:val="left" w:pos="567"/>
          <w:tab w:val="left" w:pos="1418"/>
          <w:tab w:val="left" w:pos="1985"/>
        </w:tabs>
        <w:jc w:val="both"/>
        <w:rPr>
          <w:sz w:val="24"/>
          <w:szCs w:val="24"/>
        </w:rPr>
      </w:pPr>
    </w:p>
    <w:p w:rsidR="00FA626F" w:rsidRPr="0034502D" w:rsidRDefault="00FA626F" w:rsidP="00FA626F">
      <w:pPr>
        <w:rPr>
          <w:sz w:val="24"/>
          <w:szCs w:val="24"/>
        </w:rPr>
      </w:pPr>
      <w:r w:rsidRPr="0034502D">
        <w:rPr>
          <w:sz w:val="24"/>
          <w:szCs w:val="24"/>
        </w:rPr>
        <w:br w:type="page"/>
      </w:r>
    </w:p>
    <w:p w:rsidR="00FA626F" w:rsidRPr="0034502D" w:rsidRDefault="00FA626F" w:rsidP="008623AA">
      <w:pPr>
        <w:pStyle w:val="a4"/>
        <w:numPr>
          <w:ilvl w:val="0"/>
          <w:numId w:val="45"/>
        </w:numPr>
        <w:tabs>
          <w:tab w:val="left" w:pos="4953"/>
        </w:tabs>
        <w:jc w:val="center"/>
        <w:rPr>
          <w:b/>
          <w:sz w:val="24"/>
          <w:szCs w:val="24"/>
        </w:rPr>
      </w:pPr>
      <w:r w:rsidRPr="0034502D">
        <w:rPr>
          <w:b/>
          <w:sz w:val="24"/>
          <w:szCs w:val="24"/>
        </w:rPr>
        <w:lastRenderedPageBreak/>
        <w:t xml:space="preserve"> Перечень нормативных правовых актов по специализации профессиональной служебной деятельности «</w:t>
      </w:r>
      <w:r w:rsidRPr="0034502D">
        <w:rPr>
          <w:b/>
          <w:bCs/>
          <w:sz w:val="24"/>
          <w:szCs w:val="24"/>
        </w:rPr>
        <w:t xml:space="preserve">Финансовый контроль государственных закупок», </w:t>
      </w:r>
      <w:r w:rsidRPr="0034502D">
        <w:rPr>
          <w:b/>
          <w:sz w:val="24"/>
          <w:szCs w:val="24"/>
        </w:rPr>
        <w:t>по направлению профессиональной служебной деятельности «Финансовый анализ и контроль»</w:t>
      </w:r>
    </w:p>
    <w:p w:rsidR="00FA626F" w:rsidRPr="0034502D" w:rsidRDefault="00FA626F" w:rsidP="00FA626F">
      <w:pPr>
        <w:tabs>
          <w:tab w:val="left" w:pos="4953"/>
        </w:tabs>
        <w:jc w:val="center"/>
        <w:rPr>
          <w:bCs/>
          <w:sz w:val="24"/>
          <w:szCs w:val="24"/>
        </w:rPr>
      </w:pPr>
    </w:p>
    <w:p w:rsidR="00FA626F" w:rsidRPr="0034502D" w:rsidRDefault="00FA626F" w:rsidP="00FA626F">
      <w:pPr>
        <w:pStyle w:val="a4"/>
        <w:tabs>
          <w:tab w:val="left" w:pos="567"/>
          <w:tab w:val="left" w:pos="4953"/>
        </w:tabs>
        <w:ind w:left="0" w:firstLine="709"/>
        <w:rPr>
          <w:b/>
          <w:sz w:val="24"/>
          <w:szCs w:val="24"/>
        </w:rPr>
      </w:pPr>
    </w:p>
    <w:p w:rsidR="00FA626F" w:rsidRPr="0034502D" w:rsidRDefault="00FA626F" w:rsidP="008623AA">
      <w:pPr>
        <w:pStyle w:val="a4"/>
        <w:numPr>
          <w:ilvl w:val="0"/>
          <w:numId w:val="48"/>
        </w:numPr>
        <w:tabs>
          <w:tab w:val="left" w:pos="567"/>
          <w:tab w:val="left" w:pos="1418"/>
          <w:tab w:val="left" w:pos="1985"/>
        </w:tabs>
        <w:ind w:left="0" w:firstLine="709"/>
        <w:jc w:val="both"/>
        <w:rPr>
          <w:sz w:val="24"/>
          <w:szCs w:val="24"/>
        </w:rPr>
      </w:pPr>
      <w:r w:rsidRPr="0034502D">
        <w:rPr>
          <w:sz w:val="24"/>
          <w:szCs w:val="24"/>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FA626F" w:rsidRPr="0034502D" w:rsidRDefault="00FA626F" w:rsidP="008623AA">
      <w:pPr>
        <w:pStyle w:val="a4"/>
        <w:numPr>
          <w:ilvl w:val="0"/>
          <w:numId w:val="48"/>
        </w:numPr>
        <w:tabs>
          <w:tab w:val="left" w:pos="567"/>
          <w:tab w:val="left" w:pos="1418"/>
          <w:tab w:val="left" w:pos="1985"/>
        </w:tabs>
        <w:ind w:left="0" w:firstLine="709"/>
        <w:jc w:val="both"/>
        <w:rPr>
          <w:sz w:val="24"/>
          <w:szCs w:val="24"/>
        </w:rPr>
      </w:pPr>
      <w:r w:rsidRPr="0034502D">
        <w:rPr>
          <w:sz w:val="24"/>
          <w:szCs w:val="24"/>
        </w:rPr>
        <w:t>Федеральный закон от 6 декабря  2011 г. № 402-ФЗ «О бухгалтерском учете».</w:t>
      </w:r>
    </w:p>
    <w:p w:rsidR="00FA626F" w:rsidRPr="0034502D" w:rsidRDefault="00FA626F" w:rsidP="008623AA">
      <w:pPr>
        <w:pStyle w:val="a4"/>
        <w:numPr>
          <w:ilvl w:val="0"/>
          <w:numId w:val="48"/>
        </w:numPr>
        <w:tabs>
          <w:tab w:val="left" w:pos="567"/>
          <w:tab w:val="left" w:pos="1418"/>
          <w:tab w:val="left" w:pos="1985"/>
        </w:tabs>
        <w:ind w:left="0" w:firstLine="709"/>
        <w:jc w:val="both"/>
        <w:rPr>
          <w:sz w:val="24"/>
          <w:szCs w:val="24"/>
        </w:rPr>
      </w:pPr>
      <w:r w:rsidRPr="0034502D">
        <w:rPr>
          <w:sz w:val="24"/>
          <w:szCs w:val="24"/>
        </w:rPr>
        <w:t>Приказ экономического развития Российской Федерации от 2 октября 2013 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9E7AB0">
        <w:rPr>
          <w:sz w:val="24"/>
          <w:szCs w:val="24"/>
        </w:rPr>
        <w:t>.</w:t>
      </w:r>
      <w:r w:rsidRPr="0034502D">
        <w:rPr>
          <w:sz w:val="24"/>
          <w:szCs w:val="24"/>
        </w:rPr>
        <w:t xml:space="preserve"> </w:t>
      </w:r>
    </w:p>
    <w:p w:rsidR="00FA626F" w:rsidRPr="0034502D" w:rsidRDefault="00FA626F" w:rsidP="008623AA">
      <w:pPr>
        <w:pStyle w:val="a4"/>
        <w:numPr>
          <w:ilvl w:val="0"/>
          <w:numId w:val="48"/>
        </w:numPr>
        <w:tabs>
          <w:tab w:val="left" w:pos="567"/>
          <w:tab w:val="left" w:pos="1418"/>
          <w:tab w:val="left" w:pos="1985"/>
        </w:tabs>
        <w:ind w:left="0" w:firstLine="709"/>
        <w:jc w:val="both"/>
        <w:rPr>
          <w:sz w:val="24"/>
          <w:szCs w:val="24"/>
        </w:rPr>
      </w:pPr>
      <w:r w:rsidRPr="0034502D">
        <w:rPr>
          <w:sz w:val="24"/>
          <w:szCs w:val="24"/>
        </w:rPr>
        <w:t>Постановление Правительства Российской Федерации от 28 ноября 2013 г. № 1092 «О порядке осуществления Федеральной службой финансово-бюджетного надзора полномочий по контролю в финансово-бюджетной сфере»</w:t>
      </w:r>
      <w:r w:rsidR="009E7AB0">
        <w:rPr>
          <w:sz w:val="24"/>
          <w:szCs w:val="24"/>
        </w:rPr>
        <w:t>.</w:t>
      </w:r>
    </w:p>
    <w:p w:rsidR="00FA626F" w:rsidRPr="0034502D" w:rsidRDefault="00FA626F" w:rsidP="008623AA">
      <w:pPr>
        <w:pStyle w:val="a4"/>
        <w:numPr>
          <w:ilvl w:val="0"/>
          <w:numId w:val="48"/>
        </w:numPr>
        <w:tabs>
          <w:tab w:val="left" w:pos="567"/>
          <w:tab w:val="left" w:pos="1418"/>
          <w:tab w:val="left" w:pos="1985"/>
        </w:tabs>
        <w:ind w:left="0" w:firstLine="709"/>
        <w:jc w:val="both"/>
        <w:rPr>
          <w:sz w:val="24"/>
          <w:szCs w:val="24"/>
        </w:rPr>
      </w:pPr>
      <w:r w:rsidRPr="0034502D">
        <w:rPr>
          <w:sz w:val="24"/>
          <w:szCs w:val="24"/>
        </w:rPr>
        <w:t>Постановление Правительства Российской Федерации от 8 ноября 2013 г. № 1005 «О контрактной системе в сфере закупок товаров, работ, услуг для обеспечения государственных и муниципальных нужд»</w:t>
      </w:r>
      <w:r w:rsidR="009E7AB0">
        <w:rPr>
          <w:sz w:val="24"/>
          <w:szCs w:val="24"/>
        </w:rPr>
        <w:t>.</w:t>
      </w:r>
    </w:p>
    <w:p w:rsidR="00FA626F" w:rsidRPr="0034502D" w:rsidRDefault="00FA626F" w:rsidP="008623AA">
      <w:pPr>
        <w:pStyle w:val="a4"/>
        <w:numPr>
          <w:ilvl w:val="0"/>
          <w:numId w:val="48"/>
        </w:numPr>
        <w:tabs>
          <w:tab w:val="left" w:pos="567"/>
          <w:tab w:val="left" w:pos="1418"/>
          <w:tab w:val="left" w:pos="1985"/>
        </w:tabs>
        <w:ind w:left="0" w:firstLine="709"/>
        <w:jc w:val="both"/>
        <w:rPr>
          <w:sz w:val="24"/>
          <w:szCs w:val="24"/>
        </w:rPr>
      </w:pPr>
      <w:proofErr w:type="gramStart"/>
      <w:r w:rsidRPr="0034502D">
        <w:rPr>
          <w:sz w:val="24"/>
          <w:szCs w:val="24"/>
        </w:rPr>
        <w:t>Постановление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контактом»</w:t>
      </w:r>
      <w:r w:rsidR="009E7AB0">
        <w:rPr>
          <w:sz w:val="24"/>
          <w:szCs w:val="24"/>
        </w:rPr>
        <w:t>.</w:t>
      </w:r>
      <w:proofErr w:type="gramEnd"/>
    </w:p>
    <w:p w:rsidR="00FA626F" w:rsidRPr="0034502D" w:rsidRDefault="00FA626F" w:rsidP="008623AA">
      <w:pPr>
        <w:pStyle w:val="a4"/>
        <w:numPr>
          <w:ilvl w:val="0"/>
          <w:numId w:val="48"/>
        </w:numPr>
        <w:tabs>
          <w:tab w:val="left" w:pos="567"/>
          <w:tab w:val="left" w:pos="1418"/>
          <w:tab w:val="left" w:pos="1985"/>
        </w:tabs>
        <w:ind w:left="0" w:firstLine="709"/>
        <w:jc w:val="both"/>
        <w:rPr>
          <w:sz w:val="24"/>
          <w:szCs w:val="24"/>
        </w:rPr>
      </w:pPr>
      <w:proofErr w:type="gramStart"/>
      <w:r w:rsidRPr="0034502D">
        <w:rPr>
          <w:sz w:val="24"/>
          <w:szCs w:val="24"/>
        </w:rPr>
        <w:t>Постановление Правительства Российской Федерации от 19 декабря 2013 г.  № 1186 «Об установлении размера цены контракта, при которой или при повышении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выполнения контракта по независящим от сторон контракта обстоятельствам без изменения</w:t>
      </w:r>
      <w:proofErr w:type="gramEnd"/>
      <w:r w:rsidRPr="0034502D">
        <w:rPr>
          <w:sz w:val="24"/>
          <w:szCs w:val="24"/>
        </w:rPr>
        <w:t xml:space="preserve"> его условий невозможно»</w:t>
      </w:r>
      <w:r w:rsidR="009E7AB0">
        <w:rPr>
          <w:sz w:val="24"/>
          <w:szCs w:val="24"/>
        </w:rPr>
        <w:t>.</w:t>
      </w:r>
    </w:p>
    <w:p w:rsidR="00FA626F" w:rsidRPr="0034502D" w:rsidRDefault="00FA626F" w:rsidP="008623AA">
      <w:pPr>
        <w:pStyle w:val="a4"/>
        <w:numPr>
          <w:ilvl w:val="0"/>
          <w:numId w:val="48"/>
        </w:numPr>
        <w:tabs>
          <w:tab w:val="left" w:pos="567"/>
          <w:tab w:val="left" w:pos="1418"/>
          <w:tab w:val="left" w:pos="1985"/>
        </w:tabs>
        <w:ind w:left="0" w:firstLine="709"/>
        <w:jc w:val="both"/>
        <w:rPr>
          <w:sz w:val="24"/>
          <w:szCs w:val="24"/>
        </w:rPr>
      </w:pPr>
      <w:r w:rsidRPr="0034502D">
        <w:rPr>
          <w:sz w:val="24"/>
          <w:szCs w:val="24"/>
        </w:rPr>
        <w:t>Постановление Правительства Российской Федерации от 28 ноября 2013 г.  № 1090 «Об утверждении методики сокращения количества товаров, объемов работ или услуг при уменьшении цены контракта»</w:t>
      </w:r>
      <w:r w:rsidR="009E7AB0">
        <w:rPr>
          <w:sz w:val="24"/>
          <w:szCs w:val="24"/>
        </w:rPr>
        <w:t>.</w:t>
      </w:r>
    </w:p>
    <w:p w:rsidR="00FA626F" w:rsidRPr="0034502D" w:rsidRDefault="00FA626F" w:rsidP="00FA626F">
      <w:pPr>
        <w:rPr>
          <w:sz w:val="24"/>
          <w:szCs w:val="24"/>
        </w:rPr>
      </w:pPr>
      <w:r w:rsidRPr="0034502D">
        <w:rPr>
          <w:sz w:val="24"/>
          <w:szCs w:val="24"/>
        </w:rPr>
        <w:br w:type="page"/>
      </w:r>
    </w:p>
    <w:p w:rsidR="00FA626F" w:rsidRPr="0034502D" w:rsidRDefault="00FA626F" w:rsidP="00FA626F">
      <w:pPr>
        <w:pStyle w:val="a4"/>
        <w:tabs>
          <w:tab w:val="left" w:pos="567"/>
          <w:tab w:val="left" w:pos="1418"/>
          <w:tab w:val="left" w:pos="1985"/>
        </w:tabs>
        <w:ind w:left="709"/>
        <w:jc w:val="both"/>
        <w:rPr>
          <w:sz w:val="24"/>
          <w:szCs w:val="24"/>
        </w:rPr>
      </w:pPr>
    </w:p>
    <w:p w:rsidR="00FA626F" w:rsidRPr="0034502D" w:rsidRDefault="00FA626F" w:rsidP="008623AA">
      <w:pPr>
        <w:pStyle w:val="a4"/>
        <w:numPr>
          <w:ilvl w:val="0"/>
          <w:numId w:val="45"/>
        </w:numPr>
        <w:tabs>
          <w:tab w:val="left" w:pos="4953"/>
        </w:tabs>
        <w:jc w:val="center"/>
        <w:rPr>
          <w:b/>
          <w:bCs/>
          <w:sz w:val="24"/>
          <w:szCs w:val="24"/>
        </w:rPr>
      </w:pPr>
      <w:r w:rsidRPr="0034502D">
        <w:rPr>
          <w:b/>
          <w:sz w:val="24"/>
          <w:szCs w:val="24"/>
        </w:rPr>
        <w:t xml:space="preserve">Перечень нормативных правовых актов по специализации профессиональной служебной деятельности </w:t>
      </w:r>
      <w:r w:rsidR="009E7AB0">
        <w:rPr>
          <w:b/>
          <w:sz w:val="24"/>
          <w:szCs w:val="24"/>
        </w:rPr>
        <w:t>«</w:t>
      </w:r>
      <w:r w:rsidRPr="0034502D">
        <w:rPr>
          <w:b/>
          <w:bCs/>
          <w:sz w:val="24"/>
          <w:szCs w:val="24"/>
        </w:rPr>
        <w:t>Организационное и методологическое обеспечение, мониторинг  контроля государственных закупок, применение мер  ответственности за нарушение законодательства в сфере государственных закупок</w:t>
      </w:r>
      <w:r w:rsidR="009E7AB0">
        <w:rPr>
          <w:b/>
          <w:bCs/>
          <w:sz w:val="24"/>
          <w:szCs w:val="24"/>
        </w:rPr>
        <w:t>»</w:t>
      </w:r>
      <w:r w:rsidRPr="0034502D">
        <w:rPr>
          <w:b/>
          <w:bCs/>
          <w:sz w:val="24"/>
          <w:szCs w:val="24"/>
        </w:rPr>
        <w:t xml:space="preserve"> </w:t>
      </w:r>
      <w:r w:rsidRPr="0034502D">
        <w:rPr>
          <w:b/>
          <w:sz w:val="24"/>
          <w:szCs w:val="24"/>
        </w:rPr>
        <w:t>по направлению профессиональной служебной деятельности «Финансовый анализ и контроль»</w:t>
      </w:r>
    </w:p>
    <w:p w:rsidR="00FA626F" w:rsidRPr="0034502D" w:rsidRDefault="00FA626F" w:rsidP="00FA626F">
      <w:pPr>
        <w:tabs>
          <w:tab w:val="left" w:pos="4953"/>
        </w:tabs>
        <w:jc w:val="center"/>
        <w:rPr>
          <w:b/>
          <w:bCs/>
          <w:sz w:val="24"/>
          <w:szCs w:val="24"/>
        </w:rPr>
      </w:pPr>
    </w:p>
    <w:p w:rsidR="00FA626F" w:rsidRPr="0034502D" w:rsidRDefault="00FA626F" w:rsidP="00FA626F">
      <w:pPr>
        <w:pStyle w:val="a4"/>
        <w:tabs>
          <w:tab w:val="left" w:pos="567"/>
          <w:tab w:val="left" w:pos="4953"/>
        </w:tabs>
        <w:ind w:left="0" w:firstLine="709"/>
        <w:rPr>
          <w:b/>
          <w:sz w:val="24"/>
          <w:szCs w:val="24"/>
        </w:rPr>
      </w:pPr>
    </w:p>
    <w:p w:rsidR="00FA626F" w:rsidRPr="0034502D" w:rsidRDefault="00FA626F" w:rsidP="00FA626F">
      <w:pPr>
        <w:tabs>
          <w:tab w:val="left" w:pos="567"/>
          <w:tab w:val="left" w:pos="1134"/>
          <w:tab w:val="left" w:pos="1985"/>
        </w:tabs>
        <w:jc w:val="both"/>
        <w:rPr>
          <w:sz w:val="24"/>
          <w:szCs w:val="24"/>
        </w:rPr>
      </w:pPr>
      <w:r w:rsidRPr="0034502D">
        <w:rPr>
          <w:sz w:val="24"/>
          <w:szCs w:val="24"/>
        </w:rPr>
        <w:tab/>
        <w:t>7.1.</w:t>
      </w:r>
      <w:r w:rsidRPr="0034502D">
        <w:rPr>
          <w:sz w:val="24"/>
          <w:szCs w:val="24"/>
        </w:rPr>
        <w:tab/>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FA626F" w:rsidRPr="0034502D" w:rsidRDefault="00FA626F" w:rsidP="00FA626F">
      <w:pPr>
        <w:tabs>
          <w:tab w:val="left" w:pos="567"/>
          <w:tab w:val="left" w:pos="1134"/>
          <w:tab w:val="left" w:pos="1985"/>
        </w:tabs>
        <w:jc w:val="both"/>
        <w:rPr>
          <w:sz w:val="24"/>
          <w:szCs w:val="24"/>
        </w:rPr>
      </w:pPr>
      <w:r w:rsidRPr="0034502D">
        <w:rPr>
          <w:sz w:val="24"/>
          <w:szCs w:val="24"/>
        </w:rPr>
        <w:tab/>
        <w:t>7.2.</w:t>
      </w:r>
      <w:r w:rsidRPr="0034502D">
        <w:rPr>
          <w:sz w:val="24"/>
          <w:szCs w:val="24"/>
        </w:rPr>
        <w:tab/>
        <w:t>Федеральный закон от 6 декабря  2011 г. № 402-ФЗ «О бухгалтерском учете».</w:t>
      </w:r>
    </w:p>
    <w:p w:rsidR="00FA626F" w:rsidRPr="0034502D" w:rsidRDefault="00FA626F" w:rsidP="00FA626F">
      <w:pPr>
        <w:tabs>
          <w:tab w:val="left" w:pos="567"/>
          <w:tab w:val="left" w:pos="1134"/>
          <w:tab w:val="left" w:pos="1985"/>
        </w:tabs>
        <w:jc w:val="both"/>
        <w:rPr>
          <w:sz w:val="24"/>
          <w:szCs w:val="24"/>
        </w:rPr>
      </w:pPr>
      <w:r w:rsidRPr="0034502D">
        <w:rPr>
          <w:sz w:val="24"/>
          <w:szCs w:val="24"/>
        </w:rPr>
        <w:tab/>
        <w:t>7.3.</w:t>
      </w:r>
      <w:r w:rsidRPr="0034502D">
        <w:rPr>
          <w:sz w:val="24"/>
          <w:szCs w:val="24"/>
        </w:rPr>
        <w:tab/>
        <w:t>Приказ экономического развития Российской Федерации от 2 октября 2013 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9E7AB0">
        <w:rPr>
          <w:sz w:val="24"/>
          <w:szCs w:val="24"/>
        </w:rPr>
        <w:t>.</w:t>
      </w:r>
      <w:r w:rsidRPr="0034502D">
        <w:rPr>
          <w:sz w:val="24"/>
          <w:szCs w:val="24"/>
        </w:rPr>
        <w:t xml:space="preserve"> </w:t>
      </w:r>
    </w:p>
    <w:p w:rsidR="00FA626F" w:rsidRPr="0034502D" w:rsidRDefault="00FA626F" w:rsidP="00FA626F">
      <w:pPr>
        <w:tabs>
          <w:tab w:val="left" w:pos="567"/>
          <w:tab w:val="left" w:pos="1134"/>
          <w:tab w:val="left" w:pos="1985"/>
        </w:tabs>
        <w:jc w:val="both"/>
        <w:rPr>
          <w:sz w:val="24"/>
          <w:szCs w:val="24"/>
        </w:rPr>
      </w:pPr>
      <w:r w:rsidRPr="0034502D">
        <w:rPr>
          <w:sz w:val="24"/>
          <w:szCs w:val="24"/>
        </w:rPr>
        <w:tab/>
        <w:t xml:space="preserve">7.4. </w:t>
      </w:r>
      <w:r w:rsidRPr="0034502D">
        <w:rPr>
          <w:sz w:val="24"/>
          <w:szCs w:val="24"/>
        </w:rPr>
        <w:tab/>
        <w:t>Постановление Правительства Российской Федерации от 28 ноября 2013 г. № 1092 «О порядке осуществления Федеральной службой финансово-бюджетного надзора полномочий по контролю в финансово-бюджетной сфере»</w:t>
      </w:r>
      <w:r w:rsidR="009E7AB0">
        <w:rPr>
          <w:sz w:val="24"/>
          <w:szCs w:val="24"/>
        </w:rPr>
        <w:t>.</w:t>
      </w:r>
    </w:p>
    <w:p w:rsidR="00FA626F" w:rsidRPr="0034502D" w:rsidRDefault="00FA626F" w:rsidP="00FA626F">
      <w:pPr>
        <w:tabs>
          <w:tab w:val="left" w:pos="567"/>
          <w:tab w:val="left" w:pos="1134"/>
          <w:tab w:val="left" w:pos="1985"/>
        </w:tabs>
        <w:jc w:val="both"/>
        <w:rPr>
          <w:sz w:val="24"/>
          <w:szCs w:val="24"/>
        </w:rPr>
      </w:pPr>
      <w:r w:rsidRPr="0034502D">
        <w:rPr>
          <w:sz w:val="24"/>
          <w:szCs w:val="24"/>
        </w:rPr>
        <w:tab/>
        <w:t>7.5.</w:t>
      </w:r>
      <w:r w:rsidRPr="0034502D">
        <w:rPr>
          <w:sz w:val="24"/>
          <w:szCs w:val="24"/>
        </w:rPr>
        <w:tab/>
        <w:t>Постановление Правительства Российской Федерации от 8 ноября 2013 г. № 1005 «О контрактной системе в сфере закупок товаров, работ, услуг для обеспечения государственных и муниципальных нужд»</w:t>
      </w:r>
      <w:r w:rsidR="009E7AB0">
        <w:rPr>
          <w:sz w:val="24"/>
          <w:szCs w:val="24"/>
        </w:rPr>
        <w:t>.</w:t>
      </w:r>
    </w:p>
    <w:p w:rsidR="00FA626F" w:rsidRPr="0034502D" w:rsidRDefault="00FA626F" w:rsidP="00FA626F">
      <w:pPr>
        <w:tabs>
          <w:tab w:val="left" w:pos="567"/>
          <w:tab w:val="left" w:pos="1134"/>
          <w:tab w:val="left" w:pos="1985"/>
        </w:tabs>
        <w:jc w:val="both"/>
        <w:rPr>
          <w:sz w:val="24"/>
          <w:szCs w:val="24"/>
        </w:rPr>
      </w:pPr>
      <w:r w:rsidRPr="0034502D">
        <w:rPr>
          <w:sz w:val="24"/>
          <w:szCs w:val="24"/>
        </w:rPr>
        <w:tab/>
        <w:t>7.6.</w:t>
      </w:r>
      <w:r w:rsidRPr="0034502D">
        <w:rPr>
          <w:sz w:val="24"/>
          <w:szCs w:val="24"/>
        </w:rPr>
        <w:tab/>
      </w:r>
      <w:proofErr w:type="gramStart"/>
      <w:r w:rsidRPr="0034502D">
        <w:rPr>
          <w:sz w:val="24"/>
          <w:szCs w:val="24"/>
        </w:rPr>
        <w:t>Постановление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контактом»</w:t>
      </w:r>
      <w:r w:rsidR="009E7AB0">
        <w:rPr>
          <w:sz w:val="24"/>
          <w:szCs w:val="24"/>
        </w:rPr>
        <w:t>.</w:t>
      </w:r>
      <w:proofErr w:type="gramEnd"/>
    </w:p>
    <w:p w:rsidR="00FA626F" w:rsidRPr="0034502D" w:rsidRDefault="00FA626F" w:rsidP="00FA626F">
      <w:pPr>
        <w:tabs>
          <w:tab w:val="left" w:pos="567"/>
          <w:tab w:val="left" w:pos="1134"/>
          <w:tab w:val="left" w:pos="1985"/>
        </w:tabs>
        <w:jc w:val="both"/>
        <w:rPr>
          <w:sz w:val="24"/>
          <w:szCs w:val="24"/>
        </w:rPr>
      </w:pPr>
      <w:r w:rsidRPr="0034502D">
        <w:rPr>
          <w:sz w:val="24"/>
          <w:szCs w:val="24"/>
        </w:rPr>
        <w:tab/>
        <w:t xml:space="preserve">7.7. </w:t>
      </w:r>
      <w:r w:rsidRPr="0034502D">
        <w:rPr>
          <w:sz w:val="24"/>
          <w:szCs w:val="24"/>
        </w:rPr>
        <w:tab/>
      </w:r>
      <w:proofErr w:type="gramStart"/>
      <w:r w:rsidRPr="0034502D">
        <w:rPr>
          <w:sz w:val="24"/>
          <w:szCs w:val="24"/>
        </w:rPr>
        <w:t>Постановление Правительства Российской Федерации от 19 декабря 2013 г.  № 1186 «Об установлении размера цены контракта, при которой или при повышении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выполнения контракта по независящим от сторон контракта обстоятельствам без изменения</w:t>
      </w:r>
      <w:proofErr w:type="gramEnd"/>
      <w:r w:rsidRPr="0034502D">
        <w:rPr>
          <w:sz w:val="24"/>
          <w:szCs w:val="24"/>
        </w:rPr>
        <w:t xml:space="preserve"> его условий невозможно»</w:t>
      </w:r>
      <w:r w:rsidR="009E7AB0">
        <w:rPr>
          <w:sz w:val="24"/>
          <w:szCs w:val="24"/>
        </w:rPr>
        <w:t>.</w:t>
      </w:r>
    </w:p>
    <w:p w:rsidR="00FA626F" w:rsidRPr="0034502D" w:rsidRDefault="00FA626F" w:rsidP="00FA626F">
      <w:pPr>
        <w:tabs>
          <w:tab w:val="left" w:pos="567"/>
          <w:tab w:val="left" w:pos="1134"/>
          <w:tab w:val="left" w:pos="1985"/>
        </w:tabs>
        <w:jc w:val="both"/>
        <w:rPr>
          <w:sz w:val="24"/>
          <w:szCs w:val="24"/>
        </w:rPr>
      </w:pPr>
      <w:r w:rsidRPr="0034502D">
        <w:rPr>
          <w:sz w:val="24"/>
          <w:szCs w:val="24"/>
        </w:rPr>
        <w:tab/>
        <w:t>7.8.</w:t>
      </w:r>
      <w:r w:rsidRPr="0034502D">
        <w:rPr>
          <w:sz w:val="24"/>
          <w:szCs w:val="24"/>
        </w:rPr>
        <w:tab/>
        <w:t>Постановление Правительства Российской Федерации от 28 ноября 2013 г.  № 1090 «Об утверждении методики сокращения количества товаров, объемов работ или услуг при уменьшении цены контракта»</w:t>
      </w:r>
      <w:r w:rsidR="009E7AB0">
        <w:rPr>
          <w:sz w:val="24"/>
          <w:szCs w:val="24"/>
        </w:rPr>
        <w:t>.</w:t>
      </w:r>
    </w:p>
    <w:p w:rsidR="00FA626F" w:rsidRPr="0034502D" w:rsidRDefault="00FA626F" w:rsidP="00FA626F">
      <w:pPr>
        <w:tabs>
          <w:tab w:val="left" w:pos="567"/>
          <w:tab w:val="left" w:pos="1418"/>
          <w:tab w:val="left" w:pos="1985"/>
        </w:tabs>
        <w:jc w:val="both"/>
        <w:rPr>
          <w:sz w:val="24"/>
          <w:szCs w:val="24"/>
        </w:rPr>
      </w:pPr>
    </w:p>
    <w:p w:rsidR="00FA626F" w:rsidRPr="0034502D" w:rsidRDefault="00FA626F" w:rsidP="00FA626F">
      <w:pPr>
        <w:pStyle w:val="a4"/>
        <w:tabs>
          <w:tab w:val="left" w:pos="567"/>
          <w:tab w:val="left" w:pos="1418"/>
          <w:tab w:val="left" w:pos="1985"/>
        </w:tabs>
        <w:ind w:left="709"/>
        <w:jc w:val="both"/>
        <w:rPr>
          <w:sz w:val="24"/>
          <w:szCs w:val="24"/>
        </w:rPr>
        <w:sectPr w:rsidR="00FA626F" w:rsidRPr="0034502D" w:rsidSect="00FA626F">
          <w:headerReference w:type="even" r:id="rId21"/>
          <w:headerReference w:type="default" r:id="rId22"/>
          <w:footerReference w:type="even" r:id="rId23"/>
          <w:footerReference w:type="default" r:id="rId24"/>
          <w:headerReference w:type="first" r:id="rId25"/>
          <w:footerReference w:type="first" r:id="rId26"/>
          <w:pgSz w:w="11906" w:h="16838"/>
          <w:pgMar w:top="851" w:right="566" w:bottom="567" w:left="993" w:header="624" w:footer="709" w:gutter="0"/>
          <w:pgNumType w:start="64"/>
          <w:cols w:space="708"/>
          <w:docGrid w:linePitch="360"/>
        </w:sectPr>
      </w:pPr>
    </w:p>
    <w:p w:rsidR="00FA626F" w:rsidRPr="00FB3188" w:rsidRDefault="00FA626F" w:rsidP="00FA626F">
      <w:pPr>
        <w:jc w:val="center"/>
        <w:rPr>
          <w:b/>
          <w:sz w:val="24"/>
          <w:szCs w:val="24"/>
        </w:rPr>
      </w:pPr>
      <w:r w:rsidRPr="00FB3188">
        <w:rPr>
          <w:b/>
          <w:sz w:val="24"/>
          <w:szCs w:val="24"/>
        </w:rPr>
        <w:lastRenderedPageBreak/>
        <w:t>ПЕРЕЧЕНЬ ИНЫХ ПРОФЕССИОНАЛЬНЫХ ЗНАНИЙ, НЕОБХОДИМЫХ ДЛЯ ИСПОЛНЕНИЯ ДОЛЖНОСТНЫХ ОБЯЗАННОСТЕЙ ПО НАПРАВЛЕНИЮ ПРОФЕССИОНАЛЬНОЙ СЛУЖЕБНОЙ ДЕЯТЕЛЬНОСТИ «ФИНАНСОВЫЙ АНАЛИЗ И КОНТРОЛЬ»</w:t>
      </w:r>
    </w:p>
    <w:p w:rsidR="00FA626F" w:rsidRPr="00FB3188" w:rsidRDefault="00FA626F" w:rsidP="00FA626F">
      <w:pPr>
        <w:tabs>
          <w:tab w:val="left" w:pos="0"/>
          <w:tab w:val="left" w:pos="567"/>
        </w:tabs>
        <w:jc w:val="both"/>
        <w:rPr>
          <w:sz w:val="24"/>
          <w:szCs w:val="24"/>
        </w:rPr>
      </w:pPr>
    </w:p>
    <w:p w:rsidR="00FA626F" w:rsidRPr="00FB3188" w:rsidRDefault="00FA626F" w:rsidP="00FA626F">
      <w:pPr>
        <w:pStyle w:val="a4"/>
        <w:tabs>
          <w:tab w:val="left" w:pos="567"/>
          <w:tab w:val="left" w:pos="708"/>
        </w:tabs>
        <w:ind w:left="0"/>
        <w:jc w:val="center"/>
        <w:rPr>
          <w:b/>
          <w:sz w:val="24"/>
          <w:szCs w:val="24"/>
        </w:rPr>
      </w:pPr>
      <w:r w:rsidRPr="00FB3188">
        <w:rPr>
          <w:b/>
          <w:sz w:val="24"/>
          <w:szCs w:val="24"/>
        </w:rPr>
        <w:t>Перечень ключевых профессиональных знаний по направлению профессиональной служебной деятельности</w:t>
      </w:r>
    </w:p>
    <w:p w:rsidR="00FA626F" w:rsidRPr="00FB3188" w:rsidRDefault="00FA626F" w:rsidP="00FA626F">
      <w:pPr>
        <w:pStyle w:val="a4"/>
        <w:tabs>
          <w:tab w:val="left" w:pos="567"/>
          <w:tab w:val="left" w:pos="708"/>
        </w:tabs>
        <w:ind w:left="0"/>
        <w:jc w:val="center"/>
        <w:rPr>
          <w:b/>
          <w:sz w:val="24"/>
          <w:szCs w:val="24"/>
        </w:rPr>
      </w:pPr>
      <w:r w:rsidRPr="00FB3188">
        <w:rPr>
          <w:b/>
          <w:sz w:val="24"/>
          <w:szCs w:val="24"/>
        </w:rPr>
        <w:t>«Финансовый анализ и контроль»</w:t>
      </w:r>
    </w:p>
    <w:p w:rsidR="00FA626F" w:rsidRPr="00FB3188" w:rsidRDefault="00FA626F" w:rsidP="00FA626F">
      <w:pPr>
        <w:pStyle w:val="a4"/>
        <w:tabs>
          <w:tab w:val="left" w:pos="0"/>
          <w:tab w:val="left" w:pos="567"/>
        </w:tabs>
        <w:ind w:left="0"/>
        <w:jc w:val="both"/>
        <w:rPr>
          <w:sz w:val="24"/>
          <w:szCs w:val="24"/>
        </w:rPr>
      </w:pPr>
    </w:p>
    <w:p w:rsidR="00FA626F" w:rsidRPr="00FB3188" w:rsidRDefault="00FA626F" w:rsidP="008623AA">
      <w:pPr>
        <w:pStyle w:val="a4"/>
        <w:numPr>
          <w:ilvl w:val="1"/>
          <w:numId w:val="16"/>
        </w:numPr>
        <w:tabs>
          <w:tab w:val="left" w:pos="0"/>
          <w:tab w:val="left" w:pos="709"/>
        </w:tabs>
        <w:ind w:left="0" w:firstLine="709"/>
        <w:jc w:val="both"/>
        <w:rPr>
          <w:sz w:val="24"/>
          <w:szCs w:val="24"/>
        </w:rPr>
      </w:pPr>
      <w:r w:rsidRPr="00FB3188">
        <w:rPr>
          <w:sz w:val="24"/>
          <w:szCs w:val="24"/>
        </w:rPr>
        <w:t>Понятие и принципы бюджетной системы Российской Федерации.</w:t>
      </w:r>
    </w:p>
    <w:p w:rsidR="00FA626F" w:rsidRPr="00FB3188" w:rsidRDefault="00FA626F" w:rsidP="008623AA">
      <w:pPr>
        <w:pStyle w:val="a4"/>
        <w:numPr>
          <w:ilvl w:val="1"/>
          <w:numId w:val="16"/>
        </w:numPr>
        <w:tabs>
          <w:tab w:val="left" w:pos="0"/>
          <w:tab w:val="left" w:pos="709"/>
        </w:tabs>
        <w:ind w:left="0" w:firstLine="709"/>
        <w:jc w:val="both"/>
        <w:rPr>
          <w:sz w:val="24"/>
          <w:szCs w:val="24"/>
        </w:rPr>
      </w:pPr>
      <w:r w:rsidRPr="00FB3188">
        <w:rPr>
          <w:sz w:val="24"/>
          <w:szCs w:val="24"/>
        </w:rPr>
        <w:t>Понятие, участники, элементы бюджетного процесса в Российской Федерации.</w:t>
      </w:r>
    </w:p>
    <w:p w:rsidR="00FA626F" w:rsidRPr="00FB3188" w:rsidRDefault="00FA626F" w:rsidP="008623AA">
      <w:pPr>
        <w:pStyle w:val="a4"/>
        <w:numPr>
          <w:ilvl w:val="1"/>
          <w:numId w:val="16"/>
        </w:numPr>
        <w:tabs>
          <w:tab w:val="left" w:pos="0"/>
        </w:tabs>
        <w:ind w:left="0" w:firstLine="709"/>
        <w:jc w:val="both"/>
        <w:rPr>
          <w:sz w:val="24"/>
          <w:szCs w:val="24"/>
        </w:rPr>
      </w:pPr>
      <w:r w:rsidRPr="00FB3188">
        <w:rPr>
          <w:sz w:val="24"/>
          <w:szCs w:val="24"/>
        </w:rPr>
        <w:t>Государственный (муниципальный) финансовый контроль.</w:t>
      </w:r>
    </w:p>
    <w:p w:rsidR="00FA626F" w:rsidRPr="00FB3188" w:rsidRDefault="00FA626F" w:rsidP="008623AA">
      <w:pPr>
        <w:pStyle w:val="a4"/>
        <w:numPr>
          <w:ilvl w:val="1"/>
          <w:numId w:val="16"/>
        </w:numPr>
        <w:tabs>
          <w:tab w:val="left" w:pos="0"/>
          <w:tab w:val="left" w:pos="709"/>
        </w:tabs>
        <w:ind w:left="0" w:firstLine="709"/>
        <w:jc w:val="both"/>
        <w:rPr>
          <w:sz w:val="24"/>
          <w:szCs w:val="24"/>
        </w:rPr>
      </w:pPr>
      <w:r w:rsidRPr="00FB3188">
        <w:rPr>
          <w:sz w:val="24"/>
          <w:szCs w:val="24"/>
        </w:rPr>
        <w:t>Понятие и признаки государства.</w:t>
      </w:r>
    </w:p>
    <w:p w:rsidR="00FA626F" w:rsidRPr="00FB3188" w:rsidRDefault="00FA626F" w:rsidP="008623AA">
      <w:pPr>
        <w:pStyle w:val="a4"/>
        <w:numPr>
          <w:ilvl w:val="1"/>
          <w:numId w:val="16"/>
        </w:numPr>
        <w:tabs>
          <w:tab w:val="left" w:pos="0"/>
          <w:tab w:val="left" w:pos="709"/>
        </w:tabs>
        <w:ind w:left="0" w:firstLine="709"/>
        <w:jc w:val="both"/>
        <w:rPr>
          <w:sz w:val="24"/>
          <w:szCs w:val="24"/>
        </w:rPr>
      </w:pPr>
      <w:r w:rsidRPr="00FB3188">
        <w:rPr>
          <w:sz w:val="24"/>
          <w:szCs w:val="24"/>
        </w:rPr>
        <w:t xml:space="preserve">Понятие, цели, элементы государственного управления. </w:t>
      </w:r>
    </w:p>
    <w:p w:rsidR="00FA626F" w:rsidRPr="00FB3188" w:rsidRDefault="00FA626F" w:rsidP="008623AA">
      <w:pPr>
        <w:pStyle w:val="a4"/>
        <w:numPr>
          <w:ilvl w:val="1"/>
          <w:numId w:val="16"/>
        </w:numPr>
        <w:tabs>
          <w:tab w:val="left" w:pos="0"/>
          <w:tab w:val="left" w:pos="709"/>
        </w:tabs>
        <w:ind w:left="0" w:firstLine="709"/>
        <w:jc w:val="both"/>
        <w:rPr>
          <w:sz w:val="24"/>
          <w:szCs w:val="24"/>
        </w:rPr>
      </w:pPr>
      <w:r w:rsidRPr="00FB3188">
        <w:rPr>
          <w:sz w:val="24"/>
          <w:szCs w:val="24"/>
        </w:rPr>
        <w:t xml:space="preserve">Типы организационных структур. </w:t>
      </w:r>
    </w:p>
    <w:p w:rsidR="00FA626F" w:rsidRPr="00FB3188" w:rsidRDefault="00FA626F" w:rsidP="008623AA">
      <w:pPr>
        <w:pStyle w:val="a4"/>
        <w:numPr>
          <w:ilvl w:val="1"/>
          <w:numId w:val="16"/>
        </w:numPr>
        <w:tabs>
          <w:tab w:val="left" w:pos="0"/>
          <w:tab w:val="left" w:pos="709"/>
        </w:tabs>
        <w:ind w:left="0" w:firstLine="709"/>
        <w:jc w:val="both"/>
        <w:rPr>
          <w:sz w:val="24"/>
          <w:szCs w:val="24"/>
        </w:rPr>
      </w:pPr>
      <w:r w:rsidRPr="00FB3188">
        <w:rPr>
          <w:sz w:val="24"/>
          <w:szCs w:val="24"/>
        </w:rPr>
        <w:t xml:space="preserve">Понятие миссии, стратегии, целей организации. </w:t>
      </w:r>
    </w:p>
    <w:p w:rsidR="00FA626F" w:rsidRPr="00FB3188" w:rsidRDefault="00FA626F" w:rsidP="008623AA">
      <w:pPr>
        <w:pStyle w:val="a4"/>
        <w:numPr>
          <w:ilvl w:val="1"/>
          <w:numId w:val="16"/>
        </w:numPr>
        <w:tabs>
          <w:tab w:val="left" w:pos="0"/>
          <w:tab w:val="left" w:pos="709"/>
        </w:tabs>
        <w:ind w:left="0" w:firstLine="709"/>
        <w:jc w:val="both"/>
        <w:rPr>
          <w:sz w:val="24"/>
          <w:szCs w:val="24"/>
        </w:rPr>
      </w:pPr>
      <w:r w:rsidRPr="00FB3188">
        <w:rPr>
          <w:sz w:val="24"/>
          <w:szCs w:val="24"/>
        </w:rPr>
        <w:t>Государственный финансовый контроль</w:t>
      </w:r>
      <w:r w:rsidR="009E7AB0">
        <w:rPr>
          <w:sz w:val="24"/>
          <w:szCs w:val="24"/>
        </w:rPr>
        <w:t>.</w:t>
      </w:r>
    </w:p>
    <w:p w:rsidR="00FA626F" w:rsidRPr="00FB3188" w:rsidRDefault="00FA626F" w:rsidP="008623AA">
      <w:pPr>
        <w:pStyle w:val="a4"/>
        <w:numPr>
          <w:ilvl w:val="1"/>
          <w:numId w:val="16"/>
        </w:numPr>
        <w:tabs>
          <w:tab w:val="left" w:pos="0"/>
          <w:tab w:val="left" w:pos="709"/>
        </w:tabs>
        <w:ind w:left="0" w:firstLine="709"/>
        <w:jc w:val="both"/>
        <w:rPr>
          <w:sz w:val="24"/>
          <w:szCs w:val="24"/>
        </w:rPr>
      </w:pPr>
      <w:r w:rsidRPr="00FB3188">
        <w:rPr>
          <w:sz w:val="24"/>
          <w:szCs w:val="24"/>
        </w:rPr>
        <w:t>Методы управления персоналом</w:t>
      </w:r>
      <w:r w:rsidR="009E7AB0">
        <w:rPr>
          <w:sz w:val="24"/>
          <w:szCs w:val="24"/>
        </w:rPr>
        <w:t>.</w:t>
      </w:r>
    </w:p>
    <w:p w:rsidR="00FA626F" w:rsidRPr="00FB3188" w:rsidRDefault="00FA626F" w:rsidP="008623AA">
      <w:pPr>
        <w:pStyle w:val="a4"/>
        <w:numPr>
          <w:ilvl w:val="1"/>
          <w:numId w:val="16"/>
        </w:numPr>
        <w:spacing w:after="200"/>
        <w:ind w:left="0" w:firstLine="709"/>
        <w:jc w:val="both"/>
        <w:rPr>
          <w:sz w:val="24"/>
          <w:szCs w:val="24"/>
        </w:rPr>
      </w:pPr>
      <w:r w:rsidRPr="00FB3188">
        <w:rPr>
          <w:sz w:val="24"/>
          <w:szCs w:val="24"/>
        </w:rPr>
        <w:t>Основные функции, осуществляемые Федеральной службой финансово-бюджетного надзора.</w:t>
      </w:r>
    </w:p>
    <w:p w:rsidR="00FA626F" w:rsidRPr="00FB3188" w:rsidRDefault="00FA626F" w:rsidP="008623AA">
      <w:pPr>
        <w:pStyle w:val="a4"/>
        <w:numPr>
          <w:ilvl w:val="1"/>
          <w:numId w:val="16"/>
        </w:numPr>
        <w:spacing w:after="200"/>
        <w:ind w:hanging="153"/>
        <w:jc w:val="both"/>
        <w:rPr>
          <w:sz w:val="24"/>
          <w:szCs w:val="24"/>
        </w:rPr>
      </w:pPr>
      <w:r w:rsidRPr="00FB3188">
        <w:rPr>
          <w:sz w:val="24"/>
          <w:szCs w:val="24"/>
        </w:rPr>
        <w:t xml:space="preserve">Полномочия Федеральной службы финансово-бюджетного надзора. </w:t>
      </w:r>
    </w:p>
    <w:p w:rsidR="00FA626F" w:rsidRPr="00FB3188" w:rsidRDefault="00FA626F" w:rsidP="008623AA">
      <w:pPr>
        <w:pStyle w:val="a4"/>
        <w:numPr>
          <w:ilvl w:val="1"/>
          <w:numId w:val="16"/>
        </w:numPr>
        <w:tabs>
          <w:tab w:val="left" w:pos="0"/>
          <w:tab w:val="left" w:pos="709"/>
        </w:tabs>
        <w:ind w:left="0" w:firstLine="709"/>
        <w:jc w:val="both"/>
        <w:rPr>
          <w:sz w:val="24"/>
          <w:szCs w:val="24"/>
        </w:rPr>
      </w:pPr>
      <w:r w:rsidRPr="00FB3188">
        <w:rPr>
          <w:sz w:val="24"/>
          <w:szCs w:val="24"/>
        </w:rPr>
        <w:t>Бюджет, консолидированный бюджет Российской Федерации.</w:t>
      </w:r>
    </w:p>
    <w:p w:rsidR="00FA626F" w:rsidRPr="00FB3188" w:rsidRDefault="00FA626F" w:rsidP="008623AA">
      <w:pPr>
        <w:pStyle w:val="a4"/>
        <w:numPr>
          <w:ilvl w:val="1"/>
          <w:numId w:val="16"/>
        </w:numPr>
        <w:tabs>
          <w:tab w:val="left" w:pos="0"/>
          <w:tab w:val="left" w:pos="709"/>
        </w:tabs>
        <w:ind w:left="0" w:firstLine="709"/>
        <w:jc w:val="both"/>
        <w:rPr>
          <w:sz w:val="24"/>
          <w:szCs w:val="24"/>
        </w:rPr>
      </w:pPr>
      <w:r w:rsidRPr="00FB3188">
        <w:rPr>
          <w:sz w:val="24"/>
          <w:szCs w:val="24"/>
        </w:rPr>
        <w:t xml:space="preserve">Бюджетная система Российской Федерации. </w:t>
      </w:r>
    </w:p>
    <w:p w:rsidR="00FA626F" w:rsidRPr="00FB3188" w:rsidRDefault="00FA626F" w:rsidP="008623AA">
      <w:pPr>
        <w:pStyle w:val="a4"/>
        <w:numPr>
          <w:ilvl w:val="1"/>
          <w:numId w:val="16"/>
        </w:numPr>
        <w:tabs>
          <w:tab w:val="left" w:pos="0"/>
          <w:tab w:val="left" w:pos="709"/>
        </w:tabs>
        <w:ind w:left="0" w:firstLine="709"/>
        <w:jc w:val="both"/>
        <w:rPr>
          <w:sz w:val="24"/>
          <w:szCs w:val="24"/>
        </w:rPr>
      </w:pPr>
      <w:r w:rsidRPr="00FB3188">
        <w:rPr>
          <w:sz w:val="24"/>
          <w:szCs w:val="24"/>
        </w:rPr>
        <w:t xml:space="preserve">Бюджетное, целевое финансирование. </w:t>
      </w:r>
    </w:p>
    <w:p w:rsidR="00FA626F" w:rsidRPr="00FB3188" w:rsidRDefault="00FA626F" w:rsidP="008623AA">
      <w:pPr>
        <w:pStyle w:val="a4"/>
        <w:numPr>
          <w:ilvl w:val="1"/>
          <w:numId w:val="16"/>
        </w:numPr>
        <w:tabs>
          <w:tab w:val="left" w:pos="0"/>
          <w:tab w:val="left" w:pos="709"/>
        </w:tabs>
        <w:ind w:left="0" w:firstLine="709"/>
        <w:jc w:val="both"/>
        <w:rPr>
          <w:sz w:val="24"/>
          <w:szCs w:val="24"/>
        </w:rPr>
      </w:pPr>
      <w:r w:rsidRPr="00FB3188">
        <w:rPr>
          <w:sz w:val="24"/>
          <w:szCs w:val="24"/>
        </w:rPr>
        <w:t xml:space="preserve">Бюджетная классификация Российской Федерации. </w:t>
      </w:r>
    </w:p>
    <w:p w:rsidR="00FA626F" w:rsidRPr="00FB3188" w:rsidRDefault="00FA626F" w:rsidP="008623AA">
      <w:pPr>
        <w:pStyle w:val="a4"/>
        <w:numPr>
          <w:ilvl w:val="1"/>
          <w:numId w:val="16"/>
        </w:numPr>
        <w:tabs>
          <w:tab w:val="left" w:pos="0"/>
          <w:tab w:val="left" w:pos="709"/>
        </w:tabs>
        <w:ind w:left="0" w:firstLine="709"/>
        <w:jc w:val="both"/>
        <w:rPr>
          <w:sz w:val="24"/>
          <w:szCs w:val="24"/>
        </w:rPr>
      </w:pPr>
      <w:r w:rsidRPr="00FB3188">
        <w:rPr>
          <w:sz w:val="24"/>
          <w:szCs w:val="24"/>
        </w:rPr>
        <w:t>Принцип эффективности использования бюджетных средств.</w:t>
      </w:r>
    </w:p>
    <w:p w:rsidR="00FA626F" w:rsidRPr="00FB3188" w:rsidRDefault="00FA626F" w:rsidP="008623AA">
      <w:pPr>
        <w:pStyle w:val="a4"/>
        <w:numPr>
          <w:ilvl w:val="1"/>
          <w:numId w:val="16"/>
        </w:numPr>
        <w:tabs>
          <w:tab w:val="left" w:pos="0"/>
          <w:tab w:val="left" w:pos="709"/>
        </w:tabs>
        <w:ind w:left="0" w:firstLine="709"/>
        <w:jc w:val="both"/>
        <w:rPr>
          <w:sz w:val="24"/>
          <w:szCs w:val="24"/>
        </w:rPr>
      </w:pPr>
      <w:r w:rsidRPr="00FB3188">
        <w:rPr>
          <w:sz w:val="24"/>
          <w:szCs w:val="24"/>
        </w:rPr>
        <w:t xml:space="preserve">Принцип </w:t>
      </w:r>
      <w:proofErr w:type="spellStart"/>
      <w:r w:rsidRPr="00FB3188">
        <w:rPr>
          <w:sz w:val="24"/>
          <w:szCs w:val="24"/>
        </w:rPr>
        <w:t>адресности</w:t>
      </w:r>
      <w:proofErr w:type="spellEnd"/>
      <w:r w:rsidRPr="00FB3188">
        <w:rPr>
          <w:sz w:val="24"/>
          <w:szCs w:val="24"/>
        </w:rPr>
        <w:t xml:space="preserve"> и целевого характера бюджетных средств.  </w:t>
      </w:r>
    </w:p>
    <w:p w:rsidR="00FA626F" w:rsidRPr="00FB3188" w:rsidRDefault="00FA626F" w:rsidP="008623AA">
      <w:pPr>
        <w:pStyle w:val="a4"/>
        <w:numPr>
          <w:ilvl w:val="1"/>
          <w:numId w:val="16"/>
        </w:numPr>
        <w:tabs>
          <w:tab w:val="left" w:pos="0"/>
          <w:tab w:val="left" w:pos="709"/>
          <w:tab w:val="left" w:pos="1418"/>
        </w:tabs>
        <w:ind w:left="0" w:firstLine="709"/>
        <w:jc w:val="both"/>
        <w:rPr>
          <w:sz w:val="24"/>
          <w:szCs w:val="24"/>
        </w:rPr>
      </w:pPr>
      <w:r w:rsidRPr="00FB3188">
        <w:rPr>
          <w:sz w:val="24"/>
          <w:szCs w:val="24"/>
        </w:rPr>
        <w:t>Требования к обоснованию за</w:t>
      </w:r>
      <w:r w:rsidR="009E7AB0">
        <w:rPr>
          <w:sz w:val="24"/>
          <w:szCs w:val="24"/>
        </w:rPr>
        <w:t>купок.</w:t>
      </w:r>
    </w:p>
    <w:p w:rsidR="00FA626F" w:rsidRPr="00FB3188" w:rsidRDefault="009E7AB0" w:rsidP="008623AA">
      <w:pPr>
        <w:pStyle w:val="a4"/>
        <w:numPr>
          <w:ilvl w:val="1"/>
          <w:numId w:val="16"/>
        </w:numPr>
        <w:tabs>
          <w:tab w:val="left" w:pos="0"/>
          <w:tab w:val="left" w:pos="709"/>
          <w:tab w:val="left" w:pos="1418"/>
        </w:tabs>
        <w:ind w:left="0" w:firstLine="709"/>
        <w:jc w:val="both"/>
        <w:rPr>
          <w:sz w:val="24"/>
          <w:szCs w:val="24"/>
        </w:rPr>
      </w:pPr>
      <w:r>
        <w:rPr>
          <w:sz w:val="24"/>
          <w:szCs w:val="24"/>
        </w:rPr>
        <w:t>Нормирование в сфере закупок.</w:t>
      </w:r>
    </w:p>
    <w:p w:rsidR="00FA626F" w:rsidRPr="00FB3188" w:rsidRDefault="00FA626F" w:rsidP="008623AA">
      <w:pPr>
        <w:pStyle w:val="a4"/>
        <w:numPr>
          <w:ilvl w:val="1"/>
          <w:numId w:val="16"/>
        </w:numPr>
        <w:tabs>
          <w:tab w:val="left" w:pos="0"/>
          <w:tab w:val="left" w:pos="709"/>
          <w:tab w:val="left" w:pos="1418"/>
        </w:tabs>
        <w:ind w:left="0" w:firstLine="709"/>
        <w:jc w:val="both"/>
        <w:rPr>
          <w:sz w:val="24"/>
          <w:szCs w:val="24"/>
        </w:rPr>
      </w:pPr>
      <w:r w:rsidRPr="00FB3188">
        <w:rPr>
          <w:sz w:val="24"/>
          <w:szCs w:val="24"/>
        </w:rPr>
        <w:t xml:space="preserve">Определение и обоснования начальной (максимальной) цены контракта, цена </w:t>
      </w:r>
      <w:proofErr w:type="gramStart"/>
      <w:r w:rsidRPr="00FB3188">
        <w:rPr>
          <w:sz w:val="24"/>
          <w:szCs w:val="24"/>
        </w:rPr>
        <w:t>контракта</w:t>
      </w:r>
      <w:proofErr w:type="gramEnd"/>
      <w:r w:rsidRPr="00FB3188">
        <w:rPr>
          <w:sz w:val="24"/>
          <w:szCs w:val="24"/>
        </w:rPr>
        <w:t xml:space="preserve"> заключаемая с единственным поставщиком (подрядчиком, исполнителем), п</w:t>
      </w:r>
      <w:r w:rsidR="009E7AB0">
        <w:rPr>
          <w:sz w:val="24"/>
          <w:szCs w:val="24"/>
        </w:rPr>
        <w:t>ри формировании планов-графиков.</w:t>
      </w:r>
    </w:p>
    <w:p w:rsidR="00FA626F" w:rsidRPr="00FB3188" w:rsidRDefault="00FA626F" w:rsidP="008623AA">
      <w:pPr>
        <w:pStyle w:val="a4"/>
        <w:numPr>
          <w:ilvl w:val="1"/>
          <w:numId w:val="16"/>
        </w:numPr>
        <w:tabs>
          <w:tab w:val="left" w:pos="0"/>
          <w:tab w:val="left" w:pos="709"/>
          <w:tab w:val="left" w:pos="1418"/>
        </w:tabs>
        <w:ind w:left="0" w:firstLine="709"/>
        <w:jc w:val="both"/>
        <w:rPr>
          <w:sz w:val="24"/>
          <w:szCs w:val="24"/>
        </w:rPr>
      </w:pPr>
      <w:r w:rsidRPr="00FB3188">
        <w:rPr>
          <w:sz w:val="24"/>
          <w:szCs w:val="24"/>
        </w:rPr>
        <w:t xml:space="preserve">Меры ответственности и совершения иных действий в случае нарушения поставщиком (подрядчикам, </w:t>
      </w:r>
      <w:r w:rsidR="009E7AB0">
        <w:rPr>
          <w:sz w:val="24"/>
          <w:szCs w:val="24"/>
        </w:rPr>
        <w:t>исполнителем) условий контракта.</w:t>
      </w:r>
    </w:p>
    <w:p w:rsidR="00FA626F" w:rsidRPr="00FB3188" w:rsidRDefault="00FA626F" w:rsidP="008623AA">
      <w:pPr>
        <w:pStyle w:val="a4"/>
        <w:numPr>
          <w:ilvl w:val="1"/>
          <w:numId w:val="16"/>
        </w:numPr>
        <w:tabs>
          <w:tab w:val="left" w:pos="0"/>
          <w:tab w:val="left" w:pos="709"/>
          <w:tab w:val="left" w:pos="1418"/>
        </w:tabs>
        <w:ind w:left="0" w:firstLine="709"/>
        <w:jc w:val="both"/>
        <w:rPr>
          <w:sz w:val="24"/>
          <w:szCs w:val="24"/>
        </w:rPr>
      </w:pPr>
      <w:r w:rsidRPr="00FB3188">
        <w:rPr>
          <w:sz w:val="24"/>
          <w:szCs w:val="24"/>
        </w:rPr>
        <w:t>Отражение в документах учета  и отчетности поставленного товара, выполненной работы (ее результата) или оказания услуги</w:t>
      </w:r>
      <w:r w:rsidR="009E7AB0">
        <w:rPr>
          <w:sz w:val="24"/>
          <w:szCs w:val="24"/>
        </w:rPr>
        <w:t>.</w:t>
      </w:r>
    </w:p>
    <w:p w:rsidR="00FA626F" w:rsidRPr="00FB3188" w:rsidRDefault="00FA626F" w:rsidP="008623AA">
      <w:pPr>
        <w:pStyle w:val="a4"/>
        <w:numPr>
          <w:ilvl w:val="1"/>
          <w:numId w:val="16"/>
        </w:numPr>
        <w:tabs>
          <w:tab w:val="left" w:pos="0"/>
          <w:tab w:val="left" w:pos="709"/>
          <w:tab w:val="left" w:pos="1418"/>
        </w:tabs>
        <w:ind w:left="0" w:firstLine="709"/>
        <w:jc w:val="both"/>
        <w:rPr>
          <w:sz w:val="24"/>
          <w:szCs w:val="24"/>
        </w:rPr>
      </w:pPr>
      <w:r w:rsidRPr="00FB3188">
        <w:rPr>
          <w:sz w:val="24"/>
          <w:szCs w:val="24"/>
        </w:rPr>
        <w:t>Т</w:t>
      </w:r>
      <w:r w:rsidR="009E7AB0">
        <w:rPr>
          <w:sz w:val="24"/>
          <w:szCs w:val="24"/>
        </w:rPr>
        <w:t>ребования к обоснованию закупок.</w:t>
      </w:r>
    </w:p>
    <w:p w:rsidR="00FA626F" w:rsidRPr="00FB3188" w:rsidRDefault="00FA626F" w:rsidP="008623AA">
      <w:pPr>
        <w:pStyle w:val="a4"/>
        <w:numPr>
          <w:ilvl w:val="1"/>
          <w:numId w:val="16"/>
        </w:numPr>
        <w:tabs>
          <w:tab w:val="left" w:pos="0"/>
          <w:tab w:val="left" w:pos="709"/>
          <w:tab w:val="left" w:pos="1418"/>
        </w:tabs>
        <w:ind w:left="0" w:firstLine="709"/>
        <w:jc w:val="both"/>
        <w:rPr>
          <w:sz w:val="24"/>
          <w:szCs w:val="24"/>
        </w:rPr>
      </w:pPr>
      <w:r w:rsidRPr="00FB3188">
        <w:rPr>
          <w:sz w:val="24"/>
          <w:szCs w:val="24"/>
        </w:rPr>
        <w:t>Нормировани</w:t>
      </w:r>
      <w:r w:rsidR="009E7AB0">
        <w:rPr>
          <w:sz w:val="24"/>
          <w:szCs w:val="24"/>
        </w:rPr>
        <w:t>е в сфере закупок.</w:t>
      </w:r>
    </w:p>
    <w:p w:rsidR="00FA626F" w:rsidRPr="00FB3188" w:rsidRDefault="00FA626F" w:rsidP="008623AA">
      <w:pPr>
        <w:pStyle w:val="a4"/>
        <w:numPr>
          <w:ilvl w:val="1"/>
          <w:numId w:val="16"/>
        </w:numPr>
        <w:tabs>
          <w:tab w:val="left" w:pos="0"/>
          <w:tab w:val="left" w:pos="709"/>
          <w:tab w:val="left" w:pos="1418"/>
        </w:tabs>
        <w:ind w:left="0" w:firstLine="709"/>
        <w:jc w:val="both"/>
        <w:rPr>
          <w:sz w:val="24"/>
          <w:szCs w:val="24"/>
        </w:rPr>
      </w:pPr>
      <w:r w:rsidRPr="00FB3188">
        <w:rPr>
          <w:sz w:val="24"/>
          <w:szCs w:val="24"/>
        </w:rPr>
        <w:t>Определение и обоснования начальной (максимальной) цены контракта, цена контракта, заключаемая с единственным поставщиком (подрядчиком, исполнителем), п</w:t>
      </w:r>
      <w:r w:rsidR="009E7AB0">
        <w:rPr>
          <w:sz w:val="24"/>
          <w:szCs w:val="24"/>
        </w:rPr>
        <w:t>ри формировании планов-графиков.</w:t>
      </w:r>
    </w:p>
    <w:p w:rsidR="00FA626F" w:rsidRPr="00FB3188" w:rsidRDefault="00FA626F" w:rsidP="008623AA">
      <w:pPr>
        <w:pStyle w:val="a4"/>
        <w:numPr>
          <w:ilvl w:val="1"/>
          <w:numId w:val="16"/>
        </w:numPr>
        <w:tabs>
          <w:tab w:val="left" w:pos="0"/>
          <w:tab w:val="left" w:pos="709"/>
          <w:tab w:val="left" w:pos="1418"/>
        </w:tabs>
        <w:ind w:left="0" w:firstLine="709"/>
        <w:jc w:val="both"/>
        <w:rPr>
          <w:sz w:val="24"/>
          <w:szCs w:val="24"/>
        </w:rPr>
      </w:pPr>
      <w:r w:rsidRPr="00FB3188">
        <w:rPr>
          <w:sz w:val="24"/>
          <w:szCs w:val="24"/>
        </w:rPr>
        <w:t xml:space="preserve">Меры ответственности и совершения иных действий в случае нарушения поставщиком (подрядчикам, </w:t>
      </w:r>
      <w:r w:rsidR="009E7AB0">
        <w:rPr>
          <w:sz w:val="24"/>
          <w:szCs w:val="24"/>
        </w:rPr>
        <w:t>исполнителем) условий контракта.</w:t>
      </w:r>
    </w:p>
    <w:p w:rsidR="00FA626F" w:rsidRPr="00FB3188" w:rsidRDefault="00FA626F" w:rsidP="008623AA">
      <w:pPr>
        <w:pStyle w:val="a4"/>
        <w:numPr>
          <w:ilvl w:val="1"/>
          <w:numId w:val="16"/>
        </w:numPr>
        <w:tabs>
          <w:tab w:val="left" w:pos="0"/>
          <w:tab w:val="left" w:pos="709"/>
          <w:tab w:val="left" w:pos="1418"/>
        </w:tabs>
        <w:ind w:left="0" w:firstLine="709"/>
        <w:jc w:val="both"/>
        <w:rPr>
          <w:sz w:val="24"/>
          <w:szCs w:val="24"/>
        </w:rPr>
      </w:pPr>
      <w:r w:rsidRPr="00FB3188">
        <w:rPr>
          <w:sz w:val="24"/>
          <w:szCs w:val="24"/>
        </w:rPr>
        <w:t>Отражение в документах учета  и отчетности поставленного товара, выполненной работы (ее результата) или оказания услуги.</w:t>
      </w:r>
      <w:r w:rsidRPr="00FB3188">
        <w:rPr>
          <w:sz w:val="24"/>
          <w:szCs w:val="24"/>
        </w:rPr>
        <w:br w:type="page"/>
      </w:r>
    </w:p>
    <w:p w:rsidR="00FA626F" w:rsidRPr="00FB3188" w:rsidRDefault="00FA626F" w:rsidP="008623AA">
      <w:pPr>
        <w:pStyle w:val="a4"/>
        <w:numPr>
          <w:ilvl w:val="0"/>
          <w:numId w:val="16"/>
        </w:numPr>
        <w:tabs>
          <w:tab w:val="left" w:pos="0"/>
          <w:tab w:val="left" w:pos="708"/>
        </w:tabs>
        <w:jc w:val="center"/>
        <w:rPr>
          <w:b/>
          <w:sz w:val="24"/>
          <w:szCs w:val="24"/>
        </w:rPr>
      </w:pPr>
      <w:r w:rsidRPr="00FB3188">
        <w:rPr>
          <w:b/>
          <w:sz w:val="24"/>
          <w:szCs w:val="24"/>
        </w:rPr>
        <w:lastRenderedPageBreak/>
        <w:t>Перечень профессиональных знаний по специализации профессиональной служебной деятельности «</w:t>
      </w:r>
      <w:proofErr w:type="gramStart"/>
      <w:r w:rsidRPr="00FB3188">
        <w:rPr>
          <w:b/>
          <w:sz w:val="24"/>
          <w:szCs w:val="24"/>
        </w:rPr>
        <w:t>Контроль за</w:t>
      </w:r>
      <w:proofErr w:type="gramEnd"/>
      <w:r w:rsidRPr="00FB3188">
        <w:rPr>
          <w:b/>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по направлению профессиональной служебной деятельности «Финансовый анализ и контроль»</w:t>
      </w:r>
    </w:p>
    <w:p w:rsidR="00FA626F" w:rsidRPr="00FB3188" w:rsidRDefault="00FA626F" w:rsidP="00FA626F">
      <w:pPr>
        <w:pStyle w:val="a4"/>
        <w:tabs>
          <w:tab w:val="left" w:pos="0"/>
          <w:tab w:val="left" w:pos="851"/>
        </w:tabs>
        <w:ind w:left="0"/>
        <w:jc w:val="both"/>
        <w:rPr>
          <w:sz w:val="24"/>
          <w:szCs w:val="24"/>
        </w:rPr>
      </w:pPr>
    </w:p>
    <w:p w:rsidR="00FA626F" w:rsidRPr="00FB3188" w:rsidRDefault="00FA626F" w:rsidP="008623AA">
      <w:pPr>
        <w:pStyle w:val="a4"/>
        <w:numPr>
          <w:ilvl w:val="0"/>
          <w:numId w:val="17"/>
        </w:numPr>
        <w:tabs>
          <w:tab w:val="left" w:pos="0"/>
          <w:tab w:val="left" w:pos="709"/>
        </w:tabs>
        <w:ind w:left="0" w:firstLine="709"/>
        <w:jc w:val="both"/>
        <w:rPr>
          <w:sz w:val="24"/>
          <w:szCs w:val="24"/>
        </w:rPr>
      </w:pPr>
      <w:r w:rsidRPr="00FB3188">
        <w:rPr>
          <w:color w:val="000000"/>
          <w:sz w:val="24"/>
          <w:szCs w:val="24"/>
        </w:rPr>
        <w:t>Виды государственного (муниципального) финансового контроля.</w:t>
      </w:r>
    </w:p>
    <w:p w:rsidR="00FA626F" w:rsidRPr="00FB3188" w:rsidRDefault="00FA626F" w:rsidP="008623AA">
      <w:pPr>
        <w:pStyle w:val="a4"/>
        <w:numPr>
          <w:ilvl w:val="0"/>
          <w:numId w:val="17"/>
        </w:numPr>
        <w:tabs>
          <w:tab w:val="left" w:pos="0"/>
          <w:tab w:val="left" w:pos="709"/>
        </w:tabs>
        <w:ind w:left="0" w:firstLine="709"/>
        <w:jc w:val="both"/>
        <w:rPr>
          <w:sz w:val="24"/>
          <w:szCs w:val="24"/>
        </w:rPr>
      </w:pPr>
      <w:r w:rsidRPr="00FB3188">
        <w:rPr>
          <w:color w:val="000000"/>
          <w:sz w:val="24"/>
          <w:szCs w:val="24"/>
        </w:rPr>
        <w:t>Объекты государственного (муниципального) финансового контроля.</w:t>
      </w:r>
    </w:p>
    <w:p w:rsidR="00FA626F" w:rsidRPr="00FB3188" w:rsidRDefault="00FA626F" w:rsidP="008623AA">
      <w:pPr>
        <w:pStyle w:val="a4"/>
        <w:numPr>
          <w:ilvl w:val="0"/>
          <w:numId w:val="17"/>
        </w:numPr>
        <w:tabs>
          <w:tab w:val="left" w:pos="0"/>
          <w:tab w:val="left" w:pos="709"/>
        </w:tabs>
        <w:ind w:left="0" w:firstLine="709"/>
        <w:jc w:val="both"/>
        <w:rPr>
          <w:sz w:val="24"/>
          <w:szCs w:val="24"/>
        </w:rPr>
      </w:pPr>
      <w:r w:rsidRPr="00FB3188">
        <w:rPr>
          <w:color w:val="000000"/>
          <w:sz w:val="24"/>
          <w:szCs w:val="24"/>
        </w:rPr>
        <w:t>Полномочия органов государственного (муниципального) финансового контроля.</w:t>
      </w:r>
    </w:p>
    <w:p w:rsidR="00FA626F" w:rsidRPr="00FB3188" w:rsidRDefault="00FA626F" w:rsidP="008623AA">
      <w:pPr>
        <w:pStyle w:val="a4"/>
        <w:numPr>
          <w:ilvl w:val="0"/>
          <w:numId w:val="17"/>
        </w:numPr>
        <w:tabs>
          <w:tab w:val="left" w:pos="0"/>
          <w:tab w:val="left" w:pos="709"/>
        </w:tabs>
        <w:ind w:left="0" w:firstLine="709"/>
        <w:jc w:val="both"/>
        <w:rPr>
          <w:sz w:val="24"/>
          <w:szCs w:val="24"/>
        </w:rPr>
      </w:pPr>
      <w:r w:rsidRPr="00FB3188">
        <w:rPr>
          <w:rStyle w:val="match"/>
          <w:color w:val="000000"/>
          <w:sz w:val="24"/>
          <w:szCs w:val="24"/>
        </w:rPr>
        <w:t>Понятие бюджетного</w:t>
      </w:r>
      <w:r w:rsidRPr="00FB3188">
        <w:rPr>
          <w:rStyle w:val="apple-converted-space"/>
          <w:color w:val="000000"/>
          <w:sz w:val="24"/>
          <w:szCs w:val="24"/>
        </w:rPr>
        <w:t> </w:t>
      </w:r>
      <w:r w:rsidRPr="00FB3188">
        <w:rPr>
          <w:color w:val="000000"/>
          <w:sz w:val="24"/>
          <w:szCs w:val="24"/>
        </w:rPr>
        <w:t>нарушения.</w:t>
      </w:r>
    </w:p>
    <w:p w:rsidR="00FA626F" w:rsidRPr="00FB3188" w:rsidRDefault="00FA626F" w:rsidP="008623AA">
      <w:pPr>
        <w:pStyle w:val="a4"/>
        <w:numPr>
          <w:ilvl w:val="0"/>
          <w:numId w:val="17"/>
        </w:numPr>
        <w:tabs>
          <w:tab w:val="left" w:pos="0"/>
          <w:tab w:val="left" w:pos="709"/>
        </w:tabs>
        <w:ind w:left="0" w:firstLine="709"/>
        <w:jc w:val="both"/>
        <w:rPr>
          <w:sz w:val="24"/>
          <w:szCs w:val="24"/>
        </w:rPr>
      </w:pPr>
      <w:r w:rsidRPr="00FB3188">
        <w:rPr>
          <w:color w:val="000000"/>
          <w:sz w:val="24"/>
          <w:szCs w:val="24"/>
        </w:rPr>
        <w:t>Виды бюджетных нарушений и бюджетные меры принуждения, применяемые за их совершение.</w:t>
      </w:r>
    </w:p>
    <w:p w:rsidR="00FA626F" w:rsidRPr="00FB3188" w:rsidRDefault="00FA626F" w:rsidP="00FA626F">
      <w:pPr>
        <w:pStyle w:val="a4"/>
        <w:tabs>
          <w:tab w:val="left" w:pos="0"/>
          <w:tab w:val="left" w:pos="709"/>
        </w:tabs>
        <w:ind w:left="0"/>
        <w:jc w:val="both"/>
        <w:rPr>
          <w:sz w:val="24"/>
          <w:szCs w:val="24"/>
        </w:rPr>
      </w:pPr>
    </w:p>
    <w:p w:rsidR="00FA626F" w:rsidRPr="00FB3188" w:rsidRDefault="00FA626F" w:rsidP="00FA626F">
      <w:pPr>
        <w:rPr>
          <w:b/>
          <w:sz w:val="24"/>
          <w:szCs w:val="24"/>
        </w:rPr>
      </w:pPr>
      <w:r w:rsidRPr="00FB3188">
        <w:rPr>
          <w:b/>
          <w:sz w:val="24"/>
          <w:szCs w:val="24"/>
        </w:rPr>
        <w:br w:type="page"/>
      </w:r>
    </w:p>
    <w:p w:rsidR="00FA626F" w:rsidRPr="00FB3188" w:rsidRDefault="00FA626F" w:rsidP="008623AA">
      <w:pPr>
        <w:pStyle w:val="a4"/>
        <w:numPr>
          <w:ilvl w:val="0"/>
          <w:numId w:val="16"/>
        </w:numPr>
        <w:tabs>
          <w:tab w:val="left" w:pos="0"/>
          <w:tab w:val="left" w:pos="708"/>
        </w:tabs>
        <w:jc w:val="center"/>
        <w:rPr>
          <w:b/>
          <w:sz w:val="24"/>
          <w:szCs w:val="24"/>
        </w:rPr>
      </w:pPr>
      <w:r w:rsidRPr="00FB3188">
        <w:rPr>
          <w:b/>
          <w:sz w:val="24"/>
          <w:szCs w:val="24"/>
        </w:rPr>
        <w:lastRenderedPageBreak/>
        <w:t>Перечень профессиональных знаний по специализации профессиональной служебной «Анализ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по направлению профессиональной служебной деятельности «Финансовый анализ и контроль»</w:t>
      </w:r>
    </w:p>
    <w:p w:rsidR="00FA626F" w:rsidRPr="00FB3188" w:rsidRDefault="00FA626F" w:rsidP="00FA626F">
      <w:pPr>
        <w:pStyle w:val="a4"/>
        <w:tabs>
          <w:tab w:val="left" w:pos="0"/>
          <w:tab w:val="left" w:pos="708"/>
        </w:tabs>
        <w:ind w:left="0"/>
        <w:rPr>
          <w:b/>
          <w:sz w:val="24"/>
          <w:szCs w:val="24"/>
        </w:rPr>
      </w:pPr>
    </w:p>
    <w:p w:rsidR="00FA626F" w:rsidRPr="00FB3188" w:rsidRDefault="00FA626F" w:rsidP="008623AA">
      <w:pPr>
        <w:pStyle w:val="a4"/>
        <w:numPr>
          <w:ilvl w:val="0"/>
          <w:numId w:val="41"/>
        </w:numPr>
        <w:tabs>
          <w:tab w:val="left" w:pos="0"/>
          <w:tab w:val="left" w:pos="851"/>
        </w:tabs>
        <w:ind w:left="0" w:firstLine="709"/>
        <w:jc w:val="both"/>
        <w:rPr>
          <w:sz w:val="24"/>
          <w:szCs w:val="24"/>
        </w:rPr>
      </w:pPr>
      <w:r w:rsidRPr="00FB3188">
        <w:rPr>
          <w:sz w:val="24"/>
          <w:szCs w:val="24"/>
        </w:rPr>
        <w:t xml:space="preserve">Особенности осуществления государственного финансового </w:t>
      </w:r>
      <w:proofErr w:type="gramStart"/>
      <w:r w:rsidRPr="00FB3188">
        <w:rPr>
          <w:sz w:val="24"/>
          <w:szCs w:val="24"/>
        </w:rPr>
        <w:t>контроля за</w:t>
      </w:r>
      <w:proofErr w:type="gramEnd"/>
      <w:r w:rsidRPr="00FB3188">
        <w:rPr>
          <w:sz w:val="24"/>
          <w:szCs w:val="24"/>
        </w:rPr>
        <w:t xml:space="preserve"> использованием средств бюджета субъекта Российской Федерации.</w:t>
      </w:r>
    </w:p>
    <w:p w:rsidR="00FA626F" w:rsidRPr="00FB3188" w:rsidRDefault="00FA626F" w:rsidP="008623AA">
      <w:pPr>
        <w:pStyle w:val="a4"/>
        <w:numPr>
          <w:ilvl w:val="0"/>
          <w:numId w:val="41"/>
        </w:numPr>
        <w:tabs>
          <w:tab w:val="left" w:pos="0"/>
          <w:tab w:val="left" w:pos="851"/>
        </w:tabs>
        <w:ind w:left="0" w:firstLine="709"/>
        <w:jc w:val="both"/>
        <w:rPr>
          <w:sz w:val="24"/>
          <w:szCs w:val="24"/>
        </w:rPr>
      </w:pPr>
      <w:r w:rsidRPr="00FB3188">
        <w:rPr>
          <w:sz w:val="24"/>
          <w:szCs w:val="24"/>
        </w:rPr>
        <w:t xml:space="preserve">Особенности осуществления муниципального финансового </w:t>
      </w:r>
      <w:proofErr w:type="gramStart"/>
      <w:r w:rsidRPr="00FB3188">
        <w:rPr>
          <w:sz w:val="24"/>
          <w:szCs w:val="24"/>
        </w:rPr>
        <w:t xml:space="preserve">контроля </w:t>
      </w:r>
      <w:r w:rsidRPr="00FB3188">
        <w:rPr>
          <w:sz w:val="24"/>
          <w:szCs w:val="24"/>
        </w:rPr>
        <w:br/>
        <w:t>за</w:t>
      </w:r>
      <w:proofErr w:type="gramEnd"/>
      <w:r w:rsidRPr="00FB3188">
        <w:rPr>
          <w:sz w:val="24"/>
          <w:szCs w:val="24"/>
        </w:rPr>
        <w:t xml:space="preserve"> использованием средств бюджета муниципального образования.</w:t>
      </w:r>
    </w:p>
    <w:p w:rsidR="00FA626F" w:rsidRPr="00FB3188" w:rsidRDefault="00FA626F" w:rsidP="008623AA">
      <w:pPr>
        <w:pStyle w:val="a4"/>
        <w:numPr>
          <w:ilvl w:val="0"/>
          <w:numId w:val="41"/>
        </w:numPr>
        <w:tabs>
          <w:tab w:val="left" w:pos="0"/>
          <w:tab w:val="left" w:pos="851"/>
        </w:tabs>
        <w:ind w:left="0" w:firstLine="709"/>
        <w:jc w:val="both"/>
        <w:rPr>
          <w:sz w:val="24"/>
          <w:szCs w:val="24"/>
        </w:rPr>
      </w:pPr>
      <w:r w:rsidRPr="00FB3188">
        <w:rPr>
          <w:sz w:val="24"/>
          <w:szCs w:val="24"/>
        </w:rPr>
        <w:t>Международные стандарты внутреннего финансового контроля и аудита, в частности, стандарты Международной организации высших органов финансового контроля (ИНТОСАИ), Европейской организация высших контрольных органов (</w:t>
      </w:r>
      <w:proofErr w:type="spellStart"/>
      <w:r w:rsidRPr="00FB3188">
        <w:rPr>
          <w:sz w:val="24"/>
          <w:szCs w:val="24"/>
        </w:rPr>
        <w:t>ЕвроСАИ</w:t>
      </w:r>
      <w:proofErr w:type="spellEnd"/>
      <w:r w:rsidRPr="00FB3188">
        <w:rPr>
          <w:sz w:val="24"/>
          <w:szCs w:val="24"/>
        </w:rPr>
        <w:t>) и Института внутренних аудиторов, а также передовой зарубежной практики.</w:t>
      </w:r>
    </w:p>
    <w:p w:rsidR="00FA626F" w:rsidRPr="00FB3188" w:rsidRDefault="00FA626F" w:rsidP="008623AA">
      <w:pPr>
        <w:pStyle w:val="a4"/>
        <w:numPr>
          <w:ilvl w:val="0"/>
          <w:numId w:val="41"/>
        </w:numPr>
        <w:tabs>
          <w:tab w:val="left" w:pos="0"/>
          <w:tab w:val="left" w:pos="851"/>
        </w:tabs>
        <w:ind w:left="0" w:firstLine="709"/>
        <w:jc w:val="both"/>
        <w:rPr>
          <w:sz w:val="24"/>
          <w:szCs w:val="24"/>
        </w:rPr>
      </w:pPr>
      <w:r w:rsidRPr="00FB3188">
        <w:rPr>
          <w:sz w:val="24"/>
          <w:szCs w:val="24"/>
        </w:rPr>
        <w:t>Принципы применения подходов по организации внутреннего финансового контроля и аудита в системе главного администратора бюджетных средств.</w:t>
      </w:r>
    </w:p>
    <w:p w:rsidR="00FA626F" w:rsidRPr="00FB3188" w:rsidRDefault="00FA626F" w:rsidP="00FA626F">
      <w:pPr>
        <w:pStyle w:val="a4"/>
        <w:tabs>
          <w:tab w:val="left" w:pos="0"/>
          <w:tab w:val="left" w:pos="567"/>
          <w:tab w:val="left" w:pos="851"/>
        </w:tabs>
        <w:ind w:left="0"/>
        <w:jc w:val="both"/>
        <w:rPr>
          <w:sz w:val="24"/>
          <w:szCs w:val="24"/>
        </w:rPr>
      </w:pPr>
    </w:p>
    <w:p w:rsidR="00FA626F" w:rsidRPr="00FB3188" w:rsidRDefault="00FA626F" w:rsidP="00FA626F">
      <w:pPr>
        <w:rPr>
          <w:b/>
          <w:sz w:val="24"/>
          <w:szCs w:val="24"/>
        </w:rPr>
      </w:pPr>
      <w:r w:rsidRPr="00FB3188">
        <w:rPr>
          <w:b/>
          <w:sz w:val="24"/>
          <w:szCs w:val="24"/>
        </w:rPr>
        <w:br w:type="page"/>
      </w:r>
    </w:p>
    <w:p w:rsidR="00FA626F" w:rsidRPr="00FB3188" w:rsidRDefault="00FA626F" w:rsidP="008623AA">
      <w:pPr>
        <w:pStyle w:val="a4"/>
        <w:numPr>
          <w:ilvl w:val="0"/>
          <w:numId w:val="16"/>
        </w:numPr>
        <w:tabs>
          <w:tab w:val="left" w:pos="0"/>
          <w:tab w:val="left" w:pos="708"/>
        </w:tabs>
        <w:jc w:val="center"/>
        <w:rPr>
          <w:b/>
          <w:sz w:val="24"/>
          <w:szCs w:val="24"/>
        </w:rPr>
      </w:pPr>
      <w:r w:rsidRPr="00FB3188">
        <w:rPr>
          <w:b/>
          <w:sz w:val="24"/>
          <w:szCs w:val="24"/>
        </w:rPr>
        <w:lastRenderedPageBreak/>
        <w:t>Перечень профессиональных знаний по специализации профессиональной служебной деятельности «Анализ осуществления главными администраторами бюджетных средств внутреннего финансового контроля и внутреннего финансового аудита» по направлению профессиональной служебной деятельности «Финансовый анализ и контроль»</w:t>
      </w:r>
    </w:p>
    <w:p w:rsidR="00FA626F" w:rsidRPr="00FB3188" w:rsidRDefault="00FA626F" w:rsidP="00FA626F">
      <w:pPr>
        <w:tabs>
          <w:tab w:val="left" w:pos="0"/>
          <w:tab w:val="left" w:pos="708"/>
        </w:tabs>
        <w:jc w:val="center"/>
        <w:rPr>
          <w:b/>
          <w:sz w:val="24"/>
          <w:szCs w:val="24"/>
        </w:rPr>
      </w:pPr>
    </w:p>
    <w:p w:rsidR="00FA626F" w:rsidRPr="00FB3188" w:rsidRDefault="00FA626F" w:rsidP="00FA626F">
      <w:pPr>
        <w:pStyle w:val="a4"/>
        <w:tabs>
          <w:tab w:val="left" w:pos="0"/>
          <w:tab w:val="left" w:pos="851"/>
        </w:tabs>
        <w:ind w:left="709"/>
        <w:jc w:val="both"/>
        <w:rPr>
          <w:sz w:val="24"/>
          <w:szCs w:val="24"/>
        </w:rPr>
      </w:pPr>
    </w:p>
    <w:p w:rsidR="00FA626F" w:rsidRPr="00FB3188" w:rsidRDefault="00FA626F" w:rsidP="008623AA">
      <w:pPr>
        <w:pStyle w:val="a4"/>
        <w:numPr>
          <w:ilvl w:val="0"/>
          <w:numId w:val="42"/>
        </w:numPr>
        <w:tabs>
          <w:tab w:val="left" w:pos="0"/>
          <w:tab w:val="left" w:pos="851"/>
        </w:tabs>
        <w:ind w:left="0" w:firstLine="709"/>
        <w:jc w:val="both"/>
        <w:rPr>
          <w:sz w:val="24"/>
          <w:szCs w:val="24"/>
        </w:rPr>
      </w:pPr>
      <w:r w:rsidRPr="00FB3188">
        <w:rPr>
          <w:sz w:val="24"/>
          <w:szCs w:val="24"/>
        </w:rPr>
        <w:t>Внутренний финансовый контроль и внутренний финансовый аудит.</w:t>
      </w:r>
    </w:p>
    <w:p w:rsidR="00FA626F" w:rsidRPr="00FB3188" w:rsidRDefault="00FA626F" w:rsidP="008623AA">
      <w:pPr>
        <w:pStyle w:val="a4"/>
        <w:numPr>
          <w:ilvl w:val="0"/>
          <w:numId w:val="42"/>
        </w:numPr>
        <w:tabs>
          <w:tab w:val="left" w:pos="0"/>
          <w:tab w:val="left" w:pos="851"/>
        </w:tabs>
        <w:ind w:left="0" w:firstLine="709"/>
        <w:jc w:val="both"/>
        <w:rPr>
          <w:sz w:val="24"/>
          <w:szCs w:val="24"/>
        </w:rPr>
      </w:pPr>
      <w:proofErr w:type="spellStart"/>
      <w:r w:rsidRPr="00FB3188">
        <w:rPr>
          <w:sz w:val="24"/>
          <w:szCs w:val="24"/>
        </w:rPr>
        <w:t>Лимская</w:t>
      </w:r>
      <w:proofErr w:type="spellEnd"/>
      <w:r w:rsidRPr="00FB3188">
        <w:rPr>
          <w:sz w:val="24"/>
          <w:szCs w:val="24"/>
        </w:rPr>
        <w:t xml:space="preserve"> </w:t>
      </w:r>
      <w:hyperlink r:id="rId27" w:history="1">
        <w:r w:rsidRPr="00FB3188">
          <w:rPr>
            <w:sz w:val="24"/>
            <w:szCs w:val="24"/>
          </w:rPr>
          <w:t>декларации</w:t>
        </w:r>
      </w:hyperlink>
      <w:r w:rsidR="009E7AB0">
        <w:rPr>
          <w:sz w:val="24"/>
          <w:szCs w:val="24"/>
        </w:rPr>
        <w:t xml:space="preserve"> руководящих принципов контроля.</w:t>
      </w:r>
    </w:p>
    <w:p w:rsidR="00FA626F" w:rsidRPr="00FB3188" w:rsidRDefault="00FA626F" w:rsidP="008623AA">
      <w:pPr>
        <w:pStyle w:val="a4"/>
        <w:numPr>
          <w:ilvl w:val="0"/>
          <w:numId w:val="42"/>
        </w:numPr>
        <w:tabs>
          <w:tab w:val="left" w:pos="0"/>
          <w:tab w:val="left" w:pos="851"/>
        </w:tabs>
        <w:ind w:left="0" w:firstLine="709"/>
        <w:jc w:val="both"/>
        <w:rPr>
          <w:sz w:val="24"/>
          <w:szCs w:val="24"/>
        </w:rPr>
      </w:pPr>
      <w:r w:rsidRPr="00FB3188">
        <w:rPr>
          <w:sz w:val="24"/>
          <w:szCs w:val="24"/>
        </w:rPr>
        <w:t>Международные стандарты внутреннего финансового контроля и аудита, в частности, стандарты Международной организации высших органов финансового контроля (ИНТОСАИ) Европейской организация высших контрольных органов (</w:t>
      </w:r>
      <w:proofErr w:type="spellStart"/>
      <w:r w:rsidRPr="00FB3188">
        <w:rPr>
          <w:sz w:val="24"/>
          <w:szCs w:val="24"/>
        </w:rPr>
        <w:t>ЕвроСАИ</w:t>
      </w:r>
      <w:proofErr w:type="spellEnd"/>
      <w:r w:rsidRPr="00FB3188">
        <w:rPr>
          <w:sz w:val="24"/>
          <w:szCs w:val="24"/>
        </w:rPr>
        <w:t>), и Института внутренних аудиторов, а также передовой зарубежной практики.</w:t>
      </w:r>
    </w:p>
    <w:p w:rsidR="00FA626F" w:rsidRPr="00FB3188" w:rsidRDefault="00FA626F" w:rsidP="008623AA">
      <w:pPr>
        <w:pStyle w:val="a4"/>
        <w:numPr>
          <w:ilvl w:val="0"/>
          <w:numId w:val="42"/>
        </w:numPr>
        <w:tabs>
          <w:tab w:val="left" w:pos="0"/>
          <w:tab w:val="left" w:pos="851"/>
        </w:tabs>
        <w:ind w:left="0" w:firstLine="709"/>
        <w:jc w:val="both"/>
        <w:rPr>
          <w:sz w:val="24"/>
          <w:szCs w:val="24"/>
        </w:rPr>
      </w:pPr>
      <w:r w:rsidRPr="00FB3188">
        <w:rPr>
          <w:sz w:val="24"/>
          <w:szCs w:val="24"/>
        </w:rPr>
        <w:t>Принципы применения подходов по организации внутреннего финансового контроля и аудита в системе главного администратора бюджетных средств.</w:t>
      </w:r>
    </w:p>
    <w:p w:rsidR="00FA626F" w:rsidRPr="00FB3188" w:rsidRDefault="00FA626F" w:rsidP="00FA626F">
      <w:pPr>
        <w:rPr>
          <w:b/>
          <w:sz w:val="24"/>
          <w:szCs w:val="24"/>
        </w:rPr>
      </w:pPr>
      <w:r w:rsidRPr="00FB3188">
        <w:rPr>
          <w:b/>
          <w:sz w:val="24"/>
          <w:szCs w:val="24"/>
        </w:rPr>
        <w:br w:type="page"/>
      </w:r>
    </w:p>
    <w:p w:rsidR="00FA626F" w:rsidRPr="00FB3188" w:rsidRDefault="00FA626F" w:rsidP="008623AA">
      <w:pPr>
        <w:pStyle w:val="a4"/>
        <w:numPr>
          <w:ilvl w:val="0"/>
          <w:numId w:val="16"/>
        </w:numPr>
        <w:tabs>
          <w:tab w:val="left" w:pos="567"/>
          <w:tab w:val="left" w:pos="708"/>
        </w:tabs>
        <w:jc w:val="center"/>
        <w:rPr>
          <w:b/>
          <w:sz w:val="24"/>
          <w:szCs w:val="24"/>
        </w:rPr>
      </w:pPr>
      <w:r w:rsidRPr="00FB3188">
        <w:rPr>
          <w:b/>
          <w:sz w:val="24"/>
          <w:szCs w:val="24"/>
        </w:rPr>
        <w:lastRenderedPageBreak/>
        <w:t>Перечень профессиональных знаний по специализации профессиональной служебной деятельности «Внешний контроль качества работы аудиторских организаций, определенных Федеральным законом «Об аудиторской деятельности», по направлению профессиональной служебной деятельности «Финансовый анализ и контроль»</w:t>
      </w:r>
    </w:p>
    <w:p w:rsidR="00FA626F" w:rsidRPr="00FB3188" w:rsidRDefault="00FA626F" w:rsidP="008623AA">
      <w:pPr>
        <w:pStyle w:val="a4"/>
        <w:numPr>
          <w:ilvl w:val="0"/>
          <w:numId w:val="43"/>
        </w:numPr>
        <w:tabs>
          <w:tab w:val="left" w:pos="0"/>
          <w:tab w:val="left" w:pos="851"/>
        </w:tabs>
        <w:ind w:left="0" w:firstLine="709"/>
        <w:jc w:val="both"/>
        <w:rPr>
          <w:sz w:val="24"/>
          <w:szCs w:val="24"/>
        </w:rPr>
      </w:pPr>
      <w:r w:rsidRPr="00FB3188">
        <w:rPr>
          <w:sz w:val="24"/>
          <w:szCs w:val="24"/>
        </w:rPr>
        <w:t>Закон  от 27.11.1992 № 4015-1 «Об организации страхово</w:t>
      </w:r>
      <w:r w:rsidR="009E7AB0">
        <w:rPr>
          <w:sz w:val="24"/>
          <w:szCs w:val="24"/>
        </w:rPr>
        <w:t>го дела в Российской Федерации».</w:t>
      </w:r>
    </w:p>
    <w:p w:rsidR="00FA626F" w:rsidRPr="00FB3188" w:rsidRDefault="00FA626F" w:rsidP="008623AA">
      <w:pPr>
        <w:pStyle w:val="a4"/>
        <w:numPr>
          <w:ilvl w:val="0"/>
          <w:numId w:val="43"/>
        </w:numPr>
        <w:tabs>
          <w:tab w:val="left" w:pos="0"/>
          <w:tab w:val="left" w:pos="851"/>
        </w:tabs>
        <w:ind w:left="0" w:firstLine="709"/>
        <w:jc w:val="both"/>
        <w:rPr>
          <w:sz w:val="24"/>
          <w:szCs w:val="24"/>
        </w:rPr>
      </w:pPr>
      <w:r w:rsidRPr="00FB3188">
        <w:rPr>
          <w:sz w:val="24"/>
          <w:szCs w:val="24"/>
        </w:rPr>
        <w:t xml:space="preserve">Федеральный закон от 12.01.1996 № 7-ФЗ «О некоммерческих </w:t>
      </w:r>
      <w:r w:rsidR="009E7AB0">
        <w:rPr>
          <w:sz w:val="24"/>
          <w:szCs w:val="24"/>
        </w:rPr>
        <w:t>организациях».</w:t>
      </w:r>
    </w:p>
    <w:p w:rsidR="00FA626F" w:rsidRPr="00FB3188" w:rsidRDefault="00FA626F" w:rsidP="008623AA">
      <w:pPr>
        <w:pStyle w:val="a4"/>
        <w:numPr>
          <w:ilvl w:val="0"/>
          <w:numId w:val="43"/>
        </w:numPr>
        <w:tabs>
          <w:tab w:val="left" w:pos="0"/>
          <w:tab w:val="left" w:pos="851"/>
        </w:tabs>
        <w:ind w:left="0" w:firstLine="709"/>
        <w:jc w:val="both"/>
        <w:rPr>
          <w:sz w:val="24"/>
          <w:szCs w:val="24"/>
        </w:rPr>
      </w:pPr>
      <w:r w:rsidRPr="00FB3188">
        <w:rPr>
          <w:sz w:val="24"/>
          <w:szCs w:val="24"/>
        </w:rPr>
        <w:t xml:space="preserve">Федеральный закон от 22.04.1996 </w:t>
      </w:r>
      <w:r w:rsidR="009E7AB0">
        <w:rPr>
          <w:sz w:val="24"/>
          <w:szCs w:val="24"/>
        </w:rPr>
        <w:t>№ 39-ФЗ «О рынке ценных бумаг».</w:t>
      </w:r>
    </w:p>
    <w:p w:rsidR="00FA626F" w:rsidRPr="00FB3188" w:rsidRDefault="00FA626F" w:rsidP="008623AA">
      <w:pPr>
        <w:pStyle w:val="a4"/>
        <w:numPr>
          <w:ilvl w:val="0"/>
          <w:numId w:val="43"/>
        </w:numPr>
        <w:tabs>
          <w:tab w:val="left" w:pos="0"/>
          <w:tab w:val="left" w:pos="851"/>
        </w:tabs>
        <w:ind w:left="0" w:firstLine="709"/>
        <w:jc w:val="both"/>
        <w:rPr>
          <w:sz w:val="24"/>
          <w:szCs w:val="24"/>
        </w:rPr>
      </w:pPr>
      <w:r w:rsidRPr="00FB3188">
        <w:rPr>
          <w:sz w:val="24"/>
          <w:szCs w:val="24"/>
        </w:rPr>
        <w:t xml:space="preserve">Положение по ведению бухгалтерского учета и бухгалтерской отчетности в Российской Федерации, утвержденное приказом Министерства финансов Российской Федерации от 29.07.1998  № </w:t>
      </w:r>
      <w:r w:rsidR="009E7AB0">
        <w:rPr>
          <w:sz w:val="24"/>
          <w:szCs w:val="24"/>
        </w:rPr>
        <w:t>34н.</w:t>
      </w:r>
    </w:p>
    <w:p w:rsidR="00FA626F" w:rsidRPr="00FB3188" w:rsidRDefault="00FA626F" w:rsidP="008623AA">
      <w:pPr>
        <w:pStyle w:val="a4"/>
        <w:numPr>
          <w:ilvl w:val="0"/>
          <w:numId w:val="43"/>
        </w:numPr>
        <w:tabs>
          <w:tab w:val="left" w:pos="0"/>
          <w:tab w:val="left" w:pos="851"/>
        </w:tabs>
        <w:ind w:left="0" w:firstLine="709"/>
        <w:jc w:val="both"/>
        <w:rPr>
          <w:sz w:val="24"/>
          <w:szCs w:val="24"/>
        </w:rPr>
      </w:pPr>
      <w:r w:rsidRPr="00FB3188">
        <w:rPr>
          <w:sz w:val="24"/>
          <w:szCs w:val="24"/>
        </w:rPr>
        <w:t>Положени</w:t>
      </w:r>
      <w:r>
        <w:rPr>
          <w:sz w:val="24"/>
          <w:szCs w:val="24"/>
        </w:rPr>
        <w:t>я</w:t>
      </w:r>
      <w:r w:rsidRPr="00FB3188">
        <w:rPr>
          <w:sz w:val="24"/>
          <w:szCs w:val="24"/>
        </w:rPr>
        <w:t xml:space="preserve"> по бухгалтерскому учету</w:t>
      </w:r>
      <w:r>
        <w:rPr>
          <w:sz w:val="24"/>
          <w:szCs w:val="24"/>
        </w:rPr>
        <w:t xml:space="preserve"> ПБУ 1/2008 – ПБУ 24/2011</w:t>
      </w:r>
      <w:r w:rsidR="009E7AB0">
        <w:rPr>
          <w:sz w:val="24"/>
          <w:szCs w:val="24"/>
        </w:rPr>
        <w:t>.</w:t>
      </w:r>
    </w:p>
    <w:p w:rsidR="00FA626F" w:rsidRPr="00FB3188" w:rsidRDefault="00FA626F" w:rsidP="008623AA">
      <w:pPr>
        <w:pStyle w:val="a4"/>
        <w:numPr>
          <w:ilvl w:val="0"/>
          <w:numId w:val="43"/>
        </w:numPr>
        <w:tabs>
          <w:tab w:val="left" w:pos="0"/>
          <w:tab w:val="left" w:pos="851"/>
        </w:tabs>
        <w:ind w:left="0" w:firstLine="709"/>
        <w:jc w:val="both"/>
        <w:rPr>
          <w:sz w:val="24"/>
          <w:szCs w:val="24"/>
        </w:rPr>
      </w:pPr>
      <w:r w:rsidRPr="00FB3188">
        <w:rPr>
          <w:sz w:val="24"/>
          <w:szCs w:val="24"/>
        </w:rPr>
        <w:t>Приказ от 02.07.2010 № 66н «О формах бухгал</w:t>
      </w:r>
      <w:r w:rsidR="009E7AB0">
        <w:rPr>
          <w:sz w:val="24"/>
          <w:szCs w:val="24"/>
        </w:rPr>
        <w:t>терской отчетности организаций».</w:t>
      </w:r>
    </w:p>
    <w:p w:rsidR="00FA626F" w:rsidRPr="00FB3188" w:rsidRDefault="00FA626F" w:rsidP="008623AA">
      <w:pPr>
        <w:pStyle w:val="a4"/>
        <w:numPr>
          <w:ilvl w:val="0"/>
          <w:numId w:val="43"/>
        </w:numPr>
        <w:tabs>
          <w:tab w:val="left" w:pos="0"/>
          <w:tab w:val="left" w:pos="851"/>
        </w:tabs>
        <w:ind w:left="0" w:firstLine="709"/>
        <w:jc w:val="both"/>
        <w:rPr>
          <w:sz w:val="24"/>
          <w:szCs w:val="24"/>
        </w:rPr>
      </w:pPr>
      <w:r w:rsidRPr="00FB3188">
        <w:rPr>
          <w:sz w:val="24"/>
          <w:szCs w:val="24"/>
        </w:rPr>
        <w:t>Формы бухгалтерского баланса и отчета о прибылях и убытках. Приложение № 1 к приказу Министерства финансов Российско</w:t>
      </w:r>
      <w:r w:rsidR="009E7AB0">
        <w:rPr>
          <w:sz w:val="24"/>
          <w:szCs w:val="24"/>
        </w:rPr>
        <w:t>й Федерации от 02.07.2010 № 66н.</w:t>
      </w:r>
    </w:p>
    <w:p w:rsidR="00FA626F" w:rsidRPr="00FB3188" w:rsidRDefault="00FA626F" w:rsidP="008623AA">
      <w:pPr>
        <w:pStyle w:val="a4"/>
        <w:numPr>
          <w:ilvl w:val="0"/>
          <w:numId w:val="43"/>
        </w:numPr>
        <w:tabs>
          <w:tab w:val="left" w:pos="0"/>
          <w:tab w:val="left" w:pos="851"/>
        </w:tabs>
        <w:ind w:left="0" w:firstLine="709"/>
        <w:jc w:val="both"/>
        <w:rPr>
          <w:sz w:val="24"/>
          <w:szCs w:val="24"/>
        </w:rPr>
      </w:pPr>
      <w:r w:rsidRPr="00FB3188">
        <w:rPr>
          <w:sz w:val="24"/>
          <w:szCs w:val="24"/>
        </w:rPr>
        <w:t>Положение о бухгалтерском учете и отчетности в Российской Федерации. Утверждено приказом Министерства финансов Российской Фед</w:t>
      </w:r>
      <w:r w:rsidR="009E7AB0">
        <w:rPr>
          <w:sz w:val="24"/>
          <w:szCs w:val="24"/>
        </w:rPr>
        <w:t>ерации от 20 марта 1992 г. N 10.</w:t>
      </w:r>
    </w:p>
    <w:p w:rsidR="00FA626F" w:rsidRPr="00FB3188" w:rsidRDefault="00FA626F" w:rsidP="008623AA">
      <w:pPr>
        <w:pStyle w:val="a4"/>
        <w:numPr>
          <w:ilvl w:val="0"/>
          <w:numId w:val="43"/>
        </w:numPr>
        <w:tabs>
          <w:tab w:val="left" w:pos="0"/>
          <w:tab w:val="left" w:pos="851"/>
        </w:tabs>
        <w:ind w:left="0" w:firstLine="709"/>
        <w:jc w:val="both"/>
        <w:rPr>
          <w:sz w:val="24"/>
          <w:szCs w:val="24"/>
        </w:rPr>
      </w:pPr>
      <w:r w:rsidRPr="00FB3188">
        <w:rPr>
          <w:sz w:val="24"/>
          <w:szCs w:val="24"/>
        </w:rPr>
        <w:t xml:space="preserve">Приказ Министерства финансов Российской Федерации </w:t>
      </w:r>
      <w:r w:rsidRPr="00FB3188">
        <w:rPr>
          <w:sz w:val="24"/>
          <w:szCs w:val="24"/>
        </w:rPr>
        <w:br/>
        <w:t>от 20.03. 1992 №10 «Об утверждении положения о бухгалтерском учете и отчетности в Российской Федерации».</w:t>
      </w:r>
    </w:p>
    <w:p w:rsidR="00FA626F" w:rsidRPr="00FB3188" w:rsidRDefault="00FA626F" w:rsidP="00FA626F">
      <w:pPr>
        <w:rPr>
          <w:sz w:val="24"/>
          <w:szCs w:val="24"/>
        </w:rPr>
      </w:pPr>
      <w:r w:rsidRPr="00FB3188">
        <w:rPr>
          <w:sz w:val="24"/>
          <w:szCs w:val="24"/>
        </w:rPr>
        <w:br w:type="page"/>
      </w:r>
    </w:p>
    <w:p w:rsidR="00FA626F" w:rsidRPr="00FB3188" w:rsidRDefault="00FA626F" w:rsidP="008623AA">
      <w:pPr>
        <w:pStyle w:val="a4"/>
        <w:numPr>
          <w:ilvl w:val="0"/>
          <w:numId w:val="16"/>
        </w:numPr>
        <w:tabs>
          <w:tab w:val="left" w:pos="567"/>
          <w:tab w:val="left" w:pos="708"/>
        </w:tabs>
        <w:jc w:val="center"/>
        <w:rPr>
          <w:b/>
          <w:sz w:val="24"/>
          <w:szCs w:val="24"/>
        </w:rPr>
      </w:pPr>
      <w:proofErr w:type="gramStart"/>
      <w:r w:rsidRPr="00FB3188">
        <w:rPr>
          <w:b/>
          <w:sz w:val="24"/>
          <w:szCs w:val="24"/>
        </w:rPr>
        <w:lastRenderedPageBreak/>
        <w:t>Перечень профессиональных знаний по специализации профессиональной служебной деятельности «Осуществление контроля за соблюдением резидентами и нерезидентами (за исключением кредитных организаций) валютного законодательства Российской Федерации, требований актов органов валютного регулирования и валютного контроля, а также за соответствием проводимых валютных операций условиям лицензий и разрешений» по направлению профессиональной служебной деятельности «Финансовый анализ и контроль»</w:t>
      </w:r>
      <w:proofErr w:type="gramEnd"/>
    </w:p>
    <w:p w:rsidR="00FA626F" w:rsidRPr="00FB3188" w:rsidRDefault="00FA626F" w:rsidP="00FA626F">
      <w:pPr>
        <w:pStyle w:val="a4"/>
        <w:rPr>
          <w:b/>
          <w:sz w:val="24"/>
          <w:szCs w:val="24"/>
        </w:rPr>
      </w:pPr>
    </w:p>
    <w:p w:rsidR="00FA626F" w:rsidRPr="00FB3188" w:rsidRDefault="00FA626F" w:rsidP="008623AA">
      <w:pPr>
        <w:pStyle w:val="a4"/>
        <w:numPr>
          <w:ilvl w:val="1"/>
          <w:numId w:val="46"/>
        </w:numPr>
        <w:tabs>
          <w:tab w:val="left" w:pos="993"/>
        </w:tabs>
        <w:spacing w:after="200"/>
        <w:ind w:left="0" w:firstLine="360"/>
        <w:jc w:val="both"/>
        <w:rPr>
          <w:sz w:val="24"/>
          <w:szCs w:val="24"/>
        </w:rPr>
      </w:pPr>
      <w:r w:rsidRPr="00FB3188">
        <w:rPr>
          <w:sz w:val="24"/>
          <w:szCs w:val="24"/>
        </w:rPr>
        <w:t>Цель валютного регулирования и валютного контроля.</w:t>
      </w:r>
    </w:p>
    <w:p w:rsidR="00FA626F" w:rsidRPr="00FB3188" w:rsidRDefault="00FA626F" w:rsidP="008623AA">
      <w:pPr>
        <w:pStyle w:val="a4"/>
        <w:numPr>
          <w:ilvl w:val="1"/>
          <w:numId w:val="46"/>
        </w:numPr>
        <w:tabs>
          <w:tab w:val="left" w:pos="993"/>
        </w:tabs>
        <w:spacing w:after="200"/>
        <w:ind w:left="0" w:firstLine="360"/>
        <w:jc w:val="both"/>
        <w:rPr>
          <w:sz w:val="24"/>
          <w:szCs w:val="24"/>
        </w:rPr>
      </w:pPr>
      <w:r w:rsidRPr="00FB3188">
        <w:rPr>
          <w:sz w:val="24"/>
          <w:szCs w:val="24"/>
        </w:rPr>
        <w:t>Принципы валютного регулирования и валютного контроля.</w:t>
      </w:r>
    </w:p>
    <w:p w:rsidR="00FA626F" w:rsidRPr="00FB3188" w:rsidRDefault="00FA626F" w:rsidP="008623AA">
      <w:pPr>
        <w:pStyle w:val="a4"/>
        <w:numPr>
          <w:ilvl w:val="1"/>
          <w:numId w:val="46"/>
        </w:numPr>
        <w:tabs>
          <w:tab w:val="left" w:pos="993"/>
        </w:tabs>
        <w:spacing w:after="200"/>
        <w:ind w:left="0" w:firstLine="360"/>
        <w:jc w:val="both"/>
        <w:rPr>
          <w:sz w:val="24"/>
          <w:szCs w:val="24"/>
        </w:rPr>
      </w:pPr>
      <w:r w:rsidRPr="00FB3188">
        <w:rPr>
          <w:sz w:val="24"/>
          <w:szCs w:val="24"/>
        </w:rPr>
        <w:t>Понятие валюты Российской Федерации, иностранной валюты, валютных ценностей для целей валютного законодательства.</w:t>
      </w:r>
    </w:p>
    <w:p w:rsidR="00FA626F" w:rsidRPr="00FB3188" w:rsidRDefault="00FA626F" w:rsidP="008623AA">
      <w:pPr>
        <w:pStyle w:val="a4"/>
        <w:numPr>
          <w:ilvl w:val="1"/>
          <w:numId w:val="46"/>
        </w:numPr>
        <w:tabs>
          <w:tab w:val="left" w:pos="993"/>
        </w:tabs>
        <w:spacing w:after="200"/>
        <w:ind w:left="0" w:firstLine="360"/>
        <w:jc w:val="both"/>
        <w:rPr>
          <w:sz w:val="24"/>
          <w:szCs w:val="24"/>
        </w:rPr>
      </w:pPr>
      <w:r w:rsidRPr="00FB3188">
        <w:rPr>
          <w:sz w:val="24"/>
          <w:szCs w:val="24"/>
        </w:rPr>
        <w:t>Виды валютных операций.</w:t>
      </w:r>
    </w:p>
    <w:p w:rsidR="00FA626F" w:rsidRPr="00FB3188" w:rsidRDefault="00FA626F" w:rsidP="008623AA">
      <w:pPr>
        <w:pStyle w:val="a4"/>
        <w:numPr>
          <w:ilvl w:val="1"/>
          <w:numId w:val="46"/>
        </w:numPr>
        <w:tabs>
          <w:tab w:val="left" w:pos="993"/>
        </w:tabs>
        <w:spacing w:after="200"/>
        <w:ind w:left="0" w:firstLine="360"/>
        <w:jc w:val="both"/>
        <w:rPr>
          <w:sz w:val="24"/>
          <w:szCs w:val="24"/>
        </w:rPr>
      </w:pPr>
      <w:r w:rsidRPr="00FB3188">
        <w:rPr>
          <w:sz w:val="24"/>
          <w:szCs w:val="24"/>
        </w:rPr>
        <w:t>Понятие резидента и нерезидента для целей валютного законодательства.</w:t>
      </w:r>
    </w:p>
    <w:p w:rsidR="00FA626F" w:rsidRPr="00FB3188" w:rsidRDefault="00FA626F" w:rsidP="008623AA">
      <w:pPr>
        <w:pStyle w:val="a4"/>
        <w:numPr>
          <w:ilvl w:val="1"/>
          <w:numId w:val="46"/>
        </w:numPr>
        <w:tabs>
          <w:tab w:val="left" w:pos="993"/>
        </w:tabs>
        <w:spacing w:after="200"/>
        <w:ind w:left="0" w:firstLine="360"/>
        <w:jc w:val="both"/>
        <w:rPr>
          <w:sz w:val="24"/>
          <w:szCs w:val="24"/>
        </w:rPr>
      </w:pPr>
      <w:r w:rsidRPr="00FB3188">
        <w:rPr>
          <w:sz w:val="24"/>
          <w:szCs w:val="24"/>
        </w:rPr>
        <w:t>Органы валютного регулирования.</w:t>
      </w:r>
    </w:p>
    <w:p w:rsidR="00FA626F" w:rsidRPr="00FB3188" w:rsidRDefault="00FA626F" w:rsidP="008623AA">
      <w:pPr>
        <w:pStyle w:val="a4"/>
        <w:numPr>
          <w:ilvl w:val="1"/>
          <w:numId w:val="46"/>
        </w:numPr>
        <w:tabs>
          <w:tab w:val="left" w:pos="993"/>
        </w:tabs>
        <w:spacing w:after="200"/>
        <w:ind w:left="0" w:firstLine="360"/>
        <w:jc w:val="both"/>
        <w:rPr>
          <w:sz w:val="24"/>
          <w:szCs w:val="24"/>
        </w:rPr>
      </w:pPr>
      <w:r w:rsidRPr="00FB3188">
        <w:rPr>
          <w:sz w:val="24"/>
          <w:szCs w:val="24"/>
        </w:rPr>
        <w:t>Органы валютного контроля.</w:t>
      </w:r>
    </w:p>
    <w:p w:rsidR="00FA626F" w:rsidRPr="00FB3188" w:rsidRDefault="00FA626F" w:rsidP="008623AA">
      <w:pPr>
        <w:pStyle w:val="a4"/>
        <w:numPr>
          <w:ilvl w:val="1"/>
          <w:numId w:val="46"/>
        </w:numPr>
        <w:tabs>
          <w:tab w:val="left" w:pos="993"/>
        </w:tabs>
        <w:spacing w:after="200"/>
        <w:ind w:left="0" w:firstLine="360"/>
        <w:jc w:val="both"/>
        <w:rPr>
          <w:sz w:val="24"/>
          <w:szCs w:val="24"/>
        </w:rPr>
      </w:pPr>
      <w:r w:rsidRPr="00FB3188">
        <w:rPr>
          <w:sz w:val="24"/>
          <w:szCs w:val="24"/>
        </w:rPr>
        <w:t>Агенты валютного контроля.</w:t>
      </w:r>
    </w:p>
    <w:p w:rsidR="00FA626F" w:rsidRPr="00FB3188" w:rsidRDefault="00FA626F" w:rsidP="008623AA">
      <w:pPr>
        <w:pStyle w:val="a4"/>
        <w:numPr>
          <w:ilvl w:val="1"/>
          <w:numId w:val="46"/>
        </w:numPr>
        <w:tabs>
          <w:tab w:val="left" w:pos="993"/>
        </w:tabs>
        <w:spacing w:after="200"/>
        <w:ind w:left="0" w:firstLine="360"/>
        <w:jc w:val="both"/>
        <w:rPr>
          <w:sz w:val="24"/>
          <w:szCs w:val="24"/>
        </w:rPr>
      </w:pPr>
      <w:r w:rsidRPr="00FB3188">
        <w:rPr>
          <w:sz w:val="24"/>
          <w:szCs w:val="24"/>
        </w:rPr>
        <w:t>Банк России в системе валютного контроля.</w:t>
      </w:r>
    </w:p>
    <w:p w:rsidR="00FA626F" w:rsidRPr="00FB3188" w:rsidRDefault="00FA626F" w:rsidP="008623AA">
      <w:pPr>
        <w:pStyle w:val="a4"/>
        <w:numPr>
          <w:ilvl w:val="1"/>
          <w:numId w:val="46"/>
        </w:numPr>
        <w:tabs>
          <w:tab w:val="left" w:pos="993"/>
        </w:tabs>
        <w:spacing w:after="200"/>
        <w:ind w:left="0" w:firstLine="360"/>
        <w:jc w:val="both"/>
        <w:rPr>
          <w:sz w:val="24"/>
          <w:szCs w:val="24"/>
        </w:rPr>
      </w:pPr>
      <w:r w:rsidRPr="00FB3188">
        <w:rPr>
          <w:sz w:val="24"/>
          <w:szCs w:val="24"/>
        </w:rPr>
        <w:t>Порядок открытия и ведения резидентами счетов (вкладов) в банках, расположенных за пределами территории Российской Федерации.</w:t>
      </w:r>
    </w:p>
    <w:p w:rsidR="00FA626F" w:rsidRPr="00FB3188" w:rsidRDefault="00FA626F" w:rsidP="008623AA">
      <w:pPr>
        <w:pStyle w:val="a4"/>
        <w:numPr>
          <w:ilvl w:val="1"/>
          <w:numId w:val="46"/>
        </w:numPr>
        <w:tabs>
          <w:tab w:val="left" w:pos="993"/>
        </w:tabs>
        <w:spacing w:after="200"/>
        <w:ind w:left="0" w:firstLine="360"/>
        <w:jc w:val="both"/>
        <w:rPr>
          <w:sz w:val="24"/>
          <w:szCs w:val="24"/>
        </w:rPr>
      </w:pPr>
      <w:r w:rsidRPr="00FB3188">
        <w:rPr>
          <w:sz w:val="24"/>
          <w:szCs w:val="24"/>
        </w:rPr>
        <w:t>Требования валютного законодательства по совершению валютных операций.</w:t>
      </w:r>
    </w:p>
    <w:p w:rsidR="00FA626F" w:rsidRPr="00FB3188" w:rsidRDefault="00FA626F" w:rsidP="008623AA">
      <w:pPr>
        <w:pStyle w:val="a4"/>
        <w:numPr>
          <w:ilvl w:val="1"/>
          <w:numId w:val="46"/>
        </w:numPr>
        <w:tabs>
          <w:tab w:val="left" w:pos="993"/>
        </w:tabs>
        <w:spacing w:after="200"/>
        <w:ind w:left="0" w:firstLine="360"/>
        <w:jc w:val="both"/>
        <w:rPr>
          <w:sz w:val="24"/>
          <w:szCs w:val="24"/>
        </w:rPr>
      </w:pPr>
      <w:r w:rsidRPr="00FB3188">
        <w:rPr>
          <w:sz w:val="24"/>
          <w:szCs w:val="24"/>
        </w:rPr>
        <w:t>Понятие репатриации валютной выручки.</w:t>
      </w:r>
    </w:p>
    <w:p w:rsidR="00FA626F" w:rsidRPr="00FB3188" w:rsidRDefault="00FA626F" w:rsidP="008623AA">
      <w:pPr>
        <w:pStyle w:val="a4"/>
        <w:numPr>
          <w:ilvl w:val="1"/>
          <w:numId w:val="46"/>
        </w:numPr>
        <w:tabs>
          <w:tab w:val="left" w:pos="993"/>
        </w:tabs>
        <w:spacing w:after="200"/>
        <w:ind w:left="0" w:firstLine="360"/>
        <w:jc w:val="both"/>
        <w:rPr>
          <w:sz w:val="24"/>
          <w:szCs w:val="24"/>
        </w:rPr>
      </w:pPr>
      <w:r w:rsidRPr="00FB3188">
        <w:rPr>
          <w:sz w:val="24"/>
          <w:szCs w:val="24"/>
        </w:rPr>
        <w:t xml:space="preserve">Понятие внешнеэкономической деятельности. </w:t>
      </w:r>
    </w:p>
    <w:p w:rsidR="00FA626F" w:rsidRPr="00FB3188" w:rsidRDefault="00FA626F" w:rsidP="008623AA">
      <w:pPr>
        <w:pStyle w:val="a4"/>
        <w:numPr>
          <w:ilvl w:val="1"/>
          <w:numId w:val="46"/>
        </w:numPr>
        <w:tabs>
          <w:tab w:val="left" w:pos="993"/>
        </w:tabs>
        <w:spacing w:after="200"/>
        <w:ind w:left="0" w:firstLine="360"/>
        <w:jc w:val="both"/>
        <w:rPr>
          <w:sz w:val="24"/>
          <w:szCs w:val="24"/>
        </w:rPr>
      </w:pPr>
      <w:r w:rsidRPr="00FB3188">
        <w:rPr>
          <w:sz w:val="24"/>
          <w:szCs w:val="24"/>
        </w:rPr>
        <w:t>Понятие экспорта и импорта товаров, работ, услуг.</w:t>
      </w:r>
    </w:p>
    <w:p w:rsidR="00FA626F" w:rsidRPr="00FB3188" w:rsidRDefault="00FA626F" w:rsidP="008623AA">
      <w:pPr>
        <w:pStyle w:val="a4"/>
        <w:numPr>
          <w:ilvl w:val="1"/>
          <w:numId w:val="46"/>
        </w:numPr>
        <w:tabs>
          <w:tab w:val="left" w:pos="993"/>
        </w:tabs>
        <w:spacing w:after="200"/>
        <w:ind w:left="0" w:firstLine="360"/>
        <w:jc w:val="both"/>
        <w:rPr>
          <w:sz w:val="24"/>
          <w:szCs w:val="24"/>
        </w:rPr>
      </w:pPr>
      <w:r w:rsidRPr="00FB3188">
        <w:rPr>
          <w:sz w:val="24"/>
          <w:szCs w:val="24"/>
        </w:rPr>
        <w:t>Основы валютно-кредитных и финансовых отношений.</w:t>
      </w:r>
    </w:p>
    <w:p w:rsidR="00FA626F" w:rsidRPr="00FB3188" w:rsidRDefault="00FA626F" w:rsidP="008623AA">
      <w:pPr>
        <w:pStyle w:val="a4"/>
        <w:numPr>
          <w:ilvl w:val="1"/>
          <w:numId w:val="46"/>
        </w:numPr>
        <w:tabs>
          <w:tab w:val="left" w:pos="993"/>
        </w:tabs>
        <w:spacing w:after="200"/>
        <w:ind w:left="0" w:firstLine="360"/>
        <w:jc w:val="both"/>
        <w:rPr>
          <w:sz w:val="24"/>
          <w:szCs w:val="24"/>
        </w:rPr>
      </w:pPr>
      <w:r w:rsidRPr="00FB3188">
        <w:rPr>
          <w:sz w:val="24"/>
          <w:szCs w:val="24"/>
        </w:rPr>
        <w:t>Участники и цели Евразийского экономического союза.</w:t>
      </w:r>
    </w:p>
    <w:p w:rsidR="00FA626F" w:rsidRPr="00FB3188" w:rsidRDefault="00FA626F" w:rsidP="008623AA">
      <w:pPr>
        <w:pStyle w:val="a4"/>
        <w:numPr>
          <w:ilvl w:val="1"/>
          <w:numId w:val="46"/>
        </w:numPr>
        <w:tabs>
          <w:tab w:val="left" w:pos="993"/>
        </w:tabs>
        <w:spacing w:after="200"/>
        <w:ind w:left="0" w:firstLine="360"/>
        <w:jc w:val="both"/>
        <w:rPr>
          <w:sz w:val="24"/>
          <w:szCs w:val="24"/>
        </w:rPr>
      </w:pPr>
      <w:r w:rsidRPr="00FB3188">
        <w:rPr>
          <w:sz w:val="24"/>
          <w:szCs w:val="24"/>
        </w:rPr>
        <w:t>Основные направления и приоритеты внутренней и внешней политики Российской Федерации в сфере валютных отношений.</w:t>
      </w:r>
    </w:p>
    <w:p w:rsidR="00FA626F" w:rsidRPr="00FB3188" w:rsidRDefault="00FA626F" w:rsidP="008623AA">
      <w:pPr>
        <w:pStyle w:val="a4"/>
        <w:numPr>
          <w:ilvl w:val="1"/>
          <w:numId w:val="46"/>
        </w:numPr>
        <w:tabs>
          <w:tab w:val="left" w:pos="993"/>
        </w:tabs>
        <w:spacing w:after="200"/>
        <w:ind w:left="0" w:firstLine="360"/>
        <w:jc w:val="both"/>
        <w:rPr>
          <w:sz w:val="24"/>
          <w:szCs w:val="24"/>
        </w:rPr>
      </w:pPr>
      <w:r w:rsidRPr="00FB3188">
        <w:rPr>
          <w:sz w:val="24"/>
          <w:szCs w:val="24"/>
        </w:rPr>
        <w:t>Ответственность резидентов и нерезидентов за нарушение валютного законодательства Российской Федерации и актов органов валютного регулирования.</w:t>
      </w:r>
    </w:p>
    <w:p w:rsidR="00FA626F" w:rsidRPr="00FB3188" w:rsidRDefault="00FA626F" w:rsidP="008623AA">
      <w:pPr>
        <w:pStyle w:val="a4"/>
        <w:numPr>
          <w:ilvl w:val="1"/>
          <w:numId w:val="46"/>
        </w:numPr>
        <w:tabs>
          <w:tab w:val="left" w:pos="993"/>
        </w:tabs>
        <w:spacing w:after="200"/>
        <w:ind w:left="0" w:firstLine="360"/>
        <w:jc w:val="both"/>
        <w:rPr>
          <w:sz w:val="24"/>
          <w:szCs w:val="24"/>
        </w:rPr>
      </w:pPr>
      <w:r w:rsidRPr="00FB3188">
        <w:rPr>
          <w:sz w:val="24"/>
          <w:szCs w:val="24"/>
        </w:rPr>
        <w:t xml:space="preserve">Критерии планирования проверок соблюдения резидентами и нерезидентами валютного законодательства Российской Федерации, требований актов органов валютного регулирования и валютного контроля. </w:t>
      </w:r>
    </w:p>
    <w:p w:rsidR="00FA626F" w:rsidRPr="00FB3188" w:rsidRDefault="00FA626F" w:rsidP="008623AA">
      <w:pPr>
        <w:pStyle w:val="a4"/>
        <w:numPr>
          <w:ilvl w:val="1"/>
          <w:numId w:val="46"/>
        </w:numPr>
        <w:tabs>
          <w:tab w:val="left" w:pos="993"/>
        </w:tabs>
        <w:spacing w:after="200"/>
        <w:ind w:left="0" w:firstLine="360"/>
        <w:jc w:val="both"/>
        <w:rPr>
          <w:sz w:val="24"/>
          <w:szCs w:val="24"/>
        </w:rPr>
      </w:pPr>
      <w:r w:rsidRPr="00FB3188">
        <w:rPr>
          <w:sz w:val="24"/>
          <w:szCs w:val="24"/>
        </w:rPr>
        <w:t>Порядок назначения проверок соблюдения резидентами и нерезидентами валютного законодательства Российской Федерации, требований актов органов валютного регулирования и валютного контроля.</w:t>
      </w:r>
    </w:p>
    <w:p w:rsidR="00FA626F" w:rsidRPr="00FB3188" w:rsidRDefault="00FA626F" w:rsidP="008623AA">
      <w:pPr>
        <w:pStyle w:val="a4"/>
        <w:numPr>
          <w:ilvl w:val="1"/>
          <w:numId w:val="46"/>
        </w:numPr>
        <w:tabs>
          <w:tab w:val="left" w:pos="993"/>
        </w:tabs>
        <w:spacing w:after="200"/>
        <w:ind w:left="0" w:firstLine="360"/>
        <w:jc w:val="both"/>
        <w:rPr>
          <w:sz w:val="24"/>
          <w:szCs w:val="24"/>
        </w:rPr>
      </w:pPr>
      <w:r w:rsidRPr="00FB3188">
        <w:rPr>
          <w:sz w:val="24"/>
          <w:szCs w:val="24"/>
        </w:rPr>
        <w:t xml:space="preserve">Документы, </w:t>
      </w:r>
      <w:proofErr w:type="spellStart"/>
      <w:r w:rsidRPr="00FB3188">
        <w:rPr>
          <w:sz w:val="24"/>
          <w:szCs w:val="24"/>
        </w:rPr>
        <w:t>истребуемые</w:t>
      </w:r>
      <w:proofErr w:type="spellEnd"/>
      <w:r w:rsidRPr="00FB3188">
        <w:rPr>
          <w:sz w:val="24"/>
          <w:szCs w:val="24"/>
        </w:rPr>
        <w:t xml:space="preserve"> при проверке.</w:t>
      </w:r>
    </w:p>
    <w:p w:rsidR="00FA626F" w:rsidRPr="00FB3188" w:rsidRDefault="00FA626F" w:rsidP="008623AA">
      <w:pPr>
        <w:pStyle w:val="a4"/>
        <w:numPr>
          <w:ilvl w:val="1"/>
          <w:numId w:val="46"/>
        </w:numPr>
        <w:tabs>
          <w:tab w:val="left" w:pos="993"/>
        </w:tabs>
        <w:spacing w:after="200"/>
        <w:ind w:left="0" w:firstLine="360"/>
        <w:jc w:val="both"/>
        <w:rPr>
          <w:sz w:val="24"/>
          <w:szCs w:val="24"/>
        </w:rPr>
      </w:pPr>
      <w:r w:rsidRPr="00FB3188">
        <w:rPr>
          <w:sz w:val="24"/>
          <w:szCs w:val="24"/>
        </w:rPr>
        <w:t>Организационные основы административного производства.</w:t>
      </w:r>
    </w:p>
    <w:p w:rsidR="00FA626F" w:rsidRPr="00FB3188" w:rsidRDefault="00FA626F" w:rsidP="008623AA">
      <w:pPr>
        <w:pStyle w:val="a4"/>
        <w:numPr>
          <w:ilvl w:val="1"/>
          <w:numId w:val="46"/>
        </w:numPr>
        <w:tabs>
          <w:tab w:val="left" w:pos="993"/>
        </w:tabs>
        <w:spacing w:after="200"/>
        <w:ind w:left="0" w:firstLine="360"/>
        <w:jc w:val="both"/>
        <w:rPr>
          <w:sz w:val="24"/>
          <w:szCs w:val="24"/>
        </w:rPr>
      </w:pPr>
      <w:r w:rsidRPr="00FB3188">
        <w:rPr>
          <w:sz w:val="24"/>
          <w:szCs w:val="24"/>
        </w:rPr>
        <w:t>Процедура производства по делам об административных правонарушениях в сфере валютного законодательства Российской Федерации, требований актов органов валютного регулирования и валютного контроля.</w:t>
      </w:r>
    </w:p>
    <w:p w:rsidR="00FA626F" w:rsidRPr="00FB3188" w:rsidRDefault="00FA626F" w:rsidP="008623AA">
      <w:pPr>
        <w:pStyle w:val="a4"/>
        <w:numPr>
          <w:ilvl w:val="1"/>
          <w:numId w:val="46"/>
        </w:numPr>
        <w:tabs>
          <w:tab w:val="left" w:pos="993"/>
        </w:tabs>
        <w:spacing w:after="200"/>
        <w:ind w:left="0" w:firstLine="360"/>
        <w:jc w:val="both"/>
        <w:rPr>
          <w:sz w:val="24"/>
          <w:szCs w:val="24"/>
        </w:rPr>
      </w:pPr>
      <w:r w:rsidRPr="00FB3188">
        <w:rPr>
          <w:sz w:val="24"/>
          <w:szCs w:val="24"/>
        </w:rPr>
        <w:t xml:space="preserve">Процедура досудебного (внесудебного) обжалования решений и действий (бездействий) Федеральной службы финансово-бюджетного надзора их должностных лиц, принятых в ходе исполнения государственной функции по </w:t>
      </w:r>
      <w:proofErr w:type="gramStart"/>
      <w:r w:rsidRPr="00FB3188">
        <w:rPr>
          <w:sz w:val="24"/>
          <w:szCs w:val="24"/>
        </w:rPr>
        <w:t>контролю за</w:t>
      </w:r>
      <w:proofErr w:type="gramEnd"/>
      <w:r w:rsidRPr="00FB3188">
        <w:rPr>
          <w:sz w:val="24"/>
          <w:szCs w:val="24"/>
        </w:rPr>
        <w:t xml:space="preserve"> осуществлением валютных операций.</w:t>
      </w:r>
    </w:p>
    <w:p w:rsidR="00FA626F" w:rsidRPr="00FB3188" w:rsidRDefault="00FA626F" w:rsidP="008623AA">
      <w:pPr>
        <w:pStyle w:val="a4"/>
        <w:numPr>
          <w:ilvl w:val="1"/>
          <w:numId w:val="46"/>
        </w:numPr>
        <w:tabs>
          <w:tab w:val="left" w:pos="993"/>
        </w:tabs>
        <w:spacing w:after="200"/>
        <w:ind w:left="0" w:firstLine="360"/>
        <w:jc w:val="both"/>
        <w:rPr>
          <w:sz w:val="24"/>
          <w:szCs w:val="24"/>
        </w:rPr>
      </w:pPr>
      <w:r w:rsidRPr="00FB3188">
        <w:rPr>
          <w:sz w:val="24"/>
          <w:szCs w:val="24"/>
        </w:rPr>
        <w:t>Использование передового отечественного и зарубежного опыты при совершенствовании валютного законодательства Российской Федерации и Кодекса Российской Федерации об административных правонарушениях.</w:t>
      </w:r>
    </w:p>
    <w:p w:rsidR="00FA626F" w:rsidRPr="00FB3188" w:rsidRDefault="00FA626F" w:rsidP="008623AA">
      <w:pPr>
        <w:pStyle w:val="a4"/>
        <w:numPr>
          <w:ilvl w:val="1"/>
          <w:numId w:val="46"/>
        </w:numPr>
        <w:tabs>
          <w:tab w:val="left" w:pos="993"/>
        </w:tabs>
        <w:spacing w:after="200"/>
        <w:ind w:left="0" w:firstLine="360"/>
        <w:jc w:val="both"/>
        <w:rPr>
          <w:sz w:val="24"/>
          <w:szCs w:val="24"/>
        </w:rPr>
      </w:pPr>
      <w:r w:rsidRPr="00FB3188">
        <w:rPr>
          <w:sz w:val="24"/>
          <w:szCs w:val="24"/>
        </w:rPr>
        <w:t xml:space="preserve">Роль России в </w:t>
      </w:r>
      <w:proofErr w:type="spellStart"/>
      <w:r w:rsidRPr="00FB3188">
        <w:rPr>
          <w:rFonts w:eastAsia="Calibri"/>
          <w:sz w:val="24"/>
          <w:szCs w:val="24"/>
        </w:rPr>
        <w:t>ЕврАзЭС</w:t>
      </w:r>
      <w:proofErr w:type="spellEnd"/>
      <w:r w:rsidRPr="00FB3188">
        <w:rPr>
          <w:rFonts w:eastAsia="Calibri"/>
          <w:sz w:val="24"/>
          <w:szCs w:val="24"/>
        </w:rPr>
        <w:t>.</w:t>
      </w:r>
    </w:p>
    <w:p w:rsidR="00FA626F" w:rsidRPr="00FB3188" w:rsidRDefault="00FA626F" w:rsidP="00FA626F">
      <w:pPr>
        <w:pStyle w:val="a4"/>
        <w:tabs>
          <w:tab w:val="left" w:pos="993"/>
        </w:tabs>
        <w:ind w:left="360"/>
        <w:jc w:val="both"/>
        <w:rPr>
          <w:rFonts w:eastAsia="Calibri"/>
          <w:sz w:val="24"/>
          <w:szCs w:val="24"/>
        </w:rPr>
      </w:pPr>
    </w:p>
    <w:p w:rsidR="00FA626F" w:rsidRPr="00FB3188" w:rsidRDefault="00FA626F" w:rsidP="008623AA">
      <w:pPr>
        <w:pStyle w:val="a4"/>
        <w:numPr>
          <w:ilvl w:val="0"/>
          <w:numId w:val="16"/>
        </w:numPr>
        <w:tabs>
          <w:tab w:val="left" w:pos="0"/>
          <w:tab w:val="left" w:pos="708"/>
        </w:tabs>
        <w:ind w:left="0" w:firstLine="0"/>
        <w:jc w:val="center"/>
        <w:rPr>
          <w:b/>
          <w:sz w:val="24"/>
          <w:szCs w:val="24"/>
        </w:rPr>
      </w:pPr>
      <w:r w:rsidRPr="00FB3188">
        <w:rPr>
          <w:b/>
          <w:sz w:val="24"/>
          <w:szCs w:val="24"/>
        </w:rPr>
        <w:t>Перечень профессиональных знаний по специализации профессиональной служебной деятельности «</w:t>
      </w:r>
      <w:proofErr w:type="gramStart"/>
      <w:r w:rsidRPr="00FB3188">
        <w:rPr>
          <w:b/>
          <w:sz w:val="24"/>
          <w:szCs w:val="24"/>
        </w:rPr>
        <w:t>Контроль за</w:t>
      </w:r>
      <w:proofErr w:type="gramEnd"/>
      <w:r w:rsidRPr="00FB3188">
        <w:rPr>
          <w:b/>
          <w:sz w:val="24"/>
          <w:szCs w:val="24"/>
        </w:rPr>
        <w:t xml:space="preserve"> полнотой и достоверностью отчетности о реализации государственных (муниципальных) программ, государственных (муниципальных) заданий» по направлению профессиональной служебной деятельности «Финансовый анализ и контроль»</w:t>
      </w:r>
    </w:p>
    <w:p w:rsidR="00FA626F" w:rsidRPr="00FB3188" w:rsidRDefault="00FA626F" w:rsidP="00FA626F">
      <w:pPr>
        <w:pStyle w:val="a4"/>
        <w:tabs>
          <w:tab w:val="left" w:pos="0"/>
          <w:tab w:val="left" w:pos="708"/>
        </w:tabs>
        <w:ind w:left="0"/>
        <w:rPr>
          <w:b/>
          <w:sz w:val="24"/>
          <w:szCs w:val="24"/>
        </w:rPr>
      </w:pPr>
    </w:p>
    <w:p w:rsidR="00FA626F" w:rsidRPr="00FB3188" w:rsidRDefault="00FA626F" w:rsidP="008623AA">
      <w:pPr>
        <w:pStyle w:val="a4"/>
        <w:numPr>
          <w:ilvl w:val="1"/>
          <w:numId w:val="16"/>
        </w:numPr>
        <w:tabs>
          <w:tab w:val="left" w:pos="0"/>
          <w:tab w:val="left" w:pos="851"/>
        </w:tabs>
        <w:ind w:left="0" w:firstLine="709"/>
        <w:jc w:val="both"/>
        <w:rPr>
          <w:sz w:val="24"/>
          <w:szCs w:val="24"/>
        </w:rPr>
      </w:pPr>
      <w:r w:rsidRPr="00FB3188">
        <w:rPr>
          <w:sz w:val="24"/>
          <w:szCs w:val="24"/>
        </w:rPr>
        <w:t xml:space="preserve">Полномочия органов внутреннего государственного финансового контроля по осуществлению внутреннего государственного финансового контроля (ст. 269.2 БК РФ). </w:t>
      </w:r>
    </w:p>
    <w:p w:rsidR="00FA626F" w:rsidRPr="00FB3188" w:rsidRDefault="00FA626F" w:rsidP="008623AA">
      <w:pPr>
        <w:pStyle w:val="a4"/>
        <w:numPr>
          <w:ilvl w:val="1"/>
          <w:numId w:val="16"/>
        </w:numPr>
        <w:tabs>
          <w:tab w:val="left" w:pos="0"/>
          <w:tab w:val="left" w:pos="851"/>
        </w:tabs>
        <w:ind w:left="0" w:firstLine="709"/>
        <w:jc w:val="both"/>
        <w:rPr>
          <w:sz w:val="24"/>
          <w:szCs w:val="24"/>
        </w:rPr>
      </w:pPr>
      <w:r w:rsidRPr="00FB3188">
        <w:rPr>
          <w:sz w:val="24"/>
          <w:szCs w:val="24"/>
        </w:rPr>
        <w:t>Объекты государственного финансового контроля.</w:t>
      </w:r>
    </w:p>
    <w:p w:rsidR="00FA626F" w:rsidRPr="00FB3188" w:rsidRDefault="00FA626F" w:rsidP="008623AA">
      <w:pPr>
        <w:pStyle w:val="a4"/>
        <w:numPr>
          <w:ilvl w:val="1"/>
          <w:numId w:val="16"/>
        </w:numPr>
        <w:tabs>
          <w:tab w:val="left" w:pos="709"/>
        </w:tabs>
        <w:autoSpaceDE w:val="0"/>
        <w:autoSpaceDN w:val="0"/>
        <w:adjustRightInd w:val="0"/>
        <w:ind w:left="0" w:firstLine="709"/>
        <w:jc w:val="both"/>
        <w:rPr>
          <w:sz w:val="24"/>
          <w:szCs w:val="24"/>
        </w:rPr>
      </w:pPr>
      <w:r w:rsidRPr="00FB3188">
        <w:rPr>
          <w:sz w:val="24"/>
          <w:szCs w:val="24"/>
        </w:rPr>
        <w:t>Государственный финансовый контроль и его виды.</w:t>
      </w:r>
    </w:p>
    <w:p w:rsidR="00FA626F" w:rsidRPr="00FB3188" w:rsidRDefault="00FA626F" w:rsidP="008623AA">
      <w:pPr>
        <w:pStyle w:val="a4"/>
        <w:numPr>
          <w:ilvl w:val="1"/>
          <w:numId w:val="16"/>
        </w:numPr>
        <w:tabs>
          <w:tab w:val="left" w:pos="0"/>
          <w:tab w:val="left" w:pos="851"/>
        </w:tabs>
        <w:ind w:left="0" w:firstLine="709"/>
        <w:jc w:val="both"/>
        <w:rPr>
          <w:sz w:val="24"/>
          <w:szCs w:val="24"/>
        </w:rPr>
      </w:pPr>
      <w:r w:rsidRPr="00FB3188">
        <w:rPr>
          <w:sz w:val="24"/>
          <w:szCs w:val="24"/>
        </w:rPr>
        <w:t>Методы государственного финансового контроля.</w:t>
      </w:r>
    </w:p>
    <w:p w:rsidR="00FA626F" w:rsidRPr="00FB3188" w:rsidRDefault="00FA626F" w:rsidP="008623AA">
      <w:pPr>
        <w:pStyle w:val="a4"/>
        <w:numPr>
          <w:ilvl w:val="1"/>
          <w:numId w:val="16"/>
        </w:numPr>
        <w:tabs>
          <w:tab w:val="left" w:pos="0"/>
          <w:tab w:val="left" w:pos="709"/>
        </w:tabs>
        <w:ind w:left="0" w:firstLine="709"/>
        <w:jc w:val="both"/>
        <w:rPr>
          <w:sz w:val="24"/>
          <w:szCs w:val="24"/>
        </w:rPr>
      </w:pPr>
      <w:r w:rsidRPr="00FB3188">
        <w:rPr>
          <w:sz w:val="24"/>
          <w:szCs w:val="24"/>
        </w:rPr>
        <w:t>Формы государственного финансового контроля.</w:t>
      </w:r>
    </w:p>
    <w:p w:rsidR="00FA626F" w:rsidRPr="00FB3188" w:rsidRDefault="00FA626F" w:rsidP="008623AA">
      <w:pPr>
        <w:pStyle w:val="a4"/>
        <w:numPr>
          <w:ilvl w:val="1"/>
          <w:numId w:val="16"/>
        </w:numPr>
        <w:tabs>
          <w:tab w:val="left" w:pos="0"/>
          <w:tab w:val="left" w:pos="851"/>
        </w:tabs>
        <w:ind w:left="0" w:firstLine="709"/>
        <w:jc w:val="both"/>
        <w:rPr>
          <w:sz w:val="24"/>
          <w:szCs w:val="24"/>
        </w:rPr>
      </w:pPr>
      <w:r w:rsidRPr="00FB3188">
        <w:rPr>
          <w:sz w:val="24"/>
          <w:szCs w:val="24"/>
        </w:rPr>
        <w:t>Формы отчетности для целей государственного финансового контроля.</w:t>
      </w:r>
    </w:p>
    <w:p w:rsidR="00FA626F" w:rsidRPr="00FB3188" w:rsidRDefault="00FA626F" w:rsidP="008623AA">
      <w:pPr>
        <w:pStyle w:val="a4"/>
        <w:numPr>
          <w:ilvl w:val="1"/>
          <w:numId w:val="16"/>
        </w:numPr>
        <w:tabs>
          <w:tab w:val="left" w:pos="0"/>
          <w:tab w:val="left" w:pos="851"/>
        </w:tabs>
        <w:ind w:left="0" w:firstLine="709"/>
        <w:jc w:val="both"/>
        <w:rPr>
          <w:sz w:val="24"/>
          <w:szCs w:val="24"/>
        </w:rPr>
      </w:pPr>
      <w:r w:rsidRPr="00FB3188">
        <w:rPr>
          <w:sz w:val="24"/>
          <w:szCs w:val="24"/>
        </w:rPr>
        <w:t>Бухгалтерская отчетность. Ошибка в бухгалтерском учете и отчетности.</w:t>
      </w:r>
    </w:p>
    <w:p w:rsidR="00FA626F" w:rsidRPr="00FB3188" w:rsidRDefault="00FA626F" w:rsidP="008623AA">
      <w:pPr>
        <w:pStyle w:val="a4"/>
        <w:numPr>
          <w:ilvl w:val="1"/>
          <w:numId w:val="16"/>
        </w:numPr>
        <w:tabs>
          <w:tab w:val="left" w:pos="0"/>
          <w:tab w:val="left" w:pos="851"/>
        </w:tabs>
        <w:ind w:left="0" w:firstLine="709"/>
        <w:jc w:val="both"/>
        <w:rPr>
          <w:sz w:val="24"/>
          <w:szCs w:val="24"/>
        </w:rPr>
      </w:pPr>
      <w:r w:rsidRPr="00FB3188">
        <w:rPr>
          <w:sz w:val="24"/>
          <w:szCs w:val="24"/>
        </w:rPr>
        <w:t>Реализация результатов контрольных мероприятий.</w:t>
      </w:r>
    </w:p>
    <w:p w:rsidR="00FA626F" w:rsidRPr="00AB008F" w:rsidRDefault="00FA626F" w:rsidP="00FA626F">
      <w:pPr>
        <w:pStyle w:val="a4"/>
        <w:tabs>
          <w:tab w:val="left" w:pos="993"/>
        </w:tabs>
        <w:ind w:left="360"/>
        <w:jc w:val="both"/>
        <w:rPr>
          <w:szCs w:val="24"/>
        </w:rPr>
      </w:pPr>
    </w:p>
    <w:p w:rsidR="00FA626F" w:rsidRPr="00F10364" w:rsidRDefault="00FA626F" w:rsidP="00FA626F">
      <w:pPr>
        <w:jc w:val="both"/>
        <w:rPr>
          <w:szCs w:val="28"/>
        </w:rPr>
      </w:pPr>
    </w:p>
    <w:p w:rsidR="00FA626F" w:rsidRPr="0054144C" w:rsidRDefault="00FA626F" w:rsidP="00FA626F">
      <w:pPr>
        <w:pStyle w:val="a4"/>
        <w:tabs>
          <w:tab w:val="left" w:pos="0"/>
          <w:tab w:val="left" w:pos="851"/>
        </w:tabs>
        <w:ind w:left="709"/>
        <w:jc w:val="both"/>
        <w:rPr>
          <w:szCs w:val="28"/>
        </w:rPr>
      </w:pPr>
    </w:p>
    <w:p w:rsidR="00FA626F" w:rsidRPr="00FB3188" w:rsidRDefault="00FA626F" w:rsidP="00FA626F">
      <w:pPr>
        <w:rPr>
          <w:sz w:val="24"/>
          <w:szCs w:val="24"/>
        </w:rPr>
      </w:pPr>
    </w:p>
    <w:p w:rsidR="00DC37A6" w:rsidRDefault="00DC37A6" w:rsidP="00CC10AC">
      <w:pPr>
        <w:autoSpaceDE w:val="0"/>
        <w:autoSpaceDN w:val="0"/>
        <w:adjustRightInd w:val="0"/>
        <w:ind w:firstLine="142"/>
        <w:jc w:val="both"/>
        <w:sectPr w:rsidR="00DC37A6" w:rsidSect="00FA626F">
          <w:pgSz w:w="11906" w:h="16838"/>
          <w:pgMar w:top="426" w:right="851" w:bottom="426" w:left="851" w:header="624" w:footer="709" w:gutter="0"/>
          <w:pgNumType w:start="76"/>
          <w:cols w:space="708"/>
          <w:docGrid w:linePitch="360"/>
        </w:sectPr>
      </w:pPr>
    </w:p>
    <w:p w:rsidR="00DC37A6" w:rsidRDefault="00DC37A6" w:rsidP="00DC37A6">
      <w:pPr>
        <w:tabs>
          <w:tab w:val="left" w:pos="4953"/>
        </w:tabs>
        <w:spacing w:line="228" w:lineRule="auto"/>
        <w:rPr>
          <w:rFonts w:eastAsia="Calibri" w:cs="Times New Roman"/>
          <w:b/>
          <w:bCs/>
          <w:szCs w:val="28"/>
        </w:rPr>
      </w:pPr>
    </w:p>
    <w:p w:rsidR="00DC37A6" w:rsidRPr="00784AB3" w:rsidRDefault="00DC37A6" w:rsidP="00DC37A6">
      <w:pPr>
        <w:tabs>
          <w:tab w:val="left" w:pos="4953"/>
        </w:tabs>
        <w:spacing w:line="228" w:lineRule="auto"/>
        <w:jc w:val="center"/>
        <w:rPr>
          <w:rFonts w:eastAsia="Calibri" w:cs="Times New Roman"/>
          <w:b/>
          <w:bCs/>
          <w:szCs w:val="28"/>
        </w:rPr>
      </w:pPr>
      <w:bookmarkStart w:id="35" w:name="Внешнегосссаудит"/>
      <w:bookmarkStart w:id="36" w:name="ВГАконтроль"/>
      <w:bookmarkStart w:id="37" w:name="вгАУДИТ"/>
      <w:bookmarkStart w:id="38" w:name="ВНЕШНИЙГОСУДАРСТВЕННЫЙАУДИТ"/>
      <w:bookmarkEnd w:id="35"/>
      <w:bookmarkEnd w:id="36"/>
      <w:bookmarkEnd w:id="37"/>
      <w:bookmarkEnd w:id="38"/>
      <w:r w:rsidRPr="00784AB3">
        <w:rPr>
          <w:rFonts w:eastAsia="Calibri" w:cs="Times New Roman"/>
          <w:b/>
          <w:bCs/>
          <w:szCs w:val="28"/>
        </w:rPr>
        <w:t xml:space="preserve">Направление профессиональной служебной  деятельности: </w:t>
      </w:r>
    </w:p>
    <w:p w:rsidR="00DC37A6" w:rsidRPr="00784AB3" w:rsidRDefault="00555F25" w:rsidP="00DC37A6">
      <w:pPr>
        <w:tabs>
          <w:tab w:val="left" w:pos="4953"/>
        </w:tabs>
        <w:spacing w:line="228" w:lineRule="auto"/>
        <w:jc w:val="center"/>
        <w:rPr>
          <w:rFonts w:eastAsia="Calibri" w:cs="Times New Roman"/>
          <w:szCs w:val="28"/>
        </w:rPr>
      </w:pPr>
      <w:r w:rsidRPr="00784AB3">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p>
    <w:p w:rsidR="00555F25" w:rsidRPr="00784AB3" w:rsidRDefault="00555F25" w:rsidP="00555F25">
      <w:pPr>
        <w:pStyle w:val="a0"/>
        <w:rPr>
          <w:szCs w:val="28"/>
        </w:rPr>
      </w:pPr>
    </w:p>
    <w:p w:rsidR="00DC37A6" w:rsidRPr="00784AB3" w:rsidRDefault="00DC37A6" w:rsidP="00DC37A6">
      <w:pPr>
        <w:tabs>
          <w:tab w:val="left" w:pos="4953"/>
        </w:tabs>
        <w:spacing w:line="228" w:lineRule="auto"/>
        <w:jc w:val="center"/>
        <w:rPr>
          <w:rFonts w:eastAsia="Calibri" w:cs="Times New Roman"/>
          <w:b/>
          <w:bCs/>
          <w:szCs w:val="28"/>
        </w:rPr>
      </w:pPr>
      <w:r w:rsidRPr="00784AB3">
        <w:rPr>
          <w:rFonts w:eastAsia="Calibri" w:cs="Times New Roman"/>
          <w:b/>
          <w:bCs/>
          <w:szCs w:val="28"/>
        </w:rPr>
        <w:t xml:space="preserve">Специализация по направлению профессиональной служебной деятельности: </w:t>
      </w:r>
    </w:p>
    <w:p w:rsidR="00DC37A6" w:rsidRPr="00784AB3" w:rsidRDefault="00DC37A6" w:rsidP="00DC37A6">
      <w:pPr>
        <w:tabs>
          <w:tab w:val="left" w:pos="4953"/>
        </w:tabs>
        <w:spacing w:line="228" w:lineRule="auto"/>
        <w:jc w:val="center"/>
        <w:rPr>
          <w:rFonts w:eastAsia="Calibri" w:cs="Times New Roman"/>
          <w:szCs w:val="28"/>
        </w:rPr>
      </w:pPr>
      <w:bookmarkStart w:id="39" w:name="ВнешнийГосАудит"/>
      <w:bookmarkEnd w:id="39"/>
      <w:r w:rsidRPr="00784AB3">
        <w:rPr>
          <w:rFonts w:eastAsia="Calibri" w:cs="Times New Roman"/>
          <w:szCs w:val="28"/>
        </w:rPr>
        <w:t>Внешний государственный аудит (контроль)</w:t>
      </w:r>
    </w:p>
    <w:p w:rsidR="00DC37A6" w:rsidRPr="00784AB3" w:rsidRDefault="00DC37A6" w:rsidP="00DC37A6">
      <w:pPr>
        <w:tabs>
          <w:tab w:val="left" w:pos="4953"/>
        </w:tabs>
        <w:spacing w:line="228" w:lineRule="auto"/>
        <w:jc w:val="center"/>
        <w:rPr>
          <w:rFonts w:eastAsia="Calibri" w:cs="Times New Roman"/>
          <w:szCs w:val="28"/>
        </w:rPr>
      </w:pPr>
    </w:p>
    <w:p w:rsidR="00DC37A6" w:rsidRPr="00784AB3" w:rsidRDefault="00DC37A6" w:rsidP="00DC37A6">
      <w:pPr>
        <w:tabs>
          <w:tab w:val="left" w:pos="4953"/>
        </w:tabs>
        <w:spacing w:line="228" w:lineRule="auto"/>
        <w:jc w:val="center"/>
        <w:rPr>
          <w:rFonts w:eastAsia="Calibri" w:cs="Times New Roman"/>
          <w:b/>
          <w:bCs/>
          <w:szCs w:val="28"/>
        </w:rPr>
      </w:pPr>
      <w:r w:rsidRPr="00784AB3">
        <w:rPr>
          <w:rFonts w:eastAsia="Calibri" w:cs="Times New Roman"/>
          <w:b/>
          <w:bCs/>
          <w:szCs w:val="28"/>
        </w:rPr>
        <w:t xml:space="preserve">Наименование федерального государственного органа (федеральных государственных органов): </w:t>
      </w:r>
    </w:p>
    <w:p w:rsidR="00DC37A6" w:rsidRPr="00784AB3" w:rsidRDefault="00DC37A6" w:rsidP="00DC37A6">
      <w:pPr>
        <w:tabs>
          <w:tab w:val="left" w:pos="4953"/>
        </w:tabs>
        <w:spacing w:line="228" w:lineRule="auto"/>
        <w:jc w:val="center"/>
        <w:rPr>
          <w:rFonts w:eastAsia="Calibri" w:cs="Times New Roman"/>
          <w:bCs/>
          <w:szCs w:val="28"/>
        </w:rPr>
      </w:pPr>
      <w:r w:rsidRPr="00784AB3">
        <w:rPr>
          <w:rFonts w:eastAsia="Calibri" w:cs="Times New Roman"/>
          <w:bCs/>
          <w:szCs w:val="28"/>
        </w:rPr>
        <w:t>Счетная палата Российской Федерации</w:t>
      </w:r>
    </w:p>
    <w:p w:rsidR="00DC37A6" w:rsidRPr="00784AB3" w:rsidRDefault="00DC37A6" w:rsidP="00DC37A6">
      <w:pPr>
        <w:tabs>
          <w:tab w:val="left" w:pos="4953"/>
        </w:tabs>
        <w:spacing w:line="228" w:lineRule="auto"/>
        <w:jc w:val="center"/>
        <w:rPr>
          <w:rFonts w:eastAsia="Calibri" w:cs="Times New Roman"/>
          <w:bCs/>
          <w:szCs w:val="28"/>
        </w:rPr>
      </w:pPr>
    </w:p>
    <w:p w:rsidR="00DC37A6" w:rsidRPr="00784AB3" w:rsidRDefault="00DC37A6" w:rsidP="00DC37A6">
      <w:pPr>
        <w:tabs>
          <w:tab w:val="left" w:pos="4953"/>
        </w:tabs>
        <w:spacing w:line="228" w:lineRule="auto"/>
        <w:jc w:val="both"/>
        <w:rPr>
          <w:rFonts w:eastAsia="Calibri" w:cs="Times New Roman"/>
          <w:szCs w:val="28"/>
        </w:rPr>
      </w:pPr>
    </w:p>
    <w:tbl>
      <w:tblPr>
        <w:tblStyle w:val="a5"/>
        <w:tblW w:w="15451" w:type="dxa"/>
        <w:tblInd w:w="-34" w:type="dxa"/>
        <w:tblLayout w:type="fixed"/>
        <w:tblLook w:val="04A0"/>
      </w:tblPr>
      <w:tblGrid>
        <w:gridCol w:w="2127"/>
        <w:gridCol w:w="2693"/>
        <w:gridCol w:w="10631"/>
      </w:tblGrid>
      <w:tr w:rsidR="00DC37A6" w:rsidRPr="00784AB3" w:rsidTr="006D69A0">
        <w:trPr>
          <w:trHeight w:val="498"/>
        </w:trPr>
        <w:tc>
          <w:tcPr>
            <w:tcW w:w="15451" w:type="dxa"/>
            <w:gridSpan w:val="3"/>
            <w:vAlign w:val="center"/>
          </w:tcPr>
          <w:p w:rsidR="00DC37A6" w:rsidRPr="00784AB3" w:rsidRDefault="00DC37A6" w:rsidP="006D69A0">
            <w:pPr>
              <w:tabs>
                <w:tab w:val="left" w:pos="9033"/>
              </w:tabs>
              <w:jc w:val="center"/>
              <w:rPr>
                <w:rFonts w:eastAsia="Calibri" w:cs="Times New Roman"/>
                <w:b/>
                <w:szCs w:val="28"/>
              </w:rPr>
            </w:pPr>
            <w:r w:rsidRPr="00784AB3">
              <w:rPr>
                <w:rFonts w:eastAsia="Calibri" w:cs="Times New Roman"/>
                <w:b/>
                <w:bCs/>
                <w:szCs w:val="28"/>
              </w:rPr>
              <w:t>Категория «руководители» высшей группы должностей государственной гражданской службы</w:t>
            </w:r>
          </w:p>
        </w:tc>
      </w:tr>
      <w:tr w:rsidR="00DC37A6" w:rsidRPr="00784AB3" w:rsidTr="00513381">
        <w:trPr>
          <w:trHeight w:val="416"/>
        </w:trPr>
        <w:tc>
          <w:tcPr>
            <w:tcW w:w="4820" w:type="dxa"/>
            <w:gridSpan w:val="2"/>
            <w:vAlign w:val="center"/>
          </w:tcPr>
          <w:p w:rsidR="00DC37A6" w:rsidRPr="00784AB3" w:rsidRDefault="00DC37A6" w:rsidP="006D69A0">
            <w:pPr>
              <w:tabs>
                <w:tab w:val="left" w:pos="9033"/>
              </w:tabs>
              <w:jc w:val="center"/>
              <w:rPr>
                <w:rFonts w:eastAsia="Calibri" w:cs="Times New Roman"/>
                <w:szCs w:val="28"/>
              </w:rPr>
            </w:pPr>
            <w:r w:rsidRPr="00784AB3">
              <w:rPr>
                <w:rFonts w:eastAsia="Calibri" w:cs="Times New Roman"/>
                <w:b/>
                <w:bCs/>
                <w:szCs w:val="28"/>
                <w:lang w:val="en-US"/>
              </w:rPr>
              <w:t>I</w:t>
            </w:r>
            <w:r w:rsidRPr="00784AB3">
              <w:rPr>
                <w:rFonts w:eastAsia="Calibri" w:cs="Times New Roman"/>
                <w:b/>
                <w:bCs/>
                <w:szCs w:val="28"/>
              </w:rPr>
              <w:t>. Требования к направлению подготовки (специальности) профессионального образования</w:t>
            </w:r>
          </w:p>
        </w:tc>
        <w:tc>
          <w:tcPr>
            <w:tcW w:w="10631" w:type="dxa"/>
            <w:vAlign w:val="center"/>
          </w:tcPr>
          <w:p w:rsidR="00DC37A6" w:rsidRPr="00784AB3" w:rsidRDefault="00D114E6" w:rsidP="0044008A">
            <w:pPr>
              <w:tabs>
                <w:tab w:val="left" w:pos="9033"/>
              </w:tabs>
              <w:spacing w:line="216" w:lineRule="auto"/>
              <w:jc w:val="both"/>
              <w:rPr>
                <w:rFonts w:eastAsia="Calibri" w:cs="Times New Roman"/>
                <w:bCs/>
                <w:szCs w:val="28"/>
              </w:rPr>
            </w:pPr>
            <w:r w:rsidRPr="00784AB3">
              <w:rPr>
                <w:rFonts w:eastAsia="Calibri" w:cs="Times New Roman"/>
                <w:b/>
                <w:bCs/>
                <w:szCs w:val="28"/>
              </w:rPr>
              <w:t xml:space="preserve">К </w:t>
            </w:r>
            <w:r w:rsidR="00DC37A6" w:rsidRPr="00784AB3">
              <w:rPr>
                <w:rFonts w:eastAsia="Calibri" w:cs="Times New Roman"/>
                <w:b/>
                <w:bCs/>
                <w:szCs w:val="28"/>
              </w:rPr>
              <w:t>магистра</w:t>
            </w:r>
            <w:r w:rsidRPr="00784AB3">
              <w:rPr>
                <w:rFonts w:eastAsia="Calibri" w:cs="Times New Roman"/>
                <w:b/>
                <w:bCs/>
                <w:szCs w:val="28"/>
              </w:rPr>
              <w:t>м</w:t>
            </w:r>
            <w:r w:rsidR="00DC37A6" w:rsidRPr="00784AB3">
              <w:rPr>
                <w:rFonts w:eastAsia="Calibri" w:cs="Times New Roman"/>
                <w:b/>
                <w:bCs/>
                <w:szCs w:val="28"/>
              </w:rPr>
              <w:t>:</w:t>
            </w:r>
            <w:r w:rsidR="00DC37A6" w:rsidRPr="00784AB3">
              <w:rPr>
                <w:rFonts w:eastAsia="Calibri" w:cs="Times New Roman"/>
                <w:bCs/>
                <w:szCs w:val="28"/>
              </w:rPr>
              <w:t xml:space="preserve"> </w:t>
            </w:r>
          </w:p>
          <w:p w:rsidR="00DC37A6" w:rsidRPr="00784AB3" w:rsidRDefault="00D114E6" w:rsidP="0044008A">
            <w:pPr>
              <w:pStyle w:val="ConsPlusNonformat"/>
              <w:jc w:val="both"/>
              <w:rPr>
                <w:rFonts w:ascii="Times New Roman" w:eastAsia="Calibri" w:hAnsi="Times New Roman" w:cs="Times New Roman"/>
                <w:bCs/>
                <w:sz w:val="28"/>
                <w:szCs w:val="28"/>
              </w:rPr>
            </w:pPr>
            <w:r w:rsidRPr="00784AB3">
              <w:rPr>
                <w:rFonts w:ascii="Times New Roman" w:hAnsi="Times New Roman" w:cs="Times New Roman"/>
                <w:bCs/>
                <w:sz w:val="28"/>
                <w:szCs w:val="28"/>
              </w:rPr>
              <w:t xml:space="preserve">направления подготовки </w:t>
            </w:r>
            <w:r w:rsidRPr="00784AB3">
              <w:rPr>
                <w:rFonts w:ascii="Times New Roman" w:eastAsia="Calibri" w:hAnsi="Times New Roman" w:cs="Times New Roman"/>
                <w:bCs/>
                <w:sz w:val="28"/>
                <w:szCs w:val="28"/>
              </w:rPr>
              <w:t xml:space="preserve">«Государственное и муниципальное управление»; «Государственный аудит»; «Менеджмент»; «Управление персоналом»; «Финансы и кредит»; </w:t>
            </w:r>
            <w:r w:rsidR="00DC37A6" w:rsidRPr="00784AB3">
              <w:rPr>
                <w:rFonts w:ascii="Times New Roman" w:eastAsia="Calibri" w:hAnsi="Times New Roman" w:cs="Times New Roman"/>
                <w:bCs/>
                <w:sz w:val="28"/>
                <w:szCs w:val="28"/>
              </w:rPr>
              <w:t>«Экономика»;</w:t>
            </w:r>
            <w:r w:rsidRPr="00784AB3">
              <w:rPr>
                <w:rFonts w:ascii="Times New Roman" w:eastAsia="Calibri" w:hAnsi="Times New Roman" w:cs="Times New Roman"/>
                <w:bCs/>
                <w:sz w:val="28"/>
                <w:szCs w:val="28"/>
              </w:rPr>
              <w:t xml:space="preserve"> </w:t>
            </w:r>
            <w:r w:rsidR="004F08A2" w:rsidRPr="00784AB3">
              <w:rPr>
                <w:rFonts w:ascii="Times New Roman" w:eastAsia="Calibri" w:hAnsi="Times New Roman" w:cs="Times New Roman"/>
                <w:bCs/>
                <w:sz w:val="28"/>
                <w:szCs w:val="28"/>
              </w:rPr>
              <w:t>«Юриспруденция»</w:t>
            </w:r>
            <w:r w:rsidR="008C7420">
              <w:rPr>
                <w:rStyle w:val="a8"/>
                <w:rFonts w:ascii="Times New Roman" w:eastAsia="Calibri" w:hAnsi="Times New Roman" w:cs="Times New Roman"/>
                <w:bCs/>
                <w:sz w:val="28"/>
                <w:szCs w:val="28"/>
              </w:rPr>
              <w:footnoteReference w:id="219"/>
            </w:r>
            <w:r w:rsidR="004F08A2" w:rsidRPr="00784AB3">
              <w:rPr>
                <w:rFonts w:ascii="Times New Roman" w:eastAsia="Calibri" w:hAnsi="Times New Roman" w:cs="Times New Roman"/>
                <w:bCs/>
                <w:sz w:val="28"/>
                <w:szCs w:val="28"/>
              </w:rPr>
              <w:t>.</w:t>
            </w:r>
          </w:p>
          <w:p w:rsidR="00DC37A6" w:rsidRPr="00784AB3" w:rsidRDefault="00DC37A6" w:rsidP="0044008A">
            <w:pPr>
              <w:pStyle w:val="ConsPlusNonformat"/>
              <w:ind w:firstLine="600"/>
              <w:jc w:val="both"/>
              <w:rPr>
                <w:rFonts w:ascii="Times New Roman" w:eastAsia="Calibri" w:hAnsi="Times New Roman" w:cs="Times New Roman"/>
                <w:bCs/>
                <w:sz w:val="28"/>
                <w:szCs w:val="28"/>
              </w:rPr>
            </w:pPr>
          </w:p>
          <w:p w:rsidR="00DC37A6" w:rsidRPr="00784AB3" w:rsidRDefault="00D114E6" w:rsidP="0044008A">
            <w:pPr>
              <w:tabs>
                <w:tab w:val="left" w:pos="9033"/>
              </w:tabs>
              <w:spacing w:line="216" w:lineRule="auto"/>
              <w:jc w:val="both"/>
              <w:rPr>
                <w:rFonts w:eastAsia="Calibri" w:cs="Times New Roman"/>
                <w:b/>
                <w:szCs w:val="28"/>
              </w:rPr>
            </w:pPr>
            <w:r w:rsidRPr="00784AB3">
              <w:rPr>
                <w:rFonts w:eastAsia="Calibri" w:cs="Times New Roman"/>
                <w:b/>
                <w:szCs w:val="28"/>
              </w:rPr>
              <w:t xml:space="preserve">К </w:t>
            </w:r>
            <w:r w:rsidR="00DC37A6" w:rsidRPr="00784AB3">
              <w:rPr>
                <w:rFonts w:eastAsia="Calibri" w:cs="Times New Roman"/>
                <w:b/>
                <w:szCs w:val="28"/>
              </w:rPr>
              <w:t>специалиста</w:t>
            </w:r>
            <w:r w:rsidRPr="00784AB3">
              <w:rPr>
                <w:rFonts w:eastAsia="Calibri" w:cs="Times New Roman"/>
                <w:b/>
                <w:szCs w:val="28"/>
              </w:rPr>
              <w:t>м</w:t>
            </w:r>
            <w:r w:rsidR="00DC37A6" w:rsidRPr="00784AB3">
              <w:rPr>
                <w:rFonts w:eastAsia="Calibri" w:cs="Times New Roman"/>
                <w:b/>
                <w:szCs w:val="28"/>
              </w:rPr>
              <w:t>:</w:t>
            </w:r>
          </w:p>
          <w:p w:rsidR="00DC37A6" w:rsidRPr="00784AB3" w:rsidRDefault="00D114E6" w:rsidP="0044008A">
            <w:pPr>
              <w:widowControl w:val="0"/>
              <w:autoSpaceDE w:val="0"/>
              <w:autoSpaceDN w:val="0"/>
              <w:adjustRightInd w:val="0"/>
              <w:jc w:val="both"/>
              <w:rPr>
                <w:rFonts w:eastAsia="Calibri" w:cs="Times New Roman"/>
                <w:bCs/>
                <w:szCs w:val="28"/>
                <w:lang w:eastAsia="ru-RU"/>
              </w:rPr>
            </w:pPr>
            <w:proofErr w:type="gramStart"/>
            <w:r w:rsidRPr="00784AB3">
              <w:rPr>
                <w:rFonts w:cs="Times New Roman"/>
                <w:szCs w:val="28"/>
              </w:rPr>
              <w:t>специальности</w:t>
            </w:r>
            <w:r w:rsidRPr="00784AB3">
              <w:rPr>
                <w:rFonts w:eastAsia="Calibri" w:cs="Times New Roman"/>
                <w:bCs/>
                <w:szCs w:val="28"/>
                <w:lang w:eastAsia="ru-RU"/>
              </w:rPr>
              <w:t xml:space="preserve"> </w:t>
            </w:r>
            <w:r w:rsidR="004F08A2" w:rsidRPr="00784AB3">
              <w:rPr>
                <w:rFonts w:eastAsia="Calibri" w:cs="Times New Roman"/>
                <w:bCs/>
                <w:szCs w:val="28"/>
                <w:lang w:eastAsia="ru-RU"/>
              </w:rPr>
              <w:t xml:space="preserve">«Антикризисное управление»; </w:t>
            </w:r>
            <w:r w:rsidRPr="00784AB3">
              <w:rPr>
                <w:rFonts w:eastAsia="Calibri" w:cs="Times New Roman"/>
                <w:bCs/>
                <w:szCs w:val="28"/>
                <w:lang w:eastAsia="ru-RU"/>
              </w:rPr>
              <w:t>«Банковское дело»; «Бухгалтерский учет, анализ и аудит»;</w:t>
            </w:r>
            <w:r w:rsidR="004F08A2" w:rsidRPr="00784AB3">
              <w:rPr>
                <w:rFonts w:eastAsia="Calibri" w:cs="Times New Roman"/>
                <w:bCs/>
                <w:szCs w:val="28"/>
                <w:lang w:eastAsia="ru-RU"/>
              </w:rPr>
              <w:t xml:space="preserve"> «Государственное и муниципальное управление»; «Менеджмент организации»;</w:t>
            </w:r>
            <w:r w:rsidRPr="00784AB3">
              <w:rPr>
                <w:rFonts w:eastAsia="Calibri" w:cs="Times New Roman"/>
                <w:bCs/>
                <w:szCs w:val="28"/>
                <w:lang w:eastAsia="ru-RU"/>
              </w:rPr>
              <w:t xml:space="preserve"> «Мировая экономика»; </w:t>
            </w:r>
            <w:r w:rsidR="004F08A2" w:rsidRPr="00784AB3">
              <w:rPr>
                <w:rFonts w:eastAsia="Calibri" w:cs="Times New Roman"/>
                <w:bCs/>
                <w:szCs w:val="28"/>
                <w:lang w:eastAsia="ru-RU"/>
              </w:rPr>
              <w:t xml:space="preserve">«Управление персоналом»; </w:t>
            </w:r>
            <w:r w:rsidRPr="00784AB3">
              <w:rPr>
                <w:rFonts w:eastAsia="Calibri" w:cs="Times New Roman"/>
                <w:bCs/>
                <w:szCs w:val="28"/>
                <w:lang w:eastAsia="ru-RU"/>
              </w:rPr>
              <w:t xml:space="preserve">«Правоведение»; «Налоги и налогообложение»; «Национальная экономика»; </w:t>
            </w:r>
            <w:r w:rsidR="004F08A2" w:rsidRPr="00784AB3">
              <w:rPr>
                <w:rFonts w:eastAsia="Calibri" w:cs="Times New Roman"/>
                <w:bCs/>
                <w:szCs w:val="28"/>
                <w:lang w:eastAsia="ru-RU"/>
              </w:rPr>
              <w:t xml:space="preserve">«Финансы (по отраслям)»; </w:t>
            </w:r>
            <w:r w:rsidRPr="00784AB3">
              <w:rPr>
                <w:rFonts w:eastAsia="Calibri" w:cs="Times New Roman"/>
                <w:bCs/>
                <w:szCs w:val="28"/>
                <w:lang w:eastAsia="ru-RU"/>
              </w:rPr>
              <w:t xml:space="preserve">«Финансы и кредит»; «Экономика»; </w:t>
            </w:r>
            <w:r w:rsidR="004F08A2" w:rsidRPr="00784AB3">
              <w:rPr>
                <w:rFonts w:eastAsia="Calibri" w:cs="Times New Roman"/>
                <w:bCs/>
                <w:szCs w:val="28"/>
                <w:lang w:eastAsia="ru-RU"/>
              </w:rPr>
              <w:t xml:space="preserve">«Экономика и бухгалтерский учет (по отраслям)»; «Экономика и управление на предприятии (по отраслям)»; </w:t>
            </w:r>
            <w:r w:rsidRPr="00784AB3">
              <w:rPr>
                <w:rFonts w:eastAsia="Calibri" w:cs="Times New Roman"/>
                <w:bCs/>
                <w:szCs w:val="28"/>
                <w:lang w:eastAsia="ru-RU"/>
              </w:rPr>
              <w:t>«Экономическая теория»; «Экономика труда»;</w:t>
            </w:r>
            <w:proofErr w:type="gramEnd"/>
            <w:r w:rsidRPr="00784AB3">
              <w:rPr>
                <w:rFonts w:eastAsia="Calibri" w:cs="Times New Roman"/>
                <w:bCs/>
                <w:szCs w:val="28"/>
                <w:lang w:eastAsia="ru-RU"/>
              </w:rPr>
              <w:t xml:space="preserve"> </w:t>
            </w:r>
            <w:r w:rsidR="00DC37A6" w:rsidRPr="00784AB3">
              <w:rPr>
                <w:rFonts w:eastAsia="Times New Roman" w:cs="Times New Roman"/>
                <w:szCs w:val="28"/>
                <w:lang w:eastAsia="ru-RU"/>
              </w:rPr>
              <w:t>«</w:t>
            </w:r>
            <w:r w:rsidR="004F08A2" w:rsidRPr="00784AB3">
              <w:rPr>
                <w:rFonts w:eastAsia="Calibri" w:cs="Times New Roman"/>
                <w:bCs/>
                <w:szCs w:val="28"/>
                <w:lang w:eastAsia="ru-RU"/>
              </w:rPr>
              <w:t>Юриспруденция»</w:t>
            </w:r>
            <w:r w:rsidR="0044008A">
              <w:rPr>
                <w:rStyle w:val="a8"/>
                <w:rFonts w:eastAsia="Calibri" w:cs="Times New Roman"/>
                <w:bCs/>
                <w:szCs w:val="28"/>
                <w:lang w:eastAsia="ru-RU"/>
              </w:rPr>
              <w:footnoteReference w:id="220"/>
            </w:r>
            <w:r w:rsidR="004F08A2" w:rsidRPr="00784AB3">
              <w:rPr>
                <w:rFonts w:eastAsia="Calibri" w:cs="Times New Roman"/>
                <w:bCs/>
                <w:szCs w:val="28"/>
                <w:lang w:eastAsia="ru-RU"/>
              </w:rPr>
              <w:t>.</w:t>
            </w:r>
          </w:p>
          <w:p w:rsidR="00DC37A6" w:rsidRPr="00784AB3" w:rsidRDefault="00DC37A6" w:rsidP="0044008A">
            <w:pPr>
              <w:jc w:val="both"/>
              <w:rPr>
                <w:rFonts w:eastAsia="Calibri" w:cs="Times New Roman"/>
                <w:bCs/>
                <w:szCs w:val="28"/>
                <w:lang w:eastAsia="ru-RU"/>
              </w:rPr>
            </w:pPr>
            <w:r w:rsidRPr="00784AB3">
              <w:rPr>
                <w:rFonts w:eastAsia="Calibri" w:cs="Times New Roman"/>
                <w:bCs/>
                <w:szCs w:val="28"/>
                <w:lang w:eastAsia="ru-RU"/>
              </w:rPr>
              <w:lastRenderedPageBreak/>
              <w:t xml:space="preserve">Иное направление подготовки (специальность) при условии наличия </w:t>
            </w:r>
            <w:r w:rsidRPr="00784AB3">
              <w:rPr>
                <w:rFonts w:cs="Times New Roman"/>
                <w:iCs/>
                <w:szCs w:val="28"/>
              </w:rPr>
              <w:t xml:space="preserve">высшей квалификации </w:t>
            </w:r>
            <w:r w:rsidRPr="00784AB3">
              <w:rPr>
                <w:rFonts w:eastAsia="Times New Roman" w:cs="Times New Roman"/>
                <w:szCs w:val="28"/>
                <w:lang w:eastAsia="ru-RU"/>
              </w:rPr>
              <w:t>по</w:t>
            </w:r>
            <w:r w:rsidRPr="00784AB3">
              <w:rPr>
                <w:rFonts w:cs="Times New Roman"/>
                <w:szCs w:val="28"/>
              </w:rPr>
              <w:t xml:space="preserve"> направлениям подготовки кадров высшей квалификации по программам подготовки в аспирантуре:</w:t>
            </w:r>
            <w:r w:rsidRPr="00784AB3">
              <w:rPr>
                <w:rFonts w:cs="Times New Roman"/>
                <w:iCs/>
                <w:szCs w:val="28"/>
              </w:rPr>
              <w:t xml:space="preserve"> «Экономика»; «Юриспруденция»</w:t>
            </w:r>
            <w:r w:rsidR="00DC5A0C">
              <w:rPr>
                <w:rStyle w:val="a8"/>
                <w:rFonts w:cs="Times New Roman"/>
                <w:iCs/>
                <w:szCs w:val="28"/>
              </w:rPr>
              <w:footnoteReference w:id="221"/>
            </w:r>
            <w:r w:rsidR="004F08A2" w:rsidRPr="00784AB3">
              <w:rPr>
                <w:rFonts w:cs="Times New Roman"/>
                <w:iCs/>
                <w:szCs w:val="28"/>
              </w:rPr>
              <w:t>.</w:t>
            </w:r>
          </w:p>
          <w:p w:rsidR="00DC37A6" w:rsidRPr="00784AB3" w:rsidRDefault="00DC37A6" w:rsidP="0044008A">
            <w:pPr>
              <w:autoSpaceDE w:val="0"/>
              <w:autoSpaceDN w:val="0"/>
              <w:adjustRightInd w:val="0"/>
              <w:spacing w:line="216" w:lineRule="auto"/>
              <w:ind w:firstLine="600"/>
              <w:jc w:val="both"/>
              <w:rPr>
                <w:rFonts w:eastAsia="Calibri" w:cs="Times New Roman"/>
                <w:szCs w:val="28"/>
              </w:rPr>
            </w:pPr>
          </w:p>
          <w:p w:rsidR="00DC37A6" w:rsidRPr="00784AB3" w:rsidRDefault="00DC37A6" w:rsidP="0044008A">
            <w:pPr>
              <w:autoSpaceDE w:val="0"/>
              <w:autoSpaceDN w:val="0"/>
              <w:adjustRightInd w:val="0"/>
              <w:spacing w:line="216" w:lineRule="auto"/>
              <w:jc w:val="both"/>
              <w:rPr>
                <w:rFonts w:cs="Times New Roman"/>
                <w:szCs w:val="28"/>
              </w:rPr>
            </w:pPr>
            <w:r w:rsidRPr="00784AB3">
              <w:rPr>
                <w:rFonts w:eastAsia="Calibri" w:cs="Times New Roman"/>
                <w:bCs/>
                <w:szCs w:val="28"/>
                <w:lang w:eastAsia="ru-RU"/>
              </w:rPr>
              <w:t xml:space="preserve">Иное направление подготовки (специальность) при условии наличия </w:t>
            </w:r>
            <w:r w:rsidRPr="00784AB3">
              <w:rPr>
                <w:rFonts w:cs="Times New Roman"/>
                <w:iCs/>
                <w:szCs w:val="28"/>
              </w:rPr>
              <w:t xml:space="preserve">ученой степени кандидата (доктора) наук </w:t>
            </w:r>
            <w:proofErr w:type="gramStart"/>
            <w:r w:rsidRPr="00784AB3">
              <w:rPr>
                <w:rFonts w:cs="Times New Roman"/>
                <w:iCs/>
                <w:szCs w:val="28"/>
              </w:rPr>
              <w:t>на</w:t>
            </w:r>
            <w:proofErr w:type="gramEnd"/>
            <w:r w:rsidRPr="00784AB3">
              <w:rPr>
                <w:rFonts w:cs="Times New Roman"/>
                <w:iCs/>
                <w:szCs w:val="28"/>
              </w:rPr>
              <w:t xml:space="preserve"> </w:t>
            </w:r>
            <w:proofErr w:type="gramStart"/>
            <w:r w:rsidRPr="00784AB3">
              <w:rPr>
                <w:rFonts w:cs="Times New Roman"/>
                <w:iCs/>
                <w:szCs w:val="28"/>
              </w:rPr>
              <w:t>направлению</w:t>
            </w:r>
            <w:proofErr w:type="gramEnd"/>
            <w:r w:rsidRPr="00784AB3">
              <w:rPr>
                <w:rFonts w:cs="Times New Roman"/>
                <w:iCs/>
                <w:szCs w:val="28"/>
              </w:rPr>
              <w:t xml:space="preserve"> подготовки (специальности), </w:t>
            </w:r>
            <w:r w:rsidRPr="00784AB3">
              <w:rPr>
                <w:rFonts w:cs="Times New Roman"/>
                <w:szCs w:val="28"/>
              </w:rPr>
              <w:t>о</w:t>
            </w:r>
            <w:r w:rsidRPr="00784AB3">
              <w:rPr>
                <w:rFonts w:eastAsia="Calibri" w:cs="Times New Roman"/>
                <w:bCs/>
                <w:szCs w:val="28"/>
                <w:lang w:eastAsia="ru-RU"/>
              </w:rPr>
              <w:t>трасли науки:</w:t>
            </w:r>
            <w:r w:rsidRPr="00784AB3">
              <w:rPr>
                <w:rStyle w:val="a8"/>
                <w:rFonts w:cs="Times New Roman"/>
                <w:szCs w:val="28"/>
              </w:rPr>
              <w:t xml:space="preserve"> </w:t>
            </w:r>
            <w:r w:rsidRPr="00784AB3">
              <w:rPr>
                <w:rFonts w:eastAsia="Times New Roman" w:cs="Times New Roman"/>
                <w:szCs w:val="28"/>
                <w:lang w:eastAsia="ru-RU"/>
              </w:rPr>
              <w:t>«Экономические науки»</w:t>
            </w:r>
            <w:r w:rsidR="004F08A2" w:rsidRPr="00784AB3">
              <w:rPr>
                <w:rFonts w:eastAsia="Times New Roman" w:cs="Times New Roman"/>
                <w:szCs w:val="28"/>
                <w:lang w:eastAsia="ru-RU"/>
              </w:rPr>
              <w:t>;</w:t>
            </w:r>
            <w:r w:rsidRPr="00784AB3">
              <w:rPr>
                <w:rFonts w:eastAsia="Times New Roman" w:cs="Times New Roman"/>
                <w:szCs w:val="28"/>
                <w:lang w:eastAsia="ru-RU"/>
              </w:rPr>
              <w:t xml:space="preserve"> «Юридические науки»</w:t>
            </w:r>
            <w:r w:rsidR="00DC5A0C">
              <w:rPr>
                <w:rStyle w:val="a8"/>
                <w:rFonts w:eastAsia="Times New Roman" w:cs="Times New Roman"/>
                <w:szCs w:val="28"/>
                <w:lang w:eastAsia="ru-RU"/>
              </w:rPr>
              <w:footnoteReference w:id="222"/>
            </w:r>
            <w:r w:rsidR="004F08A2" w:rsidRPr="00784AB3">
              <w:rPr>
                <w:rFonts w:eastAsia="Times New Roman" w:cs="Times New Roman"/>
                <w:szCs w:val="28"/>
                <w:lang w:eastAsia="ru-RU"/>
              </w:rPr>
              <w:t>.</w:t>
            </w:r>
          </w:p>
          <w:p w:rsidR="00DC37A6" w:rsidRPr="00784AB3" w:rsidRDefault="00DC37A6" w:rsidP="0044008A">
            <w:pPr>
              <w:autoSpaceDE w:val="0"/>
              <w:autoSpaceDN w:val="0"/>
              <w:adjustRightInd w:val="0"/>
              <w:spacing w:line="216" w:lineRule="auto"/>
              <w:ind w:firstLine="600"/>
              <w:jc w:val="both"/>
              <w:rPr>
                <w:rFonts w:eastAsia="Times New Roman" w:cs="Times New Roman"/>
                <w:szCs w:val="28"/>
                <w:lang w:eastAsia="ru-RU"/>
              </w:rPr>
            </w:pPr>
          </w:p>
          <w:p w:rsidR="00DC37A6" w:rsidRPr="00784AB3" w:rsidRDefault="00DC37A6" w:rsidP="0044008A">
            <w:pPr>
              <w:widowControl w:val="0"/>
              <w:autoSpaceDE w:val="0"/>
              <w:autoSpaceDN w:val="0"/>
              <w:adjustRightInd w:val="0"/>
              <w:jc w:val="both"/>
              <w:rPr>
                <w:rFonts w:eastAsia="Calibri" w:cs="Times New Roman"/>
                <w:bCs/>
                <w:szCs w:val="28"/>
                <w:lang w:eastAsia="ru-RU"/>
              </w:rPr>
            </w:pPr>
            <w:r w:rsidRPr="00784AB3">
              <w:rPr>
                <w:rFonts w:eastAsia="Calibri" w:cs="Times New Roman"/>
                <w:bCs/>
                <w:szCs w:val="28"/>
                <w:lang w:eastAsia="ru-RU"/>
              </w:rPr>
              <w:t>Иное направление подготовки (специальность) при условии наличия диплома о профессиональной переподготовке по программе профессиональной переподготовки по вышеуказанным специальностям объемом более 1000 часов или диплома бакалавра</w:t>
            </w:r>
            <w:r w:rsidR="00E634C5">
              <w:rPr>
                <w:rFonts w:eastAsia="Calibri" w:cs="Times New Roman"/>
                <w:bCs/>
                <w:szCs w:val="28"/>
                <w:lang w:eastAsia="ru-RU"/>
              </w:rPr>
              <w:t>.</w:t>
            </w:r>
          </w:p>
          <w:p w:rsidR="00DC37A6" w:rsidRPr="00784AB3" w:rsidRDefault="00DC37A6" w:rsidP="0044008A">
            <w:pPr>
              <w:widowControl w:val="0"/>
              <w:autoSpaceDE w:val="0"/>
              <w:autoSpaceDN w:val="0"/>
              <w:adjustRightInd w:val="0"/>
              <w:ind w:firstLine="600"/>
              <w:jc w:val="both"/>
              <w:rPr>
                <w:rFonts w:eastAsia="Calibri" w:cs="Times New Roman"/>
                <w:bCs/>
                <w:szCs w:val="28"/>
                <w:lang w:eastAsia="ru-RU"/>
              </w:rPr>
            </w:pPr>
          </w:p>
          <w:p w:rsidR="00DC37A6" w:rsidRPr="00784AB3" w:rsidRDefault="00DC37A6" w:rsidP="0044008A">
            <w:pPr>
              <w:widowControl w:val="0"/>
              <w:autoSpaceDE w:val="0"/>
              <w:autoSpaceDN w:val="0"/>
              <w:adjustRightInd w:val="0"/>
              <w:jc w:val="both"/>
              <w:rPr>
                <w:rFonts w:eastAsia="Calibri" w:cs="Times New Roman"/>
                <w:bCs/>
                <w:szCs w:val="28"/>
                <w:vertAlign w:val="superscript"/>
                <w:lang w:eastAsia="ru-RU"/>
              </w:rPr>
            </w:pPr>
            <w:r w:rsidRPr="00784AB3">
              <w:rPr>
                <w:rFonts w:eastAsia="Calibri" w:cs="Times New Roman"/>
                <w:bCs/>
                <w:szCs w:val="28"/>
                <w:lang w:eastAsia="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вышеуказанным направлениям подготовки (специальностям), </w:t>
            </w:r>
            <w:proofErr w:type="gramStart"/>
            <w:r w:rsidRPr="00784AB3">
              <w:rPr>
                <w:rFonts w:eastAsia="Calibri" w:cs="Times New Roman"/>
                <w:bCs/>
                <w:szCs w:val="28"/>
                <w:lang w:eastAsia="ru-RU"/>
              </w:rPr>
              <w:t>указанному</w:t>
            </w:r>
            <w:proofErr w:type="gramEnd"/>
            <w:r w:rsidRPr="00784AB3">
              <w:rPr>
                <w:rFonts w:eastAsia="Calibri" w:cs="Times New Roman"/>
                <w:bCs/>
                <w:szCs w:val="28"/>
                <w:lang w:eastAsia="ru-RU"/>
              </w:rPr>
              <w:t xml:space="preserve"> в предыдущих перечнях профессий, специальностей и направлений подготовки</w:t>
            </w:r>
            <w:r w:rsidR="00E634C5">
              <w:rPr>
                <w:rFonts w:eastAsia="Calibri" w:cs="Times New Roman"/>
                <w:bCs/>
                <w:szCs w:val="28"/>
                <w:lang w:eastAsia="ru-RU"/>
              </w:rPr>
              <w:t>.</w:t>
            </w:r>
          </w:p>
          <w:p w:rsidR="00DC37A6" w:rsidRPr="00784AB3" w:rsidRDefault="00DC37A6" w:rsidP="006D69A0">
            <w:pPr>
              <w:widowControl w:val="0"/>
              <w:autoSpaceDE w:val="0"/>
              <w:autoSpaceDN w:val="0"/>
              <w:adjustRightInd w:val="0"/>
              <w:ind w:firstLine="600"/>
              <w:jc w:val="both"/>
              <w:rPr>
                <w:rFonts w:eastAsia="Times New Roman" w:cs="Times New Roman"/>
                <w:szCs w:val="28"/>
                <w:lang w:eastAsia="ru-RU"/>
              </w:rPr>
            </w:pPr>
          </w:p>
        </w:tc>
      </w:tr>
      <w:tr w:rsidR="00DC37A6" w:rsidRPr="00784AB3" w:rsidTr="00513381">
        <w:tc>
          <w:tcPr>
            <w:tcW w:w="2127" w:type="dxa"/>
            <w:vMerge w:val="restart"/>
            <w:vAlign w:val="center"/>
          </w:tcPr>
          <w:p w:rsidR="00DC37A6" w:rsidRPr="00784AB3" w:rsidRDefault="00DC37A6" w:rsidP="00BE6912">
            <w:pPr>
              <w:tabs>
                <w:tab w:val="left" w:pos="9033"/>
              </w:tabs>
              <w:ind w:left="-250" w:right="-250"/>
              <w:jc w:val="center"/>
              <w:rPr>
                <w:rFonts w:eastAsia="Calibri" w:cs="Times New Roman"/>
                <w:szCs w:val="28"/>
              </w:rPr>
            </w:pPr>
            <w:r w:rsidRPr="00784AB3">
              <w:rPr>
                <w:rFonts w:eastAsia="Calibri" w:cs="Times New Roman"/>
                <w:b/>
                <w:bCs/>
                <w:szCs w:val="28"/>
                <w:lang w:val="en-US"/>
              </w:rPr>
              <w:lastRenderedPageBreak/>
              <w:t>II</w:t>
            </w:r>
            <w:r w:rsidRPr="00784AB3">
              <w:rPr>
                <w:rFonts w:eastAsia="Calibri" w:cs="Times New Roman"/>
                <w:b/>
                <w:bCs/>
                <w:szCs w:val="28"/>
              </w:rPr>
              <w:t>. Требования к профессиональным знаниям</w:t>
            </w:r>
          </w:p>
        </w:tc>
        <w:tc>
          <w:tcPr>
            <w:tcW w:w="2693" w:type="dxa"/>
            <w:vAlign w:val="center"/>
          </w:tcPr>
          <w:p w:rsidR="00DC37A6" w:rsidRPr="00784AB3" w:rsidRDefault="00DC37A6" w:rsidP="00552E5C">
            <w:pPr>
              <w:tabs>
                <w:tab w:val="left" w:pos="9033"/>
              </w:tabs>
              <w:ind w:left="-108" w:right="-109"/>
              <w:jc w:val="center"/>
              <w:rPr>
                <w:rFonts w:eastAsia="Calibri" w:cs="Times New Roman"/>
                <w:szCs w:val="28"/>
              </w:rPr>
            </w:pPr>
            <w:r w:rsidRPr="00784AB3">
              <w:rPr>
                <w:rFonts w:eastAsia="Calibri" w:cs="Times New Roman"/>
                <w:b/>
                <w:bCs/>
                <w:szCs w:val="28"/>
              </w:rPr>
              <w:t>1. Профессиональные знания в области законодательства Российской Федерации</w:t>
            </w:r>
          </w:p>
        </w:tc>
        <w:tc>
          <w:tcPr>
            <w:tcW w:w="10631" w:type="dxa"/>
            <w:vAlign w:val="center"/>
          </w:tcPr>
          <w:p w:rsidR="00552E5C" w:rsidRDefault="00784AB3" w:rsidP="00552E5C">
            <w:pPr>
              <w:tabs>
                <w:tab w:val="left" w:pos="4953"/>
              </w:tabs>
              <w:spacing w:line="228" w:lineRule="auto"/>
              <w:jc w:val="both"/>
              <w:rPr>
                <w:rFonts w:eastAsia="Calibri" w:cs="Times New Roman"/>
                <w:szCs w:val="28"/>
              </w:rPr>
            </w:pPr>
            <w:r w:rsidRPr="00D70DC2">
              <w:rPr>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84AB3">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D70DC2">
              <w:rPr>
                <w:szCs w:val="28"/>
              </w:rPr>
              <w:t>»:</w:t>
            </w:r>
            <w:r w:rsidR="00552E5C">
              <w:rPr>
                <w:szCs w:val="28"/>
              </w:rPr>
              <w:t>0.1.,</w:t>
            </w:r>
            <w:r w:rsidR="004F33A4">
              <w:rPr>
                <w:szCs w:val="28"/>
              </w:rPr>
              <w:t xml:space="preserve"> 0.2.,</w:t>
            </w:r>
            <w:r w:rsidR="00552E5C">
              <w:rPr>
                <w:szCs w:val="28"/>
              </w:rPr>
              <w:t xml:space="preserve"> </w:t>
            </w:r>
            <w:r w:rsidR="004F33A4">
              <w:rPr>
                <w:szCs w:val="28"/>
              </w:rPr>
              <w:t>0.3., 0.4., 0.5., 0.6.</w:t>
            </w:r>
          </w:p>
          <w:p w:rsidR="00DC37A6" w:rsidRPr="00784AB3" w:rsidRDefault="00DC37A6" w:rsidP="0044008A">
            <w:pPr>
              <w:autoSpaceDE w:val="0"/>
              <w:autoSpaceDN w:val="0"/>
              <w:adjustRightInd w:val="0"/>
              <w:jc w:val="both"/>
              <w:outlineLvl w:val="1"/>
              <w:rPr>
                <w:rFonts w:cs="Times New Roman"/>
                <w:szCs w:val="28"/>
              </w:rPr>
            </w:pPr>
            <w:r w:rsidRPr="00784AB3">
              <w:rPr>
                <w:rFonts w:eastAsia="Times New Roman" w:cs="Times New Roman"/>
                <w:szCs w:val="28"/>
                <w:lang w:eastAsia="ru-RU"/>
              </w:rPr>
              <w:t>В должностной регламент гражданского служащего дополнительно включаются профессиональные знания в области законодательства Российской Федерации, которые потребуются для надлежащего исполнения должностных обязанностей гражданским служащим после назначения на должность государственной гражданской службы в соответствующей сфере деятельности</w:t>
            </w:r>
            <w:r w:rsidR="0044008A">
              <w:rPr>
                <w:rFonts w:eastAsia="Times New Roman" w:cs="Times New Roman"/>
                <w:szCs w:val="28"/>
                <w:lang w:eastAsia="ru-RU"/>
              </w:rPr>
              <w:t>.</w:t>
            </w:r>
          </w:p>
        </w:tc>
      </w:tr>
      <w:tr w:rsidR="00DC37A6" w:rsidRPr="00784AB3" w:rsidTr="00513381">
        <w:trPr>
          <w:trHeight w:val="300"/>
        </w:trPr>
        <w:tc>
          <w:tcPr>
            <w:tcW w:w="2127" w:type="dxa"/>
            <w:vMerge/>
            <w:vAlign w:val="center"/>
          </w:tcPr>
          <w:p w:rsidR="00DC37A6" w:rsidRPr="00784AB3" w:rsidRDefault="00DC37A6" w:rsidP="006D69A0">
            <w:pPr>
              <w:tabs>
                <w:tab w:val="left" w:pos="9033"/>
              </w:tabs>
              <w:jc w:val="center"/>
              <w:rPr>
                <w:rFonts w:eastAsia="Calibri" w:cs="Times New Roman"/>
                <w:szCs w:val="28"/>
              </w:rPr>
            </w:pPr>
          </w:p>
        </w:tc>
        <w:tc>
          <w:tcPr>
            <w:tcW w:w="2693" w:type="dxa"/>
            <w:vAlign w:val="center"/>
          </w:tcPr>
          <w:p w:rsidR="00DC37A6" w:rsidRPr="00784AB3" w:rsidRDefault="00DC37A6" w:rsidP="006D69A0">
            <w:pPr>
              <w:tabs>
                <w:tab w:val="left" w:pos="9033"/>
              </w:tabs>
              <w:jc w:val="center"/>
              <w:rPr>
                <w:rFonts w:eastAsia="Calibri" w:cs="Times New Roman"/>
                <w:b/>
                <w:bCs/>
                <w:szCs w:val="28"/>
              </w:rPr>
            </w:pPr>
            <w:r w:rsidRPr="00784AB3">
              <w:rPr>
                <w:rFonts w:eastAsia="Calibri" w:cs="Times New Roman"/>
                <w:b/>
                <w:bCs/>
                <w:szCs w:val="28"/>
              </w:rPr>
              <w:t xml:space="preserve">2. Иные </w:t>
            </w:r>
            <w:r w:rsidRPr="00784AB3">
              <w:rPr>
                <w:rFonts w:eastAsia="Calibri" w:cs="Times New Roman"/>
                <w:b/>
                <w:bCs/>
                <w:szCs w:val="28"/>
              </w:rPr>
              <w:lastRenderedPageBreak/>
              <w:t>профессиональные знания</w:t>
            </w:r>
          </w:p>
        </w:tc>
        <w:tc>
          <w:tcPr>
            <w:tcW w:w="10631" w:type="dxa"/>
            <w:vAlign w:val="center"/>
          </w:tcPr>
          <w:p w:rsidR="00DC37A6" w:rsidRPr="00A51C41" w:rsidRDefault="009B5C06" w:rsidP="00A51C41">
            <w:pPr>
              <w:overflowPunct w:val="0"/>
              <w:autoSpaceDE w:val="0"/>
              <w:autoSpaceDN w:val="0"/>
              <w:adjustRightInd w:val="0"/>
              <w:spacing w:line="228" w:lineRule="auto"/>
              <w:jc w:val="both"/>
              <w:textAlignment w:val="baseline"/>
              <w:rPr>
                <w:rFonts w:eastAsia="Times New Roman" w:cs="Times New Roman"/>
                <w:szCs w:val="28"/>
                <w:lang w:eastAsia="ru-RU"/>
              </w:rPr>
            </w:pPr>
            <w:r w:rsidRPr="00B61793">
              <w:rPr>
                <w:rFonts w:cs="Times New Roman"/>
                <w:szCs w:val="28"/>
              </w:rPr>
              <w:lastRenderedPageBreak/>
              <w:t xml:space="preserve">Профессиональные знания, включенные в Перечень иных профессиональных знаний, </w:t>
            </w:r>
            <w:r w:rsidRPr="00B61793">
              <w:rPr>
                <w:rFonts w:cs="Times New Roman"/>
                <w:szCs w:val="28"/>
              </w:rPr>
              <w:lastRenderedPageBreak/>
              <w:t xml:space="preserve">необходимых для исполнения должностных обязанностей по направлению профессиональной служебной деятельности </w:t>
            </w:r>
            <w:r w:rsidRPr="00B61793">
              <w:rPr>
                <w:szCs w:val="28"/>
              </w:rPr>
              <w:t>«</w:t>
            </w:r>
            <w:r w:rsidRPr="00784AB3">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B61793">
              <w:rPr>
                <w:szCs w:val="28"/>
              </w:rPr>
              <w:t>»:</w:t>
            </w:r>
            <w:r w:rsidR="00A51C41">
              <w:rPr>
                <w:szCs w:val="28"/>
              </w:rPr>
              <w:t xml:space="preserve"> 0.1., 0.2., 0.3., 0.4., 0.5., 0.6., 0.7., 0.8., 0.9., 0.10., 0.11., 0.12.</w:t>
            </w:r>
            <w:r w:rsidR="004F33A4">
              <w:rPr>
                <w:szCs w:val="28"/>
              </w:rPr>
              <w:t>, 0.13., 0.14., 0.15.</w:t>
            </w:r>
          </w:p>
        </w:tc>
      </w:tr>
      <w:tr w:rsidR="00DC37A6" w:rsidRPr="00784AB3" w:rsidTr="00513381">
        <w:tc>
          <w:tcPr>
            <w:tcW w:w="4820" w:type="dxa"/>
            <w:gridSpan w:val="2"/>
            <w:vAlign w:val="center"/>
          </w:tcPr>
          <w:p w:rsidR="00DC37A6" w:rsidRPr="00784AB3" w:rsidRDefault="00DC37A6" w:rsidP="006D69A0">
            <w:pPr>
              <w:tabs>
                <w:tab w:val="left" w:pos="9033"/>
              </w:tabs>
              <w:jc w:val="center"/>
              <w:rPr>
                <w:rFonts w:eastAsia="Calibri" w:cs="Times New Roman"/>
                <w:szCs w:val="28"/>
              </w:rPr>
            </w:pPr>
            <w:r w:rsidRPr="00784AB3">
              <w:rPr>
                <w:rFonts w:eastAsia="Calibri" w:cs="Times New Roman"/>
                <w:b/>
                <w:bCs/>
                <w:szCs w:val="28"/>
                <w:lang w:val="en-US"/>
              </w:rPr>
              <w:lastRenderedPageBreak/>
              <w:t>III</w:t>
            </w:r>
            <w:r w:rsidRPr="00784AB3">
              <w:rPr>
                <w:rFonts w:eastAsia="Calibri" w:cs="Times New Roman"/>
                <w:b/>
                <w:bCs/>
                <w:szCs w:val="28"/>
              </w:rPr>
              <w:t>. Требования к профессиональным навыкам</w:t>
            </w:r>
          </w:p>
        </w:tc>
        <w:tc>
          <w:tcPr>
            <w:tcW w:w="10631" w:type="dxa"/>
          </w:tcPr>
          <w:p w:rsidR="00DC37A6" w:rsidRPr="00784AB3" w:rsidRDefault="0044008A" w:rsidP="000C2A89">
            <w:pPr>
              <w:autoSpaceDE w:val="0"/>
              <w:autoSpaceDN w:val="0"/>
              <w:adjustRightInd w:val="0"/>
              <w:jc w:val="both"/>
              <w:rPr>
                <w:rFonts w:eastAsia="Calibri" w:cs="Times New Roman"/>
                <w:szCs w:val="28"/>
              </w:rPr>
            </w:pPr>
            <w:r>
              <w:rPr>
                <w:rFonts w:eastAsia="Calibri" w:cs="Times New Roman"/>
                <w:szCs w:val="28"/>
              </w:rPr>
              <w:t>П</w:t>
            </w:r>
            <w:r w:rsidR="00DC37A6" w:rsidRPr="00784AB3">
              <w:rPr>
                <w:rFonts w:eastAsia="Calibri" w:cs="Times New Roman"/>
                <w:szCs w:val="28"/>
              </w:rPr>
              <w:t xml:space="preserve">одготовка заключений на проект федерального закона о федеральном бюджете на очередной финансовый год и плановый </w:t>
            </w:r>
            <w:proofErr w:type="gramStart"/>
            <w:r w:rsidR="00DC37A6" w:rsidRPr="00784AB3">
              <w:rPr>
                <w:rFonts w:eastAsia="Calibri" w:cs="Times New Roman"/>
                <w:szCs w:val="28"/>
              </w:rPr>
              <w:t>период</w:t>
            </w:r>
            <w:proofErr w:type="gramEnd"/>
            <w:r w:rsidR="00DC37A6" w:rsidRPr="00784AB3">
              <w:rPr>
                <w:rFonts w:eastAsia="Calibri" w:cs="Times New Roman"/>
                <w:szCs w:val="28"/>
              </w:rPr>
              <w:t xml:space="preserve"> и другие федеральные законы и иные нормативные правовые акты, при реализации которых предполагается использование средств федерального бюджета, а также предложений о принятии или об отклонении представленного законопроекта;</w:t>
            </w:r>
          </w:p>
          <w:p w:rsidR="00DC37A6" w:rsidRPr="00784AB3" w:rsidRDefault="00DC37A6" w:rsidP="000C2A89">
            <w:pPr>
              <w:autoSpaceDE w:val="0"/>
              <w:autoSpaceDN w:val="0"/>
              <w:adjustRightInd w:val="0"/>
              <w:ind w:firstLine="709"/>
              <w:jc w:val="both"/>
              <w:rPr>
                <w:rFonts w:eastAsia="Calibri" w:cs="Times New Roman"/>
                <w:szCs w:val="28"/>
              </w:rPr>
            </w:pPr>
            <w:r w:rsidRPr="00784AB3">
              <w:rPr>
                <w:rFonts w:eastAsia="Calibri" w:cs="Times New Roman"/>
                <w:szCs w:val="28"/>
              </w:rPr>
              <w:t>подготовка программ проведения контрольных и экспертно-аналитических мероприятий, составления актов, отчетов;</w:t>
            </w:r>
          </w:p>
          <w:p w:rsidR="00DC37A6" w:rsidRPr="00784AB3" w:rsidRDefault="00DC37A6" w:rsidP="000C2A89">
            <w:pPr>
              <w:autoSpaceDE w:val="0"/>
              <w:autoSpaceDN w:val="0"/>
              <w:adjustRightInd w:val="0"/>
              <w:ind w:firstLine="709"/>
              <w:jc w:val="both"/>
              <w:rPr>
                <w:rFonts w:eastAsia="Calibri" w:cs="Times New Roman"/>
                <w:szCs w:val="28"/>
              </w:rPr>
            </w:pPr>
            <w:r w:rsidRPr="00784AB3">
              <w:rPr>
                <w:rFonts w:eastAsia="Calibri" w:cs="Times New Roman"/>
                <w:szCs w:val="28"/>
              </w:rPr>
              <w:t>подготовка представлений и (или) предписаний Счетной палаты Российской Федерации, уведомлений Счетной палаты Российской Федерации о применении бюджетных мер принуждения, информационных писем в случаях выявления нарушений бюджетного законодательства Российской Федерации и иных нормативных правовых актов, регулирующих бюджетные правоотношения;</w:t>
            </w:r>
          </w:p>
          <w:p w:rsidR="00DC37A6" w:rsidRPr="00784AB3" w:rsidRDefault="00DC37A6" w:rsidP="000C2A89">
            <w:pPr>
              <w:autoSpaceDE w:val="0"/>
              <w:autoSpaceDN w:val="0"/>
              <w:adjustRightInd w:val="0"/>
              <w:ind w:firstLine="709"/>
              <w:jc w:val="both"/>
              <w:rPr>
                <w:rFonts w:cs="Times New Roman"/>
                <w:szCs w:val="28"/>
              </w:rPr>
            </w:pPr>
            <w:r w:rsidRPr="00784AB3">
              <w:rPr>
                <w:rFonts w:eastAsia="Calibri" w:cs="Times New Roman"/>
                <w:szCs w:val="28"/>
              </w:rPr>
              <w:t>пользование федеральными государственными информационными системами, необходимыми для осуществления внешнего государственного аудита (контроля).</w:t>
            </w:r>
          </w:p>
        </w:tc>
      </w:tr>
    </w:tbl>
    <w:p w:rsidR="00BE6912" w:rsidRDefault="00BE6912" w:rsidP="0044008A">
      <w:pPr>
        <w:autoSpaceDE w:val="0"/>
        <w:autoSpaceDN w:val="0"/>
        <w:adjustRightInd w:val="0"/>
        <w:jc w:val="both"/>
        <w:outlineLvl w:val="0"/>
        <w:rPr>
          <w:rFonts w:eastAsia="Times New Roman" w:cs="Times New Roman"/>
          <w:b/>
          <w:szCs w:val="28"/>
          <w:lang w:eastAsia="ru-RU"/>
        </w:rPr>
        <w:sectPr w:rsidR="00BE6912" w:rsidSect="006D69A0">
          <w:headerReference w:type="default" r:id="rId28"/>
          <w:footerReference w:type="default" r:id="rId29"/>
          <w:pgSz w:w="16838" w:h="11906" w:orient="landscape"/>
          <w:pgMar w:top="426" w:right="395" w:bottom="850" w:left="1134" w:header="142" w:footer="271" w:gutter="0"/>
          <w:cols w:space="708"/>
          <w:titlePg/>
          <w:docGrid w:linePitch="360"/>
        </w:sectPr>
      </w:pPr>
    </w:p>
    <w:tbl>
      <w:tblPr>
        <w:tblStyle w:val="a5"/>
        <w:tblW w:w="15451" w:type="dxa"/>
        <w:tblInd w:w="-34" w:type="dxa"/>
        <w:tblLayout w:type="fixed"/>
        <w:tblLook w:val="04A0"/>
      </w:tblPr>
      <w:tblGrid>
        <w:gridCol w:w="2127"/>
        <w:gridCol w:w="2693"/>
        <w:gridCol w:w="10631"/>
      </w:tblGrid>
      <w:tr w:rsidR="00DC37A6" w:rsidRPr="00784AB3" w:rsidTr="00BE6912">
        <w:trPr>
          <w:trHeight w:val="583"/>
        </w:trPr>
        <w:tc>
          <w:tcPr>
            <w:tcW w:w="15451" w:type="dxa"/>
            <w:gridSpan w:val="3"/>
            <w:vAlign w:val="center"/>
          </w:tcPr>
          <w:p w:rsidR="00DC37A6" w:rsidRPr="00784AB3" w:rsidRDefault="00DC37A6" w:rsidP="00E2350F">
            <w:pPr>
              <w:autoSpaceDE w:val="0"/>
              <w:autoSpaceDN w:val="0"/>
              <w:adjustRightInd w:val="0"/>
              <w:jc w:val="center"/>
              <w:outlineLvl w:val="0"/>
              <w:rPr>
                <w:rFonts w:eastAsia="Calibri" w:cs="Times New Roman"/>
                <w:b/>
                <w:szCs w:val="28"/>
              </w:rPr>
            </w:pPr>
            <w:r w:rsidRPr="00784AB3">
              <w:rPr>
                <w:rFonts w:eastAsia="Times New Roman" w:cs="Times New Roman"/>
                <w:b/>
                <w:szCs w:val="28"/>
                <w:lang w:eastAsia="ru-RU"/>
              </w:rPr>
              <w:lastRenderedPageBreak/>
              <w:t>Категория «помощники (советники)»  высшей группы должностей</w:t>
            </w:r>
          </w:p>
        </w:tc>
      </w:tr>
      <w:tr w:rsidR="00DC37A6" w:rsidRPr="00784AB3" w:rsidTr="00513381">
        <w:trPr>
          <w:trHeight w:val="416"/>
        </w:trPr>
        <w:tc>
          <w:tcPr>
            <w:tcW w:w="4820" w:type="dxa"/>
            <w:gridSpan w:val="2"/>
            <w:vAlign w:val="center"/>
          </w:tcPr>
          <w:p w:rsidR="00DC37A6" w:rsidRPr="00784AB3" w:rsidRDefault="00DC37A6" w:rsidP="006D69A0">
            <w:pPr>
              <w:tabs>
                <w:tab w:val="left" w:pos="9033"/>
              </w:tabs>
              <w:jc w:val="center"/>
              <w:rPr>
                <w:rFonts w:eastAsia="Calibri" w:cs="Times New Roman"/>
                <w:szCs w:val="28"/>
              </w:rPr>
            </w:pPr>
            <w:r w:rsidRPr="00784AB3">
              <w:rPr>
                <w:rFonts w:eastAsia="Calibri" w:cs="Times New Roman"/>
                <w:b/>
                <w:bCs/>
                <w:szCs w:val="28"/>
                <w:lang w:val="en-US"/>
              </w:rPr>
              <w:t>I</w:t>
            </w:r>
            <w:r w:rsidRPr="00784AB3">
              <w:rPr>
                <w:rFonts w:eastAsia="Calibri" w:cs="Times New Roman"/>
                <w:b/>
                <w:bCs/>
                <w:szCs w:val="28"/>
              </w:rPr>
              <w:t>. Требования к направлению подготовки (специальности) профессионального образования</w:t>
            </w:r>
          </w:p>
        </w:tc>
        <w:tc>
          <w:tcPr>
            <w:tcW w:w="10631" w:type="dxa"/>
            <w:vAlign w:val="center"/>
          </w:tcPr>
          <w:p w:rsidR="00DC37A6" w:rsidRPr="00784AB3" w:rsidRDefault="004F08A2" w:rsidP="0044008A">
            <w:pPr>
              <w:tabs>
                <w:tab w:val="left" w:pos="9033"/>
              </w:tabs>
              <w:spacing w:line="216" w:lineRule="auto"/>
              <w:jc w:val="both"/>
              <w:rPr>
                <w:rFonts w:eastAsia="Calibri" w:cs="Times New Roman"/>
                <w:bCs/>
                <w:szCs w:val="28"/>
              </w:rPr>
            </w:pPr>
            <w:r w:rsidRPr="00784AB3">
              <w:rPr>
                <w:rFonts w:eastAsia="Calibri" w:cs="Times New Roman"/>
                <w:b/>
                <w:bCs/>
                <w:szCs w:val="28"/>
              </w:rPr>
              <w:t xml:space="preserve">К </w:t>
            </w:r>
            <w:r w:rsidR="00DC37A6" w:rsidRPr="00784AB3">
              <w:rPr>
                <w:rFonts w:eastAsia="Calibri" w:cs="Times New Roman"/>
                <w:b/>
                <w:bCs/>
                <w:szCs w:val="28"/>
              </w:rPr>
              <w:t>магистра</w:t>
            </w:r>
            <w:r w:rsidRPr="00784AB3">
              <w:rPr>
                <w:rFonts w:eastAsia="Calibri" w:cs="Times New Roman"/>
                <w:b/>
                <w:bCs/>
                <w:szCs w:val="28"/>
              </w:rPr>
              <w:t>м</w:t>
            </w:r>
            <w:r w:rsidR="00DC37A6" w:rsidRPr="00784AB3">
              <w:rPr>
                <w:rFonts w:eastAsia="Calibri" w:cs="Times New Roman"/>
                <w:b/>
                <w:bCs/>
                <w:szCs w:val="28"/>
              </w:rPr>
              <w:t>:</w:t>
            </w:r>
          </w:p>
          <w:p w:rsidR="00DC37A6" w:rsidRPr="00784AB3" w:rsidRDefault="004F08A2" w:rsidP="0044008A">
            <w:pPr>
              <w:pStyle w:val="ConsPlusNonformat"/>
              <w:spacing w:line="216" w:lineRule="auto"/>
              <w:jc w:val="both"/>
              <w:rPr>
                <w:rFonts w:ascii="Times New Roman" w:eastAsia="Calibri" w:hAnsi="Times New Roman" w:cs="Times New Roman"/>
                <w:bCs/>
                <w:sz w:val="28"/>
                <w:szCs w:val="28"/>
              </w:rPr>
            </w:pPr>
            <w:r w:rsidRPr="00784AB3">
              <w:rPr>
                <w:rFonts w:ascii="Times New Roman" w:hAnsi="Times New Roman" w:cs="Times New Roman"/>
                <w:bCs/>
                <w:sz w:val="28"/>
                <w:szCs w:val="28"/>
              </w:rPr>
              <w:t xml:space="preserve">направления подготовки </w:t>
            </w:r>
            <w:r w:rsidRPr="00784AB3">
              <w:rPr>
                <w:rFonts w:ascii="Times New Roman" w:eastAsia="Calibri" w:hAnsi="Times New Roman" w:cs="Times New Roman"/>
                <w:bCs/>
                <w:sz w:val="28"/>
                <w:szCs w:val="28"/>
              </w:rPr>
              <w:t>«Государственное и муниципальное управление»;</w:t>
            </w:r>
            <w:r w:rsidR="00DC37A6" w:rsidRPr="00784AB3">
              <w:rPr>
                <w:rFonts w:ascii="Times New Roman" w:eastAsia="Calibri" w:hAnsi="Times New Roman" w:cs="Times New Roman"/>
                <w:bCs/>
                <w:sz w:val="28"/>
                <w:szCs w:val="28"/>
              </w:rPr>
              <w:t xml:space="preserve"> </w:t>
            </w:r>
            <w:r w:rsidRPr="00784AB3">
              <w:rPr>
                <w:rFonts w:ascii="Times New Roman" w:eastAsia="Calibri" w:hAnsi="Times New Roman" w:cs="Times New Roman"/>
                <w:bCs/>
                <w:sz w:val="28"/>
                <w:szCs w:val="28"/>
              </w:rPr>
              <w:t xml:space="preserve">«Государственный аудит»; «Менеджмент»; «Управление персоналом»; «Финансы и кредит»; </w:t>
            </w:r>
            <w:r w:rsidR="00DC37A6" w:rsidRPr="00784AB3">
              <w:rPr>
                <w:rFonts w:ascii="Times New Roman" w:eastAsia="Calibri" w:hAnsi="Times New Roman" w:cs="Times New Roman"/>
                <w:bCs/>
                <w:sz w:val="28"/>
                <w:szCs w:val="28"/>
              </w:rPr>
              <w:t>«Экономика»;</w:t>
            </w:r>
            <w:r w:rsidRPr="00784AB3">
              <w:rPr>
                <w:rFonts w:ascii="Times New Roman" w:eastAsia="Calibri" w:hAnsi="Times New Roman" w:cs="Times New Roman"/>
                <w:bCs/>
                <w:sz w:val="28"/>
                <w:szCs w:val="28"/>
              </w:rPr>
              <w:t xml:space="preserve"> «Юриспруденция»</w:t>
            </w:r>
            <w:r w:rsidR="0044008A">
              <w:rPr>
                <w:rStyle w:val="a8"/>
                <w:rFonts w:ascii="Times New Roman" w:eastAsia="Calibri" w:hAnsi="Times New Roman" w:cs="Times New Roman"/>
                <w:bCs/>
                <w:sz w:val="28"/>
                <w:szCs w:val="28"/>
              </w:rPr>
              <w:footnoteReference w:id="223"/>
            </w:r>
            <w:r w:rsidRPr="00784AB3">
              <w:rPr>
                <w:rFonts w:ascii="Times New Roman" w:eastAsia="Calibri" w:hAnsi="Times New Roman" w:cs="Times New Roman"/>
                <w:bCs/>
                <w:sz w:val="28"/>
                <w:szCs w:val="28"/>
              </w:rPr>
              <w:t>.</w:t>
            </w:r>
          </w:p>
          <w:p w:rsidR="00DC37A6" w:rsidRPr="00784AB3" w:rsidRDefault="00DC37A6" w:rsidP="0044008A">
            <w:pPr>
              <w:pStyle w:val="ConsPlusNonformat"/>
              <w:spacing w:line="216" w:lineRule="auto"/>
              <w:ind w:firstLine="601"/>
              <w:jc w:val="both"/>
              <w:rPr>
                <w:rFonts w:ascii="Times New Roman" w:eastAsia="Calibri" w:hAnsi="Times New Roman" w:cs="Times New Roman"/>
                <w:bCs/>
                <w:sz w:val="28"/>
                <w:szCs w:val="28"/>
              </w:rPr>
            </w:pPr>
          </w:p>
          <w:p w:rsidR="00DC37A6" w:rsidRPr="00784AB3" w:rsidRDefault="004F08A2" w:rsidP="0044008A">
            <w:pPr>
              <w:tabs>
                <w:tab w:val="left" w:pos="9033"/>
              </w:tabs>
              <w:spacing w:line="216" w:lineRule="auto"/>
              <w:jc w:val="both"/>
              <w:rPr>
                <w:rFonts w:eastAsia="Calibri" w:cs="Times New Roman"/>
                <w:b/>
                <w:szCs w:val="28"/>
              </w:rPr>
            </w:pPr>
            <w:r w:rsidRPr="00784AB3">
              <w:rPr>
                <w:rFonts w:eastAsia="Calibri" w:cs="Times New Roman"/>
                <w:b/>
                <w:szCs w:val="28"/>
              </w:rPr>
              <w:t xml:space="preserve">К </w:t>
            </w:r>
            <w:r w:rsidR="00DC37A6" w:rsidRPr="00784AB3">
              <w:rPr>
                <w:rFonts w:eastAsia="Calibri" w:cs="Times New Roman"/>
                <w:b/>
                <w:szCs w:val="28"/>
              </w:rPr>
              <w:t>специалиста</w:t>
            </w:r>
            <w:r w:rsidRPr="00784AB3">
              <w:rPr>
                <w:rFonts w:eastAsia="Calibri" w:cs="Times New Roman"/>
                <w:b/>
                <w:szCs w:val="28"/>
              </w:rPr>
              <w:t>м</w:t>
            </w:r>
            <w:r w:rsidR="00DC37A6" w:rsidRPr="00784AB3">
              <w:rPr>
                <w:rFonts w:eastAsia="Calibri" w:cs="Times New Roman"/>
                <w:b/>
                <w:szCs w:val="28"/>
              </w:rPr>
              <w:t>:</w:t>
            </w:r>
            <w:r w:rsidR="00DC37A6" w:rsidRPr="00D976A8">
              <w:rPr>
                <w:rFonts w:eastAsia="Calibri" w:cs="Times New Roman"/>
                <w:szCs w:val="28"/>
              </w:rPr>
              <w:t xml:space="preserve"> </w:t>
            </w:r>
            <w:r w:rsidR="00E634C5">
              <w:rPr>
                <w:rFonts w:eastAsia="Calibri" w:cs="Times New Roman"/>
                <w:szCs w:val="28"/>
              </w:rPr>
              <w:t xml:space="preserve"> </w:t>
            </w:r>
          </w:p>
          <w:p w:rsidR="00593AA6" w:rsidRPr="00784AB3" w:rsidRDefault="00593AA6" w:rsidP="0044008A">
            <w:pPr>
              <w:widowControl w:val="0"/>
              <w:autoSpaceDE w:val="0"/>
              <w:autoSpaceDN w:val="0"/>
              <w:adjustRightInd w:val="0"/>
              <w:spacing w:line="216" w:lineRule="auto"/>
              <w:jc w:val="both"/>
              <w:rPr>
                <w:rFonts w:eastAsia="Calibri" w:cs="Times New Roman"/>
                <w:bCs/>
                <w:szCs w:val="28"/>
                <w:lang w:eastAsia="ru-RU"/>
              </w:rPr>
            </w:pPr>
            <w:r w:rsidRPr="00784AB3">
              <w:rPr>
                <w:rFonts w:cs="Times New Roman"/>
                <w:szCs w:val="28"/>
              </w:rPr>
              <w:t>специальности</w:t>
            </w:r>
            <w:r w:rsidR="00FF348B" w:rsidRPr="00784AB3">
              <w:rPr>
                <w:rFonts w:eastAsia="Calibri" w:cs="Times New Roman"/>
                <w:bCs/>
                <w:szCs w:val="28"/>
                <w:lang w:eastAsia="ru-RU"/>
              </w:rPr>
              <w:t xml:space="preserve"> </w:t>
            </w:r>
            <w:r w:rsidRPr="00784AB3">
              <w:rPr>
                <w:rFonts w:eastAsia="Calibri" w:cs="Times New Roman"/>
                <w:bCs/>
                <w:szCs w:val="28"/>
                <w:lang w:eastAsia="ru-RU"/>
              </w:rPr>
              <w:t>«Антикризисное управление»; «Банковское дело»; «Бухгалтерский учет, анализ и аудит»; «Государственное и муниципальное управление»; «Управление персоналом»; «Менеджмент организации»; «Мировая экономика»</w:t>
            </w:r>
            <w:proofErr w:type="gramStart"/>
            <w:r w:rsidRPr="00784AB3">
              <w:rPr>
                <w:rFonts w:eastAsia="Calibri" w:cs="Times New Roman"/>
                <w:bCs/>
                <w:szCs w:val="28"/>
                <w:lang w:eastAsia="ru-RU"/>
              </w:rPr>
              <w:t>;«</w:t>
            </w:r>
            <w:proofErr w:type="gramEnd"/>
            <w:r w:rsidRPr="00784AB3">
              <w:rPr>
                <w:rFonts w:eastAsia="Calibri" w:cs="Times New Roman"/>
                <w:bCs/>
                <w:szCs w:val="28"/>
                <w:lang w:eastAsia="ru-RU"/>
              </w:rPr>
              <w:t xml:space="preserve">Национальная экономика»; «Налоги и налогообложение»; «Правоведение»; «Финансы и кредит»; «Финансы (по отраслям)»; </w:t>
            </w:r>
            <w:r w:rsidR="00DC37A6" w:rsidRPr="00784AB3">
              <w:rPr>
                <w:rFonts w:eastAsia="Calibri" w:cs="Times New Roman"/>
                <w:bCs/>
                <w:szCs w:val="28"/>
                <w:lang w:eastAsia="ru-RU"/>
              </w:rPr>
              <w:t>«Экономика»;</w:t>
            </w:r>
            <w:r w:rsidRPr="00784AB3">
              <w:rPr>
                <w:rFonts w:eastAsia="Calibri" w:cs="Times New Roman"/>
                <w:bCs/>
                <w:szCs w:val="28"/>
                <w:lang w:eastAsia="ru-RU"/>
              </w:rPr>
              <w:t xml:space="preserve"> </w:t>
            </w:r>
            <w:r w:rsidR="00DC37A6" w:rsidRPr="00784AB3">
              <w:rPr>
                <w:rFonts w:eastAsia="Calibri" w:cs="Times New Roman"/>
                <w:bCs/>
                <w:szCs w:val="28"/>
                <w:lang w:eastAsia="ru-RU"/>
              </w:rPr>
              <w:t>«Экономическая теория»</w:t>
            </w:r>
            <w:r w:rsidRPr="00784AB3">
              <w:rPr>
                <w:rFonts w:eastAsia="Calibri" w:cs="Times New Roman"/>
                <w:bCs/>
                <w:szCs w:val="28"/>
                <w:lang w:eastAsia="ru-RU"/>
              </w:rPr>
              <w:t xml:space="preserve">; </w:t>
            </w:r>
            <w:r w:rsidR="00DC37A6" w:rsidRPr="00784AB3">
              <w:rPr>
                <w:rFonts w:eastAsia="Calibri" w:cs="Times New Roman"/>
                <w:bCs/>
                <w:szCs w:val="28"/>
                <w:lang w:eastAsia="ru-RU"/>
              </w:rPr>
              <w:t>«Экономика труда»</w:t>
            </w:r>
            <w:r w:rsidRPr="00784AB3">
              <w:rPr>
                <w:rFonts w:eastAsia="Calibri" w:cs="Times New Roman"/>
                <w:bCs/>
                <w:szCs w:val="28"/>
                <w:lang w:eastAsia="ru-RU"/>
              </w:rPr>
              <w:t xml:space="preserve">; </w:t>
            </w:r>
            <w:r w:rsidR="00DC37A6" w:rsidRPr="00784AB3">
              <w:rPr>
                <w:rFonts w:eastAsia="Calibri" w:cs="Times New Roman"/>
                <w:bCs/>
                <w:szCs w:val="28"/>
                <w:lang w:eastAsia="ru-RU"/>
              </w:rPr>
              <w:t>«Экономика и бухгалтерский учет (по отраслям)»</w:t>
            </w:r>
            <w:r w:rsidRPr="00784AB3">
              <w:rPr>
                <w:rFonts w:eastAsia="Calibri" w:cs="Times New Roman"/>
                <w:bCs/>
                <w:szCs w:val="28"/>
                <w:lang w:eastAsia="ru-RU"/>
              </w:rPr>
              <w:t>;</w:t>
            </w:r>
            <w:r w:rsidR="00DC37A6" w:rsidRPr="00784AB3">
              <w:rPr>
                <w:rFonts w:eastAsia="Calibri" w:cs="Times New Roman"/>
                <w:bCs/>
                <w:szCs w:val="28"/>
                <w:lang w:eastAsia="ru-RU"/>
              </w:rPr>
              <w:t xml:space="preserve"> «Экономика и управление на предприятии (по отраслям)»</w:t>
            </w:r>
            <w:r w:rsidRPr="00784AB3">
              <w:rPr>
                <w:rFonts w:eastAsia="Calibri" w:cs="Times New Roman"/>
                <w:bCs/>
                <w:szCs w:val="28"/>
                <w:lang w:eastAsia="ru-RU"/>
              </w:rPr>
              <w:t>;</w:t>
            </w:r>
            <w:r w:rsidRPr="00784AB3">
              <w:rPr>
                <w:rFonts w:eastAsia="Times New Roman" w:cs="Times New Roman"/>
                <w:szCs w:val="28"/>
                <w:lang w:eastAsia="ru-RU"/>
              </w:rPr>
              <w:t xml:space="preserve"> «</w:t>
            </w:r>
            <w:r w:rsidRPr="00784AB3">
              <w:rPr>
                <w:rFonts w:eastAsia="Calibri" w:cs="Times New Roman"/>
                <w:bCs/>
                <w:szCs w:val="28"/>
                <w:lang w:eastAsia="ru-RU"/>
              </w:rPr>
              <w:t>Юриспруденция»</w:t>
            </w:r>
            <w:r w:rsidR="0044008A">
              <w:rPr>
                <w:rStyle w:val="a8"/>
                <w:rFonts w:eastAsia="Calibri" w:cs="Times New Roman"/>
                <w:bCs/>
                <w:szCs w:val="28"/>
                <w:lang w:eastAsia="ru-RU"/>
              </w:rPr>
              <w:footnoteReference w:id="224"/>
            </w:r>
            <w:r w:rsidRPr="00784AB3">
              <w:rPr>
                <w:rFonts w:eastAsia="Calibri" w:cs="Times New Roman"/>
                <w:bCs/>
                <w:szCs w:val="28"/>
                <w:lang w:eastAsia="ru-RU"/>
              </w:rPr>
              <w:t>.</w:t>
            </w:r>
          </w:p>
          <w:p w:rsidR="00593AA6" w:rsidRPr="00784AB3" w:rsidRDefault="00593AA6" w:rsidP="0044008A">
            <w:pPr>
              <w:widowControl w:val="0"/>
              <w:autoSpaceDE w:val="0"/>
              <w:autoSpaceDN w:val="0"/>
              <w:adjustRightInd w:val="0"/>
              <w:spacing w:line="216" w:lineRule="auto"/>
              <w:jc w:val="both"/>
              <w:rPr>
                <w:rFonts w:eastAsia="Calibri" w:cs="Times New Roman"/>
                <w:bCs/>
                <w:szCs w:val="28"/>
                <w:lang w:eastAsia="ru-RU"/>
              </w:rPr>
            </w:pPr>
          </w:p>
          <w:p w:rsidR="00DC37A6" w:rsidRPr="00784AB3" w:rsidRDefault="00DC37A6" w:rsidP="0044008A">
            <w:pPr>
              <w:widowControl w:val="0"/>
              <w:autoSpaceDE w:val="0"/>
              <w:autoSpaceDN w:val="0"/>
              <w:adjustRightInd w:val="0"/>
              <w:spacing w:line="216" w:lineRule="auto"/>
              <w:jc w:val="both"/>
              <w:rPr>
                <w:rFonts w:eastAsia="Calibri" w:cs="Times New Roman"/>
                <w:bCs/>
                <w:szCs w:val="28"/>
                <w:lang w:eastAsia="ru-RU"/>
              </w:rPr>
            </w:pPr>
            <w:r w:rsidRPr="00784AB3">
              <w:rPr>
                <w:rFonts w:eastAsia="Calibri" w:cs="Times New Roman"/>
                <w:bCs/>
                <w:szCs w:val="28"/>
                <w:lang w:eastAsia="ru-RU"/>
              </w:rPr>
              <w:t xml:space="preserve">Иное направление подготовки (специальность) при условии наличия </w:t>
            </w:r>
            <w:r w:rsidRPr="00784AB3">
              <w:rPr>
                <w:rFonts w:cs="Times New Roman"/>
                <w:iCs/>
                <w:szCs w:val="28"/>
              </w:rPr>
              <w:t xml:space="preserve">высшей квалификации </w:t>
            </w:r>
            <w:r w:rsidRPr="00784AB3">
              <w:rPr>
                <w:rFonts w:eastAsia="Times New Roman" w:cs="Times New Roman"/>
                <w:szCs w:val="28"/>
                <w:lang w:eastAsia="ru-RU"/>
              </w:rPr>
              <w:t>по</w:t>
            </w:r>
            <w:r w:rsidRPr="00784AB3">
              <w:rPr>
                <w:rFonts w:cs="Times New Roman"/>
                <w:szCs w:val="28"/>
              </w:rPr>
              <w:t xml:space="preserve"> направлениям подготовки кадров высшей квалификации по программам подготовки в аспирантуре:</w:t>
            </w:r>
            <w:r w:rsidRPr="00784AB3">
              <w:rPr>
                <w:rFonts w:cs="Times New Roman"/>
                <w:iCs/>
                <w:szCs w:val="28"/>
              </w:rPr>
              <w:t xml:space="preserve"> «Экономика»;</w:t>
            </w:r>
            <w:r w:rsidR="00593AA6" w:rsidRPr="00784AB3">
              <w:rPr>
                <w:rFonts w:cs="Times New Roman"/>
                <w:iCs/>
                <w:szCs w:val="28"/>
              </w:rPr>
              <w:t xml:space="preserve"> </w:t>
            </w:r>
            <w:r w:rsidRPr="00784AB3">
              <w:rPr>
                <w:rFonts w:cs="Times New Roman"/>
                <w:iCs/>
                <w:szCs w:val="28"/>
              </w:rPr>
              <w:t>«Юриспруденция»</w:t>
            </w:r>
            <w:r w:rsidR="008B4C11">
              <w:rPr>
                <w:rStyle w:val="a8"/>
                <w:rFonts w:cs="Times New Roman"/>
                <w:iCs/>
                <w:szCs w:val="28"/>
              </w:rPr>
              <w:footnoteReference w:id="225"/>
            </w:r>
            <w:r w:rsidR="00593AA6" w:rsidRPr="00784AB3">
              <w:rPr>
                <w:rFonts w:cs="Times New Roman"/>
                <w:iCs/>
                <w:szCs w:val="28"/>
              </w:rPr>
              <w:t>.</w:t>
            </w:r>
          </w:p>
          <w:p w:rsidR="00DC37A6" w:rsidRPr="00784AB3" w:rsidRDefault="00DC37A6" w:rsidP="0044008A">
            <w:pPr>
              <w:autoSpaceDE w:val="0"/>
              <w:autoSpaceDN w:val="0"/>
              <w:adjustRightInd w:val="0"/>
              <w:spacing w:line="216" w:lineRule="auto"/>
              <w:ind w:firstLine="601"/>
              <w:jc w:val="both"/>
              <w:rPr>
                <w:rFonts w:eastAsia="Calibri" w:cs="Times New Roman"/>
                <w:szCs w:val="28"/>
              </w:rPr>
            </w:pPr>
          </w:p>
          <w:p w:rsidR="00DC37A6" w:rsidRPr="00784AB3" w:rsidRDefault="00DC37A6" w:rsidP="0044008A">
            <w:pPr>
              <w:autoSpaceDE w:val="0"/>
              <w:autoSpaceDN w:val="0"/>
              <w:adjustRightInd w:val="0"/>
              <w:spacing w:line="216" w:lineRule="auto"/>
              <w:jc w:val="both"/>
              <w:rPr>
                <w:rFonts w:cs="Times New Roman"/>
                <w:szCs w:val="28"/>
              </w:rPr>
            </w:pPr>
            <w:r w:rsidRPr="00784AB3">
              <w:rPr>
                <w:rFonts w:eastAsia="Calibri" w:cs="Times New Roman"/>
                <w:bCs/>
                <w:szCs w:val="28"/>
                <w:lang w:eastAsia="ru-RU"/>
              </w:rPr>
              <w:t xml:space="preserve">Иное направление подготовки (специальность) при условии наличия </w:t>
            </w:r>
            <w:r w:rsidRPr="00784AB3">
              <w:rPr>
                <w:rFonts w:cs="Times New Roman"/>
                <w:iCs/>
                <w:szCs w:val="28"/>
              </w:rPr>
              <w:t xml:space="preserve"> ученой степени кандидата (доктора) наук </w:t>
            </w:r>
            <w:proofErr w:type="gramStart"/>
            <w:r w:rsidRPr="00784AB3">
              <w:rPr>
                <w:rFonts w:cs="Times New Roman"/>
                <w:iCs/>
                <w:szCs w:val="28"/>
              </w:rPr>
              <w:t>на</w:t>
            </w:r>
            <w:proofErr w:type="gramEnd"/>
            <w:r w:rsidRPr="00784AB3">
              <w:rPr>
                <w:rFonts w:cs="Times New Roman"/>
                <w:iCs/>
                <w:szCs w:val="28"/>
              </w:rPr>
              <w:t xml:space="preserve"> </w:t>
            </w:r>
            <w:proofErr w:type="gramStart"/>
            <w:r w:rsidRPr="00784AB3">
              <w:rPr>
                <w:rFonts w:cs="Times New Roman"/>
                <w:iCs/>
                <w:szCs w:val="28"/>
              </w:rPr>
              <w:t>направлению</w:t>
            </w:r>
            <w:proofErr w:type="gramEnd"/>
            <w:r w:rsidRPr="00784AB3">
              <w:rPr>
                <w:rFonts w:cs="Times New Roman"/>
                <w:iCs/>
                <w:szCs w:val="28"/>
              </w:rPr>
              <w:t xml:space="preserve"> подготовки (специальности), </w:t>
            </w:r>
            <w:r w:rsidRPr="00784AB3">
              <w:rPr>
                <w:rFonts w:cs="Times New Roman"/>
                <w:szCs w:val="28"/>
              </w:rPr>
              <w:t>о</w:t>
            </w:r>
            <w:r w:rsidRPr="00784AB3">
              <w:rPr>
                <w:rFonts w:eastAsia="Calibri" w:cs="Times New Roman"/>
                <w:bCs/>
                <w:szCs w:val="28"/>
                <w:lang w:eastAsia="ru-RU"/>
              </w:rPr>
              <w:t>трасли науки:</w:t>
            </w:r>
            <w:r w:rsidRPr="00784AB3">
              <w:rPr>
                <w:rStyle w:val="a8"/>
                <w:rFonts w:cs="Times New Roman"/>
                <w:szCs w:val="28"/>
              </w:rPr>
              <w:t xml:space="preserve"> </w:t>
            </w:r>
            <w:r w:rsidR="00593AA6" w:rsidRPr="00784AB3">
              <w:rPr>
                <w:rFonts w:cs="Times New Roman"/>
                <w:szCs w:val="28"/>
              </w:rPr>
              <w:t xml:space="preserve"> </w:t>
            </w:r>
            <w:r w:rsidRPr="00784AB3">
              <w:rPr>
                <w:rFonts w:eastAsia="Times New Roman" w:cs="Times New Roman"/>
                <w:szCs w:val="28"/>
                <w:lang w:eastAsia="ru-RU"/>
              </w:rPr>
              <w:t>«Экономические науки»</w:t>
            </w:r>
            <w:r w:rsidR="00593AA6" w:rsidRPr="00784AB3">
              <w:rPr>
                <w:rFonts w:eastAsia="Times New Roman" w:cs="Times New Roman"/>
                <w:szCs w:val="28"/>
                <w:lang w:eastAsia="ru-RU"/>
              </w:rPr>
              <w:t>;</w:t>
            </w:r>
            <w:r w:rsidR="00593AA6" w:rsidRPr="00784AB3">
              <w:rPr>
                <w:rFonts w:cs="Times New Roman"/>
                <w:szCs w:val="28"/>
              </w:rPr>
              <w:t xml:space="preserve"> </w:t>
            </w:r>
            <w:r w:rsidRPr="00784AB3">
              <w:rPr>
                <w:rFonts w:eastAsia="Times New Roman" w:cs="Times New Roman"/>
                <w:szCs w:val="28"/>
                <w:lang w:eastAsia="ru-RU"/>
              </w:rPr>
              <w:t>«Юридические науки»</w:t>
            </w:r>
            <w:r w:rsidR="00B054BC">
              <w:rPr>
                <w:rStyle w:val="a8"/>
                <w:rFonts w:eastAsia="Times New Roman" w:cs="Times New Roman"/>
                <w:szCs w:val="28"/>
                <w:lang w:eastAsia="ru-RU"/>
              </w:rPr>
              <w:footnoteReference w:id="226"/>
            </w:r>
            <w:r w:rsidR="00593AA6" w:rsidRPr="00784AB3">
              <w:rPr>
                <w:rFonts w:eastAsia="Times New Roman" w:cs="Times New Roman"/>
                <w:szCs w:val="28"/>
                <w:lang w:eastAsia="ru-RU"/>
              </w:rPr>
              <w:t>.</w:t>
            </w:r>
          </w:p>
          <w:p w:rsidR="00DC37A6" w:rsidRPr="00784AB3" w:rsidRDefault="00DC37A6" w:rsidP="0044008A">
            <w:pPr>
              <w:widowControl w:val="0"/>
              <w:autoSpaceDE w:val="0"/>
              <w:autoSpaceDN w:val="0"/>
              <w:adjustRightInd w:val="0"/>
              <w:spacing w:line="216" w:lineRule="auto"/>
              <w:jc w:val="both"/>
              <w:rPr>
                <w:rFonts w:eastAsia="Calibri" w:cs="Times New Roman"/>
                <w:bCs/>
                <w:szCs w:val="28"/>
                <w:lang w:eastAsia="ru-RU"/>
              </w:rPr>
            </w:pPr>
            <w:r w:rsidRPr="00784AB3">
              <w:rPr>
                <w:rFonts w:eastAsia="Calibri" w:cs="Times New Roman"/>
                <w:bCs/>
                <w:szCs w:val="28"/>
                <w:lang w:eastAsia="ru-RU"/>
              </w:rPr>
              <w:t>Иное направление подготовки (специальность) при условии наличия диплома о профессиональной переподготовке по программе профессиональной переподготовки по вышеуказанным специальностям объемом более 1000 часов или диплома бакалавра</w:t>
            </w:r>
            <w:r w:rsidR="00593AA6" w:rsidRPr="00784AB3">
              <w:rPr>
                <w:rFonts w:eastAsia="Calibri" w:cs="Times New Roman"/>
                <w:bCs/>
                <w:szCs w:val="28"/>
                <w:lang w:eastAsia="ru-RU"/>
              </w:rPr>
              <w:t>.</w:t>
            </w:r>
          </w:p>
          <w:p w:rsidR="00DC37A6" w:rsidRPr="00784AB3" w:rsidRDefault="00DC37A6" w:rsidP="0044008A">
            <w:pPr>
              <w:widowControl w:val="0"/>
              <w:autoSpaceDE w:val="0"/>
              <w:autoSpaceDN w:val="0"/>
              <w:adjustRightInd w:val="0"/>
              <w:spacing w:line="216" w:lineRule="auto"/>
              <w:ind w:firstLine="601"/>
              <w:jc w:val="both"/>
              <w:rPr>
                <w:rFonts w:eastAsia="Calibri" w:cs="Times New Roman"/>
                <w:bCs/>
                <w:szCs w:val="28"/>
                <w:lang w:eastAsia="ru-RU"/>
              </w:rPr>
            </w:pPr>
          </w:p>
          <w:p w:rsidR="00DC37A6" w:rsidRPr="00784AB3" w:rsidRDefault="00DC37A6" w:rsidP="0044008A">
            <w:pPr>
              <w:widowControl w:val="0"/>
              <w:autoSpaceDE w:val="0"/>
              <w:autoSpaceDN w:val="0"/>
              <w:adjustRightInd w:val="0"/>
              <w:spacing w:line="216" w:lineRule="auto"/>
              <w:jc w:val="both"/>
              <w:rPr>
                <w:rFonts w:eastAsia="Times New Roman" w:cs="Times New Roman"/>
                <w:szCs w:val="28"/>
                <w:lang w:eastAsia="ru-RU"/>
              </w:rPr>
            </w:pPr>
            <w:r w:rsidRPr="00784AB3">
              <w:rPr>
                <w:rFonts w:eastAsia="Calibri" w:cs="Times New Roman"/>
                <w:bCs/>
                <w:szCs w:val="28"/>
                <w:lang w:eastAsia="ru-RU"/>
              </w:rPr>
              <w:t xml:space="preserve">Иное направление подготовки (специальность), для которого законодательством об </w:t>
            </w:r>
            <w:r w:rsidRPr="00784AB3">
              <w:rPr>
                <w:rFonts w:eastAsia="Calibri" w:cs="Times New Roman"/>
                <w:bCs/>
                <w:szCs w:val="28"/>
                <w:lang w:eastAsia="ru-RU"/>
              </w:rPr>
              <w:lastRenderedPageBreak/>
              <w:t xml:space="preserve">образовании Российской Федерации установлено соответствие вышеуказанным направлениям подготовки (специальностям), </w:t>
            </w:r>
            <w:proofErr w:type="gramStart"/>
            <w:r w:rsidRPr="00784AB3">
              <w:rPr>
                <w:rFonts w:eastAsia="Calibri" w:cs="Times New Roman"/>
                <w:bCs/>
                <w:szCs w:val="28"/>
                <w:lang w:eastAsia="ru-RU"/>
              </w:rPr>
              <w:t>указанному</w:t>
            </w:r>
            <w:proofErr w:type="gramEnd"/>
            <w:r w:rsidRPr="00784AB3">
              <w:rPr>
                <w:rFonts w:eastAsia="Calibri" w:cs="Times New Roman"/>
                <w:bCs/>
                <w:szCs w:val="28"/>
                <w:lang w:eastAsia="ru-RU"/>
              </w:rPr>
              <w:t xml:space="preserve"> в предыдущих перечнях профессий, специальностей и направлений подготовки</w:t>
            </w:r>
            <w:r w:rsidR="00593AA6" w:rsidRPr="00784AB3">
              <w:rPr>
                <w:rFonts w:eastAsia="Calibri" w:cs="Times New Roman"/>
                <w:bCs/>
                <w:szCs w:val="28"/>
                <w:lang w:eastAsia="ru-RU"/>
              </w:rPr>
              <w:t>.</w:t>
            </w:r>
          </w:p>
        </w:tc>
      </w:tr>
      <w:tr w:rsidR="00DC37A6" w:rsidRPr="00784AB3" w:rsidTr="00513381">
        <w:tc>
          <w:tcPr>
            <w:tcW w:w="2127" w:type="dxa"/>
            <w:vMerge w:val="restart"/>
            <w:vAlign w:val="center"/>
          </w:tcPr>
          <w:p w:rsidR="00DC37A6" w:rsidRPr="00784AB3" w:rsidRDefault="00DC37A6" w:rsidP="006D69A0">
            <w:pPr>
              <w:tabs>
                <w:tab w:val="left" w:pos="9033"/>
              </w:tabs>
              <w:ind w:left="-250" w:right="-250"/>
              <w:jc w:val="center"/>
              <w:rPr>
                <w:rFonts w:eastAsia="Calibri" w:cs="Times New Roman"/>
                <w:szCs w:val="28"/>
              </w:rPr>
            </w:pPr>
            <w:r w:rsidRPr="00784AB3">
              <w:rPr>
                <w:rFonts w:eastAsia="Calibri" w:cs="Times New Roman"/>
                <w:b/>
                <w:bCs/>
                <w:szCs w:val="28"/>
                <w:lang w:val="en-US"/>
              </w:rPr>
              <w:lastRenderedPageBreak/>
              <w:t>II</w:t>
            </w:r>
            <w:r w:rsidRPr="00784AB3">
              <w:rPr>
                <w:rFonts w:eastAsia="Calibri" w:cs="Times New Roman"/>
                <w:b/>
                <w:bCs/>
                <w:szCs w:val="28"/>
              </w:rPr>
              <w:t>. Требования к профессиональным знаниям</w:t>
            </w:r>
          </w:p>
        </w:tc>
        <w:tc>
          <w:tcPr>
            <w:tcW w:w="2693" w:type="dxa"/>
            <w:vAlign w:val="center"/>
          </w:tcPr>
          <w:p w:rsidR="00DC37A6" w:rsidRPr="00784AB3" w:rsidRDefault="00DC37A6" w:rsidP="006D69A0">
            <w:pPr>
              <w:tabs>
                <w:tab w:val="left" w:pos="9033"/>
              </w:tabs>
              <w:ind w:left="-108" w:right="-109"/>
              <w:jc w:val="center"/>
              <w:rPr>
                <w:rFonts w:eastAsia="Calibri" w:cs="Times New Roman"/>
                <w:szCs w:val="28"/>
              </w:rPr>
            </w:pPr>
            <w:r w:rsidRPr="00784AB3">
              <w:rPr>
                <w:rFonts w:eastAsia="Calibri" w:cs="Times New Roman"/>
                <w:b/>
                <w:bCs/>
                <w:szCs w:val="28"/>
              </w:rPr>
              <w:t>1. Профессиональные знания в области законодательства Российской Федерации</w:t>
            </w:r>
          </w:p>
        </w:tc>
        <w:tc>
          <w:tcPr>
            <w:tcW w:w="10631" w:type="dxa"/>
            <w:vAlign w:val="center"/>
          </w:tcPr>
          <w:p w:rsidR="00784AB3" w:rsidRPr="00784AB3" w:rsidRDefault="00784AB3" w:rsidP="0044008A">
            <w:pPr>
              <w:tabs>
                <w:tab w:val="left" w:pos="4953"/>
              </w:tabs>
              <w:spacing w:line="228" w:lineRule="auto"/>
              <w:jc w:val="both"/>
              <w:rPr>
                <w:rFonts w:eastAsia="Calibri" w:cs="Times New Roman"/>
                <w:szCs w:val="28"/>
              </w:rPr>
            </w:pPr>
            <w:r w:rsidRPr="00D70DC2">
              <w:rPr>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84AB3">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D70DC2">
              <w:rPr>
                <w:szCs w:val="28"/>
              </w:rPr>
              <w:t>»:</w:t>
            </w:r>
            <w:r w:rsidR="00822B8C">
              <w:rPr>
                <w:szCs w:val="28"/>
              </w:rPr>
              <w:t xml:space="preserve"> 0.1., </w:t>
            </w:r>
            <w:r w:rsidR="004F33A4">
              <w:rPr>
                <w:szCs w:val="28"/>
              </w:rPr>
              <w:t>0.3., 0.4., 0.5., 0.7, 0.8.</w:t>
            </w:r>
          </w:p>
          <w:p w:rsidR="00DC37A6" w:rsidRPr="00784AB3" w:rsidRDefault="00DC37A6" w:rsidP="008B4C11">
            <w:pPr>
              <w:autoSpaceDE w:val="0"/>
              <w:autoSpaceDN w:val="0"/>
              <w:adjustRightInd w:val="0"/>
              <w:spacing w:line="228" w:lineRule="auto"/>
              <w:jc w:val="both"/>
              <w:outlineLvl w:val="1"/>
              <w:rPr>
                <w:rFonts w:cs="Times New Roman"/>
                <w:szCs w:val="28"/>
              </w:rPr>
            </w:pPr>
            <w:r w:rsidRPr="00784AB3">
              <w:rPr>
                <w:rFonts w:eastAsia="Times New Roman" w:cs="Times New Roman"/>
                <w:szCs w:val="28"/>
                <w:lang w:eastAsia="ru-RU"/>
              </w:rPr>
              <w:t>В должностной регламент гражданского служащего дополнительно включаются профессиональные знания в области законодательства Российской Федерации, которые потребуются для надлежащего исполнения должностных обязанностей гражданским служащим после назначения на должность государственной гражданской службы в соответствующей сфере деятельности</w:t>
            </w:r>
            <w:r w:rsidR="0044008A">
              <w:rPr>
                <w:rFonts w:eastAsia="Times New Roman" w:cs="Times New Roman"/>
                <w:szCs w:val="28"/>
                <w:lang w:eastAsia="ru-RU"/>
              </w:rPr>
              <w:t>.</w:t>
            </w:r>
          </w:p>
        </w:tc>
      </w:tr>
      <w:tr w:rsidR="00DC37A6" w:rsidRPr="00784AB3" w:rsidTr="00513381">
        <w:trPr>
          <w:trHeight w:val="308"/>
        </w:trPr>
        <w:tc>
          <w:tcPr>
            <w:tcW w:w="2127" w:type="dxa"/>
            <w:vMerge/>
            <w:vAlign w:val="center"/>
          </w:tcPr>
          <w:p w:rsidR="00DC37A6" w:rsidRPr="00784AB3" w:rsidRDefault="00DC37A6" w:rsidP="006D69A0">
            <w:pPr>
              <w:tabs>
                <w:tab w:val="left" w:pos="9033"/>
              </w:tabs>
              <w:jc w:val="center"/>
              <w:rPr>
                <w:rFonts w:eastAsia="Calibri" w:cs="Times New Roman"/>
                <w:szCs w:val="28"/>
              </w:rPr>
            </w:pPr>
          </w:p>
        </w:tc>
        <w:tc>
          <w:tcPr>
            <w:tcW w:w="2693" w:type="dxa"/>
            <w:vAlign w:val="center"/>
          </w:tcPr>
          <w:p w:rsidR="00DC37A6" w:rsidRPr="00784AB3" w:rsidRDefault="00DC37A6" w:rsidP="006D69A0">
            <w:pPr>
              <w:tabs>
                <w:tab w:val="left" w:pos="9033"/>
              </w:tabs>
              <w:jc w:val="center"/>
              <w:rPr>
                <w:rFonts w:eastAsia="Calibri" w:cs="Times New Roman"/>
                <w:b/>
                <w:bCs/>
                <w:szCs w:val="28"/>
              </w:rPr>
            </w:pPr>
            <w:r w:rsidRPr="00784AB3">
              <w:rPr>
                <w:rFonts w:eastAsia="Calibri" w:cs="Times New Roman"/>
                <w:b/>
                <w:bCs/>
                <w:szCs w:val="28"/>
              </w:rPr>
              <w:t>2. Иные профессиональные знания</w:t>
            </w:r>
          </w:p>
        </w:tc>
        <w:tc>
          <w:tcPr>
            <w:tcW w:w="10631" w:type="dxa"/>
            <w:vAlign w:val="center"/>
          </w:tcPr>
          <w:p w:rsidR="00DC37A6" w:rsidRPr="00784AB3" w:rsidRDefault="009B5C06" w:rsidP="004F33A4">
            <w:pPr>
              <w:overflowPunct w:val="0"/>
              <w:autoSpaceDE w:val="0"/>
              <w:autoSpaceDN w:val="0"/>
              <w:adjustRightInd w:val="0"/>
              <w:spacing w:line="228" w:lineRule="auto"/>
              <w:jc w:val="both"/>
              <w:textAlignment w:val="baseline"/>
              <w:rPr>
                <w:rFonts w:eastAsia="Times New Roman" w:cs="Times New Roman"/>
                <w:szCs w:val="28"/>
                <w:lang w:eastAsia="ru-RU"/>
              </w:rPr>
            </w:pPr>
            <w:r w:rsidRPr="00B61793">
              <w:rPr>
                <w:rFonts w:cs="Times New Roman"/>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szCs w:val="28"/>
              </w:rPr>
              <w:t>«</w:t>
            </w:r>
            <w:r w:rsidRPr="00784AB3">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B61793">
              <w:rPr>
                <w:szCs w:val="28"/>
              </w:rPr>
              <w:t>»:</w:t>
            </w:r>
            <w:r w:rsidR="00A51C41">
              <w:rPr>
                <w:rFonts w:eastAsia="Times New Roman" w:cs="Times New Roman"/>
                <w:szCs w:val="28"/>
                <w:lang w:eastAsia="ru-RU"/>
              </w:rPr>
              <w:t xml:space="preserve"> 0.1., </w:t>
            </w:r>
            <w:r w:rsidR="004F33A4">
              <w:rPr>
                <w:rFonts w:eastAsia="Times New Roman" w:cs="Times New Roman"/>
                <w:szCs w:val="28"/>
                <w:lang w:eastAsia="ru-RU"/>
              </w:rPr>
              <w:t>0.2., 0.3., 0.4., 0.10., 0.11., 0.16.</w:t>
            </w:r>
          </w:p>
        </w:tc>
      </w:tr>
      <w:tr w:rsidR="00DC37A6" w:rsidRPr="00784AB3" w:rsidTr="00513381">
        <w:tc>
          <w:tcPr>
            <w:tcW w:w="4820" w:type="dxa"/>
            <w:gridSpan w:val="2"/>
            <w:vAlign w:val="center"/>
          </w:tcPr>
          <w:p w:rsidR="00DC37A6" w:rsidRPr="00784AB3" w:rsidRDefault="00DC37A6" w:rsidP="006D69A0">
            <w:pPr>
              <w:tabs>
                <w:tab w:val="left" w:pos="9033"/>
              </w:tabs>
              <w:jc w:val="center"/>
              <w:rPr>
                <w:rFonts w:eastAsia="Calibri" w:cs="Times New Roman"/>
                <w:szCs w:val="28"/>
              </w:rPr>
            </w:pPr>
            <w:r w:rsidRPr="00784AB3">
              <w:rPr>
                <w:rFonts w:eastAsia="Calibri" w:cs="Times New Roman"/>
                <w:b/>
                <w:bCs/>
                <w:szCs w:val="28"/>
                <w:lang w:val="en-US"/>
              </w:rPr>
              <w:t>III</w:t>
            </w:r>
            <w:r w:rsidRPr="00784AB3">
              <w:rPr>
                <w:rFonts w:eastAsia="Calibri" w:cs="Times New Roman"/>
                <w:b/>
                <w:bCs/>
                <w:szCs w:val="28"/>
              </w:rPr>
              <w:t>. Требования к профессиональным навыкам</w:t>
            </w:r>
          </w:p>
        </w:tc>
        <w:tc>
          <w:tcPr>
            <w:tcW w:w="10631" w:type="dxa"/>
          </w:tcPr>
          <w:p w:rsidR="00DC37A6" w:rsidRPr="00784AB3" w:rsidRDefault="008B4C11" w:rsidP="008B4C11">
            <w:pPr>
              <w:autoSpaceDE w:val="0"/>
              <w:autoSpaceDN w:val="0"/>
              <w:adjustRightInd w:val="0"/>
              <w:jc w:val="both"/>
              <w:outlineLvl w:val="1"/>
              <w:rPr>
                <w:rFonts w:eastAsia="Times New Roman" w:cs="Times New Roman"/>
                <w:szCs w:val="28"/>
                <w:lang w:eastAsia="ru-RU"/>
              </w:rPr>
            </w:pPr>
            <w:r>
              <w:rPr>
                <w:rFonts w:eastAsia="Times New Roman" w:cs="Times New Roman"/>
                <w:szCs w:val="28"/>
                <w:lang w:eastAsia="ru-RU"/>
              </w:rPr>
              <w:t>П</w:t>
            </w:r>
            <w:r w:rsidR="00DC37A6" w:rsidRPr="00784AB3">
              <w:rPr>
                <w:rFonts w:eastAsia="Times New Roman" w:cs="Times New Roman"/>
                <w:szCs w:val="28"/>
                <w:lang w:eastAsia="ru-RU"/>
              </w:rPr>
              <w:t xml:space="preserve">одготовка заключений на проект федерального закона о федеральном бюджете на очередной финансовый год и плановый </w:t>
            </w:r>
            <w:proofErr w:type="gramStart"/>
            <w:r w:rsidR="00DC37A6" w:rsidRPr="00784AB3">
              <w:rPr>
                <w:rFonts w:eastAsia="Times New Roman" w:cs="Times New Roman"/>
                <w:szCs w:val="28"/>
                <w:lang w:eastAsia="ru-RU"/>
              </w:rPr>
              <w:t>период</w:t>
            </w:r>
            <w:proofErr w:type="gramEnd"/>
            <w:r w:rsidR="00DC37A6" w:rsidRPr="00784AB3">
              <w:rPr>
                <w:rFonts w:eastAsia="Times New Roman" w:cs="Times New Roman"/>
                <w:szCs w:val="28"/>
                <w:lang w:eastAsia="ru-RU"/>
              </w:rPr>
              <w:t xml:space="preserve"> и другие федеральные законы</w:t>
            </w:r>
            <w:r w:rsidR="00DC37A6" w:rsidRPr="00784AB3">
              <w:rPr>
                <w:rFonts w:eastAsia="Calibri" w:cs="Times New Roman"/>
                <w:szCs w:val="28"/>
              </w:rPr>
              <w:t xml:space="preserve"> и иные нормативные правовые акты</w:t>
            </w:r>
            <w:r w:rsidR="00DC37A6" w:rsidRPr="00784AB3">
              <w:rPr>
                <w:rFonts w:eastAsia="Times New Roman" w:cs="Times New Roman"/>
                <w:szCs w:val="28"/>
                <w:lang w:eastAsia="ru-RU"/>
              </w:rPr>
              <w:t>, при реализации которых предполагается использование средств федерального бюджета, а также предложения о принятии или об отклонении представленного законопроекта;</w:t>
            </w:r>
          </w:p>
          <w:p w:rsidR="00DC37A6" w:rsidRPr="00784AB3" w:rsidRDefault="00DC37A6" w:rsidP="008B4C11">
            <w:pPr>
              <w:autoSpaceDE w:val="0"/>
              <w:autoSpaceDN w:val="0"/>
              <w:adjustRightInd w:val="0"/>
              <w:jc w:val="both"/>
              <w:outlineLvl w:val="1"/>
              <w:rPr>
                <w:rFonts w:eastAsia="Times New Roman" w:cs="Times New Roman"/>
                <w:szCs w:val="28"/>
                <w:lang w:eastAsia="ru-RU"/>
              </w:rPr>
            </w:pPr>
            <w:r w:rsidRPr="00784AB3">
              <w:rPr>
                <w:rFonts w:eastAsia="Times New Roman" w:cs="Times New Roman"/>
                <w:szCs w:val="28"/>
                <w:lang w:eastAsia="ru-RU"/>
              </w:rPr>
              <w:t>подготовка программ проведения контрольных и экспертно-аналитических мероприятий, составление актов, отчетов.</w:t>
            </w:r>
          </w:p>
        </w:tc>
      </w:tr>
    </w:tbl>
    <w:p w:rsidR="00BE6912" w:rsidRDefault="00BE6912" w:rsidP="0044008A">
      <w:pPr>
        <w:tabs>
          <w:tab w:val="left" w:pos="9033"/>
        </w:tabs>
        <w:jc w:val="both"/>
        <w:rPr>
          <w:rFonts w:eastAsia="Calibri" w:cs="Times New Roman"/>
          <w:b/>
          <w:bCs/>
          <w:szCs w:val="28"/>
        </w:rPr>
        <w:sectPr w:rsidR="00BE6912" w:rsidSect="006D69A0">
          <w:pgSz w:w="16838" w:h="11906" w:orient="landscape"/>
          <w:pgMar w:top="426" w:right="395" w:bottom="850" w:left="1134" w:header="142" w:footer="271" w:gutter="0"/>
          <w:cols w:space="708"/>
          <w:titlePg/>
          <w:docGrid w:linePitch="360"/>
        </w:sectPr>
      </w:pPr>
    </w:p>
    <w:tbl>
      <w:tblPr>
        <w:tblStyle w:val="a5"/>
        <w:tblW w:w="15451" w:type="dxa"/>
        <w:tblInd w:w="-34" w:type="dxa"/>
        <w:tblLayout w:type="fixed"/>
        <w:tblLook w:val="04A0"/>
      </w:tblPr>
      <w:tblGrid>
        <w:gridCol w:w="2269"/>
        <w:gridCol w:w="2693"/>
        <w:gridCol w:w="10489"/>
      </w:tblGrid>
      <w:tr w:rsidR="00DC37A6" w:rsidRPr="00784AB3" w:rsidTr="0044008A">
        <w:trPr>
          <w:trHeight w:val="521"/>
        </w:trPr>
        <w:tc>
          <w:tcPr>
            <w:tcW w:w="15451" w:type="dxa"/>
            <w:gridSpan w:val="3"/>
            <w:vAlign w:val="center"/>
          </w:tcPr>
          <w:p w:rsidR="00DC37A6" w:rsidRPr="00784AB3" w:rsidRDefault="00DC37A6" w:rsidP="00E2350F">
            <w:pPr>
              <w:tabs>
                <w:tab w:val="left" w:pos="9033"/>
              </w:tabs>
              <w:jc w:val="center"/>
              <w:rPr>
                <w:rFonts w:eastAsia="Calibri" w:cs="Times New Roman"/>
                <w:b/>
                <w:szCs w:val="28"/>
              </w:rPr>
            </w:pPr>
            <w:r w:rsidRPr="00784AB3">
              <w:rPr>
                <w:rFonts w:eastAsia="Calibri" w:cs="Times New Roman"/>
                <w:b/>
                <w:bCs/>
                <w:szCs w:val="28"/>
              </w:rPr>
              <w:lastRenderedPageBreak/>
              <w:t>Категория «специалисты» высшей, главной и ведущей групп должностей государственной гражданской службы</w:t>
            </w:r>
          </w:p>
        </w:tc>
      </w:tr>
      <w:tr w:rsidR="00DC37A6" w:rsidRPr="00784AB3" w:rsidTr="00E21043">
        <w:trPr>
          <w:trHeight w:val="416"/>
        </w:trPr>
        <w:tc>
          <w:tcPr>
            <w:tcW w:w="4962" w:type="dxa"/>
            <w:gridSpan w:val="2"/>
            <w:vAlign w:val="center"/>
          </w:tcPr>
          <w:p w:rsidR="00DC37A6" w:rsidRPr="00784AB3" w:rsidRDefault="00DC37A6" w:rsidP="006D69A0">
            <w:pPr>
              <w:tabs>
                <w:tab w:val="left" w:pos="9033"/>
              </w:tabs>
              <w:jc w:val="center"/>
              <w:rPr>
                <w:rFonts w:eastAsia="Calibri" w:cs="Times New Roman"/>
                <w:szCs w:val="28"/>
              </w:rPr>
            </w:pPr>
            <w:r w:rsidRPr="00784AB3">
              <w:rPr>
                <w:rFonts w:eastAsia="Calibri" w:cs="Times New Roman"/>
                <w:b/>
                <w:bCs/>
                <w:szCs w:val="28"/>
                <w:lang w:val="en-US"/>
              </w:rPr>
              <w:t>I</w:t>
            </w:r>
            <w:r w:rsidRPr="00784AB3">
              <w:rPr>
                <w:rFonts w:eastAsia="Calibri" w:cs="Times New Roman"/>
                <w:b/>
                <w:bCs/>
                <w:szCs w:val="28"/>
              </w:rPr>
              <w:t>. Требования к направлению подготовки (специальности) профессионального образования</w:t>
            </w:r>
          </w:p>
        </w:tc>
        <w:tc>
          <w:tcPr>
            <w:tcW w:w="10489" w:type="dxa"/>
            <w:vAlign w:val="center"/>
          </w:tcPr>
          <w:p w:rsidR="00DC37A6" w:rsidRPr="00784AB3" w:rsidRDefault="00E1585E" w:rsidP="008B4C11">
            <w:pPr>
              <w:tabs>
                <w:tab w:val="left" w:pos="9033"/>
              </w:tabs>
              <w:spacing w:line="228" w:lineRule="auto"/>
              <w:jc w:val="both"/>
              <w:rPr>
                <w:rFonts w:eastAsia="Calibri" w:cs="Times New Roman"/>
                <w:bCs/>
                <w:szCs w:val="28"/>
              </w:rPr>
            </w:pPr>
            <w:r w:rsidRPr="00784AB3">
              <w:rPr>
                <w:rFonts w:eastAsia="Calibri" w:cs="Times New Roman"/>
                <w:b/>
                <w:bCs/>
                <w:szCs w:val="28"/>
              </w:rPr>
              <w:t>К</w:t>
            </w:r>
            <w:r w:rsidR="00DC37A6" w:rsidRPr="00784AB3">
              <w:rPr>
                <w:rFonts w:eastAsia="Calibri" w:cs="Times New Roman"/>
                <w:b/>
                <w:bCs/>
                <w:szCs w:val="28"/>
              </w:rPr>
              <w:t xml:space="preserve"> магистра</w:t>
            </w:r>
            <w:r w:rsidRPr="00784AB3">
              <w:rPr>
                <w:rFonts w:eastAsia="Calibri" w:cs="Times New Roman"/>
                <w:b/>
                <w:bCs/>
                <w:szCs w:val="28"/>
              </w:rPr>
              <w:t>м</w:t>
            </w:r>
            <w:r w:rsidR="00DC37A6" w:rsidRPr="00784AB3">
              <w:rPr>
                <w:rFonts w:eastAsia="Calibri" w:cs="Times New Roman"/>
                <w:b/>
                <w:bCs/>
                <w:szCs w:val="28"/>
              </w:rPr>
              <w:t>:</w:t>
            </w:r>
            <w:r w:rsidR="00DC37A6" w:rsidRPr="00784AB3">
              <w:rPr>
                <w:rFonts w:eastAsia="Calibri" w:cs="Times New Roman"/>
                <w:b/>
                <w:bCs/>
                <w:szCs w:val="28"/>
                <w:vertAlign w:val="superscript"/>
              </w:rPr>
              <w:t xml:space="preserve"> </w:t>
            </w:r>
            <w:r w:rsidR="00DC37A6" w:rsidRPr="00784AB3">
              <w:rPr>
                <w:rFonts w:eastAsia="Calibri" w:cs="Times New Roman"/>
                <w:bCs/>
                <w:szCs w:val="28"/>
              </w:rPr>
              <w:t xml:space="preserve"> </w:t>
            </w:r>
          </w:p>
          <w:p w:rsidR="00DC37A6" w:rsidRPr="00784AB3" w:rsidRDefault="00E1585E" w:rsidP="008B4C11">
            <w:pPr>
              <w:pStyle w:val="ConsPlusNonformat"/>
              <w:spacing w:line="228" w:lineRule="auto"/>
              <w:jc w:val="both"/>
              <w:rPr>
                <w:rFonts w:ascii="Times New Roman" w:eastAsia="Calibri" w:hAnsi="Times New Roman" w:cs="Times New Roman"/>
                <w:bCs/>
                <w:sz w:val="28"/>
                <w:szCs w:val="28"/>
              </w:rPr>
            </w:pPr>
            <w:r w:rsidRPr="00784AB3">
              <w:rPr>
                <w:rFonts w:ascii="Times New Roman" w:hAnsi="Times New Roman" w:cs="Times New Roman"/>
                <w:bCs/>
                <w:sz w:val="28"/>
                <w:szCs w:val="28"/>
              </w:rPr>
              <w:t xml:space="preserve">направления подготовки </w:t>
            </w:r>
            <w:r w:rsidRPr="00784AB3">
              <w:rPr>
                <w:rFonts w:ascii="Times New Roman" w:eastAsia="Calibri" w:hAnsi="Times New Roman" w:cs="Times New Roman"/>
                <w:bCs/>
                <w:sz w:val="28"/>
                <w:szCs w:val="28"/>
              </w:rPr>
              <w:t xml:space="preserve">«Государственный аудит»; «Государственное и муниципальное управление»; «Менеджмент»; «Управление персоналом»; «Финансы и кредит»; </w:t>
            </w:r>
            <w:r w:rsidR="00DC37A6" w:rsidRPr="00784AB3">
              <w:rPr>
                <w:rFonts w:ascii="Times New Roman" w:eastAsia="Calibri" w:hAnsi="Times New Roman" w:cs="Times New Roman"/>
                <w:bCs/>
                <w:sz w:val="28"/>
                <w:szCs w:val="28"/>
              </w:rPr>
              <w:t>«Экономика»; «Юриспруденция»</w:t>
            </w:r>
            <w:r w:rsidR="008B4C11">
              <w:rPr>
                <w:rStyle w:val="a8"/>
                <w:rFonts w:ascii="Times New Roman" w:eastAsia="Calibri" w:hAnsi="Times New Roman" w:cs="Times New Roman"/>
                <w:bCs/>
                <w:sz w:val="28"/>
                <w:szCs w:val="28"/>
              </w:rPr>
              <w:footnoteReference w:id="227"/>
            </w:r>
            <w:r w:rsidRPr="00784AB3">
              <w:rPr>
                <w:rFonts w:ascii="Times New Roman" w:eastAsia="Calibri" w:hAnsi="Times New Roman" w:cs="Times New Roman"/>
                <w:bCs/>
                <w:sz w:val="28"/>
                <w:szCs w:val="28"/>
              </w:rPr>
              <w:t>.</w:t>
            </w:r>
          </w:p>
          <w:p w:rsidR="00DC37A6" w:rsidRPr="00784AB3" w:rsidRDefault="00DC37A6" w:rsidP="008B4C11">
            <w:pPr>
              <w:autoSpaceDE w:val="0"/>
              <w:autoSpaceDN w:val="0"/>
              <w:adjustRightInd w:val="0"/>
              <w:spacing w:line="228" w:lineRule="auto"/>
              <w:ind w:firstLine="601"/>
              <w:jc w:val="both"/>
              <w:rPr>
                <w:rFonts w:eastAsia="Calibri" w:cs="Times New Roman"/>
                <w:szCs w:val="28"/>
              </w:rPr>
            </w:pPr>
          </w:p>
          <w:p w:rsidR="00DC37A6" w:rsidRPr="00784AB3" w:rsidRDefault="00E1585E" w:rsidP="008B4C11">
            <w:pPr>
              <w:tabs>
                <w:tab w:val="left" w:pos="9033"/>
              </w:tabs>
              <w:spacing w:line="228" w:lineRule="auto"/>
              <w:jc w:val="both"/>
              <w:rPr>
                <w:rFonts w:eastAsia="Calibri" w:cs="Times New Roman"/>
                <w:b/>
                <w:szCs w:val="28"/>
              </w:rPr>
            </w:pPr>
            <w:r w:rsidRPr="00784AB3">
              <w:rPr>
                <w:rFonts w:eastAsia="Calibri" w:cs="Times New Roman"/>
                <w:b/>
                <w:szCs w:val="28"/>
              </w:rPr>
              <w:t>К</w:t>
            </w:r>
            <w:r w:rsidR="00DC37A6" w:rsidRPr="00784AB3">
              <w:rPr>
                <w:rFonts w:eastAsia="Calibri" w:cs="Times New Roman"/>
                <w:b/>
                <w:szCs w:val="28"/>
              </w:rPr>
              <w:t xml:space="preserve"> специалиста</w:t>
            </w:r>
            <w:r w:rsidRPr="00784AB3">
              <w:rPr>
                <w:rFonts w:eastAsia="Calibri" w:cs="Times New Roman"/>
                <w:b/>
                <w:szCs w:val="28"/>
              </w:rPr>
              <w:t>м</w:t>
            </w:r>
            <w:r w:rsidR="00DC37A6" w:rsidRPr="00784AB3">
              <w:rPr>
                <w:rFonts w:eastAsia="Calibri" w:cs="Times New Roman"/>
                <w:b/>
                <w:szCs w:val="28"/>
              </w:rPr>
              <w:t>:</w:t>
            </w:r>
            <w:r w:rsidR="00DC37A6" w:rsidRPr="00784AB3">
              <w:rPr>
                <w:rFonts w:eastAsia="Calibri" w:cs="Times New Roman"/>
                <w:b/>
                <w:szCs w:val="28"/>
                <w:vertAlign w:val="superscript"/>
              </w:rPr>
              <w:t xml:space="preserve"> </w:t>
            </w:r>
          </w:p>
          <w:p w:rsidR="00DC37A6" w:rsidRPr="00784AB3" w:rsidRDefault="00E1585E" w:rsidP="008B4C11">
            <w:pPr>
              <w:widowControl w:val="0"/>
              <w:autoSpaceDE w:val="0"/>
              <w:autoSpaceDN w:val="0"/>
              <w:adjustRightInd w:val="0"/>
              <w:spacing w:line="228" w:lineRule="auto"/>
              <w:jc w:val="both"/>
              <w:rPr>
                <w:rFonts w:eastAsia="Calibri" w:cs="Times New Roman"/>
                <w:bCs/>
                <w:szCs w:val="28"/>
                <w:lang w:eastAsia="ru-RU"/>
              </w:rPr>
            </w:pPr>
            <w:proofErr w:type="gramStart"/>
            <w:r w:rsidRPr="00784AB3">
              <w:rPr>
                <w:rFonts w:cs="Times New Roman"/>
                <w:szCs w:val="28"/>
              </w:rPr>
              <w:t xml:space="preserve">специальности </w:t>
            </w:r>
            <w:r w:rsidRPr="00784AB3">
              <w:rPr>
                <w:rFonts w:eastAsia="Calibri" w:cs="Times New Roman"/>
                <w:bCs/>
                <w:szCs w:val="28"/>
                <w:lang w:eastAsia="ru-RU"/>
              </w:rPr>
              <w:t>«Антикризисное управление»; «Банковское дело»; «Бухгалтерский учет, анализ и аудит»; «Государственное и муниципальное управление»; «Мировая экономика»; «Менеджмент организации»; «Национальная экономика»; «Налоги и налогообложение»; «Управление персоналом»; «Правоведение»; «Финансы и кредит»;</w:t>
            </w:r>
            <w:r w:rsidR="00877B53" w:rsidRPr="00784AB3">
              <w:rPr>
                <w:rFonts w:eastAsia="Calibri" w:cs="Times New Roman"/>
                <w:bCs/>
                <w:szCs w:val="28"/>
                <w:lang w:eastAsia="ru-RU"/>
              </w:rPr>
              <w:t xml:space="preserve"> </w:t>
            </w:r>
            <w:r w:rsidRPr="00784AB3">
              <w:rPr>
                <w:rFonts w:eastAsia="Calibri" w:cs="Times New Roman"/>
                <w:bCs/>
                <w:szCs w:val="28"/>
                <w:lang w:eastAsia="ru-RU"/>
              </w:rPr>
              <w:t>«Финансы (по отраслям)»</w:t>
            </w:r>
            <w:r w:rsidR="00877B53" w:rsidRPr="00784AB3">
              <w:rPr>
                <w:rFonts w:eastAsia="Calibri" w:cs="Times New Roman"/>
                <w:bCs/>
                <w:szCs w:val="28"/>
                <w:lang w:eastAsia="ru-RU"/>
              </w:rPr>
              <w:t xml:space="preserve">; </w:t>
            </w:r>
            <w:r w:rsidR="00DC37A6" w:rsidRPr="00784AB3">
              <w:rPr>
                <w:rFonts w:eastAsia="Calibri" w:cs="Times New Roman"/>
                <w:bCs/>
                <w:szCs w:val="28"/>
                <w:lang w:eastAsia="ru-RU"/>
              </w:rPr>
              <w:t>«Экономика»;</w:t>
            </w:r>
            <w:r w:rsidR="00877B53" w:rsidRPr="00784AB3">
              <w:rPr>
                <w:rFonts w:eastAsia="Calibri" w:cs="Times New Roman"/>
                <w:bCs/>
                <w:szCs w:val="28"/>
                <w:lang w:eastAsia="ru-RU"/>
              </w:rPr>
              <w:t xml:space="preserve"> </w:t>
            </w:r>
            <w:r w:rsidR="00DC37A6" w:rsidRPr="00784AB3">
              <w:rPr>
                <w:rFonts w:eastAsia="Calibri" w:cs="Times New Roman"/>
                <w:bCs/>
                <w:szCs w:val="28"/>
                <w:lang w:eastAsia="ru-RU"/>
              </w:rPr>
              <w:t>«Экономическая теория»</w:t>
            </w:r>
            <w:r w:rsidR="00877B53" w:rsidRPr="00784AB3">
              <w:rPr>
                <w:rFonts w:eastAsia="Calibri" w:cs="Times New Roman"/>
                <w:bCs/>
                <w:szCs w:val="28"/>
                <w:lang w:eastAsia="ru-RU"/>
              </w:rPr>
              <w:t xml:space="preserve">; </w:t>
            </w:r>
            <w:r w:rsidR="00DC37A6" w:rsidRPr="00784AB3">
              <w:rPr>
                <w:rFonts w:eastAsia="Calibri" w:cs="Times New Roman"/>
                <w:bCs/>
                <w:szCs w:val="28"/>
                <w:lang w:eastAsia="ru-RU"/>
              </w:rPr>
              <w:t>«Экономика труда»</w:t>
            </w:r>
            <w:r w:rsidR="00877B53" w:rsidRPr="00784AB3">
              <w:rPr>
                <w:rFonts w:eastAsia="Calibri" w:cs="Times New Roman"/>
                <w:bCs/>
                <w:szCs w:val="28"/>
                <w:lang w:eastAsia="ru-RU"/>
              </w:rPr>
              <w:t xml:space="preserve">; </w:t>
            </w:r>
            <w:r w:rsidR="00DC37A6" w:rsidRPr="00784AB3">
              <w:rPr>
                <w:rFonts w:eastAsia="Calibri" w:cs="Times New Roman"/>
                <w:bCs/>
                <w:szCs w:val="28"/>
                <w:lang w:eastAsia="ru-RU"/>
              </w:rPr>
              <w:t>«Экономика и бухгалтерский учет (по отраслям)»</w:t>
            </w:r>
            <w:r w:rsidR="00877B53" w:rsidRPr="00784AB3">
              <w:rPr>
                <w:rFonts w:eastAsia="Calibri" w:cs="Times New Roman"/>
                <w:bCs/>
                <w:szCs w:val="28"/>
                <w:lang w:eastAsia="ru-RU"/>
              </w:rPr>
              <w:t>;</w:t>
            </w:r>
            <w:r w:rsidRPr="00784AB3">
              <w:rPr>
                <w:rFonts w:eastAsia="Calibri" w:cs="Times New Roman"/>
                <w:bCs/>
                <w:szCs w:val="28"/>
                <w:lang w:eastAsia="ru-RU"/>
              </w:rPr>
              <w:t xml:space="preserve"> </w:t>
            </w:r>
            <w:r w:rsidR="00DC37A6" w:rsidRPr="00784AB3">
              <w:rPr>
                <w:rFonts w:eastAsia="Calibri" w:cs="Times New Roman"/>
                <w:bCs/>
                <w:szCs w:val="28"/>
                <w:lang w:eastAsia="ru-RU"/>
              </w:rPr>
              <w:t>«Экономика и управление на предприятии (по отраслям)»</w:t>
            </w:r>
            <w:r w:rsidR="00FF348B" w:rsidRPr="00784AB3">
              <w:rPr>
                <w:rFonts w:eastAsia="Calibri" w:cs="Times New Roman"/>
                <w:bCs/>
                <w:szCs w:val="28"/>
                <w:lang w:eastAsia="ru-RU"/>
              </w:rPr>
              <w:t>;</w:t>
            </w:r>
            <w:proofErr w:type="gramEnd"/>
            <w:r w:rsidR="00877B53" w:rsidRPr="00784AB3">
              <w:rPr>
                <w:rFonts w:eastAsia="Times New Roman" w:cs="Times New Roman"/>
                <w:szCs w:val="28"/>
                <w:lang w:eastAsia="ru-RU"/>
              </w:rPr>
              <w:t xml:space="preserve"> «</w:t>
            </w:r>
            <w:r w:rsidR="00877B53" w:rsidRPr="00784AB3">
              <w:rPr>
                <w:rFonts w:eastAsia="Calibri" w:cs="Times New Roman"/>
                <w:bCs/>
                <w:szCs w:val="28"/>
                <w:lang w:eastAsia="ru-RU"/>
              </w:rPr>
              <w:t>Юриспруденция»</w:t>
            </w:r>
            <w:r w:rsidR="008B4C11">
              <w:rPr>
                <w:rStyle w:val="a8"/>
                <w:rFonts w:eastAsia="Calibri" w:cs="Times New Roman"/>
                <w:bCs/>
                <w:szCs w:val="28"/>
                <w:lang w:eastAsia="ru-RU"/>
              </w:rPr>
              <w:footnoteReference w:id="228"/>
            </w:r>
            <w:r w:rsidR="00877B53" w:rsidRPr="00784AB3">
              <w:rPr>
                <w:rFonts w:eastAsia="Calibri" w:cs="Times New Roman"/>
                <w:bCs/>
                <w:szCs w:val="28"/>
                <w:lang w:eastAsia="ru-RU"/>
              </w:rPr>
              <w:t>.</w:t>
            </w:r>
          </w:p>
          <w:p w:rsidR="00877B53" w:rsidRPr="00784AB3" w:rsidRDefault="00DC37A6" w:rsidP="008B4C11">
            <w:pPr>
              <w:widowControl w:val="0"/>
              <w:autoSpaceDE w:val="0"/>
              <w:autoSpaceDN w:val="0"/>
              <w:adjustRightInd w:val="0"/>
              <w:spacing w:line="228" w:lineRule="auto"/>
              <w:ind w:firstLine="601"/>
              <w:jc w:val="both"/>
              <w:rPr>
                <w:rFonts w:eastAsia="Calibri" w:cs="Times New Roman"/>
                <w:bCs/>
                <w:szCs w:val="28"/>
                <w:lang w:eastAsia="ru-RU"/>
              </w:rPr>
            </w:pPr>
            <w:r w:rsidRPr="00784AB3">
              <w:rPr>
                <w:rFonts w:eastAsia="Calibri" w:cs="Times New Roman"/>
                <w:bCs/>
                <w:szCs w:val="28"/>
                <w:lang w:eastAsia="ru-RU"/>
              </w:rPr>
              <w:t xml:space="preserve"> </w:t>
            </w:r>
          </w:p>
          <w:p w:rsidR="00DC37A6" w:rsidRPr="00784AB3" w:rsidRDefault="00DC37A6" w:rsidP="008B4C11">
            <w:pPr>
              <w:widowControl w:val="0"/>
              <w:autoSpaceDE w:val="0"/>
              <w:autoSpaceDN w:val="0"/>
              <w:adjustRightInd w:val="0"/>
              <w:spacing w:line="228" w:lineRule="auto"/>
              <w:jc w:val="both"/>
              <w:rPr>
                <w:rFonts w:eastAsia="Calibri" w:cs="Times New Roman"/>
                <w:bCs/>
                <w:szCs w:val="28"/>
                <w:lang w:eastAsia="ru-RU"/>
              </w:rPr>
            </w:pPr>
            <w:r w:rsidRPr="00784AB3">
              <w:rPr>
                <w:rFonts w:eastAsia="Calibri" w:cs="Times New Roman"/>
                <w:bCs/>
                <w:szCs w:val="28"/>
                <w:lang w:eastAsia="ru-RU"/>
              </w:rPr>
              <w:t xml:space="preserve">Иное направление подготовки (специальность) при условии наличия </w:t>
            </w:r>
            <w:r w:rsidRPr="00784AB3">
              <w:rPr>
                <w:rFonts w:cs="Times New Roman"/>
                <w:iCs/>
                <w:szCs w:val="28"/>
              </w:rPr>
              <w:t xml:space="preserve">высшей квалификации </w:t>
            </w:r>
            <w:r w:rsidRPr="00784AB3">
              <w:rPr>
                <w:rFonts w:eastAsia="Times New Roman" w:cs="Times New Roman"/>
                <w:szCs w:val="28"/>
                <w:lang w:eastAsia="ru-RU"/>
              </w:rPr>
              <w:t>по</w:t>
            </w:r>
            <w:r w:rsidRPr="00784AB3">
              <w:rPr>
                <w:rFonts w:cs="Times New Roman"/>
                <w:szCs w:val="28"/>
              </w:rPr>
              <w:t xml:space="preserve"> направлениям подготовки кадров высшей квалификации по программам подготовки в аспирантуре:</w:t>
            </w:r>
            <w:r w:rsidRPr="00784AB3">
              <w:rPr>
                <w:rFonts w:cs="Times New Roman"/>
                <w:iCs/>
                <w:szCs w:val="28"/>
              </w:rPr>
              <w:t xml:space="preserve"> «Экономика»; «Юриспруденция»</w:t>
            </w:r>
            <w:r w:rsidR="00E21043">
              <w:rPr>
                <w:rStyle w:val="a8"/>
                <w:rFonts w:cs="Times New Roman"/>
                <w:iCs/>
                <w:szCs w:val="28"/>
              </w:rPr>
              <w:footnoteReference w:id="229"/>
            </w:r>
            <w:r w:rsidR="00877B53" w:rsidRPr="00784AB3">
              <w:rPr>
                <w:rFonts w:cs="Times New Roman"/>
                <w:iCs/>
                <w:szCs w:val="28"/>
              </w:rPr>
              <w:t>.</w:t>
            </w:r>
          </w:p>
          <w:p w:rsidR="00DC37A6" w:rsidRPr="00784AB3" w:rsidRDefault="00DC37A6" w:rsidP="008B4C11">
            <w:pPr>
              <w:autoSpaceDE w:val="0"/>
              <w:autoSpaceDN w:val="0"/>
              <w:adjustRightInd w:val="0"/>
              <w:spacing w:line="228" w:lineRule="auto"/>
              <w:ind w:firstLine="601"/>
              <w:jc w:val="both"/>
              <w:rPr>
                <w:rFonts w:eastAsia="Calibri" w:cs="Times New Roman"/>
                <w:szCs w:val="28"/>
              </w:rPr>
            </w:pPr>
          </w:p>
          <w:p w:rsidR="00DC37A6" w:rsidRPr="00784AB3" w:rsidRDefault="00DC37A6" w:rsidP="008B4C11">
            <w:pPr>
              <w:autoSpaceDE w:val="0"/>
              <w:autoSpaceDN w:val="0"/>
              <w:adjustRightInd w:val="0"/>
              <w:spacing w:line="228" w:lineRule="auto"/>
              <w:jc w:val="both"/>
              <w:rPr>
                <w:rFonts w:cs="Times New Roman"/>
                <w:szCs w:val="28"/>
              </w:rPr>
            </w:pPr>
            <w:r w:rsidRPr="00784AB3">
              <w:rPr>
                <w:rFonts w:eastAsia="Calibri" w:cs="Times New Roman"/>
                <w:bCs/>
                <w:szCs w:val="28"/>
                <w:lang w:eastAsia="ru-RU"/>
              </w:rPr>
              <w:t xml:space="preserve">Иное направление подготовки (специальность) при условии наличия </w:t>
            </w:r>
            <w:r w:rsidRPr="00784AB3">
              <w:rPr>
                <w:rFonts w:cs="Times New Roman"/>
                <w:iCs/>
                <w:szCs w:val="28"/>
              </w:rPr>
              <w:t xml:space="preserve">ученой степени кандидата (доктора) наук </w:t>
            </w:r>
            <w:proofErr w:type="gramStart"/>
            <w:r w:rsidRPr="00784AB3">
              <w:rPr>
                <w:rFonts w:cs="Times New Roman"/>
                <w:iCs/>
                <w:szCs w:val="28"/>
              </w:rPr>
              <w:t>на</w:t>
            </w:r>
            <w:proofErr w:type="gramEnd"/>
            <w:r w:rsidRPr="00784AB3">
              <w:rPr>
                <w:rFonts w:cs="Times New Roman"/>
                <w:iCs/>
                <w:szCs w:val="28"/>
              </w:rPr>
              <w:t xml:space="preserve"> </w:t>
            </w:r>
            <w:proofErr w:type="gramStart"/>
            <w:r w:rsidRPr="00784AB3">
              <w:rPr>
                <w:rFonts w:cs="Times New Roman"/>
                <w:iCs/>
                <w:szCs w:val="28"/>
              </w:rPr>
              <w:t>направлению</w:t>
            </w:r>
            <w:proofErr w:type="gramEnd"/>
            <w:r w:rsidRPr="00784AB3">
              <w:rPr>
                <w:rFonts w:cs="Times New Roman"/>
                <w:iCs/>
                <w:szCs w:val="28"/>
              </w:rPr>
              <w:t xml:space="preserve"> подготовки (специальности), </w:t>
            </w:r>
            <w:r w:rsidRPr="00784AB3">
              <w:rPr>
                <w:rFonts w:cs="Times New Roman"/>
                <w:szCs w:val="28"/>
              </w:rPr>
              <w:t>о</w:t>
            </w:r>
            <w:r w:rsidRPr="00784AB3">
              <w:rPr>
                <w:rFonts w:eastAsia="Calibri" w:cs="Times New Roman"/>
                <w:bCs/>
                <w:szCs w:val="28"/>
                <w:lang w:eastAsia="ru-RU"/>
              </w:rPr>
              <w:t>трасли науки:</w:t>
            </w:r>
            <w:r w:rsidR="00E21043">
              <w:rPr>
                <w:rStyle w:val="a8"/>
                <w:iCs/>
                <w:szCs w:val="28"/>
              </w:rPr>
              <w:t xml:space="preserve"> </w:t>
            </w:r>
            <w:r w:rsidRPr="00784AB3">
              <w:rPr>
                <w:rFonts w:eastAsia="Times New Roman" w:cs="Times New Roman"/>
                <w:szCs w:val="28"/>
                <w:lang w:eastAsia="ru-RU"/>
              </w:rPr>
              <w:t>«Экономические науки»</w:t>
            </w:r>
            <w:r w:rsidR="00877B53" w:rsidRPr="00784AB3">
              <w:rPr>
                <w:rFonts w:cs="Times New Roman"/>
                <w:szCs w:val="28"/>
              </w:rPr>
              <w:t>;</w:t>
            </w:r>
            <w:r w:rsidRPr="00784AB3">
              <w:rPr>
                <w:rFonts w:eastAsia="Times New Roman" w:cs="Times New Roman"/>
                <w:szCs w:val="28"/>
                <w:lang w:eastAsia="ru-RU"/>
              </w:rPr>
              <w:t xml:space="preserve"> «Юридические науки»</w:t>
            </w:r>
            <w:r w:rsidR="00E21043">
              <w:rPr>
                <w:rStyle w:val="a8"/>
                <w:rFonts w:eastAsia="Times New Roman" w:cs="Times New Roman"/>
                <w:szCs w:val="28"/>
                <w:lang w:eastAsia="ru-RU"/>
              </w:rPr>
              <w:footnoteReference w:id="230"/>
            </w:r>
            <w:r w:rsidR="00877B53" w:rsidRPr="00784AB3">
              <w:rPr>
                <w:rFonts w:eastAsia="Times New Roman" w:cs="Times New Roman"/>
                <w:szCs w:val="28"/>
                <w:lang w:eastAsia="ru-RU"/>
              </w:rPr>
              <w:t>.</w:t>
            </w:r>
          </w:p>
          <w:p w:rsidR="00DC37A6" w:rsidRPr="00784AB3" w:rsidRDefault="00DC37A6" w:rsidP="008B4C11">
            <w:pPr>
              <w:autoSpaceDE w:val="0"/>
              <w:autoSpaceDN w:val="0"/>
              <w:adjustRightInd w:val="0"/>
              <w:spacing w:line="228" w:lineRule="auto"/>
              <w:ind w:firstLine="601"/>
              <w:jc w:val="both"/>
              <w:rPr>
                <w:rFonts w:eastAsia="Times New Roman" w:cs="Times New Roman"/>
                <w:szCs w:val="28"/>
                <w:lang w:eastAsia="ru-RU"/>
              </w:rPr>
            </w:pPr>
          </w:p>
          <w:p w:rsidR="00DC37A6" w:rsidRPr="00784AB3" w:rsidRDefault="00DC37A6" w:rsidP="008B4C11">
            <w:pPr>
              <w:widowControl w:val="0"/>
              <w:autoSpaceDE w:val="0"/>
              <w:autoSpaceDN w:val="0"/>
              <w:adjustRightInd w:val="0"/>
              <w:spacing w:line="228" w:lineRule="auto"/>
              <w:jc w:val="both"/>
              <w:rPr>
                <w:rFonts w:eastAsia="Calibri" w:cs="Times New Roman"/>
                <w:bCs/>
                <w:szCs w:val="28"/>
                <w:lang w:eastAsia="ru-RU"/>
              </w:rPr>
            </w:pPr>
            <w:r w:rsidRPr="00784AB3">
              <w:rPr>
                <w:rFonts w:eastAsia="Calibri" w:cs="Times New Roman"/>
                <w:bCs/>
                <w:szCs w:val="28"/>
                <w:lang w:eastAsia="ru-RU"/>
              </w:rPr>
              <w:t xml:space="preserve">Иное направление подготовки (специальность) при условии наличия диплома о профессиональной переподготовке по программе профессиональной переподготовки по вышеуказанным специальностям объемом более 1000 часов или диплома </w:t>
            </w:r>
            <w:r w:rsidRPr="00784AB3">
              <w:rPr>
                <w:rFonts w:eastAsia="Calibri" w:cs="Times New Roman"/>
                <w:bCs/>
                <w:szCs w:val="28"/>
                <w:lang w:eastAsia="ru-RU"/>
              </w:rPr>
              <w:lastRenderedPageBreak/>
              <w:t>бакалавра</w:t>
            </w:r>
            <w:r w:rsidR="00DB6312" w:rsidRPr="00784AB3">
              <w:rPr>
                <w:rFonts w:eastAsia="Calibri" w:cs="Times New Roman"/>
                <w:bCs/>
                <w:szCs w:val="28"/>
                <w:lang w:eastAsia="ru-RU"/>
              </w:rPr>
              <w:t>.</w:t>
            </w:r>
          </w:p>
          <w:p w:rsidR="00DC37A6" w:rsidRPr="00784AB3" w:rsidRDefault="00DC37A6" w:rsidP="008B4C11">
            <w:pPr>
              <w:widowControl w:val="0"/>
              <w:autoSpaceDE w:val="0"/>
              <w:autoSpaceDN w:val="0"/>
              <w:adjustRightInd w:val="0"/>
              <w:spacing w:line="228" w:lineRule="auto"/>
              <w:ind w:firstLine="601"/>
              <w:jc w:val="both"/>
              <w:rPr>
                <w:rFonts w:eastAsia="Calibri" w:cs="Times New Roman"/>
                <w:bCs/>
                <w:szCs w:val="28"/>
                <w:lang w:eastAsia="ru-RU"/>
              </w:rPr>
            </w:pPr>
          </w:p>
          <w:p w:rsidR="00DC37A6" w:rsidRPr="00784AB3" w:rsidRDefault="00DC37A6" w:rsidP="008B4C11">
            <w:pPr>
              <w:widowControl w:val="0"/>
              <w:autoSpaceDE w:val="0"/>
              <w:autoSpaceDN w:val="0"/>
              <w:adjustRightInd w:val="0"/>
              <w:spacing w:line="228" w:lineRule="auto"/>
              <w:jc w:val="both"/>
              <w:rPr>
                <w:rFonts w:eastAsia="Times New Roman" w:cs="Times New Roman"/>
                <w:szCs w:val="28"/>
                <w:lang w:eastAsia="ru-RU"/>
              </w:rPr>
            </w:pPr>
            <w:r w:rsidRPr="00784AB3">
              <w:rPr>
                <w:rFonts w:eastAsia="Calibri" w:cs="Times New Roman"/>
                <w:bCs/>
                <w:szCs w:val="28"/>
                <w:lang w:eastAsia="ru-RU"/>
              </w:rPr>
              <w:t xml:space="preserve">Иное направление подготовки (специальность), для которого законодательством об образовании Российской Федерации установлено соответствие вышеуказанным направлениям подготовки (специальностям), </w:t>
            </w:r>
            <w:proofErr w:type="gramStart"/>
            <w:r w:rsidRPr="00784AB3">
              <w:rPr>
                <w:rFonts w:eastAsia="Calibri" w:cs="Times New Roman"/>
                <w:bCs/>
                <w:szCs w:val="28"/>
                <w:lang w:eastAsia="ru-RU"/>
              </w:rPr>
              <w:t>указанному</w:t>
            </w:r>
            <w:proofErr w:type="gramEnd"/>
            <w:r w:rsidRPr="00784AB3">
              <w:rPr>
                <w:rFonts w:eastAsia="Calibri" w:cs="Times New Roman"/>
                <w:bCs/>
                <w:szCs w:val="28"/>
                <w:lang w:eastAsia="ru-RU"/>
              </w:rPr>
              <w:t xml:space="preserve"> в предыдущих перечнях профессий, специальностей и направлений подготовки</w:t>
            </w:r>
            <w:r w:rsidR="00877B53" w:rsidRPr="00784AB3">
              <w:rPr>
                <w:rFonts w:eastAsia="Calibri" w:cs="Times New Roman"/>
                <w:bCs/>
                <w:szCs w:val="28"/>
                <w:lang w:eastAsia="ru-RU"/>
              </w:rPr>
              <w:t>.</w:t>
            </w:r>
          </w:p>
        </w:tc>
      </w:tr>
      <w:tr w:rsidR="00DC37A6" w:rsidRPr="00784AB3" w:rsidTr="00E21043">
        <w:tc>
          <w:tcPr>
            <w:tcW w:w="2269" w:type="dxa"/>
            <w:vMerge w:val="restart"/>
            <w:vAlign w:val="center"/>
          </w:tcPr>
          <w:p w:rsidR="00DC37A6" w:rsidRPr="00784AB3" w:rsidRDefault="00DC37A6" w:rsidP="006D69A0">
            <w:pPr>
              <w:tabs>
                <w:tab w:val="left" w:pos="9033"/>
              </w:tabs>
              <w:ind w:right="-108"/>
              <w:jc w:val="center"/>
              <w:rPr>
                <w:rFonts w:eastAsia="Calibri" w:cs="Times New Roman"/>
                <w:szCs w:val="28"/>
              </w:rPr>
            </w:pPr>
            <w:r w:rsidRPr="00784AB3">
              <w:rPr>
                <w:rFonts w:eastAsia="Calibri" w:cs="Times New Roman"/>
                <w:b/>
                <w:bCs/>
                <w:szCs w:val="28"/>
                <w:lang w:val="en-US"/>
              </w:rPr>
              <w:lastRenderedPageBreak/>
              <w:t>II</w:t>
            </w:r>
            <w:r w:rsidRPr="00784AB3">
              <w:rPr>
                <w:rFonts w:eastAsia="Calibri" w:cs="Times New Roman"/>
                <w:b/>
                <w:bCs/>
                <w:szCs w:val="28"/>
              </w:rPr>
              <w:t>. Требования к профессиональным знаниям</w:t>
            </w:r>
          </w:p>
        </w:tc>
        <w:tc>
          <w:tcPr>
            <w:tcW w:w="2693" w:type="dxa"/>
            <w:vAlign w:val="center"/>
          </w:tcPr>
          <w:p w:rsidR="00DC37A6" w:rsidRPr="00784AB3" w:rsidRDefault="00DC37A6" w:rsidP="006D69A0">
            <w:pPr>
              <w:tabs>
                <w:tab w:val="left" w:pos="9033"/>
              </w:tabs>
              <w:ind w:right="-108"/>
              <w:jc w:val="center"/>
              <w:rPr>
                <w:rFonts w:eastAsia="Calibri" w:cs="Times New Roman"/>
                <w:szCs w:val="28"/>
              </w:rPr>
            </w:pPr>
            <w:r w:rsidRPr="00784AB3">
              <w:rPr>
                <w:rFonts w:eastAsia="Calibri" w:cs="Times New Roman"/>
                <w:b/>
                <w:bCs/>
                <w:szCs w:val="28"/>
              </w:rPr>
              <w:t>1. Профессиональные знания в области законодательства Российской Федерации</w:t>
            </w:r>
          </w:p>
        </w:tc>
        <w:tc>
          <w:tcPr>
            <w:tcW w:w="10489" w:type="dxa"/>
          </w:tcPr>
          <w:p w:rsidR="00DC37A6" w:rsidRDefault="00784AB3" w:rsidP="00552E5C">
            <w:pPr>
              <w:tabs>
                <w:tab w:val="left" w:pos="4953"/>
              </w:tabs>
              <w:spacing w:line="228" w:lineRule="auto"/>
              <w:jc w:val="both"/>
              <w:rPr>
                <w:rFonts w:eastAsia="Calibri" w:cs="Times New Roman"/>
                <w:szCs w:val="28"/>
              </w:rPr>
            </w:pPr>
            <w:r w:rsidRPr="00D70DC2">
              <w:rPr>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784AB3">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D70DC2">
              <w:rPr>
                <w:szCs w:val="28"/>
              </w:rPr>
              <w:t>»:</w:t>
            </w:r>
            <w:r w:rsidR="00552E5C">
              <w:rPr>
                <w:rFonts w:eastAsia="Calibri" w:cs="Times New Roman"/>
                <w:szCs w:val="28"/>
              </w:rPr>
              <w:t xml:space="preserve"> </w:t>
            </w:r>
            <w:r w:rsidR="004F33A4">
              <w:rPr>
                <w:rFonts w:eastAsia="Calibri" w:cs="Times New Roman"/>
                <w:szCs w:val="28"/>
              </w:rPr>
              <w:t>0.1., 0.3., 0.4., 0.5.,0.7., 0.8.</w:t>
            </w:r>
          </w:p>
          <w:p w:rsidR="00552E5C" w:rsidRPr="00552E5C" w:rsidRDefault="00552E5C" w:rsidP="00552E5C">
            <w:pPr>
              <w:pStyle w:val="a0"/>
            </w:pPr>
          </w:p>
          <w:p w:rsidR="00DC37A6" w:rsidRPr="00552E5C" w:rsidRDefault="00DC37A6" w:rsidP="00552E5C">
            <w:pPr>
              <w:autoSpaceDE w:val="0"/>
              <w:autoSpaceDN w:val="0"/>
              <w:adjustRightInd w:val="0"/>
              <w:jc w:val="both"/>
              <w:outlineLvl w:val="1"/>
              <w:rPr>
                <w:rFonts w:eastAsia="Times New Roman" w:cs="Times New Roman"/>
                <w:bCs/>
                <w:szCs w:val="28"/>
                <w:lang w:eastAsia="ru-RU"/>
              </w:rPr>
            </w:pPr>
            <w:r w:rsidRPr="00784AB3">
              <w:rPr>
                <w:rFonts w:eastAsia="Times New Roman" w:cs="Times New Roman"/>
                <w:szCs w:val="28"/>
                <w:lang w:eastAsia="ru-RU"/>
              </w:rPr>
              <w:t>В должностной регламент гражданского служащего дополнительно включаются профессиональные знания в области законодательства Российской Федерации, которые потребуются для надлежащего исполнения должностных обязанностей гражданским служащим после назначения на должность государственной гражданской службы в соответствующей сфере деятельности</w:t>
            </w:r>
            <w:r w:rsidR="0044008A">
              <w:rPr>
                <w:rFonts w:eastAsia="Times New Roman" w:cs="Times New Roman"/>
                <w:szCs w:val="28"/>
                <w:lang w:eastAsia="ru-RU"/>
              </w:rPr>
              <w:t>.</w:t>
            </w:r>
          </w:p>
        </w:tc>
      </w:tr>
      <w:tr w:rsidR="00DC37A6" w:rsidRPr="00784AB3" w:rsidTr="00E21043">
        <w:trPr>
          <w:trHeight w:val="699"/>
        </w:trPr>
        <w:tc>
          <w:tcPr>
            <w:tcW w:w="2269" w:type="dxa"/>
            <w:vMerge/>
            <w:vAlign w:val="center"/>
          </w:tcPr>
          <w:p w:rsidR="00DC37A6" w:rsidRPr="00784AB3" w:rsidRDefault="00DC37A6" w:rsidP="006D69A0">
            <w:pPr>
              <w:tabs>
                <w:tab w:val="left" w:pos="9033"/>
              </w:tabs>
              <w:jc w:val="center"/>
              <w:rPr>
                <w:rFonts w:eastAsia="Calibri" w:cs="Times New Roman"/>
                <w:szCs w:val="28"/>
              </w:rPr>
            </w:pPr>
          </w:p>
        </w:tc>
        <w:tc>
          <w:tcPr>
            <w:tcW w:w="2693" w:type="dxa"/>
            <w:vAlign w:val="center"/>
          </w:tcPr>
          <w:p w:rsidR="00DC37A6" w:rsidRPr="00784AB3" w:rsidRDefault="00DC37A6" w:rsidP="006D69A0">
            <w:pPr>
              <w:tabs>
                <w:tab w:val="left" w:pos="9033"/>
              </w:tabs>
              <w:ind w:right="-108"/>
              <w:jc w:val="center"/>
              <w:rPr>
                <w:rFonts w:eastAsia="Calibri" w:cs="Times New Roman"/>
                <w:b/>
                <w:bCs/>
                <w:szCs w:val="28"/>
              </w:rPr>
            </w:pPr>
            <w:r w:rsidRPr="00784AB3">
              <w:rPr>
                <w:rFonts w:eastAsia="Calibri" w:cs="Times New Roman"/>
                <w:b/>
                <w:bCs/>
                <w:szCs w:val="28"/>
              </w:rPr>
              <w:t>2. Иные профессиональные знания</w:t>
            </w:r>
          </w:p>
          <w:p w:rsidR="00DC37A6" w:rsidRPr="00784AB3" w:rsidRDefault="00DC37A6" w:rsidP="006D69A0">
            <w:pPr>
              <w:tabs>
                <w:tab w:val="left" w:pos="9033"/>
              </w:tabs>
              <w:jc w:val="center"/>
              <w:rPr>
                <w:rFonts w:eastAsia="Calibri" w:cs="Times New Roman"/>
                <w:szCs w:val="28"/>
              </w:rPr>
            </w:pPr>
          </w:p>
        </w:tc>
        <w:tc>
          <w:tcPr>
            <w:tcW w:w="10489" w:type="dxa"/>
            <w:shd w:val="clear" w:color="auto" w:fill="auto"/>
          </w:tcPr>
          <w:p w:rsidR="00DC37A6" w:rsidRPr="00A51C41" w:rsidRDefault="009B5C06" w:rsidP="00A51C41">
            <w:pPr>
              <w:overflowPunct w:val="0"/>
              <w:autoSpaceDE w:val="0"/>
              <w:autoSpaceDN w:val="0"/>
              <w:adjustRightInd w:val="0"/>
              <w:spacing w:line="228" w:lineRule="auto"/>
              <w:jc w:val="both"/>
              <w:textAlignment w:val="baseline"/>
              <w:rPr>
                <w:rFonts w:eastAsia="Times New Roman" w:cs="Times New Roman"/>
                <w:szCs w:val="28"/>
                <w:lang w:eastAsia="ru-RU"/>
              </w:rPr>
            </w:pPr>
            <w:r w:rsidRPr="00B61793">
              <w:rPr>
                <w:rFonts w:cs="Times New Roman"/>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B61793">
              <w:rPr>
                <w:szCs w:val="28"/>
              </w:rPr>
              <w:t>«</w:t>
            </w:r>
            <w:r w:rsidRPr="00784AB3">
              <w:rPr>
                <w:rFonts w:eastAsia="Calibri" w:cs="Times New Roman"/>
                <w:szCs w:val="28"/>
              </w:rPr>
              <w:t>Регулирование в сфере бухгалтерского учета, финансовой отчетности и аудиторской деятельности, финансовый анализ и контроль</w:t>
            </w:r>
            <w:r w:rsidRPr="00B61793">
              <w:rPr>
                <w:szCs w:val="28"/>
              </w:rPr>
              <w:t>»:</w:t>
            </w:r>
            <w:r w:rsidR="00A51C41">
              <w:rPr>
                <w:rFonts w:eastAsia="Times New Roman" w:cs="Times New Roman"/>
                <w:szCs w:val="28"/>
                <w:lang w:eastAsia="ru-RU"/>
              </w:rPr>
              <w:t xml:space="preserve"> 0.1., 0.2., 0.3., 0.4., 0.5., 0.6., 0.7., 0.8., 0.9., 0.10., 0.11., 0.12.</w:t>
            </w:r>
            <w:r w:rsidR="004F33A4">
              <w:rPr>
                <w:rFonts w:eastAsia="Times New Roman" w:cs="Times New Roman"/>
                <w:szCs w:val="28"/>
                <w:lang w:eastAsia="ru-RU"/>
              </w:rPr>
              <w:t>, 0.13., 0.14., 0.15.</w:t>
            </w:r>
          </w:p>
        </w:tc>
      </w:tr>
      <w:tr w:rsidR="00DC37A6" w:rsidRPr="00784AB3" w:rsidTr="00E21043">
        <w:tc>
          <w:tcPr>
            <w:tcW w:w="4962" w:type="dxa"/>
            <w:gridSpan w:val="2"/>
            <w:vAlign w:val="center"/>
          </w:tcPr>
          <w:p w:rsidR="00DC37A6" w:rsidRPr="00784AB3" w:rsidRDefault="00DC37A6" w:rsidP="006D69A0">
            <w:pPr>
              <w:tabs>
                <w:tab w:val="left" w:pos="9033"/>
              </w:tabs>
              <w:jc w:val="center"/>
              <w:rPr>
                <w:rFonts w:eastAsia="Calibri" w:cs="Times New Roman"/>
                <w:szCs w:val="28"/>
              </w:rPr>
            </w:pPr>
            <w:r w:rsidRPr="00784AB3">
              <w:rPr>
                <w:rFonts w:eastAsia="Calibri" w:cs="Times New Roman"/>
                <w:b/>
                <w:bCs/>
                <w:szCs w:val="28"/>
                <w:lang w:val="en-US"/>
              </w:rPr>
              <w:t>III</w:t>
            </w:r>
            <w:r w:rsidRPr="00784AB3">
              <w:rPr>
                <w:rFonts w:eastAsia="Calibri" w:cs="Times New Roman"/>
                <w:b/>
                <w:bCs/>
                <w:szCs w:val="28"/>
              </w:rPr>
              <w:t>. Требования к профессиональным навыкам</w:t>
            </w:r>
          </w:p>
        </w:tc>
        <w:tc>
          <w:tcPr>
            <w:tcW w:w="10489" w:type="dxa"/>
            <w:shd w:val="clear" w:color="auto" w:fill="auto"/>
          </w:tcPr>
          <w:p w:rsidR="00DC37A6" w:rsidRPr="00784AB3" w:rsidRDefault="0044008A" w:rsidP="0044008A">
            <w:pPr>
              <w:autoSpaceDE w:val="0"/>
              <w:autoSpaceDN w:val="0"/>
              <w:adjustRightInd w:val="0"/>
              <w:spacing w:line="228" w:lineRule="auto"/>
              <w:jc w:val="both"/>
              <w:rPr>
                <w:rFonts w:eastAsia="Calibri" w:cs="Times New Roman"/>
                <w:szCs w:val="28"/>
              </w:rPr>
            </w:pPr>
            <w:r>
              <w:rPr>
                <w:rFonts w:eastAsia="Calibri" w:cs="Times New Roman"/>
                <w:szCs w:val="28"/>
              </w:rPr>
              <w:t>П</w:t>
            </w:r>
            <w:r w:rsidR="00DC37A6" w:rsidRPr="00784AB3">
              <w:rPr>
                <w:rFonts w:eastAsia="Calibri" w:cs="Times New Roman"/>
                <w:szCs w:val="28"/>
              </w:rPr>
              <w:t xml:space="preserve">одготовка заключений на проект федерального закона о федеральном бюджете на очередной финансовый год и плановый </w:t>
            </w:r>
            <w:proofErr w:type="gramStart"/>
            <w:r w:rsidR="00DC37A6" w:rsidRPr="00784AB3">
              <w:rPr>
                <w:rFonts w:eastAsia="Calibri" w:cs="Times New Roman"/>
                <w:szCs w:val="28"/>
              </w:rPr>
              <w:t>период</w:t>
            </w:r>
            <w:proofErr w:type="gramEnd"/>
            <w:r w:rsidR="00DC37A6" w:rsidRPr="00784AB3">
              <w:rPr>
                <w:rFonts w:eastAsia="Calibri" w:cs="Times New Roman"/>
                <w:szCs w:val="28"/>
              </w:rPr>
              <w:t xml:space="preserve"> и другие федеральные законы и иные нормативные правовые акты, при реализации которых предполагается использование средств федерального бюджета, а также предложений о принятии или об отклонении представленного законопроекта;</w:t>
            </w:r>
          </w:p>
          <w:p w:rsidR="00DC37A6" w:rsidRPr="00784AB3" w:rsidRDefault="00DC37A6" w:rsidP="0044008A">
            <w:pPr>
              <w:autoSpaceDE w:val="0"/>
              <w:autoSpaceDN w:val="0"/>
              <w:adjustRightInd w:val="0"/>
              <w:spacing w:line="228" w:lineRule="auto"/>
              <w:ind w:firstLine="709"/>
              <w:jc w:val="both"/>
              <w:rPr>
                <w:rFonts w:eastAsia="Calibri" w:cs="Times New Roman"/>
                <w:szCs w:val="28"/>
              </w:rPr>
            </w:pPr>
            <w:r w:rsidRPr="00784AB3">
              <w:rPr>
                <w:rFonts w:eastAsia="Calibri" w:cs="Times New Roman"/>
                <w:szCs w:val="28"/>
              </w:rPr>
              <w:t>подготовка программ проведения контрольных и экспертно-аналитических мероприятий, составления актов, отчетов;</w:t>
            </w:r>
          </w:p>
          <w:p w:rsidR="00DC37A6" w:rsidRPr="00784AB3" w:rsidRDefault="00DC37A6" w:rsidP="0044008A">
            <w:pPr>
              <w:autoSpaceDE w:val="0"/>
              <w:autoSpaceDN w:val="0"/>
              <w:adjustRightInd w:val="0"/>
              <w:spacing w:line="228" w:lineRule="auto"/>
              <w:ind w:firstLine="709"/>
              <w:jc w:val="both"/>
              <w:rPr>
                <w:rFonts w:eastAsia="Calibri" w:cs="Times New Roman"/>
                <w:szCs w:val="28"/>
              </w:rPr>
            </w:pPr>
            <w:r w:rsidRPr="00784AB3">
              <w:rPr>
                <w:rFonts w:eastAsia="Calibri" w:cs="Times New Roman"/>
                <w:szCs w:val="28"/>
              </w:rPr>
              <w:t xml:space="preserve">подготовка представлений и (или) предписаний Счетной палаты Российской Федерации, уведомлений Счетной палаты Российской Федерации о применении бюджетных мер принуждения, информационных писем в случаях выявления </w:t>
            </w:r>
            <w:r w:rsidRPr="00784AB3">
              <w:rPr>
                <w:rFonts w:eastAsia="Calibri" w:cs="Times New Roman"/>
                <w:szCs w:val="28"/>
              </w:rPr>
              <w:lastRenderedPageBreak/>
              <w:t>нарушений бюджетного законодательства Российской Федерации и иных нормативных правовых актов, регулирующих бюджетные правоотношения;</w:t>
            </w:r>
          </w:p>
          <w:p w:rsidR="00DC37A6" w:rsidRPr="00784AB3" w:rsidRDefault="00DC37A6" w:rsidP="0044008A">
            <w:pPr>
              <w:autoSpaceDE w:val="0"/>
              <w:autoSpaceDN w:val="0"/>
              <w:adjustRightInd w:val="0"/>
              <w:spacing w:line="228" w:lineRule="auto"/>
              <w:ind w:firstLine="709"/>
              <w:jc w:val="both"/>
              <w:rPr>
                <w:rFonts w:eastAsia="Calibri" w:cs="Times New Roman"/>
                <w:szCs w:val="28"/>
              </w:rPr>
            </w:pPr>
            <w:r w:rsidRPr="00784AB3">
              <w:rPr>
                <w:rFonts w:eastAsia="Calibri" w:cs="Times New Roman"/>
                <w:szCs w:val="28"/>
              </w:rPr>
              <w:t>пользование федеральными государственными информационными системами, необходимыми для осуществления внешнего государственного аудита (контроля)</w:t>
            </w:r>
            <w:r w:rsidR="0044008A">
              <w:rPr>
                <w:rFonts w:eastAsia="Calibri" w:cs="Times New Roman"/>
                <w:szCs w:val="28"/>
              </w:rPr>
              <w:t>.</w:t>
            </w:r>
          </w:p>
        </w:tc>
      </w:tr>
    </w:tbl>
    <w:p w:rsidR="00DC37A6" w:rsidRPr="00784AB3" w:rsidRDefault="00DC37A6" w:rsidP="00DC37A6">
      <w:pPr>
        <w:tabs>
          <w:tab w:val="left" w:pos="4953"/>
        </w:tabs>
        <w:spacing w:line="228" w:lineRule="auto"/>
        <w:jc w:val="center"/>
        <w:rPr>
          <w:rFonts w:eastAsia="Calibri" w:cs="Times New Roman"/>
          <w:b/>
          <w:bCs/>
          <w:szCs w:val="28"/>
          <w:u w:val="single"/>
        </w:rPr>
      </w:pPr>
    </w:p>
    <w:p w:rsidR="00BE6912" w:rsidRDefault="00BE6912" w:rsidP="004F33A4">
      <w:pPr>
        <w:tabs>
          <w:tab w:val="left" w:pos="4953"/>
        </w:tabs>
        <w:spacing w:line="228" w:lineRule="auto"/>
        <w:rPr>
          <w:rFonts w:cs="Times New Roman"/>
          <w:b/>
          <w:szCs w:val="28"/>
        </w:rPr>
      </w:pPr>
    </w:p>
    <w:p w:rsidR="009B5C06" w:rsidRPr="00CE48CA" w:rsidRDefault="009B5C06" w:rsidP="00CE48CA">
      <w:pPr>
        <w:tabs>
          <w:tab w:val="left" w:pos="4953"/>
        </w:tabs>
        <w:spacing w:line="228" w:lineRule="auto"/>
        <w:jc w:val="center"/>
        <w:rPr>
          <w:rFonts w:eastAsia="Calibri" w:cs="Times New Roman"/>
          <w:b/>
          <w:szCs w:val="28"/>
        </w:rPr>
      </w:pPr>
      <w:r w:rsidRPr="00CE48CA">
        <w:rPr>
          <w:rFonts w:cs="Times New Roman"/>
          <w:b/>
          <w:szCs w:val="28"/>
        </w:rPr>
        <w:t>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«РЕГУЛИРОВАНИЕ В СФЕРЕ БУХГАЛТЕРСКОГО УЧЕТА, ФИНАНСОВОЙ ОТЧЕТНОСТИ АУДИТОРСКОЙ ДЕЯТЕЛЬНОСТИ, ФИНАНСОВЫЙ АНАЛИЗ И КОНТРОЛЬ»</w:t>
      </w:r>
    </w:p>
    <w:p w:rsidR="009B5C06" w:rsidRPr="00CE48CA" w:rsidRDefault="009B5C06" w:rsidP="00513381">
      <w:pPr>
        <w:pStyle w:val="a0"/>
        <w:jc w:val="center"/>
        <w:rPr>
          <w:szCs w:val="28"/>
        </w:rPr>
      </w:pPr>
    </w:p>
    <w:p w:rsidR="009B5C06" w:rsidRPr="00CE48CA" w:rsidRDefault="009B5C06" w:rsidP="00CE48CA">
      <w:pPr>
        <w:pStyle w:val="a4"/>
        <w:tabs>
          <w:tab w:val="left" w:pos="567"/>
          <w:tab w:val="left" w:pos="708"/>
        </w:tabs>
        <w:ind w:left="0"/>
        <w:jc w:val="center"/>
        <w:rPr>
          <w:rFonts w:cs="Times New Roman"/>
          <w:b/>
          <w:szCs w:val="28"/>
        </w:rPr>
      </w:pPr>
      <w:r w:rsidRPr="00CE48CA">
        <w:rPr>
          <w:rFonts w:cs="Times New Roman"/>
          <w:b/>
          <w:szCs w:val="28"/>
        </w:rPr>
        <w:t>Перечень нормативных правовых актов по направлению профессиональной служебной деятельности</w:t>
      </w:r>
    </w:p>
    <w:p w:rsidR="009B5C06" w:rsidRPr="00CE48CA" w:rsidRDefault="009B5C06" w:rsidP="00CE48CA">
      <w:pPr>
        <w:tabs>
          <w:tab w:val="left" w:pos="4953"/>
        </w:tabs>
        <w:spacing w:line="228" w:lineRule="auto"/>
        <w:jc w:val="center"/>
        <w:rPr>
          <w:rFonts w:eastAsia="Calibri" w:cs="Times New Roman"/>
          <w:b/>
          <w:szCs w:val="28"/>
        </w:rPr>
      </w:pPr>
      <w:r w:rsidRPr="00CE48CA">
        <w:rPr>
          <w:rFonts w:cs="Times New Roman"/>
          <w:b/>
          <w:szCs w:val="28"/>
        </w:rPr>
        <w:t>«</w:t>
      </w:r>
      <w:r w:rsidRPr="00CE48CA">
        <w:rPr>
          <w:rFonts w:eastAsia="Calibri" w:cs="Times New Roman"/>
          <w:b/>
          <w:szCs w:val="28"/>
        </w:rPr>
        <w:t>Регулирование в сфере бухгалтерского учета, финансовой отчетности и аудиторской деятельности, финансовый анализ и контроль</w:t>
      </w:r>
      <w:r w:rsidRPr="00CE48CA">
        <w:rPr>
          <w:rFonts w:cs="Times New Roman"/>
          <w:b/>
          <w:szCs w:val="28"/>
        </w:rPr>
        <w:t>»</w:t>
      </w:r>
    </w:p>
    <w:p w:rsidR="00E86911" w:rsidRPr="004F33A4" w:rsidRDefault="00F74E79" w:rsidP="00CE48CA">
      <w:pPr>
        <w:pStyle w:val="a4"/>
        <w:numPr>
          <w:ilvl w:val="0"/>
          <w:numId w:val="57"/>
        </w:numPr>
        <w:autoSpaceDE w:val="0"/>
        <w:autoSpaceDN w:val="0"/>
        <w:adjustRightInd w:val="0"/>
        <w:jc w:val="both"/>
        <w:outlineLvl w:val="1"/>
        <w:rPr>
          <w:rFonts w:eastAsia="Times New Roman" w:cs="Times New Roman"/>
          <w:bCs/>
          <w:szCs w:val="28"/>
          <w:lang w:eastAsia="ru-RU"/>
        </w:rPr>
      </w:pPr>
      <w:r w:rsidRPr="004F33A4">
        <w:rPr>
          <w:rFonts w:eastAsia="Times New Roman" w:cs="Times New Roman"/>
          <w:bCs/>
          <w:szCs w:val="28"/>
          <w:lang w:eastAsia="ru-RU"/>
        </w:rPr>
        <w:t>Бюджет</w:t>
      </w:r>
      <w:r w:rsidR="006B6C2D" w:rsidRPr="004F33A4">
        <w:rPr>
          <w:rFonts w:eastAsia="Times New Roman" w:cs="Times New Roman"/>
          <w:bCs/>
          <w:szCs w:val="28"/>
          <w:lang w:eastAsia="ru-RU"/>
        </w:rPr>
        <w:t>ный кодекс Российской Федерации</w:t>
      </w:r>
      <w:r w:rsidR="001E22FA">
        <w:rPr>
          <w:rFonts w:eastAsia="Times New Roman" w:cs="Times New Roman"/>
          <w:bCs/>
          <w:szCs w:val="28"/>
          <w:lang w:eastAsia="ru-RU"/>
        </w:rPr>
        <w:t xml:space="preserve"> (Части </w:t>
      </w:r>
      <w:r w:rsidR="001E22FA">
        <w:rPr>
          <w:rFonts w:eastAsia="Times New Roman" w:cs="Times New Roman"/>
          <w:bCs/>
          <w:szCs w:val="28"/>
          <w:lang w:val="en-US" w:eastAsia="ru-RU"/>
        </w:rPr>
        <w:t>I</w:t>
      </w:r>
      <w:r w:rsidR="001E22FA">
        <w:rPr>
          <w:rFonts w:eastAsia="Times New Roman" w:cs="Times New Roman"/>
          <w:bCs/>
          <w:szCs w:val="28"/>
          <w:lang w:eastAsia="ru-RU"/>
        </w:rPr>
        <w:t>,</w:t>
      </w:r>
      <w:r w:rsidR="001E22FA" w:rsidRPr="001E22FA">
        <w:rPr>
          <w:rFonts w:eastAsia="Times New Roman" w:cs="Times New Roman"/>
          <w:bCs/>
          <w:szCs w:val="28"/>
          <w:lang w:eastAsia="ru-RU"/>
        </w:rPr>
        <w:t xml:space="preserve"> </w:t>
      </w:r>
      <w:r w:rsidR="001E22FA">
        <w:rPr>
          <w:rFonts w:eastAsia="Times New Roman" w:cs="Times New Roman"/>
          <w:bCs/>
          <w:szCs w:val="28"/>
          <w:lang w:val="en-US" w:eastAsia="ru-RU"/>
        </w:rPr>
        <w:t>II</w:t>
      </w:r>
      <w:r w:rsidR="001E22FA">
        <w:rPr>
          <w:rFonts w:eastAsia="Times New Roman" w:cs="Times New Roman"/>
          <w:bCs/>
          <w:szCs w:val="28"/>
          <w:lang w:eastAsia="ru-RU"/>
        </w:rPr>
        <w:t>,</w:t>
      </w:r>
      <w:r w:rsidR="001E22FA" w:rsidRPr="001E22FA">
        <w:rPr>
          <w:rFonts w:eastAsia="Times New Roman" w:cs="Times New Roman"/>
          <w:bCs/>
          <w:szCs w:val="28"/>
          <w:lang w:eastAsia="ru-RU"/>
        </w:rPr>
        <w:t xml:space="preserve"> </w:t>
      </w:r>
      <w:r w:rsidR="001E22FA">
        <w:rPr>
          <w:rFonts w:eastAsia="Times New Roman" w:cs="Times New Roman"/>
          <w:bCs/>
          <w:szCs w:val="28"/>
          <w:lang w:val="en-US" w:eastAsia="ru-RU"/>
        </w:rPr>
        <w:t>III</w:t>
      </w:r>
      <w:r w:rsidR="001E22FA">
        <w:rPr>
          <w:rFonts w:eastAsia="Times New Roman" w:cs="Times New Roman"/>
          <w:bCs/>
          <w:szCs w:val="28"/>
          <w:lang w:eastAsia="ru-RU"/>
        </w:rPr>
        <w:t>,</w:t>
      </w:r>
      <w:r w:rsidR="001E22FA" w:rsidRPr="001E22FA">
        <w:rPr>
          <w:rFonts w:eastAsia="Times New Roman" w:cs="Times New Roman"/>
          <w:bCs/>
          <w:szCs w:val="28"/>
          <w:lang w:eastAsia="ru-RU"/>
        </w:rPr>
        <w:t xml:space="preserve"> </w:t>
      </w:r>
      <w:r w:rsidR="001E22FA">
        <w:rPr>
          <w:rFonts w:eastAsia="Times New Roman" w:cs="Times New Roman"/>
          <w:bCs/>
          <w:szCs w:val="28"/>
          <w:lang w:val="en-US" w:eastAsia="ru-RU"/>
        </w:rPr>
        <w:t>IV</w:t>
      </w:r>
      <w:r w:rsidR="001E22FA">
        <w:rPr>
          <w:rFonts w:eastAsia="Times New Roman" w:cs="Times New Roman"/>
          <w:bCs/>
          <w:szCs w:val="28"/>
          <w:lang w:eastAsia="ru-RU"/>
        </w:rPr>
        <w:t>);</w:t>
      </w:r>
    </w:p>
    <w:p w:rsidR="00E86911" w:rsidRPr="004F33A4" w:rsidRDefault="00F74E79" w:rsidP="00CE48CA">
      <w:pPr>
        <w:pStyle w:val="a4"/>
        <w:numPr>
          <w:ilvl w:val="0"/>
          <w:numId w:val="57"/>
        </w:numPr>
        <w:autoSpaceDE w:val="0"/>
        <w:autoSpaceDN w:val="0"/>
        <w:adjustRightInd w:val="0"/>
        <w:jc w:val="both"/>
        <w:outlineLvl w:val="1"/>
        <w:rPr>
          <w:rFonts w:eastAsia="Times New Roman" w:cs="Times New Roman"/>
          <w:bCs/>
          <w:szCs w:val="28"/>
          <w:lang w:eastAsia="ru-RU"/>
        </w:rPr>
      </w:pPr>
      <w:r w:rsidRPr="004F33A4">
        <w:rPr>
          <w:rFonts w:eastAsia="Times New Roman" w:cs="Times New Roman"/>
          <w:bCs/>
          <w:szCs w:val="28"/>
          <w:lang w:eastAsia="ru-RU"/>
        </w:rPr>
        <w:t xml:space="preserve">Гражданский </w:t>
      </w:r>
      <w:r w:rsidR="001E22FA">
        <w:rPr>
          <w:rFonts w:eastAsia="Times New Roman" w:cs="Times New Roman"/>
          <w:bCs/>
          <w:szCs w:val="28"/>
          <w:lang w:eastAsia="ru-RU"/>
        </w:rPr>
        <w:t xml:space="preserve">кодекс Российской Федерации (Разделы </w:t>
      </w:r>
      <w:r w:rsidR="001E22FA">
        <w:rPr>
          <w:rFonts w:eastAsia="Times New Roman" w:cs="Times New Roman"/>
          <w:bCs/>
          <w:szCs w:val="28"/>
          <w:lang w:val="en-US" w:eastAsia="ru-RU"/>
        </w:rPr>
        <w:t>I</w:t>
      </w:r>
      <w:r w:rsidR="001E22FA">
        <w:rPr>
          <w:rFonts w:eastAsia="Times New Roman" w:cs="Times New Roman"/>
          <w:bCs/>
          <w:szCs w:val="28"/>
          <w:lang w:eastAsia="ru-RU"/>
        </w:rPr>
        <w:t xml:space="preserve">, </w:t>
      </w:r>
      <w:r w:rsidR="001E22FA">
        <w:rPr>
          <w:rFonts w:eastAsia="Times New Roman" w:cs="Times New Roman"/>
          <w:bCs/>
          <w:szCs w:val="28"/>
          <w:lang w:val="en-US" w:eastAsia="ru-RU"/>
        </w:rPr>
        <w:t>II</w:t>
      </w:r>
      <w:r w:rsidR="001E22FA">
        <w:rPr>
          <w:rFonts w:eastAsia="Times New Roman" w:cs="Times New Roman"/>
          <w:bCs/>
          <w:szCs w:val="28"/>
          <w:lang w:eastAsia="ru-RU"/>
        </w:rPr>
        <w:t>,</w:t>
      </w:r>
      <w:r w:rsidR="001E22FA">
        <w:rPr>
          <w:rFonts w:eastAsia="Times New Roman" w:cs="Times New Roman"/>
          <w:bCs/>
          <w:szCs w:val="28"/>
          <w:lang w:val="en-US" w:eastAsia="ru-RU"/>
        </w:rPr>
        <w:t xml:space="preserve"> III)</w:t>
      </w:r>
      <w:r w:rsidR="001E22FA">
        <w:rPr>
          <w:rFonts w:eastAsia="Times New Roman" w:cs="Times New Roman"/>
          <w:bCs/>
          <w:szCs w:val="28"/>
          <w:lang w:eastAsia="ru-RU"/>
        </w:rPr>
        <w:t xml:space="preserve">; </w:t>
      </w:r>
    </w:p>
    <w:p w:rsidR="006B6C2D" w:rsidRPr="004F33A4" w:rsidRDefault="006B6C2D" w:rsidP="0071253C">
      <w:pPr>
        <w:pStyle w:val="a4"/>
        <w:numPr>
          <w:ilvl w:val="0"/>
          <w:numId w:val="57"/>
        </w:numPr>
        <w:autoSpaceDE w:val="0"/>
        <w:autoSpaceDN w:val="0"/>
        <w:adjustRightInd w:val="0"/>
        <w:jc w:val="both"/>
        <w:rPr>
          <w:rFonts w:cs="Times New Roman"/>
          <w:szCs w:val="28"/>
        </w:rPr>
      </w:pPr>
      <w:r w:rsidRPr="004F33A4">
        <w:rPr>
          <w:rFonts w:eastAsia="Times New Roman" w:cs="Times New Roman"/>
          <w:bCs/>
          <w:szCs w:val="28"/>
          <w:lang w:eastAsia="ru-RU"/>
        </w:rPr>
        <w:t>Федеральный закон от 25</w:t>
      </w:r>
      <w:r w:rsidR="005F6B47" w:rsidRPr="004F33A4">
        <w:rPr>
          <w:rFonts w:eastAsia="Times New Roman" w:cs="Times New Roman"/>
          <w:bCs/>
          <w:szCs w:val="28"/>
          <w:lang w:eastAsia="ru-RU"/>
        </w:rPr>
        <w:t xml:space="preserve"> февраля </w:t>
      </w:r>
      <w:r w:rsidRPr="004F33A4">
        <w:rPr>
          <w:rFonts w:eastAsia="Times New Roman" w:cs="Times New Roman"/>
          <w:bCs/>
          <w:szCs w:val="28"/>
          <w:lang w:eastAsia="ru-RU"/>
        </w:rPr>
        <w:t>1999 г. № 39-ФЗ «Об инвестиционной деятельности в Российской Федерации, осуществляемой в форме капитальных вложений»;</w:t>
      </w:r>
    </w:p>
    <w:p w:rsidR="00E86911" w:rsidRPr="004F33A4" w:rsidRDefault="00F74E79" w:rsidP="00CE48CA">
      <w:pPr>
        <w:pStyle w:val="a4"/>
        <w:numPr>
          <w:ilvl w:val="0"/>
          <w:numId w:val="57"/>
        </w:numPr>
        <w:autoSpaceDE w:val="0"/>
        <w:autoSpaceDN w:val="0"/>
        <w:adjustRightInd w:val="0"/>
        <w:jc w:val="both"/>
        <w:outlineLvl w:val="1"/>
        <w:rPr>
          <w:rFonts w:eastAsia="Times New Roman" w:cs="Times New Roman"/>
          <w:bCs/>
          <w:szCs w:val="28"/>
          <w:lang w:eastAsia="ru-RU"/>
        </w:rPr>
      </w:pPr>
      <w:r w:rsidRPr="004F33A4">
        <w:rPr>
          <w:rFonts w:eastAsia="Times New Roman" w:cs="Times New Roman"/>
          <w:bCs/>
          <w:szCs w:val="28"/>
          <w:lang w:eastAsia="ru-RU"/>
        </w:rPr>
        <w:t>Федеральный закон от 5 апреля 2013 г. № 41-ФЗ «О Счетной палате Российской Федерации»;</w:t>
      </w:r>
    </w:p>
    <w:p w:rsidR="006B6C2D" w:rsidRPr="004F33A4" w:rsidRDefault="006B6C2D" w:rsidP="00CE48CA">
      <w:pPr>
        <w:pStyle w:val="a4"/>
        <w:numPr>
          <w:ilvl w:val="0"/>
          <w:numId w:val="57"/>
        </w:numPr>
        <w:autoSpaceDE w:val="0"/>
        <w:autoSpaceDN w:val="0"/>
        <w:adjustRightInd w:val="0"/>
        <w:jc w:val="both"/>
        <w:outlineLvl w:val="1"/>
        <w:rPr>
          <w:rFonts w:eastAsia="Times New Roman" w:cs="Times New Roman"/>
          <w:bCs/>
          <w:szCs w:val="28"/>
          <w:lang w:eastAsia="ru-RU"/>
        </w:rPr>
      </w:pPr>
      <w:r w:rsidRPr="004F33A4">
        <w:rPr>
          <w:rFonts w:eastAsia="Times New Roman" w:cs="Times New Roman"/>
          <w:szCs w:val="28"/>
          <w:lang w:eastAsia="ru-RU"/>
        </w:rPr>
        <w:t>Федеральный закон Российской Федера</w:t>
      </w:r>
      <w:r w:rsidR="00CE48CA" w:rsidRPr="004F33A4">
        <w:rPr>
          <w:rFonts w:eastAsia="Times New Roman" w:cs="Times New Roman"/>
          <w:szCs w:val="28"/>
          <w:lang w:eastAsia="ru-RU"/>
        </w:rPr>
        <w:t xml:space="preserve">ции от 5 апреля 2013 г. № </w:t>
      </w:r>
      <w:r w:rsidRPr="004F33A4">
        <w:rPr>
          <w:rFonts w:eastAsia="Times New Roman" w:cs="Times New Roman"/>
          <w:szCs w:val="28"/>
          <w:lang w:eastAsia="ru-RU"/>
        </w:rPr>
        <w:t>44-ФЗ «О контрактной системе в сфере закупок товаров, работ, услуг для обеспечения государственных и муниципальных нужд»;</w:t>
      </w:r>
    </w:p>
    <w:p w:rsidR="00E86911" w:rsidRPr="004F33A4" w:rsidRDefault="00F74E79" w:rsidP="00CE48CA">
      <w:pPr>
        <w:pStyle w:val="a4"/>
        <w:numPr>
          <w:ilvl w:val="0"/>
          <w:numId w:val="57"/>
        </w:numPr>
        <w:autoSpaceDE w:val="0"/>
        <w:autoSpaceDN w:val="0"/>
        <w:adjustRightInd w:val="0"/>
        <w:jc w:val="both"/>
        <w:outlineLvl w:val="1"/>
        <w:rPr>
          <w:rFonts w:eastAsia="Times New Roman" w:cs="Times New Roman"/>
          <w:bCs/>
          <w:szCs w:val="28"/>
          <w:lang w:eastAsia="ru-RU"/>
        </w:rPr>
      </w:pPr>
      <w:r w:rsidRPr="004F33A4">
        <w:rPr>
          <w:rFonts w:cs="Times New Roman"/>
          <w:szCs w:val="28"/>
        </w:rPr>
        <w:t>Федеральный закон от 28</w:t>
      </w:r>
      <w:r w:rsidR="005F6B47" w:rsidRPr="004F33A4">
        <w:rPr>
          <w:rFonts w:cs="Times New Roman"/>
          <w:szCs w:val="28"/>
        </w:rPr>
        <w:t xml:space="preserve"> июня </w:t>
      </w:r>
      <w:r w:rsidRPr="004F33A4">
        <w:rPr>
          <w:rFonts w:cs="Times New Roman"/>
          <w:szCs w:val="28"/>
        </w:rPr>
        <w:t>2014 г. № 172-ФЗ «О стратегическом планировании в Российской Федерации»;</w:t>
      </w:r>
    </w:p>
    <w:p w:rsidR="006B6C2D" w:rsidRPr="004F33A4" w:rsidRDefault="006B6C2D" w:rsidP="00CE48CA">
      <w:pPr>
        <w:pStyle w:val="a4"/>
        <w:numPr>
          <w:ilvl w:val="0"/>
          <w:numId w:val="57"/>
        </w:numPr>
        <w:autoSpaceDE w:val="0"/>
        <w:autoSpaceDN w:val="0"/>
        <w:adjustRightInd w:val="0"/>
        <w:jc w:val="both"/>
        <w:rPr>
          <w:rFonts w:cs="Times New Roman"/>
          <w:szCs w:val="28"/>
        </w:rPr>
      </w:pPr>
      <w:r w:rsidRPr="004F33A4">
        <w:rPr>
          <w:rFonts w:eastAsia="Times New Roman" w:cs="Times New Roman"/>
          <w:bCs/>
          <w:szCs w:val="28"/>
          <w:lang w:eastAsia="ru-RU"/>
        </w:rPr>
        <w:lastRenderedPageBreak/>
        <w:t>Постановление Правительства Российской Федерации от 26 июня 1995 г. № 594 «Об утверждении порядка разработки и реализации федеральных целевых программ и межгосударственных целевых программ, в осуществлении которых участвует Российская Федерация»;</w:t>
      </w:r>
    </w:p>
    <w:p w:rsidR="00F74E79" w:rsidRPr="004F33A4" w:rsidRDefault="00F74E79" w:rsidP="00CE48CA">
      <w:pPr>
        <w:pStyle w:val="a4"/>
        <w:numPr>
          <w:ilvl w:val="0"/>
          <w:numId w:val="57"/>
        </w:numPr>
        <w:autoSpaceDE w:val="0"/>
        <w:autoSpaceDN w:val="0"/>
        <w:adjustRightInd w:val="0"/>
        <w:jc w:val="both"/>
        <w:outlineLvl w:val="1"/>
        <w:rPr>
          <w:rFonts w:eastAsia="Times New Roman" w:cs="Times New Roman"/>
          <w:bCs/>
          <w:szCs w:val="28"/>
          <w:lang w:eastAsia="ru-RU"/>
        </w:rPr>
      </w:pPr>
      <w:r w:rsidRPr="004F33A4">
        <w:rPr>
          <w:rFonts w:eastAsia="Times New Roman" w:cs="Times New Roman"/>
          <w:bCs/>
          <w:szCs w:val="28"/>
          <w:lang w:eastAsia="ru-RU"/>
        </w:rPr>
        <w:t>Постановление Правительства Российской Федерации от 2 августа 2010 г. № 588 «Об утверждении порядка разработки, реализации и оценки эффективности государственных</w:t>
      </w:r>
      <w:r w:rsidR="006B6C2D" w:rsidRPr="004F33A4">
        <w:rPr>
          <w:rFonts w:eastAsia="Times New Roman" w:cs="Times New Roman"/>
          <w:bCs/>
          <w:szCs w:val="28"/>
          <w:lang w:eastAsia="ru-RU"/>
        </w:rPr>
        <w:t xml:space="preserve"> программ Российской Федерации».</w:t>
      </w:r>
    </w:p>
    <w:p w:rsidR="00ED0990" w:rsidRPr="004F33A4" w:rsidRDefault="00ED0990" w:rsidP="00ED0990">
      <w:pPr>
        <w:pStyle w:val="a4"/>
        <w:autoSpaceDE w:val="0"/>
        <w:autoSpaceDN w:val="0"/>
        <w:adjustRightInd w:val="0"/>
        <w:jc w:val="center"/>
        <w:outlineLvl w:val="1"/>
        <w:rPr>
          <w:rFonts w:eastAsia="Times New Roman" w:cs="Times New Roman"/>
          <w:bCs/>
          <w:szCs w:val="28"/>
          <w:lang w:eastAsia="ru-RU"/>
        </w:rPr>
      </w:pPr>
    </w:p>
    <w:p w:rsidR="00ED0990" w:rsidRPr="006B6C2D" w:rsidRDefault="00ED0990" w:rsidP="00ED0990">
      <w:pPr>
        <w:pStyle w:val="a4"/>
        <w:autoSpaceDE w:val="0"/>
        <w:autoSpaceDN w:val="0"/>
        <w:adjustRightInd w:val="0"/>
        <w:jc w:val="center"/>
        <w:outlineLvl w:val="1"/>
        <w:rPr>
          <w:rFonts w:eastAsia="Times New Roman" w:cs="Times New Roman"/>
          <w:bCs/>
          <w:szCs w:val="28"/>
          <w:lang w:eastAsia="ru-RU"/>
        </w:rPr>
      </w:pPr>
    </w:p>
    <w:p w:rsidR="00F7306A" w:rsidRDefault="00F7306A" w:rsidP="004F33A4">
      <w:pPr>
        <w:rPr>
          <w:rFonts w:cs="Times New Roman"/>
          <w:b/>
          <w:szCs w:val="28"/>
        </w:rPr>
      </w:pPr>
    </w:p>
    <w:p w:rsidR="005F6B47" w:rsidRDefault="00E2350F" w:rsidP="005F6B47">
      <w:pPr>
        <w:jc w:val="center"/>
        <w:rPr>
          <w:rFonts w:cs="Times New Roman"/>
          <w:b/>
          <w:szCs w:val="28"/>
        </w:rPr>
      </w:pPr>
      <w:r w:rsidRPr="00600C82">
        <w:rPr>
          <w:rFonts w:cs="Times New Roman"/>
          <w:b/>
          <w:szCs w:val="28"/>
        </w:rPr>
        <w:t>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cs="Times New Roman"/>
          <w:b/>
          <w:szCs w:val="28"/>
        </w:rPr>
        <w:t>РЕГУЛИРОВАНИЕ В СФЕРЕ БУХГАЛТЕРСКОГО УЧЕТА, ФИНАНСОВОЙ ОТЧЕТНОСТИ АУДИТОРСКОЙ ДЕЯТЕЛЬНОСТИ, ФИНАНСОВЫЙ АНАЛИЗ И КОНТРОЛЬ</w:t>
      </w:r>
      <w:r w:rsidRPr="00600C82">
        <w:rPr>
          <w:rFonts w:cs="Times New Roman"/>
          <w:b/>
          <w:szCs w:val="28"/>
        </w:rPr>
        <w:t>»</w:t>
      </w:r>
    </w:p>
    <w:p w:rsidR="005F6B47" w:rsidRDefault="005F6B47" w:rsidP="005F6B47">
      <w:pPr>
        <w:jc w:val="center"/>
        <w:rPr>
          <w:rFonts w:cs="Times New Roman"/>
          <w:b/>
          <w:szCs w:val="28"/>
        </w:rPr>
      </w:pPr>
    </w:p>
    <w:p w:rsidR="007622C6" w:rsidRDefault="007622C6" w:rsidP="005F6B47">
      <w:pPr>
        <w:jc w:val="center"/>
        <w:rPr>
          <w:rFonts w:cs="Times New Roman"/>
          <w:b/>
          <w:szCs w:val="28"/>
        </w:rPr>
      </w:pPr>
      <w:r w:rsidRPr="0082771D">
        <w:rPr>
          <w:rFonts w:cs="Times New Roman"/>
          <w:b/>
          <w:szCs w:val="28"/>
        </w:rPr>
        <w:t xml:space="preserve">Перечень профессиональных знаний по специализации профессиональной служебной деятельности </w:t>
      </w:r>
    </w:p>
    <w:p w:rsidR="007622C6" w:rsidRPr="005F6B47" w:rsidRDefault="007622C6" w:rsidP="005F6B47">
      <w:pPr>
        <w:tabs>
          <w:tab w:val="left" w:pos="4953"/>
        </w:tabs>
        <w:spacing w:line="228" w:lineRule="auto"/>
        <w:jc w:val="center"/>
        <w:rPr>
          <w:rFonts w:eastAsia="Calibri" w:cs="Times New Roman"/>
          <w:szCs w:val="28"/>
        </w:rPr>
      </w:pPr>
      <w:r w:rsidRPr="005F6B47">
        <w:rPr>
          <w:rFonts w:cs="Times New Roman"/>
          <w:b/>
          <w:szCs w:val="28"/>
        </w:rPr>
        <w:t>«</w:t>
      </w:r>
      <w:r w:rsidRPr="005F6B47">
        <w:rPr>
          <w:rFonts w:eastAsia="Calibri" w:cs="Times New Roman"/>
          <w:b/>
          <w:szCs w:val="28"/>
        </w:rPr>
        <w:t>Внешний государственный аудит (контроль)</w:t>
      </w:r>
      <w:r w:rsidRPr="005F6B47">
        <w:rPr>
          <w:rFonts w:cs="Times New Roman"/>
          <w:b/>
          <w:szCs w:val="28"/>
        </w:rPr>
        <w:t xml:space="preserve">» </w:t>
      </w:r>
      <w:r w:rsidRPr="0082771D">
        <w:rPr>
          <w:rFonts w:cs="Times New Roman"/>
          <w:b/>
          <w:szCs w:val="28"/>
        </w:rPr>
        <w:t>по направлению профессио</w:t>
      </w:r>
      <w:r>
        <w:rPr>
          <w:rFonts w:cs="Times New Roman"/>
          <w:b/>
          <w:szCs w:val="28"/>
        </w:rPr>
        <w:t>нальной служебной деятельности «Регулирование в сфере бухгалтерского учета, финансовой отчетности аудиторской деятельности, финансовый анализ и контроль</w:t>
      </w:r>
      <w:r w:rsidRPr="0082771D">
        <w:rPr>
          <w:rFonts w:cs="Times New Roman"/>
          <w:b/>
          <w:szCs w:val="28"/>
        </w:rPr>
        <w:t>»</w:t>
      </w:r>
    </w:p>
    <w:p w:rsidR="007622C6" w:rsidRPr="007622C6" w:rsidRDefault="007622C6" w:rsidP="007622C6">
      <w:pPr>
        <w:pStyle w:val="a0"/>
      </w:pPr>
    </w:p>
    <w:p w:rsidR="0071253C" w:rsidRDefault="0071253C" w:rsidP="00F7306A">
      <w:pPr>
        <w:pStyle w:val="a4"/>
        <w:widowControl w:val="0"/>
        <w:numPr>
          <w:ilvl w:val="0"/>
          <w:numId w:val="58"/>
        </w:numPr>
        <w:autoSpaceDE w:val="0"/>
        <w:autoSpaceDN w:val="0"/>
        <w:adjustRightInd w:val="0"/>
        <w:spacing w:line="228" w:lineRule="auto"/>
        <w:jc w:val="both"/>
        <w:outlineLvl w:val="0"/>
        <w:rPr>
          <w:rFonts w:eastAsia="Calibri" w:cs="Times New Roman"/>
          <w:szCs w:val="28"/>
        </w:rPr>
      </w:pPr>
      <w:r>
        <w:rPr>
          <w:rFonts w:eastAsia="Calibri" w:cs="Times New Roman"/>
          <w:szCs w:val="28"/>
        </w:rPr>
        <w:t>Организация и функционирование бюджетной системы российской Федерации;</w:t>
      </w:r>
    </w:p>
    <w:p w:rsidR="0071253C" w:rsidRDefault="0071253C" w:rsidP="00F7306A">
      <w:pPr>
        <w:pStyle w:val="a4"/>
        <w:widowControl w:val="0"/>
        <w:numPr>
          <w:ilvl w:val="0"/>
          <w:numId w:val="58"/>
        </w:numPr>
        <w:autoSpaceDE w:val="0"/>
        <w:autoSpaceDN w:val="0"/>
        <w:adjustRightInd w:val="0"/>
        <w:spacing w:line="228" w:lineRule="auto"/>
        <w:jc w:val="both"/>
        <w:outlineLvl w:val="0"/>
        <w:rPr>
          <w:rFonts w:eastAsia="Calibri" w:cs="Times New Roman"/>
          <w:szCs w:val="28"/>
        </w:rPr>
      </w:pPr>
      <w:r>
        <w:rPr>
          <w:rFonts w:eastAsia="Calibri" w:cs="Times New Roman"/>
          <w:szCs w:val="28"/>
        </w:rPr>
        <w:t>основы бюджетного процесса и межбюджетных отношений в Российской Федерации;</w:t>
      </w:r>
    </w:p>
    <w:p w:rsidR="0071253C" w:rsidRDefault="0071253C" w:rsidP="00F7306A">
      <w:pPr>
        <w:pStyle w:val="a4"/>
        <w:widowControl w:val="0"/>
        <w:numPr>
          <w:ilvl w:val="0"/>
          <w:numId w:val="58"/>
        </w:numPr>
        <w:autoSpaceDE w:val="0"/>
        <w:autoSpaceDN w:val="0"/>
        <w:adjustRightInd w:val="0"/>
        <w:spacing w:line="228" w:lineRule="auto"/>
        <w:jc w:val="both"/>
        <w:outlineLvl w:val="0"/>
        <w:rPr>
          <w:rFonts w:eastAsia="Calibri" w:cs="Times New Roman"/>
          <w:szCs w:val="28"/>
        </w:rPr>
      </w:pPr>
      <w:r>
        <w:rPr>
          <w:rFonts w:eastAsia="Calibri" w:cs="Times New Roman"/>
          <w:szCs w:val="28"/>
        </w:rPr>
        <w:t>правовое положение субъектов бюджетных правоотношений;</w:t>
      </w:r>
    </w:p>
    <w:p w:rsidR="00E2350F" w:rsidRPr="0071253C" w:rsidRDefault="0071253C" w:rsidP="0071253C">
      <w:pPr>
        <w:pStyle w:val="a4"/>
        <w:widowControl w:val="0"/>
        <w:numPr>
          <w:ilvl w:val="0"/>
          <w:numId w:val="58"/>
        </w:numPr>
        <w:autoSpaceDE w:val="0"/>
        <w:autoSpaceDN w:val="0"/>
        <w:adjustRightInd w:val="0"/>
        <w:spacing w:line="228" w:lineRule="auto"/>
        <w:jc w:val="both"/>
        <w:outlineLvl w:val="0"/>
        <w:rPr>
          <w:rFonts w:eastAsia="Calibri" w:cs="Times New Roman"/>
          <w:szCs w:val="28"/>
        </w:rPr>
      </w:pPr>
      <w:r>
        <w:rPr>
          <w:rFonts w:eastAsia="Calibri" w:cs="Times New Roman"/>
          <w:szCs w:val="28"/>
        </w:rPr>
        <w:t>структура</w:t>
      </w:r>
      <w:r w:rsidR="00E2350F" w:rsidRPr="0071253C">
        <w:rPr>
          <w:rFonts w:eastAsia="Calibri" w:cs="Times New Roman"/>
          <w:szCs w:val="28"/>
        </w:rPr>
        <w:t xml:space="preserve"> бюджетной системы Российской Федерации, бюджетную классификацию Российской Федерации, ее состав;</w:t>
      </w:r>
    </w:p>
    <w:p w:rsidR="00E2350F" w:rsidRPr="00F7306A" w:rsidRDefault="00E2350F" w:rsidP="00F7306A">
      <w:pPr>
        <w:pStyle w:val="a4"/>
        <w:numPr>
          <w:ilvl w:val="0"/>
          <w:numId w:val="58"/>
        </w:numPr>
        <w:autoSpaceDE w:val="0"/>
        <w:autoSpaceDN w:val="0"/>
        <w:adjustRightInd w:val="0"/>
        <w:spacing w:line="228" w:lineRule="auto"/>
        <w:jc w:val="both"/>
        <w:rPr>
          <w:rFonts w:eastAsia="Calibri" w:cs="Times New Roman"/>
          <w:szCs w:val="28"/>
        </w:rPr>
      </w:pPr>
      <w:r w:rsidRPr="00F7306A">
        <w:rPr>
          <w:rFonts w:eastAsia="Calibri" w:cs="Times New Roman"/>
          <w:szCs w:val="28"/>
        </w:rPr>
        <w:t>порядок утверждения бюджетных инвестиций;</w:t>
      </w:r>
    </w:p>
    <w:p w:rsidR="00E2350F" w:rsidRPr="00F7306A" w:rsidRDefault="00E2350F" w:rsidP="00F7306A">
      <w:pPr>
        <w:pStyle w:val="a4"/>
        <w:numPr>
          <w:ilvl w:val="0"/>
          <w:numId w:val="58"/>
        </w:numPr>
        <w:autoSpaceDE w:val="0"/>
        <w:autoSpaceDN w:val="0"/>
        <w:adjustRightInd w:val="0"/>
        <w:spacing w:line="228" w:lineRule="auto"/>
        <w:jc w:val="both"/>
        <w:rPr>
          <w:rFonts w:eastAsia="Calibri" w:cs="Times New Roman"/>
          <w:szCs w:val="28"/>
        </w:rPr>
      </w:pPr>
      <w:r w:rsidRPr="00F7306A">
        <w:rPr>
          <w:rFonts w:eastAsia="Calibri" w:cs="Times New Roman"/>
          <w:szCs w:val="28"/>
        </w:rPr>
        <w:lastRenderedPageBreak/>
        <w:t>порядок утверждения и критерии государственных программ Российской Федерации, механизм оценки эффективности их реализации;</w:t>
      </w:r>
    </w:p>
    <w:p w:rsidR="00E2350F" w:rsidRPr="00F7306A" w:rsidRDefault="009921D2" w:rsidP="00F7306A">
      <w:pPr>
        <w:pStyle w:val="a4"/>
        <w:numPr>
          <w:ilvl w:val="0"/>
          <w:numId w:val="58"/>
        </w:numPr>
        <w:autoSpaceDE w:val="0"/>
        <w:autoSpaceDN w:val="0"/>
        <w:adjustRightInd w:val="0"/>
        <w:spacing w:line="228" w:lineRule="auto"/>
        <w:jc w:val="both"/>
        <w:rPr>
          <w:rFonts w:eastAsia="Calibri" w:cs="Times New Roman"/>
          <w:szCs w:val="28"/>
        </w:rPr>
      </w:pPr>
      <w:hyperlink r:id="rId30" w:history="1">
        <w:r w:rsidR="00E2350F" w:rsidRPr="00F7306A">
          <w:rPr>
            <w:rFonts w:eastAsia="Calibri" w:cs="Times New Roman"/>
            <w:szCs w:val="28"/>
          </w:rPr>
          <w:t>порядок</w:t>
        </w:r>
      </w:hyperlink>
      <w:r w:rsidR="00E2350F" w:rsidRPr="00F7306A">
        <w:rPr>
          <w:rFonts w:eastAsia="Calibri" w:cs="Times New Roman"/>
          <w:szCs w:val="28"/>
        </w:rPr>
        <w:t xml:space="preserve"> формирования и реализации федеральной адресной инвестиционной программы;</w:t>
      </w:r>
    </w:p>
    <w:p w:rsidR="00E2350F" w:rsidRPr="00F7306A" w:rsidRDefault="00E2350F" w:rsidP="00F7306A">
      <w:pPr>
        <w:pStyle w:val="a4"/>
        <w:numPr>
          <w:ilvl w:val="0"/>
          <w:numId w:val="58"/>
        </w:numPr>
        <w:autoSpaceDE w:val="0"/>
        <w:autoSpaceDN w:val="0"/>
        <w:adjustRightInd w:val="0"/>
        <w:spacing w:line="228" w:lineRule="auto"/>
        <w:jc w:val="both"/>
        <w:rPr>
          <w:rFonts w:eastAsia="Calibri" w:cs="Times New Roman"/>
          <w:szCs w:val="28"/>
        </w:rPr>
      </w:pPr>
      <w:r w:rsidRPr="00F7306A">
        <w:rPr>
          <w:rFonts w:eastAsia="Calibri" w:cs="Times New Roman"/>
          <w:szCs w:val="28"/>
        </w:rPr>
        <w:t>порядок разработки, утверждения и реализации ведомственных целевых программ;</w:t>
      </w:r>
    </w:p>
    <w:p w:rsidR="00E2350F" w:rsidRPr="00F7306A" w:rsidRDefault="00E2350F" w:rsidP="00F7306A">
      <w:pPr>
        <w:pStyle w:val="a4"/>
        <w:numPr>
          <w:ilvl w:val="0"/>
          <w:numId w:val="58"/>
        </w:numPr>
        <w:autoSpaceDE w:val="0"/>
        <w:autoSpaceDN w:val="0"/>
        <w:adjustRightInd w:val="0"/>
        <w:spacing w:line="228" w:lineRule="auto"/>
        <w:jc w:val="both"/>
        <w:rPr>
          <w:rFonts w:eastAsia="Calibri" w:cs="Times New Roman"/>
          <w:szCs w:val="28"/>
        </w:rPr>
      </w:pPr>
      <w:r w:rsidRPr="00F7306A">
        <w:rPr>
          <w:rFonts w:eastAsia="Calibri" w:cs="Times New Roman"/>
          <w:szCs w:val="28"/>
        </w:rPr>
        <w:t>порядок составления и ведения сводной бюджетной росписи;</w:t>
      </w:r>
    </w:p>
    <w:p w:rsidR="00E2350F" w:rsidRPr="00F7306A" w:rsidRDefault="00E2350F" w:rsidP="00F7306A">
      <w:pPr>
        <w:pStyle w:val="a4"/>
        <w:widowControl w:val="0"/>
        <w:numPr>
          <w:ilvl w:val="0"/>
          <w:numId w:val="58"/>
        </w:numPr>
        <w:autoSpaceDE w:val="0"/>
        <w:autoSpaceDN w:val="0"/>
        <w:adjustRightInd w:val="0"/>
        <w:spacing w:line="228" w:lineRule="auto"/>
        <w:jc w:val="both"/>
        <w:rPr>
          <w:rFonts w:eastAsia="Calibri" w:cs="Times New Roman"/>
          <w:szCs w:val="28"/>
        </w:rPr>
      </w:pPr>
      <w:r w:rsidRPr="00F7306A">
        <w:rPr>
          <w:rFonts w:eastAsia="Calibri" w:cs="Times New Roman"/>
          <w:szCs w:val="28"/>
        </w:rPr>
        <w:t>особенности бюджетных полномочий участников бюджетного процесса;</w:t>
      </w:r>
    </w:p>
    <w:p w:rsidR="00E2350F" w:rsidRPr="00F7306A" w:rsidRDefault="00E2350F" w:rsidP="00F7306A">
      <w:pPr>
        <w:pStyle w:val="a4"/>
        <w:widowControl w:val="0"/>
        <w:numPr>
          <w:ilvl w:val="0"/>
          <w:numId w:val="58"/>
        </w:numPr>
        <w:autoSpaceDE w:val="0"/>
        <w:autoSpaceDN w:val="0"/>
        <w:adjustRightInd w:val="0"/>
        <w:spacing w:line="228" w:lineRule="auto"/>
        <w:jc w:val="both"/>
        <w:rPr>
          <w:rFonts w:eastAsia="Calibri" w:cs="Times New Roman"/>
          <w:szCs w:val="28"/>
        </w:rPr>
      </w:pPr>
      <w:r w:rsidRPr="00F7306A">
        <w:rPr>
          <w:rFonts w:eastAsia="Calibri" w:cs="Times New Roman"/>
          <w:szCs w:val="28"/>
        </w:rPr>
        <w:t>бюджетные полномочия органов государственного (муниципального) финансового контроля;</w:t>
      </w:r>
    </w:p>
    <w:p w:rsidR="00E2350F" w:rsidRPr="00F7306A" w:rsidRDefault="00E2350F" w:rsidP="00F7306A">
      <w:pPr>
        <w:pStyle w:val="a4"/>
        <w:numPr>
          <w:ilvl w:val="0"/>
          <w:numId w:val="58"/>
        </w:numPr>
        <w:autoSpaceDE w:val="0"/>
        <w:autoSpaceDN w:val="0"/>
        <w:adjustRightInd w:val="0"/>
        <w:spacing w:line="228" w:lineRule="auto"/>
        <w:jc w:val="both"/>
        <w:outlineLvl w:val="0"/>
        <w:rPr>
          <w:rFonts w:eastAsia="Calibri" w:cs="Times New Roman"/>
          <w:szCs w:val="28"/>
        </w:rPr>
      </w:pPr>
      <w:r w:rsidRPr="00F7306A">
        <w:rPr>
          <w:rFonts w:eastAsia="Calibri" w:cs="Times New Roman"/>
          <w:szCs w:val="28"/>
        </w:rPr>
        <w:t>бюджетные полномочия главного распорядителя (распорядителя) бюджетных средств, главного администратора (администратора) доходов бюджета, получателя бюджетных средств;</w:t>
      </w:r>
    </w:p>
    <w:p w:rsidR="00E2350F" w:rsidRPr="00F7306A" w:rsidRDefault="00E2350F" w:rsidP="00F7306A">
      <w:pPr>
        <w:pStyle w:val="a4"/>
        <w:numPr>
          <w:ilvl w:val="0"/>
          <w:numId w:val="58"/>
        </w:numPr>
        <w:autoSpaceDE w:val="0"/>
        <w:autoSpaceDN w:val="0"/>
        <w:adjustRightInd w:val="0"/>
        <w:spacing w:line="228" w:lineRule="auto"/>
        <w:jc w:val="both"/>
        <w:rPr>
          <w:rFonts w:eastAsia="Calibri" w:cs="Times New Roman"/>
          <w:szCs w:val="28"/>
        </w:rPr>
      </w:pPr>
      <w:r w:rsidRPr="00F7306A">
        <w:rPr>
          <w:rFonts w:eastAsia="Calibri" w:cs="Times New Roman"/>
          <w:szCs w:val="28"/>
        </w:rPr>
        <w:t>порядок ведения бухгалтерского учета в бюджетных учреждениях;</w:t>
      </w:r>
    </w:p>
    <w:p w:rsidR="00E2350F" w:rsidRPr="00F7306A" w:rsidRDefault="009921D2" w:rsidP="00F7306A">
      <w:pPr>
        <w:pStyle w:val="a4"/>
        <w:numPr>
          <w:ilvl w:val="0"/>
          <w:numId w:val="58"/>
        </w:numPr>
        <w:autoSpaceDE w:val="0"/>
        <w:autoSpaceDN w:val="0"/>
        <w:adjustRightInd w:val="0"/>
        <w:spacing w:line="228" w:lineRule="auto"/>
        <w:jc w:val="both"/>
        <w:rPr>
          <w:rFonts w:eastAsia="Calibri" w:cs="Times New Roman"/>
          <w:szCs w:val="28"/>
        </w:rPr>
      </w:pPr>
      <w:hyperlink r:id="rId31" w:history="1">
        <w:r w:rsidR="00E2350F" w:rsidRPr="00F7306A">
          <w:rPr>
            <w:rFonts w:eastAsia="Calibri" w:cs="Times New Roman"/>
            <w:szCs w:val="28"/>
          </w:rPr>
          <w:t>порядок</w:t>
        </w:r>
      </w:hyperlink>
      <w:r w:rsidR="00E2350F" w:rsidRPr="00F7306A">
        <w:rPr>
          <w:rFonts w:eastAsia="Calibri" w:cs="Times New Roman"/>
          <w:szCs w:val="28"/>
        </w:rPr>
        <w:t xml:space="preserve"> составления бюджетной отчетности федерального бюджета, государственных внебюджетных фондов Российской Федерации;</w:t>
      </w:r>
    </w:p>
    <w:p w:rsidR="00E2350F" w:rsidRPr="00F7306A" w:rsidRDefault="00E2350F" w:rsidP="00F7306A">
      <w:pPr>
        <w:pStyle w:val="a4"/>
        <w:widowControl w:val="0"/>
        <w:numPr>
          <w:ilvl w:val="0"/>
          <w:numId w:val="58"/>
        </w:numPr>
        <w:autoSpaceDE w:val="0"/>
        <w:autoSpaceDN w:val="0"/>
        <w:adjustRightInd w:val="0"/>
        <w:spacing w:line="228" w:lineRule="auto"/>
        <w:jc w:val="both"/>
        <w:rPr>
          <w:rFonts w:eastAsia="Calibri" w:cs="Times New Roman"/>
          <w:szCs w:val="28"/>
        </w:rPr>
      </w:pPr>
      <w:r w:rsidRPr="00F7306A">
        <w:rPr>
          <w:rFonts w:eastAsia="Calibri" w:cs="Times New Roman"/>
          <w:szCs w:val="28"/>
        </w:rPr>
        <w:t>виды бюджетных нарушений и бюджетные меры принуждения, применяемые за их совершение</w:t>
      </w:r>
      <w:r w:rsidR="007622C6">
        <w:rPr>
          <w:rFonts w:eastAsia="Calibri" w:cs="Times New Roman"/>
          <w:szCs w:val="28"/>
        </w:rPr>
        <w:t>;</w:t>
      </w:r>
    </w:p>
    <w:p w:rsidR="00F7306A" w:rsidRPr="00F7306A" w:rsidRDefault="00E2350F" w:rsidP="00F7306A">
      <w:pPr>
        <w:pStyle w:val="a4"/>
        <w:numPr>
          <w:ilvl w:val="0"/>
          <w:numId w:val="58"/>
        </w:numPr>
        <w:autoSpaceDE w:val="0"/>
        <w:autoSpaceDN w:val="0"/>
        <w:adjustRightInd w:val="0"/>
        <w:jc w:val="both"/>
        <w:rPr>
          <w:rFonts w:cs="Times New Roman"/>
          <w:szCs w:val="28"/>
        </w:rPr>
      </w:pPr>
      <w:r w:rsidRPr="00F7306A">
        <w:rPr>
          <w:rFonts w:eastAsia="Times New Roman" w:cs="Times New Roman"/>
          <w:szCs w:val="28"/>
          <w:lang w:eastAsia="ru-RU"/>
        </w:rPr>
        <w:t>методы осуществления контрольной и экспертно-аналитической деятельности Счетной палаты Российской Федерации</w:t>
      </w:r>
      <w:r w:rsidR="007622C6">
        <w:rPr>
          <w:rFonts w:eastAsia="Times New Roman" w:cs="Times New Roman"/>
          <w:szCs w:val="28"/>
          <w:lang w:eastAsia="ru-RU"/>
        </w:rPr>
        <w:t>;</w:t>
      </w:r>
    </w:p>
    <w:sectPr w:rsidR="00F7306A" w:rsidRPr="00F7306A" w:rsidSect="006D69A0">
      <w:pgSz w:w="16838" w:h="11906" w:orient="landscape"/>
      <w:pgMar w:top="426" w:right="395" w:bottom="850" w:left="1134" w:header="142" w:footer="2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4AE" w:rsidRDefault="00B124AE" w:rsidP="00CA1C83">
      <w:r>
        <w:separator/>
      </w:r>
    </w:p>
  </w:endnote>
  <w:endnote w:type="continuationSeparator" w:id="1">
    <w:p w:rsidR="00B124AE" w:rsidRDefault="00B124AE" w:rsidP="00CA1C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Segoe U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AE" w:rsidRDefault="00B124AE">
    <w:pPr>
      <w:pStyle w:val="ad"/>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AE" w:rsidRDefault="00B124AE">
    <w:pPr>
      <w:pStyle w:val="ad"/>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AE" w:rsidRPr="0050472D" w:rsidRDefault="00B124AE" w:rsidP="000C2A89">
    <w:pPr>
      <w:autoSpaceDE w:val="0"/>
      <w:autoSpaceDN w:val="0"/>
      <w:adjustRightInd w:val="0"/>
      <w:jc w:val="both"/>
      <w:rPr>
        <w:rFonts w:cs="Times New Roman"/>
        <w:sz w:val="16"/>
        <w:szCs w:val="16"/>
      </w:rPr>
    </w:pPr>
    <w:r w:rsidRPr="0050472D">
      <w:rPr>
        <w:rStyle w:val="a8"/>
        <w:sz w:val="16"/>
        <w:szCs w:val="16"/>
      </w:rPr>
      <w:footnoteRef/>
    </w:r>
    <w:r w:rsidRPr="0050472D">
      <w:rPr>
        <w:sz w:val="16"/>
        <w:szCs w:val="16"/>
      </w:rPr>
      <w:t xml:space="preserve"> </w:t>
    </w:r>
  </w:p>
  <w:p w:rsidR="00B124AE" w:rsidRPr="0050472D" w:rsidRDefault="00B124AE" w:rsidP="006D69A0">
    <w:pPr>
      <w:autoSpaceDE w:val="0"/>
      <w:autoSpaceDN w:val="0"/>
      <w:adjustRightInd w:val="0"/>
      <w:jc w:val="both"/>
      <w:rPr>
        <w:rFonts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AE" w:rsidRDefault="00B124AE">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AE" w:rsidRDefault="00B124AE">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AE" w:rsidRDefault="00B124AE">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942778"/>
      <w:docPartObj>
        <w:docPartGallery w:val="Page Numbers (Bottom of Page)"/>
        <w:docPartUnique/>
      </w:docPartObj>
    </w:sdtPr>
    <w:sdtContent>
      <w:p w:rsidR="00B124AE" w:rsidRDefault="00B124AE">
        <w:pPr>
          <w:pStyle w:val="ad"/>
          <w:jc w:val="center"/>
        </w:pPr>
      </w:p>
    </w:sdtContent>
  </w:sdt>
  <w:p w:rsidR="00B124AE" w:rsidRDefault="00B124AE">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66326"/>
      <w:docPartObj>
        <w:docPartGallery w:val="Page Numbers (Bottom of Page)"/>
        <w:docPartUnique/>
      </w:docPartObj>
    </w:sdtPr>
    <w:sdtContent>
      <w:p w:rsidR="00B124AE" w:rsidRDefault="00B124AE">
        <w:pPr>
          <w:pStyle w:val="ad"/>
          <w:jc w:val="right"/>
        </w:pPr>
      </w:p>
    </w:sdtContent>
  </w:sdt>
  <w:p w:rsidR="00B124AE" w:rsidRDefault="00B124AE">
    <w:pPr>
      <w:pStyle w:val="ad"/>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AE" w:rsidRDefault="00B124AE">
    <w:pPr>
      <w:pStyle w:val="ad"/>
      <w:jc w:val="righ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AE" w:rsidRDefault="00B124AE">
    <w:pPr>
      <w:pStyle w:val="ad"/>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AE" w:rsidRDefault="00B124AE">
    <w:pPr>
      <w:pStyle w:val="ad"/>
      <w:jc w:val="right"/>
    </w:pPr>
  </w:p>
  <w:p w:rsidR="00B124AE" w:rsidRDefault="00B124A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4AE" w:rsidRDefault="00B124AE" w:rsidP="00CA1C83">
      <w:r>
        <w:separator/>
      </w:r>
    </w:p>
  </w:footnote>
  <w:footnote w:type="continuationSeparator" w:id="1">
    <w:p w:rsidR="00B124AE" w:rsidRDefault="00B124AE" w:rsidP="00CA1C83">
      <w:r>
        <w:continuationSeparator/>
      </w:r>
    </w:p>
  </w:footnote>
  <w:footnote w:id="2">
    <w:p w:rsidR="00B124AE" w:rsidRPr="00367429" w:rsidRDefault="00B124AE" w:rsidP="00CA1C83">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3">
    <w:p w:rsidR="00B124AE" w:rsidRPr="00320147" w:rsidRDefault="00B124AE" w:rsidP="00CA1C83">
      <w:pPr>
        <w:jc w:val="both"/>
      </w:pPr>
      <w:r w:rsidRPr="00367429">
        <w:rPr>
          <w:rStyle w:val="a8"/>
          <w:rFonts w:cs="Times New Roman"/>
          <w:sz w:val="20"/>
          <w:szCs w:val="20"/>
        </w:rPr>
        <w:footnoteRef/>
      </w:r>
      <w:r w:rsidRPr="00367429">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
    <w:p w:rsidR="00B124AE" w:rsidRPr="00367429" w:rsidRDefault="00B124AE" w:rsidP="00CA1C83">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5">
    <w:p w:rsidR="00B124AE" w:rsidRPr="00320147" w:rsidRDefault="00B124AE" w:rsidP="00CA1C83">
      <w:pPr>
        <w:jc w:val="both"/>
      </w:pPr>
      <w:r w:rsidRPr="00367429">
        <w:rPr>
          <w:rStyle w:val="a8"/>
          <w:rFonts w:cs="Times New Roman"/>
          <w:sz w:val="20"/>
          <w:szCs w:val="20"/>
        </w:rPr>
        <w:footnoteRef/>
      </w:r>
      <w:r w:rsidRPr="00367429">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
    <w:p w:rsidR="00B124AE" w:rsidRPr="00367429" w:rsidRDefault="00B124AE" w:rsidP="00CA1C83">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7">
    <w:p w:rsidR="00B124AE" w:rsidRPr="00320147" w:rsidRDefault="00B124AE" w:rsidP="00CA1C83">
      <w:pPr>
        <w:jc w:val="both"/>
      </w:pPr>
      <w:r w:rsidRPr="00367429">
        <w:rPr>
          <w:rStyle w:val="a8"/>
          <w:rFonts w:cs="Times New Roman"/>
          <w:sz w:val="20"/>
          <w:szCs w:val="20"/>
        </w:rPr>
        <w:footnoteRef/>
      </w:r>
      <w:r w:rsidRPr="00367429">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8">
    <w:p w:rsidR="00B124AE" w:rsidRPr="00367429" w:rsidRDefault="00B124AE" w:rsidP="00CA1C83">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9">
    <w:p w:rsidR="00B124AE" w:rsidRPr="00320147" w:rsidRDefault="00B124AE" w:rsidP="00CA1C83">
      <w:pPr>
        <w:jc w:val="both"/>
      </w:pPr>
      <w:r w:rsidRPr="00367429">
        <w:rPr>
          <w:rStyle w:val="a8"/>
          <w:rFonts w:cs="Times New Roman"/>
          <w:sz w:val="20"/>
          <w:szCs w:val="20"/>
        </w:rPr>
        <w:footnoteRef/>
      </w:r>
      <w:r w:rsidRPr="00367429">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0">
    <w:p w:rsidR="00B124AE" w:rsidRDefault="00B124AE" w:rsidP="00CA1C83">
      <w:pPr>
        <w:pStyle w:val="a6"/>
      </w:pPr>
      <w:r>
        <w:rPr>
          <w:rStyle w:val="a8"/>
        </w:rPr>
        <w:footnoteRef/>
      </w:r>
      <w:r>
        <w:t xml:space="preserve"> </w:t>
      </w:r>
      <w:r w:rsidRPr="00767BFA">
        <w:rPr>
          <w:rFonts w:ascii="Times New Roman" w:hAnsi="Times New Roman"/>
          <w:sz w:val="22"/>
          <w:szCs w:val="22"/>
        </w:rPr>
        <w:t xml:space="preserve">В соответствии с Перечнем специальностей и направлений подготовки высшего образования, утвержденным приказом </w:t>
      </w:r>
      <w:proofErr w:type="spellStart"/>
      <w:r w:rsidRPr="00767BFA">
        <w:rPr>
          <w:rFonts w:ascii="Times New Roman" w:hAnsi="Times New Roman"/>
          <w:sz w:val="22"/>
          <w:szCs w:val="22"/>
        </w:rPr>
        <w:t>Минобрнауки</w:t>
      </w:r>
      <w:proofErr w:type="spellEnd"/>
      <w:r w:rsidRPr="00767BFA">
        <w:rPr>
          <w:rFonts w:ascii="Times New Roman" w:hAnsi="Times New Roman"/>
          <w:sz w:val="22"/>
          <w:szCs w:val="22"/>
        </w:rPr>
        <w:t xml:space="preserve"> России от 12 сентября 2013 г. № 1061</w:t>
      </w:r>
    </w:p>
  </w:footnote>
  <w:footnote w:id="11">
    <w:p w:rsidR="00B124AE" w:rsidRDefault="00B124AE" w:rsidP="00CA1C83">
      <w:pPr>
        <w:pStyle w:val="a6"/>
      </w:pPr>
      <w:r>
        <w:rPr>
          <w:rStyle w:val="a8"/>
        </w:rPr>
        <w:footnoteRef/>
      </w:r>
      <w:r>
        <w:t xml:space="preserve"> </w:t>
      </w:r>
      <w:r w:rsidRPr="00767BFA">
        <w:rPr>
          <w:rFonts w:ascii="Times New Roman" w:hAnsi="Times New Roman"/>
          <w:sz w:val="22"/>
          <w:szCs w:val="22"/>
        </w:rPr>
        <w:t xml:space="preserve">В соответствии с Перечнем профессий и специальностей среднего профессионального образования, утвержденным приказом </w:t>
      </w:r>
      <w:proofErr w:type="spellStart"/>
      <w:r w:rsidRPr="00767BFA">
        <w:rPr>
          <w:rFonts w:ascii="Times New Roman" w:hAnsi="Times New Roman"/>
          <w:sz w:val="22"/>
          <w:szCs w:val="22"/>
        </w:rPr>
        <w:t>Минобрнауки</w:t>
      </w:r>
      <w:proofErr w:type="spellEnd"/>
      <w:r w:rsidRPr="00767BFA">
        <w:rPr>
          <w:rFonts w:ascii="Times New Roman" w:hAnsi="Times New Roman"/>
          <w:sz w:val="22"/>
          <w:szCs w:val="22"/>
        </w:rPr>
        <w:t xml:space="preserve"> России от 29 октября 2013 г. № 1199.</w:t>
      </w:r>
    </w:p>
  </w:footnote>
  <w:footnote w:id="12">
    <w:p w:rsidR="00B124AE" w:rsidRPr="00367429" w:rsidRDefault="00B124AE" w:rsidP="00CA1C83">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13">
    <w:p w:rsidR="00B124AE" w:rsidRPr="00320147" w:rsidRDefault="00B124AE" w:rsidP="00CA1C83">
      <w:pPr>
        <w:jc w:val="both"/>
      </w:pPr>
      <w:r w:rsidRPr="00367429">
        <w:rPr>
          <w:rStyle w:val="a8"/>
          <w:rFonts w:cs="Times New Roman"/>
          <w:sz w:val="20"/>
          <w:szCs w:val="20"/>
        </w:rPr>
        <w:footnoteRef/>
      </w:r>
      <w:r w:rsidRPr="00367429">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4">
    <w:p w:rsidR="00B124AE" w:rsidRPr="00367429" w:rsidRDefault="00B124AE" w:rsidP="00CA1C83">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15">
    <w:p w:rsidR="00B124AE" w:rsidRPr="00320147" w:rsidRDefault="00B124AE" w:rsidP="00CA1C83">
      <w:pPr>
        <w:jc w:val="both"/>
      </w:pPr>
      <w:r w:rsidRPr="00367429">
        <w:rPr>
          <w:rStyle w:val="a8"/>
          <w:rFonts w:cs="Times New Roman"/>
          <w:sz w:val="20"/>
          <w:szCs w:val="20"/>
        </w:rPr>
        <w:footnoteRef/>
      </w:r>
      <w:r w:rsidRPr="00367429">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6">
    <w:p w:rsidR="00B124AE" w:rsidRPr="00367429" w:rsidRDefault="00B124AE" w:rsidP="00CA1C83">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17">
    <w:p w:rsidR="00B124AE" w:rsidRPr="00320147" w:rsidRDefault="00B124AE" w:rsidP="00CA1C83">
      <w:pPr>
        <w:jc w:val="both"/>
      </w:pPr>
      <w:r w:rsidRPr="00367429">
        <w:rPr>
          <w:rStyle w:val="a8"/>
          <w:rFonts w:cs="Times New Roman"/>
          <w:sz w:val="20"/>
          <w:szCs w:val="20"/>
        </w:rPr>
        <w:footnoteRef/>
      </w:r>
      <w:r w:rsidRPr="00367429">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8">
    <w:p w:rsidR="00B124AE" w:rsidRPr="00367429" w:rsidRDefault="00B124AE" w:rsidP="00CA1C83">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19">
    <w:p w:rsidR="00B124AE" w:rsidRPr="00320147" w:rsidRDefault="00B124AE" w:rsidP="00CA1C83">
      <w:pPr>
        <w:jc w:val="both"/>
      </w:pPr>
      <w:r w:rsidRPr="00367429">
        <w:rPr>
          <w:rStyle w:val="a8"/>
          <w:rFonts w:cs="Times New Roman"/>
          <w:sz w:val="20"/>
          <w:szCs w:val="20"/>
        </w:rPr>
        <w:footnoteRef/>
      </w:r>
      <w:r w:rsidRPr="00367429">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0">
    <w:p w:rsidR="00B124AE" w:rsidRDefault="00B124AE" w:rsidP="00CA1C83">
      <w:pPr>
        <w:pStyle w:val="a6"/>
      </w:pPr>
      <w:r>
        <w:rPr>
          <w:rStyle w:val="a8"/>
        </w:rPr>
        <w:footnoteRef/>
      </w:r>
      <w:r>
        <w:t xml:space="preserve"> </w:t>
      </w:r>
      <w:r w:rsidRPr="00767BFA">
        <w:rPr>
          <w:rFonts w:ascii="Times New Roman" w:hAnsi="Times New Roman"/>
          <w:sz w:val="22"/>
          <w:szCs w:val="22"/>
        </w:rPr>
        <w:t xml:space="preserve">В соответствии с Перечнем специальностей и направлений подготовки высшего образования, утвержденным приказом </w:t>
      </w:r>
      <w:proofErr w:type="spellStart"/>
      <w:r w:rsidRPr="00767BFA">
        <w:rPr>
          <w:rFonts w:ascii="Times New Roman" w:hAnsi="Times New Roman"/>
          <w:sz w:val="22"/>
          <w:szCs w:val="22"/>
        </w:rPr>
        <w:t>Минобрнауки</w:t>
      </w:r>
      <w:proofErr w:type="spellEnd"/>
      <w:r w:rsidRPr="00767BFA">
        <w:rPr>
          <w:rFonts w:ascii="Times New Roman" w:hAnsi="Times New Roman"/>
          <w:sz w:val="22"/>
          <w:szCs w:val="22"/>
        </w:rPr>
        <w:t xml:space="preserve"> России от 12 сентября 2013 г. № 1061</w:t>
      </w:r>
    </w:p>
  </w:footnote>
  <w:footnote w:id="21">
    <w:p w:rsidR="00B124AE" w:rsidRDefault="00B124AE" w:rsidP="00CA1C83">
      <w:pPr>
        <w:pStyle w:val="a6"/>
      </w:pPr>
      <w:r>
        <w:rPr>
          <w:rStyle w:val="a8"/>
        </w:rPr>
        <w:footnoteRef/>
      </w:r>
      <w:r>
        <w:t xml:space="preserve"> </w:t>
      </w:r>
      <w:r w:rsidRPr="00767BFA">
        <w:rPr>
          <w:rFonts w:ascii="Times New Roman" w:hAnsi="Times New Roman"/>
          <w:sz w:val="22"/>
          <w:szCs w:val="22"/>
        </w:rPr>
        <w:t xml:space="preserve">В соответствии с Перечнем профессий и специальностей среднего профессионального образования, утвержденным приказом </w:t>
      </w:r>
      <w:proofErr w:type="spellStart"/>
      <w:r w:rsidRPr="00767BFA">
        <w:rPr>
          <w:rFonts w:ascii="Times New Roman" w:hAnsi="Times New Roman"/>
          <w:sz w:val="22"/>
          <w:szCs w:val="22"/>
        </w:rPr>
        <w:t>Минобрнауки</w:t>
      </w:r>
      <w:proofErr w:type="spellEnd"/>
      <w:r w:rsidRPr="00767BFA">
        <w:rPr>
          <w:rFonts w:ascii="Times New Roman" w:hAnsi="Times New Roman"/>
          <w:sz w:val="22"/>
          <w:szCs w:val="22"/>
        </w:rPr>
        <w:t xml:space="preserve"> России от 29 октября 2013 г. № 1199.</w:t>
      </w:r>
    </w:p>
  </w:footnote>
  <w:footnote w:id="22">
    <w:p w:rsidR="00B124AE" w:rsidRPr="00367429" w:rsidRDefault="00B124AE" w:rsidP="00CA1C83">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23">
    <w:p w:rsidR="00B124AE" w:rsidRPr="00320147" w:rsidRDefault="00B124AE" w:rsidP="00CA1C83">
      <w:pPr>
        <w:jc w:val="both"/>
      </w:pPr>
      <w:r w:rsidRPr="00367429">
        <w:rPr>
          <w:rStyle w:val="a8"/>
          <w:rFonts w:cs="Times New Roman"/>
          <w:sz w:val="20"/>
          <w:szCs w:val="20"/>
        </w:rPr>
        <w:footnoteRef/>
      </w:r>
      <w:r w:rsidRPr="00367429">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4">
    <w:p w:rsidR="00B124AE" w:rsidRPr="00367429" w:rsidRDefault="00B124AE" w:rsidP="00CA1C83">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25">
    <w:p w:rsidR="00B124AE" w:rsidRPr="00320147" w:rsidRDefault="00B124AE" w:rsidP="00CA1C83">
      <w:pPr>
        <w:jc w:val="both"/>
      </w:pPr>
      <w:r w:rsidRPr="00367429">
        <w:rPr>
          <w:rStyle w:val="a8"/>
          <w:rFonts w:cs="Times New Roman"/>
          <w:sz w:val="20"/>
          <w:szCs w:val="20"/>
        </w:rPr>
        <w:footnoteRef/>
      </w:r>
      <w:r w:rsidRPr="00367429">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6">
    <w:p w:rsidR="00B124AE" w:rsidRPr="00367429" w:rsidRDefault="00B124AE" w:rsidP="00CA1C83">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27">
    <w:p w:rsidR="00B124AE" w:rsidRPr="00320147" w:rsidRDefault="00B124AE" w:rsidP="00CA1C83">
      <w:pPr>
        <w:jc w:val="both"/>
      </w:pPr>
      <w:r w:rsidRPr="00367429">
        <w:rPr>
          <w:rStyle w:val="a8"/>
          <w:rFonts w:cs="Times New Roman"/>
          <w:sz w:val="20"/>
          <w:szCs w:val="20"/>
        </w:rPr>
        <w:footnoteRef/>
      </w:r>
      <w:r w:rsidRPr="00367429">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8">
    <w:p w:rsidR="00B124AE" w:rsidRPr="00367429" w:rsidRDefault="00B124AE" w:rsidP="00CA1C83">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29">
    <w:p w:rsidR="00B124AE" w:rsidRPr="00320147" w:rsidRDefault="00B124AE" w:rsidP="00CA1C83">
      <w:pPr>
        <w:jc w:val="both"/>
      </w:pPr>
      <w:r w:rsidRPr="00367429">
        <w:rPr>
          <w:rStyle w:val="a8"/>
          <w:rFonts w:cs="Times New Roman"/>
          <w:sz w:val="20"/>
          <w:szCs w:val="20"/>
        </w:rPr>
        <w:footnoteRef/>
      </w:r>
      <w:r w:rsidRPr="00367429">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0">
    <w:p w:rsidR="00B124AE" w:rsidRDefault="00B124AE" w:rsidP="00CA1C83">
      <w:pPr>
        <w:pStyle w:val="a6"/>
      </w:pPr>
      <w:r>
        <w:rPr>
          <w:rStyle w:val="a8"/>
        </w:rPr>
        <w:footnoteRef/>
      </w:r>
      <w:r>
        <w:t xml:space="preserve"> </w:t>
      </w:r>
      <w:r w:rsidRPr="00767BFA">
        <w:rPr>
          <w:rFonts w:ascii="Times New Roman" w:hAnsi="Times New Roman"/>
          <w:sz w:val="22"/>
          <w:szCs w:val="22"/>
        </w:rPr>
        <w:t xml:space="preserve">В соответствии с Перечнем специальностей и направлений подготовки высшего образования, утвержденным приказом </w:t>
      </w:r>
      <w:proofErr w:type="spellStart"/>
      <w:r w:rsidRPr="00767BFA">
        <w:rPr>
          <w:rFonts w:ascii="Times New Roman" w:hAnsi="Times New Roman"/>
          <w:sz w:val="22"/>
          <w:szCs w:val="22"/>
        </w:rPr>
        <w:t>Минобрнауки</w:t>
      </w:r>
      <w:proofErr w:type="spellEnd"/>
      <w:r w:rsidRPr="00767BFA">
        <w:rPr>
          <w:rFonts w:ascii="Times New Roman" w:hAnsi="Times New Roman"/>
          <w:sz w:val="22"/>
          <w:szCs w:val="22"/>
        </w:rPr>
        <w:t xml:space="preserve"> России от 12 сентября 2013 г. № 1061</w:t>
      </w:r>
    </w:p>
  </w:footnote>
  <w:footnote w:id="31">
    <w:p w:rsidR="00B124AE" w:rsidRDefault="00B124AE" w:rsidP="00CA1C83">
      <w:pPr>
        <w:pStyle w:val="a6"/>
      </w:pPr>
      <w:r>
        <w:rPr>
          <w:rStyle w:val="a8"/>
        </w:rPr>
        <w:footnoteRef/>
      </w:r>
      <w:r>
        <w:t xml:space="preserve"> </w:t>
      </w:r>
      <w:r w:rsidRPr="00767BFA">
        <w:rPr>
          <w:rFonts w:ascii="Times New Roman" w:hAnsi="Times New Roman"/>
          <w:sz w:val="22"/>
          <w:szCs w:val="22"/>
        </w:rPr>
        <w:t xml:space="preserve">В соответствии с Перечнем профессий и специальностей среднего профессионального образования, утвержденным приказом </w:t>
      </w:r>
      <w:proofErr w:type="spellStart"/>
      <w:r w:rsidRPr="00767BFA">
        <w:rPr>
          <w:rFonts w:ascii="Times New Roman" w:hAnsi="Times New Roman"/>
          <w:sz w:val="22"/>
          <w:szCs w:val="22"/>
        </w:rPr>
        <w:t>Минобрнауки</w:t>
      </w:r>
      <w:proofErr w:type="spellEnd"/>
      <w:r w:rsidRPr="00767BFA">
        <w:rPr>
          <w:rFonts w:ascii="Times New Roman" w:hAnsi="Times New Roman"/>
          <w:sz w:val="22"/>
          <w:szCs w:val="22"/>
        </w:rPr>
        <w:t xml:space="preserve"> России от 29 октября 2013 г. № 1199.</w:t>
      </w:r>
    </w:p>
  </w:footnote>
  <w:footnote w:id="32">
    <w:p w:rsidR="00B124AE" w:rsidRPr="00367429" w:rsidRDefault="00B124AE" w:rsidP="00CA1C83">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33">
    <w:p w:rsidR="00B124AE" w:rsidRPr="00320147" w:rsidRDefault="00B124AE" w:rsidP="00CA1C83">
      <w:pPr>
        <w:jc w:val="both"/>
      </w:pPr>
      <w:r w:rsidRPr="00367429">
        <w:rPr>
          <w:rStyle w:val="a8"/>
          <w:rFonts w:cs="Times New Roman"/>
          <w:sz w:val="20"/>
          <w:szCs w:val="20"/>
        </w:rPr>
        <w:footnoteRef/>
      </w:r>
      <w:r w:rsidRPr="00367429">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4">
    <w:p w:rsidR="00B124AE" w:rsidRPr="00367429" w:rsidRDefault="00B124AE" w:rsidP="00CA1C83">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35">
    <w:p w:rsidR="00B124AE" w:rsidRPr="00320147" w:rsidRDefault="00B124AE" w:rsidP="00CA1C83">
      <w:pPr>
        <w:jc w:val="both"/>
      </w:pPr>
      <w:r w:rsidRPr="00367429">
        <w:rPr>
          <w:rStyle w:val="a8"/>
          <w:rFonts w:cs="Times New Roman"/>
          <w:sz w:val="20"/>
          <w:szCs w:val="20"/>
        </w:rPr>
        <w:footnoteRef/>
      </w:r>
      <w:r w:rsidRPr="00367429">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6">
    <w:p w:rsidR="00B124AE" w:rsidRPr="00367429" w:rsidRDefault="00B124AE" w:rsidP="00CA1C83">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37">
    <w:p w:rsidR="00B124AE" w:rsidRPr="00320147" w:rsidRDefault="00B124AE" w:rsidP="00CA1C83">
      <w:pPr>
        <w:jc w:val="both"/>
      </w:pPr>
      <w:r w:rsidRPr="00367429">
        <w:rPr>
          <w:rStyle w:val="a8"/>
          <w:rFonts w:cs="Times New Roman"/>
          <w:sz w:val="20"/>
          <w:szCs w:val="20"/>
        </w:rPr>
        <w:footnoteRef/>
      </w:r>
      <w:r w:rsidRPr="00367429">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8">
    <w:p w:rsidR="00B124AE" w:rsidRPr="00367429" w:rsidRDefault="00B124AE" w:rsidP="00CA1C83">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39">
    <w:p w:rsidR="00B124AE" w:rsidRPr="00320147" w:rsidRDefault="00B124AE" w:rsidP="00CA1C83">
      <w:pPr>
        <w:jc w:val="both"/>
      </w:pPr>
      <w:r w:rsidRPr="00367429">
        <w:rPr>
          <w:rStyle w:val="a8"/>
          <w:rFonts w:cs="Times New Roman"/>
          <w:sz w:val="20"/>
          <w:szCs w:val="20"/>
        </w:rPr>
        <w:footnoteRef/>
      </w:r>
      <w:r w:rsidRPr="00367429">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0">
    <w:p w:rsidR="00B124AE" w:rsidRDefault="00B124AE" w:rsidP="00CA1C83">
      <w:pPr>
        <w:pStyle w:val="a6"/>
      </w:pPr>
      <w:r>
        <w:rPr>
          <w:rStyle w:val="a8"/>
        </w:rPr>
        <w:footnoteRef/>
      </w:r>
      <w:r>
        <w:t xml:space="preserve"> </w:t>
      </w:r>
      <w:r w:rsidRPr="00767BFA">
        <w:rPr>
          <w:rFonts w:ascii="Times New Roman" w:hAnsi="Times New Roman"/>
          <w:sz w:val="22"/>
          <w:szCs w:val="22"/>
        </w:rPr>
        <w:t xml:space="preserve">В соответствии с Перечнем специальностей и направлений подготовки высшего образования, утвержденным приказом </w:t>
      </w:r>
      <w:proofErr w:type="spellStart"/>
      <w:r w:rsidRPr="00767BFA">
        <w:rPr>
          <w:rFonts w:ascii="Times New Roman" w:hAnsi="Times New Roman"/>
          <w:sz w:val="22"/>
          <w:szCs w:val="22"/>
        </w:rPr>
        <w:t>Минобрнауки</w:t>
      </w:r>
      <w:proofErr w:type="spellEnd"/>
      <w:r w:rsidRPr="00767BFA">
        <w:rPr>
          <w:rFonts w:ascii="Times New Roman" w:hAnsi="Times New Roman"/>
          <w:sz w:val="22"/>
          <w:szCs w:val="22"/>
        </w:rPr>
        <w:t xml:space="preserve"> России от 12 сентября 2013 г. № 1061</w:t>
      </w:r>
    </w:p>
  </w:footnote>
  <w:footnote w:id="41">
    <w:p w:rsidR="00B124AE" w:rsidRDefault="00B124AE" w:rsidP="00CA1C83">
      <w:pPr>
        <w:pStyle w:val="a6"/>
      </w:pPr>
      <w:r>
        <w:rPr>
          <w:rStyle w:val="a8"/>
        </w:rPr>
        <w:footnoteRef/>
      </w:r>
      <w:r>
        <w:t xml:space="preserve"> </w:t>
      </w:r>
      <w:r w:rsidRPr="00767BFA">
        <w:rPr>
          <w:rFonts w:ascii="Times New Roman" w:hAnsi="Times New Roman"/>
          <w:sz w:val="22"/>
          <w:szCs w:val="22"/>
        </w:rPr>
        <w:t xml:space="preserve">В соответствии с Перечнем профессий и специальностей среднего профессионального образования, утвержденным приказом </w:t>
      </w:r>
      <w:proofErr w:type="spellStart"/>
      <w:r w:rsidRPr="00767BFA">
        <w:rPr>
          <w:rFonts w:ascii="Times New Roman" w:hAnsi="Times New Roman"/>
          <w:sz w:val="22"/>
          <w:szCs w:val="22"/>
        </w:rPr>
        <w:t>Минобрнауки</w:t>
      </w:r>
      <w:proofErr w:type="spellEnd"/>
      <w:r w:rsidRPr="00767BFA">
        <w:rPr>
          <w:rFonts w:ascii="Times New Roman" w:hAnsi="Times New Roman"/>
          <w:sz w:val="22"/>
          <w:szCs w:val="22"/>
        </w:rPr>
        <w:t xml:space="preserve"> России от 29 октября 2013 г. № 1199.</w:t>
      </w:r>
    </w:p>
  </w:footnote>
  <w:footnote w:id="42">
    <w:p w:rsidR="00B124AE" w:rsidRPr="00367429" w:rsidRDefault="00B124AE" w:rsidP="00CA1C83">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43">
    <w:p w:rsidR="00B124AE" w:rsidRPr="00320147" w:rsidRDefault="00B124AE" w:rsidP="00CA1C83">
      <w:pPr>
        <w:jc w:val="both"/>
      </w:pPr>
      <w:r w:rsidRPr="00367429">
        <w:rPr>
          <w:rStyle w:val="a8"/>
          <w:rFonts w:cs="Times New Roman"/>
          <w:sz w:val="20"/>
          <w:szCs w:val="20"/>
        </w:rPr>
        <w:footnoteRef/>
      </w:r>
      <w:r w:rsidRPr="00367429">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4">
    <w:p w:rsidR="00B124AE" w:rsidRPr="00367429" w:rsidRDefault="00B124AE" w:rsidP="00CA1C83">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45">
    <w:p w:rsidR="00B124AE" w:rsidRPr="00320147" w:rsidRDefault="00B124AE" w:rsidP="00CA1C83">
      <w:pPr>
        <w:jc w:val="both"/>
      </w:pPr>
      <w:r w:rsidRPr="00367429">
        <w:rPr>
          <w:rStyle w:val="a8"/>
          <w:rFonts w:cs="Times New Roman"/>
          <w:sz w:val="20"/>
          <w:szCs w:val="20"/>
        </w:rPr>
        <w:footnoteRef/>
      </w:r>
      <w:r w:rsidRPr="00367429">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6">
    <w:p w:rsidR="00B124AE" w:rsidRPr="00367429" w:rsidRDefault="00B124AE" w:rsidP="00CA1C83">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47">
    <w:p w:rsidR="00B124AE" w:rsidRPr="00320147" w:rsidRDefault="00B124AE" w:rsidP="00CA1C83">
      <w:pPr>
        <w:jc w:val="both"/>
      </w:pPr>
      <w:r w:rsidRPr="00367429">
        <w:rPr>
          <w:rStyle w:val="a8"/>
          <w:rFonts w:cs="Times New Roman"/>
          <w:sz w:val="20"/>
          <w:szCs w:val="20"/>
        </w:rPr>
        <w:footnoteRef/>
      </w:r>
      <w:r w:rsidRPr="00367429">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8">
    <w:p w:rsidR="00B124AE" w:rsidRPr="00367429" w:rsidRDefault="00B124AE" w:rsidP="00CA1C83">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49">
    <w:p w:rsidR="00B124AE" w:rsidRPr="00320147" w:rsidRDefault="00B124AE" w:rsidP="00CA1C83">
      <w:pPr>
        <w:jc w:val="both"/>
      </w:pPr>
      <w:r w:rsidRPr="00367429">
        <w:rPr>
          <w:rStyle w:val="a8"/>
          <w:rFonts w:cs="Times New Roman"/>
          <w:sz w:val="20"/>
          <w:szCs w:val="20"/>
        </w:rPr>
        <w:footnoteRef/>
      </w:r>
      <w:r w:rsidRPr="00367429">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0">
    <w:p w:rsidR="00B124AE" w:rsidRDefault="00B124AE" w:rsidP="00CA1C83">
      <w:pPr>
        <w:pStyle w:val="a6"/>
      </w:pPr>
      <w:r>
        <w:rPr>
          <w:rStyle w:val="a8"/>
        </w:rPr>
        <w:footnoteRef/>
      </w:r>
      <w:r>
        <w:t xml:space="preserve"> </w:t>
      </w:r>
      <w:r w:rsidRPr="00767BFA">
        <w:rPr>
          <w:rFonts w:ascii="Times New Roman" w:hAnsi="Times New Roman"/>
          <w:sz w:val="22"/>
          <w:szCs w:val="22"/>
        </w:rPr>
        <w:t xml:space="preserve">В соответствии с Перечнем специальностей и направлений подготовки высшего образования, утвержденным приказом </w:t>
      </w:r>
      <w:proofErr w:type="spellStart"/>
      <w:r w:rsidRPr="00767BFA">
        <w:rPr>
          <w:rFonts w:ascii="Times New Roman" w:hAnsi="Times New Roman"/>
          <w:sz w:val="22"/>
          <w:szCs w:val="22"/>
        </w:rPr>
        <w:t>Минобрнауки</w:t>
      </w:r>
      <w:proofErr w:type="spellEnd"/>
      <w:r w:rsidRPr="00767BFA">
        <w:rPr>
          <w:rFonts w:ascii="Times New Roman" w:hAnsi="Times New Roman"/>
          <w:sz w:val="22"/>
          <w:szCs w:val="22"/>
        </w:rPr>
        <w:t xml:space="preserve"> России от 12 сентября 2013 г. № 1061</w:t>
      </w:r>
    </w:p>
  </w:footnote>
  <w:footnote w:id="51">
    <w:p w:rsidR="00B124AE" w:rsidRDefault="00B124AE" w:rsidP="00CA1C83">
      <w:pPr>
        <w:pStyle w:val="a6"/>
      </w:pPr>
      <w:r>
        <w:rPr>
          <w:rStyle w:val="a8"/>
        </w:rPr>
        <w:footnoteRef/>
      </w:r>
      <w:r>
        <w:t xml:space="preserve"> </w:t>
      </w:r>
      <w:r w:rsidRPr="00767BFA">
        <w:rPr>
          <w:rFonts w:ascii="Times New Roman" w:hAnsi="Times New Roman"/>
          <w:sz w:val="22"/>
          <w:szCs w:val="22"/>
        </w:rPr>
        <w:t xml:space="preserve">В соответствии с Перечнем профессий и специальностей среднего профессионального образования, утвержденным приказом </w:t>
      </w:r>
      <w:proofErr w:type="spellStart"/>
      <w:r w:rsidRPr="00767BFA">
        <w:rPr>
          <w:rFonts w:ascii="Times New Roman" w:hAnsi="Times New Roman"/>
          <w:sz w:val="22"/>
          <w:szCs w:val="22"/>
        </w:rPr>
        <w:t>Минобрнауки</w:t>
      </w:r>
      <w:proofErr w:type="spellEnd"/>
      <w:r w:rsidRPr="00767BFA">
        <w:rPr>
          <w:rFonts w:ascii="Times New Roman" w:hAnsi="Times New Roman"/>
          <w:sz w:val="22"/>
          <w:szCs w:val="22"/>
        </w:rPr>
        <w:t xml:space="preserve"> России от 29 октября 2013 г. № 1199.</w:t>
      </w:r>
    </w:p>
  </w:footnote>
  <w:footnote w:id="52">
    <w:p w:rsidR="00B124AE" w:rsidRPr="00367429" w:rsidRDefault="00B124AE" w:rsidP="00CA1C83">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53">
    <w:p w:rsidR="00B124AE" w:rsidRPr="00320147" w:rsidRDefault="00B124AE" w:rsidP="00CA1C83">
      <w:pPr>
        <w:jc w:val="both"/>
      </w:pPr>
      <w:r w:rsidRPr="00367429">
        <w:rPr>
          <w:rStyle w:val="a8"/>
          <w:rFonts w:cs="Times New Roman"/>
          <w:sz w:val="20"/>
          <w:szCs w:val="20"/>
        </w:rPr>
        <w:footnoteRef/>
      </w:r>
      <w:r w:rsidRPr="00367429">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4">
    <w:p w:rsidR="00B124AE" w:rsidRPr="00367429" w:rsidRDefault="00B124AE" w:rsidP="00CA1C83">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55">
    <w:p w:rsidR="00B124AE" w:rsidRPr="00320147" w:rsidRDefault="00B124AE" w:rsidP="00CA1C83">
      <w:pPr>
        <w:jc w:val="both"/>
      </w:pPr>
      <w:r w:rsidRPr="00367429">
        <w:rPr>
          <w:rStyle w:val="a8"/>
          <w:rFonts w:cs="Times New Roman"/>
          <w:sz w:val="20"/>
          <w:szCs w:val="20"/>
        </w:rPr>
        <w:footnoteRef/>
      </w:r>
      <w:r w:rsidRPr="00367429">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6">
    <w:p w:rsidR="00B124AE" w:rsidRPr="00367429" w:rsidRDefault="00B124AE" w:rsidP="00CA1C83">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57">
    <w:p w:rsidR="00B124AE" w:rsidRPr="00320147" w:rsidRDefault="00B124AE" w:rsidP="00CA1C83">
      <w:pPr>
        <w:jc w:val="both"/>
      </w:pPr>
      <w:r w:rsidRPr="00367429">
        <w:rPr>
          <w:rStyle w:val="a8"/>
          <w:rFonts w:cs="Times New Roman"/>
          <w:sz w:val="20"/>
          <w:szCs w:val="20"/>
        </w:rPr>
        <w:footnoteRef/>
      </w:r>
      <w:r w:rsidRPr="00367429">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8">
    <w:p w:rsidR="00B124AE" w:rsidRPr="00367429" w:rsidRDefault="00B124AE" w:rsidP="00CA1C83">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59">
    <w:p w:rsidR="00B124AE" w:rsidRPr="00320147" w:rsidRDefault="00B124AE" w:rsidP="00CA1C83">
      <w:pPr>
        <w:jc w:val="both"/>
      </w:pPr>
      <w:r w:rsidRPr="00367429">
        <w:rPr>
          <w:rStyle w:val="a8"/>
          <w:rFonts w:cs="Times New Roman"/>
          <w:sz w:val="20"/>
          <w:szCs w:val="20"/>
        </w:rPr>
        <w:footnoteRef/>
      </w:r>
      <w:r w:rsidRPr="00367429">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0">
    <w:p w:rsidR="00B124AE" w:rsidRDefault="00B124AE" w:rsidP="00CA1C83">
      <w:pPr>
        <w:pStyle w:val="a6"/>
      </w:pPr>
      <w:r>
        <w:rPr>
          <w:rStyle w:val="a8"/>
        </w:rPr>
        <w:footnoteRef/>
      </w:r>
      <w:r>
        <w:t xml:space="preserve"> </w:t>
      </w:r>
      <w:r w:rsidRPr="00767BFA">
        <w:rPr>
          <w:rFonts w:ascii="Times New Roman" w:hAnsi="Times New Roman"/>
          <w:sz w:val="22"/>
          <w:szCs w:val="22"/>
        </w:rPr>
        <w:t xml:space="preserve">В соответствии с Перечнем специальностей и направлений подготовки высшего образования, утвержденным приказом </w:t>
      </w:r>
      <w:proofErr w:type="spellStart"/>
      <w:r w:rsidRPr="00767BFA">
        <w:rPr>
          <w:rFonts w:ascii="Times New Roman" w:hAnsi="Times New Roman"/>
          <w:sz w:val="22"/>
          <w:szCs w:val="22"/>
        </w:rPr>
        <w:t>Минобрнауки</w:t>
      </w:r>
      <w:proofErr w:type="spellEnd"/>
      <w:r w:rsidRPr="00767BFA">
        <w:rPr>
          <w:rFonts w:ascii="Times New Roman" w:hAnsi="Times New Roman"/>
          <w:sz w:val="22"/>
          <w:szCs w:val="22"/>
        </w:rPr>
        <w:t xml:space="preserve"> России от 12 сентября 2013 г. № 1061</w:t>
      </w:r>
    </w:p>
  </w:footnote>
  <w:footnote w:id="61">
    <w:p w:rsidR="00B124AE" w:rsidRDefault="00B124AE" w:rsidP="00CA1C83">
      <w:pPr>
        <w:pStyle w:val="a6"/>
      </w:pPr>
      <w:r>
        <w:rPr>
          <w:rStyle w:val="a8"/>
        </w:rPr>
        <w:footnoteRef/>
      </w:r>
      <w:r>
        <w:t xml:space="preserve"> </w:t>
      </w:r>
      <w:r w:rsidRPr="00767BFA">
        <w:rPr>
          <w:rFonts w:ascii="Times New Roman" w:hAnsi="Times New Roman"/>
          <w:sz w:val="22"/>
          <w:szCs w:val="22"/>
        </w:rPr>
        <w:t xml:space="preserve">В соответствии с Перечнем профессий и специальностей среднего профессионального образования, утвержденным приказом </w:t>
      </w:r>
      <w:proofErr w:type="spellStart"/>
      <w:r w:rsidRPr="00767BFA">
        <w:rPr>
          <w:rFonts w:ascii="Times New Roman" w:hAnsi="Times New Roman"/>
          <w:sz w:val="22"/>
          <w:szCs w:val="22"/>
        </w:rPr>
        <w:t>Минобрнауки</w:t>
      </w:r>
      <w:proofErr w:type="spellEnd"/>
      <w:r w:rsidRPr="00767BFA">
        <w:rPr>
          <w:rFonts w:ascii="Times New Roman" w:hAnsi="Times New Roman"/>
          <w:sz w:val="22"/>
          <w:szCs w:val="22"/>
        </w:rPr>
        <w:t xml:space="preserve"> России от 29 октября 2013 г. № 1199.</w:t>
      </w:r>
    </w:p>
  </w:footnote>
  <w:footnote w:id="62">
    <w:p w:rsidR="00B124AE" w:rsidRPr="00367429" w:rsidRDefault="00B124AE" w:rsidP="00CA1C83">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63">
    <w:p w:rsidR="00B124AE" w:rsidRPr="00320147" w:rsidRDefault="00B124AE" w:rsidP="00CA1C83">
      <w:pPr>
        <w:jc w:val="both"/>
      </w:pPr>
      <w:r w:rsidRPr="00367429">
        <w:rPr>
          <w:rStyle w:val="a8"/>
          <w:rFonts w:cs="Times New Roman"/>
          <w:sz w:val="20"/>
          <w:szCs w:val="20"/>
        </w:rPr>
        <w:footnoteRef/>
      </w:r>
      <w:r w:rsidRPr="00367429">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4">
    <w:p w:rsidR="00B124AE" w:rsidRPr="00367429" w:rsidRDefault="00B124AE" w:rsidP="00CA1C83">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65">
    <w:p w:rsidR="00B124AE" w:rsidRPr="00320147" w:rsidRDefault="00B124AE" w:rsidP="00CA1C83">
      <w:pPr>
        <w:jc w:val="both"/>
      </w:pPr>
      <w:r w:rsidRPr="00367429">
        <w:rPr>
          <w:rStyle w:val="a8"/>
          <w:rFonts w:cs="Times New Roman"/>
          <w:sz w:val="20"/>
          <w:szCs w:val="20"/>
        </w:rPr>
        <w:footnoteRef/>
      </w:r>
      <w:r w:rsidRPr="00367429">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6">
    <w:p w:rsidR="00B124AE" w:rsidRPr="00367429" w:rsidRDefault="00B124AE" w:rsidP="00CA1C83">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67">
    <w:p w:rsidR="00B124AE" w:rsidRPr="00320147" w:rsidRDefault="00B124AE" w:rsidP="00CA1C83">
      <w:pPr>
        <w:jc w:val="both"/>
      </w:pPr>
      <w:r w:rsidRPr="00367429">
        <w:rPr>
          <w:rStyle w:val="a8"/>
          <w:rFonts w:cs="Times New Roman"/>
          <w:sz w:val="20"/>
          <w:szCs w:val="20"/>
        </w:rPr>
        <w:footnoteRef/>
      </w:r>
      <w:r w:rsidRPr="00367429">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8">
    <w:p w:rsidR="00B124AE" w:rsidRPr="00367429" w:rsidRDefault="00B124AE" w:rsidP="00CA1C83">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69">
    <w:p w:rsidR="00B124AE" w:rsidRPr="00320147" w:rsidRDefault="00B124AE" w:rsidP="00CA1C83">
      <w:pPr>
        <w:jc w:val="both"/>
      </w:pPr>
      <w:r w:rsidRPr="00367429">
        <w:rPr>
          <w:rStyle w:val="a8"/>
          <w:rFonts w:cs="Times New Roman"/>
          <w:sz w:val="20"/>
          <w:szCs w:val="20"/>
        </w:rPr>
        <w:footnoteRef/>
      </w:r>
      <w:r w:rsidRPr="00367429">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0">
    <w:p w:rsidR="00B124AE" w:rsidRDefault="00B124AE" w:rsidP="00CA1C83">
      <w:pPr>
        <w:pStyle w:val="a6"/>
      </w:pPr>
      <w:r>
        <w:rPr>
          <w:rStyle w:val="a8"/>
        </w:rPr>
        <w:footnoteRef/>
      </w:r>
      <w:r>
        <w:t xml:space="preserve"> </w:t>
      </w:r>
      <w:r w:rsidRPr="00767BFA">
        <w:rPr>
          <w:rFonts w:ascii="Times New Roman" w:hAnsi="Times New Roman"/>
          <w:sz w:val="22"/>
          <w:szCs w:val="22"/>
        </w:rPr>
        <w:t xml:space="preserve">В соответствии с Перечнем специальностей и направлений подготовки высшего образования, утвержденным приказом </w:t>
      </w:r>
      <w:proofErr w:type="spellStart"/>
      <w:r w:rsidRPr="00767BFA">
        <w:rPr>
          <w:rFonts w:ascii="Times New Roman" w:hAnsi="Times New Roman"/>
          <w:sz w:val="22"/>
          <w:szCs w:val="22"/>
        </w:rPr>
        <w:t>Минобрнауки</w:t>
      </w:r>
      <w:proofErr w:type="spellEnd"/>
      <w:r w:rsidRPr="00767BFA">
        <w:rPr>
          <w:rFonts w:ascii="Times New Roman" w:hAnsi="Times New Roman"/>
          <w:sz w:val="22"/>
          <w:szCs w:val="22"/>
        </w:rPr>
        <w:t xml:space="preserve"> России от 12 сентября 2013 г. № 1061</w:t>
      </w:r>
    </w:p>
  </w:footnote>
  <w:footnote w:id="71">
    <w:p w:rsidR="00B124AE" w:rsidRDefault="00B124AE" w:rsidP="00CA1C83">
      <w:pPr>
        <w:pStyle w:val="a6"/>
      </w:pPr>
      <w:r>
        <w:rPr>
          <w:rStyle w:val="a8"/>
        </w:rPr>
        <w:footnoteRef/>
      </w:r>
      <w:r>
        <w:t xml:space="preserve"> </w:t>
      </w:r>
      <w:r w:rsidRPr="00767BFA">
        <w:rPr>
          <w:rFonts w:ascii="Times New Roman" w:hAnsi="Times New Roman"/>
          <w:sz w:val="22"/>
          <w:szCs w:val="22"/>
        </w:rPr>
        <w:t xml:space="preserve">В соответствии с Перечнем профессий и специальностей среднего профессионального образования, утвержденным приказом </w:t>
      </w:r>
      <w:proofErr w:type="spellStart"/>
      <w:r w:rsidRPr="00767BFA">
        <w:rPr>
          <w:rFonts w:ascii="Times New Roman" w:hAnsi="Times New Roman"/>
          <w:sz w:val="22"/>
          <w:szCs w:val="22"/>
        </w:rPr>
        <w:t>Минобрнауки</w:t>
      </w:r>
      <w:proofErr w:type="spellEnd"/>
      <w:r w:rsidRPr="00767BFA">
        <w:rPr>
          <w:rFonts w:ascii="Times New Roman" w:hAnsi="Times New Roman"/>
          <w:sz w:val="22"/>
          <w:szCs w:val="22"/>
        </w:rPr>
        <w:t xml:space="preserve"> России от 29 октября 2013 г. № 1199.</w:t>
      </w:r>
    </w:p>
  </w:footnote>
  <w:footnote w:id="72">
    <w:p w:rsidR="00B124AE" w:rsidRDefault="00B124AE" w:rsidP="00014EA6">
      <w:pPr>
        <w:pStyle w:val="a6"/>
        <w:jc w:val="both"/>
      </w:pPr>
      <w:r w:rsidRPr="00367429">
        <w:rPr>
          <w:rStyle w:val="a8"/>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73">
    <w:p w:rsidR="00B124AE" w:rsidRDefault="00B124AE" w:rsidP="00014EA6">
      <w:pPr>
        <w:pStyle w:val="a6"/>
        <w:jc w:val="both"/>
      </w:pPr>
      <w:r w:rsidRPr="00367429">
        <w:rPr>
          <w:rStyle w:val="a8"/>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74">
    <w:p w:rsidR="00B124AE" w:rsidRDefault="00B124AE" w:rsidP="00014EA6">
      <w:pPr>
        <w:pStyle w:val="a6"/>
        <w:jc w:val="both"/>
      </w:pPr>
      <w:r w:rsidRPr="00367429">
        <w:rPr>
          <w:rStyle w:val="a8"/>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75">
    <w:p w:rsidR="00B124AE" w:rsidRDefault="00B124AE" w:rsidP="00014EA6">
      <w:pPr>
        <w:pStyle w:val="a6"/>
        <w:jc w:val="both"/>
      </w:pPr>
      <w:r w:rsidRPr="00EC23E4">
        <w:rPr>
          <w:rStyle w:val="a8"/>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w:t>
      </w:r>
      <w:proofErr w:type="spellStart"/>
      <w:r w:rsidRPr="00EC23E4">
        <w:rPr>
          <w:rFonts w:ascii="Times New Roman" w:hAnsi="Times New Roman"/>
        </w:rPr>
        <w:t>Минобрнауки</w:t>
      </w:r>
      <w:proofErr w:type="spellEnd"/>
      <w:r w:rsidRPr="00EC23E4">
        <w:rPr>
          <w:rFonts w:ascii="Times New Roman" w:hAnsi="Times New Roman"/>
        </w:rPr>
        <w:t xml:space="preserve"> России от 29 октября 2013 г. </w:t>
      </w:r>
      <w:r>
        <w:rPr>
          <w:rFonts w:ascii="Times New Roman" w:hAnsi="Times New Roman"/>
        </w:rPr>
        <w:t xml:space="preserve">           </w:t>
      </w:r>
      <w:r w:rsidRPr="00EC23E4">
        <w:rPr>
          <w:rFonts w:ascii="Times New Roman" w:hAnsi="Times New Roman"/>
        </w:rPr>
        <w:t>№ 1199.</w:t>
      </w:r>
    </w:p>
  </w:footnote>
  <w:footnote w:id="76">
    <w:p w:rsidR="00B124AE" w:rsidRDefault="00B124AE" w:rsidP="00014EA6">
      <w:pPr>
        <w:pStyle w:val="a6"/>
        <w:jc w:val="both"/>
      </w:pPr>
      <w:r w:rsidRPr="00EC23E4">
        <w:rPr>
          <w:rStyle w:val="a8"/>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w:t>
      </w:r>
      <w:proofErr w:type="spellStart"/>
      <w:r w:rsidRPr="00EC23E4">
        <w:rPr>
          <w:rFonts w:ascii="Times New Roman" w:hAnsi="Times New Roman"/>
        </w:rPr>
        <w:t>Минобрнауки</w:t>
      </w:r>
      <w:proofErr w:type="spellEnd"/>
      <w:r w:rsidRPr="00EC23E4">
        <w:rPr>
          <w:rFonts w:ascii="Times New Roman" w:hAnsi="Times New Roman"/>
        </w:rPr>
        <w:t xml:space="preserve"> России от 29 октября 2013 г. </w:t>
      </w:r>
      <w:r>
        <w:rPr>
          <w:rFonts w:ascii="Times New Roman" w:hAnsi="Times New Roman"/>
        </w:rPr>
        <w:t xml:space="preserve">         </w:t>
      </w:r>
      <w:r w:rsidRPr="00EC23E4">
        <w:rPr>
          <w:rFonts w:ascii="Times New Roman" w:hAnsi="Times New Roman"/>
        </w:rPr>
        <w:t>№ 1199.</w:t>
      </w:r>
    </w:p>
  </w:footnote>
  <w:footnote w:id="77">
    <w:p w:rsidR="00B124AE" w:rsidRDefault="00B124AE" w:rsidP="00014EA6">
      <w:pPr>
        <w:pStyle w:val="a6"/>
        <w:jc w:val="both"/>
      </w:pPr>
      <w:r w:rsidRPr="00367429">
        <w:rPr>
          <w:rStyle w:val="a8"/>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78">
    <w:p w:rsidR="00B124AE" w:rsidRDefault="00B124AE" w:rsidP="00014EA6">
      <w:pPr>
        <w:pStyle w:val="a6"/>
        <w:jc w:val="both"/>
      </w:pPr>
      <w:r w:rsidRPr="00367429">
        <w:rPr>
          <w:rStyle w:val="a8"/>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79">
    <w:p w:rsidR="00B124AE" w:rsidRDefault="00B124AE" w:rsidP="00014EA6">
      <w:pPr>
        <w:pStyle w:val="a6"/>
        <w:jc w:val="both"/>
      </w:pPr>
      <w:r w:rsidRPr="00367429">
        <w:rPr>
          <w:rStyle w:val="a8"/>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80">
    <w:p w:rsidR="00B124AE" w:rsidRDefault="00B124AE" w:rsidP="00014EA6">
      <w:pPr>
        <w:pStyle w:val="a6"/>
        <w:jc w:val="both"/>
      </w:pPr>
      <w:r w:rsidRPr="00EC23E4">
        <w:rPr>
          <w:rStyle w:val="a8"/>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w:t>
      </w:r>
      <w:proofErr w:type="spellStart"/>
      <w:r w:rsidRPr="00EC23E4">
        <w:rPr>
          <w:rFonts w:ascii="Times New Roman" w:hAnsi="Times New Roman"/>
        </w:rPr>
        <w:t>Минобрнауки</w:t>
      </w:r>
      <w:proofErr w:type="spellEnd"/>
      <w:r w:rsidRPr="00EC23E4">
        <w:rPr>
          <w:rFonts w:ascii="Times New Roman" w:hAnsi="Times New Roman"/>
        </w:rPr>
        <w:t xml:space="preserve"> России от 29 октября 2013 г. </w:t>
      </w:r>
      <w:r>
        <w:rPr>
          <w:rFonts w:ascii="Times New Roman" w:hAnsi="Times New Roman"/>
        </w:rPr>
        <w:t xml:space="preserve">           </w:t>
      </w:r>
      <w:r w:rsidRPr="00EC23E4">
        <w:rPr>
          <w:rFonts w:ascii="Times New Roman" w:hAnsi="Times New Roman"/>
        </w:rPr>
        <w:t>№ 1199.</w:t>
      </w:r>
    </w:p>
  </w:footnote>
  <w:footnote w:id="81">
    <w:p w:rsidR="00B124AE" w:rsidRDefault="00B124AE" w:rsidP="00014EA6">
      <w:pPr>
        <w:pStyle w:val="a6"/>
        <w:jc w:val="both"/>
      </w:pPr>
      <w:r w:rsidRPr="00367429">
        <w:rPr>
          <w:rStyle w:val="a8"/>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82">
    <w:p w:rsidR="00B124AE" w:rsidRDefault="00B124AE" w:rsidP="00014EA6">
      <w:pPr>
        <w:pStyle w:val="a6"/>
        <w:jc w:val="both"/>
      </w:pPr>
      <w:r w:rsidRPr="00367429">
        <w:rPr>
          <w:rStyle w:val="a8"/>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83">
    <w:p w:rsidR="00B124AE" w:rsidRDefault="00B124AE" w:rsidP="00014EA6">
      <w:pPr>
        <w:pStyle w:val="a6"/>
        <w:jc w:val="both"/>
      </w:pPr>
      <w:r w:rsidRPr="00367429">
        <w:rPr>
          <w:rStyle w:val="a8"/>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84">
    <w:p w:rsidR="00B124AE" w:rsidRDefault="00B124AE" w:rsidP="00014EA6">
      <w:pPr>
        <w:pStyle w:val="a6"/>
        <w:jc w:val="both"/>
      </w:pPr>
      <w:r w:rsidRPr="00EC23E4">
        <w:rPr>
          <w:rStyle w:val="a8"/>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w:t>
      </w:r>
      <w:proofErr w:type="spellStart"/>
      <w:r w:rsidRPr="00EC23E4">
        <w:rPr>
          <w:rFonts w:ascii="Times New Roman" w:hAnsi="Times New Roman"/>
        </w:rPr>
        <w:t>Минобрнауки</w:t>
      </w:r>
      <w:proofErr w:type="spellEnd"/>
      <w:r w:rsidRPr="00EC23E4">
        <w:rPr>
          <w:rFonts w:ascii="Times New Roman" w:hAnsi="Times New Roman"/>
        </w:rPr>
        <w:t xml:space="preserve"> России от 29 октября 2013 г. </w:t>
      </w:r>
      <w:r>
        <w:rPr>
          <w:rFonts w:ascii="Times New Roman" w:hAnsi="Times New Roman"/>
        </w:rPr>
        <w:t xml:space="preserve">         </w:t>
      </w:r>
      <w:r w:rsidRPr="00EC23E4">
        <w:rPr>
          <w:rFonts w:ascii="Times New Roman" w:hAnsi="Times New Roman"/>
        </w:rPr>
        <w:t>№ 1199.</w:t>
      </w:r>
    </w:p>
  </w:footnote>
  <w:footnote w:id="85">
    <w:p w:rsidR="00B124AE" w:rsidRDefault="00B124AE" w:rsidP="00014EA6">
      <w:pPr>
        <w:pStyle w:val="a6"/>
        <w:jc w:val="both"/>
      </w:pPr>
      <w:r w:rsidRPr="00367429">
        <w:rPr>
          <w:rStyle w:val="a8"/>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86">
    <w:p w:rsidR="00B124AE" w:rsidRDefault="00B124AE" w:rsidP="00014EA6">
      <w:pPr>
        <w:pStyle w:val="a6"/>
        <w:jc w:val="both"/>
      </w:pPr>
      <w:r w:rsidRPr="00367429">
        <w:rPr>
          <w:rStyle w:val="a8"/>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87">
    <w:p w:rsidR="00B124AE" w:rsidRDefault="00B124AE" w:rsidP="00014EA6">
      <w:pPr>
        <w:pStyle w:val="a6"/>
        <w:jc w:val="both"/>
      </w:pPr>
      <w:r w:rsidRPr="00367429">
        <w:rPr>
          <w:rStyle w:val="a8"/>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88">
    <w:p w:rsidR="00B124AE" w:rsidRDefault="00B124AE" w:rsidP="00014EA6">
      <w:pPr>
        <w:pStyle w:val="a6"/>
        <w:jc w:val="both"/>
      </w:pPr>
      <w:r w:rsidRPr="00EC23E4">
        <w:rPr>
          <w:rStyle w:val="a8"/>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w:t>
      </w:r>
      <w:proofErr w:type="spellStart"/>
      <w:r w:rsidRPr="00EC23E4">
        <w:rPr>
          <w:rFonts w:ascii="Times New Roman" w:hAnsi="Times New Roman"/>
        </w:rPr>
        <w:t>Минобрнауки</w:t>
      </w:r>
      <w:proofErr w:type="spellEnd"/>
      <w:r w:rsidRPr="00EC23E4">
        <w:rPr>
          <w:rFonts w:ascii="Times New Roman" w:hAnsi="Times New Roman"/>
        </w:rPr>
        <w:t xml:space="preserve"> России от 29 октября 2013 г. </w:t>
      </w:r>
      <w:r>
        <w:rPr>
          <w:rFonts w:ascii="Times New Roman" w:hAnsi="Times New Roman"/>
        </w:rPr>
        <w:t xml:space="preserve">         </w:t>
      </w:r>
      <w:r w:rsidRPr="00EC23E4">
        <w:rPr>
          <w:rFonts w:ascii="Times New Roman" w:hAnsi="Times New Roman"/>
        </w:rPr>
        <w:t>№ 1199.</w:t>
      </w:r>
    </w:p>
  </w:footnote>
  <w:footnote w:id="89">
    <w:p w:rsidR="00B124AE" w:rsidRPr="00367429" w:rsidRDefault="00B124AE" w:rsidP="00CC10AC">
      <w:pPr>
        <w:pStyle w:val="a6"/>
        <w:jc w:val="both"/>
        <w:rPr>
          <w:rFonts w:ascii="Times New Roman" w:hAnsi="Times New Roman"/>
        </w:rPr>
      </w:pPr>
      <w:r>
        <w:rPr>
          <w:rStyle w:val="a8"/>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w:t>
      </w:r>
      <w:r>
        <w:rPr>
          <w:rFonts w:ascii="Times New Roman" w:hAnsi="Times New Roman"/>
        </w:rPr>
        <w:t xml:space="preserve">            </w:t>
      </w:r>
      <w:r w:rsidRPr="00367429">
        <w:rPr>
          <w:rFonts w:ascii="Times New Roman" w:hAnsi="Times New Roman"/>
        </w:rPr>
        <w:t>№ 1061.</w:t>
      </w:r>
    </w:p>
    <w:p w:rsidR="00B124AE" w:rsidRDefault="00B124AE" w:rsidP="00CC10AC">
      <w:pPr>
        <w:pStyle w:val="a6"/>
      </w:pPr>
    </w:p>
  </w:footnote>
  <w:footnote w:id="90">
    <w:p w:rsidR="00B124AE" w:rsidRPr="00320147" w:rsidRDefault="00B124AE" w:rsidP="00CC10AC">
      <w:pPr>
        <w:jc w:val="both"/>
      </w:pPr>
      <w:r>
        <w:rPr>
          <w:rStyle w:val="a8"/>
        </w:rPr>
        <w:footnoteRef/>
      </w:r>
      <w:r>
        <w:t xml:space="preserve"> </w:t>
      </w:r>
      <w:r w:rsidRPr="00367429">
        <w:rPr>
          <w:rFonts w:cs="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124AE" w:rsidRDefault="00B124AE" w:rsidP="00CC10AC">
      <w:pPr>
        <w:pStyle w:val="a6"/>
      </w:pPr>
    </w:p>
  </w:footnote>
  <w:footnote w:id="91">
    <w:p w:rsidR="00B124AE" w:rsidRPr="00367429" w:rsidRDefault="00B124AE" w:rsidP="00CC10AC">
      <w:pPr>
        <w:pStyle w:val="a6"/>
        <w:jc w:val="both"/>
        <w:rPr>
          <w:rFonts w:ascii="Times New Roman" w:hAnsi="Times New Roman"/>
        </w:rPr>
      </w:pPr>
      <w:r>
        <w:rPr>
          <w:rStyle w:val="a8"/>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w:t>
      </w:r>
      <w:r>
        <w:rPr>
          <w:rFonts w:ascii="Times New Roman" w:hAnsi="Times New Roman"/>
        </w:rPr>
        <w:t xml:space="preserve">            </w:t>
      </w:r>
      <w:r w:rsidRPr="00367429">
        <w:rPr>
          <w:rFonts w:ascii="Times New Roman" w:hAnsi="Times New Roman"/>
        </w:rPr>
        <w:t>№ 1061.</w:t>
      </w:r>
    </w:p>
    <w:p w:rsidR="00B124AE" w:rsidRDefault="00B124AE" w:rsidP="00CC10AC">
      <w:pPr>
        <w:pStyle w:val="a6"/>
      </w:pPr>
    </w:p>
  </w:footnote>
  <w:footnote w:id="92">
    <w:p w:rsidR="00B124AE" w:rsidRPr="00320147" w:rsidRDefault="00B124AE" w:rsidP="00CC10AC">
      <w:pPr>
        <w:jc w:val="both"/>
      </w:pPr>
      <w:r>
        <w:rPr>
          <w:rStyle w:val="a8"/>
        </w:rPr>
        <w:footnoteRef/>
      </w:r>
      <w:r>
        <w:t xml:space="preserve"> </w:t>
      </w:r>
      <w:r w:rsidRPr="00367429">
        <w:rPr>
          <w:rFonts w:cs="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124AE" w:rsidRDefault="00B124AE" w:rsidP="00CC10AC">
      <w:pPr>
        <w:pStyle w:val="a6"/>
      </w:pPr>
    </w:p>
  </w:footnote>
  <w:footnote w:id="93">
    <w:p w:rsidR="00B124AE" w:rsidRPr="00367429" w:rsidRDefault="00B124AE" w:rsidP="00CC10AC">
      <w:pPr>
        <w:pStyle w:val="a6"/>
        <w:jc w:val="both"/>
        <w:rPr>
          <w:rFonts w:ascii="Times New Roman" w:hAnsi="Times New Roman"/>
        </w:rPr>
      </w:pPr>
      <w:r>
        <w:rPr>
          <w:rStyle w:val="a8"/>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w:t>
      </w:r>
      <w:r>
        <w:rPr>
          <w:rFonts w:ascii="Times New Roman" w:hAnsi="Times New Roman"/>
        </w:rPr>
        <w:t xml:space="preserve">            </w:t>
      </w:r>
      <w:r w:rsidRPr="00367429">
        <w:rPr>
          <w:rFonts w:ascii="Times New Roman" w:hAnsi="Times New Roman"/>
        </w:rPr>
        <w:t>№ 1061.</w:t>
      </w:r>
    </w:p>
    <w:p w:rsidR="00B124AE" w:rsidRDefault="00B124AE" w:rsidP="00CC10AC">
      <w:pPr>
        <w:pStyle w:val="a6"/>
      </w:pPr>
    </w:p>
  </w:footnote>
  <w:footnote w:id="94">
    <w:p w:rsidR="00B124AE" w:rsidRPr="00320147" w:rsidRDefault="00B124AE" w:rsidP="00CC10AC">
      <w:pPr>
        <w:jc w:val="both"/>
      </w:pPr>
      <w:r>
        <w:rPr>
          <w:rStyle w:val="a8"/>
        </w:rPr>
        <w:footnoteRef/>
      </w:r>
      <w:r>
        <w:t xml:space="preserve"> </w:t>
      </w:r>
      <w:r w:rsidRPr="00367429">
        <w:rPr>
          <w:rFonts w:cs="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124AE" w:rsidRDefault="00B124AE" w:rsidP="00CC10AC">
      <w:pPr>
        <w:pStyle w:val="a6"/>
      </w:pPr>
    </w:p>
  </w:footnote>
  <w:footnote w:id="95">
    <w:p w:rsidR="00B124AE" w:rsidRPr="00367429" w:rsidRDefault="00B124AE" w:rsidP="00CC10AC">
      <w:pPr>
        <w:pStyle w:val="a6"/>
        <w:jc w:val="both"/>
        <w:rPr>
          <w:rFonts w:ascii="Times New Roman" w:hAnsi="Times New Roman"/>
        </w:rPr>
      </w:pPr>
      <w:r>
        <w:rPr>
          <w:rStyle w:val="a8"/>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w:t>
      </w:r>
      <w:r>
        <w:rPr>
          <w:rFonts w:ascii="Times New Roman" w:hAnsi="Times New Roman"/>
        </w:rPr>
        <w:t xml:space="preserve">            </w:t>
      </w:r>
      <w:r w:rsidRPr="00367429">
        <w:rPr>
          <w:rFonts w:ascii="Times New Roman" w:hAnsi="Times New Roman"/>
        </w:rPr>
        <w:t>№ 1061.</w:t>
      </w:r>
    </w:p>
    <w:p w:rsidR="00B124AE" w:rsidRDefault="00B124AE" w:rsidP="00CC10AC">
      <w:pPr>
        <w:pStyle w:val="a6"/>
      </w:pPr>
    </w:p>
  </w:footnote>
  <w:footnote w:id="96">
    <w:p w:rsidR="00B124AE" w:rsidRPr="00367429" w:rsidRDefault="00B124AE" w:rsidP="00CC10AC">
      <w:pPr>
        <w:pStyle w:val="a6"/>
        <w:jc w:val="both"/>
        <w:rPr>
          <w:rFonts w:ascii="Times New Roman" w:hAnsi="Times New Roman"/>
        </w:rPr>
      </w:pPr>
      <w:r>
        <w:rPr>
          <w:rStyle w:val="a8"/>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w:t>
      </w:r>
      <w:r>
        <w:rPr>
          <w:rFonts w:ascii="Times New Roman" w:hAnsi="Times New Roman"/>
        </w:rPr>
        <w:t xml:space="preserve">            </w:t>
      </w:r>
      <w:r w:rsidRPr="00367429">
        <w:rPr>
          <w:rFonts w:ascii="Times New Roman" w:hAnsi="Times New Roman"/>
        </w:rPr>
        <w:t>№ 1061.</w:t>
      </w:r>
    </w:p>
    <w:p w:rsidR="00B124AE" w:rsidRDefault="00B124AE" w:rsidP="00CC10AC">
      <w:pPr>
        <w:pStyle w:val="a6"/>
      </w:pPr>
    </w:p>
  </w:footnote>
  <w:footnote w:id="97">
    <w:p w:rsidR="00B124AE" w:rsidRPr="00320147" w:rsidRDefault="00B124AE" w:rsidP="00CC10AC">
      <w:pPr>
        <w:jc w:val="both"/>
      </w:pPr>
      <w:r>
        <w:rPr>
          <w:rStyle w:val="a8"/>
        </w:rPr>
        <w:footnoteRef/>
      </w:r>
      <w:r>
        <w:t xml:space="preserve"> </w:t>
      </w:r>
      <w:r w:rsidRPr="00367429">
        <w:rPr>
          <w:rFonts w:cs="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124AE" w:rsidRDefault="00B124AE" w:rsidP="00CC10AC">
      <w:pPr>
        <w:pStyle w:val="a6"/>
      </w:pPr>
    </w:p>
  </w:footnote>
  <w:footnote w:id="98">
    <w:p w:rsidR="00B124AE" w:rsidRPr="00367429" w:rsidRDefault="00B124AE" w:rsidP="00CC10AC">
      <w:pPr>
        <w:pStyle w:val="a6"/>
        <w:jc w:val="both"/>
        <w:rPr>
          <w:rFonts w:ascii="Times New Roman" w:hAnsi="Times New Roman"/>
        </w:rPr>
      </w:pPr>
      <w:r>
        <w:rPr>
          <w:rStyle w:val="a8"/>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w:t>
      </w:r>
      <w:r>
        <w:rPr>
          <w:rFonts w:ascii="Times New Roman" w:hAnsi="Times New Roman"/>
        </w:rPr>
        <w:t xml:space="preserve">            </w:t>
      </w:r>
      <w:r w:rsidRPr="00367429">
        <w:rPr>
          <w:rFonts w:ascii="Times New Roman" w:hAnsi="Times New Roman"/>
        </w:rPr>
        <w:t>№ 1061.</w:t>
      </w:r>
    </w:p>
    <w:p w:rsidR="00B124AE" w:rsidRDefault="00B124AE" w:rsidP="00CC10AC">
      <w:pPr>
        <w:pStyle w:val="a6"/>
      </w:pPr>
    </w:p>
  </w:footnote>
  <w:footnote w:id="99">
    <w:p w:rsidR="00B124AE" w:rsidRPr="00367429" w:rsidRDefault="00B124AE" w:rsidP="00CC10AC">
      <w:pPr>
        <w:pStyle w:val="a6"/>
        <w:jc w:val="both"/>
        <w:rPr>
          <w:rFonts w:ascii="Times New Roman" w:hAnsi="Times New Roman"/>
        </w:rPr>
      </w:pPr>
      <w:r>
        <w:rPr>
          <w:rStyle w:val="a8"/>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w:t>
      </w:r>
      <w:r>
        <w:rPr>
          <w:rFonts w:ascii="Times New Roman" w:hAnsi="Times New Roman"/>
        </w:rPr>
        <w:t xml:space="preserve">            </w:t>
      </w:r>
      <w:r w:rsidRPr="00367429">
        <w:rPr>
          <w:rFonts w:ascii="Times New Roman" w:hAnsi="Times New Roman"/>
        </w:rPr>
        <w:t>№ 1061.</w:t>
      </w:r>
    </w:p>
    <w:p w:rsidR="00B124AE" w:rsidRDefault="00B124AE" w:rsidP="00CC10AC">
      <w:pPr>
        <w:pStyle w:val="a6"/>
      </w:pPr>
    </w:p>
  </w:footnote>
  <w:footnote w:id="100">
    <w:p w:rsidR="00B124AE" w:rsidRPr="00320147" w:rsidRDefault="00B124AE" w:rsidP="00CC10AC">
      <w:pPr>
        <w:jc w:val="both"/>
      </w:pPr>
      <w:r>
        <w:rPr>
          <w:rStyle w:val="a8"/>
        </w:rPr>
        <w:footnoteRef/>
      </w:r>
      <w:r>
        <w:t xml:space="preserve"> </w:t>
      </w:r>
      <w:r w:rsidRPr="00367429">
        <w:rPr>
          <w:rFonts w:cs="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124AE" w:rsidRDefault="00B124AE" w:rsidP="00CC10AC">
      <w:pPr>
        <w:pStyle w:val="a6"/>
      </w:pPr>
    </w:p>
  </w:footnote>
  <w:footnote w:id="101">
    <w:p w:rsidR="00B124AE" w:rsidRPr="00367429" w:rsidRDefault="00B124AE" w:rsidP="00CC10AC">
      <w:pPr>
        <w:pStyle w:val="a6"/>
        <w:jc w:val="both"/>
        <w:rPr>
          <w:rFonts w:ascii="Times New Roman" w:hAnsi="Times New Roman"/>
        </w:rPr>
      </w:pPr>
      <w:r>
        <w:rPr>
          <w:rStyle w:val="a8"/>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w:t>
      </w:r>
      <w:r>
        <w:rPr>
          <w:rFonts w:ascii="Times New Roman" w:hAnsi="Times New Roman"/>
        </w:rPr>
        <w:t xml:space="preserve">            </w:t>
      </w:r>
      <w:r w:rsidRPr="00367429">
        <w:rPr>
          <w:rFonts w:ascii="Times New Roman" w:hAnsi="Times New Roman"/>
        </w:rPr>
        <w:t>№ 1061.</w:t>
      </w:r>
    </w:p>
    <w:p w:rsidR="00B124AE" w:rsidRDefault="00B124AE" w:rsidP="00CC10AC">
      <w:pPr>
        <w:pStyle w:val="a6"/>
      </w:pPr>
    </w:p>
  </w:footnote>
  <w:footnote w:id="102">
    <w:p w:rsidR="00B124AE" w:rsidRPr="00320147" w:rsidRDefault="00B124AE" w:rsidP="00CC10AC">
      <w:pPr>
        <w:jc w:val="both"/>
      </w:pPr>
      <w:r>
        <w:rPr>
          <w:rStyle w:val="a8"/>
        </w:rPr>
        <w:footnoteRef/>
      </w:r>
      <w:r>
        <w:t xml:space="preserve"> </w:t>
      </w:r>
      <w:r w:rsidRPr="00367429">
        <w:rPr>
          <w:rFonts w:cs="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124AE" w:rsidRDefault="00B124AE" w:rsidP="00CC10AC">
      <w:pPr>
        <w:pStyle w:val="a6"/>
      </w:pPr>
    </w:p>
  </w:footnote>
  <w:footnote w:id="103">
    <w:p w:rsidR="00B124AE" w:rsidRPr="00367429" w:rsidRDefault="00B124AE" w:rsidP="00CC10AC">
      <w:pPr>
        <w:pStyle w:val="a6"/>
        <w:jc w:val="both"/>
        <w:rPr>
          <w:rFonts w:ascii="Times New Roman" w:hAnsi="Times New Roman"/>
        </w:rPr>
      </w:pPr>
      <w:r>
        <w:rPr>
          <w:rStyle w:val="a8"/>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w:t>
      </w:r>
      <w:r>
        <w:rPr>
          <w:rFonts w:ascii="Times New Roman" w:hAnsi="Times New Roman"/>
        </w:rPr>
        <w:t xml:space="preserve">            </w:t>
      </w:r>
      <w:r w:rsidRPr="00367429">
        <w:rPr>
          <w:rFonts w:ascii="Times New Roman" w:hAnsi="Times New Roman"/>
        </w:rPr>
        <w:t>№ 1061.</w:t>
      </w:r>
    </w:p>
    <w:p w:rsidR="00B124AE" w:rsidRDefault="00B124AE" w:rsidP="00CC10AC">
      <w:pPr>
        <w:pStyle w:val="a6"/>
      </w:pPr>
    </w:p>
  </w:footnote>
  <w:footnote w:id="104">
    <w:p w:rsidR="00B124AE" w:rsidRPr="00320147" w:rsidRDefault="00B124AE" w:rsidP="00CC10AC">
      <w:pPr>
        <w:jc w:val="both"/>
      </w:pPr>
      <w:r>
        <w:rPr>
          <w:rStyle w:val="a8"/>
        </w:rPr>
        <w:footnoteRef/>
      </w:r>
      <w:r>
        <w:t xml:space="preserve"> </w:t>
      </w:r>
      <w:r w:rsidRPr="00367429">
        <w:rPr>
          <w:rFonts w:cs="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124AE" w:rsidRDefault="00B124AE" w:rsidP="00CC10AC">
      <w:pPr>
        <w:pStyle w:val="a6"/>
      </w:pPr>
    </w:p>
  </w:footnote>
  <w:footnote w:id="105">
    <w:p w:rsidR="00B124AE" w:rsidRPr="00367429" w:rsidRDefault="00B124AE" w:rsidP="00CC10AC">
      <w:pPr>
        <w:pStyle w:val="a6"/>
        <w:jc w:val="both"/>
        <w:rPr>
          <w:rFonts w:ascii="Times New Roman" w:hAnsi="Times New Roman"/>
        </w:rPr>
      </w:pPr>
      <w:r>
        <w:rPr>
          <w:rStyle w:val="a8"/>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w:t>
      </w:r>
      <w:r>
        <w:rPr>
          <w:rFonts w:ascii="Times New Roman" w:hAnsi="Times New Roman"/>
        </w:rPr>
        <w:t xml:space="preserve">            </w:t>
      </w:r>
      <w:r w:rsidRPr="00367429">
        <w:rPr>
          <w:rFonts w:ascii="Times New Roman" w:hAnsi="Times New Roman"/>
        </w:rPr>
        <w:t>№ 1061.</w:t>
      </w:r>
    </w:p>
    <w:p w:rsidR="00B124AE" w:rsidRDefault="00B124AE" w:rsidP="00CC10AC">
      <w:pPr>
        <w:pStyle w:val="a6"/>
      </w:pPr>
    </w:p>
  </w:footnote>
  <w:footnote w:id="106">
    <w:p w:rsidR="00B124AE" w:rsidRPr="00367429" w:rsidRDefault="00B124AE" w:rsidP="00CC10AC">
      <w:pPr>
        <w:pStyle w:val="a6"/>
        <w:jc w:val="both"/>
        <w:rPr>
          <w:rFonts w:ascii="Times New Roman" w:hAnsi="Times New Roman"/>
        </w:rPr>
      </w:pPr>
      <w:r>
        <w:rPr>
          <w:rStyle w:val="a8"/>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w:t>
      </w:r>
      <w:r>
        <w:rPr>
          <w:rFonts w:ascii="Times New Roman" w:hAnsi="Times New Roman"/>
        </w:rPr>
        <w:t xml:space="preserve">            </w:t>
      </w:r>
      <w:r w:rsidRPr="00367429">
        <w:rPr>
          <w:rFonts w:ascii="Times New Roman" w:hAnsi="Times New Roman"/>
        </w:rPr>
        <w:t>№ 1061.</w:t>
      </w:r>
    </w:p>
    <w:p w:rsidR="00B124AE" w:rsidRDefault="00B124AE" w:rsidP="00CC10AC">
      <w:pPr>
        <w:pStyle w:val="a6"/>
      </w:pPr>
    </w:p>
  </w:footnote>
  <w:footnote w:id="107">
    <w:p w:rsidR="00B124AE" w:rsidRPr="00320147" w:rsidRDefault="00B124AE" w:rsidP="00CC10AC">
      <w:pPr>
        <w:jc w:val="both"/>
      </w:pPr>
      <w:r>
        <w:rPr>
          <w:rStyle w:val="a8"/>
        </w:rPr>
        <w:footnoteRef/>
      </w:r>
      <w:r>
        <w:t xml:space="preserve"> </w:t>
      </w:r>
      <w:r w:rsidRPr="00367429">
        <w:rPr>
          <w:rFonts w:cs="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124AE" w:rsidRDefault="00B124AE" w:rsidP="00CC10AC">
      <w:pPr>
        <w:pStyle w:val="a6"/>
      </w:pPr>
    </w:p>
  </w:footnote>
  <w:footnote w:id="108">
    <w:p w:rsidR="00B124AE" w:rsidRPr="00367429" w:rsidRDefault="00B124AE" w:rsidP="00CC10AC">
      <w:pPr>
        <w:pStyle w:val="a6"/>
        <w:jc w:val="both"/>
        <w:rPr>
          <w:rFonts w:ascii="Times New Roman" w:hAnsi="Times New Roman"/>
        </w:rPr>
      </w:pPr>
      <w:r>
        <w:rPr>
          <w:rStyle w:val="a8"/>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w:t>
      </w:r>
      <w:r>
        <w:rPr>
          <w:rFonts w:ascii="Times New Roman" w:hAnsi="Times New Roman"/>
        </w:rPr>
        <w:t xml:space="preserve">            </w:t>
      </w:r>
      <w:r w:rsidRPr="00367429">
        <w:rPr>
          <w:rFonts w:ascii="Times New Roman" w:hAnsi="Times New Roman"/>
        </w:rPr>
        <w:t>№ 1061.</w:t>
      </w:r>
    </w:p>
    <w:p w:rsidR="00B124AE" w:rsidRDefault="00B124AE" w:rsidP="00CC10AC">
      <w:pPr>
        <w:pStyle w:val="a6"/>
      </w:pPr>
    </w:p>
  </w:footnote>
  <w:footnote w:id="109">
    <w:p w:rsidR="00B124AE" w:rsidRPr="00367429" w:rsidRDefault="00B124AE" w:rsidP="00CC10AC">
      <w:pPr>
        <w:pStyle w:val="a6"/>
        <w:jc w:val="both"/>
        <w:rPr>
          <w:rFonts w:ascii="Times New Roman" w:hAnsi="Times New Roman"/>
        </w:rPr>
      </w:pPr>
      <w:r>
        <w:rPr>
          <w:rStyle w:val="a8"/>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w:t>
      </w:r>
      <w:r>
        <w:rPr>
          <w:rFonts w:ascii="Times New Roman" w:hAnsi="Times New Roman"/>
        </w:rPr>
        <w:t xml:space="preserve">            </w:t>
      </w:r>
      <w:r w:rsidRPr="00367429">
        <w:rPr>
          <w:rFonts w:ascii="Times New Roman" w:hAnsi="Times New Roman"/>
        </w:rPr>
        <w:t>№ 1061.</w:t>
      </w:r>
    </w:p>
    <w:p w:rsidR="00B124AE" w:rsidRDefault="00B124AE" w:rsidP="00CC10AC">
      <w:pPr>
        <w:pStyle w:val="a6"/>
      </w:pPr>
    </w:p>
  </w:footnote>
  <w:footnote w:id="110">
    <w:p w:rsidR="00B124AE" w:rsidRPr="00320147" w:rsidRDefault="00B124AE" w:rsidP="00CC10AC">
      <w:pPr>
        <w:jc w:val="both"/>
      </w:pPr>
      <w:r>
        <w:rPr>
          <w:rStyle w:val="a8"/>
        </w:rPr>
        <w:footnoteRef/>
      </w:r>
      <w:r>
        <w:t xml:space="preserve"> </w:t>
      </w:r>
      <w:r w:rsidRPr="00367429">
        <w:rPr>
          <w:rFonts w:cs="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124AE" w:rsidRDefault="00B124AE" w:rsidP="00CC10AC">
      <w:pPr>
        <w:pStyle w:val="a6"/>
      </w:pPr>
    </w:p>
  </w:footnote>
  <w:footnote w:id="111">
    <w:p w:rsidR="00B124AE" w:rsidRPr="00367429" w:rsidRDefault="00B124AE" w:rsidP="00CC10AC">
      <w:pPr>
        <w:pStyle w:val="a6"/>
        <w:jc w:val="both"/>
        <w:rPr>
          <w:rFonts w:ascii="Times New Roman" w:hAnsi="Times New Roman"/>
        </w:rPr>
      </w:pPr>
      <w:r>
        <w:rPr>
          <w:rStyle w:val="a8"/>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w:t>
      </w:r>
      <w:r>
        <w:rPr>
          <w:rFonts w:ascii="Times New Roman" w:hAnsi="Times New Roman"/>
        </w:rPr>
        <w:t xml:space="preserve">            </w:t>
      </w:r>
      <w:r w:rsidRPr="00367429">
        <w:rPr>
          <w:rFonts w:ascii="Times New Roman" w:hAnsi="Times New Roman"/>
        </w:rPr>
        <w:t>№ 1061.</w:t>
      </w:r>
    </w:p>
    <w:p w:rsidR="00B124AE" w:rsidRDefault="00B124AE" w:rsidP="00CC10AC">
      <w:pPr>
        <w:pStyle w:val="a6"/>
      </w:pPr>
    </w:p>
  </w:footnote>
  <w:footnote w:id="112">
    <w:p w:rsidR="00B124AE" w:rsidRPr="00320147" w:rsidRDefault="00B124AE" w:rsidP="00CC10AC">
      <w:pPr>
        <w:jc w:val="both"/>
      </w:pPr>
      <w:r>
        <w:rPr>
          <w:rStyle w:val="a8"/>
        </w:rPr>
        <w:footnoteRef/>
      </w:r>
      <w:r>
        <w:t xml:space="preserve"> </w:t>
      </w:r>
      <w:r w:rsidRPr="00367429">
        <w:rPr>
          <w:rFonts w:cs="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124AE" w:rsidRDefault="00B124AE" w:rsidP="00CC10AC">
      <w:pPr>
        <w:pStyle w:val="a6"/>
      </w:pPr>
    </w:p>
  </w:footnote>
  <w:footnote w:id="113">
    <w:p w:rsidR="00B124AE" w:rsidRPr="00367429" w:rsidRDefault="00B124AE" w:rsidP="00CC10AC">
      <w:pPr>
        <w:pStyle w:val="a6"/>
        <w:jc w:val="both"/>
        <w:rPr>
          <w:rFonts w:ascii="Times New Roman" w:hAnsi="Times New Roman"/>
        </w:rPr>
      </w:pPr>
      <w:r>
        <w:rPr>
          <w:rStyle w:val="a8"/>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w:t>
      </w:r>
      <w:r>
        <w:rPr>
          <w:rFonts w:ascii="Times New Roman" w:hAnsi="Times New Roman"/>
        </w:rPr>
        <w:t xml:space="preserve">            </w:t>
      </w:r>
      <w:r w:rsidRPr="00367429">
        <w:rPr>
          <w:rFonts w:ascii="Times New Roman" w:hAnsi="Times New Roman"/>
        </w:rPr>
        <w:t>№ 1061.</w:t>
      </w:r>
    </w:p>
    <w:p w:rsidR="00B124AE" w:rsidRDefault="00B124AE" w:rsidP="00CC10AC">
      <w:pPr>
        <w:pStyle w:val="a6"/>
      </w:pPr>
    </w:p>
  </w:footnote>
  <w:footnote w:id="114">
    <w:p w:rsidR="00B124AE" w:rsidRPr="00367429" w:rsidRDefault="00B124AE" w:rsidP="00CC10AC">
      <w:pPr>
        <w:pStyle w:val="a6"/>
        <w:jc w:val="both"/>
        <w:rPr>
          <w:rFonts w:ascii="Times New Roman" w:hAnsi="Times New Roman"/>
        </w:rPr>
      </w:pPr>
      <w:r>
        <w:rPr>
          <w:rStyle w:val="a8"/>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w:t>
      </w:r>
      <w:r>
        <w:rPr>
          <w:rFonts w:ascii="Times New Roman" w:hAnsi="Times New Roman"/>
        </w:rPr>
        <w:t xml:space="preserve">            </w:t>
      </w:r>
      <w:r w:rsidRPr="00367429">
        <w:rPr>
          <w:rFonts w:ascii="Times New Roman" w:hAnsi="Times New Roman"/>
        </w:rPr>
        <w:t>№ 1061.</w:t>
      </w:r>
    </w:p>
    <w:p w:rsidR="00B124AE" w:rsidRDefault="00B124AE" w:rsidP="00CC10AC">
      <w:pPr>
        <w:pStyle w:val="a6"/>
      </w:pPr>
    </w:p>
  </w:footnote>
  <w:footnote w:id="115">
    <w:p w:rsidR="00B124AE" w:rsidRPr="00320147" w:rsidRDefault="00B124AE" w:rsidP="00CC10AC">
      <w:pPr>
        <w:jc w:val="both"/>
      </w:pPr>
      <w:r>
        <w:rPr>
          <w:rStyle w:val="a8"/>
        </w:rPr>
        <w:footnoteRef/>
      </w:r>
      <w:r>
        <w:t xml:space="preserve"> </w:t>
      </w:r>
      <w:r w:rsidRPr="00367429">
        <w:rPr>
          <w:rFonts w:cs="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124AE" w:rsidRDefault="00B124AE" w:rsidP="00CC10AC">
      <w:pPr>
        <w:pStyle w:val="a6"/>
      </w:pPr>
    </w:p>
  </w:footnote>
  <w:footnote w:id="116">
    <w:p w:rsidR="00B124AE" w:rsidRPr="00367429" w:rsidRDefault="00B124AE" w:rsidP="00CC10AC">
      <w:pPr>
        <w:pStyle w:val="a6"/>
        <w:jc w:val="both"/>
        <w:rPr>
          <w:rFonts w:ascii="Times New Roman" w:hAnsi="Times New Roman"/>
        </w:rPr>
      </w:pPr>
      <w:r>
        <w:rPr>
          <w:rStyle w:val="a8"/>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w:t>
      </w:r>
      <w:r>
        <w:rPr>
          <w:rFonts w:ascii="Times New Roman" w:hAnsi="Times New Roman"/>
        </w:rPr>
        <w:t xml:space="preserve">            </w:t>
      </w:r>
      <w:r w:rsidRPr="00367429">
        <w:rPr>
          <w:rFonts w:ascii="Times New Roman" w:hAnsi="Times New Roman"/>
        </w:rPr>
        <w:t>№ 1061.</w:t>
      </w:r>
    </w:p>
    <w:p w:rsidR="00B124AE" w:rsidRDefault="00B124AE" w:rsidP="00CC10AC">
      <w:pPr>
        <w:pStyle w:val="a6"/>
      </w:pPr>
    </w:p>
  </w:footnote>
  <w:footnote w:id="117">
    <w:p w:rsidR="00B124AE" w:rsidRPr="00367429" w:rsidRDefault="00B124AE" w:rsidP="00CC10AC">
      <w:pPr>
        <w:pStyle w:val="a6"/>
        <w:jc w:val="both"/>
        <w:rPr>
          <w:rFonts w:ascii="Times New Roman" w:hAnsi="Times New Roman"/>
        </w:rPr>
      </w:pPr>
      <w:r>
        <w:rPr>
          <w:rStyle w:val="a8"/>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w:t>
      </w:r>
      <w:r>
        <w:rPr>
          <w:rFonts w:ascii="Times New Roman" w:hAnsi="Times New Roman"/>
        </w:rPr>
        <w:t xml:space="preserve">            </w:t>
      </w:r>
      <w:r w:rsidRPr="00367429">
        <w:rPr>
          <w:rFonts w:ascii="Times New Roman" w:hAnsi="Times New Roman"/>
        </w:rPr>
        <w:t>№ 1061.</w:t>
      </w:r>
    </w:p>
    <w:p w:rsidR="00B124AE" w:rsidRDefault="00B124AE" w:rsidP="00CC10AC">
      <w:pPr>
        <w:pStyle w:val="a6"/>
      </w:pPr>
    </w:p>
  </w:footnote>
  <w:footnote w:id="118">
    <w:p w:rsidR="00B124AE" w:rsidRPr="00320147" w:rsidRDefault="00B124AE" w:rsidP="00CC10AC">
      <w:pPr>
        <w:jc w:val="both"/>
      </w:pPr>
      <w:r>
        <w:rPr>
          <w:rStyle w:val="a8"/>
        </w:rPr>
        <w:footnoteRef/>
      </w:r>
      <w:r>
        <w:t xml:space="preserve"> </w:t>
      </w:r>
      <w:r w:rsidRPr="00367429">
        <w:rPr>
          <w:rFonts w:cs="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124AE" w:rsidRDefault="00B124AE" w:rsidP="00CC10AC">
      <w:pPr>
        <w:pStyle w:val="a6"/>
      </w:pPr>
    </w:p>
  </w:footnote>
  <w:footnote w:id="119">
    <w:p w:rsidR="00B124AE" w:rsidRPr="00367429" w:rsidRDefault="00B124AE" w:rsidP="00CC10AC">
      <w:pPr>
        <w:pStyle w:val="a6"/>
        <w:jc w:val="both"/>
        <w:rPr>
          <w:rFonts w:ascii="Times New Roman" w:hAnsi="Times New Roman"/>
        </w:rPr>
      </w:pPr>
      <w:r>
        <w:rPr>
          <w:rStyle w:val="a8"/>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w:t>
      </w:r>
      <w:r>
        <w:rPr>
          <w:rFonts w:ascii="Times New Roman" w:hAnsi="Times New Roman"/>
        </w:rPr>
        <w:t xml:space="preserve">            </w:t>
      </w:r>
      <w:r w:rsidRPr="00367429">
        <w:rPr>
          <w:rFonts w:ascii="Times New Roman" w:hAnsi="Times New Roman"/>
        </w:rPr>
        <w:t>№ 1061.</w:t>
      </w:r>
    </w:p>
    <w:p w:rsidR="00B124AE" w:rsidRDefault="00B124AE" w:rsidP="00CC10AC">
      <w:pPr>
        <w:pStyle w:val="a6"/>
      </w:pPr>
    </w:p>
  </w:footnote>
  <w:footnote w:id="120">
    <w:p w:rsidR="00B124AE" w:rsidRPr="00320147" w:rsidRDefault="00B124AE" w:rsidP="00CC10AC">
      <w:pPr>
        <w:jc w:val="both"/>
      </w:pPr>
      <w:r>
        <w:rPr>
          <w:rStyle w:val="a8"/>
        </w:rPr>
        <w:footnoteRef/>
      </w:r>
      <w:r>
        <w:t xml:space="preserve"> </w:t>
      </w:r>
      <w:r w:rsidRPr="00367429">
        <w:rPr>
          <w:rFonts w:cs="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124AE" w:rsidRDefault="00B124AE" w:rsidP="00CC10AC">
      <w:pPr>
        <w:pStyle w:val="a6"/>
      </w:pPr>
    </w:p>
  </w:footnote>
  <w:footnote w:id="121">
    <w:p w:rsidR="00B124AE" w:rsidRPr="00367429" w:rsidRDefault="00B124AE" w:rsidP="00CC10AC">
      <w:pPr>
        <w:pStyle w:val="a6"/>
        <w:jc w:val="both"/>
        <w:rPr>
          <w:rFonts w:ascii="Times New Roman" w:hAnsi="Times New Roman"/>
        </w:rPr>
      </w:pPr>
      <w:r>
        <w:rPr>
          <w:rStyle w:val="a8"/>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w:t>
      </w:r>
      <w:r>
        <w:rPr>
          <w:rFonts w:ascii="Times New Roman" w:hAnsi="Times New Roman"/>
        </w:rPr>
        <w:t xml:space="preserve">            </w:t>
      </w:r>
      <w:r w:rsidRPr="00367429">
        <w:rPr>
          <w:rFonts w:ascii="Times New Roman" w:hAnsi="Times New Roman"/>
        </w:rPr>
        <w:t>№ 1061.</w:t>
      </w:r>
    </w:p>
    <w:p w:rsidR="00B124AE" w:rsidRDefault="00B124AE" w:rsidP="00CC10AC">
      <w:pPr>
        <w:pStyle w:val="a6"/>
      </w:pPr>
    </w:p>
  </w:footnote>
  <w:footnote w:id="122">
    <w:p w:rsidR="00B124AE" w:rsidRPr="00320147" w:rsidRDefault="00B124AE" w:rsidP="00CC10AC">
      <w:pPr>
        <w:jc w:val="both"/>
      </w:pPr>
      <w:r>
        <w:rPr>
          <w:rStyle w:val="a8"/>
        </w:rPr>
        <w:footnoteRef/>
      </w:r>
      <w:r>
        <w:t xml:space="preserve"> </w:t>
      </w:r>
      <w:r w:rsidRPr="00367429">
        <w:rPr>
          <w:rFonts w:cs="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124AE" w:rsidRDefault="00B124AE" w:rsidP="00CC10AC">
      <w:pPr>
        <w:pStyle w:val="a6"/>
      </w:pPr>
    </w:p>
  </w:footnote>
  <w:footnote w:id="123">
    <w:p w:rsidR="00B124AE" w:rsidRPr="00367429" w:rsidRDefault="00B124AE" w:rsidP="00CC10AC">
      <w:pPr>
        <w:pStyle w:val="a6"/>
        <w:jc w:val="both"/>
        <w:rPr>
          <w:rFonts w:ascii="Times New Roman" w:hAnsi="Times New Roman"/>
        </w:rPr>
      </w:pPr>
      <w:r>
        <w:rPr>
          <w:rStyle w:val="a8"/>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w:t>
      </w:r>
      <w:r>
        <w:rPr>
          <w:rFonts w:ascii="Times New Roman" w:hAnsi="Times New Roman"/>
        </w:rPr>
        <w:t xml:space="preserve">            </w:t>
      </w:r>
      <w:r w:rsidRPr="00367429">
        <w:rPr>
          <w:rFonts w:ascii="Times New Roman" w:hAnsi="Times New Roman"/>
        </w:rPr>
        <w:t>№ 1061.</w:t>
      </w:r>
    </w:p>
    <w:p w:rsidR="00B124AE" w:rsidRDefault="00B124AE" w:rsidP="00CC10AC">
      <w:pPr>
        <w:pStyle w:val="a6"/>
      </w:pPr>
    </w:p>
  </w:footnote>
  <w:footnote w:id="124">
    <w:p w:rsidR="00B124AE" w:rsidRPr="00367429" w:rsidRDefault="00B124AE" w:rsidP="00CC10AC">
      <w:pPr>
        <w:pStyle w:val="a6"/>
        <w:jc w:val="both"/>
        <w:rPr>
          <w:rFonts w:ascii="Times New Roman" w:hAnsi="Times New Roman"/>
        </w:rPr>
      </w:pPr>
      <w:r>
        <w:rPr>
          <w:rStyle w:val="a8"/>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w:t>
      </w:r>
      <w:r>
        <w:rPr>
          <w:rFonts w:ascii="Times New Roman" w:hAnsi="Times New Roman"/>
        </w:rPr>
        <w:t xml:space="preserve">            </w:t>
      </w:r>
      <w:r w:rsidRPr="00367429">
        <w:rPr>
          <w:rFonts w:ascii="Times New Roman" w:hAnsi="Times New Roman"/>
        </w:rPr>
        <w:t>№ 1061.</w:t>
      </w:r>
    </w:p>
    <w:p w:rsidR="00B124AE" w:rsidRDefault="00B124AE" w:rsidP="00CC10AC">
      <w:pPr>
        <w:pStyle w:val="a6"/>
      </w:pPr>
    </w:p>
  </w:footnote>
  <w:footnote w:id="125">
    <w:p w:rsidR="00B124AE" w:rsidRPr="00320147" w:rsidRDefault="00B124AE" w:rsidP="00CC10AC">
      <w:pPr>
        <w:jc w:val="both"/>
      </w:pPr>
      <w:r>
        <w:rPr>
          <w:rStyle w:val="a8"/>
        </w:rPr>
        <w:footnoteRef/>
      </w:r>
      <w:r>
        <w:t xml:space="preserve"> </w:t>
      </w:r>
      <w:r w:rsidRPr="00367429">
        <w:rPr>
          <w:rFonts w:cs="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124AE" w:rsidRDefault="00B124AE" w:rsidP="00CC10AC">
      <w:pPr>
        <w:pStyle w:val="a6"/>
      </w:pPr>
    </w:p>
  </w:footnote>
  <w:footnote w:id="126">
    <w:p w:rsidR="00B124AE" w:rsidRPr="00367429" w:rsidRDefault="00B124AE" w:rsidP="00CC10AC">
      <w:pPr>
        <w:pStyle w:val="a6"/>
        <w:jc w:val="both"/>
        <w:rPr>
          <w:rFonts w:ascii="Times New Roman" w:hAnsi="Times New Roman"/>
        </w:rPr>
      </w:pPr>
      <w:r>
        <w:rPr>
          <w:rStyle w:val="a8"/>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w:t>
      </w:r>
      <w:r>
        <w:rPr>
          <w:rFonts w:ascii="Times New Roman" w:hAnsi="Times New Roman"/>
        </w:rPr>
        <w:t xml:space="preserve">            </w:t>
      </w:r>
      <w:r w:rsidRPr="00367429">
        <w:rPr>
          <w:rFonts w:ascii="Times New Roman" w:hAnsi="Times New Roman"/>
        </w:rPr>
        <w:t>№ 1061.</w:t>
      </w:r>
    </w:p>
    <w:p w:rsidR="00B124AE" w:rsidRDefault="00B124AE" w:rsidP="00CC10AC">
      <w:pPr>
        <w:pStyle w:val="a6"/>
      </w:pPr>
    </w:p>
  </w:footnote>
  <w:footnote w:id="127">
    <w:p w:rsidR="00B124AE" w:rsidRPr="00367429" w:rsidRDefault="00B124AE" w:rsidP="00CC10AC">
      <w:pPr>
        <w:pStyle w:val="a6"/>
        <w:jc w:val="both"/>
        <w:rPr>
          <w:rFonts w:ascii="Times New Roman" w:hAnsi="Times New Roman"/>
        </w:rPr>
      </w:pPr>
      <w:r>
        <w:rPr>
          <w:rStyle w:val="a8"/>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w:t>
      </w:r>
      <w:r>
        <w:rPr>
          <w:rFonts w:ascii="Times New Roman" w:hAnsi="Times New Roman"/>
        </w:rPr>
        <w:t xml:space="preserve">            </w:t>
      </w:r>
      <w:r w:rsidRPr="00367429">
        <w:rPr>
          <w:rFonts w:ascii="Times New Roman" w:hAnsi="Times New Roman"/>
        </w:rPr>
        <w:t>№ 1061.</w:t>
      </w:r>
    </w:p>
    <w:p w:rsidR="00B124AE" w:rsidRDefault="00B124AE" w:rsidP="00CC10AC">
      <w:pPr>
        <w:pStyle w:val="a6"/>
      </w:pPr>
    </w:p>
  </w:footnote>
  <w:footnote w:id="128">
    <w:p w:rsidR="00B124AE" w:rsidRPr="00320147" w:rsidRDefault="00B124AE" w:rsidP="00CC10AC">
      <w:pPr>
        <w:jc w:val="both"/>
      </w:pPr>
      <w:r>
        <w:rPr>
          <w:rStyle w:val="a8"/>
        </w:rPr>
        <w:footnoteRef/>
      </w:r>
      <w:r>
        <w:t xml:space="preserve"> </w:t>
      </w:r>
      <w:r w:rsidRPr="00367429">
        <w:rPr>
          <w:rFonts w:cs="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124AE" w:rsidRDefault="00B124AE" w:rsidP="00CC10AC">
      <w:pPr>
        <w:pStyle w:val="a6"/>
      </w:pPr>
    </w:p>
  </w:footnote>
  <w:footnote w:id="129">
    <w:p w:rsidR="00B124AE" w:rsidRPr="00367429" w:rsidRDefault="00B124AE" w:rsidP="00CC10AC">
      <w:pPr>
        <w:pStyle w:val="a6"/>
        <w:jc w:val="both"/>
        <w:rPr>
          <w:rFonts w:ascii="Times New Roman" w:hAnsi="Times New Roman"/>
        </w:rPr>
      </w:pPr>
      <w:r>
        <w:rPr>
          <w:rStyle w:val="a8"/>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w:t>
      </w:r>
      <w:r>
        <w:rPr>
          <w:rFonts w:ascii="Times New Roman" w:hAnsi="Times New Roman"/>
        </w:rPr>
        <w:t xml:space="preserve">            </w:t>
      </w:r>
      <w:r w:rsidRPr="00367429">
        <w:rPr>
          <w:rFonts w:ascii="Times New Roman" w:hAnsi="Times New Roman"/>
        </w:rPr>
        <w:t>№ 1061.</w:t>
      </w:r>
    </w:p>
    <w:p w:rsidR="00B124AE" w:rsidRDefault="00B124AE" w:rsidP="00CC10AC">
      <w:pPr>
        <w:pStyle w:val="a6"/>
      </w:pPr>
    </w:p>
  </w:footnote>
  <w:footnote w:id="130">
    <w:p w:rsidR="00B124AE" w:rsidRPr="00320147" w:rsidRDefault="00B124AE" w:rsidP="00CC10AC">
      <w:pPr>
        <w:jc w:val="both"/>
      </w:pPr>
      <w:r>
        <w:rPr>
          <w:rStyle w:val="a8"/>
        </w:rPr>
        <w:footnoteRef/>
      </w:r>
      <w:r>
        <w:t xml:space="preserve"> </w:t>
      </w:r>
      <w:r w:rsidRPr="00367429">
        <w:rPr>
          <w:rFonts w:cs="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124AE" w:rsidRDefault="00B124AE" w:rsidP="00CC10AC">
      <w:pPr>
        <w:pStyle w:val="a6"/>
      </w:pPr>
    </w:p>
  </w:footnote>
  <w:footnote w:id="131">
    <w:p w:rsidR="00B124AE" w:rsidRPr="00367429" w:rsidRDefault="00B124AE" w:rsidP="00CC10AC">
      <w:pPr>
        <w:pStyle w:val="a6"/>
        <w:jc w:val="both"/>
        <w:rPr>
          <w:rFonts w:ascii="Times New Roman" w:hAnsi="Times New Roman"/>
        </w:rPr>
      </w:pPr>
      <w:r>
        <w:rPr>
          <w:rStyle w:val="a8"/>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w:t>
      </w:r>
      <w:r>
        <w:rPr>
          <w:rFonts w:ascii="Times New Roman" w:hAnsi="Times New Roman"/>
        </w:rPr>
        <w:t xml:space="preserve">            </w:t>
      </w:r>
      <w:r w:rsidRPr="00367429">
        <w:rPr>
          <w:rFonts w:ascii="Times New Roman" w:hAnsi="Times New Roman"/>
        </w:rPr>
        <w:t>№ 1061.</w:t>
      </w:r>
    </w:p>
    <w:p w:rsidR="00B124AE" w:rsidRDefault="00B124AE" w:rsidP="00CC10AC">
      <w:pPr>
        <w:pStyle w:val="a6"/>
      </w:pPr>
    </w:p>
  </w:footnote>
  <w:footnote w:id="132">
    <w:p w:rsidR="00B124AE" w:rsidRPr="00320147" w:rsidRDefault="00B124AE" w:rsidP="00CC10AC">
      <w:pPr>
        <w:jc w:val="both"/>
      </w:pPr>
      <w:r>
        <w:rPr>
          <w:rStyle w:val="a8"/>
        </w:rPr>
        <w:footnoteRef/>
      </w:r>
      <w:r>
        <w:t xml:space="preserve"> </w:t>
      </w:r>
      <w:r w:rsidRPr="00367429">
        <w:rPr>
          <w:rFonts w:cs="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124AE" w:rsidRDefault="00B124AE" w:rsidP="00CC10AC">
      <w:pPr>
        <w:pStyle w:val="a6"/>
      </w:pPr>
    </w:p>
  </w:footnote>
  <w:footnote w:id="133">
    <w:p w:rsidR="00B124AE" w:rsidRPr="00367429" w:rsidRDefault="00B124AE" w:rsidP="00CC10AC">
      <w:pPr>
        <w:pStyle w:val="a6"/>
        <w:jc w:val="both"/>
        <w:rPr>
          <w:rFonts w:ascii="Times New Roman" w:hAnsi="Times New Roman"/>
        </w:rPr>
      </w:pPr>
      <w:r>
        <w:rPr>
          <w:rStyle w:val="a8"/>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w:t>
      </w:r>
      <w:r>
        <w:rPr>
          <w:rFonts w:ascii="Times New Roman" w:hAnsi="Times New Roman"/>
        </w:rPr>
        <w:t xml:space="preserve">            </w:t>
      </w:r>
      <w:r w:rsidRPr="00367429">
        <w:rPr>
          <w:rFonts w:ascii="Times New Roman" w:hAnsi="Times New Roman"/>
        </w:rPr>
        <w:t>№ 1061.</w:t>
      </w:r>
    </w:p>
    <w:p w:rsidR="00B124AE" w:rsidRDefault="00B124AE" w:rsidP="00CC10AC">
      <w:pPr>
        <w:pStyle w:val="a6"/>
      </w:pPr>
    </w:p>
  </w:footnote>
  <w:footnote w:id="134">
    <w:p w:rsidR="00B124AE" w:rsidRPr="00367429" w:rsidRDefault="00B124AE" w:rsidP="00CC10AC">
      <w:pPr>
        <w:pStyle w:val="a6"/>
        <w:jc w:val="both"/>
        <w:rPr>
          <w:rFonts w:ascii="Times New Roman" w:hAnsi="Times New Roman"/>
        </w:rPr>
      </w:pPr>
      <w:r>
        <w:rPr>
          <w:rStyle w:val="a8"/>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w:t>
      </w:r>
      <w:r>
        <w:rPr>
          <w:rFonts w:ascii="Times New Roman" w:hAnsi="Times New Roman"/>
        </w:rPr>
        <w:t xml:space="preserve">            </w:t>
      </w:r>
      <w:r w:rsidRPr="00367429">
        <w:rPr>
          <w:rFonts w:ascii="Times New Roman" w:hAnsi="Times New Roman"/>
        </w:rPr>
        <w:t>№ 1061.</w:t>
      </w:r>
    </w:p>
    <w:p w:rsidR="00B124AE" w:rsidRDefault="00B124AE" w:rsidP="00CC10AC">
      <w:pPr>
        <w:pStyle w:val="a6"/>
      </w:pPr>
    </w:p>
  </w:footnote>
  <w:footnote w:id="135">
    <w:p w:rsidR="00B124AE" w:rsidRPr="00320147" w:rsidRDefault="00B124AE" w:rsidP="00CC10AC">
      <w:pPr>
        <w:jc w:val="both"/>
      </w:pPr>
      <w:r>
        <w:rPr>
          <w:rStyle w:val="a8"/>
        </w:rPr>
        <w:footnoteRef/>
      </w:r>
      <w:r>
        <w:t xml:space="preserve"> </w:t>
      </w:r>
      <w:r w:rsidRPr="00367429">
        <w:rPr>
          <w:rFonts w:cs="Times New Roman"/>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124AE" w:rsidRDefault="00B124AE" w:rsidP="00CC10AC">
      <w:pPr>
        <w:pStyle w:val="a6"/>
      </w:pPr>
    </w:p>
  </w:footnote>
  <w:footnote w:id="136">
    <w:p w:rsidR="00B124AE" w:rsidRPr="00367429" w:rsidRDefault="00B124AE" w:rsidP="00CC10AC">
      <w:pPr>
        <w:pStyle w:val="a6"/>
        <w:jc w:val="both"/>
        <w:rPr>
          <w:rFonts w:ascii="Times New Roman" w:hAnsi="Times New Roman"/>
        </w:rPr>
      </w:pPr>
      <w:r>
        <w:rPr>
          <w:rStyle w:val="a8"/>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w:t>
      </w:r>
      <w:r>
        <w:rPr>
          <w:rFonts w:ascii="Times New Roman" w:hAnsi="Times New Roman"/>
        </w:rPr>
        <w:t xml:space="preserve">            </w:t>
      </w:r>
      <w:r w:rsidRPr="00367429">
        <w:rPr>
          <w:rFonts w:ascii="Times New Roman" w:hAnsi="Times New Roman"/>
        </w:rPr>
        <w:t>№ 1061.</w:t>
      </w:r>
    </w:p>
    <w:p w:rsidR="00B124AE" w:rsidRDefault="00B124AE" w:rsidP="00CC10AC">
      <w:pPr>
        <w:pStyle w:val="a6"/>
      </w:pPr>
    </w:p>
  </w:footnote>
  <w:footnote w:id="137">
    <w:p w:rsidR="00B124AE" w:rsidRDefault="00B124AE" w:rsidP="00CC10AC">
      <w:pPr>
        <w:pStyle w:val="a6"/>
        <w:jc w:val="both"/>
        <w:rPr>
          <w:rFonts w:ascii="Times New Roman" w:hAnsi="Times New Roman"/>
        </w:rPr>
      </w:pPr>
      <w:r>
        <w:rPr>
          <w:rStyle w:val="a8"/>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Pr>
          <w:rFonts w:ascii="Times New Roman" w:hAnsi="Times New Roman"/>
        </w:rPr>
        <w:t>Минобрнауки</w:t>
      </w:r>
      <w:proofErr w:type="spellEnd"/>
      <w:r>
        <w:rPr>
          <w:rFonts w:ascii="Times New Roman" w:hAnsi="Times New Roman"/>
        </w:rPr>
        <w:t xml:space="preserve"> России от 12 сентября 2013 г.                № 1061.</w:t>
      </w:r>
    </w:p>
    <w:p w:rsidR="00B124AE" w:rsidRDefault="00B124AE" w:rsidP="00CC10AC">
      <w:pPr>
        <w:pStyle w:val="a6"/>
      </w:pPr>
    </w:p>
  </w:footnote>
  <w:footnote w:id="138">
    <w:p w:rsidR="00B124AE" w:rsidRDefault="00B124AE" w:rsidP="00CC10AC">
      <w:pPr>
        <w:jc w:val="both"/>
      </w:pPr>
      <w:r>
        <w:rPr>
          <w:rStyle w:val="a8"/>
          <w:rFonts w:eastAsia="Calibri"/>
        </w:rPr>
        <w:footnoteRef/>
      </w:r>
      <w:r>
        <w:t xml:space="preserve"> </w:t>
      </w:r>
      <w:r>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124AE" w:rsidRDefault="00B124AE" w:rsidP="00CC10AC">
      <w:pPr>
        <w:pStyle w:val="a6"/>
      </w:pPr>
    </w:p>
  </w:footnote>
  <w:footnote w:id="139">
    <w:p w:rsidR="00B124AE" w:rsidRDefault="00B124AE" w:rsidP="00CC10AC">
      <w:pPr>
        <w:pStyle w:val="a6"/>
      </w:pPr>
      <w:r>
        <w:rPr>
          <w:rStyle w:val="a8"/>
        </w:rPr>
        <w:footnoteRef/>
      </w:r>
      <w:r>
        <w:t xml:space="preserve"> </w:t>
      </w:r>
      <w:r>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Pr>
          <w:rFonts w:ascii="Times New Roman" w:hAnsi="Times New Roman"/>
        </w:rPr>
        <w:t>Минобрнауки</w:t>
      </w:r>
      <w:proofErr w:type="spellEnd"/>
      <w:r>
        <w:rPr>
          <w:rFonts w:ascii="Times New Roman" w:hAnsi="Times New Roman"/>
        </w:rPr>
        <w:t xml:space="preserve"> России от 12 сентября 2013 г.                № 1061.</w:t>
      </w:r>
    </w:p>
  </w:footnote>
  <w:footnote w:id="140">
    <w:p w:rsidR="00B124AE" w:rsidRDefault="00B124AE" w:rsidP="00CC10AC">
      <w:pPr>
        <w:pStyle w:val="a6"/>
        <w:jc w:val="both"/>
        <w:rPr>
          <w:rFonts w:ascii="Times New Roman" w:hAnsi="Times New Roman"/>
        </w:rPr>
      </w:pPr>
      <w:r>
        <w:rPr>
          <w:rStyle w:val="a8"/>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Pr>
          <w:rFonts w:ascii="Times New Roman" w:hAnsi="Times New Roman"/>
        </w:rPr>
        <w:t>Минобрнауки</w:t>
      </w:r>
      <w:proofErr w:type="spellEnd"/>
      <w:r>
        <w:rPr>
          <w:rFonts w:ascii="Times New Roman" w:hAnsi="Times New Roman"/>
        </w:rPr>
        <w:t xml:space="preserve"> России от 12 сентября 2013 г.                 № 1061.</w:t>
      </w:r>
    </w:p>
    <w:p w:rsidR="00B124AE" w:rsidRDefault="00B124AE" w:rsidP="00CC10AC">
      <w:pPr>
        <w:pStyle w:val="a6"/>
      </w:pPr>
    </w:p>
  </w:footnote>
  <w:footnote w:id="141">
    <w:p w:rsidR="00B124AE" w:rsidRDefault="00B124AE" w:rsidP="00CC10AC">
      <w:pPr>
        <w:jc w:val="both"/>
      </w:pPr>
      <w:r>
        <w:rPr>
          <w:rStyle w:val="a8"/>
          <w:rFonts w:eastAsia="Calibri"/>
        </w:rPr>
        <w:footnoteRef/>
      </w:r>
      <w:r>
        <w:t xml:space="preserve"> </w:t>
      </w:r>
      <w:r>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124AE" w:rsidRDefault="00B124AE" w:rsidP="00CC10AC">
      <w:pPr>
        <w:pStyle w:val="a6"/>
      </w:pPr>
    </w:p>
  </w:footnote>
  <w:footnote w:id="142">
    <w:p w:rsidR="00B124AE" w:rsidRDefault="00B124AE" w:rsidP="00CC10AC">
      <w:pPr>
        <w:pStyle w:val="a6"/>
      </w:pPr>
      <w:r>
        <w:rPr>
          <w:rStyle w:val="a8"/>
        </w:rPr>
        <w:footnoteRef/>
      </w:r>
      <w:r>
        <w:t xml:space="preserve"> </w:t>
      </w:r>
      <w:r>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Pr>
          <w:rFonts w:ascii="Times New Roman" w:hAnsi="Times New Roman"/>
        </w:rPr>
        <w:t>Минобрнауки</w:t>
      </w:r>
      <w:proofErr w:type="spellEnd"/>
      <w:r>
        <w:rPr>
          <w:rFonts w:ascii="Times New Roman" w:hAnsi="Times New Roman"/>
        </w:rPr>
        <w:t xml:space="preserve"> России от 12 сентября 2013 г. № 1061.</w:t>
      </w:r>
    </w:p>
  </w:footnote>
  <w:footnote w:id="143">
    <w:p w:rsidR="00B124AE" w:rsidRDefault="00B124AE" w:rsidP="00CC10AC">
      <w:pPr>
        <w:pStyle w:val="a6"/>
        <w:jc w:val="both"/>
        <w:rPr>
          <w:rFonts w:ascii="Times New Roman" w:hAnsi="Times New Roman"/>
        </w:rPr>
      </w:pPr>
      <w:r>
        <w:rPr>
          <w:rStyle w:val="a8"/>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Pr>
          <w:rFonts w:ascii="Times New Roman" w:hAnsi="Times New Roman"/>
        </w:rPr>
        <w:t>Минобрнауки</w:t>
      </w:r>
      <w:proofErr w:type="spellEnd"/>
      <w:r>
        <w:rPr>
          <w:rFonts w:ascii="Times New Roman" w:hAnsi="Times New Roman"/>
        </w:rPr>
        <w:t xml:space="preserve"> России от 12 сентября 2013 г.               № 1061.</w:t>
      </w:r>
    </w:p>
    <w:p w:rsidR="00B124AE" w:rsidRDefault="00B124AE" w:rsidP="00CC10AC">
      <w:pPr>
        <w:pStyle w:val="a6"/>
      </w:pPr>
    </w:p>
  </w:footnote>
  <w:footnote w:id="144">
    <w:p w:rsidR="00B124AE" w:rsidRDefault="00B124AE" w:rsidP="00CC10AC">
      <w:pPr>
        <w:jc w:val="both"/>
      </w:pPr>
      <w:r>
        <w:rPr>
          <w:rStyle w:val="a8"/>
          <w:rFonts w:eastAsia="Calibri"/>
        </w:rPr>
        <w:footnoteRef/>
      </w:r>
      <w:r>
        <w:t xml:space="preserve"> </w:t>
      </w:r>
      <w:r>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124AE" w:rsidRDefault="00B124AE" w:rsidP="00CC10AC">
      <w:pPr>
        <w:pStyle w:val="a6"/>
      </w:pPr>
    </w:p>
  </w:footnote>
  <w:footnote w:id="145">
    <w:p w:rsidR="00B124AE" w:rsidRDefault="00B124AE" w:rsidP="00CC10AC">
      <w:pPr>
        <w:pStyle w:val="a6"/>
      </w:pPr>
      <w:r>
        <w:rPr>
          <w:rStyle w:val="a8"/>
        </w:rPr>
        <w:footnoteRef/>
      </w:r>
      <w:r>
        <w:t xml:space="preserve"> </w:t>
      </w:r>
      <w:r>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Pr>
          <w:rFonts w:ascii="Times New Roman" w:hAnsi="Times New Roman"/>
        </w:rPr>
        <w:t>Минобрнауки</w:t>
      </w:r>
      <w:proofErr w:type="spellEnd"/>
      <w:r>
        <w:rPr>
          <w:rFonts w:ascii="Times New Roman" w:hAnsi="Times New Roman"/>
        </w:rPr>
        <w:t xml:space="preserve"> России от 12 сентября 2013 г.                 № 1061.</w:t>
      </w:r>
    </w:p>
  </w:footnote>
  <w:footnote w:id="146">
    <w:p w:rsidR="00B124AE" w:rsidRDefault="00B124AE" w:rsidP="00CC10AC">
      <w:pPr>
        <w:pStyle w:val="a6"/>
        <w:jc w:val="both"/>
        <w:rPr>
          <w:rFonts w:ascii="Times New Roman" w:hAnsi="Times New Roman"/>
        </w:rPr>
      </w:pPr>
      <w:r>
        <w:rPr>
          <w:rStyle w:val="a8"/>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Pr>
          <w:rFonts w:ascii="Times New Roman" w:hAnsi="Times New Roman"/>
        </w:rPr>
        <w:t>Минобрнауки</w:t>
      </w:r>
      <w:proofErr w:type="spellEnd"/>
      <w:r>
        <w:rPr>
          <w:rFonts w:ascii="Times New Roman" w:hAnsi="Times New Roman"/>
        </w:rPr>
        <w:t xml:space="preserve"> России от 12 сентября 2013 г.                   № 1061.</w:t>
      </w:r>
    </w:p>
    <w:p w:rsidR="00B124AE" w:rsidRDefault="00B124AE" w:rsidP="00CC10AC">
      <w:pPr>
        <w:pStyle w:val="a6"/>
      </w:pPr>
    </w:p>
  </w:footnote>
  <w:footnote w:id="147">
    <w:p w:rsidR="00B124AE" w:rsidRDefault="00B124AE" w:rsidP="00CC10AC">
      <w:pPr>
        <w:jc w:val="both"/>
      </w:pPr>
      <w:r>
        <w:rPr>
          <w:rStyle w:val="a8"/>
          <w:rFonts w:eastAsia="Calibri"/>
        </w:rPr>
        <w:footnoteRef/>
      </w:r>
      <w:r>
        <w:t xml:space="preserve"> </w:t>
      </w:r>
      <w:r>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124AE" w:rsidRDefault="00B124AE" w:rsidP="00CC10AC">
      <w:pPr>
        <w:pStyle w:val="a6"/>
      </w:pPr>
    </w:p>
  </w:footnote>
  <w:footnote w:id="148">
    <w:p w:rsidR="00B124AE" w:rsidRDefault="00B124AE" w:rsidP="00CC10AC">
      <w:pPr>
        <w:pStyle w:val="a6"/>
      </w:pPr>
      <w:r>
        <w:rPr>
          <w:rStyle w:val="a8"/>
        </w:rPr>
        <w:footnoteRef/>
      </w:r>
      <w:r>
        <w:t xml:space="preserve"> </w:t>
      </w:r>
      <w:r>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Pr>
          <w:rFonts w:ascii="Times New Roman" w:hAnsi="Times New Roman"/>
        </w:rPr>
        <w:t>Минобрнауки</w:t>
      </w:r>
      <w:proofErr w:type="spellEnd"/>
      <w:r>
        <w:rPr>
          <w:rFonts w:ascii="Times New Roman" w:hAnsi="Times New Roman"/>
        </w:rPr>
        <w:t xml:space="preserve"> России от 12 сентября 2013 г.                           № 1061.</w:t>
      </w:r>
    </w:p>
  </w:footnote>
  <w:footnote w:id="149">
    <w:p w:rsidR="00B124AE" w:rsidRDefault="00B124AE" w:rsidP="00CC10AC">
      <w:pPr>
        <w:pStyle w:val="a6"/>
        <w:jc w:val="both"/>
        <w:rPr>
          <w:rFonts w:ascii="Times New Roman" w:hAnsi="Times New Roman"/>
        </w:rPr>
      </w:pPr>
      <w:r>
        <w:rPr>
          <w:rStyle w:val="a8"/>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Pr>
          <w:rFonts w:ascii="Times New Roman" w:hAnsi="Times New Roman"/>
        </w:rPr>
        <w:t>Минобрнауки</w:t>
      </w:r>
      <w:proofErr w:type="spellEnd"/>
      <w:r>
        <w:rPr>
          <w:rFonts w:ascii="Times New Roman" w:hAnsi="Times New Roman"/>
        </w:rPr>
        <w:t xml:space="preserve"> России от 12 сентября 2013 г.               № 1061.</w:t>
      </w:r>
    </w:p>
    <w:p w:rsidR="00B124AE" w:rsidRDefault="00B124AE" w:rsidP="00CC10AC">
      <w:pPr>
        <w:pStyle w:val="a6"/>
      </w:pPr>
    </w:p>
  </w:footnote>
  <w:footnote w:id="150">
    <w:p w:rsidR="00B124AE" w:rsidRDefault="00B124AE" w:rsidP="00CC10AC">
      <w:pPr>
        <w:jc w:val="both"/>
      </w:pPr>
      <w:r>
        <w:rPr>
          <w:rStyle w:val="a8"/>
          <w:rFonts w:eastAsia="Calibri"/>
        </w:rPr>
        <w:footnoteRef/>
      </w:r>
      <w:r>
        <w:t xml:space="preserve"> </w:t>
      </w:r>
      <w:r>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124AE" w:rsidRDefault="00B124AE" w:rsidP="00CC10AC">
      <w:pPr>
        <w:pStyle w:val="a6"/>
      </w:pPr>
    </w:p>
  </w:footnote>
  <w:footnote w:id="151">
    <w:p w:rsidR="00B124AE" w:rsidRDefault="00B124AE" w:rsidP="00CC10AC">
      <w:pPr>
        <w:pStyle w:val="a6"/>
      </w:pPr>
      <w:r>
        <w:rPr>
          <w:rStyle w:val="a8"/>
        </w:rPr>
        <w:footnoteRef/>
      </w:r>
      <w:r>
        <w:t xml:space="preserve"> </w:t>
      </w:r>
      <w:r>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Pr>
          <w:rFonts w:ascii="Times New Roman" w:hAnsi="Times New Roman"/>
        </w:rPr>
        <w:t>Минобрнауки</w:t>
      </w:r>
      <w:proofErr w:type="spellEnd"/>
      <w:r>
        <w:rPr>
          <w:rFonts w:ascii="Times New Roman" w:hAnsi="Times New Roman"/>
        </w:rPr>
        <w:t xml:space="preserve"> России от 12 сентября 2013 г.                № 1061.</w:t>
      </w:r>
    </w:p>
  </w:footnote>
  <w:footnote w:id="152">
    <w:p w:rsidR="00B124AE" w:rsidRDefault="00B124AE" w:rsidP="00CC10AC">
      <w:pPr>
        <w:pStyle w:val="a6"/>
        <w:jc w:val="both"/>
        <w:rPr>
          <w:rFonts w:ascii="Times New Roman" w:hAnsi="Times New Roman"/>
        </w:rPr>
      </w:pPr>
      <w:r>
        <w:rPr>
          <w:rStyle w:val="a8"/>
          <w:rFonts w:ascii="Times New Roman" w:hAnsi="Times New Roman"/>
        </w:rPr>
        <w:footnoteRef/>
      </w:r>
      <w:r>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Pr>
          <w:rFonts w:ascii="Times New Roman" w:hAnsi="Times New Roman"/>
        </w:rPr>
        <w:t>Минобрнауки</w:t>
      </w:r>
      <w:proofErr w:type="spellEnd"/>
      <w:r>
        <w:rPr>
          <w:rFonts w:ascii="Times New Roman" w:hAnsi="Times New Roman"/>
        </w:rPr>
        <w:t xml:space="preserve"> России от 12 сентября 2013 г.                  № 1061.</w:t>
      </w:r>
    </w:p>
    <w:p w:rsidR="00B124AE" w:rsidRDefault="00B124AE" w:rsidP="00CC10AC">
      <w:pPr>
        <w:pStyle w:val="a6"/>
      </w:pPr>
    </w:p>
  </w:footnote>
  <w:footnote w:id="153">
    <w:p w:rsidR="00B124AE" w:rsidRDefault="00B124AE" w:rsidP="00CC10AC">
      <w:pPr>
        <w:jc w:val="both"/>
      </w:pPr>
      <w:r>
        <w:rPr>
          <w:rStyle w:val="a8"/>
          <w:rFonts w:eastAsia="Calibri"/>
        </w:rPr>
        <w:footnoteRef/>
      </w:r>
      <w:r>
        <w:t xml:space="preserve"> </w:t>
      </w:r>
      <w:r>
        <w:rPr>
          <w:sz w:val="20"/>
          <w:szCs w:val="20"/>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B124AE" w:rsidRDefault="00B124AE" w:rsidP="00CC10AC">
      <w:pPr>
        <w:pStyle w:val="a6"/>
      </w:pPr>
    </w:p>
  </w:footnote>
  <w:footnote w:id="154">
    <w:p w:rsidR="00B124AE" w:rsidRDefault="00B124AE" w:rsidP="00CC10AC">
      <w:pPr>
        <w:pStyle w:val="a6"/>
      </w:pPr>
      <w:r>
        <w:rPr>
          <w:rStyle w:val="a8"/>
        </w:rPr>
        <w:footnoteRef/>
      </w:r>
      <w:r>
        <w:t xml:space="preserve"> </w:t>
      </w:r>
      <w:r>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Pr>
          <w:rFonts w:ascii="Times New Roman" w:hAnsi="Times New Roman"/>
        </w:rPr>
        <w:t>Минобрнауки</w:t>
      </w:r>
      <w:proofErr w:type="spellEnd"/>
      <w:r>
        <w:rPr>
          <w:rFonts w:ascii="Times New Roman" w:hAnsi="Times New Roman"/>
        </w:rPr>
        <w:t xml:space="preserve"> России от 12 сентября 2013 г.                    № 1061.</w:t>
      </w:r>
    </w:p>
  </w:footnote>
  <w:footnote w:id="155">
    <w:p w:rsidR="00B124AE" w:rsidRDefault="00B124AE" w:rsidP="00FA626F">
      <w:pPr>
        <w:pStyle w:val="a6"/>
      </w:pPr>
      <w:r>
        <w:rPr>
          <w:rStyle w:val="a8"/>
        </w:rPr>
        <w:footnoteRef/>
      </w:r>
      <w:r>
        <w:t xml:space="preserve"> </w:t>
      </w:r>
      <w:r w:rsidRPr="00367429">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156">
    <w:p w:rsidR="00B124AE" w:rsidRDefault="00B124AE" w:rsidP="00FA626F">
      <w:pPr>
        <w:pStyle w:val="a6"/>
      </w:pPr>
      <w:r>
        <w:rPr>
          <w:rStyle w:val="a8"/>
        </w:rPr>
        <w:footnoteRef/>
      </w:r>
      <w:r>
        <w:t xml:space="preserve"> </w:t>
      </w:r>
      <w:r w:rsidRPr="00367429">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57">
    <w:p w:rsidR="00B124AE" w:rsidRPr="006D69A0" w:rsidRDefault="00B124AE" w:rsidP="006D69A0">
      <w:pPr>
        <w:pStyle w:val="a6"/>
        <w:jc w:val="both"/>
        <w:rPr>
          <w:rFonts w:ascii="Times New Roman" w:hAnsi="Times New Roman"/>
        </w:rPr>
      </w:pPr>
      <w:r w:rsidRPr="006D69A0">
        <w:rPr>
          <w:rStyle w:val="a8"/>
          <w:rFonts w:ascii="Times New Roman" w:hAnsi="Times New Roman"/>
        </w:rPr>
        <w:footnoteRef/>
      </w:r>
      <w:r w:rsidRPr="006D69A0">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6D69A0">
        <w:rPr>
          <w:rFonts w:ascii="Times New Roman" w:hAnsi="Times New Roman"/>
        </w:rPr>
        <w:t>Минобрнауки</w:t>
      </w:r>
      <w:proofErr w:type="spellEnd"/>
      <w:r w:rsidRPr="006D69A0">
        <w:rPr>
          <w:rFonts w:ascii="Times New Roman" w:hAnsi="Times New Roman"/>
        </w:rPr>
        <w:t xml:space="preserve"> России от 12 сентября 2013 г. № 1061.</w:t>
      </w:r>
    </w:p>
  </w:footnote>
  <w:footnote w:id="158">
    <w:p w:rsidR="00B124AE" w:rsidRDefault="00B124AE" w:rsidP="006D69A0">
      <w:pPr>
        <w:pStyle w:val="a6"/>
        <w:jc w:val="both"/>
      </w:pPr>
      <w:r w:rsidRPr="006D69A0">
        <w:rPr>
          <w:rStyle w:val="a8"/>
          <w:rFonts w:ascii="Times New Roman" w:hAnsi="Times New Roman"/>
        </w:rPr>
        <w:footnoteRef/>
      </w:r>
      <w:r w:rsidRPr="006D69A0">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59">
    <w:p w:rsidR="00B124AE" w:rsidRPr="00EC23E4" w:rsidRDefault="00B124AE" w:rsidP="00FA626F">
      <w:pPr>
        <w:pStyle w:val="a6"/>
        <w:ind w:left="-142" w:right="-1"/>
        <w:jc w:val="both"/>
        <w:rPr>
          <w:rFonts w:ascii="Times New Roman" w:hAnsi="Times New Roman"/>
        </w:rPr>
      </w:pPr>
      <w:r w:rsidRPr="00EC23E4">
        <w:rPr>
          <w:rStyle w:val="a8"/>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w:t>
      </w:r>
      <w:proofErr w:type="spellStart"/>
      <w:r w:rsidRPr="00EC23E4">
        <w:rPr>
          <w:rFonts w:ascii="Times New Roman" w:hAnsi="Times New Roman"/>
        </w:rPr>
        <w:t>Минобрнауки</w:t>
      </w:r>
      <w:proofErr w:type="spellEnd"/>
      <w:r w:rsidRPr="00EC23E4">
        <w:rPr>
          <w:rFonts w:ascii="Times New Roman" w:hAnsi="Times New Roman"/>
        </w:rPr>
        <w:t xml:space="preserve"> России от 29 октября 2013 г. № 1199.</w:t>
      </w:r>
    </w:p>
  </w:footnote>
  <w:footnote w:id="160">
    <w:p w:rsidR="00B124AE" w:rsidRPr="00367429" w:rsidRDefault="00B124AE" w:rsidP="00FA626F">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161">
    <w:p w:rsidR="00B124AE" w:rsidRPr="00320147" w:rsidRDefault="00B124AE" w:rsidP="00FA626F">
      <w:pPr>
        <w:jc w:val="both"/>
      </w:pPr>
      <w:r w:rsidRPr="00367429">
        <w:rPr>
          <w:rStyle w:val="a8"/>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62">
    <w:p w:rsidR="00B124AE" w:rsidRPr="00367429" w:rsidRDefault="00B124AE" w:rsidP="00FA626F">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163">
    <w:p w:rsidR="00B124AE" w:rsidRPr="00320147" w:rsidRDefault="00B124AE" w:rsidP="00FA626F">
      <w:pPr>
        <w:jc w:val="both"/>
      </w:pPr>
      <w:r w:rsidRPr="00367429">
        <w:rPr>
          <w:rStyle w:val="a8"/>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64">
    <w:p w:rsidR="00B124AE" w:rsidRPr="00367429" w:rsidRDefault="00B124AE" w:rsidP="00FA626F">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165">
    <w:p w:rsidR="00B124AE" w:rsidRPr="00320147" w:rsidRDefault="00B124AE" w:rsidP="00FA626F">
      <w:pPr>
        <w:jc w:val="both"/>
      </w:pPr>
      <w:r w:rsidRPr="00367429">
        <w:rPr>
          <w:rStyle w:val="a8"/>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66">
    <w:p w:rsidR="00B124AE" w:rsidRPr="00367429" w:rsidRDefault="00B124AE" w:rsidP="00FA626F">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167">
    <w:p w:rsidR="00B124AE" w:rsidRPr="00320147" w:rsidRDefault="00B124AE" w:rsidP="00FA626F">
      <w:pPr>
        <w:jc w:val="both"/>
      </w:pPr>
      <w:r w:rsidRPr="00367429">
        <w:rPr>
          <w:rStyle w:val="a8"/>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68">
    <w:p w:rsidR="00B124AE" w:rsidRPr="00367429" w:rsidRDefault="00B124AE" w:rsidP="00FA626F">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169">
    <w:p w:rsidR="00B124AE" w:rsidRPr="00367429" w:rsidRDefault="00B124AE" w:rsidP="00FA626F">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170">
    <w:p w:rsidR="00B124AE" w:rsidRPr="00320147" w:rsidRDefault="00B124AE" w:rsidP="00FA626F">
      <w:pPr>
        <w:jc w:val="both"/>
      </w:pPr>
      <w:r w:rsidRPr="00367429">
        <w:rPr>
          <w:rStyle w:val="a8"/>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1">
    <w:p w:rsidR="00B124AE" w:rsidRPr="00367429" w:rsidRDefault="00B124AE" w:rsidP="00FA626F">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172">
    <w:p w:rsidR="00B124AE" w:rsidRPr="00EC23E4" w:rsidRDefault="00B124AE" w:rsidP="00FA626F">
      <w:pPr>
        <w:pStyle w:val="a6"/>
        <w:ind w:left="-142" w:right="-1"/>
        <w:jc w:val="both"/>
        <w:rPr>
          <w:rFonts w:ascii="Times New Roman" w:hAnsi="Times New Roman"/>
        </w:rPr>
      </w:pPr>
      <w:r w:rsidRPr="00EC23E4">
        <w:rPr>
          <w:rStyle w:val="a8"/>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w:t>
      </w:r>
      <w:proofErr w:type="spellStart"/>
      <w:r w:rsidRPr="00EC23E4">
        <w:rPr>
          <w:rFonts w:ascii="Times New Roman" w:hAnsi="Times New Roman"/>
        </w:rPr>
        <w:t>Минобрнауки</w:t>
      </w:r>
      <w:proofErr w:type="spellEnd"/>
      <w:r w:rsidRPr="00EC23E4">
        <w:rPr>
          <w:rFonts w:ascii="Times New Roman" w:hAnsi="Times New Roman"/>
        </w:rPr>
        <w:t xml:space="preserve"> России от 29 октября 2013 г. № 1199.</w:t>
      </w:r>
    </w:p>
  </w:footnote>
  <w:footnote w:id="173">
    <w:p w:rsidR="00B124AE" w:rsidRPr="00367429" w:rsidRDefault="00B124AE" w:rsidP="00FA626F">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174">
    <w:p w:rsidR="00B124AE" w:rsidRPr="00320147" w:rsidRDefault="00B124AE" w:rsidP="00FA626F">
      <w:pPr>
        <w:jc w:val="both"/>
      </w:pPr>
      <w:r w:rsidRPr="00367429">
        <w:rPr>
          <w:rStyle w:val="a8"/>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5">
    <w:p w:rsidR="00B124AE" w:rsidRPr="00367429" w:rsidRDefault="00B124AE" w:rsidP="00FA626F">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176">
    <w:p w:rsidR="00B124AE" w:rsidRPr="00320147" w:rsidRDefault="00B124AE" w:rsidP="00FA626F">
      <w:pPr>
        <w:jc w:val="both"/>
      </w:pPr>
      <w:r w:rsidRPr="00367429">
        <w:rPr>
          <w:rStyle w:val="a8"/>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7">
    <w:p w:rsidR="00B124AE" w:rsidRPr="00367429" w:rsidRDefault="00B124AE" w:rsidP="00FA626F">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178">
    <w:p w:rsidR="00B124AE" w:rsidRPr="00320147" w:rsidRDefault="00B124AE" w:rsidP="00FA626F">
      <w:pPr>
        <w:jc w:val="both"/>
      </w:pPr>
      <w:r w:rsidRPr="00367429">
        <w:rPr>
          <w:rStyle w:val="a8"/>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9">
    <w:p w:rsidR="00B124AE" w:rsidRPr="00367429" w:rsidRDefault="00B124AE" w:rsidP="00FA626F">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180">
    <w:p w:rsidR="00B124AE" w:rsidRPr="00320147" w:rsidRDefault="00B124AE" w:rsidP="00FA626F">
      <w:pPr>
        <w:jc w:val="both"/>
      </w:pPr>
      <w:r w:rsidRPr="00367429">
        <w:rPr>
          <w:rStyle w:val="a8"/>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81">
    <w:p w:rsidR="00B124AE" w:rsidRPr="00367429" w:rsidRDefault="00B124AE" w:rsidP="00FA626F">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182">
    <w:p w:rsidR="00B124AE" w:rsidRPr="00367429" w:rsidRDefault="00B124AE" w:rsidP="00FA626F">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183">
    <w:p w:rsidR="00B124AE" w:rsidRPr="00320147" w:rsidRDefault="00B124AE" w:rsidP="00FA626F">
      <w:pPr>
        <w:jc w:val="both"/>
      </w:pPr>
      <w:r w:rsidRPr="00367429">
        <w:rPr>
          <w:rStyle w:val="a8"/>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84">
    <w:p w:rsidR="00B124AE" w:rsidRPr="00367429" w:rsidRDefault="00B124AE" w:rsidP="00FA626F">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185">
    <w:p w:rsidR="00B124AE" w:rsidRPr="00EC23E4" w:rsidRDefault="00B124AE" w:rsidP="00FA626F">
      <w:pPr>
        <w:pStyle w:val="a6"/>
        <w:ind w:left="-142" w:right="-1"/>
        <w:jc w:val="both"/>
        <w:rPr>
          <w:rFonts w:ascii="Times New Roman" w:hAnsi="Times New Roman"/>
        </w:rPr>
      </w:pPr>
      <w:r w:rsidRPr="00EC23E4">
        <w:rPr>
          <w:rStyle w:val="a8"/>
          <w:rFonts w:ascii="Times New Roman"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w:t>
      </w:r>
      <w:proofErr w:type="spellStart"/>
      <w:r w:rsidRPr="00EC23E4">
        <w:rPr>
          <w:rFonts w:ascii="Times New Roman" w:hAnsi="Times New Roman"/>
        </w:rPr>
        <w:t>Минобрнауки</w:t>
      </w:r>
      <w:proofErr w:type="spellEnd"/>
      <w:r w:rsidRPr="00EC23E4">
        <w:rPr>
          <w:rFonts w:ascii="Times New Roman" w:hAnsi="Times New Roman"/>
        </w:rPr>
        <w:t xml:space="preserve"> России от 29 октября 2013 г. № 1199.</w:t>
      </w:r>
    </w:p>
  </w:footnote>
  <w:footnote w:id="186">
    <w:p w:rsidR="00B124AE" w:rsidRPr="00367429" w:rsidRDefault="00B124AE" w:rsidP="00FA626F">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187">
    <w:p w:rsidR="00B124AE" w:rsidRPr="00320147" w:rsidRDefault="00B124AE" w:rsidP="00FA626F">
      <w:pPr>
        <w:jc w:val="both"/>
      </w:pPr>
      <w:r w:rsidRPr="00367429">
        <w:rPr>
          <w:rStyle w:val="a8"/>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88">
    <w:p w:rsidR="00B124AE" w:rsidRPr="00367429" w:rsidRDefault="00B124AE" w:rsidP="00FA626F">
      <w:pPr>
        <w:pStyle w:val="a6"/>
        <w:jc w:val="both"/>
        <w:rPr>
          <w:rFonts w:ascii="Times New Roman" w:hAnsi="Times New Roman"/>
        </w:rPr>
      </w:pPr>
      <w:r w:rsidRPr="00367429">
        <w:rPr>
          <w:rStyle w:val="a8"/>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2013 г. № 1061.</w:t>
      </w:r>
    </w:p>
  </w:footnote>
  <w:footnote w:id="189">
    <w:p w:rsidR="00B124AE" w:rsidRDefault="00B124AE" w:rsidP="00FA626F">
      <w:pPr>
        <w:jc w:val="both"/>
        <w:rPr>
          <w:sz w:val="20"/>
          <w:szCs w:val="20"/>
        </w:rPr>
      </w:pPr>
      <w:r w:rsidRPr="00367429">
        <w:rPr>
          <w:rStyle w:val="a8"/>
          <w:sz w:val="20"/>
          <w:szCs w:val="20"/>
        </w:rPr>
        <w:footnoteRef/>
      </w:r>
      <w:r w:rsidRPr="00367429">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w:t>
      </w:r>
    </w:p>
    <w:p w:rsidR="00B124AE" w:rsidRPr="00320147" w:rsidRDefault="00B124AE" w:rsidP="00FA626F">
      <w:pPr>
        <w:jc w:val="both"/>
      </w:pPr>
      <w:r w:rsidRPr="00367429">
        <w:rPr>
          <w:sz w:val="20"/>
          <w:szCs w:val="20"/>
        </w:rPr>
        <w:t>от 30 сентября 2003 года № 276-ст.</w:t>
      </w:r>
    </w:p>
  </w:footnote>
  <w:footnote w:id="190">
    <w:p w:rsidR="00B124AE" w:rsidRPr="001C42DD" w:rsidRDefault="00B124AE" w:rsidP="001C42DD">
      <w:pPr>
        <w:pStyle w:val="a6"/>
        <w:jc w:val="both"/>
        <w:rPr>
          <w:rFonts w:ascii="Times New Roman" w:hAnsi="Times New Roman"/>
        </w:rPr>
      </w:pPr>
      <w:r w:rsidRPr="001C42DD">
        <w:rPr>
          <w:rStyle w:val="a8"/>
          <w:rFonts w:ascii="Times New Roman" w:hAnsi="Times New Roman"/>
        </w:rPr>
        <w:footnoteRef/>
      </w:r>
      <w:r w:rsidRPr="001C42DD">
        <w:rPr>
          <w:rFonts w:ascii="Times New Roman" w:hAnsi="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1C42DD">
        <w:rPr>
          <w:rFonts w:ascii="Times New Roman" w:hAnsi="Times New Roman"/>
        </w:rPr>
        <w:t>Минобрнауки</w:t>
      </w:r>
      <w:proofErr w:type="spellEnd"/>
      <w:r w:rsidRPr="001C42DD">
        <w:rPr>
          <w:rFonts w:ascii="Times New Roman" w:hAnsi="Times New Roman"/>
        </w:rPr>
        <w:t xml:space="preserve"> России от 12 сентября 2013 г. № 1061.</w:t>
      </w:r>
    </w:p>
  </w:footnote>
  <w:footnote w:id="191">
    <w:p w:rsidR="00B124AE" w:rsidRPr="001C42DD" w:rsidRDefault="00B124AE" w:rsidP="001C42DD">
      <w:pPr>
        <w:pStyle w:val="a6"/>
        <w:jc w:val="both"/>
        <w:rPr>
          <w:rFonts w:ascii="Times New Roman" w:hAnsi="Times New Roman"/>
        </w:rPr>
      </w:pPr>
      <w:r w:rsidRPr="001C42DD">
        <w:rPr>
          <w:rStyle w:val="a8"/>
          <w:rFonts w:ascii="Times New Roman" w:hAnsi="Times New Roman"/>
        </w:rPr>
        <w:footnoteRef/>
      </w:r>
      <w:r w:rsidRPr="001C42DD">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192">
    <w:p w:rsidR="00B124AE" w:rsidRDefault="00B124AE" w:rsidP="001C42DD">
      <w:pPr>
        <w:pStyle w:val="a6"/>
        <w:jc w:val="both"/>
      </w:pPr>
      <w:r w:rsidRPr="001C42DD">
        <w:rPr>
          <w:rStyle w:val="a8"/>
          <w:rFonts w:ascii="Times New Roman" w:hAnsi="Times New Roman"/>
        </w:rPr>
        <w:footnoteRef/>
      </w:r>
      <w:r w:rsidRPr="001C42DD">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193">
    <w:p w:rsidR="00B124AE" w:rsidRPr="00D2234B" w:rsidRDefault="00B124AE" w:rsidP="00D2234B">
      <w:pPr>
        <w:pStyle w:val="a6"/>
        <w:jc w:val="both"/>
        <w:rPr>
          <w:rFonts w:ascii="Times New Roman" w:hAnsi="Times New Roman"/>
        </w:rPr>
      </w:pPr>
      <w:r w:rsidRPr="00D2234B">
        <w:rPr>
          <w:rStyle w:val="a8"/>
          <w:rFonts w:ascii="Times New Roman" w:hAnsi="Times New Roman"/>
        </w:rPr>
        <w:footnoteRef/>
      </w:r>
      <w:r w:rsidRPr="00D2234B">
        <w:rPr>
          <w:rFonts w:ascii="Times New Roman" w:hAnsi="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D2234B">
        <w:rPr>
          <w:rFonts w:ascii="Times New Roman" w:hAnsi="Times New Roman"/>
        </w:rPr>
        <w:t>Минобрнауки</w:t>
      </w:r>
      <w:proofErr w:type="spellEnd"/>
      <w:r w:rsidRPr="00D2234B">
        <w:rPr>
          <w:rFonts w:ascii="Times New Roman" w:hAnsi="Times New Roman"/>
        </w:rPr>
        <w:t xml:space="preserve"> России от 12 сентября 2013 г. № 1061.</w:t>
      </w:r>
    </w:p>
  </w:footnote>
  <w:footnote w:id="194">
    <w:p w:rsidR="00B124AE" w:rsidRPr="00D2234B" w:rsidRDefault="00B124AE" w:rsidP="00D2234B">
      <w:pPr>
        <w:pStyle w:val="a6"/>
        <w:jc w:val="both"/>
        <w:rPr>
          <w:rFonts w:ascii="Times New Roman" w:hAnsi="Times New Roman"/>
        </w:rPr>
      </w:pPr>
      <w:r w:rsidRPr="00D2234B">
        <w:rPr>
          <w:rStyle w:val="a8"/>
          <w:rFonts w:ascii="Times New Roman" w:hAnsi="Times New Roman"/>
        </w:rPr>
        <w:footnoteRef/>
      </w:r>
      <w:r w:rsidRPr="00D2234B">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195">
    <w:p w:rsidR="00B124AE" w:rsidRDefault="00B124AE" w:rsidP="00D2234B">
      <w:pPr>
        <w:pStyle w:val="a6"/>
        <w:jc w:val="both"/>
      </w:pPr>
      <w:r w:rsidRPr="00D2234B">
        <w:rPr>
          <w:rStyle w:val="a8"/>
          <w:rFonts w:ascii="Times New Roman" w:hAnsi="Times New Roman"/>
        </w:rPr>
        <w:footnoteRef/>
      </w:r>
      <w:r w:rsidRPr="00D2234B">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196">
    <w:p w:rsidR="00B124AE" w:rsidRPr="00D2234B" w:rsidRDefault="00B124AE" w:rsidP="00D2234B">
      <w:pPr>
        <w:pStyle w:val="a6"/>
        <w:jc w:val="both"/>
        <w:rPr>
          <w:rFonts w:ascii="Times New Roman" w:hAnsi="Times New Roman"/>
        </w:rPr>
      </w:pPr>
      <w:r w:rsidRPr="00D2234B">
        <w:rPr>
          <w:rStyle w:val="a8"/>
          <w:rFonts w:ascii="Times New Roman" w:hAnsi="Times New Roman"/>
        </w:rPr>
        <w:footnoteRef/>
      </w:r>
      <w:r w:rsidRPr="00D2234B">
        <w:rPr>
          <w:rFonts w:ascii="Times New Roman" w:hAnsi="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D2234B">
        <w:rPr>
          <w:rFonts w:ascii="Times New Roman" w:hAnsi="Times New Roman"/>
        </w:rPr>
        <w:t>Минобрнауки</w:t>
      </w:r>
      <w:proofErr w:type="spellEnd"/>
      <w:r w:rsidRPr="00D2234B">
        <w:rPr>
          <w:rFonts w:ascii="Times New Roman" w:hAnsi="Times New Roman"/>
        </w:rPr>
        <w:t xml:space="preserve"> России от 12 сентября 2013 г. № 1061.</w:t>
      </w:r>
    </w:p>
  </w:footnote>
  <w:footnote w:id="197">
    <w:p w:rsidR="00B124AE" w:rsidRPr="00BA7588" w:rsidRDefault="00B124AE" w:rsidP="00D2234B">
      <w:pPr>
        <w:pStyle w:val="a6"/>
        <w:jc w:val="both"/>
        <w:rPr>
          <w:rFonts w:ascii="Times New Roman" w:hAnsi="Times New Roman"/>
          <w:sz w:val="18"/>
        </w:rPr>
      </w:pPr>
      <w:r w:rsidRPr="00D2234B">
        <w:rPr>
          <w:rStyle w:val="a8"/>
          <w:rFonts w:ascii="Times New Roman" w:hAnsi="Times New Roman"/>
        </w:rPr>
        <w:footnoteRef/>
      </w:r>
      <w:r w:rsidRPr="00D2234B">
        <w:rPr>
          <w:rFonts w:ascii="Times New Roman" w:hAnsi="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D2234B">
        <w:rPr>
          <w:rFonts w:ascii="Times New Roman" w:hAnsi="Times New Roman"/>
        </w:rPr>
        <w:t>Минобрнауки</w:t>
      </w:r>
      <w:proofErr w:type="spellEnd"/>
      <w:r w:rsidRPr="00D2234B">
        <w:rPr>
          <w:rFonts w:ascii="Times New Roman" w:hAnsi="Times New Roman"/>
        </w:rPr>
        <w:t xml:space="preserve"> России от 12 сентября 2013 г. № 1061.</w:t>
      </w:r>
    </w:p>
  </w:footnote>
  <w:footnote w:id="198">
    <w:p w:rsidR="00B124AE" w:rsidRPr="00BA7588" w:rsidRDefault="00B124AE" w:rsidP="00FA626F">
      <w:pPr>
        <w:pStyle w:val="a6"/>
        <w:rPr>
          <w:rFonts w:ascii="Times New Roman" w:hAnsi="Times New Roman"/>
          <w:sz w:val="18"/>
        </w:rPr>
      </w:pPr>
      <w:r w:rsidRPr="00BA7588">
        <w:rPr>
          <w:rStyle w:val="a8"/>
          <w:rFonts w:ascii="Times New Roman" w:hAnsi="Times New Roman"/>
          <w:sz w:val="18"/>
        </w:rPr>
        <w:footnoteRef/>
      </w:r>
      <w:r w:rsidRPr="00BA7588">
        <w:rPr>
          <w:rFonts w:ascii="Times New Roman" w:hAnsi="Times New Roman"/>
          <w:sz w:val="18"/>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199">
    <w:p w:rsidR="00B124AE" w:rsidRDefault="00B124AE" w:rsidP="00FA626F">
      <w:pPr>
        <w:pStyle w:val="a6"/>
      </w:pPr>
      <w:r w:rsidRPr="00BA7588">
        <w:rPr>
          <w:rStyle w:val="a8"/>
          <w:rFonts w:ascii="Times New Roman" w:hAnsi="Times New Roman"/>
          <w:sz w:val="18"/>
        </w:rPr>
        <w:footnoteRef/>
      </w:r>
      <w:r w:rsidRPr="00BA7588">
        <w:rPr>
          <w:rFonts w:ascii="Times New Roman" w:hAnsi="Times New Roman"/>
          <w:sz w:val="18"/>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200">
    <w:p w:rsidR="00B124AE" w:rsidRPr="00BA7588" w:rsidRDefault="00B124AE" w:rsidP="00D2234B">
      <w:pPr>
        <w:pStyle w:val="a6"/>
        <w:jc w:val="both"/>
        <w:rPr>
          <w:rFonts w:ascii="Times New Roman" w:hAnsi="Times New Roman"/>
        </w:rPr>
      </w:pPr>
      <w:r w:rsidRPr="00D2234B">
        <w:rPr>
          <w:rStyle w:val="a8"/>
          <w:rFonts w:ascii="Times New Roman" w:hAnsi="Times New Roman"/>
        </w:rPr>
        <w:footnoteRef/>
      </w:r>
      <w:r w:rsidRPr="00D2234B">
        <w:rPr>
          <w:rFonts w:ascii="Times New Roman" w:hAnsi="Times New Roman"/>
        </w:rPr>
        <w:t xml:space="preserve"> В соответствии с Перечнем профессий и специальностей среднего профессионального образования, утвержденным приказом </w:t>
      </w:r>
      <w:proofErr w:type="spellStart"/>
      <w:r w:rsidRPr="00D2234B">
        <w:rPr>
          <w:rFonts w:ascii="Times New Roman" w:hAnsi="Times New Roman"/>
        </w:rPr>
        <w:t>Миноборнауки</w:t>
      </w:r>
      <w:proofErr w:type="spellEnd"/>
      <w:r w:rsidRPr="00D2234B">
        <w:rPr>
          <w:rFonts w:ascii="Times New Roman" w:hAnsi="Times New Roman"/>
        </w:rPr>
        <w:t xml:space="preserve"> России от 29 октября 2013 г. № 1199.</w:t>
      </w:r>
    </w:p>
  </w:footnote>
  <w:footnote w:id="201">
    <w:p w:rsidR="00B124AE" w:rsidRPr="00CC3D41" w:rsidRDefault="00B124AE" w:rsidP="00CC3D41">
      <w:pPr>
        <w:pStyle w:val="a6"/>
        <w:jc w:val="both"/>
        <w:rPr>
          <w:rFonts w:ascii="Times New Roman" w:hAnsi="Times New Roman"/>
        </w:rPr>
      </w:pPr>
      <w:r w:rsidRPr="00CC3D41">
        <w:rPr>
          <w:rStyle w:val="a8"/>
          <w:rFonts w:ascii="Times New Roman" w:hAnsi="Times New Roman"/>
        </w:rPr>
        <w:footnoteRef/>
      </w:r>
      <w:r w:rsidRPr="00CC3D41">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CC3D41">
        <w:rPr>
          <w:rFonts w:ascii="Times New Roman" w:hAnsi="Times New Roman"/>
        </w:rPr>
        <w:t>Минобрнауки</w:t>
      </w:r>
      <w:proofErr w:type="spellEnd"/>
      <w:r w:rsidRPr="00CC3D41">
        <w:rPr>
          <w:rFonts w:ascii="Times New Roman" w:hAnsi="Times New Roman"/>
        </w:rPr>
        <w:t xml:space="preserve"> России от 12 сентября 2013 г. № 1061.</w:t>
      </w:r>
    </w:p>
  </w:footnote>
  <w:footnote w:id="202">
    <w:p w:rsidR="00B124AE" w:rsidRPr="00CC3D41" w:rsidRDefault="00B124AE" w:rsidP="00CC3D41">
      <w:pPr>
        <w:jc w:val="both"/>
        <w:rPr>
          <w:sz w:val="18"/>
        </w:rPr>
      </w:pPr>
      <w:r w:rsidRPr="00CC3D41">
        <w:rPr>
          <w:rStyle w:val="a8"/>
          <w:sz w:val="20"/>
          <w:szCs w:val="20"/>
        </w:rPr>
        <w:footnoteRef/>
      </w:r>
      <w:r w:rsidRPr="00CC3D41">
        <w:rPr>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203">
    <w:p w:rsidR="00B124AE" w:rsidRPr="00CC3D41" w:rsidRDefault="00B124AE" w:rsidP="00CC3D41">
      <w:pPr>
        <w:pStyle w:val="a6"/>
        <w:jc w:val="both"/>
        <w:rPr>
          <w:rFonts w:ascii="Times New Roman" w:hAnsi="Times New Roman"/>
        </w:rPr>
      </w:pPr>
      <w:r w:rsidRPr="00CC3D41">
        <w:rPr>
          <w:rStyle w:val="a8"/>
          <w:rFonts w:ascii="Times New Roman" w:hAnsi="Times New Roman"/>
        </w:rPr>
        <w:footnoteRef/>
      </w:r>
      <w:r w:rsidRPr="00CC3D41">
        <w:rPr>
          <w:rFonts w:ascii="Times New Roman" w:hAnsi="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CC3D41">
        <w:rPr>
          <w:rFonts w:ascii="Times New Roman" w:hAnsi="Times New Roman"/>
        </w:rPr>
        <w:t>Минобрнауки</w:t>
      </w:r>
      <w:proofErr w:type="spellEnd"/>
      <w:r w:rsidRPr="00CC3D41">
        <w:rPr>
          <w:rFonts w:ascii="Times New Roman" w:hAnsi="Times New Roman"/>
        </w:rPr>
        <w:t xml:space="preserve"> России от 12 сентября 2013 г. № 1061.</w:t>
      </w:r>
    </w:p>
  </w:footnote>
  <w:footnote w:id="204">
    <w:p w:rsidR="00B124AE" w:rsidRPr="00CC3D41" w:rsidRDefault="00B124AE" w:rsidP="00CC3D41">
      <w:pPr>
        <w:jc w:val="both"/>
        <w:rPr>
          <w:sz w:val="18"/>
        </w:rPr>
      </w:pPr>
      <w:r w:rsidRPr="00CC3D41">
        <w:rPr>
          <w:rStyle w:val="a8"/>
          <w:rFonts w:cs="Times New Roman"/>
          <w:sz w:val="20"/>
          <w:szCs w:val="20"/>
        </w:rPr>
        <w:footnoteRef/>
      </w:r>
      <w:r w:rsidRPr="00CC3D41">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205">
    <w:p w:rsidR="00B124AE" w:rsidRPr="00CC3D41" w:rsidRDefault="00B124AE" w:rsidP="00CC3D41">
      <w:pPr>
        <w:pStyle w:val="a6"/>
        <w:jc w:val="both"/>
        <w:rPr>
          <w:rFonts w:ascii="Times New Roman" w:hAnsi="Times New Roman"/>
        </w:rPr>
      </w:pPr>
      <w:r w:rsidRPr="00CC3D41">
        <w:rPr>
          <w:rStyle w:val="a8"/>
          <w:rFonts w:ascii="Times New Roman" w:hAnsi="Times New Roman"/>
        </w:rPr>
        <w:footnoteRef/>
      </w:r>
      <w:r w:rsidRPr="00CC3D41">
        <w:rPr>
          <w:rFonts w:ascii="Times New Roman" w:hAnsi="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CC3D41">
        <w:rPr>
          <w:rFonts w:ascii="Times New Roman" w:hAnsi="Times New Roman"/>
        </w:rPr>
        <w:t>Минобрнауки</w:t>
      </w:r>
      <w:proofErr w:type="spellEnd"/>
      <w:r w:rsidRPr="00CC3D41">
        <w:rPr>
          <w:rFonts w:ascii="Times New Roman" w:hAnsi="Times New Roman"/>
        </w:rPr>
        <w:t xml:space="preserve"> России от 12 сентября 2013 г. № 1061.</w:t>
      </w:r>
    </w:p>
  </w:footnote>
  <w:footnote w:id="206">
    <w:p w:rsidR="00B124AE" w:rsidRPr="00CC3D41" w:rsidRDefault="00B124AE" w:rsidP="00CC3D41">
      <w:pPr>
        <w:jc w:val="both"/>
        <w:rPr>
          <w:sz w:val="18"/>
        </w:rPr>
      </w:pPr>
      <w:r w:rsidRPr="00CC3D41">
        <w:rPr>
          <w:rStyle w:val="a8"/>
          <w:rFonts w:cs="Times New Roman"/>
          <w:sz w:val="20"/>
          <w:szCs w:val="20"/>
        </w:rPr>
        <w:footnoteRef/>
      </w:r>
      <w:r w:rsidRPr="00CC3D41">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207">
    <w:p w:rsidR="00B124AE" w:rsidRPr="00540A34" w:rsidRDefault="00B124AE" w:rsidP="00540A34">
      <w:pPr>
        <w:pStyle w:val="a6"/>
        <w:jc w:val="both"/>
        <w:rPr>
          <w:rFonts w:ascii="Times New Roman" w:hAnsi="Times New Roman"/>
        </w:rPr>
      </w:pPr>
      <w:r w:rsidRPr="00540A34">
        <w:rPr>
          <w:rStyle w:val="a8"/>
          <w:rFonts w:ascii="Times New Roman" w:hAnsi="Times New Roman"/>
        </w:rPr>
        <w:footnoteRef/>
      </w:r>
      <w:r w:rsidRPr="00540A34">
        <w:rPr>
          <w:rFonts w:ascii="Times New Roman" w:hAnsi="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540A34">
        <w:rPr>
          <w:rFonts w:ascii="Times New Roman" w:hAnsi="Times New Roman"/>
        </w:rPr>
        <w:t>Минобрнауки</w:t>
      </w:r>
      <w:proofErr w:type="spellEnd"/>
      <w:r w:rsidRPr="00540A34">
        <w:rPr>
          <w:rFonts w:ascii="Times New Roman" w:hAnsi="Times New Roman"/>
        </w:rPr>
        <w:t xml:space="preserve"> России от 12 сентября 2013 г. № 1061.</w:t>
      </w:r>
    </w:p>
  </w:footnote>
  <w:footnote w:id="208">
    <w:p w:rsidR="00B124AE" w:rsidRPr="00540A34" w:rsidRDefault="00B124AE" w:rsidP="00540A34">
      <w:pPr>
        <w:jc w:val="both"/>
        <w:rPr>
          <w:rFonts w:cs="Times New Roman"/>
          <w:sz w:val="20"/>
          <w:szCs w:val="20"/>
        </w:rPr>
      </w:pPr>
      <w:r w:rsidRPr="00540A34">
        <w:rPr>
          <w:rStyle w:val="a8"/>
          <w:rFonts w:cs="Times New Roman"/>
          <w:sz w:val="20"/>
          <w:szCs w:val="20"/>
        </w:rPr>
        <w:footnoteRef/>
      </w:r>
      <w:r w:rsidRPr="00540A34">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209">
    <w:p w:rsidR="00B124AE" w:rsidRPr="00540A34" w:rsidRDefault="00B124AE" w:rsidP="00540A34">
      <w:pPr>
        <w:pStyle w:val="a6"/>
        <w:jc w:val="both"/>
        <w:rPr>
          <w:rFonts w:ascii="Times New Roman" w:hAnsi="Times New Roman"/>
        </w:rPr>
      </w:pPr>
      <w:r w:rsidRPr="00540A34">
        <w:rPr>
          <w:rStyle w:val="a8"/>
          <w:rFonts w:ascii="Times New Roman" w:hAnsi="Times New Roman"/>
        </w:rPr>
        <w:footnoteRef/>
      </w:r>
      <w:r w:rsidRPr="00540A34">
        <w:rPr>
          <w:rFonts w:ascii="Times New Roman" w:hAnsi="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540A34">
        <w:rPr>
          <w:rFonts w:ascii="Times New Roman" w:hAnsi="Times New Roman"/>
        </w:rPr>
        <w:t>Минобрнауки</w:t>
      </w:r>
      <w:proofErr w:type="spellEnd"/>
      <w:r w:rsidRPr="00540A34">
        <w:rPr>
          <w:rFonts w:ascii="Times New Roman" w:hAnsi="Times New Roman"/>
        </w:rPr>
        <w:t xml:space="preserve"> России от 12 сентября 2013 г. № 1061.</w:t>
      </w:r>
    </w:p>
  </w:footnote>
  <w:footnote w:id="210">
    <w:p w:rsidR="00B124AE" w:rsidRPr="00540A34" w:rsidRDefault="00B124AE" w:rsidP="00540A34">
      <w:pPr>
        <w:pStyle w:val="a6"/>
        <w:jc w:val="both"/>
        <w:rPr>
          <w:rFonts w:ascii="Times New Roman" w:hAnsi="Times New Roman"/>
        </w:rPr>
      </w:pPr>
      <w:r w:rsidRPr="00540A34">
        <w:rPr>
          <w:rStyle w:val="a8"/>
          <w:rFonts w:ascii="Times New Roman" w:hAnsi="Times New Roman"/>
        </w:rPr>
        <w:footnoteRef/>
      </w:r>
      <w:r w:rsidRPr="00540A34">
        <w:rPr>
          <w:rFonts w:ascii="Times New Roman" w:hAnsi="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540A34">
        <w:rPr>
          <w:rFonts w:ascii="Times New Roman" w:hAnsi="Times New Roman"/>
        </w:rPr>
        <w:t>Минобрнауки</w:t>
      </w:r>
      <w:proofErr w:type="spellEnd"/>
      <w:r w:rsidRPr="00540A34">
        <w:rPr>
          <w:rFonts w:ascii="Times New Roman" w:hAnsi="Times New Roman"/>
        </w:rPr>
        <w:t xml:space="preserve"> России от 12 сентября 2013 г. № 1061.</w:t>
      </w:r>
    </w:p>
  </w:footnote>
  <w:footnote w:id="211">
    <w:p w:rsidR="00B124AE" w:rsidRPr="00540A34" w:rsidRDefault="00B124AE" w:rsidP="00540A34">
      <w:pPr>
        <w:jc w:val="both"/>
        <w:rPr>
          <w:sz w:val="18"/>
        </w:rPr>
      </w:pPr>
      <w:r w:rsidRPr="00540A34">
        <w:rPr>
          <w:rStyle w:val="a8"/>
          <w:rFonts w:cs="Times New Roman"/>
          <w:sz w:val="20"/>
          <w:szCs w:val="20"/>
        </w:rPr>
        <w:footnoteRef/>
      </w:r>
      <w:r w:rsidRPr="00540A34">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212">
    <w:p w:rsidR="00B124AE" w:rsidRPr="00540A34" w:rsidRDefault="00B124AE" w:rsidP="00540A34">
      <w:pPr>
        <w:pStyle w:val="a6"/>
        <w:jc w:val="both"/>
        <w:rPr>
          <w:rFonts w:ascii="Times New Roman" w:hAnsi="Times New Roman"/>
        </w:rPr>
      </w:pPr>
      <w:r w:rsidRPr="00540A34">
        <w:rPr>
          <w:rStyle w:val="a8"/>
          <w:rFonts w:ascii="Times New Roman" w:hAnsi="Times New Roman"/>
        </w:rPr>
        <w:footnoteRef/>
      </w:r>
      <w:r w:rsidRPr="00540A34">
        <w:rPr>
          <w:rFonts w:ascii="Times New Roman" w:hAnsi="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540A34">
        <w:rPr>
          <w:rFonts w:ascii="Times New Roman" w:hAnsi="Times New Roman"/>
        </w:rPr>
        <w:t>Минобрнауки</w:t>
      </w:r>
      <w:proofErr w:type="spellEnd"/>
      <w:r w:rsidRPr="00540A34">
        <w:rPr>
          <w:rFonts w:ascii="Times New Roman" w:hAnsi="Times New Roman"/>
        </w:rPr>
        <w:t xml:space="preserve"> России от 12 сентября 2013 г. № 1061.</w:t>
      </w:r>
    </w:p>
  </w:footnote>
  <w:footnote w:id="213">
    <w:p w:rsidR="00B124AE" w:rsidRPr="00540A34" w:rsidRDefault="00B124AE" w:rsidP="00540A34">
      <w:pPr>
        <w:jc w:val="both"/>
        <w:rPr>
          <w:sz w:val="18"/>
        </w:rPr>
      </w:pPr>
      <w:r w:rsidRPr="00540A34">
        <w:rPr>
          <w:rStyle w:val="a8"/>
          <w:rFonts w:cs="Times New Roman"/>
          <w:sz w:val="20"/>
          <w:szCs w:val="20"/>
        </w:rPr>
        <w:footnoteRef/>
      </w:r>
      <w:r w:rsidRPr="00540A34">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214">
    <w:p w:rsidR="00B124AE" w:rsidRPr="00540A34" w:rsidRDefault="00B124AE" w:rsidP="00540A34">
      <w:pPr>
        <w:pStyle w:val="a6"/>
        <w:jc w:val="both"/>
        <w:rPr>
          <w:rFonts w:ascii="Times New Roman" w:hAnsi="Times New Roman"/>
        </w:rPr>
      </w:pPr>
      <w:r w:rsidRPr="00540A34">
        <w:rPr>
          <w:rStyle w:val="a8"/>
          <w:rFonts w:ascii="Times New Roman" w:hAnsi="Times New Roman"/>
        </w:rPr>
        <w:footnoteRef/>
      </w:r>
      <w:r w:rsidRPr="00540A34">
        <w:rPr>
          <w:rFonts w:ascii="Times New Roman" w:hAnsi="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540A34">
        <w:rPr>
          <w:rFonts w:ascii="Times New Roman" w:hAnsi="Times New Roman"/>
        </w:rPr>
        <w:t>Минобрнауки</w:t>
      </w:r>
      <w:proofErr w:type="spellEnd"/>
      <w:r w:rsidRPr="00540A34">
        <w:rPr>
          <w:rFonts w:ascii="Times New Roman" w:hAnsi="Times New Roman"/>
        </w:rPr>
        <w:t xml:space="preserve"> России от 12 сентября 2013 г. № 1061.</w:t>
      </w:r>
    </w:p>
  </w:footnote>
  <w:footnote w:id="215">
    <w:p w:rsidR="00B124AE" w:rsidRPr="00540A34" w:rsidRDefault="00B124AE" w:rsidP="00540A34">
      <w:pPr>
        <w:jc w:val="both"/>
        <w:rPr>
          <w:sz w:val="18"/>
        </w:rPr>
      </w:pPr>
      <w:r w:rsidRPr="00540A34">
        <w:rPr>
          <w:rStyle w:val="a8"/>
          <w:rFonts w:cs="Times New Roman"/>
          <w:sz w:val="20"/>
          <w:szCs w:val="20"/>
        </w:rPr>
        <w:footnoteRef/>
      </w:r>
      <w:r w:rsidRPr="00540A34">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216">
    <w:p w:rsidR="00B124AE" w:rsidRPr="00540A34" w:rsidRDefault="00B124AE" w:rsidP="00540A34">
      <w:pPr>
        <w:pStyle w:val="a6"/>
        <w:jc w:val="both"/>
        <w:rPr>
          <w:rFonts w:ascii="Times New Roman" w:hAnsi="Times New Roman"/>
        </w:rPr>
      </w:pPr>
      <w:r w:rsidRPr="00540A34">
        <w:rPr>
          <w:rStyle w:val="a8"/>
          <w:rFonts w:ascii="Times New Roman" w:hAnsi="Times New Roman"/>
        </w:rPr>
        <w:footnoteRef/>
      </w:r>
      <w:r w:rsidRPr="00540A34">
        <w:rPr>
          <w:rFonts w:ascii="Times New Roman" w:hAnsi="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540A34">
        <w:rPr>
          <w:rFonts w:ascii="Times New Roman" w:hAnsi="Times New Roman"/>
        </w:rPr>
        <w:t>Минобрнауки</w:t>
      </w:r>
      <w:proofErr w:type="spellEnd"/>
      <w:r w:rsidRPr="00540A34">
        <w:rPr>
          <w:rFonts w:ascii="Times New Roman" w:hAnsi="Times New Roman"/>
        </w:rPr>
        <w:t xml:space="preserve"> России от 12 сентября 2013 г. № 1061.</w:t>
      </w:r>
    </w:p>
  </w:footnote>
  <w:footnote w:id="217">
    <w:p w:rsidR="00B124AE" w:rsidRPr="00540A34" w:rsidRDefault="00B124AE" w:rsidP="00540A34">
      <w:pPr>
        <w:jc w:val="both"/>
        <w:rPr>
          <w:rFonts w:cs="Times New Roman"/>
          <w:sz w:val="20"/>
          <w:szCs w:val="20"/>
        </w:rPr>
      </w:pPr>
      <w:r w:rsidRPr="00540A34">
        <w:rPr>
          <w:rStyle w:val="a8"/>
          <w:rFonts w:cs="Times New Roman"/>
          <w:sz w:val="20"/>
          <w:szCs w:val="20"/>
        </w:rPr>
        <w:footnoteRef/>
      </w:r>
      <w:r w:rsidRPr="00540A34">
        <w:rPr>
          <w:rFonts w:cs="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 № 276-ст.</w:t>
      </w:r>
    </w:p>
  </w:footnote>
  <w:footnote w:id="218">
    <w:p w:rsidR="00B124AE" w:rsidRPr="00540A34" w:rsidRDefault="00B124AE" w:rsidP="00540A34">
      <w:pPr>
        <w:pStyle w:val="a6"/>
        <w:jc w:val="both"/>
        <w:rPr>
          <w:rFonts w:ascii="Times New Roman" w:hAnsi="Times New Roman"/>
        </w:rPr>
      </w:pPr>
      <w:r w:rsidRPr="00540A34">
        <w:rPr>
          <w:rStyle w:val="a8"/>
          <w:rFonts w:ascii="Times New Roman" w:hAnsi="Times New Roman"/>
        </w:rPr>
        <w:footnoteRef/>
      </w:r>
      <w:r w:rsidRPr="00540A34">
        <w:rPr>
          <w:rFonts w:ascii="Times New Roman" w:hAnsi="Times New Roman"/>
        </w:rPr>
        <w:t xml:space="preserve"> В соответствии с Перечнем профессий и специальностей и направлений подготовки высшего образования, утвержденным приказом </w:t>
      </w:r>
      <w:proofErr w:type="spellStart"/>
      <w:r w:rsidRPr="00540A34">
        <w:rPr>
          <w:rFonts w:ascii="Times New Roman" w:hAnsi="Times New Roman"/>
        </w:rPr>
        <w:t>Минобрнауки</w:t>
      </w:r>
      <w:proofErr w:type="spellEnd"/>
      <w:r w:rsidRPr="00540A34">
        <w:rPr>
          <w:rFonts w:ascii="Times New Roman" w:hAnsi="Times New Roman"/>
        </w:rPr>
        <w:t xml:space="preserve"> России от 12 сентября 2013 г. № 1061.</w:t>
      </w:r>
    </w:p>
  </w:footnote>
  <w:footnote w:id="219">
    <w:p w:rsidR="00B124AE" w:rsidRPr="0044008A" w:rsidRDefault="00B124AE" w:rsidP="008C7420">
      <w:pPr>
        <w:pStyle w:val="a6"/>
        <w:jc w:val="both"/>
        <w:rPr>
          <w:rFonts w:ascii="Times New Roman" w:hAnsi="Times New Roman"/>
        </w:rPr>
      </w:pPr>
      <w:r w:rsidRPr="0044008A">
        <w:rPr>
          <w:rStyle w:val="a8"/>
          <w:rFonts w:ascii="Times New Roman" w:hAnsi="Times New Roman"/>
        </w:rPr>
        <w:footnoteRef/>
      </w:r>
      <w:r w:rsidRPr="0044008A">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44008A">
        <w:rPr>
          <w:rFonts w:ascii="Times New Roman" w:hAnsi="Times New Roman"/>
        </w:rPr>
        <w:t>Минобрнауки</w:t>
      </w:r>
      <w:proofErr w:type="spellEnd"/>
      <w:r w:rsidRPr="0044008A">
        <w:rPr>
          <w:rFonts w:ascii="Times New Roman" w:hAnsi="Times New Roman"/>
        </w:rPr>
        <w:t xml:space="preserve"> России от 12 сентября 2013 г. № 1061.</w:t>
      </w:r>
    </w:p>
  </w:footnote>
  <w:footnote w:id="220">
    <w:p w:rsidR="00B124AE" w:rsidRPr="0044008A" w:rsidRDefault="00B124AE">
      <w:pPr>
        <w:pStyle w:val="a6"/>
      </w:pPr>
      <w:r w:rsidRPr="0044008A">
        <w:rPr>
          <w:rStyle w:val="a8"/>
        </w:rPr>
        <w:footnoteRef/>
      </w:r>
      <w:r w:rsidRPr="0044008A">
        <w:t xml:space="preserve"> </w:t>
      </w:r>
      <w:r w:rsidRPr="0044008A">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21">
    <w:p w:rsidR="00B124AE" w:rsidRDefault="00B124AE">
      <w:pPr>
        <w:pStyle w:val="a6"/>
      </w:pPr>
      <w:r>
        <w:rPr>
          <w:rStyle w:val="a8"/>
        </w:rPr>
        <w:footnoteRef/>
      </w:r>
      <w:r>
        <w:t xml:space="preserve"> </w:t>
      </w:r>
      <w:r w:rsidRPr="00DC5A0C">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22">
    <w:p w:rsidR="00B124AE" w:rsidRDefault="00B124AE">
      <w:pPr>
        <w:pStyle w:val="a6"/>
      </w:pPr>
      <w:r w:rsidRPr="00DC5A0C">
        <w:rPr>
          <w:rStyle w:val="a8"/>
          <w:rFonts w:ascii="Times New Roman" w:hAnsi="Times New Roman"/>
        </w:rPr>
        <w:footnoteRef/>
      </w:r>
      <w:r w:rsidRPr="00DC5A0C">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23">
    <w:p w:rsidR="00B124AE" w:rsidRPr="004A43C9" w:rsidRDefault="00B124AE" w:rsidP="00B054BC">
      <w:pPr>
        <w:pStyle w:val="a6"/>
        <w:jc w:val="both"/>
        <w:rPr>
          <w:rFonts w:ascii="Times New Roman" w:hAnsi="Times New Roman"/>
        </w:rPr>
      </w:pPr>
      <w:r w:rsidRPr="004A43C9">
        <w:rPr>
          <w:rStyle w:val="a8"/>
          <w:rFonts w:ascii="Times New Roman" w:hAnsi="Times New Roman"/>
        </w:rPr>
        <w:footnoteRef/>
      </w:r>
      <w:r w:rsidRPr="004A43C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4A43C9">
        <w:rPr>
          <w:rFonts w:ascii="Times New Roman" w:hAnsi="Times New Roman"/>
        </w:rPr>
        <w:t>Минобрнауки</w:t>
      </w:r>
      <w:proofErr w:type="spellEnd"/>
      <w:r w:rsidRPr="004A43C9">
        <w:rPr>
          <w:rFonts w:ascii="Times New Roman" w:hAnsi="Times New Roman"/>
        </w:rPr>
        <w:t xml:space="preserve"> России от 12 сентября 2013 г. № 1061.</w:t>
      </w:r>
    </w:p>
  </w:footnote>
  <w:footnote w:id="224">
    <w:p w:rsidR="00B124AE" w:rsidRPr="004A43C9" w:rsidRDefault="00B124AE" w:rsidP="00B054BC">
      <w:pPr>
        <w:pStyle w:val="a6"/>
        <w:jc w:val="both"/>
        <w:rPr>
          <w:rFonts w:ascii="Times New Roman" w:hAnsi="Times New Roman"/>
        </w:rPr>
      </w:pPr>
      <w:r w:rsidRPr="004A43C9">
        <w:rPr>
          <w:rStyle w:val="a8"/>
          <w:rFonts w:ascii="Times New Roman" w:hAnsi="Times New Roman"/>
        </w:rPr>
        <w:footnoteRef/>
      </w:r>
      <w:r w:rsidRPr="004A43C9">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25">
    <w:p w:rsidR="00B124AE" w:rsidRPr="00B054BC" w:rsidRDefault="00B124AE" w:rsidP="00B054BC">
      <w:pPr>
        <w:pStyle w:val="a6"/>
        <w:jc w:val="both"/>
        <w:rPr>
          <w:rFonts w:ascii="Times New Roman" w:hAnsi="Times New Roman"/>
        </w:rPr>
      </w:pPr>
      <w:r w:rsidRPr="004A43C9">
        <w:rPr>
          <w:rStyle w:val="a8"/>
          <w:rFonts w:ascii="Times New Roman" w:hAnsi="Times New Roman"/>
        </w:rPr>
        <w:footnoteRef/>
      </w:r>
      <w:r w:rsidRPr="004A43C9">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w:t>
      </w:r>
      <w:r>
        <w:rPr>
          <w:rFonts w:ascii="Times New Roman" w:hAnsi="Times New Roman"/>
        </w:rPr>
        <w:t>30 сентября 2003 года № 276-ст.</w:t>
      </w:r>
    </w:p>
  </w:footnote>
  <w:footnote w:id="226">
    <w:p w:rsidR="00B124AE" w:rsidRDefault="00B124AE" w:rsidP="00B054BC">
      <w:pPr>
        <w:pStyle w:val="a6"/>
        <w:jc w:val="both"/>
      </w:pPr>
      <w:r>
        <w:rPr>
          <w:rStyle w:val="a8"/>
        </w:rPr>
        <w:footnoteRef/>
      </w:r>
      <w:r>
        <w:t xml:space="preserve"> </w:t>
      </w:r>
      <w:r w:rsidRPr="004A43C9">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27">
    <w:p w:rsidR="00B124AE" w:rsidRPr="008B4C11" w:rsidRDefault="00B124AE" w:rsidP="00E21043">
      <w:pPr>
        <w:pStyle w:val="a6"/>
        <w:jc w:val="both"/>
      </w:pPr>
      <w:r w:rsidRPr="008B4C11">
        <w:rPr>
          <w:rStyle w:val="a8"/>
        </w:rPr>
        <w:footnoteRef/>
      </w:r>
      <w:r w:rsidRPr="008B4C11">
        <w:t xml:space="preserve"> </w:t>
      </w:r>
      <w:r w:rsidRPr="008B4C11">
        <w:rPr>
          <w:rFonts w:ascii="Times New Roman" w:hAnsi="Times New Roman"/>
        </w:rPr>
        <w:t xml:space="preserve">В соответствии с Перечнем специальностей и направлений подготовки высшего образования, утвержденным приказом </w:t>
      </w:r>
      <w:proofErr w:type="spellStart"/>
      <w:r w:rsidRPr="008B4C11">
        <w:rPr>
          <w:rFonts w:ascii="Times New Roman" w:hAnsi="Times New Roman"/>
        </w:rPr>
        <w:t>Минобрнауки</w:t>
      </w:r>
      <w:proofErr w:type="spellEnd"/>
      <w:r w:rsidRPr="008B4C11">
        <w:rPr>
          <w:rFonts w:ascii="Times New Roman" w:hAnsi="Times New Roman"/>
        </w:rPr>
        <w:t xml:space="preserve"> России от 12 сентября 2013 г. № 1061.</w:t>
      </w:r>
    </w:p>
  </w:footnote>
  <w:footnote w:id="228">
    <w:p w:rsidR="00B124AE" w:rsidRDefault="00B124AE" w:rsidP="00E21043">
      <w:pPr>
        <w:pStyle w:val="a6"/>
        <w:jc w:val="both"/>
      </w:pPr>
      <w:r>
        <w:rPr>
          <w:rStyle w:val="a8"/>
        </w:rPr>
        <w:footnoteRef/>
      </w:r>
      <w:r>
        <w:t xml:space="preserve"> </w:t>
      </w:r>
      <w:r w:rsidRPr="008B4C11">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29">
    <w:p w:rsidR="00B124AE" w:rsidRDefault="00B124AE" w:rsidP="00E21043">
      <w:pPr>
        <w:pStyle w:val="a6"/>
        <w:jc w:val="both"/>
      </w:pPr>
      <w:r>
        <w:rPr>
          <w:rStyle w:val="a8"/>
        </w:rPr>
        <w:footnoteRef/>
      </w:r>
      <w:r>
        <w:t xml:space="preserve"> </w:t>
      </w:r>
      <w:r w:rsidRPr="008B4C11">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30">
    <w:p w:rsidR="00B124AE" w:rsidRDefault="00B124AE" w:rsidP="00E21043">
      <w:pPr>
        <w:pStyle w:val="a6"/>
        <w:jc w:val="both"/>
      </w:pPr>
      <w:r>
        <w:rPr>
          <w:rStyle w:val="a8"/>
        </w:rPr>
        <w:footnoteRef/>
      </w:r>
      <w:r>
        <w:t xml:space="preserve"> </w:t>
      </w:r>
      <w:r w:rsidRPr="008B4C11">
        <w:rPr>
          <w:rFonts w:ascii="Times New Roman" w:hAnsi="Times New Roman"/>
        </w:rPr>
        <w:t>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AE" w:rsidRDefault="00B124AE">
    <w:pPr>
      <w:pStyle w:val="a9"/>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521818"/>
      <w:docPartObj>
        <w:docPartGallery w:val="Page Numbers (Top of Page)"/>
        <w:docPartUnique/>
      </w:docPartObj>
    </w:sdtPr>
    <w:sdtContent>
      <w:p w:rsidR="00B124AE" w:rsidRDefault="00B124AE">
        <w:pPr>
          <w:pStyle w:val="a9"/>
          <w:jc w:val="center"/>
        </w:pPr>
      </w:p>
    </w:sdtContent>
  </w:sdt>
  <w:p w:rsidR="00B124AE" w:rsidRDefault="00B124A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AE" w:rsidRPr="00B8249C" w:rsidRDefault="00B124AE" w:rsidP="00014EA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AE" w:rsidRDefault="00B124AE">
    <w:pPr>
      <w:pStyle w:val="a9"/>
      <w:jc w:val="center"/>
    </w:pPr>
    <w:fldSimple w:instr=" PAGE   \* MERGEFORMAT ">
      <w:r>
        <w:rPr>
          <w:noProof/>
        </w:rPr>
        <w:t>1</w:t>
      </w:r>
    </w:fldSimple>
  </w:p>
  <w:p w:rsidR="00B124AE" w:rsidRDefault="00B124AE">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AE" w:rsidRDefault="00B124AE">
    <w:pPr>
      <w:pStyle w:val="a9"/>
      <w:jc w:val="center"/>
    </w:pPr>
  </w:p>
  <w:p w:rsidR="00B124AE" w:rsidRDefault="00B124AE">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66337"/>
      <w:docPartObj>
        <w:docPartGallery w:val="Page Numbers (Top of Page)"/>
        <w:docPartUnique/>
      </w:docPartObj>
    </w:sdtPr>
    <w:sdtContent>
      <w:p w:rsidR="00B124AE" w:rsidRDefault="00B124AE">
        <w:pPr>
          <w:pStyle w:val="a9"/>
          <w:jc w:val="center"/>
        </w:pPr>
      </w:p>
    </w:sdtContent>
  </w:sdt>
  <w:p w:rsidR="00B124AE" w:rsidRDefault="00B124AE">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AE" w:rsidRDefault="00B124AE">
    <w:pPr>
      <w:pStyle w:val="a9"/>
      <w:jc w:val="center"/>
    </w:pPr>
  </w:p>
  <w:p w:rsidR="00B124AE" w:rsidRDefault="00B124AE">
    <w:pPr>
      <w:pStyle w:val="a9"/>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AE" w:rsidRDefault="00B124AE">
    <w:pPr>
      <w:pStyle w:val="a9"/>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AE" w:rsidRDefault="00B124AE">
    <w:pPr>
      <w:pStyle w:val="a9"/>
      <w:jc w:val="center"/>
    </w:pPr>
  </w:p>
  <w:p w:rsidR="00B124AE" w:rsidRPr="00B8249C" w:rsidRDefault="00B124AE" w:rsidP="00FA626F">
    <w:pPr>
      <w:pStyle w:val="a9"/>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3458"/>
      <w:docPartObj>
        <w:docPartGallery w:val="Page Numbers (Top of Page)"/>
        <w:docPartUnique/>
      </w:docPartObj>
    </w:sdtPr>
    <w:sdtContent>
      <w:p w:rsidR="00B124AE" w:rsidRDefault="00B124AE">
        <w:pPr>
          <w:pStyle w:val="a9"/>
          <w:jc w:val="center"/>
        </w:pPr>
      </w:p>
    </w:sdtContent>
  </w:sdt>
  <w:p w:rsidR="00B124AE" w:rsidRDefault="00B124A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10DF"/>
    <w:multiLevelType w:val="hybridMultilevel"/>
    <w:tmpl w:val="B98825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E3432"/>
    <w:multiLevelType w:val="hybridMultilevel"/>
    <w:tmpl w:val="29002D9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086065"/>
    <w:multiLevelType w:val="multilevel"/>
    <w:tmpl w:val="AD228F00"/>
    <w:lvl w:ilvl="0">
      <w:start w:val="1"/>
      <w:numFmt w:val="decimal"/>
      <w:lvlText w:val="%1."/>
      <w:lvlJc w:val="left"/>
      <w:pPr>
        <w:ind w:left="720" w:hanging="360"/>
      </w:pPr>
      <w:rPr>
        <w:rFonts w:ascii="Times New Roman" w:eastAsiaTheme="minorHAnsi" w:hAnsi="Times New Roman" w:cs="Times New Roman"/>
        <w:sz w:val="28"/>
        <w:u w:val="none"/>
      </w:rPr>
    </w:lvl>
    <w:lvl w:ilvl="1">
      <w:start w:val="1"/>
      <w:numFmt w:val="decimal"/>
      <w:lvlText w:val="4.%2."/>
      <w:lvlJc w:val="left"/>
      <w:pPr>
        <w:ind w:left="375" w:hanging="375"/>
      </w:pPr>
      <w:rPr>
        <w:rFonts w:hint="default"/>
        <w:b w:val="0"/>
        <w:sz w:val="24"/>
        <w:szCs w:val="24"/>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3">
    <w:nsid w:val="0AED5BFE"/>
    <w:multiLevelType w:val="multilevel"/>
    <w:tmpl w:val="E452A546"/>
    <w:lvl w:ilvl="0">
      <w:start w:val="7"/>
      <w:numFmt w:val="decimal"/>
      <w:lvlText w:val="%1."/>
      <w:lvlJc w:val="left"/>
      <w:pPr>
        <w:ind w:left="450" w:hanging="450"/>
      </w:pPr>
      <w:rPr>
        <w:rFonts w:eastAsiaTheme="minorHAnsi" w:cstheme="minorBidi" w:hint="default"/>
      </w:rPr>
    </w:lvl>
    <w:lvl w:ilvl="1">
      <w:start w:val="1"/>
      <w:numFmt w:val="decimal"/>
      <w:lvlText w:val="%1.%2."/>
      <w:lvlJc w:val="left"/>
      <w:pPr>
        <w:ind w:left="2895" w:hanging="720"/>
      </w:pPr>
      <w:rPr>
        <w:rFonts w:eastAsiaTheme="minorHAnsi" w:cstheme="minorBidi" w:hint="default"/>
      </w:rPr>
    </w:lvl>
    <w:lvl w:ilvl="2">
      <w:start w:val="1"/>
      <w:numFmt w:val="decimal"/>
      <w:lvlText w:val="%1.%2.%3."/>
      <w:lvlJc w:val="left"/>
      <w:pPr>
        <w:ind w:left="5070" w:hanging="720"/>
      </w:pPr>
      <w:rPr>
        <w:rFonts w:eastAsiaTheme="minorHAnsi" w:cstheme="minorBidi" w:hint="default"/>
      </w:rPr>
    </w:lvl>
    <w:lvl w:ilvl="3">
      <w:start w:val="1"/>
      <w:numFmt w:val="decimal"/>
      <w:lvlText w:val="%1.%2.%3.%4."/>
      <w:lvlJc w:val="left"/>
      <w:pPr>
        <w:ind w:left="7605" w:hanging="1080"/>
      </w:pPr>
      <w:rPr>
        <w:rFonts w:eastAsiaTheme="minorHAnsi" w:cstheme="minorBidi" w:hint="default"/>
      </w:rPr>
    </w:lvl>
    <w:lvl w:ilvl="4">
      <w:start w:val="1"/>
      <w:numFmt w:val="decimalZero"/>
      <w:lvlText w:val="%1.%2.%3.%4.%5."/>
      <w:lvlJc w:val="left"/>
      <w:pPr>
        <w:ind w:left="9780" w:hanging="1080"/>
      </w:pPr>
      <w:rPr>
        <w:rFonts w:eastAsiaTheme="minorHAnsi" w:cstheme="minorBidi" w:hint="default"/>
      </w:rPr>
    </w:lvl>
    <w:lvl w:ilvl="5">
      <w:start w:val="1"/>
      <w:numFmt w:val="decimal"/>
      <w:lvlText w:val="%1.%2.%3.%4.%5.%6."/>
      <w:lvlJc w:val="left"/>
      <w:pPr>
        <w:ind w:left="12315" w:hanging="1440"/>
      </w:pPr>
      <w:rPr>
        <w:rFonts w:eastAsiaTheme="minorHAnsi" w:cstheme="minorBidi" w:hint="default"/>
      </w:rPr>
    </w:lvl>
    <w:lvl w:ilvl="6">
      <w:start w:val="1"/>
      <w:numFmt w:val="decimal"/>
      <w:lvlText w:val="%1.%2.%3.%4.%5.%6.%7."/>
      <w:lvlJc w:val="left"/>
      <w:pPr>
        <w:ind w:left="14850" w:hanging="1800"/>
      </w:pPr>
      <w:rPr>
        <w:rFonts w:eastAsiaTheme="minorHAnsi" w:cstheme="minorBidi" w:hint="default"/>
      </w:rPr>
    </w:lvl>
    <w:lvl w:ilvl="7">
      <w:start w:val="1"/>
      <w:numFmt w:val="decimal"/>
      <w:lvlText w:val="%1.%2.%3.%4.%5.%6.%7.%8."/>
      <w:lvlJc w:val="left"/>
      <w:pPr>
        <w:ind w:left="17025" w:hanging="1800"/>
      </w:pPr>
      <w:rPr>
        <w:rFonts w:eastAsiaTheme="minorHAnsi" w:cstheme="minorBidi" w:hint="default"/>
      </w:rPr>
    </w:lvl>
    <w:lvl w:ilvl="8">
      <w:start w:val="1"/>
      <w:numFmt w:val="decimal"/>
      <w:lvlText w:val="%1.%2.%3.%4.%5.%6.%7.%8.%9."/>
      <w:lvlJc w:val="left"/>
      <w:pPr>
        <w:ind w:left="19560" w:hanging="2160"/>
      </w:pPr>
      <w:rPr>
        <w:rFonts w:eastAsiaTheme="minorHAnsi" w:cstheme="minorBidi" w:hint="default"/>
      </w:rPr>
    </w:lvl>
  </w:abstractNum>
  <w:abstractNum w:abstractNumId="4">
    <w:nsid w:val="109550AD"/>
    <w:multiLevelType w:val="multilevel"/>
    <w:tmpl w:val="A5FEA83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D975C2"/>
    <w:multiLevelType w:val="hybridMultilevel"/>
    <w:tmpl w:val="2896877C"/>
    <w:lvl w:ilvl="0" w:tplc="685C123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112566"/>
    <w:multiLevelType w:val="hybridMultilevel"/>
    <w:tmpl w:val="DD4A240E"/>
    <w:lvl w:ilvl="0" w:tplc="48F8BDAA">
      <w:start w:val="1"/>
      <w:numFmt w:val="decimal"/>
      <w:lvlText w:val="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F9644A"/>
    <w:multiLevelType w:val="hybridMultilevel"/>
    <w:tmpl w:val="8138AF74"/>
    <w:lvl w:ilvl="0" w:tplc="7356466C">
      <w:start w:val="1"/>
      <w:numFmt w:val="decimal"/>
      <w:lvlText w:val="4.%1."/>
      <w:lvlJc w:val="left"/>
      <w:pPr>
        <w:ind w:left="1429"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105BD7"/>
    <w:multiLevelType w:val="multilevel"/>
    <w:tmpl w:val="FBA69FC4"/>
    <w:lvl w:ilvl="0">
      <w:start w:val="1"/>
      <w:numFmt w:val="decimal"/>
      <w:lvlText w:val="%1."/>
      <w:lvlJc w:val="left"/>
      <w:pPr>
        <w:ind w:left="720" w:hanging="360"/>
      </w:pPr>
      <w:rPr>
        <w:rFonts w:hint="default"/>
      </w:rPr>
    </w:lvl>
    <w:lvl w:ilvl="1">
      <w:start w:val="1"/>
      <w:numFmt w:val="decimal"/>
      <w:lvlText w:val="5.%2."/>
      <w:lvlJc w:val="left"/>
      <w:pPr>
        <w:ind w:left="780" w:hanging="420"/>
      </w:pPr>
      <w:rPr>
        <w:rFonts w:hint="default"/>
        <w:b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B8C018B"/>
    <w:multiLevelType w:val="hybridMultilevel"/>
    <w:tmpl w:val="32A2B77E"/>
    <w:lvl w:ilvl="0" w:tplc="0F9879EC">
      <w:start w:val="1"/>
      <w:numFmt w:val="decimal"/>
      <w:lvlText w:val="2.%1."/>
      <w:lvlJc w:val="left"/>
      <w:pPr>
        <w:ind w:left="1429" w:hanging="360"/>
      </w:pPr>
      <w:rPr>
        <w:rFonts w:ascii="Times New Roman" w:hAnsi="Times New Roman" w:cs="Times New Roman" w:hint="default"/>
        <w:b w:val="0"/>
        <w:sz w:val="24"/>
        <w:szCs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C3B33AB"/>
    <w:multiLevelType w:val="multilevel"/>
    <w:tmpl w:val="ADCAB31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C785577"/>
    <w:multiLevelType w:val="multilevel"/>
    <w:tmpl w:val="10E476C6"/>
    <w:lvl w:ilvl="0">
      <w:start w:val="1"/>
      <w:numFmt w:val="decimal"/>
      <w:lvlText w:val="%1"/>
      <w:lvlJc w:val="left"/>
      <w:pPr>
        <w:ind w:left="795" w:hanging="795"/>
      </w:pPr>
    </w:lvl>
    <w:lvl w:ilvl="1">
      <w:start w:val="1"/>
      <w:numFmt w:val="decimal"/>
      <w:lvlText w:val="%1.%2"/>
      <w:lvlJc w:val="left"/>
      <w:pPr>
        <w:ind w:left="795" w:hanging="795"/>
      </w:pPr>
    </w:lvl>
    <w:lvl w:ilvl="2">
      <w:start w:val="1"/>
      <w:numFmt w:val="decimal"/>
      <w:lvlText w:val="%1.%2.%3"/>
      <w:lvlJc w:val="left"/>
      <w:pPr>
        <w:ind w:left="795" w:hanging="79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20632A08"/>
    <w:multiLevelType w:val="hybridMultilevel"/>
    <w:tmpl w:val="6542F3A6"/>
    <w:lvl w:ilvl="0" w:tplc="86D65C1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A408CF"/>
    <w:multiLevelType w:val="hybridMultilevel"/>
    <w:tmpl w:val="39587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156CDC"/>
    <w:multiLevelType w:val="hybridMultilevel"/>
    <w:tmpl w:val="EE6C619C"/>
    <w:lvl w:ilvl="0" w:tplc="1794E7A4">
      <w:start w:val="1"/>
      <w:numFmt w:val="decimal"/>
      <w:lvlText w:val="3.%1."/>
      <w:lvlJc w:val="left"/>
      <w:pPr>
        <w:ind w:left="1429"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FC18C3"/>
    <w:multiLevelType w:val="hybridMultilevel"/>
    <w:tmpl w:val="37042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9329E9"/>
    <w:multiLevelType w:val="hybridMultilevel"/>
    <w:tmpl w:val="03068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9D1A63"/>
    <w:multiLevelType w:val="hybridMultilevel"/>
    <w:tmpl w:val="A28C58CA"/>
    <w:lvl w:ilvl="0" w:tplc="577A3960">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447F98"/>
    <w:multiLevelType w:val="multilevel"/>
    <w:tmpl w:val="73169BA2"/>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2B9079AE"/>
    <w:multiLevelType w:val="hybridMultilevel"/>
    <w:tmpl w:val="CEBC8CFA"/>
    <w:lvl w:ilvl="0" w:tplc="523ADA72">
      <w:start w:val="1"/>
      <w:numFmt w:val="upperRoman"/>
      <w:lvlText w:val="%1."/>
      <w:lvlJc w:val="left"/>
      <w:pPr>
        <w:ind w:left="1146" w:hanging="72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2D112B3D"/>
    <w:multiLevelType w:val="hybridMultilevel"/>
    <w:tmpl w:val="838CEFE0"/>
    <w:lvl w:ilvl="0" w:tplc="BA7CA7B0">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2A3A0B"/>
    <w:multiLevelType w:val="hybridMultilevel"/>
    <w:tmpl w:val="2CFE8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0C107A"/>
    <w:multiLevelType w:val="hybridMultilevel"/>
    <w:tmpl w:val="0D1EBC6E"/>
    <w:lvl w:ilvl="0" w:tplc="22EE4F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146DD2"/>
    <w:multiLevelType w:val="hybridMultilevel"/>
    <w:tmpl w:val="4602319C"/>
    <w:lvl w:ilvl="0" w:tplc="E4E01A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35E852A6"/>
    <w:multiLevelType w:val="hybridMultilevel"/>
    <w:tmpl w:val="1144DBB4"/>
    <w:lvl w:ilvl="0" w:tplc="3CACDB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FF4962"/>
    <w:multiLevelType w:val="hybridMultilevel"/>
    <w:tmpl w:val="33EAFCE8"/>
    <w:lvl w:ilvl="0" w:tplc="0C3007E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3C62AA"/>
    <w:multiLevelType w:val="hybridMultilevel"/>
    <w:tmpl w:val="B75AAB9E"/>
    <w:lvl w:ilvl="0" w:tplc="D03E7BC2">
      <w:start w:val="1"/>
      <w:numFmt w:val="decimal"/>
      <w:lvlText w:val="0.%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9D032B"/>
    <w:multiLevelType w:val="hybridMultilevel"/>
    <w:tmpl w:val="A41C2FCA"/>
    <w:lvl w:ilvl="0" w:tplc="A4B08E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D727A5"/>
    <w:multiLevelType w:val="multilevel"/>
    <w:tmpl w:val="2C0C24B2"/>
    <w:lvl w:ilvl="0">
      <w:numFmt w:val="decimal"/>
      <w:lvlText w:val="%1"/>
      <w:lvlJc w:val="left"/>
      <w:pPr>
        <w:ind w:left="375" w:hanging="375"/>
      </w:pPr>
    </w:lvl>
    <w:lvl w:ilvl="1">
      <w:start w:val="1"/>
      <w:numFmt w:val="decimal"/>
      <w:lvlText w:val="%1.%2"/>
      <w:lvlJc w:val="left"/>
      <w:pPr>
        <w:ind w:left="2643"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9">
    <w:nsid w:val="3A6C7CDA"/>
    <w:multiLevelType w:val="hybridMultilevel"/>
    <w:tmpl w:val="54DE18F2"/>
    <w:lvl w:ilvl="0" w:tplc="7FA6892E">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3BD17974"/>
    <w:multiLevelType w:val="hybridMultilevel"/>
    <w:tmpl w:val="31A03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956694"/>
    <w:multiLevelType w:val="hybridMultilevel"/>
    <w:tmpl w:val="36B666DC"/>
    <w:lvl w:ilvl="0" w:tplc="FEE2B2E4">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FA7937"/>
    <w:multiLevelType w:val="multilevel"/>
    <w:tmpl w:val="FAFE8B0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B14022D"/>
    <w:multiLevelType w:val="multilevel"/>
    <w:tmpl w:val="7478A25A"/>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4F4845AD"/>
    <w:multiLevelType w:val="multilevel"/>
    <w:tmpl w:val="ADFE91B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nsid w:val="56ED79B1"/>
    <w:multiLevelType w:val="hybridMultilevel"/>
    <w:tmpl w:val="D99A98BE"/>
    <w:lvl w:ilvl="0" w:tplc="372E4E10">
      <w:start w:val="1"/>
      <w:numFmt w:val="decimal"/>
      <w:lvlText w:val="6.%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383543"/>
    <w:multiLevelType w:val="hybridMultilevel"/>
    <w:tmpl w:val="9BFE0010"/>
    <w:lvl w:ilvl="0" w:tplc="48F8BDAA">
      <w:start w:val="1"/>
      <w:numFmt w:val="decimal"/>
      <w:lvlText w:val="1.%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59526E42"/>
    <w:multiLevelType w:val="multilevel"/>
    <w:tmpl w:val="47A4CE52"/>
    <w:lvl w:ilvl="0">
      <w:numFmt w:val="decimal"/>
      <w:lvlText w:val="%1."/>
      <w:lvlJc w:val="left"/>
      <w:pPr>
        <w:ind w:left="525" w:hanging="525"/>
      </w:pPr>
      <w:rPr>
        <w:rFonts w:hint="default"/>
      </w:rPr>
    </w:lvl>
    <w:lvl w:ilvl="1">
      <w:start w:val="10"/>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8">
    <w:nsid w:val="59736A2A"/>
    <w:multiLevelType w:val="hybridMultilevel"/>
    <w:tmpl w:val="2FB20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685EDD"/>
    <w:multiLevelType w:val="multilevel"/>
    <w:tmpl w:val="1888655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DA4150B"/>
    <w:multiLevelType w:val="hybridMultilevel"/>
    <w:tmpl w:val="8078DF14"/>
    <w:lvl w:ilvl="0" w:tplc="9E5EE312">
      <w:start w:val="1"/>
      <w:numFmt w:val="decimal"/>
      <w:lvlText w:val="0.%1."/>
      <w:lvlJc w:val="left"/>
      <w:pPr>
        <w:ind w:left="786" w:hanging="360"/>
      </w:pPr>
      <w:rPr>
        <w:rFonts w:ascii="Times New Roman" w:hAnsi="Times New Roman"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5E97180D"/>
    <w:multiLevelType w:val="multilevel"/>
    <w:tmpl w:val="CBA88D80"/>
    <w:lvl w:ilvl="0">
      <w:numFmt w:val="decimal"/>
      <w:lvlText w:val="%1."/>
      <w:lvlJc w:val="left"/>
      <w:pPr>
        <w:ind w:left="450" w:hanging="45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42">
    <w:nsid w:val="5EC873CF"/>
    <w:multiLevelType w:val="hybridMultilevel"/>
    <w:tmpl w:val="453A30C4"/>
    <w:lvl w:ilvl="0" w:tplc="A4FCD1F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09C1DC3"/>
    <w:multiLevelType w:val="hybridMultilevel"/>
    <w:tmpl w:val="A5C27E52"/>
    <w:lvl w:ilvl="0" w:tplc="8CF65784">
      <w:start w:val="1"/>
      <w:numFmt w:val="decimal"/>
      <w:lvlText w:val="2.%1."/>
      <w:lvlJc w:val="left"/>
      <w:pPr>
        <w:ind w:left="720"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616B2188"/>
    <w:multiLevelType w:val="multilevel"/>
    <w:tmpl w:val="82128062"/>
    <w:lvl w:ilvl="0">
      <w:start w:val="6"/>
      <w:numFmt w:val="decimal"/>
      <w:lvlText w:val="%1."/>
      <w:lvlJc w:val="left"/>
      <w:pPr>
        <w:ind w:left="1778"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5">
    <w:nsid w:val="62D71F4A"/>
    <w:multiLevelType w:val="multilevel"/>
    <w:tmpl w:val="376CA8C6"/>
    <w:lvl w:ilvl="0">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33B2AAE"/>
    <w:multiLevelType w:val="hybridMultilevel"/>
    <w:tmpl w:val="5046DB96"/>
    <w:lvl w:ilvl="0" w:tplc="4DB6B09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B31D19"/>
    <w:multiLevelType w:val="hybridMultilevel"/>
    <w:tmpl w:val="E1B20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6BE5680"/>
    <w:multiLevelType w:val="hybridMultilevel"/>
    <w:tmpl w:val="988808FE"/>
    <w:lvl w:ilvl="0" w:tplc="4EEAEA60">
      <w:start w:val="4"/>
      <w:numFmt w:val="decimal"/>
      <w:lvlText w:val="%1."/>
      <w:lvlJc w:val="left"/>
      <w:pPr>
        <w:ind w:left="1211"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67AD180D"/>
    <w:multiLevelType w:val="hybridMultilevel"/>
    <w:tmpl w:val="DBDC25B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0">
    <w:nsid w:val="680D097D"/>
    <w:multiLevelType w:val="multilevel"/>
    <w:tmpl w:val="3F203936"/>
    <w:lvl w:ilvl="0">
      <w:numFmt w:val="decimal"/>
      <w:lvlText w:val="%1."/>
      <w:lvlJc w:val="left"/>
      <w:pPr>
        <w:ind w:left="390" w:hanging="39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1">
    <w:nsid w:val="69F94D9C"/>
    <w:multiLevelType w:val="hybridMultilevel"/>
    <w:tmpl w:val="54ACCBDC"/>
    <w:lvl w:ilvl="0" w:tplc="2E2EFAA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2">
    <w:nsid w:val="6B2A75F7"/>
    <w:multiLevelType w:val="hybridMultilevel"/>
    <w:tmpl w:val="986A7FEA"/>
    <w:lvl w:ilvl="0" w:tplc="9E5EE312">
      <w:start w:val="1"/>
      <w:numFmt w:val="decimal"/>
      <w:lvlText w:val="0.%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EE46FFC"/>
    <w:multiLevelType w:val="hybridMultilevel"/>
    <w:tmpl w:val="AAAC19EE"/>
    <w:lvl w:ilvl="0" w:tplc="2E5CEEE4">
      <w:start w:val="1"/>
      <w:numFmt w:val="decimal"/>
      <w:lvlText w:val="5.%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0CB6C37"/>
    <w:multiLevelType w:val="hybridMultilevel"/>
    <w:tmpl w:val="6E481A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724937DC"/>
    <w:multiLevelType w:val="multilevel"/>
    <w:tmpl w:val="7A08DFE2"/>
    <w:lvl w:ilvl="0">
      <w:numFmt w:val="decimal"/>
      <w:lvlText w:val="%1."/>
      <w:lvlJc w:val="left"/>
      <w:pPr>
        <w:ind w:left="708" w:hanging="7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74454CA6"/>
    <w:multiLevelType w:val="hybridMultilevel"/>
    <w:tmpl w:val="604A84A4"/>
    <w:lvl w:ilvl="0" w:tplc="B68A80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6F85857"/>
    <w:multiLevelType w:val="hybridMultilevel"/>
    <w:tmpl w:val="97646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F6055D0"/>
    <w:multiLevelType w:val="hybridMultilevel"/>
    <w:tmpl w:val="71B49368"/>
    <w:lvl w:ilvl="0" w:tplc="CA9C4200">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6"/>
  </w:num>
  <w:num w:numId="3">
    <w:abstractNumId w:val="42"/>
  </w:num>
  <w:num w:numId="4">
    <w:abstractNumId w:val="33"/>
  </w:num>
  <w:num w:numId="5">
    <w:abstractNumId w:val="44"/>
  </w:num>
  <w:num w:numId="6">
    <w:abstractNumId w:val="32"/>
  </w:num>
  <w:num w:numId="7">
    <w:abstractNumId w:val="34"/>
  </w:num>
  <w:num w:numId="8">
    <w:abstractNumId w:val="48"/>
  </w:num>
  <w:num w:numId="9">
    <w:abstractNumId w:val="39"/>
  </w:num>
  <w:num w:numId="10">
    <w:abstractNumId w:val="4"/>
  </w:num>
  <w:num w:numId="11">
    <w:abstractNumId w:val="10"/>
  </w:num>
  <w:num w:numId="12">
    <w:abstractNumId w:val="3"/>
  </w:num>
  <w:num w:numId="13">
    <w:abstractNumId w:val="40"/>
  </w:num>
  <w:num w:numId="14">
    <w:abstractNumId w:val="36"/>
  </w:num>
  <w:num w:numId="15">
    <w:abstractNumId w:val="43"/>
  </w:num>
  <w:num w:numId="16">
    <w:abstractNumId w:val="41"/>
  </w:num>
  <w:num w:numId="17">
    <w:abstractNumId w:val="29"/>
  </w:num>
  <w:num w:numId="18">
    <w:abstractNumId w:val="50"/>
  </w:num>
  <w:num w:numId="19">
    <w:abstractNumId w:val="37"/>
  </w:num>
  <w:num w:numId="20">
    <w:abstractNumId w:val="38"/>
  </w:num>
  <w:num w:numId="21">
    <w:abstractNumId w:val="19"/>
  </w:num>
  <w:num w:numId="22">
    <w:abstractNumId w:val="13"/>
  </w:num>
  <w:num w:numId="23">
    <w:abstractNumId w:val="24"/>
  </w:num>
  <w:num w:numId="24">
    <w:abstractNumId w:val="30"/>
  </w:num>
  <w:num w:numId="25">
    <w:abstractNumId w:val="56"/>
  </w:num>
  <w:num w:numId="26">
    <w:abstractNumId w:val="21"/>
  </w:num>
  <w:num w:numId="27">
    <w:abstractNumId w:val="22"/>
  </w:num>
  <w:num w:numId="28">
    <w:abstractNumId w:val="16"/>
  </w:num>
  <w:num w:numId="29">
    <w:abstractNumId w:val="23"/>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6"/>
  </w:num>
  <w:num w:numId="35">
    <w:abstractNumId w:val="17"/>
  </w:num>
  <w:num w:numId="36">
    <w:abstractNumId w:val="20"/>
  </w:num>
  <w:num w:numId="37">
    <w:abstractNumId w:val="31"/>
  </w:num>
  <w:num w:numId="38">
    <w:abstractNumId w:val="55"/>
  </w:num>
  <w:num w:numId="39">
    <w:abstractNumId w:val="45"/>
  </w:num>
  <w:num w:numId="40">
    <w:abstractNumId w:val="58"/>
  </w:num>
  <w:num w:numId="41">
    <w:abstractNumId w:val="9"/>
  </w:num>
  <w:num w:numId="42">
    <w:abstractNumId w:val="14"/>
  </w:num>
  <w:num w:numId="43">
    <w:abstractNumId w:val="7"/>
  </w:num>
  <w:num w:numId="44">
    <w:abstractNumId w:val="2"/>
  </w:num>
  <w:num w:numId="45">
    <w:abstractNumId w:val="5"/>
  </w:num>
  <w:num w:numId="46">
    <w:abstractNumId w:val="8"/>
  </w:num>
  <w:num w:numId="47">
    <w:abstractNumId w:val="53"/>
  </w:num>
  <w:num w:numId="48">
    <w:abstractNumId w:val="35"/>
  </w:num>
  <w:num w:numId="49">
    <w:abstractNumId w:val="51"/>
  </w:num>
  <w:num w:numId="50">
    <w:abstractNumId w:val="47"/>
  </w:num>
  <w:num w:numId="51">
    <w:abstractNumId w:val="15"/>
  </w:num>
  <w:num w:numId="52">
    <w:abstractNumId w:val="49"/>
  </w:num>
  <w:num w:numId="53">
    <w:abstractNumId w:val="57"/>
  </w:num>
  <w:num w:numId="54">
    <w:abstractNumId w:val="0"/>
  </w:num>
  <w:num w:numId="55">
    <w:abstractNumId w:val="1"/>
  </w:num>
  <w:num w:numId="56">
    <w:abstractNumId w:val="54"/>
  </w:num>
  <w:num w:numId="57">
    <w:abstractNumId w:val="52"/>
  </w:num>
  <w:num w:numId="58">
    <w:abstractNumId w:val="26"/>
  </w:num>
  <w:num w:numId="59">
    <w:abstractNumId w:val="2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hdrShapeDefaults>
    <o:shapedefaults v:ext="edit" spidmax="14337"/>
  </w:hdrShapeDefaults>
  <w:footnotePr>
    <w:footnote w:id="0"/>
    <w:footnote w:id="1"/>
  </w:footnotePr>
  <w:endnotePr>
    <w:endnote w:id="0"/>
    <w:endnote w:id="1"/>
  </w:endnotePr>
  <w:compat/>
  <w:rsids>
    <w:rsidRoot w:val="00781765"/>
    <w:rsid w:val="0000756B"/>
    <w:rsid w:val="00014EA6"/>
    <w:rsid w:val="000C2A89"/>
    <w:rsid w:val="0014001B"/>
    <w:rsid w:val="001A540F"/>
    <w:rsid w:val="001B1424"/>
    <w:rsid w:val="001C42DD"/>
    <w:rsid w:val="001E22FA"/>
    <w:rsid w:val="002643FB"/>
    <w:rsid w:val="002A6359"/>
    <w:rsid w:val="00302B24"/>
    <w:rsid w:val="00314446"/>
    <w:rsid w:val="003B180F"/>
    <w:rsid w:val="0044008A"/>
    <w:rsid w:val="004A3AB9"/>
    <w:rsid w:val="004A43C9"/>
    <w:rsid w:val="004B53E5"/>
    <w:rsid w:val="004F0500"/>
    <w:rsid w:val="004F08A2"/>
    <w:rsid w:val="004F33A4"/>
    <w:rsid w:val="00513381"/>
    <w:rsid w:val="00540321"/>
    <w:rsid w:val="00540A34"/>
    <w:rsid w:val="00552E5C"/>
    <w:rsid w:val="00555F25"/>
    <w:rsid w:val="005829C2"/>
    <w:rsid w:val="00587793"/>
    <w:rsid w:val="00593AA6"/>
    <w:rsid w:val="005F6B47"/>
    <w:rsid w:val="006026A2"/>
    <w:rsid w:val="00694322"/>
    <w:rsid w:val="006B6C2D"/>
    <w:rsid w:val="006D69A0"/>
    <w:rsid w:val="0071253C"/>
    <w:rsid w:val="00712986"/>
    <w:rsid w:val="007570B3"/>
    <w:rsid w:val="007622C6"/>
    <w:rsid w:val="00781765"/>
    <w:rsid w:val="00784AB3"/>
    <w:rsid w:val="00792EB7"/>
    <w:rsid w:val="007B3B9C"/>
    <w:rsid w:val="007B5CC0"/>
    <w:rsid w:val="007E1D95"/>
    <w:rsid w:val="00822B8C"/>
    <w:rsid w:val="008623AA"/>
    <w:rsid w:val="00877B53"/>
    <w:rsid w:val="008B4C11"/>
    <w:rsid w:val="008C7420"/>
    <w:rsid w:val="0091501B"/>
    <w:rsid w:val="00936626"/>
    <w:rsid w:val="00962518"/>
    <w:rsid w:val="009660BA"/>
    <w:rsid w:val="009921D2"/>
    <w:rsid w:val="00997D53"/>
    <w:rsid w:val="009B5C06"/>
    <w:rsid w:val="009D19DE"/>
    <w:rsid w:val="009E7AB0"/>
    <w:rsid w:val="00A326ED"/>
    <w:rsid w:val="00A44651"/>
    <w:rsid w:val="00A44B47"/>
    <w:rsid w:val="00A51C41"/>
    <w:rsid w:val="00A63643"/>
    <w:rsid w:val="00A76077"/>
    <w:rsid w:val="00A95813"/>
    <w:rsid w:val="00AE6F32"/>
    <w:rsid w:val="00B054BC"/>
    <w:rsid w:val="00B124AE"/>
    <w:rsid w:val="00B245BA"/>
    <w:rsid w:val="00B63865"/>
    <w:rsid w:val="00B65FAF"/>
    <w:rsid w:val="00B94AC4"/>
    <w:rsid w:val="00BA2C66"/>
    <w:rsid w:val="00BE4359"/>
    <w:rsid w:val="00BE6912"/>
    <w:rsid w:val="00C13A18"/>
    <w:rsid w:val="00C81612"/>
    <w:rsid w:val="00CA1C83"/>
    <w:rsid w:val="00CC10AC"/>
    <w:rsid w:val="00CC3D41"/>
    <w:rsid w:val="00CE48CA"/>
    <w:rsid w:val="00D114E6"/>
    <w:rsid w:val="00D2234B"/>
    <w:rsid w:val="00D740EA"/>
    <w:rsid w:val="00D976A8"/>
    <w:rsid w:val="00DA636D"/>
    <w:rsid w:val="00DA6E9A"/>
    <w:rsid w:val="00DB6312"/>
    <w:rsid w:val="00DC37A6"/>
    <w:rsid w:val="00DC5A0C"/>
    <w:rsid w:val="00DC7E93"/>
    <w:rsid w:val="00E1585E"/>
    <w:rsid w:val="00E21043"/>
    <w:rsid w:val="00E2350F"/>
    <w:rsid w:val="00E56418"/>
    <w:rsid w:val="00E634C5"/>
    <w:rsid w:val="00E86911"/>
    <w:rsid w:val="00ED0990"/>
    <w:rsid w:val="00ED692B"/>
    <w:rsid w:val="00F7306A"/>
    <w:rsid w:val="00F74E79"/>
    <w:rsid w:val="00FA626F"/>
    <w:rsid w:val="00FB118F"/>
    <w:rsid w:val="00FF348B"/>
    <w:rsid w:val="00FF4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7306A"/>
    <w:pPr>
      <w:spacing w:after="0" w:line="240" w:lineRule="auto"/>
    </w:pPr>
    <w:rPr>
      <w:rFonts w:ascii="Times New Roman" w:hAnsi="Times New Roman"/>
      <w:sz w:val="28"/>
    </w:rPr>
  </w:style>
  <w:style w:type="paragraph" w:styleId="2">
    <w:name w:val="heading 2"/>
    <w:basedOn w:val="a"/>
    <w:next w:val="a"/>
    <w:link w:val="20"/>
    <w:uiPriority w:val="9"/>
    <w:semiHidden/>
    <w:unhideWhenUsed/>
    <w:qFormat/>
    <w:rsid w:val="00FA626F"/>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qFormat/>
    <w:rsid w:val="00014EA6"/>
    <w:pPr>
      <w:keepNext/>
      <w:keepLines/>
      <w:spacing w:before="200" w:line="276" w:lineRule="auto"/>
      <w:outlineLvl w:val="2"/>
    </w:pPr>
    <w:rPr>
      <w:rFonts w:ascii="Cambria" w:eastAsia="Calibri" w:hAnsi="Cambria" w:cs="Times New Roman"/>
      <w:b/>
      <w:bCs/>
      <w:color w:val="4F81BD"/>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CA1C83"/>
    <w:pPr>
      <w:spacing w:after="0" w:line="240" w:lineRule="auto"/>
    </w:pPr>
    <w:rPr>
      <w:rFonts w:ascii="Times New Roman" w:hAnsi="Times New Roman"/>
      <w:sz w:val="28"/>
    </w:rPr>
  </w:style>
  <w:style w:type="character" w:customStyle="1" w:styleId="30">
    <w:name w:val="Заголовок 3 Знак"/>
    <w:basedOn w:val="a1"/>
    <w:link w:val="3"/>
    <w:uiPriority w:val="9"/>
    <w:rsid w:val="00014EA6"/>
    <w:rPr>
      <w:rFonts w:ascii="Cambria" w:eastAsia="Calibri" w:hAnsi="Cambria" w:cs="Times New Roman"/>
      <w:b/>
      <w:bCs/>
      <w:color w:val="4F81BD"/>
      <w:sz w:val="20"/>
      <w:szCs w:val="20"/>
    </w:rPr>
  </w:style>
  <w:style w:type="paragraph" w:styleId="a4">
    <w:name w:val="List Paragraph"/>
    <w:basedOn w:val="a"/>
    <w:uiPriority w:val="99"/>
    <w:qFormat/>
    <w:rsid w:val="00CA1C83"/>
    <w:pPr>
      <w:ind w:left="720"/>
      <w:contextualSpacing/>
    </w:pPr>
  </w:style>
  <w:style w:type="table" w:styleId="a5">
    <w:name w:val="Table Grid"/>
    <w:basedOn w:val="a2"/>
    <w:uiPriority w:val="59"/>
    <w:rsid w:val="00CA1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unhideWhenUsed/>
    <w:rsid w:val="00CA1C83"/>
    <w:rPr>
      <w:rFonts w:ascii="Calibri" w:eastAsia="Calibri" w:hAnsi="Calibri" w:cs="Times New Roman"/>
      <w:sz w:val="20"/>
      <w:szCs w:val="20"/>
    </w:rPr>
  </w:style>
  <w:style w:type="character" w:customStyle="1" w:styleId="a7">
    <w:name w:val="Текст сноски Знак"/>
    <w:basedOn w:val="a1"/>
    <w:link w:val="a6"/>
    <w:uiPriority w:val="99"/>
    <w:rsid w:val="00CA1C83"/>
    <w:rPr>
      <w:rFonts w:ascii="Calibri" w:eastAsia="Calibri" w:hAnsi="Calibri" w:cs="Times New Roman"/>
      <w:sz w:val="20"/>
      <w:szCs w:val="20"/>
    </w:rPr>
  </w:style>
  <w:style w:type="character" w:styleId="a8">
    <w:name w:val="footnote reference"/>
    <w:uiPriority w:val="99"/>
    <w:semiHidden/>
    <w:unhideWhenUsed/>
    <w:rsid w:val="00CA1C83"/>
    <w:rPr>
      <w:vertAlign w:val="superscript"/>
    </w:rPr>
  </w:style>
  <w:style w:type="paragraph" w:styleId="a9">
    <w:name w:val="header"/>
    <w:basedOn w:val="a"/>
    <w:link w:val="aa"/>
    <w:uiPriority w:val="99"/>
    <w:unhideWhenUsed/>
    <w:rsid w:val="00CA1C83"/>
    <w:pPr>
      <w:tabs>
        <w:tab w:val="center" w:pos="4677"/>
        <w:tab w:val="right" w:pos="9355"/>
      </w:tabs>
    </w:pPr>
  </w:style>
  <w:style w:type="character" w:customStyle="1" w:styleId="aa">
    <w:name w:val="Верхний колонтитул Знак"/>
    <w:basedOn w:val="a1"/>
    <w:link w:val="a9"/>
    <w:uiPriority w:val="99"/>
    <w:rsid w:val="00CA1C83"/>
    <w:rPr>
      <w:rFonts w:ascii="Times New Roman" w:hAnsi="Times New Roman"/>
      <w:sz w:val="28"/>
    </w:rPr>
  </w:style>
  <w:style w:type="table" w:customStyle="1" w:styleId="1">
    <w:name w:val="Сетка таблицы1"/>
    <w:basedOn w:val="a2"/>
    <w:next w:val="a5"/>
    <w:uiPriority w:val="59"/>
    <w:rsid w:val="00CA1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014EA6"/>
    <w:pPr>
      <w:spacing w:after="200" w:line="276" w:lineRule="auto"/>
      <w:ind w:left="720"/>
    </w:pPr>
    <w:rPr>
      <w:rFonts w:ascii="Calibri" w:eastAsia="Calibri" w:hAnsi="Calibri" w:cs="Times New Roman"/>
      <w:sz w:val="22"/>
      <w:lang w:eastAsia="ru-RU"/>
    </w:rPr>
  </w:style>
  <w:style w:type="character" w:customStyle="1" w:styleId="ab">
    <w:name w:val="Текст концевой сноски Знак"/>
    <w:basedOn w:val="a1"/>
    <w:link w:val="ac"/>
    <w:uiPriority w:val="99"/>
    <w:rsid w:val="00014EA6"/>
    <w:rPr>
      <w:rFonts w:ascii="Calibri" w:eastAsia="Calibri" w:hAnsi="Calibri" w:cs="Times New Roman"/>
      <w:sz w:val="20"/>
      <w:szCs w:val="20"/>
      <w:lang w:eastAsia="ru-RU"/>
    </w:rPr>
  </w:style>
  <w:style w:type="paragraph" w:styleId="ac">
    <w:name w:val="endnote text"/>
    <w:basedOn w:val="a"/>
    <w:link w:val="ab"/>
    <w:uiPriority w:val="99"/>
    <w:rsid w:val="00014EA6"/>
    <w:rPr>
      <w:rFonts w:ascii="Calibri" w:eastAsia="Calibri" w:hAnsi="Calibri" w:cs="Times New Roman"/>
      <w:sz w:val="20"/>
      <w:szCs w:val="20"/>
      <w:lang w:eastAsia="ru-RU"/>
    </w:rPr>
  </w:style>
  <w:style w:type="character" w:customStyle="1" w:styleId="11">
    <w:name w:val="Текст концевой сноски Знак1"/>
    <w:basedOn w:val="a1"/>
    <w:link w:val="ac"/>
    <w:uiPriority w:val="99"/>
    <w:semiHidden/>
    <w:rsid w:val="00014EA6"/>
    <w:rPr>
      <w:rFonts w:ascii="Times New Roman" w:hAnsi="Times New Roman"/>
      <w:sz w:val="20"/>
      <w:szCs w:val="20"/>
    </w:rPr>
  </w:style>
  <w:style w:type="paragraph" w:styleId="ad">
    <w:name w:val="footer"/>
    <w:basedOn w:val="a"/>
    <w:link w:val="ae"/>
    <w:uiPriority w:val="99"/>
    <w:rsid w:val="00014EA6"/>
    <w:pPr>
      <w:tabs>
        <w:tab w:val="center" w:pos="4677"/>
        <w:tab w:val="right" w:pos="9355"/>
      </w:tabs>
    </w:pPr>
    <w:rPr>
      <w:rFonts w:ascii="Calibri" w:eastAsia="Times New Roman" w:hAnsi="Calibri" w:cs="Times New Roman"/>
      <w:sz w:val="22"/>
    </w:rPr>
  </w:style>
  <w:style w:type="character" w:customStyle="1" w:styleId="ae">
    <w:name w:val="Нижний колонтитул Знак"/>
    <w:basedOn w:val="a1"/>
    <w:link w:val="ad"/>
    <w:uiPriority w:val="99"/>
    <w:rsid w:val="00014EA6"/>
    <w:rPr>
      <w:rFonts w:ascii="Calibri" w:eastAsia="Times New Roman" w:hAnsi="Calibri" w:cs="Times New Roman"/>
    </w:rPr>
  </w:style>
  <w:style w:type="character" w:styleId="af">
    <w:name w:val="page number"/>
    <w:basedOn w:val="a1"/>
    <w:rsid w:val="00014EA6"/>
    <w:rPr>
      <w:rFonts w:eastAsia="Times New Roman" w:cs="Times New Roman"/>
      <w:sz w:val="22"/>
      <w:szCs w:val="22"/>
      <w:lang w:val="ru-RU"/>
    </w:rPr>
  </w:style>
  <w:style w:type="character" w:customStyle="1" w:styleId="af0">
    <w:name w:val="Текст выноски Знак"/>
    <w:basedOn w:val="a1"/>
    <w:link w:val="af1"/>
    <w:uiPriority w:val="99"/>
    <w:semiHidden/>
    <w:rsid w:val="00014EA6"/>
    <w:rPr>
      <w:rFonts w:ascii="Tahoma" w:eastAsia="Times New Roman" w:hAnsi="Tahoma" w:cs="Tahoma"/>
      <w:sz w:val="16"/>
      <w:szCs w:val="16"/>
    </w:rPr>
  </w:style>
  <w:style w:type="paragraph" w:styleId="af1">
    <w:name w:val="Balloon Text"/>
    <w:basedOn w:val="a"/>
    <w:link w:val="af0"/>
    <w:uiPriority w:val="99"/>
    <w:semiHidden/>
    <w:rsid w:val="00014EA6"/>
    <w:rPr>
      <w:rFonts w:ascii="Tahoma" w:eastAsia="Times New Roman" w:hAnsi="Tahoma" w:cs="Tahoma"/>
      <w:sz w:val="16"/>
      <w:szCs w:val="16"/>
    </w:rPr>
  </w:style>
  <w:style w:type="character" w:customStyle="1" w:styleId="12">
    <w:name w:val="Текст выноски Знак1"/>
    <w:basedOn w:val="a1"/>
    <w:link w:val="af1"/>
    <w:uiPriority w:val="99"/>
    <w:semiHidden/>
    <w:rsid w:val="00014EA6"/>
    <w:rPr>
      <w:rFonts w:ascii="Tahoma" w:hAnsi="Tahoma" w:cs="Tahoma"/>
      <w:sz w:val="16"/>
      <w:szCs w:val="16"/>
    </w:rPr>
  </w:style>
  <w:style w:type="character" w:customStyle="1" w:styleId="af2">
    <w:name w:val="Текст примечания Знак"/>
    <w:basedOn w:val="a1"/>
    <w:link w:val="af3"/>
    <w:semiHidden/>
    <w:rsid w:val="00014EA6"/>
    <w:rPr>
      <w:rFonts w:ascii="Calibri" w:eastAsia="Times New Roman" w:hAnsi="Calibri" w:cs="Times New Roman"/>
      <w:sz w:val="20"/>
      <w:szCs w:val="20"/>
    </w:rPr>
  </w:style>
  <w:style w:type="paragraph" w:styleId="af3">
    <w:name w:val="annotation text"/>
    <w:basedOn w:val="a"/>
    <w:link w:val="af2"/>
    <w:semiHidden/>
    <w:rsid w:val="00014EA6"/>
    <w:pPr>
      <w:spacing w:after="200"/>
    </w:pPr>
    <w:rPr>
      <w:rFonts w:ascii="Calibri" w:eastAsia="Times New Roman" w:hAnsi="Calibri" w:cs="Times New Roman"/>
      <w:sz w:val="20"/>
      <w:szCs w:val="20"/>
    </w:rPr>
  </w:style>
  <w:style w:type="character" w:customStyle="1" w:styleId="13">
    <w:name w:val="Текст примечания Знак1"/>
    <w:basedOn w:val="a1"/>
    <w:link w:val="af3"/>
    <w:uiPriority w:val="99"/>
    <w:semiHidden/>
    <w:rsid w:val="00014EA6"/>
    <w:rPr>
      <w:rFonts w:ascii="Times New Roman" w:hAnsi="Times New Roman"/>
      <w:sz w:val="20"/>
      <w:szCs w:val="20"/>
    </w:rPr>
  </w:style>
  <w:style w:type="character" w:customStyle="1" w:styleId="af4">
    <w:name w:val="Тема примечания Знак"/>
    <w:basedOn w:val="af2"/>
    <w:link w:val="af5"/>
    <w:semiHidden/>
    <w:rsid w:val="00014EA6"/>
    <w:rPr>
      <w:b/>
      <w:bCs/>
    </w:rPr>
  </w:style>
  <w:style w:type="paragraph" w:styleId="af5">
    <w:name w:val="annotation subject"/>
    <w:basedOn w:val="af3"/>
    <w:next w:val="af3"/>
    <w:link w:val="af4"/>
    <w:semiHidden/>
    <w:rsid w:val="00014EA6"/>
    <w:rPr>
      <w:b/>
      <w:bCs/>
    </w:rPr>
  </w:style>
  <w:style w:type="character" w:customStyle="1" w:styleId="14">
    <w:name w:val="Тема примечания Знак1"/>
    <w:basedOn w:val="13"/>
    <w:link w:val="af5"/>
    <w:uiPriority w:val="99"/>
    <w:semiHidden/>
    <w:rsid w:val="00014EA6"/>
    <w:rPr>
      <w:b/>
      <w:bCs/>
    </w:rPr>
  </w:style>
  <w:style w:type="character" w:customStyle="1" w:styleId="apple-converted-space">
    <w:name w:val="apple-converted-space"/>
    <w:basedOn w:val="a1"/>
    <w:rsid w:val="00014EA6"/>
    <w:rPr>
      <w:rFonts w:cs="Times New Roman"/>
    </w:rPr>
  </w:style>
  <w:style w:type="character" w:customStyle="1" w:styleId="FontStyle41">
    <w:name w:val="Font Style41"/>
    <w:basedOn w:val="a1"/>
    <w:uiPriority w:val="99"/>
    <w:rsid w:val="00014EA6"/>
    <w:rPr>
      <w:rFonts w:ascii="Times New Roman" w:hAnsi="Times New Roman" w:cs="Times New Roman"/>
      <w:sz w:val="24"/>
      <w:szCs w:val="24"/>
    </w:rPr>
  </w:style>
  <w:style w:type="paragraph" w:customStyle="1" w:styleId="21">
    <w:name w:val="Абзац списка2"/>
    <w:basedOn w:val="a"/>
    <w:rsid w:val="00014EA6"/>
    <w:pPr>
      <w:spacing w:after="200" w:line="276" w:lineRule="auto"/>
      <w:ind w:left="720"/>
    </w:pPr>
    <w:rPr>
      <w:rFonts w:ascii="Calibri" w:eastAsia="Times New Roman" w:hAnsi="Calibri" w:cs="Times New Roman"/>
      <w:sz w:val="22"/>
    </w:rPr>
  </w:style>
  <w:style w:type="paragraph" w:customStyle="1" w:styleId="31">
    <w:name w:val="Абзац списка3"/>
    <w:basedOn w:val="a"/>
    <w:rsid w:val="00014EA6"/>
    <w:pPr>
      <w:spacing w:after="200" w:line="276" w:lineRule="auto"/>
      <w:ind w:left="720"/>
    </w:pPr>
    <w:rPr>
      <w:rFonts w:ascii="Calibri" w:eastAsia="Times New Roman" w:hAnsi="Calibri" w:cs="Times New Roman"/>
      <w:sz w:val="22"/>
    </w:rPr>
  </w:style>
  <w:style w:type="character" w:styleId="af6">
    <w:name w:val="Hyperlink"/>
    <w:basedOn w:val="a1"/>
    <w:uiPriority w:val="99"/>
    <w:unhideWhenUsed/>
    <w:rsid w:val="00014EA6"/>
    <w:rPr>
      <w:color w:val="0563C1" w:themeColor="hyperlink"/>
      <w:u w:val="single"/>
    </w:rPr>
  </w:style>
  <w:style w:type="character" w:styleId="af7">
    <w:name w:val="FollowedHyperlink"/>
    <w:basedOn w:val="a1"/>
    <w:uiPriority w:val="99"/>
    <w:semiHidden/>
    <w:unhideWhenUsed/>
    <w:rsid w:val="00014EA6"/>
    <w:rPr>
      <w:color w:val="954F72" w:themeColor="followedHyperlink"/>
      <w:u w:val="single"/>
    </w:rPr>
  </w:style>
  <w:style w:type="character" w:customStyle="1" w:styleId="20">
    <w:name w:val="Заголовок 2 Знак"/>
    <w:basedOn w:val="a1"/>
    <w:link w:val="2"/>
    <w:uiPriority w:val="9"/>
    <w:semiHidden/>
    <w:rsid w:val="00FA626F"/>
    <w:rPr>
      <w:rFonts w:asciiTheme="majorHAnsi" w:eastAsiaTheme="majorEastAsia" w:hAnsiTheme="majorHAnsi" w:cstheme="majorBidi"/>
      <w:b/>
      <w:bCs/>
      <w:color w:val="5B9BD5" w:themeColor="accent1"/>
      <w:sz w:val="26"/>
      <w:szCs w:val="26"/>
      <w:lang w:eastAsia="ru-RU"/>
    </w:rPr>
  </w:style>
  <w:style w:type="paragraph" w:customStyle="1" w:styleId="ConsPlusCell">
    <w:name w:val="ConsPlusCell"/>
    <w:uiPriority w:val="99"/>
    <w:rsid w:val="00FA626F"/>
    <w:pPr>
      <w:autoSpaceDE w:val="0"/>
      <w:autoSpaceDN w:val="0"/>
      <w:adjustRightInd w:val="0"/>
      <w:spacing w:after="0" w:line="240" w:lineRule="auto"/>
    </w:pPr>
    <w:rPr>
      <w:rFonts w:ascii="Times New Roman" w:hAnsi="Times New Roman" w:cs="Times New Roman"/>
      <w:sz w:val="28"/>
      <w:szCs w:val="28"/>
    </w:rPr>
  </w:style>
  <w:style w:type="character" w:customStyle="1" w:styleId="match">
    <w:name w:val="match"/>
    <w:basedOn w:val="a1"/>
    <w:rsid w:val="00FA626F"/>
  </w:style>
  <w:style w:type="paragraph" w:customStyle="1" w:styleId="ConsPlusNonformat">
    <w:name w:val="ConsPlusNonformat"/>
    <w:uiPriority w:val="99"/>
    <w:rsid w:val="00DC37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consultantplus://offline/ref=EA4C7F860CD759B5CD08CA3E77DDE96DDE5E3DEC0157023FA63639AAD61F5A6BBB3170345AE4A95FL9P9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hyperlink" Target="consultantplus://offline/ref=5C47E05F55BF19961C73C61A7A50DA5C81207751757D895CC76124t0h7L" TargetMode="External"/><Relationship Id="rId30" Type="http://schemas.openxmlformats.org/officeDocument/2006/relationships/hyperlink" Target="consultantplus://offline/ref=ECCD17F89F1F18A6DEEC20FBDE0134B80C86042C4C1C19BC5C996DB474A26EB6F421852F3923195EB7a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D0D8B-6F2D-466A-A75B-C8152353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295</Pages>
  <Words>72656</Words>
  <Characters>414141</Characters>
  <Application>Microsoft Office Word</Application>
  <DocSecurity>0</DocSecurity>
  <Lines>3451</Lines>
  <Paragraphs>971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Брянская Наталья Андреевна</dc:creator>
  <cp:lastModifiedBy>Сидорова</cp:lastModifiedBy>
  <cp:revision>17</cp:revision>
  <cp:lastPrinted>2015-07-14T13:30:00Z</cp:lastPrinted>
  <dcterms:created xsi:type="dcterms:W3CDTF">2015-06-02T12:17:00Z</dcterms:created>
  <dcterms:modified xsi:type="dcterms:W3CDTF">2015-07-16T14:18:00Z</dcterms:modified>
</cp:coreProperties>
</file>