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4F" w:rsidRDefault="00AB244F" w:rsidP="00BA70DE">
      <w:pPr>
        <w:spacing w:after="0" w:line="240" w:lineRule="auto"/>
        <w:ind w:right="4"/>
        <w:jc w:val="center"/>
        <w:rPr>
          <w:rFonts w:ascii="Times New Roman" w:hAnsi="Times New Roman"/>
          <w:bCs/>
          <w:sz w:val="28"/>
          <w:szCs w:val="28"/>
        </w:rPr>
      </w:pPr>
    </w:p>
    <w:p w:rsidR="00AB244F" w:rsidRPr="00EA0FAE" w:rsidRDefault="00AB244F" w:rsidP="00BA70DE">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МИНИСТЕРСТВО ТРУДА И СОЦИАЛЬНОЙ ЗАЩИТЫ</w:t>
      </w:r>
    </w:p>
    <w:p w:rsidR="00AB244F" w:rsidRDefault="00AB244F" w:rsidP="00BA70DE">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AB244F" w:rsidRDefault="00AB244F" w:rsidP="00BA70DE">
      <w:pPr>
        <w:spacing w:after="0"/>
        <w:ind w:right="4"/>
        <w:jc w:val="center"/>
        <w:rPr>
          <w:rFonts w:ascii="Times New Roman" w:hAnsi="Times New Roman"/>
          <w:b/>
          <w:caps/>
          <w:sz w:val="28"/>
          <w:szCs w:val="28"/>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AB244F" w:rsidRDefault="00AB244F" w:rsidP="0072530C">
      <w:pPr>
        <w:spacing w:after="0"/>
        <w:ind w:right="-31" w:firstLine="708"/>
        <w:jc w:val="right"/>
        <w:rPr>
          <w:rFonts w:ascii="Times New Roman" w:hAnsi="Times New Roman"/>
          <w:sz w:val="32"/>
          <w:szCs w:val="32"/>
        </w:rPr>
      </w:pPr>
    </w:p>
    <w:p w:rsidR="00F11993" w:rsidRDefault="00AB244F" w:rsidP="0072530C">
      <w:pPr>
        <w:spacing w:after="0"/>
        <w:ind w:right="-31"/>
        <w:jc w:val="center"/>
        <w:rPr>
          <w:rFonts w:ascii="Times New Roman" w:hAnsi="Times New Roman"/>
          <w:b/>
          <w:sz w:val="32"/>
          <w:szCs w:val="32"/>
        </w:rPr>
      </w:pPr>
      <w:r w:rsidRPr="00BA70DE">
        <w:rPr>
          <w:rFonts w:ascii="Times New Roman" w:hAnsi="Times New Roman"/>
          <w:b/>
          <w:sz w:val="32"/>
          <w:szCs w:val="32"/>
        </w:rPr>
        <w:t xml:space="preserve">Методический инструментарий по установлению квалификационных требований к </w:t>
      </w:r>
      <w:r w:rsidR="001A0950">
        <w:rPr>
          <w:rFonts w:ascii="Times New Roman" w:hAnsi="Times New Roman"/>
          <w:b/>
          <w:sz w:val="32"/>
          <w:szCs w:val="32"/>
        </w:rPr>
        <w:t>претендентам на замещение должностей</w:t>
      </w:r>
      <w:r w:rsidRPr="00BA70DE">
        <w:rPr>
          <w:rFonts w:ascii="Times New Roman" w:hAnsi="Times New Roman"/>
          <w:b/>
          <w:sz w:val="32"/>
          <w:szCs w:val="32"/>
        </w:rPr>
        <w:t xml:space="preserve"> государственной гражданской службы</w:t>
      </w:r>
      <w:r w:rsidR="00F11993">
        <w:rPr>
          <w:rFonts w:ascii="Times New Roman" w:hAnsi="Times New Roman"/>
          <w:b/>
          <w:sz w:val="32"/>
          <w:szCs w:val="32"/>
        </w:rPr>
        <w:t xml:space="preserve"> </w:t>
      </w:r>
      <w:r w:rsidR="001A0950">
        <w:rPr>
          <w:rFonts w:ascii="Times New Roman" w:hAnsi="Times New Roman"/>
          <w:b/>
          <w:sz w:val="32"/>
          <w:szCs w:val="32"/>
        </w:rPr>
        <w:t>и государственным гражданским служащим</w:t>
      </w:r>
    </w:p>
    <w:p w:rsidR="00AB244F" w:rsidRPr="00BA70DE" w:rsidRDefault="00F11993" w:rsidP="0072530C">
      <w:pPr>
        <w:spacing w:after="0"/>
        <w:ind w:right="-31"/>
        <w:jc w:val="center"/>
        <w:rPr>
          <w:rFonts w:ascii="Times New Roman" w:hAnsi="Times New Roman"/>
          <w:b/>
          <w:sz w:val="32"/>
          <w:szCs w:val="32"/>
        </w:rPr>
      </w:pPr>
      <w:r>
        <w:rPr>
          <w:rFonts w:ascii="Times New Roman" w:hAnsi="Times New Roman"/>
          <w:b/>
          <w:sz w:val="32"/>
          <w:szCs w:val="32"/>
        </w:rPr>
        <w:t>Версия 2.0</w:t>
      </w:r>
    </w:p>
    <w:p w:rsidR="00AB244F" w:rsidRDefault="00AB244F" w:rsidP="0072530C">
      <w:pPr>
        <w:rPr>
          <w:rFonts w:ascii="Times New Roman" w:hAnsi="Times New Roman"/>
          <w:b/>
          <w:sz w:val="36"/>
          <w:szCs w:val="36"/>
        </w:rPr>
      </w:pPr>
    </w:p>
    <w:p w:rsidR="00AB244F" w:rsidRDefault="00AB244F" w:rsidP="0072530C">
      <w:pPr>
        <w:rPr>
          <w:rFonts w:ascii="Times New Roman" w:hAnsi="Times New Roman"/>
          <w:b/>
          <w:sz w:val="36"/>
          <w:szCs w:val="36"/>
        </w:rPr>
      </w:pPr>
    </w:p>
    <w:p w:rsidR="00AB244F" w:rsidRDefault="00AB244F" w:rsidP="0072530C">
      <w:pPr>
        <w:rPr>
          <w:rFonts w:ascii="Times New Roman" w:hAnsi="Times New Roman"/>
          <w:b/>
          <w:sz w:val="36"/>
          <w:szCs w:val="36"/>
        </w:rPr>
      </w:pPr>
    </w:p>
    <w:p w:rsidR="00AB244F" w:rsidRDefault="00AB244F" w:rsidP="0072530C">
      <w:pPr>
        <w:rPr>
          <w:rFonts w:ascii="Times New Roman" w:hAnsi="Times New Roman"/>
          <w:b/>
          <w:sz w:val="36"/>
          <w:szCs w:val="36"/>
        </w:rPr>
      </w:pPr>
    </w:p>
    <w:p w:rsidR="00AB244F" w:rsidRDefault="00AB244F" w:rsidP="0072530C">
      <w:pPr>
        <w:rPr>
          <w:rFonts w:ascii="Times New Roman" w:hAnsi="Times New Roman"/>
          <w:b/>
          <w:sz w:val="36"/>
          <w:szCs w:val="36"/>
        </w:rPr>
      </w:pPr>
    </w:p>
    <w:p w:rsidR="00AB244F" w:rsidRDefault="00AB244F" w:rsidP="0072530C">
      <w:pPr>
        <w:rPr>
          <w:rFonts w:ascii="Times New Roman" w:hAnsi="Times New Roman"/>
          <w:b/>
          <w:sz w:val="36"/>
          <w:szCs w:val="36"/>
        </w:rPr>
      </w:pPr>
    </w:p>
    <w:p w:rsidR="00876BF7" w:rsidRDefault="00876BF7" w:rsidP="0072530C">
      <w:pPr>
        <w:rPr>
          <w:rFonts w:ascii="Times New Roman" w:hAnsi="Times New Roman"/>
          <w:b/>
          <w:sz w:val="36"/>
          <w:szCs w:val="36"/>
        </w:rPr>
      </w:pPr>
    </w:p>
    <w:p w:rsidR="00876BF7" w:rsidRDefault="00876BF7" w:rsidP="0072530C">
      <w:pPr>
        <w:rPr>
          <w:rFonts w:ascii="Times New Roman" w:hAnsi="Times New Roman"/>
          <w:b/>
          <w:sz w:val="36"/>
          <w:szCs w:val="36"/>
        </w:rPr>
      </w:pPr>
    </w:p>
    <w:p w:rsidR="00876BF7" w:rsidRDefault="00876BF7" w:rsidP="0072530C">
      <w:pPr>
        <w:rPr>
          <w:rFonts w:ascii="Times New Roman" w:hAnsi="Times New Roman"/>
          <w:b/>
          <w:sz w:val="36"/>
          <w:szCs w:val="36"/>
        </w:rPr>
      </w:pPr>
    </w:p>
    <w:p w:rsidR="00AB244F" w:rsidRPr="00BA70DE" w:rsidRDefault="00AB244F" w:rsidP="00F11993">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Москва, 201</w:t>
      </w:r>
      <w:r w:rsidR="00CA76E4">
        <w:rPr>
          <w:rFonts w:ascii="Times New Roman" w:hAnsi="Times New Roman"/>
          <w:bCs/>
          <w:sz w:val="28"/>
          <w:szCs w:val="28"/>
        </w:rPr>
        <w:t>5</w:t>
      </w:r>
    </w:p>
    <w:p w:rsidR="00AB244F" w:rsidRDefault="00AB244F" w:rsidP="00B36C32">
      <w:pPr>
        <w:pStyle w:val="ae"/>
        <w:rPr>
          <w:rFonts w:ascii="Times New Roman" w:hAnsi="Times New Roman"/>
          <w:color w:val="auto"/>
          <w:sz w:val="32"/>
          <w:szCs w:val="32"/>
        </w:rPr>
      </w:pPr>
      <w:r>
        <w:rPr>
          <w:rFonts w:ascii="Times New Roman" w:hAnsi="Times New Roman"/>
          <w:color w:val="auto"/>
          <w:sz w:val="32"/>
          <w:szCs w:val="32"/>
        </w:rPr>
        <w:lastRenderedPageBreak/>
        <w:t>Содержание</w:t>
      </w:r>
    </w:p>
    <w:p w:rsidR="00C341B9" w:rsidRPr="00DE5193" w:rsidRDefault="00C32CBC" w:rsidP="00974596">
      <w:pPr>
        <w:pStyle w:val="11"/>
        <w:rPr>
          <w:rFonts w:asciiTheme="minorHAnsi" w:eastAsiaTheme="minorEastAsia" w:hAnsiTheme="minorHAnsi" w:cstheme="minorBidi"/>
          <w:sz w:val="22"/>
          <w:szCs w:val="22"/>
          <w:lang w:eastAsia="ru-RU"/>
        </w:rPr>
      </w:pPr>
      <w:r w:rsidRPr="00DE5193">
        <w:fldChar w:fldCharType="begin"/>
      </w:r>
      <w:r w:rsidR="00AB244F" w:rsidRPr="00DE5193">
        <w:instrText xml:space="preserve"> TOC \o "1-3" \h \z \u </w:instrText>
      </w:r>
      <w:r w:rsidRPr="00DE5193">
        <w:fldChar w:fldCharType="separate"/>
      </w:r>
      <w:hyperlink w:anchor="_Toc406419214" w:history="1">
        <w:r w:rsidR="00C341B9" w:rsidRPr="00DE5193">
          <w:rPr>
            <w:rStyle w:val="a3"/>
            <w:color w:val="auto"/>
            <w:u w:val="none"/>
          </w:rPr>
          <w:t>Введение</w:t>
        </w:r>
        <w:r w:rsidR="00C341B9" w:rsidRPr="00DE5193">
          <w:rPr>
            <w:webHidden/>
          </w:rPr>
          <w:tab/>
        </w:r>
        <w:r w:rsidR="0068242C" w:rsidRPr="00DE5193">
          <w:rPr>
            <w:webHidden/>
          </w:rPr>
          <w:t>4</w:t>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15" w:history="1">
        <w:r w:rsidR="00C341B9" w:rsidRPr="00DE5193">
          <w:rPr>
            <w:rStyle w:val="a3"/>
            <w:color w:val="auto"/>
            <w:u w:val="none"/>
          </w:rPr>
          <w:t>Основные понятия и определения</w:t>
        </w:r>
        <w:r w:rsidR="00C341B9" w:rsidRPr="00DE5193">
          <w:rPr>
            <w:webHidden/>
          </w:rPr>
          <w:tab/>
        </w:r>
        <w:r w:rsidR="00974596" w:rsidRPr="00DE5193">
          <w:rPr>
            <w:webHidden/>
          </w:rPr>
          <w:t>6</w:t>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16" w:history="1">
        <w:r w:rsidR="00C341B9" w:rsidRPr="00DE5193">
          <w:rPr>
            <w:rStyle w:val="a3"/>
            <w:iCs/>
            <w:color w:val="auto"/>
            <w:u w:val="none"/>
          </w:rPr>
          <w:t>1.</w:t>
        </w:r>
        <w:r w:rsidR="00C341B9" w:rsidRPr="00DE5193">
          <w:rPr>
            <w:rFonts w:asciiTheme="minorHAnsi" w:eastAsiaTheme="minorEastAsia" w:hAnsiTheme="minorHAnsi" w:cstheme="minorBidi"/>
            <w:sz w:val="22"/>
            <w:szCs w:val="22"/>
            <w:lang w:eastAsia="ru-RU"/>
          </w:rPr>
          <w:tab/>
        </w:r>
        <w:r w:rsidR="009C2D18" w:rsidRPr="00DE5193">
          <w:rPr>
            <w:rFonts w:asciiTheme="minorHAnsi" w:eastAsiaTheme="minorEastAsia" w:hAnsiTheme="minorHAnsi" w:cstheme="minorBidi"/>
            <w:sz w:val="22"/>
            <w:szCs w:val="22"/>
            <w:lang w:eastAsia="ru-RU"/>
          </w:rPr>
          <w:t xml:space="preserve"> </w:t>
        </w:r>
        <w:r w:rsidR="00C341B9" w:rsidRPr="00DE5193">
          <w:rPr>
            <w:rStyle w:val="a3"/>
            <w:iCs/>
            <w:color w:val="auto"/>
            <w:u w:val="none"/>
          </w:rPr>
          <w:t xml:space="preserve">Система квалификационных требований к </w:t>
        </w:r>
        <w:r w:rsidR="00125CBF" w:rsidRPr="00DE5193">
          <w:rPr>
            <w:rStyle w:val="a3"/>
            <w:iCs/>
            <w:color w:val="auto"/>
            <w:u w:val="none"/>
          </w:rPr>
          <w:t>претендентам на замещение должностей</w:t>
        </w:r>
        <w:r w:rsidR="00C341B9" w:rsidRPr="00DE5193">
          <w:rPr>
            <w:rStyle w:val="a3"/>
            <w:iCs/>
            <w:color w:val="auto"/>
            <w:u w:val="none"/>
          </w:rPr>
          <w:t xml:space="preserve"> государственной гражданской службы</w:t>
        </w:r>
        <w:r w:rsidR="00125CBF" w:rsidRPr="00DE5193">
          <w:rPr>
            <w:rStyle w:val="a3"/>
            <w:iCs/>
            <w:color w:val="auto"/>
            <w:u w:val="none"/>
          </w:rPr>
          <w:t xml:space="preserve"> и государственным гражданским служащим</w:t>
        </w:r>
        <w:r w:rsidR="00C341B9" w:rsidRPr="00DE5193">
          <w:rPr>
            <w:rStyle w:val="a3"/>
            <w:iCs/>
            <w:color w:val="auto"/>
            <w:u w:val="none"/>
          </w:rPr>
          <w:t xml:space="preserve"> и ее функционирование</w:t>
        </w:r>
        <w:r w:rsidR="00C341B9" w:rsidRPr="00DE5193">
          <w:rPr>
            <w:webHidden/>
          </w:rPr>
          <w:tab/>
        </w:r>
        <w:r w:rsidRPr="00DE5193">
          <w:rPr>
            <w:webHidden/>
          </w:rPr>
          <w:fldChar w:fldCharType="begin"/>
        </w:r>
        <w:r w:rsidR="00C341B9" w:rsidRPr="00DE5193">
          <w:rPr>
            <w:webHidden/>
          </w:rPr>
          <w:instrText xml:space="preserve"> PAGEREF _Toc406419216 \h </w:instrText>
        </w:r>
        <w:r w:rsidRPr="00DE5193">
          <w:rPr>
            <w:webHidden/>
          </w:rPr>
        </w:r>
        <w:r w:rsidRPr="00DE5193">
          <w:rPr>
            <w:webHidden/>
          </w:rPr>
          <w:fldChar w:fldCharType="separate"/>
        </w:r>
        <w:r w:rsidR="00754CD1" w:rsidRPr="00DE5193">
          <w:rPr>
            <w:webHidden/>
          </w:rPr>
          <w:t>11</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17" w:history="1">
        <w:r w:rsidR="00C341B9" w:rsidRPr="00DE5193">
          <w:rPr>
            <w:rStyle w:val="a3"/>
            <w:color w:val="auto"/>
            <w:u w:val="none"/>
          </w:rPr>
          <w:t>2.</w:t>
        </w:r>
        <w:r w:rsidR="00C341B9" w:rsidRPr="00DE5193">
          <w:rPr>
            <w:rFonts w:asciiTheme="minorHAnsi" w:eastAsiaTheme="minorEastAsia" w:hAnsiTheme="minorHAnsi" w:cstheme="minorBidi"/>
            <w:sz w:val="22"/>
            <w:szCs w:val="22"/>
            <w:lang w:eastAsia="ru-RU"/>
          </w:rPr>
          <w:tab/>
        </w:r>
        <w:r w:rsidR="009C2D18" w:rsidRPr="00DE5193">
          <w:rPr>
            <w:rFonts w:asciiTheme="minorHAnsi" w:eastAsiaTheme="minorEastAsia" w:hAnsiTheme="minorHAnsi" w:cstheme="minorBidi"/>
            <w:sz w:val="22"/>
            <w:szCs w:val="22"/>
            <w:lang w:eastAsia="ru-RU"/>
          </w:rPr>
          <w:t xml:space="preserve"> </w:t>
        </w:r>
        <w:r w:rsidR="00C341B9" w:rsidRPr="00DE5193">
          <w:rPr>
            <w:rStyle w:val="a3"/>
            <w:color w:val="auto"/>
            <w:u w:val="none"/>
          </w:rPr>
          <w:t>Основные подходы к определению базовых квалификационных требований</w:t>
        </w:r>
        <w:r w:rsidR="00C341B9" w:rsidRPr="00DE5193">
          <w:rPr>
            <w:webHidden/>
          </w:rPr>
          <w:tab/>
        </w:r>
        <w:r w:rsidRPr="00DE5193">
          <w:rPr>
            <w:webHidden/>
          </w:rPr>
          <w:fldChar w:fldCharType="begin"/>
        </w:r>
        <w:r w:rsidR="00C341B9" w:rsidRPr="00DE5193">
          <w:rPr>
            <w:webHidden/>
          </w:rPr>
          <w:instrText xml:space="preserve"> PAGEREF _Toc406419217 \h </w:instrText>
        </w:r>
        <w:r w:rsidRPr="00DE5193">
          <w:rPr>
            <w:webHidden/>
          </w:rPr>
        </w:r>
        <w:r w:rsidRPr="00DE5193">
          <w:rPr>
            <w:webHidden/>
          </w:rPr>
          <w:fldChar w:fldCharType="separate"/>
        </w:r>
        <w:r w:rsidR="00754CD1" w:rsidRPr="00DE5193">
          <w:rPr>
            <w:webHidden/>
          </w:rPr>
          <w:t>14</w:t>
        </w:r>
        <w:r w:rsidRPr="00DE5193">
          <w:rPr>
            <w:webHidden/>
          </w:rPr>
          <w:fldChar w:fldCharType="end"/>
        </w:r>
      </w:hyperlink>
    </w:p>
    <w:p w:rsidR="00C341B9" w:rsidRPr="00DE5193" w:rsidRDefault="00C32CBC" w:rsidP="00974596">
      <w:pPr>
        <w:pStyle w:val="21"/>
        <w:rPr>
          <w:rFonts w:asciiTheme="minorHAnsi" w:eastAsiaTheme="minorEastAsia" w:hAnsiTheme="minorHAnsi" w:cstheme="minorBidi"/>
          <w:sz w:val="22"/>
          <w:szCs w:val="22"/>
          <w:lang w:eastAsia="ru-RU"/>
        </w:rPr>
      </w:pPr>
      <w:hyperlink w:anchor="_Toc406419218" w:history="1">
        <w:r w:rsidR="00C341B9" w:rsidRPr="00DE5193">
          <w:rPr>
            <w:rStyle w:val="a3"/>
            <w:color w:val="auto"/>
            <w:u w:val="none"/>
          </w:rPr>
          <w:t>2.1</w:t>
        </w:r>
        <w:r w:rsidR="00C341B9" w:rsidRPr="00DE5193">
          <w:rPr>
            <w:rFonts w:asciiTheme="minorHAnsi" w:eastAsiaTheme="minorEastAsia" w:hAnsiTheme="minorHAnsi" w:cstheme="minorBidi"/>
            <w:sz w:val="22"/>
            <w:szCs w:val="22"/>
            <w:lang w:eastAsia="ru-RU"/>
          </w:rPr>
          <w:tab/>
        </w:r>
        <w:r w:rsidR="00C341B9" w:rsidRPr="00DE5193">
          <w:rPr>
            <w:rStyle w:val="a3"/>
            <w:color w:val="auto"/>
            <w:u w:val="none"/>
          </w:rPr>
          <w:t xml:space="preserve">Определение требований к </w:t>
        </w:r>
        <w:r w:rsidR="0068242C" w:rsidRPr="00DE5193">
          <w:rPr>
            <w:rStyle w:val="a3"/>
            <w:color w:val="auto"/>
            <w:u w:val="none"/>
          </w:rPr>
          <w:t xml:space="preserve">уровню </w:t>
        </w:r>
        <w:r w:rsidR="00696833" w:rsidRPr="00DE5193">
          <w:rPr>
            <w:rStyle w:val="a3"/>
            <w:color w:val="auto"/>
            <w:u w:val="none"/>
          </w:rPr>
          <w:t xml:space="preserve">профессионального </w:t>
        </w:r>
        <w:r w:rsidR="00DC0B80" w:rsidRPr="00DE5193">
          <w:rPr>
            <w:rStyle w:val="a3"/>
            <w:color w:val="auto"/>
            <w:u w:val="none"/>
          </w:rPr>
          <w:t>образовани</w:t>
        </w:r>
        <w:r w:rsidR="0068242C" w:rsidRPr="00DE5193">
          <w:rPr>
            <w:rStyle w:val="a3"/>
            <w:color w:val="auto"/>
            <w:u w:val="none"/>
          </w:rPr>
          <w:t>я</w:t>
        </w:r>
        <w:r w:rsidR="00C341B9" w:rsidRPr="00DE5193">
          <w:rPr>
            <w:webHidden/>
          </w:rPr>
          <w:tab/>
        </w:r>
        <w:r w:rsidRPr="00DE5193">
          <w:rPr>
            <w:webHidden/>
          </w:rPr>
          <w:fldChar w:fldCharType="begin"/>
        </w:r>
        <w:r w:rsidR="00C341B9" w:rsidRPr="00DE5193">
          <w:rPr>
            <w:webHidden/>
          </w:rPr>
          <w:instrText xml:space="preserve"> PAGEREF _Toc406419218 \h </w:instrText>
        </w:r>
        <w:r w:rsidRPr="00DE5193">
          <w:rPr>
            <w:webHidden/>
          </w:rPr>
        </w:r>
        <w:r w:rsidRPr="00DE5193">
          <w:rPr>
            <w:webHidden/>
          </w:rPr>
          <w:fldChar w:fldCharType="separate"/>
        </w:r>
        <w:r w:rsidR="00754CD1" w:rsidRPr="00DE5193">
          <w:rPr>
            <w:webHidden/>
          </w:rPr>
          <w:t>14</w:t>
        </w:r>
        <w:r w:rsidRPr="00DE5193">
          <w:rPr>
            <w:webHidden/>
          </w:rPr>
          <w:fldChar w:fldCharType="end"/>
        </w:r>
      </w:hyperlink>
    </w:p>
    <w:p w:rsidR="00C341B9" w:rsidRPr="00DE5193" w:rsidRDefault="00C32CBC" w:rsidP="00974596">
      <w:pPr>
        <w:pStyle w:val="21"/>
        <w:rPr>
          <w:rFonts w:asciiTheme="minorHAnsi" w:eastAsiaTheme="minorEastAsia" w:hAnsiTheme="minorHAnsi" w:cstheme="minorBidi"/>
          <w:sz w:val="22"/>
          <w:szCs w:val="22"/>
          <w:lang w:eastAsia="ru-RU"/>
        </w:rPr>
      </w:pPr>
      <w:hyperlink w:anchor="_Toc406419219" w:history="1">
        <w:r w:rsidR="00C341B9" w:rsidRPr="00DE5193">
          <w:rPr>
            <w:rStyle w:val="a3"/>
            <w:color w:val="auto"/>
            <w:u w:val="none"/>
          </w:rPr>
          <w:t xml:space="preserve">2.2. </w:t>
        </w:r>
        <w:r w:rsidR="003A5C05" w:rsidRPr="00DE5193">
          <w:t>Определение требований к стажу государственной гражданской службы (стажу государственной службы иных видов) или стажу работы по специальности, направлению подготовки вне зависимости от направления профессиональной служебной деятельности</w:t>
        </w:r>
        <w:r w:rsidR="00C341B9" w:rsidRPr="00DE5193">
          <w:rPr>
            <w:webHidden/>
          </w:rPr>
          <w:tab/>
        </w:r>
        <w:r w:rsidRPr="00DE5193">
          <w:rPr>
            <w:webHidden/>
          </w:rPr>
          <w:fldChar w:fldCharType="begin"/>
        </w:r>
        <w:r w:rsidR="00C341B9" w:rsidRPr="00DE5193">
          <w:rPr>
            <w:webHidden/>
          </w:rPr>
          <w:instrText xml:space="preserve"> PAGEREF _Toc406419219 \h </w:instrText>
        </w:r>
        <w:r w:rsidRPr="00DE5193">
          <w:rPr>
            <w:webHidden/>
          </w:rPr>
        </w:r>
        <w:r w:rsidRPr="00DE5193">
          <w:rPr>
            <w:webHidden/>
          </w:rPr>
          <w:fldChar w:fldCharType="separate"/>
        </w:r>
        <w:r w:rsidR="00754CD1" w:rsidRPr="00DE5193">
          <w:rPr>
            <w:webHidden/>
          </w:rPr>
          <w:t>17</w:t>
        </w:r>
        <w:r w:rsidRPr="00DE5193">
          <w:rPr>
            <w:webHidden/>
          </w:rPr>
          <w:fldChar w:fldCharType="end"/>
        </w:r>
      </w:hyperlink>
    </w:p>
    <w:p w:rsidR="00C341B9" w:rsidRPr="00DE5193" w:rsidRDefault="00C32CBC" w:rsidP="00974596">
      <w:pPr>
        <w:pStyle w:val="21"/>
        <w:rPr>
          <w:rFonts w:asciiTheme="minorHAnsi" w:eastAsiaTheme="minorEastAsia" w:hAnsiTheme="minorHAnsi" w:cstheme="minorBidi"/>
          <w:sz w:val="22"/>
          <w:szCs w:val="22"/>
          <w:lang w:eastAsia="ru-RU"/>
        </w:rPr>
      </w:pPr>
      <w:hyperlink w:anchor="_Toc406419220" w:history="1">
        <w:r w:rsidR="00C341B9" w:rsidRPr="00DE5193">
          <w:rPr>
            <w:rStyle w:val="a3"/>
            <w:color w:val="auto"/>
            <w:u w:val="none"/>
            <w:lang w:eastAsia="ru-RU"/>
          </w:rPr>
          <w:t>2.3. О</w:t>
        </w:r>
        <w:r w:rsidR="00DC0B80" w:rsidRPr="00DE5193">
          <w:rPr>
            <w:rStyle w:val="a3"/>
            <w:color w:val="auto"/>
            <w:u w:val="none"/>
            <w:lang w:eastAsia="ru-RU"/>
          </w:rPr>
          <w:t>пределение требований к знаниям и навыкам</w:t>
        </w:r>
        <w:r w:rsidR="00C341B9" w:rsidRPr="00DE5193">
          <w:rPr>
            <w:webHidden/>
          </w:rPr>
          <w:tab/>
        </w:r>
        <w:r w:rsidRPr="00DE5193">
          <w:rPr>
            <w:webHidden/>
          </w:rPr>
          <w:fldChar w:fldCharType="begin"/>
        </w:r>
        <w:r w:rsidR="00C341B9" w:rsidRPr="00DE5193">
          <w:rPr>
            <w:webHidden/>
          </w:rPr>
          <w:instrText xml:space="preserve"> PAGEREF _Toc406419220 \h </w:instrText>
        </w:r>
        <w:r w:rsidRPr="00DE5193">
          <w:rPr>
            <w:webHidden/>
          </w:rPr>
        </w:r>
        <w:r w:rsidRPr="00DE5193">
          <w:rPr>
            <w:webHidden/>
          </w:rPr>
          <w:fldChar w:fldCharType="separate"/>
        </w:r>
        <w:r w:rsidR="00754CD1" w:rsidRPr="00DE5193">
          <w:rPr>
            <w:webHidden/>
          </w:rPr>
          <w:t>19</w:t>
        </w:r>
        <w:r w:rsidRPr="00DE5193">
          <w:rPr>
            <w:webHidden/>
          </w:rPr>
          <w:fldChar w:fldCharType="end"/>
        </w:r>
      </w:hyperlink>
    </w:p>
    <w:p w:rsidR="00C341B9" w:rsidRPr="00DE5193" w:rsidRDefault="00C32CBC" w:rsidP="00974596">
      <w:pPr>
        <w:pStyle w:val="21"/>
        <w:rPr>
          <w:rFonts w:asciiTheme="minorHAnsi" w:eastAsiaTheme="minorEastAsia" w:hAnsiTheme="minorHAnsi" w:cstheme="minorBidi"/>
          <w:sz w:val="22"/>
          <w:szCs w:val="22"/>
          <w:lang w:eastAsia="ru-RU"/>
        </w:rPr>
      </w:pPr>
      <w:hyperlink w:anchor="_Toc406419221" w:history="1">
        <w:r w:rsidR="00C341B9" w:rsidRPr="00DE5193">
          <w:rPr>
            <w:rStyle w:val="a3"/>
            <w:color w:val="auto"/>
            <w:u w:val="none"/>
          </w:rPr>
          <w:t>2.4. Определение требований к профессиональным и личностным качествам, а также соответствующим им навыкам и умениям</w:t>
        </w:r>
        <w:r w:rsidR="00C341B9" w:rsidRPr="00DE5193">
          <w:rPr>
            <w:webHidden/>
          </w:rPr>
          <w:tab/>
        </w:r>
        <w:r w:rsidRPr="00DE5193">
          <w:rPr>
            <w:webHidden/>
          </w:rPr>
          <w:fldChar w:fldCharType="begin"/>
        </w:r>
        <w:r w:rsidR="00C341B9" w:rsidRPr="00DE5193">
          <w:rPr>
            <w:webHidden/>
          </w:rPr>
          <w:instrText xml:space="preserve"> PAGEREF _Toc406419221 \h </w:instrText>
        </w:r>
        <w:r w:rsidRPr="00DE5193">
          <w:rPr>
            <w:webHidden/>
          </w:rPr>
        </w:r>
        <w:r w:rsidRPr="00DE5193">
          <w:rPr>
            <w:webHidden/>
          </w:rPr>
          <w:fldChar w:fldCharType="separate"/>
        </w:r>
        <w:r w:rsidR="00754CD1" w:rsidRPr="00DE5193">
          <w:rPr>
            <w:webHidden/>
          </w:rPr>
          <w:t>19</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22" w:history="1">
        <w:r w:rsidR="00C341B9" w:rsidRPr="00DE5193">
          <w:rPr>
            <w:rStyle w:val="a3"/>
            <w:iCs/>
            <w:color w:val="auto"/>
            <w:u w:val="none"/>
          </w:rPr>
          <w:t>3. Основные подходы к определению функциональных квалификационных требований</w:t>
        </w:r>
        <w:r w:rsidR="00C341B9" w:rsidRPr="00DE5193">
          <w:rPr>
            <w:webHidden/>
          </w:rPr>
          <w:tab/>
        </w:r>
        <w:r w:rsidRPr="00DE5193">
          <w:rPr>
            <w:webHidden/>
          </w:rPr>
          <w:fldChar w:fldCharType="begin"/>
        </w:r>
        <w:r w:rsidR="00C341B9" w:rsidRPr="00DE5193">
          <w:rPr>
            <w:webHidden/>
          </w:rPr>
          <w:instrText xml:space="preserve"> PAGEREF _Toc406419222 \h </w:instrText>
        </w:r>
        <w:r w:rsidRPr="00DE5193">
          <w:rPr>
            <w:webHidden/>
          </w:rPr>
        </w:r>
        <w:r w:rsidRPr="00DE5193">
          <w:rPr>
            <w:webHidden/>
          </w:rPr>
          <w:fldChar w:fldCharType="separate"/>
        </w:r>
        <w:r w:rsidR="00754CD1" w:rsidRPr="00DE5193">
          <w:rPr>
            <w:webHidden/>
          </w:rPr>
          <w:t>22</w:t>
        </w:r>
        <w:r w:rsidRPr="00DE5193">
          <w:rPr>
            <w:webHidden/>
          </w:rPr>
          <w:fldChar w:fldCharType="end"/>
        </w:r>
      </w:hyperlink>
    </w:p>
    <w:p w:rsidR="00C341B9" w:rsidRPr="00DE5193" w:rsidRDefault="00C32CBC" w:rsidP="00974596">
      <w:pPr>
        <w:pStyle w:val="21"/>
        <w:rPr>
          <w:rFonts w:asciiTheme="minorHAnsi" w:eastAsiaTheme="minorEastAsia" w:hAnsiTheme="minorHAnsi" w:cstheme="minorBidi"/>
          <w:sz w:val="22"/>
          <w:szCs w:val="22"/>
          <w:lang w:eastAsia="ru-RU"/>
        </w:rPr>
      </w:pPr>
      <w:hyperlink w:anchor="_Toc406419223" w:history="1">
        <w:r w:rsidR="00C341B9" w:rsidRPr="00DE5193">
          <w:rPr>
            <w:rStyle w:val="a3"/>
            <w:iCs/>
            <w:color w:val="auto"/>
            <w:u w:val="none"/>
          </w:rPr>
          <w:t xml:space="preserve">3.1 Определение требований к </w:t>
        </w:r>
        <w:r w:rsidR="00696833" w:rsidRPr="00DE5193">
          <w:rPr>
            <w:rStyle w:val="a3"/>
            <w:iCs/>
            <w:color w:val="auto"/>
            <w:u w:val="none"/>
          </w:rPr>
          <w:t xml:space="preserve">профессиональному </w:t>
        </w:r>
        <w:r w:rsidR="00DC0B80" w:rsidRPr="00DE5193">
          <w:rPr>
            <w:rStyle w:val="a3"/>
            <w:iCs/>
            <w:color w:val="auto"/>
            <w:u w:val="none"/>
          </w:rPr>
          <w:t xml:space="preserve">образованию в части </w:t>
        </w:r>
        <w:r w:rsidR="00C341B9" w:rsidRPr="00DE5193">
          <w:rPr>
            <w:rStyle w:val="a3"/>
            <w:iCs/>
            <w:color w:val="auto"/>
            <w:u w:val="none"/>
          </w:rPr>
          <w:t>специальности (направлени</w:t>
        </w:r>
        <w:r w:rsidR="00DC0B80" w:rsidRPr="00DE5193">
          <w:rPr>
            <w:rStyle w:val="a3"/>
            <w:iCs/>
            <w:color w:val="auto"/>
            <w:u w:val="none"/>
          </w:rPr>
          <w:t>я</w:t>
        </w:r>
        <w:r w:rsidR="00C341B9" w:rsidRPr="00DE5193">
          <w:rPr>
            <w:rStyle w:val="a3"/>
            <w:iCs/>
            <w:color w:val="auto"/>
            <w:u w:val="none"/>
          </w:rPr>
          <w:t xml:space="preserve"> подготовки)</w:t>
        </w:r>
        <w:r w:rsidR="00C341B9" w:rsidRPr="00DE5193">
          <w:rPr>
            <w:webHidden/>
          </w:rPr>
          <w:t xml:space="preserve"> </w:t>
        </w:r>
        <w:r w:rsidR="00C341B9" w:rsidRPr="00DE5193">
          <w:rPr>
            <w:webHidden/>
          </w:rPr>
          <w:tab/>
        </w:r>
        <w:r w:rsidRPr="00DE5193">
          <w:rPr>
            <w:webHidden/>
          </w:rPr>
          <w:fldChar w:fldCharType="begin"/>
        </w:r>
        <w:r w:rsidR="00C341B9" w:rsidRPr="00DE5193">
          <w:rPr>
            <w:webHidden/>
          </w:rPr>
          <w:instrText xml:space="preserve"> PAGEREF _Toc406419223 \h </w:instrText>
        </w:r>
        <w:r w:rsidRPr="00DE5193">
          <w:rPr>
            <w:webHidden/>
          </w:rPr>
        </w:r>
        <w:r w:rsidRPr="00DE5193">
          <w:rPr>
            <w:webHidden/>
          </w:rPr>
          <w:fldChar w:fldCharType="separate"/>
        </w:r>
        <w:r w:rsidR="00754CD1" w:rsidRPr="00DE5193">
          <w:rPr>
            <w:webHidden/>
          </w:rPr>
          <w:t>22</w:t>
        </w:r>
        <w:r w:rsidRPr="00DE5193">
          <w:rPr>
            <w:webHidden/>
          </w:rPr>
          <w:fldChar w:fldCharType="end"/>
        </w:r>
      </w:hyperlink>
    </w:p>
    <w:p w:rsidR="00C341B9" w:rsidRPr="00DE5193" w:rsidRDefault="00C32CBC" w:rsidP="00974596">
      <w:pPr>
        <w:pStyle w:val="21"/>
        <w:rPr>
          <w:rFonts w:asciiTheme="minorHAnsi" w:eastAsiaTheme="minorEastAsia" w:hAnsiTheme="minorHAnsi" w:cstheme="minorBidi"/>
          <w:sz w:val="22"/>
          <w:szCs w:val="22"/>
          <w:lang w:eastAsia="ru-RU"/>
        </w:rPr>
      </w:pPr>
      <w:hyperlink w:anchor="_Toc406419224" w:history="1">
        <w:r w:rsidR="00C341B9" w:rsidRPr="00DE5193">
          <w:rPr>
            <w:rStyle w:val="a3"/>
            <w:iCs/>
            <w:color w:val="auto"/>
            <w:u w:val="none"/>
          </w:rPr>
          <w:t>3.2 Определение требований к стажу (опыту) работы по         специальности</w:t>
        </w:r>
        <w:r w:rsidR="00DC0B80" w:rsidRPr="00DE5193">
          <w:rPr>
            <w:rStyle w:val="a3"/>
            <w:iCs/>
            <w:color w:val="auto"/>
            <w:u w:val="none"/>
          </w:rPr>
          <w:t>, направлению подготовки</w:t>
        </w:r>
        <w:r w:rsidR="00C341B9" w:rsidRPr="00DE5193">
          <w:rPr>
            <w:webHidden/>
          </w:rPr>
          <w:tab/>
        </w:r>
        <w:r w:rsidRPr="00DE5193">
          <w:rPr>
            <w:webHidden/>
          </w:rPr>
          <w:fldChar w:fldCharType="begin"/>
        </w:r>
        <w:r w:rsidR="00C341B9" w:rsidRPr="00DE5193">
          <w:rPr>
            <w:webHidden/>
          </w:rPr>
          <w:instrText xml:space="preserve"> PAGEREF _Toc406419224 \h </w:instrText>
        </w:r>
        <w:r w:rsidRPr="00DE5193">
          <w:rPr>
            <w:webHidden/>
          </w:rPr>
        </w:r>
        <w:r w:rsidRPr="00DE5193">
          <w:rPr>
            <w:webHidden/>
          </w:rPr>
          <w:fldChar w:fldCharType="separate"/>
        </w:r>
        <w:r w:rsidR="00754CD1" w:rsidRPr="00DE5193">
          <w:rPr>
            <w:webHidden/>
          </w:rPr>
          <w:t>28</w:t>
        </w:r>
        <w:r w:rsidRPr="00DE5193">
          <w:rPr>
            <w:webHidden/>
          </w:rPr>
          <w:fldChar w:fldCharType="end"/>
        </w:r>
      </w:hyperlink>
    </w:p>
    <w:p w:rsidR="00C341B9" w:rsidRPr="00DE5193" w:rsidRDefault="00C32CBC" w:rsidP="00974596">
      <w:pPr>
        <w:pStyle w:val="21"/>
        <w:rPr>
          <w:rFonts w:asciiTheme="minorHAnsi" w:eastAsiaTheme="minorEastAsia" w:hAnsiTheme="minorHAnsi" w:cstheme="minorBidi"/>
          <w:sz w:val="22"/>
          <w:szCs w:val="22"/>
          <w:lang w:eastAsia="ru-RU"/>
        </w:rPr>
      </w:pPr>
      <w:hyperlink w:anchor="_Toc406419225" w:history="1">
        <w:r w:rsidR="00C341B9" w:rsidRPr="00DE5193">
          <w:rPr>
            <w:rStyle w:val="a3"/>
            <w:iCs/>
            <w:color w:val="auto"/>
            <w:u w:val="none"/>
          </w:rPr>
          <w:t>3.3. Определение требований к профессиональным знаниям и          навыкам</w:t>
        </w:r>
        <w:r w:rsidR="00C341B9" w:rsidRPr="00DE5193">
          <w:rPr>
            <w:webHidden/>
          </w:rPr>
          <w:tab/>
        </w:r>
        <w:r w:rsidRPr="00DE5193">
          <w:rPr>
            <w:webHidden/>
          </w:rPr>
          <w:fldChar w:fldCharType="begin"/>
        </w:r>
        <w:r w:rsidR="00C341B9" w:rsidRPr="00DE5193">
          <w:rPr>
            <w:webHidden/>
          </w:rPr>
          <w:instrText xml:space="preserve"> PAGEREF _Toc406419225 \h </w:instrText>
        </w:r>
        <w:r w:rsidRPr="00DE5193">
          <w:rPr>
            <w:webHidden/>
          </w:rPr>
        </w:r>
        <w:r w:rsidRPr="00DE5193">
          <w:rPr>
            <w:webHidden/>
          </w:rPr>
          <w:fldChar w:fldCharType="separate"/>
        </w:r>
        <w:r w:rsidR="00754CD1" w:rsidRPr="00DE5193">
          <w:rPr>
            <w:webHidden/>
          </w:rPr>
          <w:t>30</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26" w:history="1">
        <w:r w:rsidR="00C341B9" w:rsidRPr="00DE5193">
          <w:rPr>
            <w:rStyle w:val="a3"/>
            <w:color w:val="auto"/>
            <w:u w:val="none"/>
          </w:rPr>
          <w:t xml:space="preserve">4. Организация работы по определению квалификационных </w:t>
        </w:r>
        <w:r w:rsidR="001F084F" w:rsidRPr="00DE5193">
          <w:rPr>
            <w:rStyle w:val="a3"/>
            <w:color w:val="auto"/>
            <w:u w:val="none"/>
          </w:rPr>
          <w:t xml:space="preserve">            </w:t>
        </w:r>
        <w:r w:rsidR="00C341B9" w:rsidRPr="00DE5193">
          <w:rPr>
            <w:rStyle w:val="a3"/>
            <w:color w:val="auto"/>
            <w:u w:val="none"/>
          </w:rPr>
          <w:t>требований</w:t>
        </w:r>
        <w:r w:rsidR="00C341B9" w:rsidRPr="00DE5193">
          <w:rPr>
            <w:webHidden/>
          </w:rPr>
          <w:tab/>
        </w:r>
        <w:r w:rsidRPr="00DE5193">
          <w:rPr>
            <w:webHidden/>
          </w:rPr>
          <w:fldChar w:fldCharType="begin"/>
        </w:r>
        <w:r w:rsidR="00C341B9" w:rsidRPr="00DE5193">
          <w:rPr>
            <w:webHidden/>
          </w:rPr>
          <w:instrText xml:space="preserve"> PAGEREF _Toc406419226 \h </w:instrText>
        </w:r>
        <w:r w:rsidRPr="00DE5193">
          <w:rPr>
            <w:webHidden/>
          </w:rPr>
        </w:r>
        <w:r w:rsidRPr="00DE5193">
          <w:rPr>
            <w:webHidden/>
          </w:rPr>
          <w:fldChar w:fldCharType="separate"/>
        </w:r>
        <w:r w:rsidR="00754CD1" w:rsidRPr="00DE5193">
          <w:rPr>
            <w:webHidden/>
          </w:rPr>
          <w:t>31</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27" w:history="1">
        <w:r w:rsidR="00C341B9" w:rsidRPr="00DE5193">
          <w:rPr>
            <w:rStyle w:val="a3"/>
            <w:color w:val="auto"/>
            <w:u w:val="none"/>
          </w:rPr>
          <w:t xml:space="preserve">5. Организация работы по </w:t>
        </w:r>
        <w:r w:rsidR="00974596" w:rsidRPr="00DE5193">
          <w:rPr>
            <w:rStyle w:val="a3"/>
            <w:color w:val="auto"/>
            <w:u w:val="none"/>
          </w:rPr>
          <w:t>уточнению</w:t>
        </w:r>
        <w:r w:rsidR="00C341B9" w:rsidRPr="00DE5193">
          <w:rPr>
            <w:rStyle w:val="a3"/>
            <w:color w:val="auto"/>
            <w:u w:val="none"/>
          </w:rPr>
          <w:t xml:space="preserve"> и утверждению должностного регламента</w:t>
        </w:r>
        <w:r w:rsidR="00DC0B80" w:rsidRPr="00DE5193">
          <w:rPr>
            <w:rStyle w:val="a3"/>
            <w:color w:val="auto"/>
            <w:u w:val="none"/>
          </w:rPr>
          <w:t xml:space="preserve"> в части </w:t>
        </w:r>
        <w:r w:rsidR="0068242C" w:rsidRPr="00DE5193">
          <w:rPr>
            <w:rStyle w:val="a3"/>
            <w:color w:val="auto"/>
            <w:u w:val="none"/>
          </w:rPr>
          <w:t xml:space="preserve">детализации квалификационных </w:t>
        </w:r>
        <w:r w:rsidR="00DC0B80" w:rsidRPr="00DE5193">
          <w:rPr>
            <w:rStyle w:val="a3"/>
            <w:color w:val="auto"/>
            <w:u w:val="none"/>
          </w:rPr>
          <w:t>требований</w:t>
        </w:r>
        <w:r w:rsidR="00C341B9" w:rsidRPr="00DE5193">
          <w:rPr>
            <w:webHidden/>
          </w:rPr>
          <w:tab/>
        </w:r>
        <w:r w:rsidRPr="00DE5193">
          <w:rPr>
            <w:webHidden/>
          </w:rPr>
          <w:fldChar w:fldCharType="begin"/>
        </w:r>
        <w:r w:rsidR="00C341B9" w:rsidRPr="00DE5193">
          <w:rPr>
            <w:webHidden/>
          </w:rPr>
          <w:instrText xml:space="preserve"> PAGEREF _Toc406419227 \h </w:instrText>
        </w:r>
        <w:r w:rsidRPr="00DE5193">
          <w:rPr>
            <w:webHidden/>
          </w:rPr>
        </w:r>
        <w:r w:rsidRPr="00DE5193">
          <w:rPr>
            <w:webHidden/>
          </w:rPr>
          <w:fldChar w:fldCharType="separate"/>
        </w:r>
        <w:r w:rsidR="00754CD1" w:rsidRPr="00DE5193">
          <w:rPr>
            <w:webHidden/>
          </w:rPr>
          <w:t>33</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28" w:history="1">
        <w:r w:rsidR="00C341B9" w:rsidRPr="00DE5193">
          <w:rPr>
            <w:rStyle w:val="a3"/>
            <w:color w:val="auto"/>
            <w:u w:val="none"/>
          </w:rPr>
          <w:t>6. Применение квалификационных т</w:t>
        </w:r>
        <w:r w:rsidR="00B65171" w:rsidRPr="00DE5193">
          <w:rPr>
            <w:rStyle w:val="a3"/>
            <w:color w:val="auto"/>
            <w:u w:val="none"/>
          </w:rPr>
          <w:t>ребований в процессе проведения</w:t>
        </w:r>
        <w:r w:rsidR="00C341B9" w:rsidRPr="00DE5193">
          <w:rPr>
            <w:rStyle w:val="a3"/>
            <w:color w:val="auto"/>
            <w:u w:val="none"/>
          </w:rPr>
          <w:t xml:space="preserve">мероприятий по отбору </w:t>
        </w:r>
        <w:r w:rsidR="001F084F" w:rsidRPr="00DE5193">
          <w:rPr>
            <w:rStyle w:val="a3"/>
            <w:color w:val="auto"/>
            <w:u w:val="none"/>
          </w:rPr>
          <w:t>претендентов</w:t>
        </w:r>
        <w:r w:rsidR="00C341B9" w:rsidRPr="00DE5193">
          <w:rPr>
            <w:rStyle w:val="a3"/>
            <w:color w:val="auto"/>
            <w:u w:val="none"/>
          </w:rPr>
          <w:t xml:space="preserve"> на </w:t>
        </w:r>
        <w:r w:rsidR="001F084F" w:rsidRPr="00DE5193">
          <w:rPr>
            <w:rStyle w:val="a3"/>
            <w:color w:val="auto"/>
            <w:u w:val="none"/>
          </w:rPr>
          <w:t>замещение должностей</w:t>
        </w:r>
        <w:r w:rsidR="00C341B9" w:rsidRPr="00DE5193">
          <w:rPr>
            <w:rStyle w:val="a3"/>
            <w:color w:val="auto"/>
            <w:u w:val="none"/>
          </w:rPr>
          <w:t xml:space="preserve"> </w:t>
        </w:r>
        <w:r w:rsidR="001F084F" w:rsidRPr="00DE5193">
          <w:rPr>
            <w:rStyle w:val="a3"/>
            <w:color w:val="auto"/>
            <w:u w:val="none"/>
          </w:rPr>
          <w:t>государственной гражданской службы</w:t>
        </w:r>
        <w:r w:rsidR="00C341B9" w:rsidRPr="00DE5193">
          <w:rPr>
            <w:webHidden/>
          </w:rPr>
          <w:tab/>
        </w:r>
        <w:r w:rsidRPr="00DE5193">
          <w:rPr>
            <w:webHidden/>
          </w:rPr>
          <w:fldChar w:fldCharType="begin"/>
        </w:r>
        <w:r w:rsidR="00C341B9" w:rsidRPr="00DE5193">
          <w:rPr>
            <w:webHidden/>
          </w:rPr>
          <w:instrText xml:space="preserve"> PAGEREF _Toc406419228 \h </w:instrText>
        </w:r>
        <w:r w:rsidRPr="00DE5193">
          <w:rPr>
            <w:webHidden/>
          </w:rPr>
        </w:r>
        <w:r w:rsidRPr="00DE5193">
          <w:rPr>
            <w:webHidden/>
          </w:rPr>
          <w:fldChar w:fldCharType="separate"/>
        </w:r>
        <w:r w:rsidR="00754CD1" w:rsidRPr="00DE5193">
          <w:rPr>
            <w:webHidden/>
          </w:rPr>
          <w:t>35</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29" w:history="1">
        <w:r w:rsidR="00C341B9" w:rsidRPr="00DE5193">
          <w:rPr>
            <w:rStyle w:val="a3"/>
            <w:color w:val="auto"/>
            <w:u w:val="none"/>
          </w:rPr>
          <w:t xml:space="preserve">Приложение № 1. </w:t>
        </w:r>
      </w:hyperlink>
      <w:hyperlink w:anchor="_Toc406419230" w:history="1">
        <w:r w:rsidR="00C341B9" w:rsidRPr="00DE5193">
          <w:rPr>
            <w:rStyle w:val="a3"/>
            <w:color w:val="auto"/>
            <w:u w:val="none"/>
          </w:rPr>
          <w:t xml:space="preserve">Перечень направлений профессиональной служебной деятельности и специализаций по направлениям профессиональной служебной деятельности, в соответствии с которыми </w:t>
        </w:r>
        <w:r w:rsidR="00DC0B80" w:rsidRPr="00DE5193">
          <w:rPr>
            <w:rStyle w:val="a3"/>
            <w:color w:val="auto"/>
            <w:u w:val="none"/>
          </w:rPr>
          <w:t xml:space="preserve">федеральные </w:t>
        </w:r>
        <w:r w:rsidR="00C341B9" w:rsidRPr="00DE5193">
          <w:rPr>
            <w:rStyle w:val="a3"/>
            <w:color w:val="auto"/>
            <w:u w:val="none"/>
          </w:rPr>
          <w:lastRenderedPageBreak/>
          <w:t>государственные гражданские служащие исполняют должностные обязанности</w:t>
        </w:r>
        <w:r w:rsidR="00F437D1" w:rsidRPr="00DE5193">
          <w:rPr>
            <w:rStyle w:val="a3"/>
            <w:color w:val="auto"/>
            <w:u w:val="none"/>
          </w:rPr>
          <w:t>,</w:t>
        </w:r>
        <w:r w:rsidR="00F437D1" w:rsidRPr="00DE5193">
          <w:rPr>
            <w:color w:val="000000"/>
          </w:rPr>
          <w:t xml:space="preserve"> классифицированный по федеральным государственным органам</w:t>
        </w:r>
        <w:r w:rsidR="00C341B9" w:rsidRPr="00DE5193">
          <w:rPr>
            <w:webHidden/>
          </w:rPr>
          <w:tab/>
        </w:r>
        <w:r w:rsidRPr="00DE5193">
          <w:rPr>
            <w:webHidden/>
          </w:rPr>
          <w:fldChar w:fldCharType="begin"/>
        </w:r>
        <w:r w:rsidR="00C341B9" w:rsidRPr="00DE5193">
          <w:rPr>
            <w:webHidden/>
          </w:rPr>
          <w:instrText xml:space="preserve"> PAGEREF _Toc406419230 \h </w:instrText>
        </w:r>
        <w:r w:rsidRPr="00DE5193">
          <w:rPr>
            <w:webHidden/>
          </w:rPr>
        </w:r>
        <w:r w:rsidRPr="00DE5193">
          <w:rPr>
            <w:webHidden/>
          </w:rPr>
          <w:fldChar w:fldCharType="separate"/>
        </w:r>
        <w:r w:rsidR="00754CD1" w:rsidRPr="00DE5193">
          <w:rPr>
            <w:webHidden/>
          </w:rPr>
          <w:t>38</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31" w:history="1">
        <w:r w:rsidR="00C341B9" w:rsidRPr="00DE5193">
          <w:rPr>
            <w:rStyle w:val="a3"/>
            <w:color w:val="auto"/>
            <w:u w:val="none"/>
          </w:rPr>
          <w:t xml:space="preserve">Приложение № 2. </w:t>
        </w:r>
      </w:hyperlink>
      <w:hyperlink w:anchor="_Toc406419232" w:history="1">
        <w:r w:rsidR="00C341B9" w:rsidRPr="00DE5193">
          <w:rPr>
            <w:rStyle w:val="a3"/>
            <w:color w:val="auto"/>
            <w:u w:val="none"/>
          </w:rPr>
          <w:t xml:space="preserve">Справочник квалификационных требований к </w:t>
        </w:r>
        <w:r w:rsidR="00125CBF" w:rsidRPr="00DE5193">
          <w:rPr>
            <w:rStyle w:val="a3"/>
            <w:color w:val="auto"/>
            <w:u w:val="none"/>
          </w:rPr>
          <w:t xml:space="preserve">претендентам на замещение </w:t>
        </w:r>
        <w:r w:rsidR="00C341B9" w:rsidRPr="00DE5193">
          <w:rPr>
            <w:rStyle w:val="a3"/>
            <w:color w:val="auto"/>
            <w:u w:val="none"/>
          </w:rPr>
          <w:t>должност</w:t>
        </w:r>
        <w:r w:rsidR="00125CBF" w:rsidRPr="00DE5193">
          <w:rPr>
            <w:rStyle w:val="a3"/>
            <w:color w:val="auto"/>
            <w:u w:val="none"/>
          </w:rPr>
          <w:t>ей</w:t>
        </w:r>
        <w:r w:rsidR="00C341B9" w:rsidRPr="00DE5193">
          <w:rPr>
            <w:rStyle w:val="a3"/>
            <w:color w:val="auto"/>
            <w:u w:val="none"/>
          </w:rPr>
          <w:t xml:space="preserve"> государственной гражданской службы</w:t>
        </w:r>
        <w:r w:rsidR="00125CBF" w:rsidRPr="00DE5193">
          <w:rPr>
            <w:rStyle w:val="a3"/>
            <w:color w:val="auto"/>
            <w:u w:val="none"/>
          </w:rPr>
          <w:t xml:space="preserve"> и государственным гражданским служащим</w:t>
        </w:r>
        <w:r w:rsidR="00C341B9" w:rsidRPr="00DE5193">
          <w:rPr>
            <w:webHidden/>
          </w:rPr>
          <w:tab/>
        </w:r>
        <w:r w:rsidRPr="00DE5193">
          <w:rPr>
            <w:webHidden/>
          </w:rPr>
          <w:fldChar w:fldCharType="begin"/>
        </w:r>
        <w:r w:rsidR="00C341B9" w:rsidRPr="00DE5193">
          <w:rPr>
            <w:webHidden/>
          </w:rPr>
          <w:instrText xml:space="preserve"> PAGEREF _Toc406419232 \h </w:instrText>
        </w:r>
        <w:r w:rsidRPr="00DE5193">
          <w:rPr>
            <w:webHidden/>
          </w:rPr>
        </w:r>
        <w:r w:rsidRPr="00DE5193">
          <w:rPr>
            <w:webHidden/>
          </w:rPr>
          <w:fldChar w:fldCharType="separate"/>
        </w:r>
        <w:r w:rsidR="00754CD1" w:rsidRPr="00DE5193">
          <w:rPr>
            <w:webHidden/>
          </w:rPr>
          <w:t>103</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85" w:history="1">
        <w:r w:rsidR="00C341B9" w:rsidRPr="00DE5193">
          <w:rPr>
            <w:rStyle w:val="a3"/>
            <w:color w:val="auto"/>
            <w:u w:val="none"/>
          </w:rPr>
          <w:t xml:space="preserve">Приложение № 3. </w:t>
        </w:r>
      </w:hyperlink>
      <w:hyperlink w:anchor="_Toc406419286" w:history="1">
        <w:r w:rsidR="00C341B9" w:rsidRPr="00DE5193">
          <w:rPr>
            <w:rStyle w:val="a3"/>
            <w:color w:val="auto"/>
            <w:u w:val="none"/>
          </w:rPr>
          <w:t>Унифицированная форма</w:t>
        </w:r>
      </w:hyperlink>
      <w:r w:rsidR="00C341B9" w:rsidRPr="00DE5193">
        <w:rPr>
          <w:rStyle w:val="a3"/>
          <w:color w:val="auto"/>
          <w:u w:val="none"/>
        </w:rPr>
        <w:t xml:space="preserve"> </w:t>
      </w:r>
      <w:hyperlink w:anchor="_Toc406419287" w:history="1">
        <w:r w:rsidR="00C341B9" w:rsidRPr="00DE5193">
          <w:rPr>
            <w:rStyle w:val="a3"/>
            <w:color w:val="auto"/>
            <w:u w:val="none"/>
          </w:rPr>
          <w:t>«Функциональные квалификационные требования</w:t>
        </w:r>
      </w:hyperlink>
      <w:r w:rsidR="00C341B9" w:rsidRPr="00DE5193">
        <w:rPr>
          <w:rStyle w:val="a3"/>
          <w:color w:val="auto"/>
          <w:u w:val="none"/>
        </w:rPr>
        <w:t xml:space="preserve"> </w:t>
      </w:r>
      <w:hyperlink w:anchor="_Toc406419288" w:history="1">
        <w:r w:rsidR="00C341B9" w:rsidRPr="00DE5193">
          <w:rPr>
            <w:rStyle w:val="a3"/>
            <w:color w:val="auto"/>
            <w:u w:val="none"/>
          </w:rPr>
          <w:t xml:space="preserve">к претендентам на замещение должностей государственной гражданской службы и государственным гражданским служащим по категориям и группам» </w:t>
        </w:r>
      </w:hyperlink>
      <w:r w:rsidR="00C341B9" w:rsidRPr="00DE5193">
        <w:rPr>
          <w:rStyle w:val="a3"/>
          <w:color w:val="auto"/>
          <w:u w:val="none"/>
        </w:rPr>
        <w:t xml:space="preserve">и </w:t>
      </w:r>
      <w:hyperlink w:anchor="_Toc406419289" w:history="1">
        <w:r w:rsidR="008C44B4" w:rsidRPr="00DE5193">
          <w:rPr>
            <w:rStyle w:val="a3"/>
            <w:color w:val="auto"/>
            <w:u w:val="none"/>
          </w:rPr>
          <w:t>Р</w:t>
        </w:r>
        <w:r w:rsidR="00C341B9" w:rsidRPr="00DE5193">
          <w:rPr>
            <w:rStyle w:val="a3"/>
            <w:color w:val="auto"/>
            <w:u w:val="none"/>
          </w:rPr>
          <w:t>екомендации</w:t>
        </w:r>
      </w:hyperlink>
      <w:r w:rsidR="00C341B9" w:rsidRPr="00DE5193">
        <w:rPr>
          <w:rStyle w:val="a3"/>
          <w:color w:val="auto"/>
          <w:u w:val="none"/>
        </w:rPr>
        <w:t xml:space="preserve"> </w:t>
      </w:r>
      <w:hyperlink w:anchor="_Toc406419290" w:history="1">
        <w:r w:rsidR="00C341B9" w:rsidRPr="00DE5193">
          <w:rPr>
            <w:rStyle w:val="a3"/>
            <w:color w:val="auto"/>
            <w:u w:val="none"/>
          </w:rPr>
          <w:t>по определению функциональных квалификационных требований в соответствии с унифицированной формой «</w:t>
        </w:r>
        <w:r w:rsidR="00C341B9" w:rsidRPr="00DE5193">
          <w:rPr>
            <w:rStyle w:val="a3"/>
            <w:iCs/>
            <w:color w:val="auto"/>
            <w:u w:val="none"/>
          </w:rPr>
          <w:t>Функциональные квалификационные требования к претендентам на замещение должностей государственной гражданской службы и государственным гражданским служащим по категориям и группам</w:t>
        </w:r>
        <w:r w:rsidR="00C341B9" w:rsidRPr="00DE5193">
          <w:rPr>
            <w:rStyle w:val="a3"/>
            <w:color w:val="auto"/>
            <w:u w:val="none"/>
          </w:rPr>
          <w:t>»</w:t>
        </w:r>
        <w:r w:rsidR="00C341B9" w:rsidRPr="00DE5193">
          <w:rPr>
            <w:webHidden/>
          </w:rPr>
          <w:tab/>
        </w:r>
        <w:r w:rsidRPr="00DE5193">
          <w:rPr>
            <w:webHidden/>
          </w:rPr>
          <w:fldChar w:fldCharType="begin"/>
        </w:r>
        <w:r w:rsidR="00C341B9" w:rsidRPr="00DE5193">
          <w:rPr>
            <w:webHidden/>
          </w:rPr>
          <w:instrText xml:space="preserve"> PAGEREF _Toc406419290 \h </w:instrText>
        </w:r>
        <w:r w:rsidRPr="00DE5193">
          <w:rPr>
            <w:webHidden/>
          </w:rPr>
        </w:r>
        <w:r w:rsidRPr="00DE5193">
          <w:rPr>
            <w:webHidden/>
          </w:rPr>
          <w:fldChar w:fldCharType="separate"/>
        </w:r>
        <w:r w:rsidR="00754CD1" w:rsidRPr="00DE5193">
          <w:rPr>
            <w:webHidden/>
          </w:rPr>
          <w:t>177</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91" w:history="1">
        <w:r w:rsidR="00C341B9" w:rsidRPr="00DE5193">
          <w:rPr>
            <w:rStyle w:val="a3"/>
            <w:color w:val="auto"/>
            <w:u w:val="none"/>
          </w:rPr>
          <w:t xml:space="preserve">Приложение № 4. Рекомендуемая структура </w:t>
        </w:r>
        <w:r w:rsidR="008C44B4" w:rsidRPr="00DE5193">
          <w:rPr>
            <w:rStyle w:val="a3"/>
            <w:color w:val="auto"/>
            <w:u w:val="none"/>
          </w:rPr>
          <w:t>нормативного акта государственного органа</w:t>
        </w:r>
        <w:r w:rsidR="00C341B9" w:rsidRPr="00DE5193">
          <w:rPr>
            <w:rStyle w:val="a3"/>
            <w:color w:val="auto"/>
            <w:u w:val="none"/>
          </w:rPr>
          <w:t xml:space="preserve"> </w:t>
        </w:r>
      </w:hyperlink>
      <w:hyperlink w:anchor="_Toc406419293" w:history="1">
        <w:r w:rsidR="00C341B9" w:rsidRPr="00DE5193">
          <w:rPr>
            <w:rStyle w:val="a3"/>
            <w:caps/>
            <w:color w:val="auto"/>
            <w:u w:val="none"/>
          </w:rPr>
          <w:t>«О</w:t>
        </w:r>
        <w:r w:rsidR="00C341B9" w:rsidRPr="00DE5193">
          <w:rPr>
            <w:rStyle w:val="a3"/>
            <w:color w:val="auto"/>
            <w:u w:val="none"/>
          </w:rPr>
          <w:t>б</w:t>
        </w:r>
        <w:r w:rsidR="00C341B9" w:rsidRPr="00DE5193">
          <w:rPr>
            <w:rStyle w:val="a3"/>
            <w:caps/>
            <w:color w:val="auto"/>
            <w:u w:val="none"/>
          </w:rPr>
          <w:t xml:space="preserve"> </w:t>
        </w:r>
        <w:r w:rsidR="00C341B9" w:rsidRPr="00DE5193">
          <w:rPr>
            <w:rStyle w:val="a3"/>
            <w:color w:val="auto"/>
            <w:u w:val="none"/>
          </w:rPr>
          <w:t xml:space="preserve">утверждении квалификационных требований к профессиональным знаниям и навыкам, необходимым для исполнения должностных обязанностей </w:t>
        </w:r>
        <w:r w:rsidR="00573D41" w:rsidRPr="00DE5193">
          <w:rPr>
            <w:rStyle w:val="a3"/>
            <w:color w:val="auto"/>
            <w:u w:val="none"/>
          </w:rPr>
          <w:t>государственными</w:t>
        </w:r>
        <w:r w:rsidR="00C341B9" w:rsidRPr="00DE5193">
          <w:rPr>
            <w:rStyle w:val="a3"/>
            <w:color w:val="auto"/>
            <w:u w:val="none"/>
          </w:rPr>
          <w:t xml:space="preserve"> государственными гражданскими служащими</w:t>
        </w:r>
        <w:r w:rsidR="00042452" w:rsidRPr="00DE5193">
          <w:rPr>
            <w:rStyle w:val="a3"/>
            <w:color w:val="auto"/>
            <w:u w:val="none"/>
          </w:rPr>
          <w:t xml:space="preserve"> государственного  органа</w:t>
        </w:r>
        <w:r w:rsidR="00C341B9" w:rsidRPr="00DE5193">
          <w:rPr>
            <w:rStyle w:val="a3"/>
            <w:color w:val="auto"/>
            <w:u w:val="none"/>
          </w:rPr>
          <w:t>»</w:t>
        </w:r>
        <w:r w:rsidR="00C341B9" w:rsidRPr="00DE5193">
          <w:rPr>
            <w:webHidden/>
          </w:rPr>
          <w:tab/>
        </w:r>
        <w:r w:rsidRPr="00DE5193">
          <w:rPr>
            <w:webHidden/>
          </w:rPr>
          <w:fldChar w:fldCharType="begin"/>
        </w:r>
        <w:r w:rsidR="00C341B9" w:rsidRPr="00DE5193">
          <w:rPr>
            <w:webHidden/>
          </w:rPr>
          <w:instrText xml:space="preserve"> PAGEREF _Toc406419293 \h </w:instrText>
        </w:r>
        <w:r w:rsidRPr="00DE5193">
          <w:rPr>
            <w:webHidden/>
          </w:rPr>
        </w:r>
        <w:r w:rsidRPr="00DE5193">
          <w:rPr>
            <w:webHidden/>
          </w:rPr>
          <w:fldChar w:fldCharType="separate"/>
        </w:r>
        <w:r w:rsidR="00754CD1" w:rsidRPr="00DE5193">
          <w:rPr>
            <w:webHidden/>
          </w:rPr>
          <w:t>183</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294" w:history="1">
        <w:r w:rsidR="00C341B9" w:rsidRPr="00DE5193">
          <w:rPr>
            <w:rStyle w:val="a3"/>
            <w:color w:val="auto"/>
            <w:u w:val="none"/>
          </w:rPr>
          <w:t xml:space="preserve">Приложение № 5. </w:t>
        </w:r>
      </w:hyperlink>
      <w:hyperlink w:anchor="_Toc406419295" w:history="1">
        <w:r w:rsidR="00C341B9" w:rsidRPr="00DE5193">
          <w:rPr>
            <w:rStyle w:val="a3"/>
            <w:color w:val="auto"/>
            <w:u w:val="none"/>
          </w:rPr>
          <w:t>Рекомендуемая структура раздел</w:t>
        </w:r>
        <w:r w:rsidR="00125CBF" w:rsidRPr="00DE5193">
          <w:rPr>
            <w:rStyle w:val="a3"/>
            <w:color w:val="auto"/>
            <w:u w:val="none"/>
          </w:rPr>
          <w:t>ов</w:t>
        </w:r>
        <w:r w:rsidR="00C341B9" w:rsidRPr="00DE5193">
          <w:rPr>
            <w:rStyle w:val="a3"/>
            <w:color w:val="auto"/>
            <w:u w:val="none"/>
          </w:rPr>
          <w:t xml:space="preserve"> об общих положениях и квалификационных требованиях должностного регламента </w:t>
        </w:r>
      </w:hyperlink>
      <w:hyperlink w:anchor="_Toc406419296" w:history="1">
        <w:r w:rsidR="00573D41" w:rsidRPr="00DE5193">
          <w:rPr>
            <w:rStyle w:val="a3"/>
            <w:color w:val="auto"/>
            <w:u w:val="none"/>
          </w:rPr>
          <w:t xml:space="preserve">государственного гражданского </w:t>
        </w:r>
        <w:r w:rsidR="00C341B9" w:rsidRPr="00DE5193">
          <w:rPr>
            <w:rStyle w:val="a3"/>
            <w:color w:val="auto"/>
            <w:u w:val="none"/>
          </w:rPr>
          <w:t>служащего</w:t>
        </w:r>
        <w:r w:rsidR="00C341B9" w:rsidRPr="00DE5193">
          <w:rPr>
            <w:webHidden/>
          </w:rPr>
          <w:tab/>
        </w:r>
        <w:r w:rsidRPr="00DE5193">
          <w:rPr>
            <w:webHidden/>
          </w:rPr>
          <w:fldChar w:fldCharType="begin"/>
        </w:r>
        <w:r w:rsidR="00C341B9" w:rsidRPr="00DE5193">
          <w:rPr>
            <w:webHidden/>
          </w:rPr>
          <w:instrText xml:space="preserve"> PAGEREF _Toc406419296 \h </w:instrText>
        </w:r>
        <w:r w:rsidRPr="00DE5193">
          <w:rPr>
            <w:webHidden/>
          </w:rPr>
        </w:r>
        <w:r w:rsidRPr="00DE5193">
          <w:rPr>
            <w:webHidden/>
          </w:rPr>
          <w:fldChar w:fldCharType="separate"/>
        </w:r>
        <w:r w:rsidR="00754CD1" w:rsidRPr="00DE5193">
          <w:rPr>
            <w:webHidden/>
          </w:rPr>
          <w:t>192</w:t>
        </w:r>
        <w:r w:rsidRPr="00DE5193">
          <w:rPr>
            <w:webHidden/>
          </w:rPr>
          <w:fldChar w:fldCharType="end"/>
        </w:r>
      </w:hyperlink>
    </w:p>
    <w:p w:rsidR="00C341B9" w:rsidRPr="00DE5193" w:rsidRDefault="00C32CBC" w:rsidP="00974596">
      <w:pPr>
        <w:pStyle w:val="11"/>
        <w:rPr>
          <w:rFonts w:asciiTheme="minorHAnsi" w:eastAsiaTheme="minorEastAsia" w:hAnsiTheme="minorHAnsi" w:cstheme="minorBidi"/>
          <w:sz w:val="22"/>
          <w:szCs w:val="22"/>
          <w:lang w:eastAsia="ru-RU"/>
        </w:rPr>
      </w:pPr>
      <w:hyperlink w:anchor="_Toc406419301" w:history="1">
        <w:r w:rsidR="001F084F" w:rsidRPr="00DE5193">
          <w:rPr>
            <w:rStyle w:val="a3"/>
            <w:color w:val="auto"/>
            <w:u w:val="none"/>
          </w:rPr>
          <w:t>Примеры профилей должностей</w:t>
        </w:r>
        <w:r w:rsidR="00C341B9" w:rsidRPr="00DE5193">
          <w:rPr>
            <w:rStyle w:val="a3"/>
            <w:color w:val="auto"/>
            <w:u w:val="none"/>
          </w:rPr>
          <w:t xml:space="preserve"> федеральн</w:t>
        </w:r>
        <w:r w:rsidR="001F084F" w:rsidRPr="00DE5193">
          <w:rPr>
            <w:rStyle w:val="a3"/>
            <w:color w:val="auto"/>
            <w:u w:val="none"/>
          </w:rPr>
          <w:t>ой</w:t>
        </w:r>
        <w:r w:rsidR="00C341B9" w:rsidRPr="00DE5193">
          <w:rPr>
            <w:rStyle w:val="a3"/>
            <w:color w:val="auto"/>
            <w:u w:val="none"/>
          </w:rPr>
          <w:t xml:space="preserve"> государственн</w:t>
        </w:r>
        <w:r w:rsidR="001F084F" w:rsidRPr="00DE5193">
          <w:rPr>
            <w:rStyle w:val="a3"/>
            <w:color w:val="auto"/>
            <w:u w:val="none"/>
          </w:rPr>
          <w:t>ой</w:t>
        </w:r>
        <w:r w:rsidR="00C341B9" w:rsidRPr="00DE5193">
          <w:rPr>
            <w:rStyle w:val="a3"/>
            <w:color w:val="auto"/>
            <w:u w:val="none"/>
          </w:rPr>
          <w:t xml:space="preserve"> гражданск</w:t>
        </w:r>
        <w:r w:rsidR="001F084F" w:rsidRPr="00DE5193">
          <w:rPr>
            <w:rStyle w:val="a3"/>
            <w:color w:val="auto"/>
            <w:u w:val="none"/>
          </w:rPr>
          <w:t>ой</w:t>
        </w:r>
        <w:r w:rsidR="00C341B9" w:rsidRPr="00DE5193">
          <w:rPr>
            <w:rStyle w:val="a3"/>
            <w:color w:val="auto"/>
            <w:u w:val="none"/>
          </w:rPr>
          <w:t xml:space="preserve"> служ</w:t>
        </w:r>
        <w:r w:rsidR="001F084F" w:rsidRPr="00DE5193">
          <w:rPr>
            <w:rStyle w:val="a3"/>
            <w:color w:val="auto"/>
            <w:u w:val="none"/>
          </w:rPr>
          <w:t>бы</w:t>
        </w:r>
        <w:r w:rsidR="00C341B9" w:rsidRPr="00DE5193">
          <w:rPr>
            <w:rStyle w:val="a3"/>
            <w:color w:val="auto"/>
            <w:u w:val="none"/>
          </w:rPr>
          <w:t xml:space="preserve"> (Приложение № 6 и Приложение № 7)</w:t>
        </w:r>
        <w:r w:rsidR="00C341B9" w:rsidRPr="00DE5193">
          <w:rPr>
            <w:webHidden/>
          </w:rPr>
          <w:tab/>
        </w:r>
        <w:r w:rsidRPr="00DE5193">
          <w:rPr>
            <w:webHidden/>
          </w:rPr>
          <w:fldChar w:fldCharType="begin"/>
        </w:r>
        <w:r w:rsidR="00C341B9" w:rsidRPr="00DE5193">
          <w:rPr>
            <w:webHidden/>
          </w:rPr>
          <w:instrText xml:space="preserve"> PAGEREF _Toc406419301 \h </w:instrText>
        </w:r>
        <w:r w:rsidRPr="00DE5193">
          <w:rPr>
            <w:webHidden/>
          </w:rPr>
        </w:r>
        <w:r w:rsidRPr="00DE5193">
          <w:rPr>
            <w:webHidden/>
          </w:rPr>
          <w:fldChar w:fldCharType="separate"/>
        </w:r>
        <w:r w:rsidR="00754CD1" w:rsidRPr="00DE5193">
          <w:rPr>
            <w:webHidden/>
          </w:rPr>
          <w:t>198</w:t>
        </w:r>
        <w:r w:rsidRPr="00DE5193">
          <w:rPr>
            <w:webHidden/>
          </w:rPr>
          <w:fldChar w:fldCharType="end"/>
        </w:r>
      </w:hyperlink>
    </w:p>
    <w:p w:rsidR="00AB244F" w:rsidRPr="00DE5193" w:rsidRDefault="00C341B9" w:rsidP="00974596">
      <w:pPr>
        <w:pStyle w:val="11"/>
        <w:rPr>
          <w:rFonts w:asciiTheme="minorHAnsi" w:eastAsiaTheme="minorEastAsia" w:hAnsiTheme="minorHAnsi" w:cstheme="minorBidi"/>
          <w:sz w:val="22"/>
          <w:szCs w:val="22"/>
          <w:lang w:eastAsia="ru-RU"/>
        </w:rPr>
      </w:pPr>
      <w:r w:rsidRPr="00DE5193">
        <w:rPr>
          <w:rStyle w:val="a3"/>
          <w:color w:val="auto"/>
          <w:u w:val="none"/>
        </w:rPr>
        <w:t>Примеры должностных регламентов федеральных государственных гражданских служащих (Приложение № 8 и Приложение № 9)</w:t>
      </w:r>
      <w:hyperlink w:anchor="_Toc406419315" w:history="1">
        <w:r w:rsidRPr="00DE5193">
          <w:rPr>
            <w:webHidden/>
          </w:rPr>
          <w:tab/>
        </w:r>
        <w:r w:rsidR="00C32CBC" w:rsidRPr="00DE5193">
          <w:rPr>
            <w:webHidden/>
          </w:rPr>
          <w:fldChar w:fldCharType="begin"/>
        </w:r>
        <w:r w:rsidRPr="00DE5193">
          <w:rPr>
            <w:webHidden/>
          </w:rPr>
          <w:instrText xml:space="preserve"> PAGEREF _Toc406419315 \h </w:instrText>
        </w:r>
        <w:r w:rsidR="00C32CBC" w:rsidRPr="00DE5193">
          <w:rPr>
            <w:webHidden/>
          </w:rPr>
        </w:r>
        <w:r w:rsidR="00C32CBC" w:rsidRPr="00DE5193">
          <w:rPr>
            <w:webHidden/>
          </w:rPr>
          <w:fldChar w:fldCharType="separate"/>
        </w:r>
        <w:r w:rsidR="00754CD1" w:rsidRPr="00DE5193">
          <w:rPr>
            <w:webHidden/>
          </w:rPr>
          <w:t>215</w:t>
        </w:r>
        <w:r w:rsidR="00C32CBC" w:rsidRPr="00DE5193">
          <w:rPr>
            <w:webHidden/>
          </w:rPr>
          <w:fldChar w:fldCharType="end"/>
        </w:r>
      </w:hyperlink>
      <w:r w:rsidR="00C32CBC" w:rsidRPr="00DE5193">
        <w:fldChar w:fldCharType="end"/>
      </w:r>
    </w:p>
    <w:p w:rsidR="00AB244F" w:rsidRPr="00DE5193" w:rsidRDefault="00AB244F" w:rsidP="0072530C">
      <w:pPr>
        <w:pStyle w:val="1"/>
        <w:rPr>
          <w:color w:val="auto"/>
        </w:rPr>
      </w:pPr>
      <w:r w:rsidRPr="00DE5193">
        <w:rPr>
          <w:rFonts w:ascii="Times New Roman" w:hAnsi="Times New Roman"/>
          <w:b w:val="0"/>
          <w:bCs w:val="0"/>
        </w:rPr>
        <w:br w:type="page"/>
      </w:r>
      <w:bookmarkStart w:id="0" w:name="_Toc406419214"/>
      <w:r w:rsidRPr="00DE5193">
        <w:rPr>
          <w:rFonts w:ascii="Times New Roman" w:hAnsi="Times New Roman"/>
          <w:color w:val="auto"/>
          <w:sz w:val="36"/>
          <w:szCs w:val="36"/>
        </w:rPr>
        <w:lastRenderedPageBreak/>
        <w:t>Введение</w:t>
      </w:r>
      <w:bookmarkEnd w:id="0"/>
    </w:p>
    <w:p w:rsidR="00AB244F" w:rsidRPr="00DE5193" w:rsidRDefault="00AB244F" w:rsidP="0072530C">
      <w:pPr>
        <w:pStyle w:val="ad"/>
        <w:autoSpaceDE w:val="0"/>
        <w:autoSpaceDN w:val="0"/>
        <w:adjustRightInd w:val="0"/>
        <w:spacing w:after="0" w:line="240" w:lineRule="auto"/>
        <w:ind w:left="0" w:right="-2"/>
        <w:jc w:val="both"/>
        <w:outlineLvl w:val="1"/>
        <w:rPr>
          <w:rFonts w:ascii="Times New Roman" w:hAnsi="Times New Roman"/>
          <w:b/>
          <w:sz w:val="28"/>
          <w:szCs w:val="28"/>
        </w:rPr>
      </w:pPr>
    </w:p>
    <w:p w:rsidR="00AB244F" w:rsidRPr="00DE5193" w:rsidRDefault="00AB244F" w:rsidP="00075443">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Эффективное государственное управление возможно при условии исполнения задач и функций, возложенных на государственные органы, кадрами, обладающими необходимой квалификацией. </w:t>
      </w:r>
    </w:p>
    <w:p w:rsidR="00AB244F" w:rsidRPr="00DE5193" w:rsidRDefault="004E7511" w:rsidP="00075443">
      <w:pPr>
        <w:spacing w:after="0" w:line="240" w:lineRule="auto"/>
        <w:ind w:firstLine="709"/>
        <w:jc w:val="both"/>
        <w:rPr>
          <w:rFonts w:ascii="Times New Roman" w:hAnsi="Times New Roman"/>
          <w:sz w:val="28"/>
          <w:szCs w:val="28"/>
        </w:rPr>
      </w:pPr>
      <w:r w:rsidRPr="00DE5193">
        <w:rPr>
          <w:rFonts w:ascii="Times New Roman" w:hAnsi="Times New Roman"/>
          <w:sz w:val="28"/>
          <w:szCs w:val="28"/>
        </w:rPr>
        <w:t>О</w:t>
      </w:r>
      <w:r w:rsidR="00AB244F" w:rsidRPr="00DE5193">
        <w:rPr>
          <w:rFonts w:ascii="Times New Roman" w:hAnsi="Times New Roman"/>
          <w:sz w:val="28"/>
          <w:szCs w:val="28"/>
        </w:rPr>
        <w:t>беспеч</w:t>
      </w:r>
      <w:r w:rsidRPr="00DE5193">
        <w:rPr>
          <w:rFonts w:ascii="Times New Roman" w:hAnsi="Times New Roman"/>
          <w:sz w:val="28"/>
          <w:szCs w:val="28"/>
        </w:rPr>
        <w:t>ение</w:t>
      </w:r>
      <w:r w:rsidR="00AB244F" w:rsidRPr="00DE5193">
        <w:rPr>
          <w:rFonts w:ascii="Times New Roman" w:hAnsi="Times New Roman"/>
          <w:sz w:val="28"/>
          <w:szCs w:val="28"/>
        </w:rPr>
        <w:t xml:space="preserve"> поступлени</w:t>
      </w:r>
      <w:r w:rsidRPr="00DE5193">
        <w:rPr>
          <w:rFonts w:ascii="Times New Roman" w:hAnsi="Times New Roman"/>
          <w:sz w:val="28"/>
          <w:szCs w:val="28"/>
        </w:rPr>
        <w:t>я</w:t>
      </w:r>
      <w:r w:rsidR="00AB244F" w:rsidRPr="00DE5193">
        <w:rPr>
          <w:rFonts w:ascii="Times New Roman" w:hAnsi="Times New Roman"/>
          <w:sz w:val="28"/>
          <w:szCs w:val="28"/>
        </w:rPr>
        <w:t xml:space="preserve"> на государственную гражданскую службу (далее – гражданская служба) </w:t>
      </w:r>
      <w:r w:rsidRPr="00DE5193">
        <w:rPr>
          <w:rFonts w:ascii="Times New Roman" w:hAnsi="Times New Roman"/>
          <w:sz w:val="28"/>
          <w:szCs w:val="28"/>
        </w:rPr>
        <w:t xml:space="preserve">компетентных </w:t>
      </w:r>
      <w:r w:rsidR="00AB244F" w:rsidRPr="00DE5193">
        <w:rPr>
          <w:rFonts w:ascii="Times New Roman" w:hAnsi="Times New Roman"/>
          <w:sz w:val="28"/>
          <w:szCs w:val="28"/>
        </w:rPr>
        <w:t xml:space="preserve">граждан </w:t>
      </w:r>
      <w:r w:rsidRPr="00DE5193">
        <w:rPr>
          <w:rFonts w:ascii="Times New Roman" w:hAnsi="Times New Roman"/>
          <w:sz w:val="28"/>
          <w:szCs w:val="28"/>
        </w:rPr>
        <w:t xml:space="preserve">требует </w:t>
      </w:r>
      <w:r w:rsidR="00F11993" w:rsidRPr="00DE5193">
        <w:rPr>
          <w:rFonts w:ascii="Times New Roman" w:hAnsi="Times New Roman"/>
          <w:sz w:val="28"/>
          <w:szCs w:val="28"/>
        </w:rPr>
        <w:t>разработки</w:t>
      </w:r>
      <w:r w:rsidR="00FE481C" w:rsidRPr="00DE5193">
        <w:rPr>
          <w:rFonts w:ascii="Times New Roman" w:hAnsi="Times New Roman"/>
          <w:sz w:val="28"/>
          <w:szCs w:val="28"/>
        </w:rPr>
        <w:t xml:space="preserve">, </w:t>
      </w:r>
      <w:r w:rsidR="00F11993" w:rsidRPr="00DE5193">
        <w:rPr>
          <w:rFonts w:ascii="Times New Roman" w:hAnsi="Times New Roman"/>
          <w:sz w:val="28"/>
          <w:szCs w:val="28"/>
        </w:rPr>
        <w:t>внедрения</w:t>
      </w:r>
      <w:r w:rsidR="00FE481C" w:rsidRPr="00DE5193">
        <w:rPr>
          <w:rFonts w:ascii="Times New Roman" w:hAnsi="Times New Roman"/>
          <w:sz w:val="28"/>
          <w:szCs w:val="28"/>
        </w:rPr>
        <w:t xml:space="preserve"> и поддержания в актуальном состоянии</w:t>
      </w:r>
      <w:r w:rsidR="00F11993" w:rsidRPr="00DE5193">
        <w:rPr>
          <w:rFonts w:ascii="Times New Roman" w:hAnsi="Times New Roman"/>
          <w:sz w:val="28"/>
          <w:szCs w:val="28"/>
        </w:rPr>
        <w:t xml:space="preserve"> на гражданской службе </w:t>
      </w:r>
      <w:r w:rsidR="00AB244F" w:rsidRPr="00DE5193">
        <w:rPr>
          <w:rFonts w:ascii="Times New Roman" w:hAnsi="Times New Roman"/>
          <w:sz w:val="28"/>
          <w:szCs w:val="28"/>
        </w:rPr>
        <w:t xml:space="preserve">системы квалификационных требований, включающей детализированные требования к профессиональному образованию, стажу гражданской службы (государственной службы иных видов) или стажу (опыту) работы по специальности, направлению подготовки, </w:t>
      </w:r>
      <w:r w:rsidR="00FE481C" w:rsidRPr="00DE5193">
        <w:rPr>
          <w:rFonts w:ascii="Times New Roman" w:hAnsi="Times New Roman"/>
          <w:sz w:val="28"/>
          <w:szCs w:val="28"/>
        </w:rPr>
        <w:t xml:space="preserve">профессиональным и личностным качествам, </w:t>
      </w:r>
      <w:r w:rsidR="00AB244F" w:rsidRPr="00DE5193">
        <w:rPr>
          <w:rFonts w:ascii="Times New Roman" w:hAnsi="Times New Roman"/>
          <w:sz w:val="28"/>
          <w:szCs w:val="28"/>
        </w:rPr>
        <w:t>знаниям</w:t>
      </w:r>
      <w:r w:rsidR="00FE481C" w:rsidRPr="00DE5193">
        <w:rPr>
          <w:rFonts w:ascii="Times New Roman" w:hAnsi="Times New Roman"/>
          <w:sz w:val="28"/>
          <w:szCs w:val="28"/>
        </w:rPr>
        <w:t>, навыкам и умениям.</w:t>
      </w:r>
    </w:p>
    <w:p w:rsidR="00AB244F" w:rsidRPr="00DE5193" w:rsidRDefault="00AB244F" w:rsidP="00075443">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целях создания </w:t>
      </w:r>
      <w:r w:rsidR="004E7511" w:rsidRPr="00DE5193">
        <w:rPr>
          <w:rFonts w:ascii="Times New Roman" w:hAnsi="Times New Roman"/>
          <w:sz w:val="28"/>
          <w:szCs w:val="28"/>
        </w:rPr>
        <w:t xml:space="preserve">и обеспечения функционирования </w:t>
      </w:r>
      <w:r w:rsidRPr="00DE5193">
        <w:rPr>
          <w:rFonts w:ascii="Times New Roman" w:hAnsi="Times New Roman"/>
          <w:sz w:val="28"/>
          <w:szCs w:val="28"/>
        </w:rPr>
        <w:t xml:space="preserve">на гражданской службе эффективной системы квалификационных требований Министерством труда и социальной защиты Российской Федерации подготовлен настоящий Методический инструментарий по установлению квалификационных требований к </w:t>
      </w:r>
      <w:r w:rsidR="004E7511" w:rsidRPr="00DE5193">
        <w:rPr>
          <w:rFonts w:ascii="Times New Roman" w:hAnsi="Times New Roman"/>
          <w:sz w:val="28"/>
          <w:szCs w:val="28"/>
        </w:rPr>
        <w:t>претендентам на замещение должностей</w:t>
      </w:r>
      <w:r w:rsidRPr="00DE5193">
        <w:rPr>
          <w:rFonts w:ascii="Times New Roman" w:hAnsi="Times New Roman"/>
          <w:sz w:val="28"/>
          <w:szCs w:val="28"/>
        </w:rPr>
        <w:t xml:space="preserve"> государственной гражданской службы</w:t>
      </w:r>
      <w:r w:rsidR="004E7511" w:rsidRPr="00DE5193">
        <w:rPr>
          <w:rFonts w:ascii="Times New Roman" w:hAnsi="Times New Roman"/>
          <w:sz w:val="28"/>
          <w:szCs w:val="28"/>
        </w:rPr>
        <w:t xml:space="preserve"> и государственным гражданским служащим</w:t>
      </w:r>
      <w:r w:rsidRPr="00DE5193">
        <w:rPr>
          <w:rFonts w:ascii="Times New Roman" w:hAnsi="Times New Roman"/>
          <w:sz w:val="28"/>
          <w:szCs w:val="28"/>
        </w:rPr>
        <w:t xml:space="preserve"> (далее – Методический инструментарий).  </w:t>
      </w:r>
    </w:p>
    <w:p w:rsidR="00AB244F" w:rsidRPr="00DE5193" w:rsidRDefault="00AB244F" w:rsidP="00075443">
      <w:pPr>
        <w:spacing w:after="0" w:line="240" w:lineRule="auto"/>
        <w:ind w:firstLine="709"/>
        <w:jc w:val="both"/>
        <w:rPr>
          <w:rFonts w:ascii="Times New Roman" w:hAnsi="Times New Roman"/>
          <w:sz w:val="28"/>
          <w:szCs w:val="28"/>
        </w:rPr>
      </w:pPr>
      <w:r w:rsidRPr="00DE5193">
        <w:rPr>
          <w:rFonts w:ascii="Times New Roman" w:hAnsi="Times New Roman"/>
          <w:sz w:val="28"/>
          <w:szCs w:val="28"/>
        </w:rPr>
        <w:t>Методический инструментарий вводит систему квалификационных требований на гражданской службе, основанную на передовом российском и зарубежном опыте, и содержит п</w:t>
      </w:r>
      <w:r w:rsidR="00F437D1" w:rsidRPr="00DE5193">
        <w:rPr>
          <w:rFonts w:ascii="Times New Roman" w:hAnsi="Times New Roman"/>
          <w:sz w:val="28"/>
          <w:szCs w:val="28"/>
        </w:rPr>
        <w:t>орядок</w:t>
      </w:r>
      <w:r w:rsidRPr="00DE5193">
        <w:rPr>
          <w:rFonts w:ascii="Times New Roman" w:hAnsi="Times New Roman"/>
          <w:sz w:val="28"/>
          <w:szCs w:val="28"/>
        </w:rPr>
        <w:t xml:space="preserve"> ее разработки и внедрения в государственном органе.</w:t>
      </w:r>
    </w:p>
    <w:p w:rsidR="00B615BE" w:rsidRPr="00DE5193" w:rsidRDefault="00AB244F" w:rsidP="00075443">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t xml:space="preserve">Система квалификационных требований, содержащаяся в Методическом инструментарии, разработана и апробирована в ходе пилотного проекта по внедрению в отдельных федеральных государственных органах </w:t>
      </w:r>
      <w:r w:rsidR="009C2D18" w:rsidRPr="00DE5193">
        <w:rPr>
          <w:rFonts w:ascii="Times New Roman" w:hAnsi="Times New Roman"/>
          <w:iCs/>
          <w:color w:val="000000"/>
          <w:sz w:val="28"/>
          <w:szCs w:val="28"/>
        </w:rPr>
        <w:t xml:space="preserve">детализированных </w:t>
      </w:r>
      <w:r w:rsidRPr="00DE5193">
        <w:rPr>
          <w:rFonts w:ascii="Times New Roman" w:hAnsi="Times New Roman"/>
          <w:iCs/>
          <w:color w:val="000000"/>
          <w:sz w:val="28"/>
          <w:szCs w:val="28"/>
        </w:rPr>
        <w:t xml:space="preserve">квалификационных требований, проведенного Минтрудом России в </w:t>
      </w:r>
      <w:smartTag w:uri="urn:schemas-microsoft-com:office:smarttags" w:element="metricconverter">
        <w:smartTagPr>
          <w:attr w:name="ProductID" w:val="2013 г"/>
        </w:smartTagPr>
        <w:r w:rsidRPr="00DE5193">
          <w:rPr>
            <w:rFonts w:ascii="Times New Roman" w:hAnsi="Times New Roman"/>
            <w:iCs/>
            <w:color w:val="000000"/>
            <w:sz w:val="28"/>
            <w:szCs w:val="28"/>
          </w:rPr>
          <w:t>2013 г</w:t>
        </w:r>
        <w:r w:rsidR="00F437D1" w:rsidRPr="00DE5193">
          <w:rPr>
            <w:rFonts w:ascii="Times New Roman" w:hAnsi="Times New Roman"/>
            <w:iCs/>
            <w:color w:val="000000"/>
            <w:sz w:val="28"/>
            <w:szCs w:val="28"/>
          </w:rPr>
          <w:t>оду</w:t>
        </w:r>
      </w:smartTag>
      <w:r w:rsidRPr="00DE5193">
        <w:rPr>
          <w:rFonts w:ascii="Times New Roman" w:hAnsi="Times New Roman"/>
          <w:iCs/>
          <w:color w:val="000000"/>
          <w:sz w:val="28"/>
          <w:szCs w:val="28"/>
        </w:rPr>
        <w:t>.</w:t>
      </w:r>
    </w:p>
    <w:p w:rsidR="006D13A0" w:rsidRPr="00DE5193" w:rsidRDefault="00AB244F" w:rsidP="00075443">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t xml:space="preserve"> </w:t>
      </w:r>
      <w:r w:rsidR="00B615BE" w:rsidRPr="00DE5193">
        <w:rPr>
          <w:rFonts w:ascii="Times New Roman" w:hAnsi="Times New Roman"/>
          <w:iCs/>
          <w:color w:val="000000"/>
          <w:sz w:val="28"/>
          <w:szCs w:val="28"/>
        </w:rPr>
        <w:t xml:space="preserve">Реализация указанного пилотного проекта осуществлялась </w:t>
      </w:r>
      <w:r w:rsidR="00B615BE" w:rsidRPr="00DE5193">
        <w:rPr>
          <w:rFonts w:ascii="Times New Roman" w:hAnsi="Times New Roman"/>
          <w:sz w:val="28"/>
          <w:szCs w:val="28"/>
        </w:rPr>
        <w:t xml:space="preserve">в соответствии с положениями Указа Президента Российской Федерации от 7 мая 2012 г. № 601 «Об основных направлениях совершенствования системы государственного управления» (далее – Указ) и во исполнение пункта 5 Плана выполнения мероприятий по внедрению в 2012 – </w:t>
      </w:r>
      <w:smartTag w:uri="urn:schemas-microsoft-com:office:smarttags" w:element="metricconverter">
        <w:smartTagPr>
          <w:attr w:name="ProductID" w:val="2016 г"/>
        </w:smartTagPr>
        <w:r w:rsidR="00B615BE" w:rsidRPr="00DE5193">
          <w:rPr>
            <w:rFonts w:ascii="Times New Roman" w:hAnsi="Times New Roman"/>
            <w:sz w:val="28"/>
            <w:szCs w:val="28"/>
          </w:rPr>
          <w:t>2016 г</w:t>
        </w:r>
        <w:r w:rsidR="004E7511" w:rsidRPr="00DE5193">
          <w:rPr>
            <w:rFonts w:ascii="Times New Roman" w:hAnsi="Times New Roman"/>
            <w:sz w:val="28"/>
            <w:szCs w:val="28"/>
          </w:rPr>
          <w:t>г</w:t>
        </w:r>
      </w:smartTag>
      <w:r w:rsidR="00B615BE" w:rsidRPr="00DE5193">
        <w:rPr>
          <w:rFonts w:ascii="Times New Roman" w:hAnsi="Times New Roman"/>
          <w:sz w:val="28"/>
          <w:szCs w:val="28"/>
        </w:rPr>
        <w:t>. новых принципов кадровой политики в системе государственной гражданской службы в рамках реализации подпункта «р» пункта 2 Указа, утвержденного Заместителем Председателя Правительства Российской Федерации – Руководителем Аппарата Правительства Российской Федерации В.Ю. Сурковым 1 октября 2012 года № 5378п-П17</w:t>
      </w:r>
      <w:r w:rsidR="00B615BE" w:rsidRPr="00DE5193">
        <w:rPr>
          <w:rFonts w:ascii="Times New Roman" w:hAnsi="Times New Roman"/>
          <w:iCs/>
          <w:color w:val="000000"/>
          <w:sz w:val="28"/>
          <w:szCs w:val="28"/>
        </w:rPr>
        <w:t>.</w:t>
      </w:r>
    </w:p>
    <w:p w:rsidR="00F11993" w:rsidRPr="00DE5193" w:rsidRDefault="006627AD" w:rsidP="00075443">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t xml:space="preserve">В </w:t>
      </w:r>
      <w:r w:rsidR="00A32FFD" w:rsidRPr="00DE5193">
        <w:rPr>
          <w:rFonts w:ascii="Times New Roman" w:hAnsi="Times New Roman"/>
          <w:iCs/>
          <w:color w:val="000000"/>
          <w:sz w:val="28"/>
          <w:szCs w:val="28"/>
        </w:rPr>
        <w:t xml:space="preserve">2014 г. </w:t>
      </w:r>
      <w:r w:rsidRPr="00DE5193">
        <w:rPr>
          <w:rFonts w:ascii="Times New Roman" w:hAnsi="Times New Roman"/>
          <w:iCs/>
          <w:color w:val="000000"/>
          <w:sz w:val="28"/>
          <w:szCs w:val="28"/>
        </w:rPr>
        <w:t>в ходе дальнейшего совершенствования</w:t>
      </w:r>
      <w:r w:rsidR="00F11993" w:rsidRPr="00DE5193">
        <w:rPr>
          <w:rFonts w:ascii="Times New Roman" w:hAnsi="Times New Roman"/>
          <w:iCs/>
          <w:color w:val="000000"/>
          <w:sz w:val="28"/>
          <w:szCs w:val="28"/>
        </w:rPr>
        <w:t xml:space="preserve"> </w:t>
      </w:r>
      <w:r w:rsidRPr="00DE5193">
        <w:rPr>
          <w:rFonts w:ascii="Times New Roman" w:hAnsi="Times New Roman"/>
          <w:iCs/>
          <w:color w:val="000000"/>
          <w:sz w:val="28"/>
          <w:szCs w:val="28"/>
        </w:rPr>
        <w:t xml:space="preserve">системы </w:t>
      </w:r>
      <w:r w:rsidR="00F11993" w:rsidRPr="00DE5193">
        <w:rPr>
          <w:rFonts w:ascii="Times New Roman" w:hAnsi="Times New Roman"/>
          <w:iCs/>
          <w:color w:val="000000"/>
          <w:sz w:val="28"/>
          <w:szCs w:val="28"/>
        </w:rPr>
        <w:t xml:space="preserve">квалификационных требований в </w:t>
      </w:r>
      <w:r w:rsidR="006D13A0" w:rsidRPr="00DE5193">
        <w:rPr>
          <w:rFonts w:ascii="Times New Roman" w:hAnsi="Times New Roman"/>
          <w:iCs/>
          <w:color w:val="000000"/>
          <w:sz w:val="28"/>
          <w:szCs w:val="28"/>
        </w:rPr>
        <w:t>Методическ</w:t>
      </w:r>
      <w:r w:rsidR="00F11993" w:rsidRPr="00DE5193">
        <w:rPr>
          <w:rFonts w:ascii="Times New Roman" w:hAnsi="Times New Roman"/>
          <w:iCs/>
          <w:color w:val="000000"/>
          <w:sz w:val="28"/>
          <w:szCs w:val="28"/>
        </w:rPr>
        <w:t>ий</w:t>
      </w:r>
      <w:r w:rsidR="006D13A0" w:rsidRPr="00DE5193">
        <w:rPr>
          <w:rFonts w:ascii="Times New Roman" w:hAnsi="Times New Roman"/>
          <w:iCs/>
          <w:color w:val="000000"/>
          <w:sz w:val="28"/>
          <w:szCs w:val="28"/>
        </w:rPr>
        <w:t xml:space="preserve"> инструментари</w:t>
      </w:r>
      <w:r w:rsidR="00F11993" w:rsidRPr="00DE5193">
        <w:rPr>
          <w:rFonts w:ascii="Times New Roman" w:hAnsi="Times New Roman"/>
          <w:iCs/>
          <w:color w:val="000000"/>
          <w:sz w:val="28"/>
          <w:szCs w:val="28"/>
        </w:rPr>
        <w:t>й</w:t>
      </w:r>
      <w:r w:rsidR="006D13A0" w:rsidRPr="00DE5193">
        <w:rPr>
          <w:rFonts w:ascii="Times New Roman" w:hAnsi="Times New Roman"/>
          <w:iCs/>
          <w:color w:val="000000"/>
          <w:sz w:val="28"/>
          <w:szCs w:val="28"/>
        </w:rPr>
        <w:t xml:space="preserve"> </w:t>
      </w:r>
      <w:r w:rsidR="00F11993" w:rsidRPr="00DE5193">
        <w:rPr>
          <w:rFonts w:ascii="Times New Roman" w:hAnsi="Times New Roman"/>
          <w:iCs/>
          <w:color w:val="000000"/>
          <w:sz w:val="28"/>
          <w:szCs w:val="28"/>
        </w:rPr>
        <w:t>внесен ряд изменений.</w:t>
      </w:r>
    </w:p>
    <w:p w:rsidR="00C223A7" w:rsidRPr="00DE5193" w:rsidRDefault="00FE481C" w:rsidP="00075443">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lastRenderedPageBreak/>
        <w:t>В</w:t>
      </w:r>
      <w:r w:rsidR="00EC13DE" w:rsidRPr="00DE5193">
        <w:rPr>
          <w:rFonts w:ascii="Times New Roman" w:hAnsi="Times New Roman"/>
          <w:iCs/>
          <w:color w:val="000000"/>
          <w:sz w:val="28"/>
          <w:szCs w:val="28"/>
        </w:rPr>
        <w:t xml:space="preserve"> версии 2.0 Методического инст</w:t>
      </w:r>
      <w:r w:rsidR="006627AD" w:rsidRPr="00DE5193">
        <w:rPr>
          <w:rFonts w:ascii="Times New Roman" w:hAnsi="Times New Roman"/>
          <w:iCs/>
          <w:color w:val="000000"/>
          <w:sz w:val="28"/>
          <w:szCs w:val="28"/>
        </w:rPr>
        <w:t>рументария уточнены</w:t>
      </w:r>
      <w:r w:rsidR="00EC13DE" w:rsidRPr="00DE5193">
        <w:rPr>
          <w:rFonts w:ascii="Times New Roman" w:hAnsi="Times New Roman"/>
          <w:iCs/>
          <w:color w:val="000000"/>
          <w:sz w:val="28"/>
          <w:szCs w:val="28"/>
        </w:rPr>
        <w:t xml:space="preserve"> базовы</w:t>
      </w:r>
      <w:r w:rsidR="006627AD" w:rsidRPr="00DE5193">
        <w:rPr>
          <w:rFonts w:ascii="Times New Roman" w:hAnsi="Times New Roman"/>
          <w:iCs/>
          <w:color w:val="000000"/>
          <w:sz w:val="28"/>
          <w:szCs w:val="28"/>
        </w:rPr>
        <w:t>е квалификационные требования</w:t>
      </w:r>
      <w:r w:rsidR="00EC13DE" w:rsidRPr="00DE5193">
        <w:rPr>
          <w:rFonts w:ascii="Times New Roman" w:hAnsi="Times New Roman"/>
          <w:iCs/>
          <w:color w:val="000000"/>
          <w:sz w:val="28"/>
          <w:szCs w:val="28"/>
        </w:rPr>
        <w:t>.</w:t>
      </w:r>
    </w:p>
    <w:p w:rsidR="00B615BE" w:rsidRPr="00DE5193" w:rsidRDefault="00B615BE" w:rsidP="00075443">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t>На основе предложений федеральных государственных органов Минтрудом России подготовлен и включен в Методический инструментарий Перечень направлений профессиональной служебной деятельности</w:t>
      </w:r>
      <w:r w:rsidRPr="00DE5193">
        <w:rPr>
          <w:rFonts w:ascii="Times New Roman" w:hAnsi="Times New Roman"/>
          <w:sz w:val="28"/>
          <w:szCs w:val="28"/>
        </w:rPr>
        <w:t xml:space="preserve"> и специализаций по направлениям профессиональной служебной деятельности</w:t>
      </w:r>
      <w:r w:rsidRPr="00DE5193">
        <w:rPr>
          <w:rFonts w:ascii="Times New Roman" w:hAnsi="Times New Roman"/>
          <w:iCs/>
          <w:color w:val="000000"/>
          <w:sz w:val="28"/>
          <w:szCs w:val="28"/>
        </w:rPr>
        <w:t xml:space="preserve">, в соответствии с которыми </w:t>
      </w:r>
      <w:r w:rsidR="004E7511" w:rsidRPr="00DE5193">
        <w:rPr>
          <w:rFonts w:ascii="Times New Roman" w:hAnsi="Times New Roman"/>
          <w:iCs/>
          <w:color w:val="000000"/>
          <w:sz w:val="28"/>
          <w:szCs w:val="28"/>
        </w:rPr>
        <w:t xml:space="preserve">федеральные </w:t>
      </w:r>
      <w:r w:rsidRPr="00DE5193">
        <w:rPr>
          <w:rFonts w:ascii="Times New Roman" w:hAnsi="Times New Roman"/>
          <w:color w:val="000000"/>
          <w:sz w:val="28"/>
          <w:szCs w:val="28"/>
        </w:rPr>
        <w:t>государственные гражданские служащие исполняют должностные обязанности, классифицированны</w:t>
      </w:r>
      <w:r w:rsidR="00F437D1" w:rsidRPr="00DE5193">
        <w:rPr>
          <w:rFonts w:ascii="Times New Roman" w:hAnsi="Times New Roman"/>
          <w:color w:val="000000"/>
          <w:sz w:val="28"/>
          <w:szCs w:val="28"/>
        </w:rPr>
        <w:t>й</w:t>
      </w:r>
      <w:r w:rsidRPr="00DE5193">
        <w:rPr>
          <w:rFonts w:ascii="Times New Roman" w:hAnsi="Times New Roman"/>
          <w:color w:val="000000"/>
          <w:sz w:val="28"/>
          <w:szCs w:val="28"/>
        </w:rPr>
        <w:t xml:space="preserve"> по федеральным государственным орг</w:t>
      </w:r>
      <w:r w:rsidR="00237D50" w:rsidRPr="00DE5193">
        <w:rPr>
          <w:rFonts w:ascii="Times New Roman" w:hAnsi="Times New Roman"/>
          <w:color w:val="000000"/>
          <w:sz w:val="28"/>
          <w:szCs w:val="28"/>
        </w:rPr>
        <w:t>анам</w:t>
      </w:r>
      <w:r w:rsidR="004B4A12" w:rsidRPr="00DE5193">
        <w:rPr>
          <w:rFonts w:ascii="Times New Roman" w:hAnsi="Times New Roman"/>
          <w:color w:val="000000"/>
          <w:sz w:val="28"/>
          <w:szCs w:val="28"/>
        </w:rPr>
        <w:t xml:space="preserve"> (далее – Перечень</w:t>
      </w:r>
      <w:r w:rsidR="006627AD" w:rsidRPr="00DE5193">
        <w:rPr>
          <w:rFonts w:ascii="Times New Roman" w:hAnsi="Times New Roman"/>
          <w:color w:val="000000"/>
          <w:sz w:val="28"/>
          <w:szCs w:val="28"/>
        </w:rPr>
        <w:t xml:space="preserve"> направлений деятельности</w:t>
      </w:r>
      <w:r w:rsidR="004B4A12" w:rsidRPr="00DE5193">
        <w:rPr>
          <w:rFonts w:ascii="Times New Roman" w:hAnsi="Times New Roman"/>
          <w:color w:val="000000"/>
          <w:sz w:val="28"/>
          <w:szCs w:val="28"/>
        </w:rPr>
        <w:t>)</w:t>
      </w:r>
      <w:r w:rsidR="00237D50" w:rsidRPr="00DE5193">
        <w:rPr>
          <w:rFonts w:ascii="Times New Roman" w:hAnsi="Times New Roman"/>
          <w:color w:val="000000"/>
          <w:sz w:val="28"/>
          <w:szCs w:val="28"/>
        </w:rPr>
        <w:t>, являющийся Приложением № 1 к Методическому инструментарию.</w:t>
      </w:r>
    </w:p>
    <w:p w:rsidR="00310993" w:rsidRPr="00DE5193" w:rsidRDefault="00B615BE" w:rsidP="00075443">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iCs/>
          <w:color w:val="000000"/>
          <w:sz w:val="28"/>
          <w:szCs w:val="28"/>
        </w:rPr>
        <w:t xml:space="preserve">В Справочнике квалификационных требований к </w:t>
      </w:r>
      <w:r w:rsidR="001A0950" w:rsidRPr="00DE5193">
        <w:rPr>
          <w:rFonts w:ascii="Times New Roman" w:hAnsi="Times New Roman"/>
          <w:iCs/>
          <w:color w:val="000000"/>
          <w:sz w:val="28"/>
          <w:szCs w:val="28"/>
        </w:rPr>
        <w:t xml:space="preserve">претендентам на замещение </w:t>
      </w:r>
      <w:r w:rsidRPr="00DE5193">
        <w:rPr>
          <w:rFonts w:ascii="Times New Roman" w:hAnsi="Times New Roman"/>
          <w:iCs/>
          <w:color w:val="000000"/>
          <w:sz w:val="28"/>
          <w:szCs w:val="28"/>
        </w:rPr>
        <w:t>должност</w:t>
      </w:r>
      <w:r w:rsidR="001A0950" w:rsidRPr="00DE5193">
        <w:rPr>
          <w:rFonts w:ascii="Times New Roman" w:hAnsi="Times New Roman"/>
          <w:iCs/>
          <w:color w:val="000000"/>
          <w:sz w:val="28"/>
          <w:szCs w:val="28"/>
        </w:rPr>
        <w:t>ей</w:t>
      </w:r>
      <w:r w:rsidRPr="00DE5193">
        <w:rPr>
          <w:rFonts w:ascii="Times New Roman" w:hAnsi="Times New Roman"/>
          <w:iCs/>
          <w:color w:val="000000"/>
          <w:sz w:val="28"/>
          <w:szCs w:val="28"/>
        </w:rPr>
        <w:t xml:space="preserve"> государственной гражданской службы </w:t>
      </w:r>
      <w:r w:rsidR="001A0950" w:rsidRPr="00DE5193">
        <w:rPr>
          <w:rFonts w:ascii="Times New Roman" w:hAnsi="Times New Roman"/>
          <w:iCs/>
          <w:color w:val="000000"/>
          <w:sz w:val="28"/>
          <w:szCs w:val="28"/>
        </w:rPr>
        <w:t xml:space="preserve">и государственным гражданским служащим </w:t>
      </w:r>
      <w:r w:rsidR="00310993" w:rsidRPr="00DE5193">
        <w:rPr>
          <w:rFonts w:ascii="Times New Roman" w:hAnsi="Times New Roman"/>
          <w:iCs/>
          <w:color w:val="000000"/>
          <w:sz w:val="28"/>
          <w:szCs w:val="28"/>
        </w:rPr>
        <w:t xml:space="preserve">(далее – Справочник) </w:t>
      </w:r>
      <w:r w:rsidR="00AE0C06" w:rsidRPr="00DE5193">
        <w:rPr>
          <w:rFonts w:ascii="Times New Roman" w:hAnsi="Times New Roman"/>
          <w:iCs/>
          <w:color w:val="000000"/>
          <w:sz w:val="28"/>
          <w:szCs w:val="28"/>
        </w:rPr>
        <w:t xml:space="preserve">усовершенствована Библиотека </w:t>
      </w:r>
      <w:r w:rsidR="00AE0C06" w:rsidRPr="00DE5193">
        <w:rPr>
          <w:rFonts w:ascii="Times New Roman" w:hAnsi="Times New Roman"/>
          <w:sz w:val="28"/>
          <w:szCs w:val="28"/>
        </w:rPr>
        <w:t>профессиональных и личностных качеств и соот</w:t>
      </w:r>
      <w:r w:rsidR="007A6DE6" w:rsidRPr="00DE5193">
        <w:rPr>
          <w:rFonts w:ascii="Times New Roman" w:hAnsi="Times New Roman"/>
          <w:sz w:val="28"/>
          <w:szCs w:val="28"/>
        </w:rPr>
        <w:t xml:space="preserve">ветствующих им </w:t>
      </w:r>
      <w:r w:rsidR="00AE0C06" w:rsidRPr="00DE5193">
        <w:rPr>
          <w:rFonts w:ascii="Times New Roman" w:hAnsi="Times New Roman"/>
          <w:sz w:val="28"/>
          <w:szCs w:val="28"/>
        </w:rPr>
        <w:t>навыков</w:t>
      </w:r>
      <w:r w:rsidR="007A6DE6" w:rsidRPr="00DE5193">
        <w:rPr>
          <w:rFonts w:ascii="Times New Roman" w:hAnsi="Times New Roman"/>
          <w:sz w:val="28"/>
          <w:szCs w:val="28"/>
        </w:rPr>
        <w:t xml:space="preserve"> и умений</w:t>
      </w:r>
      <w:r w:rsidR="00AE0C06" w:rsidRPr="00DE5193">
        <w:rPr>
          <w:rFonts w:ascii="Times New Roman" w:hAnsi="Times New Roman"/>
          <w:sz w:val="28"/>
          <w:szCs w:val="28"/>
        </w:rPr>
        <w:t xml:space="preserve"> (далее – Библиотека)</w:t>
      </w:r>
      <w:r w:rsidR="00EC13DE" w:rsidRPr="00DE5193">
        <w:rPr>
          <w:rFonts w:ascii="Times New Roman" w:hAnsi="Times New Roman"/>
          <w:iCs/>
          <w:color w:val="000000"/>
          <w:sz w:val="28"/>
          <w:szCs w:val="28"/>
        </w:rPr>
        <w:t>. Справочник также</w:t>
      </w:r>
      <w:r w:rsidR="00AE0C06" w:rsidRPr="00DE5193">
        <w:rPr>
          <w:rFonts w:ascii="Times New Roman" w:hAnsi="Times New Roman"/>
          <w:iCs/>
          <w:color w:val="000000"/>
          <w:sz w:val="28"/>
          <w:szCs w:val="28"/>
        </w:rPr>
        <w:t xml:space="preserve"> </w:t>
      </w:r>
      <w:r w:rsidR="00EC13DE" w:rsidRPr="00DE5193">
        <w:rPr>
          <w:rFonts w:ascii="Times New Roman" w:hAnsi="Times New Roman"/>
          <w:iCs/>
          <w:color w:val="000000"/>
          <w:sz w:val="28"/>
          <w:szCs w:val="28"/>
        </w:rPr>
        <w:t xml:space="preserve">дополнен </w:t>
      </w:r>
      <w:r w:rsidR="00AE0C06" w:rsidRPr="00DE5193">
        <w:rPr>
          <w:rFonts w:ascii="Times New Roman" w:hAnsi="Times New Roman"/>
          <w:iCs/>
          <w:color w:val="000000"/>
          <w:sz w:val="28"/>
          <w:szCs w:val="28"/>
        </w:rPr>
        <w:t>разработанны</w:t>
      </w:r>
      <w:r w:rsidR="00EC13DE" w:rsidRPr="00DE5193">
        <w:rPr>
          <w:rFonts w:ascii="Times New Roman" w:hAnsi="Times New Roman"/>
          <w:iCs/>
          <w:color w:val="000000"/>
          <w:sz w:val="28"/>
          <w:szCs w:val="28"/>
        </w:rPr>
        <w:t>ми</w:t>
      </w:r>
      <w:r w:rsidR="00AE0C06" w:rsidRPr="00DE5193">
        <w:rPr>
          <w:rFonts w:ascii="Times New Roman" w:hAnsi="Times New Roman"/>
          <w:iCs/>
          <w:color w:val="000000"/>
          <w:sz w:val="28"/>
          <w:szCs w:val="28"/>
        </w:rPr>
        <w:t xml:space="preserve"> функциональны</w:t>
      </w:r>
      <w:r w:rsidR="00EC13DE" w:rsidRPr="00DE5193">
        <w:rPr>
          <w:rFonts w:ascii="Times New Roman" w:hAnsi="Times New Roman"/>
          <w:iCs/>
          <w:color w:val="000000"/>
          <w:sz w:val="28"/>
          <w:szCs w:val="28"/>
        </w:rPr>
        <w:t>ми</w:t>
      </w:r>
      <w:r w:rsidR="00AE0C06" w:rsidRPr="00DE5193">
        <w:rPr>
          <w:rFonts w:ascii="Times New Roman" w:hAnsi="Times New Roman"/>
          <w:iCs/>
          <w:color w:val="000000"/>
          <w:sz w:val="28"/>
          <w:szCs w:val="28"/>
        </w:rPr>
        <w:t xml:space="preserve"> квалификационны</w:t>
      </w:r>
      <w:r w:rsidR="00EC13DE" w:rsidRPr="00DE5193">
        <w:rPr>
          <w:rFonts w:ascii="Times New Roman" w:hAnsi="Times New Roman"/>
          <w:iCs/>
          <w:color w:val="000000"/>
          <w:sz w:val="28"/>
          <w:szCs w:val="28"/>
        </w:rPr>
        <w:t>ми</w:t>
      </w:r>
      <w:r w:rsidR="00AE0C06" w:rsidRPr="00DE5193">
        <w:rPr>
          <w:rFonts w:ascii="Times New Roman" w:hAnsi="Times New Roman"/>
          <w:iCs/>
          <w:color w:val="000000"/>
          <w:sz w:val="28"/>
          <w:szCs w:val="28"/>
        </w:rPr>
        <w:t xml:space="preserve"> требования</w:t>
      </w:r>
      <w:r w:rsidR="00EC13DE" w:rsidRPr="00DE5193">
        <w:rPr>
          <w:rFonts w:ascii="Times New Roman" w:hAnsi="Times New Roman"/>
          <w:iCs/>
          <w:color w:val="000000"/>
          <w:sz w:val="28"/>
          <w:szCs w:val="28"/>
        </w:rPr>
        <w:t>ми</w:t>
      </w:r>
      <w:r w:rsidR="00AE0C06" w:rsidRPr="00DE5193">
        <w:rPr>
          <w:rFonts w:ascii="Times New Roman" w:hAnsi="Times New Roman"/>
          <w:iCs/>
          <w:color w:val="000000"/>
          <w:sz w:val="28"/>
          <w:szCs w:val="28"/>
        </w:rPr>
        <w:t xml:space="preserve"> по отдельным направлениям профессиональной служебной деятельности</w:t>
      </w:r>
      <w:r w:rsidRPr="00DE5193">
        <w:rPr>
          <w:rFonts w:ascii="Times New Roman" w:hAnsi="Times New Roman"/>
          <w:sz w:val="28"/>
          <w:szCs w:val="28"/>
        </w:rPr>
        <w:t xml:space="preserve"> </w:t>
      </w:r>
      <w:r w:rsidR="00823920" w:rsidRPr="00DE5193">
        <w:rPr>
          <w:rFonts w:ascii="Times New Roman" w:hAnsi="Times New Roman"/>
          <w:sz w:val="28"/>
          <w:szCs w:val="28"/>
        </w:rPr>
        <w:t>(далее – направлени</w:t>
      </w:r>
      <w:r w:rsidR="00F72B83" w:rsidRPr="00DE5193">
        <w:rPr>
          <w:rFonts w:ascii="Times New Roman" w:hAnsi="Times New Roman"/>
          <w:sz w:val="28"/>
          <w:szCs w:val="28"/>
        </w:rPr>
        <w:t>я</w:t>
      </w:r>
      <w:r w:rsidR="00823920" w:rsidRPr="00DE5193">
        <w:rPr>
          <w:rFonts w:ascii="Times New Roman" w:hAnsi="Times New Roman"/>
          <w:sz w:val="28"/>
          <w:szCs w:val="28"/>
        </w:rPr>
        <w:t xml:space="preserve"> деятельности) </w:t>
      </w:r>
      <w:r w:rsidRPr="00DE5193">
        <w:rPr>
          <w:rFonts w:ascii="Times New Roman" w:hAnsi="Times New Roman"/>
          <w:sz w:val="28"/>
          <w:szCs w:val="28"/>
        </w:rPr>
        <w:t>и специализациям по направлениям профессиональной служебной деятельности</w:t>
      </w:r>
      <w:r w:rsidR="00823920" w:rsidRPr="00DE5193">
        <w:rPr>
          <w:rFonts w:ascii="Times New Roman" w:hAnsi="Times New Roman"/>
          <w:sz w:val="28"/>
          <w:szCs w:val="28"/>
        </w:rPr>
        <w:t xml:space="preserve"> (далее – специализаци</w:t>
      </w:r>
      <w:r w:rsidR="00F437D1" w:rsidRPr="00DE5193">
        <w:rPr>
          <w:rFonts w:ascii="Times New Roman" w:hAnsi="Times New Roman"/>
          <w:sz w:val="28"/>
          <w:szCs w:val="28"/>
        </w:rPr>
        <w:t>и</w:t>
      </w:r>
      <w:r w:rsidR="00823920" w:rsidRPr="00DE5193">
        <w:rPr>
          <w:rFonts w:ascii="Times New Roman" w:hAnsi="Times New Roman"/>
          <w:sz w:val="28"/>
          <w:szCs w:val="28"/>
        </w:rPr>
        <w:t xml:space="preserve"> по направлени</w:t>
      </w:r>
      <w:r w:rsidR="00F437D1" w:rsidRPr="00DE5193">
        <w:rPr>
          <w:rFonts w:ascii="Times New Roman" w:hAnsi="Times New Roman"/>
          <w:sz w:val="28"/>
          <w:szCs w:val="28"/>
        </w:rPr>
        <w:t>ям</w:t>
      </w:r>
      <w:r w:rsidR="00823920" w:rsidRPr="00DE5193">
        <w:rPr>
          <w:rFonts w:ascii="Times New Roman" w:hAnsi="Times New Roman"/>
          <w:sz w:val="28"/>
          <w:szCs w:val="28"/>
        </w:rPr>
        <w:t xml:space="preserve"> деятельности)</w:t>
      </w:r>
      <w:r w:rsidR="00AE0C06" w:rsidRPr="00DE5193">
        <w:rPr>
          <w:rFonts w:ascii="Times New Roman" w:hAnsi="Times New Roman"/>
          <w:iCs/>
          <w:color w:val="000000"/>
          <w:sz w:val="28"/>
          <w:szCs w:val="28"/>
        </w:rPr>
        <w:t xml:space="preserve">, в соответствии с которыми </w:t>
      </w:r>
      <w:r w:rsidR="005F7884" w:rsidRPr="00DE5193">
        <w:rPr>
          <w:rFonts w:ascii="Times New Roman" w:hAnsi="Times New Roman"/>
          <w:iCs/>
          <w:color w:val="000000"/>
          <w:sz w:val="28"/>
          <w:szCs w:val="28"/>
        </w:rPr>
        <w:t xml:space="preserve">федеральные государственные </w:t>
      </w:r>
      <w:r w:rsidRPr="00DE5193">
        <w:rPr>
          <w:rFonts w:ascii="Times New Roman" w:hAnsi="Times New Roman"/>
          <w:color w:val="000000"/>
          <w:sz w:val="28"/>
          <w:szCs w:val="28"/>
        </w:rPr>
        <w:t xml:space="preserve">гражданские служащие исполняют должностные обязанности. </w:t>
      </w:r>
    </w:p>
    <w:p w:rsidR="00AB244F" w:rsidRPr="00DE5193" w:rsidRDefault="00AB244F" w:rsidP="00075443">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Применение Методического инструментария кадровыми службами государственных органов позволит организовать эффективную работу по установлению квалификационных требований. </w:t>
      </w:r>
    </w:p>
    <w:p w:rsidR="00AB244F" w:rsidRPr="00DE5193" w:rsidRDefault="00AB244F" w:rsidP="00075443">
      <w:pPr>
        <w:spacing w:after="0" w:line="240" w:lineRule="auto"/>
        <w:ind w:firstLine="709"/>
        <w:jc w:val="both"/>
        <w:rPr>
          <w:rFonts w:ascii="Times New Roman" w:hAnsi="Times New Roman"/>
          <w:sz w:val="28"/>
          <w:szCs w:val="28"/>
        </w:rPr>
      </w:pPr>
      <w:r w:rsidRPr="00DE5193">
        <w:rPr>
          <w:rFonts w:ascii="Times New Roman" w:hAnsi="Times New Roman"/>
          <w:sz w:val="28"/>
          <w:szCs w:val="28"/>
        </w:rPr>
        <w:t>Использование разработанных квалификационных требований повысит качество отбора кадров</w:t>
      </w:r>
      <w:r w:rsidR="00F437D1" w:rsidRPr="00DE5193">
        <w:rPr>
          <w:rFonts w:ascii="Times New Roman" w:hAnsi="Times New Roman"/>
          <w:sz w:val="28"/>
          <w:szCs w:val="28"/>
        </w:rPr>
        <w:t xml:space="preserve">, </w:t>
      </w:r>
      <w:r w:rsidRPr="00DE5193">
        <w:rPr>
          <w:rFonts w:ascii="Times New Roman" w:hAnsi="Times New Roman"/>
          <w:sz w:val="28"/>
          <w:szCs w:val="28"/>
        </w:rPr>
        <w:t>оценки</w:t>
      </w:r>
      <w:r w:rsidR="00F437D1" w:rsidRPr="00DE5193">
        <w:rPr>
          <w:rFonts w:ascii="Times New Roman" w:hAnsi="Times New Roman"/>
          <w:sz w:val="28"/>
          <w:szCs w:val="28"/>
        </w:rPr>
        <w:t xml:space="preserve"> их квалификации</w:t>
      </w:r>
      <w:r w:rsidRPr="00DE5193">
        <w:rPr>
          <w:rFonts w:ascii="Times New Roman" w:hAnsi="Times New Roman"/>
          <w:sz w:val="28"/>
          <w:szCs w:val="28"/>
        </w:rPr>
        <w:t>, профессионального развития</w:t>
      </w:r>
      <w:r w:rsidR="00F437D1" w:rsidRPr="00DE5193">
        <w:rPr>
          <w:rFonts w:ascii="Times New Roman" w:hAnsi="Times New Roman"/>
          <w:sz w:val="28"/>
          <w:szCs w:val="28"/>
        </w:rPr>
        <w:t>, формирования кадрового резерва</w:t>
      </w:r>
      <w:r w:rsidRPr="00DE5193">
        <w:rPr>
          <w:rFonts w:ascii="Times New Roman" w:hAnsi="Times New Roman"/>
          <w:sz w:val="28"/>
          <w:szCs w:val="28"/>
        </w:rPr>
        <w:t xml:space="preserve"> и ротации.</w:t>
      </w:r>
    </w:p>
    <w:p w:rsidR="00AB244F" w:rsidRPr="00DE5193" w:rsidRDefault="00AB244F" w:rsidP="00075443">
      <w:pPr>
        <w:spacing w:after="0" w:line="240" w:lineRule="auto"/>
        <w:ind w:firstLine="709"/>
        <w:jc w:val="both"/>
        <w:rPr>
          <w:rFonts w:ascii="Times New Roman" w:hAnsi="Times New Roman"/>
          <w:color w:val="000000"/>
          <w:sz w:val="28"/>
          <w:szCs w:val="28"/>
        </w:rPr>
      </w:pPr>
      <w:r w:rsidRPr="00DE5193">
        <w:rPr>
          <w:rFonts w:ascii="Times New Roman" w:hAnsi="Times New Roman"/>
          <w:sz w:val="28"/>
          <w:szCs w:val="28"/>
        </w:rPr>
        <w:t xml:space="preserve">При этом </w:t>
      </w:r>
      <w:r w:rsidRPr="00DE5193">
        <w:rPr>
          <w:rFonts w:ascii="Times New Roman" w:hAnsi="Times New Roman"/>
          <w:color w:val="000000"/>
          <w:sz w:val="28"/>
          <w:szCs w:val="28"/>
        </w:rPr>
        <w:t xml:space="preserve">соблюдение государственными органами унифицированного подхода к установлению квалификационных требований создаст возможности для мобильности кадров на гражданской службе и расширит перспективы должностного роста </w:t>
      </w:r>
      <w:r w:rsidR="005F7884" w:rsidRPr="00DE5193">
        <w:rPr>
          <w:rFonts w:ascii="Times New Roman" w:hAnsi="Times New Roman"/>
          <w:color w:val="000000"/>
          <w:sz w:val="28"/>
          <w:szCs w:val="28"/>
        </w:rPr>
        <w:t xml:space="preserve">государственных </w:t>
      </w:r>
      <w:r w:rsidRPr="00DE5193">
        <w:rPr>
          <w:rFonts w:ascii="Times New Roman" w:hAnsi="Times New Roman"/>
          <w:color w:val="000000"/>
          <w:sz w:val="28"/>
          <w:szCs w:val="28"/>
        </w:rPr>
        <w:t>гражданских служащих</w:t>
      </w:r>
      <w:r w:rsidR="005F7884" w:rsidRPr="00DE5193">
        <w:rPr>
          <w:rFonts w:ascii="Times New Roman" w:hAnsi="Times New Roman"/>
          <w:color w:val="000000"/>
          <w:sz w:val="28"/>
          <w:szCs w:val="28"/>
        </w:rPr>
        <w:t xml:space="preserve"> (далее – гражданские служащие)</w:t>
      </w:r>
      <w:r w:rsidRPr="00DE5193">
        <w:rPr>
          <w:rFonts w:ascii="Times New Roman" w:hAnsi="Times New Roman"/>
          <w:color w:val="000000"/>
          <w:sz w:val="28"/>
          <w:szCs w:val="28"/>
        </w:rPr>
        <w:t xml:space="preserve">. </w:t>
      </w:r>
    </w:p>
    <w:p w:rsidR="00AB244F" w:rsidRPr="00DE5193" w:rsidRDefault="00AB244F" w:rsidP="00075443">
      <w:pPr>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Расширение осведомленности граждан о квалификационных требованиях повысит открытость гражданской службы и создаст важные предпосылки для формирования у них реального понимания потенциальных возможностей для замещения </w:t>
      </w:r>
      <w:r w:rsidR="00853D0D" w:rsidRPr="00DE5193">
        <w:rPr>
          <w:rFonts w:ascii="Times New Roman" w:hAnsi="Times New Roman"/>
          <w:color w:val="000000"/>
          <w:sz w:val="28"/>
          <w:szCs w:val="28"/>
        </w:rPr>
        <w:t>определенных</w:t>
      </w:r>
      <w:r w:rsidRPr="00DE5193">
        <w:rPr>
          <w:rFonts w:ascii="Times New Roman" w:hAnsi="Times New Roman"/>
          <w:color w:val="000000"/>
          <w:sz w:val="28"/>
          <w:szCs w:val="28"/>
        </w:rPr>
        <w:t xml:space="preserve"> должностей гражданской службы. </w:t>
      </w:r>
    </w:p>
    <w:p w:rsidR="00AB244F" w:rsidRPr="00DE5193" w:rsidRDefault="00AB244F" w:rsidP="0072530C">
      <w:pPr>
        <w:pStyle w:val="1"/>
        <w:rPr>
          <w:rFonts w:ascii="Times New Roman" w:hAnsi="Times New Roman"/>
          <w:iCs/>
          <w:color w:val="000000"/>
        </w:rPr>
      </w:pPr>
      <w:r w:rsidRPr="00DE5193">
        <w:rPr>
          <w:rFonts w:ascii="Times New Roman" w:hAnsi="Times New Roman"/>
          <w:b w:val="0"/>
          <w:bCs w:val="0"/>
          <w:iCs/>
          <w:color w:val="000000"/>
        </w:rPr>
        <w:br w:type="page"/>
      </w:r>
      <w:bookmarkStart w:id="1" w:name="_Toc406419215"/>
      <w:r w:rsidRPr="00DE5193">
        <w:rPr>
          <w:rFonts w:ascii="Times New Roman" w:hAnsi="Times New Roman"/>
          <w:color w:val="000000"/>
          <w:sz w:val="32"/>
          <w:szCs w:val="32"/>
        </w:rPr>
        <w:lastRenderedPageBreak/>
        <w:t>Основные понятия и определения</w:t>
      </w:r>
      <w:bookmarkEnd w:id="1"/>
    </w:p>
    <w:p w:rsidR="00AB244F" w:rsidRPr="00DE5193" w:rsidRDefault="00AB244F" w:rsidP="0072530C">
      <w:pPr>
        <w:spacing w:after="0"/>
        <w:ind w:right="-31"/>
        <w:rPr>
          <w:rFonts w:ascii="Times New Roman" w:hAnsi="Times New Roman"/>
          <w:sz w:val="28"/>
          <w:szCs w:val="28"/>
        </w:rPr>
      </w:pPr>
    </w:p>
    <w:p w:rsidR="00F72B83" w:rsidRPr="00DE5193" w:rsidRDefault="00AB244F" w:rsidP="00FE481C">
      <w:pPr>
        <w:spacing w:after="0" w:line="240" w:lineRule="auto"/>
        <w:ind w:firstLine="709"/>
        <w:jc w:val="both"/>
        <w:rPr>
          <w:rFonts w:ascii="Times New Roman" w:hAnsi="Times New Roman"/>
          <w:color w:val="000000"/>
          <w:sz w:val="28"/>
          <w:szCs w:val="28"/>
        </w:rPr>
      </w:pPr>
      <w:r w:rsidRPr="00DE5193">
        <w:rPr>
          <w:rFonts w:ascii="Times New Roman" w:hAnsi="Times New Roman"/>
          <w:b/>
          <w:color w:val="000000"/>
          <w:sz w:val="28"/>
          <w:szCs w:val="28"/>
        </w:rPr>
        <w:t xml:space="preserve">Квалификационные требования к </w:t>
      </w:r>
      <w:r w:rsidR="001A0950" w:rsidRPr="00DE5193">
        <w:rPr>
          <w:rFonts w:ascii="Times New Roman" w:hAnsi="Times New Roman"/>
          <w:b/>
          <w:color w:val="000000"/>
          <w:sz w:val="28"/>
          <w:szCs w:val="28"/>
        </w:rPr>
        <w:t xml:space="preserve">претендентам на замещение </w:t>
      </w:r>
      <w:r w:rsidRPr="00DE5193">
        <w:rPr>
          <w:rFonts w:ascii="Times New Roman" w:hAnsi="Times New Roman"/>
          <w:b/>
          <w:color w:val="000000"/>
          <w:sz w:val="28"/>
          <w:szCs w:val="28"/>
        </w:rPr>
        <w:t>должност</w:t>
      </w:r>
      <w:r w:rsidR="001A0950" w:rsidRPr="00DE5193">
        <w:rPr>
          <w:rFonts w:ascii="Times New Roman" w:hAnsi="Times New Roman"/>
          <w:b/>
          <w:color w:val="000000"/>
          <w:sz w:val="28"/>
          <w:szCs w:val="28"/>
        </w:rPr>
        <w:t>ей</w:t>
      </w:r>
      <w:r w:rsidRPr="00DE5193">
        <w:rPr>
          <w:rFonts w:ascii="Times New Roman" w:hAnsi="Times New Roman"/>
          <w:b/>
          <w:color w:val="000000"/>
          <w:sz w:val="28"/>
          <w:szCs w:val="28"/>
        </w:rPr>
        <w:t xml:space="preserve"> </w:t>
      </w:r>
      <w:r w:rsidR="000128AE" w:rsidRPr="00DE5193">
        <w:rPr>
          <w:rFonts w:ascii="Times New Roman" w:hAnsi="Times New Roman"/>
          <w:b/>
          <w:color w:val="000000"/>
          <w:sz w:val="28"/>
          <w:szCs w:val="28"/>
        </w:rPr>
        <w:t xml:space="preserve">государственной </w:t>
      </w:r>
      <w:r w:rsidRPr="00DE5193">
        <w:rPr>
          <w:rFonts w:ascii="Times New Roman" w:hAnsi="Times New Roman"/>
          <w:b/>
          <w:color w:val="000000"/>
          <w:sz w:val="28"/>
          <w:szCs w:val="28"/>
        </w:rPr>
        <w:t>гражданской службы</w:t>
      </w:r>
      <w:r w:rsidR="00F72B83" w:rsidRPr="00DE5193">
        <w:rPr>
          <w:rFonts w:ascii="Times New Roman" w:hAnsi="Times New Roman"/>
          <w:b/>
          <w:color w:val="000000"/>
          <w:sz w:val="28"/>
          <w:szCs w:val="28"/>
        </w:rPr>
        <w:t xml:space="preserve"> и гражданским служащим</w:t>
      </w:r>
      <w:r w:rsidR="00F437D1" w:rsidRPr="00DE5193">
        <w:rPr>
          <w:rFonts w:ascii="Times New Roman" w:hAnsi="Times New Roman"/>
          <w:b/>
          <w:color w:val="000000"/>
          <w:sz w:val="28"/>
          <w:szCs w:val="28"/>
        </w:rPr>
        <w:t xml:space="preserve"> (квалификационные требования)</w:t>
      </w:r>
      <w:r w:rsidRPr="00DE5193">
        <w:rPr>
          <w:rFonts w:ascii="Times New Roman" w:hAnsi="Times New Roman"/>
          <w:color w:val="000000"/>
          <w:sz w:val="28"/>
          <w:szCs w:val="28"/>
        </w:rPr>
        <w:t xml:space="preserve"> – требования к уровню и </w:t>
      </w:r>
      <w:r w:rsidR="00BA0261" w:rsidRPr="00DE5193">
        <w:rPr>
          <w:rFonts w:ascii="Times New Roman" w:hAnsi="Times New Roman"/>
          <w:color w:val="000000"/>
          <w:sz w:val="28"/>
          <w:szCs w:val="28"/>
        </w:rPr>
        <w:t>специальности (</w:t>
      </w:r>
      <w:r w:rsidRPr="00DE5193">
        <w:rPr>
          <w:rFonts w:ascii="Times New Roman" w:hAnsi="Times New Roman"/>
          <w:color w:val="000000"/>
          <w:sz w:val="28"/>
          <w:szCs w:val="28"/>
        </w:rPr>
        <w:t>направлению подготовки</w:t>
      </w:r>
      <w:r w:rsidR="00BA0261" w:rsidRPr="00DE5193">
        <w:rPr>
          <w:rFonts w:ascii="Times New Roman" w:hAnsi="Times New Roman"/>
          <w:color w:val="000000"/>
          <w:sz w:val="28"/>
          <w:szCs w:val="28"/>
        </w:rPr>
        <w:t xml:space="preserve">) </w:t>
      </w:r>
      <w:r w:rsidRPr="00DE5193">
        <w:rPr>
          <w:rFonts w:ascii="Times New Roman" w:hAnsi="Times New Roman"/>
          <w:color w:val="000000"/>
          <w:sz w:val="28"/>
          <w:szCs w:val="28"/>
        </w:rPr>
        <w:t xml:space="preserve">и при необходимости специализации профессионального образования, </w:t>
      </w:r>
      <w:r w:rsidRPr="00DE5193">
        <w:rPr>
          <w:rFonts w:ascii="Times New Roman" w:hAnsi="Times New Roman"/>
          <w:sz w:val="28"/>
          <w:szCs w:val="28"/>
        </w:rPr>
        <w:t xml:space="preserve">стажу гражданской службы (государственной службы иных видов) или стажу (опыту) работы по специальности, направлению подготовки, </w:t>
      </w:r>
      <w:r w:rsidRPr="00DE5193">
        <w:rPr>
          <w:rFonts w:ascii="Times New Roman" w:hAnsi="Times New Roman"/>
          <w:color w:val="000000"/>
          <w:sz w:val="28"/>
          <w:szCs w:val="28"/>
        </w:rPr>
        <w:t xml:space="preserve">профессиональным </w:t>
      </w:r>
      <w:r w:rsidR="0068088D" w:rsidRPr="00DE5193">
        <w:rPr>
          <w:rFonts w:ascii="Times New Roman" w:hAnsi="Times New Roman"/>
          <w:color w:val="000000"/>
          <w:sz w:val="28"/>
          <w:szCs w:val="28"/>
        </w:rPr>
        <w:t xml:space="preserve">и личностным </w:t>
      </w:r>
      <w:r w:rsidRPr="00DE5193">
        <w:rPr>
          <w:rFonts w:ascii="Times New Roman" w:hAnsi="Times New Roman"/>
          <w:color w:val="000000"/>
          <w:sz w:val="28"/>
          <w:szCs w:val="28"/>
        </w:rPr>
        <w:t>качествам</w:t>
      </w:r>
      <w:r w:rsidR="0068088D" w:rsidRPr="00DE5193">
        <w:rPr>
          <w:rFonts w:ascii="Times New Roman" w:hAnsi="Times New Roman"/>
          <w:color w:val="000000"/>
          <w:sz w:val="28"/>
          <w:szCs w:val="28"/>
        </w:rPr>
        <w:t>, а также</w:t>
      </w:r>
      <w:r w:rsidR="00835938" w:rsidRPr="00DE5193">
        <w:rPr>
          <w:rFonts w:ascii="Times New Roman" w:hAnsi="Times New Roman"/>
          <w:color w:val="000000"/>
          <w:sz w:val="28"/>
          <w:szCs w:val="28"/>
        </w:rPr>
        <w:t xml:space="preserve"> </w:t>
      </w:r>
      <w:r w:rsidR="00FE481C" w:rsidRPr="00DE5193">
        <w:rPr>
          <w:rFonts w:ascii="Times New Roman" w:hAnsi="Times New Roman"/>
          <w:color w:val="000000"/>
          <w:sz w:val="28"/>
          <w:szCs w:val="28"/>
        </w:rPr>
        <w:t>знаниям</w:t>
      </w:r>
      <w:r w:rsidRPr="00DE5193">
        <w:rPr>
          <w:rFonts w:ascii="Times New Roman" w:hAnsi="Times New Roman"/>
          <w:color w:val="000000"/>
          <w:sz w:val="28"/>
          <w:szCs w:val="28"/>
        </w:rPr>
        <w:t>,</w:t>
      </w:r>
      <w:r w:rsidR="00FE481C" w:rsidRPr="00DE5193">
        <w:rPr>
          <w:rFonts w:ascii="Times New Roman" w:hAnsi="Times New Roman"/>
          <w:color w:val="000000"/>
          <w:sz w:val="28"/>
          <w:szCs w:val="28"/>
        </w:rPr>
        <w:t xml:space="preserve"> навыкам и умениям,</w:t>
      </w:r>
      <w:r w:rsidRPr="00DE5193">
        <w:rPr>
          <w:rFonts w:ascii="Times New Roman" w:hAnsi="Times New Roman"/>
          <w:color w:val="000000"/>
          <w:sz w:val="28"/>
          <w:szCs w:val="28"/>
        </w:rPr>
        <w:t xml:space="preserve"> необходимым для замещения должностей гражданской службы. Определение соответствия образования, </w:t>
      </w:r>
      <w:r w:rsidRPr="00DE5193">
        <w:rPr>
          <w:rFonts w:ascii="Times New Roman" w:hAnsi="Times New Roman"/>
          <w:sz w:val="28"/>
          <w:szCs w:val="28"/>
        </w:rPr>
        <w:t xml:space="preserve">стажа гражданской службы (государственной службы иных видов) или стажа (опыта) работы по специальности, направлению подготовки, </w:t>
      </w:r>
      <w:r w:rsidR="00FE481C" w:rsidRPr="00DE5193">
        <w:rPr>
          <w:rFonts w:ascii="Times New Roman" w:hAnsi="Times New Roman"/>
          <w:sz w:val="28"/>
          <w:szCs w:val="28"/>
        </w:rPr>
        <w:t xml:space="preserve">профессиональных и личностных качеств, </w:t>
      </w:r>
      <w:r w:rsidR="00FE481C" w:rsidRPr="00DE5193">
        <w:rPr>
          <w:rFonts w:ascii="Times New Roman" w:hAnsi="Times New Roman"/>
          <w:color w:val="000000"/>
          <w:sz w:val="28"/>
          <w:szCs w:val="28"/>
        </w:rPr>
        <w:t xml:space="preserve">знаний, </w:t>
      </w:r>
      <w:r w:rsidRPr="00DE5193">
        <w:rPr>
          <w:rFonts w:ascii="Times New Roman" w:hAnsi="Times New Roman"/>
          <w:color w:val="000000"/>
          <w:sz w:val="28"/>
          <w:szCs w:val="28"/>
        </w:rPr>
        <w:t>навыков</w:t>
      </w:r>
      <w:r w:rsidR="00FE481C" w:rsidRPr="00DE5193">
        <w:rPr>
          <w:rFonts w:ascii="Times New Roman" w:hAnsi="Times New Roman"/>
          <w:color w:val="000000"/>
          <w:sz w:val="28"/>
          <w:szCs w:val="28"/>
        </w:rPr>
        <w:t xml:space="preserve"> и умений</w:t>
      </w:r>
      <w:r w:rsidRPr="00DE5193">
        <w:rPr>
          <w:rFonts w:ascii="Times New Roman" w:hAnsi="Times New Roman"/>
          <w:color w:val="000000"/>
          <w:sz w:val="28"/>
          <w:szCs w:val="28"/>
        </w:rPr>
        <w:t xml:space="preserve"> граждан, поступающих на гражданскую службу, а также гражданских служащих квалификационным требованиям осуществляется при проведении конкурса на замещение вакантной должности гражданской службы,</w:t>
      </w:r>
      <w:r w:rsidR="006627AD" w:rsidRPr="00DE5193">
        <w:rPr>
          <w:rFonts w:ascii="Times New Roman" w:hAnsi="Times New Roman"/>
          <w:color w:val="000000"/>
          <w:sz w:val="28"/>
          <w:szCs w:val="28"/>
        </w:rPr>
        <w:t xml:space="preserve"> отбора без проведения конкурса</w:t>
      </w:r>
      <w:r w:rsidR="00F72B83" w:rsidRPr="00DE5193">
        <w:rPr>
          <w:rFonts w:ascii="Times New Roman" w:hAnsi="Times New Roman"/>
          <w:color w:val="000000"/>
          <w:sz w:val="28"/>
          <w:szCs w:val="28"/>
        </w:rPr>
        <w:t xml:space="preserve">, аттестации, квалификационного экзамена, </w:t>
      </w:r>
      <w:r w:rsidR="00C0338D" w:rsidRPr="00DE5193">
        <w:rPr>
          <w:rFonts w:ascii="Times New Roman" w:hAnsi="Times New Roman"/>
          <w:color w:val="000000"/>
          <w:sz w:val="28"/>
          <w:szCs w:val="28"/>
        </w:rPr>
        <w:t xml:space="preserve">а также иных мероприятий по оценке кадрового состава. </w:t>
      </w:r>
    </w:p>
    <w:p w:rsidR="00AB244F" w:rsidRPr="00DE5193" w:rsidRDefault="00AB244F" w:rsidP="00FE481C">
      <w:pPr>
        <w:spacing w:after="0" w:line="240" w:lineRule="auto"/>
        <w:ind w:firstLine="709"/>
        <w:jc w:val="both"/>
        <w:rPr>
          <w:rFonts w:ascii="Times New Roman" w:hAnsi="Times New Roman"/>
          <w:color w:val="000000"/>
          <w:sz w:val="28"/>
          <w:szCs w:val="28"/>
        </w:rPr>
      </w:pPr>
      <w:r w:rsidRPr="00DE5193">
        <w:rPr>
          <w:rFonts w:ascii="Times New Roman" w:hAnsi="Times New Roman"/>
          <w:b/>
          <w:color w:val="000000"/>
          <w:sz w:val="28"/>
          <w:szCs w:val="28"/>
        </w:rPr>
        <w:t>Система квалификационных требований</w:t>
      </w:r>
      <w:r w:rsidRPr="00DE5193">
        <w:rPr>
          <w:rFonts w:ascii="Times New Roman" w:hAnsi="Times New Roman"/>
          <w:color w:val="000000"/>
          <w:sz w:val="28"/>
          <w:szCs w:val="28"/>
        </w:rPr>
        <w:t xml:space="preserve"> </w:t>
      </w:r>
      <w:r w:rsidR="00FE481C" w:rsidRPr="00DE5193">
        <w:rPr>
          <w:rFonts w:ascii="Times New Roman" w:hAnsi="Times New Roman"/>
          <w:color w:val="000000"/>
          <w:sz w:val="28"/>
          <w:szCs w:val="28"/>
        </w:rPr>
        <w:t>включает</w:t>
      </w:r>
      <w:r w:rsidRPr="00DE5193">
        <w:rPr>
          <w:rFonts w:ascii="Times New Roman" w:hAnsi="Times New Roman"/>
          <w:color w:val="000000"/>
          <w:sz w:val="28"/>
          <w:szCs w:val="28"/>
        </w:rPr>
        <w:t xml:space="preserve"> </w:t>
      </w:r>
      <w:r w:rsidR="00FE481C" w:rsidRPr="00DE5193">
        <w:rPr>
          <w:rFonts w:ascii="Times New Roman" w:hAnsi="Times New Roman"/>
          <w:color w:val="000000"/>
          <w:sz w:val="28"/>
          <w:szCs w:val="28"/>
        </w:rPr>
        <w:t>базовые и</w:t>
      </w:r>
      <w:r w:rsidR="00C30CF9" w:rsidRPr="00DE5193">
        <w:rPr>
          <w:rFonts w:ascii="Times New Roman" w:hAnsi="Times New Roman"/>
          <w:color w:val="000000"/>
          <w:sz w:val="28"/>
          <w:szCs w:val="28"/>
        </w:rPr>
        <w:t xml:space="preserve"> </w:t>
      </w:r>
      <w:r w:rsidRPr="00DE5193">
        <w:rPr>
          <w:rFonts w:ascii="Times New Roman" w:hAnsi="Times New Roman"/>
          <w:color w:val="000000"/>
          <w:sz w:val="28"/>
          <w:szCs w:val="28"/>
        </w:rPr>
        <w:t>функциональные квалификационные требова</w:t>
      </w:r>
      <w:r w:rsidR="00C30CF9" w:rsidRPr="00DE5193">
        <w:rPr>
          <w:rFonts w:ascii="Times New Roman" w:hAnsi="Times New Roman"/>
          <w:color w:val="000000"/>
          <w:sz w:val="28"/>
          <w:szCs w:val="28"/>
        </w:rPr>
        <w:t>ния</w:t>
      </w:r>
      <w:r w:rsidRPr="00DE5193">
        <w:rPr>
          <w:rFonts w:ascii="Times New Roman" w:hAnsi="Times New Roman"/>
          <w:color w:val="000000"/>
          <w:sz w:val="28"/>
          <w:szCs w:val="28"/>
        </w:rPr>
        <w:t xml:space="preserve">.  </w:t>
      </w:r>
    </w:p>
    <w:p w:rsidR="0075615F" w:rsidRPr="00DE5193" w:rsidRDefault="00AB244F" w:rsidP="00A61E51">
      <w:pPr>
        <w:spacing w:after="0" w:line="240" w:lineRule="auto"/>
        <w:ind w:firstLine="709"/>
        <w:jc w:val="both"/>
        <w:rPr>
          <w:rFonts w:ascii="Times New Roman" w:hAnsi="Times New Roman"/>
          <w:color w:val="000000"/>
          <w:sz w:val="28"/>
          <w:szCs w:val="28"/>
        </w:rPr>
      </w:pPr>
      <w:r w:rsidRPr="00DE5193">
        <w:rPr>
          <w:rFonts w:ascii="Times New Roman" w:hAnsi="Times New Roman"/>
          <w:b/>
          <w:sz w:val="28"/>
          <w:szCs w:val="28"/>
        </w:rPr>
        <w:t>Базовые квалификационные требования</w:t>
      </w:r>
      <w:r w:rsidRPr="00DE5193">
        <w:rPr>
          <w:rFonts w:ascii="Times New Roman" w:hAnsi="Times New Roman"/>
          <w:sz w:val="28"/>
          <w:szCs w:val="28"/>
        </w:rPr>
        <w:t xml:space="preserve"> – </w:t>
      </w:r>
      <w:r w:rsidR="00231E0E" w:rsidRPr="00DE5193">
        <w:rPr>
          <w:rFonts w:ascii="Times New Roman" w:hAnsi="Times New Roman"/>
          <w:sz w:val="28"/>
          <w:szCs w:val="28"/>
        </w:rPr>
        <w:t xml:space="preserve">требования к </w:t>
      </w:r>
      <w:r w:rsidR="00231E0E" w:rsidRPr="00DE5193">
        <w:rPr>
          <w:rFonts w:ascii="Times New Roman" w:hAnsi="Times New Roman"/>
          <w:bCs/>
          <w:sz w:val="28"/>
          <w:szCs w:val="28"/>
        </w:rPr>
        <w:t xml:space="preserve">претенденту на замещение должности гражданской службы </w:t>
      </w:r>
      <w:r w:rsidR="00C0338D" w:rsidRPr="00DE5193">
        <w:rPr>
          <w:rFonts w:ascii="Times New Roman" w:hAnsi="Times New Roman"/>
          <w:bCs/>
          <w:sz w:val="28"/>
          <w:szCs w:val="28"/>
        </w:rPr>
        <w:t xml:space="preserve">(далее – претендент) </w:t>
      </w:r>
      <w:r w:rsidR="00231E0E" w:rsidRPr="00DE5193">
        <w:rPr>
          <w:rFonts w:ascii="Times New Roman" w:hAnsi="Times New Roman"/>
          <w:bCs/>
          <w:sz w:val="28"/>
          <w:szCs w:val="28"/>
        </w:rPr>
        <w:t xml:space="preserve">(гражданскому служащему), соответствие которым необходимо для исполнения должностных обязанностей вне зависимости от направления деятельности </w:t>
      </w:r>
      <w:r w:rsidR="00FE481C" w:rsidRPr="00DE5193">
        <w:rPr>
          <w:rFonts w:ascii="Times New Roman" w:hAnsi="Times New Roman"/>
          <w:bCs/>
          <w:sz w:val="28"/>
          <w:szCs w:val="28"/>
        </w:rPr>
        <w:t>и</w:t>
      </w:r>
      <w:r w:rsidR="00231E0E" w:rsidRPr="00DE5193">
        <w:rPr>
          <w:rFonts w:ascii="Times New Roman" w:hAnsi="Times New Roman"/>
          <w:bCs/>
          <w:sz w:val="28"/>
          <w:szCs w:val="28"/>
        </w:rPr>
        <w:t xml:space="preserve"> специализации</w:t>
      </w:r>
      <w:r w:rsidR="00FE481C" w:rsidRPr="00DE5193">
        <w:rPr>
          <w:rFonts w:ascii="Times New Roman" w:hAnsi="Times New Roman"/>
          <w:bCs/>
          <w:sz w:val="28"/>
          <w:szCs w:val="28"/>
        </w:rPr>
        <w:t xml:space="preserve"> по направлению деятельности</w:t>
      </w:r>
      <w:r w:rsidR="00231E0E" w:rsidRPr="00DE5193">
        <w:rPr>
          <w:rFonts w:ascii="Times New Roman" w:hAnsi="Times New Roman"/>
          <w:bCs/>
          <w:sz w:val="28"/>
          <w:szCs w:val="28"/>
        </w:rPr>
        <w:t>.</w:t>
      </w:r>
      <w:r w:rsidR="0075615F" w:rsidRPr="00DE5193">
        <w:rPr>
          <w:rFonts w:ascii="Times New Roman" w:hAnsi="Times New Roman"/>
          <w:sz w:val="28"/>
          <w:szCs w:val="28"/>
        </w:rPr>
        <w:t xml:space="preserve"> Базовые квалификационные </w:t>
      </w:r>
      <w:r w:rsidRPr="00DE5193">
        <w:rPr>
          <w:rFonts w:ascii="Times New Roman" w:hAnsi="Times New Roman"/>
          <w:color w:val="000000"/>
          <w:sz w:val="28"/>
          <w:szCs w:val="28"/>
        </w:rPr>
        <w:t xml:space="preserve">требования </w:t>
      </w:r>
      <w:r w:rsidR="0075615F" w:rsidRPr="00DE5193">
        <w:rPr>
          <w:rFonts w:ascii="Times New Roman" w:hAnsi="Times New Roman"/>
          <w:color w:val="000000"/>
          <w:sz w:val="28"/>
          <w:szCs w:val="28"/>
        </w:rPr>
        <w:t>включают требования</w:t>
      </w:r>
      <w:r w:rsidR="00FE481C" w:rsidRPr="00DE5193">
        <w:rPr>
          <w:rFonts w:ascii="Times New Roman" w:hAnsi="Times New Roman"/>
          <w:color w:val="000000"/>
          <w:sz w:val="28"/>
          <w:szCs w:val="28"/>
        </w:rPr>
        <w:t xml:space="preserve"> к</w:t>
      </w:r>
      <w:r w:rsidR="0075615F" w:rsidRPr="00DE5193">
        <w:rPr>
          <w:rFonts w:ascii="Times New Roman" w:hAnsi="Times New Roman"/>
          <w:color w:val="000000"/>
          <w:sz w:val="28"/>
          <w:szCs w:val="28"/>
        </w:rPr>
        <w:t>:</w:t>
      </w:r>
    </w:p>
    <w:p w:rsidR="0075615F" w:rsidRPr="00DE5193" w:rsidRDefault="0075615F" w:rsidP="00A61E51">
      <w:pPr>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 </w:t>
      </w:r>
      <w:r w:rsidR="00AB244F" w:rsidRPr="00DE5193">
        <w:rPr>
          <w:rFonts w:ascii="Times New Roman" w:hAnsi="Times New Roman"/>
          <w:color w:val="000000"/>
          <w:sz w:val="28"/>
          <w:szCs w:val="28"/>
        </w:rPr>
        <w:t>уровню профессио</w:t>
      </w:r>
      <w:r w:rsidRPr="00DE5193">
        <w:rPr>
          <w:rFonts w:ascii="Times New Roman" w:hAnsi="Times New Roman"/>
          <w:color w:val="000000"/>
          <w:sz w:val="28"/>
          <w:szCs w:val="28"/>
        </w:rPr>
        <w:t>нального образования;</w:t>
      </w:r>
    </w:p>
    <w:p w:rsidR="0075615F" w:rsidRPr="00DE5193" w:rsidRDefault="0075615F" w:rsidP="00A61E51">
      <w:pPr>
        <w:spacing w:after="0" w:line="240" w:lineRule="auto"/>
        <w:ind w:firstLine="709"/>
        <w:jc w:val="both"/>
        <w:rPr>
          <w:rFonts w:ascii="Times New Roman" w:hAnsi="Times New Roman"/>
          <w:sz w:val="28"/>
          <w:szCs w:val="28"/>
        </w:rPr>
      </w:pPr>
      <w:r w:rsidRPr="00DE5193">
        <w:rPr>
          <w:rFonts w:ascii="Times New Roman" w:hAnsi="Times New Roman"/>
          <w:color w:val="000000"/>
          <w:sz w:val="28"/>
          <w:szCs w:val="28"/>
        </w:rPr>
        <w:t>-</w:t>
      </w:r>
      <w:r w:rsidR="00AB244F" w:rsidRPr="00DE5193">
        <w:rPr>
          <w:rFonts w:ascii="Times New Roman" w:hAnsi="Times New Roman"/>
          <w:color w:val="000000"/>
          <w:sz w:val="28"/>
          <w:szCs w:val="28"/>
        </w:rPr>
        <w:t xml:space="preserve"> продолжительности </w:t>
      </w:r>
      <w:r w:rsidR="00FE481C" w:rsidRPr="00DE5193">
        <w:rPr>
          <w:rFonts w:ascii="Times New Roman" w:hAnsi="Times New Roman"/>
          <w:sz w:val="28"/>
          <w:szCs w:val="28"/>
        </w:rPr>
        <w:t xml:space="preserve">стажа гражданской службы </w:t>
      </w:r>
      <w:r w:rsidR="000128AE" w:rsidRPr="00DE5193">
        <w:rPr>
          <w:rFonts w:ascii="Times New Roman" w:hAnsi="Times New Roman"/>
          <w:sz w:val="28"/>
          <w:szCs w:val="28"/>
        </w:rPr>
        <w:t xml:space="preserve">(государственной службы иных видов) </w:t>
      </w:r>
      <w:r w:rsidR="00672FF0" w:rsidRPr="00DE5193">
        <w:rPr>
          <w:rFonts w:ascii="Times New Roman" w:hAnsi="Times New Roman"/>
          <w:sz w:val="28"/>
          <w:szCs w:val="28"/>
        </w:rPr>
        <w:t>или стаж</w:t>
      </w:r>
      <w:r w:rsidR="00150952" w:rsidRPr="00DE5193">
        <w:rPr>
          <w:rFonts w:ascii="Times New Roman" w:hAnsi="Times New Roman"/>
          <w:sz w:val="28"/>
          <w:szCs w:val="28"/>
        </w:rPr>
        <w:t>а</w:t>
      </w:r>
      <w:r w:rsidR="00672FF0" w:rsidRPr="00DE5193">
        <w:rPr>
          <w:rFonts w:ascii="Times New Roman" w:hAnsi="Times New Roman"/>
          <w:sz w:val="28"/>
          <w:szCs w:val="28"/>
        </w:rPr>
        <w:t xml:space="preserve"> работы по специальности, направлению подготовки </w:t>
      </w:r>
      <w:r w:rsidR="00FE481C" w:rsidRPr="00DE5193">
        <w:rPr>
          <w:rFonts w:ascii="Times New Roman" w:hAnsi="Times New Roman"/>
          <w:sz w:val="28"/>
          <w:szCs w:val="28"/>
        </w:rPr>
        <w:t>вне зависимости от направления деятельности</w:t>
      </w:r>
      <w:r w:rsidRPr="00DE5193">
        <w:rPr>
          <w:rFonts w:ascii="Times New Roman" w:hAnsi="Times New Roman"/>
          <w:sz w:val="28"/>
          <w:szCs w:val="28"/>
        </w:rPr>
        <w:t>;</w:t>
      </w:r>
    </w:p>
    <w:p w:rsidR="0075615F" w:rsidRPr="00DE5193" w:rsidRDefault="0075615F" w:rsidP="00A61E51">
      <w:pPr>
        <w:spacing w:after="0" w:line="240" w:lineRule="auto"/>
        <w:ind w:firstLine="709"/>
        <w:jc w:val="both"/>
        <w:rPr>
          <w:rFonts w:ascii="Times New Roman" w:hAnsi="Times New Roman"/>
          <w:sz w:val="28"/>
          <w:szCs w:val="28"/>
        </w:rPr>
      </w:pPr>
      <w:r w:rsidRPr="00DE5193">
        <w:rPr>
          <w:rFonts w:ascii="Times New Roman" w:hAnsi="Times New Roman"/>
          <w:sz w:val="28"/>
          <w:szCs w:val="28"/>
        </w:rPr>
        <w:t>- знаниям и навыкам:</w:t>
      </w:r>
    </w:p>
    <w:p w:rsidR="0075615F" w:rsidRPr="00DE5193" w:rsidRDefault="0075615F" w:rsidP="0075615F">
      <w:pPr>
        <w:spacing w:after="0" w:line="240" w:lineRule="auto"/>
        <w:ind w:firstLine="1134"/>
        <w:jc w:val="both"/>
        <w:rPr>
          <w:rFonts w:ascii="Times New Roman" w:hAnsi="Times New Roman"/>
          <w:color w:val="000000"/>
          <w:sz w:val="28"/>
          <w:szCs w:val="28"/>
        </w:rPr>
      </w:pPr>
      <w:r w:rsidRPr="00DE5193">
        <w:rPr>
          <w:rFonts w:ascii="Times New Roman" w:hAnsi="Times New Roman"/>
          <w:sz w:val="28"/>
          <w:szCs w:val="28"/>
        </w:rPr>
        <w:t>-</w:t>
      </w:r>
      <w:r w:rsidR="00AB244F" w:rsidRPr="00DE5193">
        <w:rPr>
          <w:rFonts w:ascii="Times New Roman" w:hAnsi="Times New Roman"/>
          <w:color w:val="000000"/>
          <w:sz w:val="28"/>
          <w:szCs w:val="28"/>
        </w:rPr>
        <w:t xml:space="preserve"> знанию государственного языка Россий</w:t>
      </w:r>
      <w:r w:rsidRPr="00DE5193">
        <w:rPr>
          <w:rFonts w:ascii="Times New Roman" w:hAnsi="Times New Roman"/>
          <w:color w:val="000000"/>
          <w:sz w:val="28"/>
          <w:szCs w:val="28"/>
        </w:rPr>
        <w:t>ской Федерации (русского языка);</w:t>
      </w:r>
    </w:p>
    <w:p w:rsidR="0075615F" w:rsidRPr="00DE5193" w:rsidRDefault="0075615F" w:rsidP="0075615F">
      <w:pPr>
        <w:spacing w:after="0" w:line="240" w:lineRule="auto"/>
        <w:ind w:firstLine="1134"/>
        <w:jc w:val="both"/>
        <w:rPr>
          <w:rFonts w:ascii="Times New Roman" w:hAnsi="Times New Roman"/>
          <w:color w:val="000000"/>
          <w:sz w:val="28"/>
          <w:szCs w:val="28"/>
        </w:rPr>
      </w:pPr>
      <w:r w:rsidRPr="00DE5193">
        <w:rPr>
          <w:rFonts w:ascii="Times New Roman" w:hAnsi="Times New Roman"/>
          <w:color w:val="000000"/>
          <w:sz w:val="28"/>
          <w:szCs w:val="28"/>
        </w:rPr>
        <w:t>-</w:t>
      </w:r>
      <w:r w:rsidR="006627AD" w:rsidRPr="00DE5193">
        <w:rPr>
          <w:rFonts w:ascii="Times New Roman" w:hAnsi="Times New Roman"/>
          <w:color w:val="000000"/>
          <w:sz w:val="28"/>
          <w:szCs w:val="28"/>
        </w:rPr>
        <w:t xml:space="preserve"> правовым знаниям основ</w:t>
      </w:r>
      <w:r w:rsidR="00E95D5A" w:rsidRPr="00DE5193">
        <w:rPr>
          <w:rFonts w:ascii="Times New Roman" w:hAnsi="Times New Roman"/>
          <w:color w:val="000000"/>
          <w:sz w:val="28"/>
          <w:szCs w:val="28"/>
        </w:rPr>
        <w:t xml:space="preserve"> </w:t>
      </w:r>
      <w:r w:rsidR="00AB244F" w:rsidRPr="00DE5193">
        <w:rPr>
          <w:rFonts w:ascii="Times New Roman" w:hAnsi="Times New Roman"/>
          <w:color w:val="000000"/>
          <w:sz w:val="28"/>
          <w:szCs w:val="28"/>
        </w:rPr>
        <w:t>Конституци</w:t>
      </w:r>
      <w:r w:rsidR="00E95D5A" w:rsidRPr="00DE5193">
        <w:rPr>
          <w:rFonts w:ascii="Times New Roman" w:hAnsi="Times New Roman"/>
          <w:color w:val="000000"/>
          <w:sz w:val="28"/>
          <w:szCs w:val="28"/>
        </w:rPr>
        <w:t>и</w:t>
      </w:r>
      <w:r w:rsidR="00AB244F" w:rsidRPr="00DE5193">
        <w:rPr>
          <w:rFonts w:ascii="Times New Roman" w:hAnsi="Times New Roman"/>
          <w:color w:val="000000"/>
          <w:sz w:val="28"/>
          <w:szCs w:val="28"/>
        </w:rPr>
        <w:t xml:space="preserve"> Российской Федерации, законодательств</w:t>
      </w:r>
      <w:r w:rsidR="00E95D5A" w:rsidRPr="00DE5193">
        <w:rPr>
          <w:rFonts w:ascii="Times New Roman" w:hAnsi="Times New Roman"/>
          <w:color w:val="000000"/>
          <w:sz w:val="28"/>
          <w:szCs w:val="28"/>
        </w:rPr>
        <w:t>а</w:t>
      </w:r>
      <w:r w:rsidR="00AB244F" w:rsidRPr="00DE5193">
        <w:rPr>
          <w:rFonts w:ascii="Times New Roman" w:hAnsi="Times New Roman"/>
          <w:color w:val="000000"/>
          <w:sz w:val="28"/>
          <w:szCs w:val="28"/>
        </w:rPr>
        <w:t xml:space="preserve"> о г</w:t>
      </w:r>
      <w:r w:rsidR="00F437D1" w:rsidRPr="00DE5193">
        <w:rPr>
          <w:rFonts w:ascii="Times New Roman" w:hAnsi="Times New Roman"/>
          <w:color w:val="000000"/>
          <w:sz w:val="28"/>
          <w:szCs w:val="28"/>
        </w:rPr>
        <w:t>осударственной</w:t>
      </w:r>
      <w:r w:rsidR="00AB244F" w:rsidRPr="00DE5193">
        <w:rPr>
          <w:rFonts w:ascii="Times New Roman" w:hAnsi="Times New Roman"/>
          <w:color w:val="000000"/>
          <w:sz w:val="28"/>
          <w:szCs w:val="28"/>
        </w:rPr>
        <w:t xml:space="preserve"> службе, законодательс</w:t>
      </w:r>
      <w:r w:rsidRPr="00DE5193">
        <w:rPr>
          <w:rFonts w:ascii="Times New Roman" w:hAnsi="Times New Roman"/>
          <w:color w:val="000000"/>
          <w:sz w:val="28"/>
          <w:szCs w:val="28"/>
        </w:rPr>
        <w:t>тв</w:t>
      </w:r>
      <w:r w:rsidR="00E95D5A" w:rsidRPr="00DE5193">
        <w:rPr>
          <w:rFonts w:ascii="Times New Roman" w:hAnsi="Times New Roman"/>
          <w:color w:val="000000"/>
          <w:sz w:val="28"/>
          <w:szCs w:val="28"/>
        </w:rPr>
        <w:t>а</w:t>
      </w:r>
      <w:r w:rsidRPr="00DE5193">
        <w:rPr>
          <w:rFonts w:ascii="Times New Roman" w:hAnsi="Times New Roman"/>
          <w:color w:val="000000"/>
          <w:sz w:val="28"/>
          <w:szCs w:val="28"/>
        </w:rPr>
        <w:t xml:space="preserve"> о противодействии коррупции;</w:t>
      </w:r>
    </w:p>
    <w:p w:rsidR="0075615F" w:rsidRPr="00DE5193" w:rsidRDefault="0075615F" w:rsidP="0075615F">
      <w:pPr>
        <w:spacing w:after="0" w:line="240" w:lineRule="auto"/>
        <w:ind w:firstLine="1134"/>
        <w:jc w:val="both"/>
        <w:rPr>
          <w:rFonts w:ascii="Times New Roman" w:hAnsi="Times New Roman"/>
          <w:color w:val="000000"/>
          <w:sz w:val="28"/>
          <w:szCs w:val="28"/>
        </w:rPr>
      </w:pPr>
      <w:r w:rsidRPr="00DE5193">
        <w:rPr>
          <w:rFonts w:ascii="Times New Roman" w:hAnsi="Times New Roman"/>
          <w:color w:val="000000"/>
          <w:sz w:val="28"/>
          <w:szCs w:val="28"/>
        </w:rPr>
        <w:t>-</w:t>
      </w:r>
      <w:r w:rsidR="00AB244F" w:rsidRPr="00DE5193">
        <w:rPr>
          <w:rFonts w:ascii="Times New Roman" w:hAnsi="Times New Roman"/>
          <w:color w:val="000000"/>
          <w:sz w:val="28"/>
          <w:szCs w:val="28"/>
        </w:rPr>
        <w:t xml:space="preserve"> знаниям </w:t>
      </w:r>
      <w:r w:rsidR="00C0338D" w:rsidRPr="00DE5193">
        <w:rPr>
          <w:rFonts w:ascii="Times New Roman" w:hAnsi="Times New Roman"/>
          <w:color w:val="000000"/>
          <w:sz w:val="28"/>
          <w:szCs w:val="28"/>
        </w:rPr>
        <w:t>основ</w:t>
      </w:r>
      <w:r w:rsidR="00AB244F" w:rsidRPr="00DE5193">
        <w:rPr>
          <w:rFonts w:ascii="Times New Roman" w:hAnsi="Times New Roman"/>
          <w:color w:val="000000"/>
          <w:sz w:val="28"/>
          <w:szCs w:val="28"/>
        </w:rPr>
        <w:t xml:space="preserve"> </w:t>
      </w:r>
      <w:r w:rsidR="00C0338D" w:rsidRPr="00DE5193">
        <w:rPr>
          <w:rFonts w:ascii="Times New Roman" w:hAnsi="Times New Roman"/>
          <w:color w:val="000000"/>
          <w:sz w:val="28"/>
          <w:szCs w:val="28"/>
        </w:rPr>
        <w:t xml:space="preserve">делопроизводства и </w:t>
      </w:r>
      <w:r w:rsidR="00AB244F" w:rsidRPr="00DE5193">
        <w:rPr>
          <w:rFonts w:ascii="Times New Roman" w:hAnsi="Times New Roman"/>
          <w:color w:val="000000"/>
          <w:sz w:val="28"/>
          <w:szCs w:val="28"/>
        </w:rPr>
        <w:t>доку</w:t>
      </w:r>
      <w:r w:rsidR="00C0338D" w:rsidRPr="00DE5193">
        <w:rPr>
          <w:rFonts w:ascii="Times New Roman" w:hAnsi="Times New Roman"/>
          <w:color w:val="000000"/>
          <w:sz w:val="28"/>
          <w:szCs w:val="28"/>
        </w:rPr>
        <w:t>ментооборота</w:t>
      </w:r>
      <w:r w:rsidRPr="00DE5193">
        <w:rPr>
          <w:rFonts w:ascii="Times New Roman" w:hAnsi="Times New Roman"/>
          <w:color w:val="000000"/>
          <w:sz w:val="28"/>
          <w:szCs w:val="28"/>
        </w:rPr>
        <w:t>;</w:t>
      </w:r>
    </w:p>
    <w:p w:rsidR="00AB244F" w:rsidRPr="00DE5193" w:rsidRDefault="0075615F" w:rsidP="0075615F">
      <w:pPr>
        <w:spacing w:after="0" w:line="240" w:lineRule="auto"/>
        <w:ind w:firstLine="1134"/>
        <w:jc w:val="both"/>
        <w:rPr>
          <w:rFonts w:ascii="Times New Roman" w:hAnsi="Times New Roman"/>
          <w:color w:val="000000"/>
          <w:sz w:val="28"/>
          <w:szCs w:val="28"/>
        </w:rPr>
      </w:pPr>
      <w:r w:rsidRPr="00DE5193">
        <w:rPr>
          <w:rFonts w:ascii="Times New Roman" w:hAnsi="Times New Roman"/>
          <w:color w:val="000000"/>
          <w:sz w:val="28"/>
          <w:szCs w:val="28"/>
        </w:rPr>
        <w:t>-</w:t>
      </w:r>
      <w:r w:rsidR="00AB244F" w:rsidRPr="00DE5193">
        <w:rPr>
          <w:rFonts w:ascii="Times New Roman" w:hAnsi="Times New Roman"/>
          <w:color w:val="000000"/>
          <w:sz w:val="28"/>
          <w:szCs w:val="28"/>
        </w:rPr>
        <w:t xml:space="preserve"> знаниям и навыкам в области информационно-коммуникационных технол</w:t>
      </w:r>
      <w:r w:rsidRPr="00DE5193">
        <w:rPr>
          <w:rFonts w:ascii="Times New Roman" w:hAnsi="Times New Roman"/>
          <w:color w:val="000000"/>
          <w:sz w:val="28"/>
          <w:szCs w:val="28"/>
        </w:rPr>
        <w:t>огий;</w:t>
      </w:r>
    </w:p>
    <w:p w:rsidR="0075615F" w:rsidRPr="00DE5193" w:rsidRDefault="0075615F" w:rsidP="0075615F">
      <w:pPr>
        <w:spacing w:after="0" w:line="240" w:lineRule="auto"/>
        <w:ind w:firstLine="709"/>
        <w:jc w:val="both"/>
        <w:rPr>
          <w:rFonts w:ascii="Times New Roman" w:hAnsi="Times New Roman"/>
          <w:sz w:val="28"/>
          <w:szCs w:val="28"/>
        </w:rPr>
      </w:pPr>
      <w:r w:rsidRPr="00DE5193">
        <w:rPr>
          <w:rFonts w:ascii="Times New Roman" w:hAnsi="Times New Roman"/>
          <w:color w:val="000000"/>
          <w:sz w:val="28"/>
          <w:szCs w:val="28"/>
        </w:rPr>
        <w:t>- профессиональным и личностным качествам</w:t>
      </w:r>
      <w:r w:rsidR="00AF1E13" w:rsidRPr="00DE5193">
        <w:rPr>
          <w:rFonts w:ascii="Times New Roman" w:hAnsi="Times New Roman"/>
          <w:color w:val="000000"/>
          <w:sz w:val="28"/>
          <w:szCs w:val="28"/>
        </w:rPr>
        <w:t>, а также соот</w:t>
      </w:r>
      <w:r w:rsidR="00C96186" w:rsidRPr="00DE5193">
        <w:rPr>
          <w:rFonts w:ascii="Times New Roman" w:hAnsi="Times New Roman"/>
          <w:color w:val="000000"/>
          <w:sz w:val="28"/>
          <w:szCs w:val="28"/>
        </w:rPr>
        <w:t xml:space="preserve">ветствующим им </w:t>
      </w:r>
      <w:r w:rsidR="00AF1E13" w:rsidRPr="00DE5193">
        <w:rPr>
          <w:rFonts w:ascii="Times New Roman" w:hAnsi="Times New Roman"/>
          <w:color w:val="000000"/>
          <w:sz w:val="28"/>
          <w:szCs w:val="28"/>
        </w:rPr>
        <w:t>навыкам</w:t>
      </w:r>
      <w:r w:rsidR="00FE481C" w:rsidRPr="00DE5193">
        <w:rPr>
          <w:rFonts w:ascii="Times New Roman" w:hAnsi="Times New Roman"/>
          <w:color w:val="000000"/>
          <w:sz w:val="28"/>
          <w:szCs w:val="28"/>
        </w:rPr>
        <w:t xml:space="preserve"> и умениям</w:t>
      </w:r>
      <w:r w:rsidR="00AF1E13" w:rsidRPr="00DE5193">
        <w:rPr>
          <w:rFonts w:ascii="Times New Roman" w:hAnsi="Times New Roman"/>
          <w:color w:val="000000"/>
          <w:sz w:val="28"/>
          <w:szCs w:val="28"/>
        </w:rPr>
        <w:t>.</w:t>
      </w:r>
    </w:p>
    <w:p w:rsidR="00AB244F" w:rsidRPr="00DE5193" w:rsidRDefault="00AB244F" w:rsidP="00AF1E13">
      <w:pPr>
        <w:spacing w:after="0" w:line="240" w:lineRule="auto"/>
        <w:ind w:firstLine="708"/>
        <w:jc w:val="both"/>
        <w:rPr>
          <w:rFonts w:ascii="Times New Roman" w:hAnsi="Times New Roman"/>
          <w:color w:val="000000"/>
          <w:sz w:val="28"/>
          <w:szCs w:val="28"/>
        </w:rPr>
      </w:pPr>
      <w:r w:rsidRPr="00DE5193">
        <w:rPr>
          <w:rFonts w:ascii="Times New Roman" w:hAnsi="Times New Roman"/>
          <w:b/>
          <w:color w:val="000000"/>
          <w:sz w:val="28"/>
          <w:szCs w:val="28"/>
        </w:rPr>
        <w:lastRenderedPageBreak/>
        <w:t>Функциональные квалификационные требования</w:t>
      </w:r>
      <w:r w:rsidRPr="00DE5193">
        <w:rPr>
          <w:rFonts w:ascii="Times New Roman" w:hAnsi="Times New Roman"/>
          <w:color w:val="000000"/>
          <w:sz w:val="28"/>
          <w:szCs w:val="28"/>
        </w:rPr>
        <w:t xml:space="preserve"> – </w:t>
      </w:r>
      <w:r w:rsidR="00AF1E13" w:rsidRPr="00DE5193">
        <w:rPr>
          <w:rFonts w:ascii="Times New Roman" w:hAnsi="Times New Roman"/>
          <w:sz w:val="28"/>
          <w:szCs w:val="28"/>
        </w:rPr>
        <w:t xml:space="preserve">требования к претенденту (гражданскому служащему), </w:t>
      </w:r>
      <w:r w:rsidR="00823920" w:rsidRPr="00DE5193">
        <w:rPr>
          <w:rFonts w:ascii="Times New Roman" w:hAnsi="Times New Roman"/>
          <w:sz w:val="28"/>
          <w:szCs w:val="28"/>
        </w:rPr>
        <w:t xml:space="preserve">соответствие которым </w:t>
      </w:r>
      <w:r w:rsidR="00AF1E13" w:rsidRPr="00DE5193">
        <w:rPr>
          <w:rFonts w:ascii="Times New Roman" w:hAnsi="Times New Roman"/>
          <w:sz w:val="28"/>
          <w:szCs w:val="28"/>
        </w:rPr>
        <w:t>необходим</w:t>
      </w:r>
      <w:r w:rsidR="00823920" w:rsidRPr="00DE5193">
        <w:rPr>
          <w:rFonts w:ascii="Times New Roman" w:hAnsi="Times New Roman"/>
          <w:sz w:val="28"/>
          <w:szCs w:val="28"/>
        </w:rPr>
        <w:t>о</w:t>
      </w:r>
      <w:r w:rsidR="00AF1E13" w:rsidRPr="00DE5193">
        <w:rPr>
          <w:rFonts w:ascii="Times New Roman" w:hAnsi="Times New Roman"/>
          <w:sz w:val="28"/>
          <w:szCs w:val="28"/>
        </w:rPr>
        <w:t xml:space="preserve"> для исполнения должностных обязанностей по направлению деятельности с учетом специализации.</w:t>
      </w:r>
      <w:r w:rsidR="00AF1E13" w:rsidRPr="00DE5193">
        <w:rPr>
          <w:rFonts w:ascii="Times New Roman" w:hAnsi="Times New Roman"/>
          <w:color w:val="000000"/>
          <w:sz w:val="28"/>
          <w:szCs w:val="28"/>
        </w:rPr>
        <w:t xml:space="preserve"> Функциональные квалификационные требования устанавливаются по </w:t>
      </w:r>
      <w:r w:rsidR="00AF1E13" w:rsidRPr="00DE5193">
        <w:rPr>
          <w:rFonts w:ascii="Times New Roman" w:hAnsi="Times New Roman"/>
          <w:sz w:val="28"/>
          <w:szCs w:val="28"/>
        </w:rPr>
        <w:t>направлениям деятельности, осуществляемым в государственном органе, специализациям по указанным направлениям, категориям и группам должностей гражданской службы</w:t>
      </w:r>
      <w:r w:rsidR="00AF1E13" w:rsidRPr="00DE5193">
        <w:rPr>
          <w:rFonts w:ascii="Times New Roman" w:hAnsi="Times New Roman"/>
          <w:color w:val="000000"/>
          <w:sz w:val="28"/>
          <w:szCs w:val="28"/>
        </w:rPr>
        <w:t xml:space="preserve">. Функциональные квалификационные </w:t>
      </w:r>
      <w:r w:rsidRPr="00DE5193">
        <w:rPr>
          <w:rFonts w:ascii="Times New Roman" w:hAnsi="Times New Roman"/>
          <w:color w:val="000000"/>
          <w:sz w:val="28"/>
          <w:szCs w:val="28"/>
        </w:rPr>
        <w:t xml:space="preserve">требования </w:t>
      </w:r>
      <w:r w:rsidR="00AF1E13" w:rsidRPr="00DE5193">
        <w:rPr>
          <w:rFonts w:ascii="Times New Roman" w:hAnsi="Times New Roman"/>
          <w:color w:val="000000"/>
          <w:sz w:val="28"/>
          <w:szCs w:val="28"/>
        </w:rPr>
        <w:t xml:space="preserve">включают требования </w:t>
      </w:r>
      <w:r w:rsidRPr="00DE5193">
        <w:rPr>
          <w:rFonts w:ascii="Times New Roman" w:hAnsi="Times New Roman"/>
          <w:color w:val="000000"/>
          <w:sz w:val="28"/>
          <w:szCs w:val="28"/>
        </w:rPr>
        <w:t xml:space="preserve">к </w:t>
      </w:r>
      <w:r w:rsidR="00BA0261" w:rsidRPr="00DE5193">
        <w:rPr>
          <w:rFonts w:ascii="Times New Roman" w:hAnsi="Times New Roman"/>
          <w:color w:val="000000"/>
          <w:sz w:val="28"/>
          <w:szCs w:val="28"/>
        </w:rPr>
        <w:t>специальности (направлению подготовки</w:t>
      </w:r>
      <w:r w:rsidRPr="00DE5193">
        <w:rPr>
          <w:rFonts w:ascii="Times New Roman" w:hAnsi="Times New Roman"/>
          <w:color w:val="000000"/>
          <w:sz w:val="28"/>
          <w:szCs w:val="28"/>
        </w:rPr>
        <w:t>) профессионального образования</w:t>
      </w:r>
      <w:r w:rsidR="000128AE" w:rsidRPr="00DE5193">
        <w:rPr>
          <w:rFonts w:ascii="Times New Roman" w:hAnsi="Times New Roman"/>
          <w:color w:val="000000"/>
          <w:sz w:val="28"/>
          <w:szCs w:val="28"/>
        </w:rPr>
        <w:t xml:space="preserve"> и при необходимости специализации профессионального образования</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стажу </w:t>
      </w:r>
      <w:r w:rsidR="00E95D5A" w:rsidRPr="00DE5193">
        <w:rPr>
          <w:rFonts w:ascii="Times New Roman" w:hAnsi="Times New Roman"/>
          <w:sz w:val="28"/>
          <w:szCs w:val="28"/>
        </w:rPr>
        <w:t>(опыту</w:t>
      </w:r>
      <w:r w:rsidRPr="00DE5193">
        <w:rPr>
          <w:rFonts w:ascii="Times New Roman" w:hAnsi="Times New Roman"/>
          <w:sz w:val="28"/>
          <w:szCs w:val="28"/>
        </w:rPr>
        <w:t xml:space="preserve"> работы</w:t>
      </w:r>
      <w:r w:rsidR="00E95D5A" w:rsidRPr="00DE5193">
        <w:rPr>
          <w:rFonts w:ascii="Times New Roman" w:hAnsi="Times New Roman"/>
          <w:sz w:val="28"/>
          <w:szCs w:val="28"/>
        </w:rPr>
        <w:t>)</w:t>
      </w:r>
      <w:r w:rsidRPr="00DE5193">
        <w:rPr>
          <w:rFonts w:ascii="Times New Roman" w:hAnsi="Times New Roman"/>
          <w:sz w:val="28"/>
          <w:szCs w:val="28"/>
        </w:rPr>
        <w:t xml:space="preserve"> по специальности, направлению подготовки, профессиональным </w:t>
      </w:r>
      <w:r w:rsidRPr="00DE5193">
        <w:rPr>
          <w:rFonts w:ascii="Times New Roman" w:hAnsi="Times New Roman"/>
          <w:color w:val="000000"/>
          <w:sz w:val="28"/>
          <w:szCs w:val="28"/>
        </w:rPr>
        <w:t xml:space="preserve">знаниям и навыкам, необходимым для исполнения должностных обязанностей. </w:t>
      </w:r>
    </w:p>
    <w:p w:rsidR="00AB244F" w:rsidRPr="00DE5193" w:rsidRDefault="00AB244F" w:rsidP="00AF1E13">
      <w:pPr>
        <w:spacing w:after="0" w:line="240" w:lineRule="auto"/>
        <w:ind w:firstLine="708"/>
        <w:jc w:val="both"/>
        <w:rPr>
          <w:rFonts w:ascii="Times New Roman" w:hAnsi="Times New Roman"/>
          <w:color w:val="000000"/>
          <w:sz w:val="28"/>
          <w:szCs w:val="28"/>
        </w:rPr>
      </w:pPr>
      <w:r w:rsidRPr="00DE5193">
        <w:rPr>
          <w:rFonts w:ascii="Times New Roman" w:hAnsi="Times New Roman"/>
          <w:b/>
          <w:color w:val="000000"/>
          <w:sz w:val="28"/>
          <w:szCs w:val="28"/>
        </w:rPr>
        <w:t xml:space="preserve">Направление </w:t>
      </w:r>
      <w:r w:rsidR="00AF1E13" w:rsidRPr="00DE5193">
        <w:rPr>
          <w:rFonts w:ascii="Times New Roman" w:hAnsi="Times New Roman"/>
          <w:b/>
          <w:color w:val="000000"/>
          <w:sz w:val="28"/>
          <w:szCs w:val="28"/>
        </w:rPr>
        <w:t xml:space="preserve">профессиональной служебной </w:t>
      </w:r>
      <w:r w:rsidRPr="00DE5193">
        <w:rPr>
          <w:rFonts w:ascii="Times New Roman" w:hAnsi="Times New Roman"/>
          <w:b/>
          <w:color w:val="000000"/>
          <w:sz w:val="28"/>
          <w:szCs w:val="28"/>
        </w:rPr>
        <w:t>деятельности</w:t>
      </w:r>
      <w:r w:rsidRPr="00DE5193">
        <w:rPr>
          <w:rFonts w:ascii="Times New Roman" w:hAnsi="Times New Roman"/>
          <w:color w:val="000000"/>
          <w:sz w:val="28"/>
          <w:szCs w:val="28"/>
        </w:rPr>
        <w:t xml:space="preserve"> </w:t>
      </w:r>
      <w:r w:rsidR="00C96186" w:rsidRPr="00DE5193">
        <w:rPr>
          <w:rFonts w:ascii="Times New Roman" w:hAnsi="Times New Roman"/>
          <w:b/>
          <w:color w:val="000000"/>
          <w:sz w:val="28"/>
          <w:szCs w:val="28"/>
        </w:rPr>
        <w:t>(направление деятельности)</w:t>
      </w:r>
      <w:r w:rsidR="00C96186" w:rsidRPr="00DE5193">
        <w:rPr>
          <w:rFonts w:ascii="Times New Roman" w:hAnsi="Times New Roman"/>
          <w:color w:val="000000"/>
          <w:sz w:val="28"/>
          <w:szCs w:val="28"/>
        </w:rPr>
        <w:t xml:space="preserve"> </w:t>
      </w:r>
      <w:r w:rsidRPr="00DE5193">
        <w:rPr>
          <w:rFonts w:ascii="Times New Roman" w:hAnsi="Times New Roman"/>
          <w:color w:val="000000"/>
          <w:sz w:val="28"/>
          <w:szCs w:val="28"/>
        </w:rPr>
        <w:t xml:space="preserve">– деятельность, осуществляемая </w:t>
      </w:r>
      <w:r w:rsidR="00AF1E13" w:rsidRPr="00DE5193">
        <w:rPr>
          <w:rFonts w:ascii="Times New Roman" w:hAnsi="Times New Roman"/>
          <w:color w:val="000000"/>
          <w:sz w:val="28"/>
          <w:szCs w:val="28"/>
        </w:rPr>
        <w:t xml:space="preserve">гражданским служащим в соответствии с </w:t>
      </w:r>
      <w:r w:rsidRPr="00DE5193">
        <w:rPr>
          <w:rFonts w:ascii="Times New Roman" w:hAnsi="Times New Roman"/>
          <w:color w:val="000000"/>
          <w:sz w:val="28"/>
          <w:szCs w:val="28"/>
        </w:rPr>
        <w:t>целями, задачами, полномочиями и функциями</w:t>
      </w:r>
      <w:r w:rsidR="00AF1E13" w:rsidRPr="00DE5193">
        <w:rPr>
          <w:rFonts w:ascii="Times New Roman" w:hAnsi="Times New Roman"/>
          <w:color w:val="000000"/>
          <w:sz w:val="28"/>
          <w:szCs w:val="28"/>
        </w:rPr>
        <w:t xml:space="preserve"> структурного подразделения, в котором он проходит гражданскую службу, и в целом государственного органа</w:t>
      </w:r>
      <w:r w:rsidRPr="00DE5193">
        <w:rPr>
          <w:rFonts w:ascii="Times New Roman" w:hAnsi="Times New Roman"/>
          <w:color w:val="000000"/>
          <w:sz w:val="28"/>
          <w:szCs w:val="28"/>
        </w:rPr>
        <w:t>, устанавливаемыми в положени</w:t>
      </w:r>
      <w:r w:rsidR="00C96186" w:rsidRPr="00DE5193">
        <w:rPr>
          <w:rFonts w:ascii="Times New Roman" w:hAnsi="Times New Roman"/>
          <w:color w:val="000000"/>
          <w:sz w:val="28"/>
          <w:szCs w:val="28"/>
        </w:rPr>
        <w:t>ях</w:t>
      </w:r>
      <w:r w:rsidRPr="00DE5193">
        <w:rPr>
          <w:rFonts w:ascii="Times New Roman" w:hAnsi="Times New Roman"/>
          <w:color w:val="000000"/>
          <w:sz w:val="28"/>
          <w:szCs w:val="28"/>
        </w:rPr>
        <w:t xml:space="preserve"> </w:t>
      </w:r>
      <w:r w:rsidR="00C96186" w:rsidRPr="00DE5193">
        <w:rPr>
          <w:rFonts w:ascii="Times New Roman" w:hAnsi="Times New Roman"/>
          <w:color w:val="000000"/>
          <w:sz w:val="28"/>
          <w:szCs w:val="28"/>
        </w:rPr>
        <w:t>о структурном подраз</w:t>
      </w:r>
      <w:r w:rsidR="00C0338D" w:rsidRPr="00DE5193">
        <w:rPr>
          <w:rFonts w:ascii="Times New Roman" w:hAnsi="Times New Roman"/>
          <w:color w:val="000000"/>
          <w:sz w:val="28"/>
          <w:szCs w:val="28"/>
        </w:rPr>
        <w:t xml:space="preserve">делении государственного органа, </w:t>
      </w:r>
      <w:r w:rsidRPr="00DE5193">
        <w:rPr>
          <w:rFonts w:ascii="Times New Roman" w:hAnsi="Times New Roman"/>
          <w:color w:val="000000"/>
          <w:sz w:val="28"/>
          <w:szCs w:val="28"/>
        </w:rPr>
        <w:t>о государственном органе</w:t>
      </w:r>
      <w:r w:rsidR="00C96186" w:rsidRPr="00DE5193">
        <w:rPr>
          <w:rFonts w:ascii="Times New Roman" w:hAnsi="Times New Roman"/>
          <w:color w:val="000000"/>
          <w:sz w:val="28"/>
          <w:szCs w:val="28"/>
        </w:rPr>
        <w:t xml:space="preserve"> </w:t>
      </w:r>
      <w:r w:rsidR="00C0338D" w:rsidRPr="00DE5193">
        <w:rPr>
          <w:rFonts w:ascii="Times New Roman" w:hAnsi="Times New Roman"/>
          <w:color w:val="000000"/>
          <w:sz w:val="28"/>
          <w:szCs w:val="28"/>
        </w:rPr>
        <w:t xml:space="preserve">в целом </w:t>
      </w:r>
      <w:r w:rsidRPr="00DE5193">
        <w:rPr>
          <w:rFonts w:ascii="Times New Roman" w:hAnsi="Times New Roman"/>
          <w:color w:val="000000"/>
          <w:sz w:val="28"/>
          <w:szCs w:val="28"/>
        </w:rPr>
        <w:t>и иных нормативных правовых актах</w:t>
      </w:r>
      <w:r w:rsidRPr="00DE5193">
        <w:rPr>
          <w:rFonts w:ascii="Times New Roman" w:hAnsi="Times New Roman"/>
          <w:sz w:val="28"/>
          <w:szCs w:val="28"/>
          <w:shd w:val="clear" w:color="auto" w:fill="FFFFFF"/>
        </w:rPr>
        <w:t>, в соответствии с которыми гражданские служащие исполняют должностные обязанности</w:t>
      </w:r>
      <w:r w:rsidRPr="00DE5193">
        <w:rPr>
          <w:rFonts w:ascii="Times New Roman" w:hAnsi="Times New Roman"/>
          <w:sz w:val="28"/>
          <w:szCs w:val="28"/>
        </w:rPr>
        <w:t>.</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b/>
          <w:sz w:val="28"/>
          <w:szCs w:val="28"/>
          <w:shd w:val="clear" w:color="auto" w:fill="FFFFFF"/>
        </w:rPr>
        <w:t xml:space="preserve">Специализация по направлению </w:t>
      </w:r>
      <w:r w:rsidR="00823920" w:rsidRPr="00DE5193">
        <w:rPr>
          <w:rFonts w:ascii="Times New Roman" w:hAnsi="Times New Roman"/>
          <w:b/>
          <w:sz w:val="28"/>
          <w:szCs w:val="28"/>
          <w:shd w:val="clear" w:color="auto" w:fill="FFFFFF"/>
        </w:rPr>
        <w:t xml:space="preserve">профессиональной служебной </w:t>
      </w:r>
      <w:r w:rsidRPr="00DE5193">
        <w:rPr>
          <w:rFonts w:ascii="Times New Roman" w:hAnsi="Times New Roman"/>
          <w:b/>
          <w:sz w:val="28"/>
          <w:szCs w:val="28"/>
          <w:shd w:val="clear" w:color="auto" w:fill="FFFFFF"/>
        </w:rPr>
        <w:t>деятельности</w:t>
      </w:r>
      <w:r w:rsidR="00C96186" w:rsidRPr="00DE5193">
        <w:rPr>
          <w:rFonts w:ascii="Times New Roman" w:hAnsi="Times New Roman"/>
          <w:b/>
          <w:sz w:val="28"/>
          <w:szCs w:val="28"/>
          <w:shd w:val="clear" w:color="auto" w:fill="FFFFFF"/>
        </w:rPr>
        <w:t xml:space="preserve"> (специализация по направлению деятельности)</w:t>
      </w:r>
      <w:r w:rsidRPr="00DE5193">
        <w:rPr>
          <w:rFonts w:ascii="Times New Roman" w:hAnsi="Times New Roman"/>
          <w:sz w:val="28"/>
          <w:szCs w:val="28"/>
          <w:shd w:val="clear" w:color="auto" w:fill="FFFFFF"/>
        </w:rPr>
        <w:t xml:space="preserve"> – поднаправление </w:t>
      </w:r>
      <w:r w:rsidR="00C96186" w:rsidRPr="00DE5193">
        <w:rPr>
          <w:rFonts w:ascii="Times New Roman" w:hAnsi="Times New Roman"/>
          <w:sz w:val="28"/>
          <w:szCs w:val="28"/>
          <w:shd w:val="clear" w:color="auto" w:fill="FFFFFF"/>
        </w:rPr>
        <w:t xml:space="preserve">профессиональной служебной </w:t>
      </w:r>
      <w:r w:rsidRPr="00DE5193">
        <w:rPr>
          <w:rFonts w:ascii="Times New Roman" w:hAnsi="Times New Roman"/>
          <w:sz w:val="28"/>
          <w:szCs w:val="28"/>
          <w:shd w:val="clear" w:color="auto" w:fill="FFFFFF"/>
        </w:rPr>
        <w:t>деятельности внутри направления деятельности, осуществляемого в государственном органе, в соответствии с которым гражданские служащие исполняют должностные обязанности</w:t>
      </w:r>
      <w:r w:rsidRPr="00DE5193">
        <w:rPr>
          <w:rFonts w:ascii="Times New Roman" w:hAnsi="Times New Roman"/>
          <w:sz w:val="28"/>
          <w:szCs w:val="28"/>
        </w:rPr>
        <w:t>.</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Профиль должности</w:t>
      </w:r>
      <w:r w:rsidRPr="00DE5193">
        <w:rPr>
          <w:rFonts w:ascii="Times New Roman" w:hAnsi="Times New Roman"/>
          <w:sz w:val="28"/>
          <w:szCs w:val="28"/>
        </w:rPr>
        <w:t xml:space="preserve"> – документ, содержащий цели, задачи и ключевые обязанности по должности, </w:t>
      </w:r>
      <w:r w:rsidR="00C30CF9" w:rsidRPr="00DE5193">
        <w:rPr>
          <w:rFonts w:ascii="Times New Roman" w:hAnsi="Times New Roman"/>
          <w:sz w:val="28"/>
          <w:szCs w:val="28"/>
        </w:rPr>
        <w:t>базовые</w:t>
      </w:r>
      <w:r w:rsidR="0075615F" w:rsidRPr="00DE5193">
        <w:rPr>
          <w:rFonts w:ascii="Times New Roman" w:hAnsi="Times New Roman"/>
          <w:sz w:val="28"/>
          <w:szCs w:val="28"/>
        </w:rPr>
        <w:t xml:space="preserve"> квалификационные требования</w:t>
      </w:r>
      <w:r w:rsidR="00C30CF9" w:rsidRPr="00DE5193">
        <w:rPr>
          <w:rFonts w:ascii="Times New Roman" w:hAnsi="Times New Roman"/>
          <w:sz w:val="28"/>
          <w:szCs w:val="28"/>
        </w:rPr>
        <w:t>,</w:t>
      </w:r>
      <w:r w:rsidR="0075615F" w:rsidRPr="00DE5193">
        <w:rPr>
          <w:rFonts w:ascii="Times New Roman" w:hAnsi="Times New Roman"/>
          <w:sz w:val="28"/>
          <w:szCs w:val="28"/>
        </w:rPr>
        <w:t xml:space="preserve"> включая</w:t>
      </w:r>
      <w:r w:rsidR="00C30CF9" w:rsidRPr="00DE5193">
        <w:rPr>
          <w:rFonts w:ascii="Times New Roman" w:hAnsi="Times New Roman"/>
          <w:sz w:val="28"/>
          <w:szCs w:val="28"/>
        </w:rPr>
        <w:t xml:space="preserve"> </w:t>
      </w:r>
      <w:r w:rsidR="0075615F" w:rsidRPr="00DE5193">
        <w:rPr>
          <w:rFonts w:ascii="Times New Roman" w:hAnsi="Times New Roman"/>
          <w:sz w:val="28"/>
          <w:szCs w:val="28"/>
        </w:rPr>
        <w:t xml:space="preserve">требования к профессиональным </w:t>
      </w:r>
      <w:r w:rsidR="000415E6" w:rsidRPr="00DE5193">
        <w:rPr>
          <w:rFonts w:ascii="Times New Roman" w:hAnsi="Times New Roman"/>
          <w:sz w:val="28"/>
          <w:szCs w:val="28"/>
        </w:rPr>
        <w:t xml:space="preserve">и личностным </w:t>
      </w:r>
      <w:r w:rsidR="0075615F" w:rsidRPr="00DE5193">
        <w:rPr>
          <w:rFonts w:ascii="Times New Roman" w:hAnsi="Times New Roman"/>
          <w:sz w:val="28"/>
          <w:szCs w:val="28"/>
        </w:rPr>
        <w:t>качествам и соответствующим им навыкам</w:t>
      </w:r>
      <w:r w:rsidR="007A6DE6" w:rsidRPr="00DE5193">
        <w:rPr>
          <w:rFonts w:ascii="Times New Roman" w:hAnsi="Times New Roman"/>
          <w:sz w:val="28"/>
          <w:szCs w:val="28"/>
        </w:rPr>
        <w:t xml:space="preserve"> и умениям</w:t>
      </w:r>
      <w:r w:rsidR="0075615F" w:rsidRPr="00DE5193">
        <w:rPr>
          <w:rFonts w:ascii="Times New Roman" w:hAnsi="Times New Roman"/>
          <w:sz w:val="28"/>
          <w:szCs w:val="28"/>
        </w:rPr>
        <w:t xml:space="preserve">, </w:t>
      </w:r>
      <w:r w:rsidR="00C30CF9" w:rsidRPr="00DE5193">
        <w:rPr>
          <w:rFonts w:ascii="Times New Roman" w:hAnsi="Times New Roman"/>
          <w:sz w:val="28"/>
          <w:szCs w:val="28"/>
        </w:rPr>
        <w:t>функциональные</w:t>
      </w:r>
      <w:r w:rsidR="0075615F" w:rsidRPr="00DE5193">
        <w:rPr>
          <w:rFonts w:ascii="Times New Roman" w:hAnsi="Times New Roman"/>
          <w:sz w:val="28"/>
          <w:szCs w:val="28"/>
        </w:rPr>
        <w:t xml:space="preserve"> квалификационные требования</w:t>
      </w:r>
      <w:r w:rsidR="00912579" w:rsidRPr="00DE5193">
        <w:rPr>
          <w:rFonts w:ascii="Times New Roman" w:hAnsi="Times New Roman"/>
          <w:sz w:val="28"/>
          <w:szCs w:val="28"/>
        </w:rPr>
        <w:t>, а также иную информацию, характеризующую должность.</w:t>
      </w:r>
      <w:r w:rsidRPr="00DE5193">
        <w:rPr>
          <w:rFonts w:ascii="Times New Roman" w:hAnsi="Times New Roman"/>
          <w:sz w:val="28"/>
          <w:szCs w:val="28"/>
        </w:rPr>
        <w:t xml:space="preserve"> На основе профиля должности составляется должностной регламент.</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 xml:space="preserve">Профессиональное образование </w:t>
      </w:r>
      <w:r w:rsidRPr="00DE5193">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DE5193">
        <w:rPr>
          <w:rStyle w:val="af"/>
          <w:rFonts w:ascii="Times New Roman" w:hAnsi="Times New Roman"/>
          <w:sz w:val="28"/>
          <w:szCs w:val="28"/>
        </w:rPr>
        <w:footnoteReference w:id="1"/>
      </w:r>
      <w:r w:rsidRPr="00DE5193">
        <w:rPr>
          <w:rFonts w:ascii="Times New Roman" w:hAnsi="Times New Roman"/>
          <w:sz w:val="28"/>
          <w:szCs w:val="28"/>
        </w:rPr>
        <w:t>.</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b/>
          <w:color w:val="000000"/>
          <w:sz w:val="28"/>
          <w:szCs w:val="28"/>
        </w:rPr>
        <w:lastRenderedPageBreak/>
        <w:t>Уровень профессионального образования</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 завершенный цикл профессионального образования, характеризующийся определенной единой совокупностью требований</w:t>
      </w:r>
      <w:r w:rsidRPr="00DE5193">
        <w:rPr>
          <w:rStyle w:val="af"/>
          <w:rFonts w:ascii="Times New Roman" w:hAnsi="Times New Roman"/>
          <w:sz w:val="28"/>
          <w:szCs w:val="28"/>
        </w:rPr>
        <w:footnoteReference w:id="2"/>
      </w:r>
      <w:r w:rsidRPr="00DE5193">
        <w:rPr>
          <w:rFonts w:ascii="Times New Roman" w:hAnsi="Times New Roman"/>
          <w:sz w:val="28"/>
          <w:szCs w:val="28"/>
        </w:rPr>
        <w:t xml:space="preserve">. </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Уровнями профессионального образования являются</w:t>
      </w:r>
      <w:r w:rsidRPr="00DE5193">
        <w:rPr>
          <w:rStyle w:val="af"/>
          <w:rFonts w:ascii="Times New Roman" w:hAnsi="Times New Roman"/>
          <w:sz w:val="28"/>
          <w:szCs w:val="28"/>
        </w:rPr>
        <w:footnoteReference w:id="3"/>
      </w:r>
      <w:r w:rsidRPr="00DE5193">
        <w:rPr>
          <w:rFonts w:ascii="Times New Roman" w:hAnsi="Times New Roman"/>
          <w:sz w:val="28"/>
          <w:szCs w:val="28"/>
        </w:rPr>
        <w:t>:</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высшее образование – бакалавриат; </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высшее образование – специалитет, магистратура; </w:t>
      </w:r>
    </w:p>
    <w:p w:rsidR="00AB244F" w:rsidRPr="00DE5193" w:rsidRDefault="00AB244F" w:rsidP="0072530C">
      <w:pPr>
        <w:spacing w:after="0" w:line="240" w:lineRule="auto"/>
        <w:ind w:firstLine="708"/>
        <w:jc w:val="both"/>
        <w:rPr>
          <w:rFonts w:ascii="Times New Roman" w:hAnsi="Times New Roman"/>
          <w:b/>
          <w:sz w:val="28"/>
          <w:szCs w:val="28"/>
        </w:rPr>
      </w:pPr>
      <w:r w:rsidRPr="00DE5193">
        <w:rPr>
          <w:rFonts w:ascii="Times New Roman" w:hAnsi="Times New Roman"/>
          <w:sz w:val="28"/>
          <w:szCs w:val="28"/>
        </w:rPr>
        <w:t>высшее образование – подготовка кадров высшей квалификации.</w:t>
      </w:r>
      <w:r w:rsidRPr="00DE5193">
        <w:rPr>
          <w:rFonts w:ascii="Times New Roman" w:hAnsi="Times New Roman"/>
          <w:b/>
          <w:sz w:val="28"/>
          <w:szCs w:val="28"/>
        </w:rPr>
        <w:t xml:space="preserve"> </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Дополнительное профессиональное                                       образование</w:t>
      </w:r>
      <w:r w:rsidRPr="00DE5193">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w:t>
      </w:r>
      <w:r w:rsidR="00754CD1" w:rsidRPr="00DE5193">
        <w:rPr>
          <w:rFonts w:ascii="Times New Roman" w:hAnsi="Times New Roman"/>
          <w:sz w:val="28"/>
          <w:szCs w:val="28"/>
        </w:rPr>
        <w:t xml:space="preserve">, в том числе программ </w:t>
      </w:r>
      <w:r w:rsidR="00754CD1" w:rsidRPr="00DE5193">
        <w:rPr>
          <w:rFonts w:ascii="Times New Roman" w:hAnsi="Times New Roman"/>
          <w:sz w:val="28"/>
          <w:szCs w:val="28"/>
          <w:lang w:val="en-US"/>
        </w:rPr>
        <w:t>MPA</w:t>
      </w:r>
      <w:r w:rsidR="00754CD1" w:rsidRPr="00DE5193">
        <w:rPr>
          <w:rFonts w:ascii="Times New Roman" w:hAnsi="Times New Roman"/>
          <w:sz w:val="28"/>
          <w:szCs w:val="28"/>
        </w:rPr>
        <w:t xml:space="preserve"> (</w:t>
      </w:r>
      <w:r w:rsidR="00754CD1" w:rsidRPr="00DE5193">
        <w:rPr>
          <w:rFonts w:ascii="Times New Roman" w:hAnsi="Times New Roman"/>
          <w:sz w:val="28"/>
          <w:szCs w:val="28"/>
          <w:lang w:val="en-US"/>
        </w:rPr>
        <w:t>Master</w:t>
      </w:r>
      <w:r w:rsidR="00754CD1" w:rsidRPr="00DE5193">
        <w:rPr>
          <w:rFonts w:ascii="Times New Roman" w:hAnsi="Times New Roman"/>
          <w:sz w:val="28"/>
          <w:szCs w:val="28"/>
        </w:rPr>
        <w:t xml:space="preserve"> </w:t>
      </w:r>
      <w:r w:rsidR="00754CD1" w:rsidRPr="00DE5193">
        <w:rPr>
          <w:rFonts w:ascii="Times New Roman" w:hAnsi="Times New Roman"/>
          <w:sz w:val="28"/>
          <w:szCs w:val="28"/>
          <w:lang w:val="en-US"/>
        </w:rPr>
        <w:t>of</w:t>
      </w:r>
      <w:r w:rsidR="00754CD1" w:rsidRPr="00DE5193">
        <w:rPr>
          <w:rFonts w:ascii="Times New Roman" w:hAnsi="Times New Roman"/>
          <w:sz w:val="28"/>
          <w:szCs w:val="28"/>
        </w:rPr>
        <w:t xml:space="preserve"> Public Administration), </w:t>
      </w:r>
      <w:r w:rsidR="00754CD1" w:rsidRPr="00DE5193">
        <w:rPr>
          <w:rFonts w:ascii="Times New Roman" w:hAnsi="Times New Roman"/>
          <w:sz w:val="28"/>
          <w:szCs w:val="28"/>
          <w:lang w:val="en-US"/>
        </w:rPr>
        <w:t>EMPA</w:t>
      </w:r>
      <w:r w:rsidR="00754CD1" w:rsidRPr="00DE5193">
        <w:rPr>
          <w:rFonts w:ascii="Times New Roman" w:hAnsi="Times New Roman"/>
          <w:sz w:val="28"/>
          <w:szCs w:val="28"/>
        </w:rPr>
        <w:t xml:space="preserve"> (Executive Master of Public Administration) и </w:t>
      </w:r>
      <w:r w:rsidR="00754CD1" w:rsidRPr="00DE5193">
        <w:rPr>
          <w:rFonts w:ascii="Times New Roman" w:hAnsi="Times New Roman"/>
          <w:sz w:val="28"/>
          <w:szCs w:val="28"/>
          <w:lang w:val="en-US"/>
        </w:rPr>
        <w:t>DPA</w:t>
      </w:r>
      <w:r w:rsidR="00754CD1" w:rsidRPr="00DE5193">
        <w:rPr>
          <w:rFonts w:ascii="Times New Roman" w:hAnsi="Times New Roman"/>
          <w:sz w:val="28"/>
          <w:szCs w:val="28"/>
        </w:rPr>
        <w:t xml:space="preserve"> (</w:t>
      </w:r>
      <w:r w:rsidR="00754CD1" w:rsidRPr="00DE5193">
        <w:rPr>
          <w:rFonts w:ascii="Times New Roman" w:hAnsi="Times New Roman"/>
          <w:sz w:val="28"/>
          <w:szCs w:val="28"/>
          <w:lang w:val="en-US"/>
        </w:rPr>
        <w:t>Doctor</w:t>
      </w:r>
      <w:r w:rsidR="00754CD1" w:rsidRPr="00DE5193">
        <w:rPr>
          <w:rFonts w:ascii="Times New Roman" w:hAnsi="Times New Roman"/>
          <w:sz w:val="28"/>
          <w:szCs w:val="28"/>
        </w:rPr>
        <w:t xml:space="preserve"> </w:t>
      </w:r>
      <w:r w:rsidR="00754CD1" w:rsidRPr="00DE5193">
        <w:rPr>
          <w:rFonts w:ascii="Times New Roman" w:hAnsi="Times New Roman"/>
          <w:sz w:val="28"/>
          <w:szCs w:val="28"/>
          <w:lang w:val="en-US"/>
        </w:rPr>
        <w:t>of</w:t>
      </w:r>
      <w:r w:rsidR="00754CD1" w:rsidRPr="00DE5193">
        <w:rPr>
          <w:rFonts w:ascii="Times New Roman" w:hAnsi="Times New Roman"/>
          <w:sz w:val="28"/>
          <w:szCs w:val="28"/>
        </w:rPr>
        <w:t xml:space="preserve"> Public Administration)</w:t>
      </w:r>
      <w:r w:rsidRPr="00DE5193">
        <w:rPr>
          <w:rStyle w:val="af"/>
          <w:rFonts w:ascii="Times New Roman" w:hAnsi="Times New Roman"/>
          <w:sz w:val="28"/>
          <w:szCs w:val="28"/>
        </w:rPr>
        <w:footnoteReference w:id="4"/>
      </w:r>
      <w:r w:rsidRPr="00DE5193">
        <w:rPr>
          <w:rFonts w:ascii="Times New Roman" w:hAnsi="Times New Roman"/>
          <w:sz w:val="28"/>
          <w:szCs w:val="28"/>
        </w:rPr>
        <w:t xml:space="preserve">. </w:t>
      </w:r>
    </w:p>
    <w:p w:rsidR="00AB244F" w:rsidRPr="00DE5193" w:rsidRDefault="00AB244F" w:rsidP="0072530C">
      <w:pPr>
        <w:autoSpaceDE w:val="0"/>
        <w:autoSpaceDN w:val="0"/>
        <w:adjustRightInd w:val="0"/>
        <w:spacing w:after="0" w:line="240" w:lineRule="auto"/>
        <w:ind w:firstLine="708"/>
        <w:jc w:val="both"/>
        <w:rPr>
          <w:rFonts w:ascii="Times New Roman" w:hAnsi="Times New Roman"/>
          <w:b/>
          <w:bCs/>
          <w:sz w:val="28"/>
          <w:szCs w:val="28"/>
        </w:rPr>
      </w:pPr>
      <w:r w:rsidRPr="00DE5193">
        <w:rPr>
          <w:rFonts w:ascii="Times New Roman" w:hAnsi="Times New Roman"/>
          <w:b/>
          <w:color w:val="000000"/>
          <w:sz w:val="28"/>
          <w:szCs w:val="28"/>
        </w:rPr>
        <w:t>Направленность (профиль) образования</w:t>
      </w:r>
      <w:r w:rsidRPr="00DE5193">
        <w:rPr>
          <w:rFonts w:ascii="Times New Roman" w:hAnsi="Times New Roman"/>
          <w:color w:val="000000"/>
          <w:sz w:val="28"/>
          <w:szCs w:val="28"/>
        </w:rPr>
        <w:t xml:space="preserve"> – </w:t>
      </w:r>
      <w:r w:rsidRPr="00DE5193">
        <w:rPr>
          <w:rFonts w:ascii="Times New Roman" w:hAnsi="Times New Roman"/>
          <w:sz w:val="28"/>
          <w:szCs w:val="28"/>
          <w:lang w:eastAsia="ru-RU"/>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DE5193">
        <w:rPr>
          <w:rStyle w:val="af"/>
          <w:rFonts w:ascii="Times New Roman" w:hAnsi="Times New Roman"/>
          <w:sz w:val="28"/>
          <w:szCs w:val="28"/>
          <w:lang w:eastAsia="ru-RU"/>
        </w:rPr>
        <w:footnoteReference w:id="5"/>
      </w:r>
      <w:r w:rsidRPr="00DE5193">
        <w:rPr>
          <w:rFonts w:ascii="Times New Roman" w:hAnsi="Times New Roman"/>
          <w:sz w:val="28"/>
          <w:szCs w:val="28"/>
          <w:lang w:eastAsia="ru-RU"/>
        </w:rPr>
        <w:t>.</w:t>
      </w:r>
      <w:r w:rsidRPr="00DE5193">
        <w:rPr>
          <w:rFonts w:ascii="Times New Roman" w:hAnsi="Times New Roman"/>
          <w:sz w:val="28"/>
          <w:szCs w:val="28"/>
        </w:rPr>
        <w:t xml:space="preserve"> </w:t>
      </w:r>
    </w:p>
    <w:p w:rsidR="00AB244F" w:rsidRPr="00DE5193" w:rsidRDefault="00AB244F" w:rsidP="0072530C">
      <w:pPr>
        <w:spacing w:after="0" w:line="240" w:lineRule="auto"/>
        <w:ind w:firstLine="708"/>
        <w:jc w:val="both"/>
        <w:rPr>
          <w:rFonts w:ascii="Times New Roman" w:hAnsi="Times New Roman"/>
          <w:color w:val="000000"/>
          <w:sz w:val="28"/>
          <w:szCs w:val="28"/>
        </w:rPr>
      </w:pPr>
      <w:r w:rsidRPr="00DE5193">
        <w:rPr>
          <w:rFonts w:ascii="Times New Roman" w:hAnsi="Times New Roman"/>
          <w:b/>
          <w:color w:val="000000"/>
          <w:sz w:val="28"/>
          <w:szCs w:val="28"/>
        </w:rPr>
        <w:t>Специальность</w:t>
      </w:r>
      <w:r w:rsidRPr="00DE5193">
        <w:rPr>
          <w:rFonts w:ascii="Times New Roman" w:hAnsi="Times New Roman"/>
          <w:color w:val="000000"/>
          <w:sz w:val="28"/>
          <w:szCs w:val="28"/>
        </w:rPr>
        <w:t xml:space="preserve"> – </w:t>
      </w:r>
      <w:r w:rsidRPr="00DE5193">
        <w:rPr>
          <w:rFonts w:ascii="Times New Roman" w:hAnsi="Times New Roman"/>
          <w:sz w:val="28"/>
          <w:szCs w:val="28"/>
        </w:rPr>
        <w:t>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sidRPr="00DE5193">
        <w:rPr>
          <w:rStyle w:val="af"/>
          <w:rFonts w:ascii="Times New Roman" w:hAnsi="Times New Roman"/>
          <w:sz w:val="28"/>
          <w:szCs w:val="28"/>
        </w:rPr>
        <w:footnoteReference w:id="6"/>
      </w:r>
      <w:r w:rsidRPr="00DE5193">
        <w:rPr>
          <w:rFonts w:ascii="Times New Roman" w:hAnsi="Times New Roman"/>
          <w:sz w:val="28"/>
          <w:szCs w:val="28"/>
        </w:rPr>
        <w:t>.</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b/>
          <w:color w:val="000000"/>
          <w:sz w:val="28"/>
          <w:szCs w:val="28"/>
        </w:rPr>
        <w:t xml:space="preserve">Специализация по </w:t>
      </w:r>
      <w:r w:rsidR="00C30CF9" w:rsidRPr="00DE5193">
        <w:rPr>
          <w:rFonts w:ascii="Times New Roman" w:hAnsi="Times New Roman"/>
          <w:b/>
          <w:color w:val="000000"/>
          <w:sz w:val="28"/>
          <w:szCs w:val="28"/>
        </w:rPr>
        <w:t>образованию</w:t>
      </w:r>
      <w:r w:rsidRPr="00DE5193">
        <w:rPr>
          <w:rFonts w:ascii="Times New Roman" w:hAnsi="Times New Roman"/>
          <w:color w:val="000000"/>
          <w:sz w:val="28"/>
          <w:szCs w:val="28"/>
        </w:rPr>
        <w:t xml:space="preserve"> –</w:t>
      </w:r>
      <w:r w:rsidR="00912579" w:rsidRPr="00DE5193">
        <w:rPr>
          <w:rFonts w:ascii="Times New Roman" w:hAnsi="Times New Roman"/>
          <w:sz w:val="28"/>
          <w:szCs w:val="28"/>
        </w:rPr>
        <w:t xml:space="preserve"> профессиональная область, </w:t>
      </w:r>
      <w:r w:rsidRPr="00DE5193">
        <w:rPr>
          <w:rFonts w:ascii="Times New Roman" w:hAnsi="Times New Roman"/>
          <w:sz w:val="28"/>
          <w:szCs w:val="28"/>
        </w:rPr>
        <w:t>для применения совокупности знаний, навыков и умений в которой ориентировано получение лицом профессионального образования в соответс</w:t>
      </w:r>
      <w:r w:rsidR="000128AE" w:rsidRPr="00DE5193">
        <w:rPr>
          <w:rFonts w:ascii="Times New Roman" w:hAnsi="Times New Roman"/>
          <w:sz w:val="28"/>
          <w:szCs w:val="28"/>
        </w:rPr>
        <w:t>твии с отдельной специальностью, направлением подготовки.</w:t>
      </w:r>
      <w:r w:rsidR="00912579" w:rsidRPr="00DE5193">
        <w:rPr>
          <w:rFonts w:ascii="Times New Roman" w:hAnsi="Times New Roman"/>
          <w:sz w:val="28"/>
          <w:szCs w:val="28"/>
        </w:rPr>
        <w:t xml:space="preserve"> Специализация по образованию определяется образовательной организацией.</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Квалификация</w:t>
      </w:r>
      <w:r w:rsidRPr="00DE5193">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DE5193">
        <w:rPr>
          <w:rStyle w:val="af"/>
          <w:rFonts w:ascii="Times New Roman" w:hAnsi="Times New Roman"/>
          <w:sz w:val="28"/>
          <w:szCs w:val="28"/>
        </w:rPr>
        <w:footnoteReference w:id="7"/>
      </w:r>
      <w:r w:rsidRPr="00DE5193">
        <w:rPr>
          <w:rFonts w:ascii="Times New Roman" w:hAnsi="Times New Roman"/>
          <w:sz w:val="28"/>
          <w:szCs w:val="28"/>
        </w:rPr>
        <w:t xml:space="preserve">. </w:t>
      </w:r>
    </w:p>
    <w:p w:rsidR="00AB244F" w:rsidRPr="00DE5193" w:rsidRDefault="00AB244F" w:rsidP="00AC039B">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b/>
          <w:color w:val="000000"/>
          <w:sz w:val="28"/>
          <w:szCs w:val="28"/>
        </w:rPr>
        <w:t xml:space="preserve">Стаж (опыт) работы по специальности, направлению подготовки </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периоды трудовой </w:t>
      </w:r>
      <w:r w:rsidR="00290C36" w:rsidRPr="00DE5193">
        <w:rPr>
          <w:rFonts w:ascii="Times New Roman" w:hAnsi="Times New Roman"/>
          <w:sz w:val="28"/>
          <w:szCs w:val="28"/>
        </w:rPr>
        <w:t xml:space="preserve">или профессиональной служебной </w:t>
      </w:r>
      <w:r w:rsidRPr="00DE5193">
        <w:rPr>
          <w:rFonts w:ascii="Times New Roman" w:hAnsi="Times New Roman"/>
          <w:sz w:val="28"/>
          <w:szCs w:val="28"/>
        </w:rPr>
        <w:t>деятельности</w:t>
      </w:r>
      <w:r w:rsidR="007B28E0" w:rsidRPr="00DE5193">
        <w:rPr>
          <w:rFonts w:ascii="Times New Roman" w:hAnsi="Times New Roman"/>
          <w:sz w:val="28"/>
          <w:szCs w:val="28"/>
        </w:rPr>
        <w:t xml:space="preserve"> на </w:t>
      </w:r>
      <w:r w:rsidR="007B28E0" w:rsidRPr="00DE5193">
        <w:rPr>
          <w:rFonts w:ascii="Times New Roman" w:hAnsi="Times New Roman"/>
          <w:sz w:val="28"/>
          <w:szCs w:val="28"/>
        </w:rPr>
        <w:lastRenderedPageBreak/>
        <w:t>должностях служащих</w:t>
      </w:r>
      <w:r w:rsidR="009C2D18" w:rsidRPr="00DE5193">
        <w:rPr>
          <w:rStyle w:val="af"/>
          <w:rFonts w:ascii="Times New Roman" w:hAnsi="Times New Roman"/>
          <w:sz w:val="28"/>
          <w:szCs w:val="28"/>
        </w:rPr>
        <w:footnoteReference w:id="8"/>
      </w:r>
      <w:r w:rsidR="00AC039B" w:rsidRPr="00DE5193">
        <w:rPr>
          <w:rFonts w:ascii="Times New Roman" w:hAnsi="Times New Roman"/>
          <w:sz w:val="28"/>
          <w:szCs w:val="28"/>
        </w:rPr>
        <w:t>,</w:t>
      </w:r>
      <w:r w:rsidR="007B28E0" w:rsidRPr="00DE5193">
        <w:rPr>
          <w:rFonts w:ascii="Times New Roman" w:hAnsi="Times New Roman"/>
          <w:sz w:val="28"/>
          <w:szCs w:val="28"/>
        </w:rPr>
        <w:t xml:space="preserve"> г</w:t>
      </w:r>
      <w:r w:rsidR="00290C36" w:rsidRPr="00DE5193">
        <w:rPr>
          <w:rFonts w:ascii="Times New Roman" w:hAnsi="Times New Roman"/>
          <w:sz w:val="28"/>
          <w:szCs w:val="28"/>
        </w:rPr>
        <w:t>осударственной</w:t>
      </w:r>
      <w:r w:rsidR="007B28E0" w:rsidRPr="00DE5193">
        <w:rPr>
          <w:rFonts w:ascii="Times New Roman" w:hAnsi="Times New Roman"/>
          <w:sz w:val="28"/>
          <w:szCs w:val="28"/>
        </w:rPr>
        <w:t xml:space="preserve"> </w:t>
      </w:r>
      <w:r w:rsidR="00290C36" w:rsidRPr="00DE5193">
        <w:rPr>
          <w:rFonts w:ascii="Times New Roman" w:hAnsi="Times New Roman"/>
          <w:sz w:val="28"/>
          <w:szCs w:val="28"/>
        </w:rPr>
        <w:t xml:space="preserve">службы </w:t>
      </w:r>
      <w:r w:rsidR="007B28E0" w:rsidRPr="00DE5193">
        <w:rPr>
          <w:rFonts w:ascii="Times New Roman" w:hAnsi="Times New Roman"/>
          <w:sz w:val="28"/>
          <w:szCs w:val="28"/>
        </w:rPr>
        <w:t>или муниципальной службы,</w:t>
      </w:r>
      <w:r w:rsidR="00AC039B" w:rsidRPr="00DE5193">
        <w:rPr>
          <w:rFonts w:ascii="Times New Roman" w:hAnsi="Times New Roman"/>
          <w:sz w:val="28"/>
          <w:szCs w:val="28"/>
        </w:rPr>
        <w:t xml:space="preserve"> деятельности</w:t>
      </w:r>
      <w:r w:rsidR="007B28E0" w:rsidRPr="00DE5193">
        <w:rPr>
          <w:rFonts w:ascii="Times New Roman" w:hAnsi="Times New Roman"/>
          <w:sz w:val="28"/>
          <w:szCs w:val="28"/>
        </w:rPr>
        <w:t xml:space="preserve">, связанной с интеллектуальным трудом или </w:t>
      </w:r>
      <w:r w:rsidR="00290C36" w:rsidRPr="00DE5193">
        <w:rPr>
          <w:rFonts w:ascii="Times New Roman" w:hAnsi="Times New Roman"/>
          <w:sz w:val="28"/>
          <w:szCs w:val="28"/>
        </w:rPr>
        <w:t>осуществлением подготовки и оформления документации, учета и контроля, хозяйственного обслуживания</w:t>
      </w:r>
      <w:r w:rsidR="00AC039B" w:rsidRPr="00DE5193">
        <w:rPr>
          <w:rFonts w:ascii="Times New Roman" w:hAnsi="Times New Roman"/>
          <w:sz w:val="28"/>
          <w:szCs w:val="28"/>
        </w:rPr>
        <w:t xml:space="preserve"> на условиях </w:t>
      </w:r>
      <w:r w:rsidR="00AC039B" w:rsidRPr="00DE5193">
        <w:rPr>
          <w:rFonts w:ascii="Times New Roman" w:hAnsi="Times New Roman"/>
          <w:sz w:val="28"/>
          <w:szCs w:val="28"/>
          <w:lang w:eastAsia="ru-RU"/>
        </w:rPr>
        <w:t>договора гражданско-правового характера</w:t>
      </w:r>
      <w:r w:rsidR="00290C36" w:rsidRPr="00DE5193">
        <w:rPr>
          <w:rFonts w:ascii="Times New Roman" w:hAnsi="Times New Roman"/>
          <w:sz w:val="28"/>
          <w:szCs w:val="28"/>
          <w:lang w:eastAsia="ru-RU"/>
        </w:rPr>
        <w:t>, деятельности индивидуальным предпринимателем</w:t>
      </w:r>
      <w:r w:rsidR="007B28E0" w:rsidRPr="00DE5193">
        <w:rPr>
          <w:rFonts w:ascii="Times New Roman" w:hAnsi="Times New Roman"/>
          <w:sz w:val="28"/>
          <w:szCs w:val="28"/>
          <w:lang w:eastAsia="ru-RU"/>
        </w:rPr>
        <w:t xml:space="preserve"> </w:t>
      </w:r>
      <w:r w:rsidRPr="00DE5193">
        <w:rPr>
          <w:rFonts w:ascii="Times New Roman" w:hAnsi="Times New Roman"/>
          <w:sz w:val="28"/>
          <w:szCs w:val="28"/>
        </w:rPr>
        <w:t>после получения документа об образовании и квалификации</w:t>
      </w:r>
      <w:r w:rsidR="003716CD" w:rsidRPr="00DE5193">
        <w:rPr>
          <w:rFonts w:ascii="Times New Roman" w:hAnsi="Times New Roman"/>
          <w:sz w:val="28"/>
          <w:szCs w:val="28"/>
        </w:rPr>
        <w:t xml:space="preserve"> по </w:t>
      </w:r>
      <w:r w:rsidR="00853D0D" w:rsidRPr="00DE5193">
        <w:rPr>
          <w:rFonts w:ascii="Times New Roman" w:hAnsi="Times New Roman"/>
          <w:sz w:val="28"/>
          <w:szCs w:val="28"/>
        </w:rPr>
        <w:t>определенной</w:t>
      </w:r>
      <w:r w:rsidR="003716CD" w:rsidRPr="00DE5193">
        <w:rPr>
          <w:rFonts w:ascii="Times New Roman" w:hAnsi="Times New Roman"/>
          <w:sz w:val="28"/>
          <w:szCs w:val="28"/>
        </w:rPr>
        <w:t xml:space="preserve"> специальности (направлению подготовки)</w:t>
      </w:r>
      <w:r w:rsidRPr="00DE5193">
        <w:rPr>
          <w:rFonts w:ascii="Times New Roman" w:hAnsi="Times New Roman"/>
          <w:sz w:val="28"/>
          <w:szCs w:val="28"/>
        </w:rPr>
        <w:t>, в течение которых применялись и совершенствовались знания и навыки</w:t>
      </w:r>
      <w:r w:rsidR="000128AE" w:rsidRPr="00DE5193">
        <w:rPr>
          <w:rFonts w:ascii="Times New Roman" w:hAnsi="Times New Roman"/>
          <w:sz w:val="28"/>
          <w:szCs w:val="28"/>
        </w:rPr>
        <w:t xml:space="preserve">, приобретенные в рамках </w:t>
      </w:r>
      <w:r w:rsidR="003716CD" w:rsidRPr="00DE5193">
        <w:rPr>
          <w:rFonts w:ascii="Times New Roman" w:hAnsi="Times New Roman"/>
          <w:sz w:val="28"/>
          <w:szCs w:val="28"/>
        </w:rPr>
        <w:t>указанного</w:t>
      </w:r>
      <w:r w:rsidR="000128AE" w:rsidRPr="00DE5193">
        <w:rPr>
          <w:rFonts w:ascii="Times New Roman" w:hAnsi="Times New Roman"/>
          <w:sz w:val="28"/>
          <w:szCs w:val="28"/>
        </w:rPr>
        <w:t xml:space="preserve"> образования</w:t>
      </w:r>
      <w:r w:rsidRPr="00DE5193">
        <w:rPr>
          <w:rFonts w:ascii="Times New Roman" w:hAnsi="Times New Roman"/>
          <w:sz w:val="28"/>
          <w:szCs w:val="28"/>
        </w:rPr>
        <w:t>, котор</w:t>
      </w:r>
      <w:r w:rsidR="000128AE" w:rsidRPr="00DE5193">
        <w:rPr>
          <w:rFonts w:ascii="Times New Roman" w:hAnsi="Times New Roman"/>
          <w:sz w:val="28"/>
          <w:szCs w:val="28"/>
        </w:rPr>
        <w:t>ое</w:t>
      </w:r>
      <w:r w:rsidRPr="00DE5193">
        <w:rPr>
          <w:rFonts w:ascii="Times New Roman" w:hAnsi="Times New Roman"/>
          <w:sz w:val="28"/>
          <w:szCs w:val="28"/>
        </w:rPr>
        <w:t xml:space="preserve"> в соответствии с должностным регламентом должен иметь претендующий на замещение должности гражданской службы гражданин Российской Федерации (гражданский служащий).</w:t>
      </w:r>
      <w:r w:rsidRPr="00DE5193">
        <w:rPr>
          <w:sz w:val="28"/>
          <w:szCs w:val="28"/>
        </w:rPr>
        <w:t xml:space="preserve"> </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b/>
          <w:bCs/>
          <w:sz w:val="28"/>
          <w:szCs w:val="28"/>
        </w:rPr>
        <w:t>Профессиональные знания</w:t>
      </w:r>
      <w:r w:rsidRPr="00DE5193">
        <w:rPr>
          <w:rFonts w:ascii="Times New Roman" w:hAnsi="Times New Roman"/>
          <w:sz w:val="28"/>
          <w:szCs w:val="28"/>
        </w:rPr>
        <w:t xml:space="preserve"> – </w:t>
      </w:r>
      <w:r w:rsidRPr="00DE5193">
        <w:rPr>
          <w:rFonts w:ascii="Times New Roman" w:hAnsi="Times New Roman"/>
          <w:color w:val="000000"/>
          <w:sz w:val="28"/>
          <w:szCs w:val="28"/>
          <w:shd w:val="clear" w:color="auto" w:fill="FFFFFF"/>
        </w:rPr>
        <w:t>совокупность правовых и иных знаний</w:t>
      </w:r>
      <w:r w:rsidRPr="00DE5193">
        <w:rPr>
          <w:rFonts w:ascii="Times New Roman" w:hAnsi="Times New Roman"/>
          <w:sz w:val="28"/>
          <w:szCs w:val="28"/>
        </w:rPr>
        <w:t>, необходимых для эффективного и результативного исполнения должностных обязанностей.</w:t>
      </w:r>
    </w:p>
    <w:p w:rsidR="0095705E" w:rsidRPr="00DE5193" w:rsidRDefault="00AB244F" w:rsidP="0095705E">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 xml:space="preserve">Профессиональные навыки </w:t>
      </w:r>
      <w:r w:rsidRPr="00DE5193">
        <w:rPr>
          <w:rFonts w:ascii="Times New Roman" w:hAnsi="Times New Roman"/>
          <w:sz w:val="28"/>
          <w:szCs w:val="28"/>
        </w:rPr>
        <w:t>– навыки, связанные со способностью применения профессиональных знаний при исполнении должностных обязанностей</w:t>
      </w:r>
      <w:r w:rsidR="0095705E" w:rsidRPr="00DE5193">
        <w:rPr>
          <w:rFonts w:ascii="Times New Roman" w:hAnsi="Times New Roman"/>
          <w:sz w:val="28"/>
          <w:szCs w:val="28"/>
        </w:rPr>
        <w:t xml:space="preserve">, </w:t>
      </w:r>
      <w:r w:rsidR="0095705E" w:rsidRPr="00DE5193">
        <w:rPr>
          <w:rFonts w:ascii="Times New Roman" w:hAnsi="Times New Roman"/>
          <w:color w:val="000000"/>
          <w:sz w:val="28"/>
          <w:szCs w:val="28"/>
        </w:rPr>
        <w:t>сформированные путем повторения и доведенные до автоматизма, ставшие привычным, осуществляемые без контроля сознания.</w:t>
      </w:r>
    </w:p>
    <w:p w:rsidR="0095705E" w:rsidRPr="00DE5193" w:rsidRDefault="0095705E" w:rsidP="0095705E">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Умения</w:t>
      </w:r>
      <w:r w:rsidRPr="00DE5193">
        <w:rPr>
          <w:rFonts w:ascii="Times New Roman" w:hAnsi="Times New Roman"/>
          <w:color w:val="000000"/>
          <w:sz w:val="28"/>
          <w:szCs w:val="28"/>
        </w:rPr>
        <w:t xml:space="preserve"> – освоенные человеком способы выполнения действия, обеспечиваемые совокупностью приобретённых знаний и навыков. В отличие от навыков, умения всегда опираются на активную интеллектуальную деятельность и включают в себя процессы мышления</w:t>
      </w:r>
      <w:r w:rsidRPr="00DE5193">
        <w:rPr>
          <w:rStyle w:val="af"/>
          <w:rFonts w:ascii="Times New Roman" w:hAnsi="Times New Roman"/>
          <w:color w:val="000000"/>
          <w:sz w:val="28"/>
          <w:szCs w:val="28"/>
        </w:rPr>
        <w:footnoteReference w:id="9"/>
      </w:r>
      <w:r w:rsidRPr="00DE5193">
        <w:rPr>
          <w:rFonts w:ascii="Times New Roman" w:hAnsi="Times New Roman"/>
          <w:color w:val="000000"/>
          <w:sz w:val="28"/>
          <w:szCs w:val="28"/>
        </w:rPr>
        <w:t>.</w:t>
      </w:r>
    </w:p>
    <w:p w:rsidR="00AB244F" w:rsidRPr="00DE5193" w:rsidRDefault="00AB244F" w:rsidP="0072530C">
      <w:pPr>
        <w:spacing w:after="0" w:line="240" w:lineRule="auto"/>
        <w:ind w:firstLine="709"/>
        <w:jc w:val="both"/>
        <w:rPr>
          <w:rFonts w:ascii="Times New Roman" w:hAnsi="Times New Roman"/>
          <w:color w:val="000000"/>
          <w:sz w:val="28"/>
          <w:szCs w:val="28"/>
        </w:rPr>
      </w:pPr>
      <w:r w:rsidRPr="00DE5193">
        <w:rPr>
          <w:rFonts w:ascii="Times New Roman" w:hAnsi="Times New Roman"/>
          <w:b/>
          <w:color w:val="000000"/>
          <w:sz w:val="28"/>
          <w:szCs w:val="28"/>
        </w:rPr>
        <w:t>Профессиональн</w:t>
      </w:r>
      <w:r w:rsidR="00AC039B" w:rsidRPr="00DE5193">
        <w:rPr>
          <w:rFonts w:ascii="Times New Roman" w:hAnsi="Times New Roman"/>
          <w:b/>
          <w:color w:val="000000"/>
          <w:sz w:val="28"/>
          <w:szCs w:val="28"/>
        </w:rPr>
        <w:t>ы</w:t>
      </w:r>
      <w:r w:rsidRPr="00DE5193">
        <w:rPr>
          <w:rFonts w:ascii="Times New Roman" w:hAnsi="Times New Roman"/>
          <w:b/>
          <w:color w:val="000000"/>
          <w:sz w:val="28"/>
          <w:szCs w:val="28"/>
        </w:rPr>
        <w:t>е качеств</w:t>
      </w:r>
      <w:r w:rsidR="00AC039B" w:rsidRPr="00DE5193">
        <w:rPr>
          <w:rFonts w:ascii="Times New Roman" w:hAnsi="Times New Roman"/>
          <w:b/>
          <w:color w:val="000000"/>
          <w:sz w:val="28"/>
          <w:szCs w:val="28"/>
        </w:rPr>
        <w:t>а</w:t>
      </w:r>
      <w:r w:rsidRPr="00DE5193">
        <w:rPr>
          <w:rFonts w:ascii="Times New Roman" w:hAnsi="Times New Roman"/>
          <w:b/>
          <w:color w:val="000000"/>
          <w:sz w:val="28"/>
          <w:szCs w:val="28"/>
        </w:rPr>
        <w:t xml:space="preserve"> – </w:t>
      </w:r>
      <w:r w:rsidRPr="00DE5193">
        <w:rPr>
          <w:rFonts w:ascii="Times New Roman" w:hAnsi="Times New Roman"/>
          <w:color w:val="000000"/>
          <w:sz w:val="28"/>
          <w:szCs w:val="28"/>
        </w:rPr>
        <w:t>проявляем</w:t>
      </w:r>
      <w:r w:rsidR="00AC039B" w:rsidRPr="00DE5193">
        <w:rPr>
          <w:rFonts w:ascii="Times New Roman" w:hAnsi="Times New Roman"/>
          <w:color w:val="000000"/>
          <w:sz w:val="28"/>
          <w:szCs w:val="28"/>
        </w:rPr>
        <w:t>ые</w:t>
      </w:r>
      <w:r w:rsidRPr="00DE5193">
        <w:rPr>
          <w:rFonts w:ascii="Times New Roman" w:hAnsi="Times New Roman"/>
          <w:color w:val="000000"/>
          <w:sz w:val="28"/>
          <w:szCs w:val="28"/>
        </w:rPr>
        <w:t xml:space="preserve"> в поведении гражданского служащего характеристик</w:t>
      </w:r>
      <w:r w:rsidR="00AC039B" w:rsidRPr="00DE5193">
        <w:rPr>
          <w:rFonts w:ascii="Times New Roman" w:hAnsi="Times New Roman"/>
          <w:color w:val="000000"/>
          <w:sz w:val="28"/>
          <w:szCs w:val="28"/>
        </w:rPr>
        <w:t>и</w:t>
      </w:r>
      <w:r w:rsidRPr="00DE5193">
        <w:rPr>
          <w:rFonts w:ascii="Times New Roman" w:hAnsi="Times New Roman"/>
          <w:color w:val="000000"/>
          <w:sz w:val="28"/>
          <w:szCs w:val="28"/>
        </w:rPr>
        <w:t>, отражающ</w:t>
      </w:r>
      <w:r w:rsidR="00AC039B" w:rsidRPr="00DE5193">
        <w:rPr>
          <w:rFonts w:ascii="Times New Roman" w:hAnsi="Times New Roman"/>
          <w:color w:val="000000"/>
          <w:sz w:val="28"/>
          <w:szCs w:val="28"/>
        </w:rPr>
        <w:t>ие</w:t>
      </w:r>
      <w:r w:rsidRPr="00DE5193">
        <w:rPr>
          <w:rFonts w:ascii="Times New Roman" w:hAnsi="Times New Roman"/>
          <w:color w:val="000000"/>
          <w:sz w:val="28"/>
          <w:szCs w:val="28"/>
        </w:rPr>
        <w:t xml:space="preserve"> единство его стремлений, способностей, знаний, навыков</w:t>
      </w:r>
      <w:r w:rsidR="007A6DE6" w:rsidRPr="00DE5193">
        <w:rPr>
          <w:rFonts w:ascii="Times New Roman" w:hAnsi="Times New Roman"/>
          <w:color w:val="000000"/>
          <w:sz w:val="28"/>
          <w:szCs w:val="28"/>
        </w:rPr>
        <w:t>, умений</w:t>
      </w:r>
      <w:r w:rsidRPr="00DE5193">
        <w:rPr>
          <w:rFonts w:ascii="Times New Roman" w:hAnsi="Times New Roman"/>
          <w:color w:val="000000"/>
          <w:sz w:val="28"/>
          <w:szCs w:val="28"/>
        </w:rPr>
        <w:t xml:space="preserve"> и личностных качеств, необходимых для эффективного и результативного исполнения должностных обязанностей.</w:t>
      </w:r>
    </w:p>
    <w:p w:rsidR="00AB244F" w:rsidRPr="00DE5193" w:rsidRDefault="00AB244F" w:rsidP="0072530C">
      <w:pPr>
        <w:pStyle w:val="Doc-0"/>
        <w:spacing w:line="240" w:lineRule="auto"/>
        <w:ind w:firstLine="708"/>
        <w:rPr>
          <w:sz w:val="28"/>
          <w:szCs w:val="28"/>
        </w:rPr>
      </w:pPr>
      <w:r w:rsidRPr="00DE5193">
        <w:rPr>
          <w:b/>
          <w:bCs/>
          <w:sz w:val="28"/>
          <w:szCs w:val="28"/>
        </w:rPr>
        <w:t>Личностн</w:t>
      </w:r>
      <w:r w:rsidR="00A61E51" w:rsidRPr="00DE5193">
        <w:rPr>
          <w:b/>
          <w:bCs/>
          <w:sz w:val="28"/>
          <w:szCs w:val="28"/>
        </w:rPr>
        <w:t>ые</w:t>
      </w:r>
      <w:r w:rsidRPr="00DE5193">
        <w:rPr>
          <w:b/>
          <w:bCs/>
          <w:sz w:val="28"/>
          <w:szCs w:val="28"/>
        </w:rPr>
        <w:t xml:space="preserve"> </w:t>
      </w:r>
      <w:r w:rsidR="00A61E51" w:rsidRPr="00DE5193">
        <w:rPr>
          <w:b/>
          <w:bCs/>
          <w:sz w:val="28"/>
          <w:szCs w:val="28"/>
        </w:rPr>
        <w:t>качества</w:t>
      </w:r>
      <w:r w:rsidR="00A61E51" w:rsidRPr="00DE5193">
        <w:rPr>
          <w:sz w:val="28"/>
          <w:szCs w:val="28"/>
        </w:rPr>
        <w:t xml:space="preserve"> </w:t>
      </w:r>
      <w:r w:rsidRPr="00DE5193">
        <w:rPr>
          <w:sz w:val="28"/>
          <w:szCs w:val="28"/>
        </w:rPr>
        <w:t xml:space="preserve">– индивидуальные особенности личности, </w:t>
      </w:r>
      <w:r w:rsidR="00A61E51" w:rsidRPr="00DE5193">
        <w:rPr>
          <w:sz w:val="28"/>
          <w:szCs w:val="28"/>
        </w:rPr>
        <w:t xml:space="preserve">отражающие </w:t>
      </w:r>
      <w:r w:rsidRPr="00DE5193">
        <w:rPr>
          <w:sz w:val="28"/>
          <w:szCs w:val="28"/>
        </w:rPr>
        <w:t>жизненные ценности и установки индивидуума, тип темперамента, мотивацию и личные цели, динами</w:t>
      </w:r>
      <w:r w:rsidR="00AD26A6" w:rsidRPr="00DE5193">
        <w:rPr>
          <w:sz w:val="28"/>
          <w:szCs w:val="28"/>
        </w:rPr>
        <w:t>ческие свойства нервной системы</w:t>
      </w:r>
      <w:r w:rsidRPr="00DE5193">
        <w:rPr>
          <w:sz w:val="28"/>
          <w:szCs w:val="28"/>
        </w:rPr>
        <w:t>. Совокупность личностных качеств гражданского служащего проявляется в профессиональной служебной деятельности через профессиональные качества.</w:t>
      </w:r>
    </w:p>
    <w:p w:rsidR="00AB244F" w:rsidRPr="00DE5193" w:rsidRDefault="00AB244F" w:rsidP="0072530C">
      <w:pPr>
        <w:spacing w:after="0" w:line="240" w:lineRule="auto"/>
        <w:ind w:firstLine="708"/>
        <w:jc w:val="both"/>
        <w:rPr>
          <w:rFonts w:ascii="Times New Roman" w:hAnsi="Times New Roman"/>
          <w:b/>
          <w:sz w:val="28"/>
          <w:szCs w:val="28"/>
        </w:rPr>
      </w:pPr>
      <w:r w:rsidRPr="00DE5193">
        <w:rPr>
          <w:rFonts w:ascii="Times New Roman" w:hAnsi="Times New Roman"/>
          <w:b/>
          <w:bCs/>
          <w:sz w:val="28"/>
          <w:szCs w:val="28"/>
        </w:rPr>
        <w:t>Общие профессиональные качества</w:t>
      </w:r>
      <w:r w:rsidRPr="00DE5193">
        <w:rPr>
          <w:rFonts w:ascii="Times New Roman" w:hAnsi="Times New Roman"/>
          <w:sz w:val="28"/>
          <w:szCs w:val="28"/>
        </w:rPr>
        <w:t xml:space="preserve"> – профессиональные качества, </w:t>
      </w:r>
      <w:r w:rsidRPr="00DE5193">
        <w:rPr>
          <w:rFonts w:ascii="Times New Roman" w:hAnsi="Times New Roman"/>
          <w:noProof/>
          <w:sz w:val="28"/>
          <w:szCs w:val="28"/>
        </w:rPr>
        <w:t xml:space="preserve">необходимые для </w:t>
      </w:r>
      <w:r w:rsidR="00F16A8A" w:rsidRPr="00DE5193">
        <w:rPr>
          <w:rFonts w:ascii="Times New Roman" w:hAnsi="Times New Roman"/>
          <w:sz w:val="28"/>
          <w:szCs w:val="28"/>
        </w:rPr>
        <w:t>эффективного и результативного исполнения должностных обязанностей</w:t>
      </w:r>
      <w:r w:rsidR="00F16A8A" w:rsidRPr="00DE5193">
        <w:rPr>
          <w:rFonts w:ascii="Times New Roman" w:hAnsi="Times New Roman"/>
          <w:noProof/>
          <w:sz w:val="28"/>
          <w:szCs w:val="28"/>
        </w:rPr>
        <w:t xml:space="preserve"> по</w:t>
      </w:r>
      <w:r w:rsidRPr="00DE5193">
        <w:rPr>
          <w:rFonts w:ascii="Times New Roman" w:hAnsi="Times New Roman"/>
          <w:noProof/>
          <w:sz w:val="28"/>
          <w:szCs w:val="28"/>
        </w:rPr>
        <w:t xml:space="preserve"> должност</w:t>
      </w:r>
      <w:r w:rsidR="00F16A8A" w:rsidRPr="00DE5193">
        <w:rPr>
          <w:rFonts w:ascii="Times New Roman" w:hAnsi="Times New Roman"/>
          <w:noProof/>
          <w:sz w:val="28"/>
          <w:szCs w:val="28"/>
        </w:rPr>
        <w:t>ям</w:t>
      </w:r>
      <w:r w:rsidRPr="00DE5193">
        <w:rPr>
          <w:rFonts w:ascii="Times New Roman" w:hAnsi="Times New Roman"/>
          <w:noProof/>
          <w:sz w:val="28"/>
          <w:szCs w:val="28"/>
        </w:rPr>
        <w:t xml:space="preserve"> гражданской службы всех категорий и групп</w:t>
      </w:r>
      <w:r w:rsidRPr="00DE5193">
        <w:rPr>
          <w:rFonts w:ascii="Times New Roman" w:hAnsi="Times New Roman"/>
          <w:sz w:val="28"/>
          <w:szCs w:val="28"/>
        </w:rPr>
        <w:t xml:space="preserve">. </w:t>
      </w:r>
    </w:p>
    <w:p w:rsidR="00AB244F" w:rsidRPr="00DE5193" w:rsidRDefault="00AB244F" w:rsidP="0072530C">
      <w:pPr>
        <w:pStyle w:val="Doc-2"/>
        <w:spacing w:line="240" w:lineRule="auto"/>
        <w:ind w:left="0" w:firstLine="708"/>
        <w:rPr>
          <w:sz w:val="28"/>
          <w:szCs w:val="28"/>
        </w:rPr>
      </w:pPr>
      <w:r w:rsidRPr="00DE5193">
        <w:rPr>
          <w:b/>
          <w:bCs/>
          <w:sz w:val="28"/>
          <w:szCs w:val="28"/>
        </w:rPr>
        <w:t>Прикладные профессиональные качества</w:t>
      </w:r>
      <w:r w:rsidRPr="00DE5193">
        <w:rPr>
          <w:sz w:val="28"/>
          <w:szCs w:val="28"/>
        </w:rPr>
        <w:t xml:space="preserve"> – профессиональные качества, необходимые для эффективного и результативного исполнения должностных обязанностей в зависимости от </w:t>
      </w:r>
      <w:r w:rsidR="003E061D" w:rsidRPr="00DE5193">
        <w:rPr>
          <w:sz w:val="28"/>
          <w:szCs w:val="28"/>
        </w:rPr>
        <w:t xml:space="preserve">функциональной </w:t>
      </w:r>
      <w:r w:rsidR="00AC039B" w:rsidRPr="00DE5193">
        <w:rPr>
          <w:sz w:val="28"/>
          <w:szCs w:val="28"/>
        </w:rPr>
        <w:t xml:space="preserve">специфики </w:t>
      </w:r>
      <w:r w:rsidR="00AC039B" w:rsidRPr="00DE5193">
        <w:rPr>
          <w:sz w:val="28"/>
          <w:szCs w:val="28"/>
        </w:rPr>
        <w:lastRenderedPageBreak/>
        <w:t>исполняемых должностных обязанностей</w:t>
      </w:r>
      <w:r w:rsidRPr="00DE5193">
        <w:rPr>
          <w:sz w:val="28"/>
          <w:szCs w:val="28"/>
        </w:rPr>
        <w:t xml:space="preserve"> </w:t>
      </w:r>
      <w:r w:rsidR="00AC039B" w:rsidRPr="00DE5193">
        <w:rPr>
          <w:sz w:val="28"/>
          <w:szCs w:val="28"/>
        </w:rPr>
        <w:t xml:space="preserve">по должностям </w:t>
      </w:r>
      <w:r w:rsidRPr="00DE5193">
        <w:rPr>
          <w:sz w:val="28"/>
          <w:szCs w:val="28"/>
        </w:rPr>
        <w:t xml:space="preserve">гражданской службы. </w:t>
      </w:r>
    </w:p>
    <w:p w:rsidR="00AB244F" w:rsidRPr="00DE5193" w:rsidRDefault="00AB244F" w:rsidP="0072530C">
      <w:pPr>
        <w:pStyle w:val="Doc-2"/>
        <w:spacing w:line="240" w:lineRule="auto"/>
        <w:ind w:left="0" w:firstLine="708"/>
        <w:rPr>
          <w:sz w:val="28"/>
          <w:szCs w:val="28"/>
        </w:rPr>
      </w:pPr>
      <w:r w:rsidRPr="00DE5193">
        <w:rPr>
          <w:b/>
          <w:bCs/>
          <w:sz w:val="28"/>
          <w:szCs w:val="28"/>
        </w:rPr>
        <w:t>Управленческие профессиональные качества</w:t>
      </w:r>
      <w:r w:rsidRPr="00DE5193">
        <w:rPr>
          <w:sz w:val="28"/>
          <w:szCs w:val="28"/>
        </w:rPr>
        <w:t xml:space="preserve"> – профессиональные качества, необходимые для </w:t>
      </w:r>
      <w:r w:rsidR="00F16A8A" w:rsidRPr="00DE5193">
        <w:rPr>
          <w:sz w:val="28"/>
          <w:szCs w:val="28"/>
        </w:rPr>
        <w:t>эффективного и результативного исполнения должностных обязанностей по</w:t>
      </w:r>
      <w:r w:rsidRPr="00DE5193">
        <w:rPr>
          <w:sz w:val="28"/>
          <w:szCs w:val="28"/>
        </w:rPr>
        <w:t xml:space="preserve"> должнос</w:t>
      </w:r>
      <w:r w:rsidR="00F16A8A" w:rsidRPr="00DE5193">
        <w:rPr>
          <w:sz w:val="28"/>
          <w:szCs w:val="28"/>
        </w:rPr>
        <w:t>тям</w:t>
      </w:r>
      <w:r w:rsidR="00E67676" w:rsidRPr="00DE5193">
        <w:rPr>
          <w:sz w:val="28"/>
          <w:szCs w:val="28"/>
        </w:rPr>
        <w:t xml:space="preserve"> гражданской службы категории «руководители» высшей, главной</w:t>
      </w:r>
      <w:r w:rsidRPr="00DE5193">
        <w:rPr>
          <w:sz w:val="28"/>
          <w:szCs w:val="28"/>
        </w:rPr>
        <w:t xml:space="preserve"> и </w:t>
      </w:r>
      <w:r w:rsidR="00E67676" w:rsidRPr="00DE5193">
        <w:rPr>
          <w:sz w:val="28"/>
          <w:szCs w:val="28"/>
        </w:rPr>
        <w:t xml:space="preserve">ведущей </w:t>
      </w:r>
      <w:r w:rsidRPr="00DE5193">
        <w:rPr>
          <w:sz w:val="28"/>
          <w:szCs w:val="28"/>
        </w:rPr>
        <w:t>групп</w:t>
      </w:r>
      <w:r w:rsidR="00E67676" w:rsidRPr="00DE5193">
        <w:rPr>
          <w:sz w:val="28"/>
          <w:szCs w:val="28"/>
        </w:rPr>
        <w:t xml:space="preserve"> должностей гражданской службы</w:t>
      </w:r>
      <w:r w:rsidRPr="00DE5193">
        <w:rPr>
          <w:sz w:val="28"/>
          <w:szCs w:val="28"/>
        </w:rPr>
        <w:t>,</w:t>
      </w:r>
      <w:r w:rsidR="00E67676" w:rsidRPr="00DE5193">
        <w:rPr>
          <w:sz w:val="28"/>
          <w:szCs w:val="28"/>
        </w:rPr>
        <w:t xml:space="preserve"> а также ины</w:t>
      </w:r>
      <w:r w:rsidR="00F16A8A" w:rsidRPr="00DE5193">
        <w:rPr>
          <w:sz w:val="28"/>
          <w:szCs w:val="28"/>
        </w:rPr>
        <w:t>м</w:t>
      </w:r>
      <w:r w:rsidR="00E67676" w:rsidRPr="00DE5193">
        <w:rPr>
          <w:sz w:val="28"/>
          <w:szCs w:val="28"/>
        </w:rPr>
        <w:t xml:space="preserve"> должност</w:t>
      </w:r>
      <w:r w:rsidR="00F16A8A" w:rsidRPr="00DE5193">
        <w:rPr>
          <w:sz w:val="28"/>
          <w:szCs w:val="28"/>
        </w:rPr>
        <w:t>ям</w:t>
      </w:r>
      <w:r w:rsidR="00E67676" w:rsidRPr="00DE5193">
        <w:rPr>
          <w:sz w:val="28"/>
          <w:szCs w:val="28"/>
        </w:rPr>
        <w:t xml:space="preserve">, </w:t>
      </w:r>
      <w:r w:rsidRPr="00DE5193">
        <w:rPr>
          <w:sz w:val="28"/>
          <w:szCs w:val="28"/>
        </w:rPr>
        <w:t xml:space="preserve">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w:t>
      </w:r>
      <w:r w:rsidR="003E061D" w:rsidRPr="00DE5193">
        <w:rPr>
          <w:sz w:val="28"/>
          <w:szCs w:val="28"/>
        </w:rPr>
        <w:t xml:space="preserve">государственного органа, </w:t>
      </w:r>
      <w:r w:rsidRPr="00DE5193">
        <w:rPr>
          <w:sz w:val="28"/>
          <w:szCs w:val="28"/>
        </w:rPr>
        <w:t>структурн</w:t>
      </w:r>
      <w:r w:rsidR="003E061D" w:rsidRPr="00DE5193">
        <w:rPr>
          <w:sz w:val="28"/>
          <w:szCs w:val="28"/>
        </w:rPr>
        <w:t xml:space="preserve">ых(ого) </w:t>
      </w:r>
      <w:r w:rsidRPr="00DE5193">
        <w:rPr>
          <w:sz w:val="28"/>
          <w:szCs w:val="28"/>
        </w:rPr>
        <w:t>подразделени</w:t>
      </w:r>
      <w:r w:rsidR="003E061D" w:rsidRPr="00DE5193">
        <w:rPr>
          <w:sz w:val="28"/>
          <w:szCs w:val="28"/>
        </w:rPr>
        <w:t>й</w:t>
      </w:r>
      <w:r w:rsidRPr="00DE5193">
        <w:rPr>
          <w:sz w:val="28"/>
          <w:szCs w:val="28"/>
        </w:rPr>
        <w:t>(</w:t>
      </w:r>
      <w:r w:rsidR="003E061D" w:rsidRPr="00DE5193">
        <w:rPr>
          <w:sz w:val="28"/>
          <w:szCs w:val="28"/>
        </w:rPr>
        <w:t>я</w:t>
      </w:r>
      <w:r w:rsidRPr="00DE5193">
        <w:rPr>
          <w:sz w:val="28"/>
          <w:szCs w:val="28"/>
        </w:rPr>
        <w:t>) или проектн</w:t>
      </w:r>
      <w:r w:rsidR="00AC1575" w:rsidRPr="00DE5193">
        <w:rPr>
          <w:sz w:val="28"/>
          <w:szCs w:val="28"/>
        </w:rPr>
        <w:t>ых</w:t>
      </w:r>
      <w:r w:rsidR="003E061D" w:rsidRPr="00DE5193">
        <w:rPr>
          <w:sz w:val="28"/>
          <w:szCs w:val="28"/>
        </w:rPr>
        <w:t>(</w:t>
      </w:r>
      <w:r w:rsidRPr="00DE5193">
        <w:rPr>
          <w:sz w:val="28"/>
          <w:szCs w:val="28"/>
        </w:rPr>
        <w:t>ой</w:t>
      </w:r>
      <w:r w:rsidR="003E061D" w:rsidRPr="00DE5193">
        <w:rPr>
          <w:sz w:val="28"/>
          <w:szCs w:val="28"/>
        </w:rPr>
        <w:t>)</w:t>
      </w:r>
      <w:r w:rsidRPr="00DE5193">
        <w:rPr>
          <w:sz w:val="28"/>
          <w:szCs w:val="28"/>
        </w:rPr>
        <w:t xml:space="preserve"> групп</w:t>
      </w:r>
      <w:r w:rsidR="003E061D" w:rsidRPr="00DE5193">
        <w:rPr>
          <w:sz w:val="28"/>
          <w:szCs w:val="28"/>
        </w:rPr>
        <w:t>(</w:t>
      </w:r>
      <w:r w:rsidRPr="00DE5193">
        <w:rPr>
          <w:sz w:val="28"/>
          <w:szCs w:val="28"/>
        </w:rPr>
        <w:t>ы</w:t>
      </w:r>
      <w:r w:rsidR="003E061D" w:rsidRPr="00DE5193">
        <w:rPr>
          <w:sz w:val="28"/>
          <w:szCs w:val="28"/>
        </w:rPr>
        <w:t>)</w:t>
      </w:r>
      <w:r w:rsidRPr="00DE5193">
        <w:rPr>
          <w:sz w:val="28"/>
          <w:szCs w:val="28"/>
        </w:rPr>
        <w:t xml:space="preserve">, а также контроль хода исполнения документов и проектов для достижения задач и целей </w:t>
      </w:r>
      <w:r w:rsidR="00F16A8A" w:rsidRPr="00DE5193">
        <w:rPr>
          <w:sz w:val="28"/>
          <w:szCs w:val="28"/>
        </w:rPr>
        <w:t>государственного органа,</w:t>
      </w:r>
      <w:r w:rsidRPr="00DE5193">
        <w:rPr>
          <w:sz w:val="28"/>
          <w:szCs w:val="28"/>
        </w:rPr>
        <w:t xml:space="preserve"> </w:t>
      </w:r>
      <w:r w:rsidR="00AC1575" w:rsidRPr="00DE5193">
        <w:rPr>
          <w:sz w:val="28"/>
          <w:szCs w:val="28"/>
        </w:rPr>
        <w:t>структурных</w:t>
      </w:r>
      <w:r w:rsidR="00F16A8A" w:rsidRPr="00DE5193">
        <w:rPr>
          <w:sz w:val="28"/>
          <w:szCs w:val="28"/>
        </w:rPr>
        <w:t>(ого) подразделе</w:t>
      </w:r>
      <w:r w:rsidR="00AC1575" w:rsidRPr="00DE5193">
        <w:rPr>
          <w:sz w:val="28"/>
          <w:szCs w:val="28"/>
        </w:rPr>
        <w:t>ний</w:t>
      </w:r>
      <w:r w:rsidR="00F16A8A" w:rsidRPr="00DE5193">
        <w:rPr>
          <w:sz w:val="28"/>
          <w:szCs w:val="28"/>
        </w:rPr>
        <w:t xml:space="preserve">(я) </w:t>
      </w:r>
      <w:r w:rsidRPr="00DE5193">
        <w:rPr>
          <w:sz w:val="28"/>
          <w:szCs w:val="28"/>
        </w:rPr>
        <w:t>или проектн</w:t>
      </w:r>
      <w:r w:rsidR="00AC1575" w:rsidRPr="00DE5193">
        <w:rPr>
          <w:sz w:val="28"/>
          <w:szCs w:val="28"/>
        </w:rPr>
        <w:t>ых</w:t>
      </w:r>
      <w:r w:rsidR="00F16A8A" w:rsidRPr="00DE5193">
        <w:rPr>
          <w:sz w:val="28"/>
          <w:szCs w:val="28"/>
        </w:rPr>
        <w:t>(</w:t>
      </w:r>
      <w:r w:rsidRPr="00DE5193">
        <w:rPr>
          <w:sz w:val="28"/>
          <w:szCs w:val="28"/>
        </w:rPr>
        <w:t>ой</w:t>
      </w:r>
      <w:r w:rsidR="00F16A8A" w:rsidRPr="00DE5193">
        <w:rPr>
          <w:sz w:val="28"/>
          <w:szCs w:val="28"/>
        </w:rPr>
        <w:t>)</w:t>
      </w:r>
      <w:r w:rsidRPr="00DE5193">
        <w:rPr>
          <w:sz w:val="28"/>
          <w:szCs w:val="28"/>
        </w:rPr>
        <w:t xml:space="preserve"> групп</w:t>
      </w:r>
      <w:r w:rsidR="00F16A8A" w:rsidRPr="00DE5193">
        <w:rPr>
          <w:sz w:val="28"/>
          <w:szCs w:val="28"/>
        </w:rPr>
        <w:t>(</w:t>
      </w:r>
      <w:r w:rsidRPr="00DE5193">
        <w:rPr>
          <w:sz w:val="28"/>
          <w:szCs w:val="28"/>
        </w:rPr>
        <w:t>ы</w:t>
      </w:r>
      <w:r w:rsidR="00F16A8A" w:rsidRPr="00DE5193">
        <w:rPr>
          <w:sz w:val="28"/>
          <w:szCs w:val="28"/>
        </w:rPr>
        <w:t>)</w:t>
      </w:r>
      <w:r w:rsidRPr="00DE5193">
        <w:rPr>
          <w:sz w:val="28"/>
          <w:szCs w:val="28"/>
        </w:rPr>
        <w:t>.</w:t>
      </w:r>
    </w:p>
    <w:p w:rsidR="00AB244F" w:rsidRPr="00DE5193" w:rsidRDefault="00AB244F" w:rsidP="0072530C">
      <w:pPr>
        <w:spacing w:after="0" w:line="240" w:lineRule="auto"/>
        <w:jc w:val="both"/>
        <w:rPr>
          <w:rFonts w:ascii="Times New Roman" w:hAnsi="Times New Roman"/>
          <w:color w:val="FF0000"/>
          <w:sz w:val="28"/>
          <w:szCs w:val="28"/>
        </w:rPr>
      </w:pPr>
      <w:r w:rsidRPr="00DE5193">
        <w:rPr>
          <w:rFonts w:ascii="Times New Roman" w:hAnsi="Times New Roman"/>
          <w:color w:val="FF0000"/>
          <w:sz w:val="28"/>
          <w:szCs w:val="28"/>
        </w:rPr>
        <w:br w:type="page"/>
      </w:r>
    </w:p>
    <w:p w:rsidR="00AB244F" w:rsidRPr="00DE5193" w:rsidRDefault="00AB244F" w:rsidP="0072530C">
      <w:pPr>
        <w:pStyle w:val="1"/>
        <w:numPr>
          <w:ilvl w:val="0"/>
          <w:numId w:val="1"/>
        </w:numPr>
        <w:spacing w:before="0" w:line="240" w:lineRule="auto"/>
        <w:ind w:left="0" w:firstLine="567"/>
        <w:jc w:val="both"/>
        <w:rPr>
          <w:rFonts w:ascii="Times New Roman" w:hAnsi="Times New Roman"/>
          <w:iCs/>
          <w:color w:val="000000"/>
          <w:sz w:val="32"/>
          <w:szCs w:val="32"/>
        </w:rPr>
      </w:pPr>
      <w:bookmarkStart w:id="2" w:name="_Toc406419216"/>
      <w:r w:rsidRPr="00DE5193">
        <w:rPr>
          <w:rFonts w:ascii="Times New Roman" w:hAnsi="Times New Roman"/>
          <w:iCs/>
          <w:color w:val="000000"/>
          <w:sz w:val="32"/>
          <w:szCs w:val="32"/>
        </w:rPr>
        <w:t xml:space="preserve">Система квалификационных требований к </w:t>
      </w:r>
      <w:r w:rsidR="00D16828" w:rsidRPr="00DE5193">
        <w:rPr>
          <w:rFonts w:ascii="Times New Roman" w:hAnsi="Times New Roman"/>
          <w:iCs/>
          <w:color w:val="000000"/>
          <w:sz w:val="32"/>
          <w:szCs w:val="32"/>
        </w:rPr>
        <w:t xml:space="preserve">претендентам на замещение </w:t>
      </w:r>
      <w:r w:rsidRPr="00DE5193">
        <w:rPr>
          <w:rFonts w:ascii="Times New Roman" w:hAnsi="Times New Roman"/>
          <w:iCs/>
          <w:color w:val="000000"/>
          <w:sz w:val="32"/>
          <w:szCs w:val="32"/>
        </w:rPr>
        <w:t>должност</w:t>
      </w:r>
      <w:r w:rsidR="00D16828" w:rsidRPr="00DE5193">
        <w:rPr>
          <w:rFonts w:ascii="Times New Roman" w:hAnsi="Times New Roman"/>
          <w:iCs/>
          <w:color w:val="000000"/>
          <w:sz w:val="32"/>
          <w:szCs w:val="32"/>
        </w:rPr>
        <w:t>ей</w:t>
      </w:r>
      <w:r w:rsidRPr="00DE5193">
        <w:rPr>
          <w:rFonts w:ascii="Times New Roman" w:hAnsi="Times New Roman"/>
          <w:iCs/>
          <w:color w:val="000000"/>
          <w:sz w:val="32"/>
          <w:szCs w:val="32"/>
        </w:rPr>
        <w:t xml:space="preserve"> государственной гражданской службы и </w:t>
      </w:r>
      <w:r w:rsidR="00D16828" w:rsidRPr="00DE5193">
        <w:rPr>
          <w:rFonts w:ascii="Times New Roman" w:hAnsi="Times New Roman"/>
          <w:iCs/>
          <w:color w:val="000000"/>
          <w:sz w:val="32"/>
          <w:szCs w:val="32"/>
        </w:rPr>
        <w:t xml:space="preserve">государственным гражданским служащим </w:t>
      </w:r>
      <w:r w:rsidR="003716CD" w:rsidRPr="00DE5193">
        <w:rPr>
          <w:rFonts w:ascii="Times New Roman" w:hAnsi="Times New Roman"/>
          <w:iCs/>
          <w:color w:val="000000"/>
          <w:sz w:val="32"/>
          <w:szCs w:val="32"/>
        </w:rPr>
        <w:t xml:space="preserve">и </w:t>
      </w:r>
      <w:r w:rsidRPr="00DE5193">
        <w:rPr>
          <w:rFonts w:ascii="Times New Roman" w:hAnsi="Times New Roman"/>
          <w:iCs/>
          <w:color w:val="000000"/>
          <w:sz w:val="32"/>
          <w:szCs w:val="32"/>
        </w:rPr>
        <w:t>ее функционирование</w:t>
      </w:r>
      <w:bookmarkEnd w:id="2"/>
      <w:r w:rsidRPr="00DE5193">
        <w:rPr>
          <w:rFonts w:ascii="Times New Roman" w:hAnsi="Times New Roman"/>
          <w:iCs/>
          <w:color w:val="000000"/>
          <w:sz w:val="32"/>
          <w:szCs w:val="32"/>
        </w:rPr>
        <w:t xml:space="preserve"> </w:t>
      </w:r>
    </w:p>
    <w:p w:rsidR="00AB244F" w:rsidRPr="00DE5193" w:rsidRDefault="00AB244F" w:rsidP="0072530C"/>
    <w:p w:rsidR="00AB244F" w:rsidRPr="00DE5193" w:rsidRDefault="00AB244F" w:rsidP="007E6A12">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color w:val="000000"/>
          <w:sz w:val="28"/>
          <w:szCs w:val="28"/>
        </w:rPr>
        <w:t xml:space="preserve">В соответствии с частью 1 статьи 12 и пунктом 1 части 2 статьи 47 Федерального закона </w:t>
      </w:r>
      <w:r w:rsidRPr="00DE5193">
        <w:rPr>
          <w:rFonts w:ascii="Times New Roman" w:hAnsi="Times New Roman"/>
          <w:bCs/>
          <w:sz w:val="28"/>
          <w:szCs w:val="28"/>
        </w:rPr>
        <w:t>от 27 июля 2004 г. № 79-ФЗ «О государственной гражданской службе Российской Федерации» (далее – Федеральный закон           № 79-ФЗ)</w:t>
      </w:r>
      <w:r w:rsidR="007E6A12" w:rsidRPr="00DE5193">
        <w:rPr>
          <w:rFonts w:ascii="Times New Roman" w:hAnsi="Times New Roman"/>
          <w:bCs/>
          <w:sz w:val="28"/>
          <w:szCs w:val="28"/>
        </w:rPr>
        <w:t xml:space="preserve">, а также исходя из </w:t>
      </w:r>
      <w:r w:rsidR="007E6A12" w:rsidRPr="00DE5193">
        <w:rPr>
          <w:rFonts w:ascii="Times New Roman" w:hAnsi="Times New Roman"/>
          <w:sz w:val="28"/>
          <w:szCs w:val="28"/>
        </w:rPr>
        <w:t>пункта 19 Положения о конкурсе на замещение вакантной должности государственной гражданской службы, утвержденного Указом Президента Российской Федерации от 1 февраля 2005 г. № 112, и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w:t>
      </w:r>
      <w:r w:rsidR="007E6A12" w:rsidRPr="00DE5193">
        <w:rPr>
          <w:rFonts w:ascii="Times New Roman" w:hAnsi="Times New Roman"/>
          <w:bCs/>
          <w:sz w:val="28"/>
          <w:szCs w:val="28"/>
        </w:rPr>
        <w:t xml:space="preserve"> </w:t>
      </w:r>
      <w:r w:rsidRPr="00DE5193">
        <w:rPr>
          <w:rFonts w:ascii="Times New Roman" w:hAnsi="Times New Roman"/>
          <w:sz w:val="28"/>
          <w:szCs w:val="28"/>
          <w:lang w:eastAsia="ru-RU"/>
        </w:rPr>
        <w:t xml:space="preserve">в число квалификационных требований к должностям гражданской службы входят требования к уровню и направлению подготовки (специальности) и при необходимости специализации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w:t>
      </w:r>
      <w:r w:rsidR="007E6A12" w:rsidRPr="00DE5193">
        <w:rPr>
          <w:rFonts w:ascii="Times New Roman" w:hAnsi="Times New Roman"/>
          <w:sz w:val="28"/>
          <w:szCs w:val="28"/>
          <w:lang w:eastAsia="ru-RU"/>
        </w:rPr>
        <w:t xml:space="preserve">профессиональным и личностным качествам, знаниям, </w:t>
      </w:r>
      <w:r w:rsidRPr="00DE5193">
        <w:rPr>
          <w:rFonts w:ascii="Times New Roman" w:hAnsi="Times New Roman"/>
          <w:sz w:val="28"/>
          <w:szCs w:val="28"/>
          <w:lang w:eastAsia="ru-RU"/>
        </w:rPr>
        <w:t>навыкам</w:t>
      </w:r>
      <w:r w:rsidR="007E6A12" w:rsidRPr="00DE5193">
        <w:rPr>
          <w:rFonts w:ascii="Times New Roman" w:hAnsi="Times New Roman"/>
          <w:sz w:val="28"/>
          <w:szCs w:val="28"/>
          <w:lang w:eastAsia="ru-RU"/>
        </w:rPr>
        <w:t xml:space="preserve"> и умениям</w:t>
      </w:r>
      <w:r w:rsidRPr="00DE5193">
        <w:rPr>
          <w:rFonts w:ascii="Times New Roman" w:hAnsi="Times New Roman"/>
          <w:sz w:val="28"/>
          <w:szCs w:val="28"/>
          <w:lang w:eastAsia="ru-RU"/>
        </w:rPr>
        <w:t>, необходимым для исполнения должностных обязанностей.</w:t>
      </w:r>
    </w:p>
    <w:p w:rsidR="00AB244F" w:rsidRPr="00DE5193" w:rsidRDefault="00AB244F" w:rsidP="0072530C">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color w:val="000000"/>
          <w:sz w:val="28"/>
          <w:szCs w:val="28"/>
        </w:rPr>
        <w:t xml:space="preserve">Содержащиеся в Методическом инструментарии подходы к установлению квалификационных требований определены в развитие положений </w:t>
      </w:r>
      <w:r w:rsidR="00A61E51" w:rsidRPr="00DE5193">
        <w:rPr>
          <w:rFonts w:ascii="Times New Roman" w:hAnsi="Times New Roman"/>
          <w:color w:val="000000"/>
          <w:sz w:val="28"/>
          <w:szCs w:val="28"/>
        </w:rPr>
        <w:t xml:space="preserve">12 и 47 </w:t>
      </w:r>
      <w:r w:rsidRPr="00DE5193">
        <w:rPr>
          <w:rFonts w:ascii="Times New Roman" w:hAnsi="Times New Roman"/>
          <w:color w:val="000000"/>
          <w:sz w:val="28"/>
          <w:szCs w:val="28"/>
        </w:rPr>
        <w:t xml:space="preserve">статей, а также </w:t>
      </w:r>
      <w:r w:rsidR="003716CD" w:rsidRPr="00DE5193">
        <w:rPr>
          <w:rFonts w:ascii="Times New Roman" w:hAnsi="Times New Roman"/>
          <w:color w:val="000000"/>
          <w:sz w:val="28"/>
          <w:szCs w:val="28"/>
        </w:rPr>
        <w:t>других</w:t>
      </w:r>
      <w:r w:rsidRPr="00DE5193">
        <w:rPr>
          <w:rFonts w:ascii="Times New Roman" w:hAnsi="Times New Roman"/>
          <w:color w:val="000000"/>
          <w:sz w:val="28"/>
          <w:szCs w:val="28"/>
        </w:rPr>
        <w:t xml:space="preserve"> положений </w:t>
      </w:r>
      <w:r w:rsidRPr="00DE5193">
        <w:rPr>
          <w:rFonts w:ascii="Times New Roman" w:hAnsi="Times New Roman"/>
          <w:bCs/>
          <w:sz w:val="28"/>
          <w:szCs w:val="28"/>
        </w:rPr>
        <w:t xml:space="preserve">Федерального закона № 79-ФЗ и иных нормативных правовых актов. </w:t>
      </w:r>
    </w:p>
    <w:p w:rsidR="00AB244F" w:rsidRPr="00DE5193" w:rsidRDefault="00AB244F" w:rsidP="0072530C">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 xml:space="preserve">Соблюдение </w:t>
      </w:r>
      <w:r w:rsidR="00FE481C" w:rsidRPr="00DE5193">
        <w:rPr>
          <w:rFonts w:ascii="Times New Roman" w:hAnsi="Times New Roman"/>
          <w:iCs/>
          <w:color w:val="000000"/>
          <w:sz w:val="28"/>
          <w:szCs w:val="28"/>
        </w:rPr>
        <w:t xml:space="preserve">структурными подразделениями государственных органов по вопросам государственной службы и кадров </w:t>
      </w:r>
      <w:r w:rsidR="00FE481C" w:rsidRPr="00DE5193">
        <w:rPr>
          <w:rFonts w:ascii="Times New Roman" w:hAnsi="Times New Roman"/>
          <w:iCs/>
          <w:sz w:val="28"/>
          <w:szCs w:val="28"/>
        </w:rPr>
        <w:t xml:space="preserve">(далее – кадровая служба государственного органа) </w:t>
      </w:r>
      <w:r w:rsidRPr="00DE5193">
        <w:rPr>
          <w:rFonts w:ascii="Times New Roman" w:hAnsi="Times New Roman"/>
          <w:bCs/>
          <w:sz w:val="28"/>
          <w:szCs w:val="28"/>
        </w:rPr>
        <w:t xml:space="preserve">указанных подходов позволяет </w:t>
      </w:r>
      <w:r w:rsidRPr="00DE5193">
        <w:rPr>
          <w:rFonts w:ascii="Times New Roman" w:hAnsi="Times New Roman"/>
          <w:color w:val="000000"/>
          <w:sz w:val="28"/>
          <w:szCs w:val="28"/>
        </w:rPr>
        <w:t xml:space="preserve">разработать в государственном органе систему квалификационных требований, включающую следующие </w:t>
      </w:r>
      <w:r w:rsidR="00C30CF9" w:rsidRPr="00DE5193">
        <w:rPr>
          <w:rFonts w:ascii="Times New Roman" w:hAnsi="Times New Roman"/>
          <w:color w:val="000000"/>
          <w:sz w:val="28"/>
          <w:szCs w:val="28"/>
        </w:rPr>
        <w:t>виды</w:t>
      </w:r>
      <w:r w:rsidRPr="00DE5193">
        <w:rPr>
          <w:rFonts w:ascii="Times New Roman" w:hAnsi="Times New Roman"/>
          <w:color w:val="000000"/>
          <w:sz w:val="28"/>
          <w:szCs w:val="28"/>
        </w:rPr>
        <w:t xml:space="preserve"> квалификационных требований:</w:t>
      </w:r>
    </w:p>
    <w:p w:rsidR="00AB244F" w:rsidRPr="00DE5193" w:rsidRDefault="00AB244F" w:rsidP="0072530C">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базовые квалификационные требования</w:t>
      </w:r>
      <w:r w:rsidR="00A61E51" w:rsidRPr="00DE5193">
        <w:rPr>
          <w:rFonts w:ascii="Times New Roman" w:hAnsi="Times New Roman"/>
          <w:color w:val="000000"/>
          <w:sz w:val="28"/>
          <w:szCs w:val="28"/>
        </w:rPr>
        <w:t xml:space="preserve">, включая </w:t>
      </w:r>
      <w:r w:rsidR="00A61E51" w:rsidRPr="00DE5193">
        <w:rPr>
          <w:rFonts w:ascii="Times New Roman" w:hAnsi="Times New Roman"/>
          <w:sz w:val="28"/>
          <w:szCs w:val="28"/>
        </w:rPr>
        <w:t>требования к профессиональным</w:t>
      </w:r>
      <w:r w:rsidR="006E219D" w:rsidRPr="00DE5193">
        <w:rPr>
          <w:rFonts w:ascii="Times New Roman" w:hAnsi="Times New Roman"/>
          <w:sz w:val="28"/>
          <w:szCs w:val="28"/>
        </w:rPr>
        <w:t xml:space="preserve"> и</w:t>
      </w:r>
      <w:r w:rsidR="00A61E51" w:rsidRPr="00DE5193">
        <w:rPr>
          <w:rFonts w:ascii="Times New Roman" w:hAnsi="Times New Roman"/>
          <w:sz w:val="28"/>
          <w:szCs w:val="28"/>
        </w:rPr>
        <w:t xml:space="preserve"> личностным качествам</w:t>
      </w:r>
      <w:r w:rsidR="006E219D" w:rsidRPr="00DE5193">
        <w:rPr>
          <w:rFonts w:ascii="Times New Roman" w:hAnsi="Times New Roman"/>
          <w:sz w:val="28"/>
          <w:szCs w:val="28"/>
        </w:rPr>
        <w:t>, а также</w:t>
      </w:r>
      <w:r w:rsidR="00A61E51" w:rsidRPr="00DE5193">
        <w:rPr>
          <w:rFonts w:ascii="Times New Roman" w:hAnsi="Times New Roman"/>
          <w:sz w:val="28"/>
          <w:szCs w:val="28"/>
        </w:rPr>
        <w:t xml:space="preserve"> соответствующим им навыкам</w:t>
      </w:r>
      <w:r w:rsidR="007A6DE6" w:rsidRPr="00DE5193">
        <w:rPr>
          <w:rFonts w:ascii="Times New Roman" w:hAnsi="Times New Roman"/>
          <w:sz w:val="28"/>
          <w:szCs w:val="28"/>
        </w:rPr>
        <w:t xml:space="preserve"> и умениям</w:t>
      </w:r>
      <w:r w:rsidRPr="00DE5193">
        <w:rPr>
          <w:rFonts w:ascii="Times New Roman" w:hAnsi="Times New Roman"/>
          <w:color w:val="000000"/>
          <w:sz w:val="28"/>
          <w:szCs w:val="28"/>
        </w:rPr>
        <w:t>;</w:t>
      </w:r>
    </w:p>
    <w:p w:rsidR="00AB244F" w:rsidRPr="00DE5193" w:rsidRDefault="00AB244F" w:rsidP="0072530C">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функциональ</w:t>
      </w:r>
      <w:r w:rsidR="00A61E51" w:rsidRPr="00DE5193">
        <w:rPr>
          <w:rFonts w:ascii="Times New Roman" w:hAnsi="Times New Roman"/>
          <w:color w:val="000000"/>
          <w:sz w:val="28"/>
          <w:szCs w:val="28"/>
        </w:rPr>
        <w:t>ные квалификационные требования.</w:t>
      </w:r>
    </w:p>
    <w:p w:rsidR="00AB244F" w:rsidRPr="00DE5193" w:rsidRDefault="00AB244F" w:rsidP="0072530C">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b/>
          <w:color w:val="000000"/>
          <w:sz w:val="28"/>
          <w:szCs w:val="28"/>
        </w:rPr>
        <w:t>Базовые квалификационные требования</w:t>
      </w:r>
      <w:r w:rsidR="00823920" w:rsidRPr="00DE5193">
        <w:rPr>
          <w:rFonts w:ascii="Times New Roman" w:hAnsi="Times New Roman"/>
          <w:bCs/>
          <w:sz w:val="28"/>
          <w:szCs w:val="28"/>
        </w:rPr>
        <w:t>, соответствие которым необходимо для исполнения должностных обязанностей вне зависимости от направления деятельности</w:t>
      </w:r>
      <w:r w:rsidR="002025B5" w:rsidRPr="00DE5193">
        <w:rPr>
          <w:rFonts w:ascii="Times New Roman" w:hAnsi="Times New Roman"/>
          <w:bCs/>
          <w:sz w:val="28"/>
          <w:szCs w:val="28"/>
        </w:rPr>
        <w:t xml:space="preserve">, а также </w:t>
      </w:r>
      <w:r w:rsidR="00823920" w:rsidRPr="00DE5193">
        <w:rPr>
          <w:rFonts w:ascii="Times New Roman" w:hAnsi="Times New Roman"/>
          <w:bCs/>
          <w:sz w:val="28"/>
          <w:szCs w:val="28"/>
        </w:rPr>
        <w:t>специализации</w:t>
      </w:r>
      <w:r w:rsidR="00155475" w:rsidRPr="00DE5193">
        <w:rPr>
          <w:rFonts w:ascii="Times New Roman" w:hAnsi="Times New Roman"/>
          <w:bCs/>
          <w:sz w:val="28"/>
          <w:szCs w:val="28"/>
        </w:rPr>
        <w:t xml:space="preserve"> по направлению деятельности</w:t>
      </w:r>
      <w:r w:rsidR="00823920" w:rsidRPr="00DE5193">
        <w:rPr>
          <w:rFonts w:ascii="Times New Roman" w:hAnsi="Times New Roman"/>
          <w:bCs/>
          <w:sz w:val="28"/>
          <w:szCs w:val="28"/>
        </w:rPr>
        <w:t>,</w:t>
      </w:r>
      <w:r w:rsidRPr="00DE5193">
        <w:rPr>
          <w:rFonts w:ascii="Times New Roman" w:hAnsi="Times New Roman"/>
          <w:color w:val="000000"/>
          <w:sz w:val="28"/>
          <w:szCs w:val="28"/>
        </w:rPr>
        <w:t xml:space="preserve"> содержатся в первом разделе Справочника, являющегося Приложением № </w:t>
      </w:r>
      <w:r w:rsidR="00237D50" w:rsidRPr="00DE5193">
        <w:rPr>
          <w:rFonts w:ascii="Times New Roman" w:hAnsi="Times New Roman"/>
          <w:color w:val="000000"/>
          <w:sz w:val="28"/>
          <w:szCs w:val="28"/>
        </w:rPr>
        <w:t>2</w:t>
      </w:r>
      <w:r w:rsidRPr="00DE5193">
        <w:rPr>
          <w:rFonts w:ascii="Times New Roman" w:hAnsi="Times New Roman"/>
          <w:color w:val="000000"/>
          <w:sz w:val="28"/>
          <w:szCs w:val="28"/>
        </w:rPr>
        <w:t xml:space="preserve"> к Методическому инструментарию. </w:t>
      </w:r>
    </w:p>
    <w:p w:rsidR="00AB244F" w:rsidRPr="00DE5193" w:rsidRDefault="00AB244F" w:rsidP="0072530C">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Базовые квалификационные требования подразделяются на следующие виды квалификационных требований:</w:t>
      </w:r>
    </w:p>
    <w:p w:rsidR="00AB244F" w:rsidRPr="00DE5193" w:rsidRDefault="00AB244F" w:rsidP="006C6111">
      <w:pPr>
        <w:numPr>
          <w:ilvl w:val="0"/>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DE5193">
        <w:rPr>
          <w:rFonts w:ascii="Times New Roman" w:hAnsi="Times New Roman"/>
          <w:color w:val="000000"/>
          <w:sz w:val="28"/>
          <w:szCs w:val="28"/>
        </w:rPr>
        <w:t>требования к уровню профессионального образования;</w:t>
      </w:r>
    </w:p>
    <w:p w:rsidR="00AB244F" w:rsidRPr="00DE5193" w:rsidRDefault="00AB244F" w:rsidP="006C6111">
      <w:pPr>
        <w:numPr>
          <w:ilvl w:val="0"/>
          <w:numId w:val="33"/>
        </w:numPr>
        <w:autoSpaceDE w:val="0"/>
        <w:autoSpaceDN w:val="0"/>
        <w:adjustRightInd w:val="0"/>
        <w:spacing w:after="0" w:line="240" w:lineRule="auto"/>
        <w:ind w:left="0" w:firstLine="709"/>
        <w:jc w:val="both"/>
        <w:rPr>
          <w:rFonts w:ascii="Times New Roman" w:hAnsi="Times New Roman"/>
          <w:sz w:val="28"/>
          <w:szCs w:val="28"/>
          <w:lang w:eastAsia="ru-RU"/>
        </w:rPr>
      </w:pPr>
      <w:r w:rsidRPr="00DE5193">
        <w:rPr>
          <w:rFonts w:ascii="Times New Roman" w:hAnsi="Times New Roman"/>
          <w:color w:val="000000"/>
          <w:sz w:val="28"/>
          <w:szCs w:val="28"/>
        </w:rPr>
        <w:lastRenderedPageBreak/>
        <w:t xml:space="preserve">требования к продолжительности стажа </w:t>
      </w:r>
      <w:r w:rsidRPr="00DE5193">
        <w:rPr>
          <w:rFonts w:ascii="Times New Roman" w:hAnsi="Times New Roman"/>
          <w:sz w:val="28"/>
          <w:szCs w:val="28"/>
          <w:lang w:eastAsia="ru-RU"/>
        </w:rPr>
        <w:t xml:space="preserve">гражданской службы (государственной службы иных видов) </w:t>
      </w:r>
      <w:r w:rsidR="00672FF0" w:rsidRPr="00DE5193">
        <w:rPr>
          <w:rFonts w:ascii="Times New Roman" w:hAnsi="Times New Roman"/>
          <w:sz w:val="28"/>
          <w:szCs w:val="28"/>
          <w:lang w:eastAsia="ru-RU"/>
        </w:rPr>
        <w:t>или стаж</w:t>
      </w:r>
      <w:r w:rsidR="00150952" w:rsidRPr="00DE5193">
        <w:rPr>
          <w:rFonts w:ascii="Times New Roman" w:hAnsi="Times New Roman"/>
          <w:sz w:val="28"/>
          <w:szCs w:val="28"/>
          <w:lang w:eastAsia="ru-RU"/>
        </w:rPr>
        <w:t>а</w:t>
      </w:r>
      <w:r w:rsidR="00672FF0" w:rsidRPr="00DE5193">
        <w:rPr>
          <w:rFonts w:ascii="Times New Roman" w:hAnsi="Times New Roman"/>
          <w:sz w:val="28"/>
          <w:szCs w:val="28"/>
          <w:lang w:eastAsia="ru-RU"/>
        </w:rPr>
        <w:t xml:space="preserve"> работы по специальности, направлению подготовки </w:t>
      </w:r>
      <w:r w:rsidR="003716CD" w:rsidRPr="00DE5193">
        <w:rPr>
          <w:rFonts w:ascii="Times New Roman" w:hAnsi="Times New Roman"/>
          <w:sz w:val="28"/>
          <w:szCs w:val="28"/>
        </w:rPr>
        <w:t>вне зависимости от направления деятельности</w:t>
      </w:r>
      <w:r w:rsidRPr="00DE5193">
        <w:rPr>
          <w:rFonts w:ascii="Times New Roman" w:hAnsi="Times New Roman"/>
          <w:sz w:val="28"/>
          <w:szCs w:val="28"/>
          <w:lang w:eastAsia="ru-RU"/>
        </w:rPr>
        <w:t>;</w:t>
      </w:r>
    </w:p>
    <w:p w:rsidR="00D4318C" w:rsidRPr="00DE5193" w:rsidRDefault="00D4318C" w:rsidP="006C6111">
      <w:pPr>
        <w:numPr>
          <w:ilvl w:val="0"/>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DE5193">
        <w:rPr>
          <w:rFonts w:ascii="Times New Roman" w:hAnsi="Times New Roman"/>
          <w:sz w:val="28"/>
          <w:szCs w:val="28"/>
          <w:lang w:eastAsia="ru-RU"/>
        </w:rPr>
        <w:t>требования к знаниям и навыкам:</w:t>
      </w:r>
    </w:p>
    <w:p w:rsidR="00AB244F" w:rsidRPr="00DE5193" w:rsidRDefault="00AB244F" w:rsidP="006C6111">
      <w:pPr>
        <w:numPr>
          <w:ilvl w:val="0"/>
          <w:numId w:val="34"/>
        </w:numPr>
        <w:autoSpaceDE w:val="0"/>
        <w:autoSpaceDN w:val="0"/>
        <w:adjustRightInd w:val="0"/>
        <w:spacing w:after="0" w:line="240" w:lineRule="auto"/>
        <w:ind w:left="0" w:firstLine="993"/>
        <w:jc w:val="both"/>
        <w:rPr>
          <w:rFonts w:ascii="Times New Roman" w:hAnsi="Times New Roman"/>
          <w:color w:val="000000"/>
          <w:sz w:val="28"/>
          <w:szCs w:val="28"/>
        </w:rPr>
      </w:pPr>
      <w:r w:rsidRPr="00DE5193">
        <w:rPr>
          <w:rFonts w:ascii="Times New Roman" w:hAnsi="Times New Roman"/>
          <w:color w:val="000000"/>
          <w:sz w:val="28"/>
          <w:szCs w:val="28"/>
        </w:rPr>
        <w:t>требования к знанию государственного языка Российской Федерации  (русского языка);</w:t>
      </w:r>
    </w:p>
    <w:p w:rsidR="00AB244F" w:rsidRPr="00DE5193" w:rsidRDefault="00AB244F" w:rsidP="006C6111">
      <w:pPr>
        <w:numPr>
          <w:ilvl w:val="2"/>
          <w:numId w:val="34"/>
        </w:numPr>
        <w:autoSpaceDE w:val="0"/>
        <w:autoSpaceDN w:val="0"/>
        <w:adjustRightInd w:val="0"/>
        <w:spacing w:after="0" w:line="240" w:lineRule="auto"/>
        <w:ind w:left="0" w:firstLine="993"/>
        <w:jc w:val="both"/>
        <w:rPr>
          <w:rFonts w:ascii="Times New Roman" w:hAnsi="Times New Roman"/>
          <w:color w:val="000000"/>
          <w:sz w:val="28"/>
          <w:szCs w:val="28"/>
        </w:rPr>
      </w:pPr>
      <w:r w:rsidRPr="00DE5193">
        <w:rPr>
          <w:rFonts w:ascii="Times New Roman" w:hAnsi="Times New Roman"/>
          <w:color w:val="000000"/>
          <w:sz w:val="28"/>
          <w:szCs w:val="28"/>
        </w:rPr>
        <w:t>требования к правовым знаниям</w:t>
      </w:r>
      <w:r w:rsidR="006C6111" w:rsidRPr="00DE5193">
        <w:rPr>
          <w:rFonts w:ascii="Times New Roman" w:hAnsi="Times New Roman"/>
          <w:color w:val="000000"/>
          <w:sz w:val="28"/>
          <w:szCs w:val="28"/>
        </w:rPr>
        <w:t xml:space="preserve"> основ Конституции</w:t>
      </w:r>
      <w:r w:rsidRPr="00DE5193">
        <w:rPr>
          <w:rFonts w:ascii="Times New Roman" w:hAnsi="Times New Roman"/>
          <w:color w:val="000000"/>
          <w:sz w:val="28"/>
          <w:szCs w:val="28"/>
        </w:rPr>
        <w:t xml:space="preserve"> Российской </w:t>
      </w:r>
      <w:r w:rsidR="006C6111" w:rsidRPr="00DE5193">
        <w:rPr>
          <w:rFonts w:ascii="Times New Roman" w:hAnsi="Times New Roman"/>
          <w:color w:val="000000"/>
          <w:sz w:val="28"/>
          <w:szCs w:val="28"/>
        </w:rPr>
        <w:t>Федерации, законодательства</w:t>
      </w:r>
      <w:r w:rsidRPr="00DE5193">
        <w:rPr>
          <w:rFonts w:ascii="Times New Roman" w:hAnsi="Times New Roman"/>
          <w:color w:val="000000"/>
          <w:sz w:val="28"/>
          <w:szCs w:val="28"/>
        </w:rPr>
        <w:t xml:space="preserve"> о </w:t>
      </w:r>
      <w:r w:rsidR="009828A3" w:rsidRPr="00DE5193">
        <w:rPr>
          <w:rFonts w:ascii="Times New Roman" w:hAnsi="Times New Roman"/>
          <w:color w:val="000000"/>
          <w:sz w:val="28"/>
          <w:szCs w:val="28"/>
        </w:rPr>
        <w:t>государственной</w:t>
      </w:r>
      <w:r w:rsidR="006C6111" w:rsidRPr="00DE5193">
        <w:rPr>
          <w:rFonts w:ascii="Times New Roman" w:hAnsi="Times New Roman"/>
          <w:color w:val="000000"/>
          <w:sz w:val="28"/>
          <w:szCs w:val="28"/>
        </w:rPr>
        <w:t xml:space="preserve"> службе, законодательства</w:t>
      </w:r>
      <w:r w:rsidRPr="00DE5193">
        <w:rPr>
          <w:rFonts w:ascii="Times New Roman" w:hAnsi="Times New Roman"/>
          <w:color w:val="000000"/>
          <w:sz w:val="28"/>
          <w:szCs w:val="28"/>
        </w:rPr>
        <w:t xml:space="preserve"> о противодействии коррупции;</w:t>
      </w:r>
    </w:p>
    <w:p w:rsidR="00AB244F" w:rsidRPr="00DE5193" w:rsidRDefault="00AB244F" w:rsidP="006C6111">
      <w:pPr>
        <w:numPr>
          <w:ilvl w:val="2"/>
          <w:numId w:val="34"/>
        </w:numPr>
        <w:autoSpaceDE w:val="0"/>
        <w:autoSpaceDN w:val="0"/>
        <w:adjustRightInd w:val="0"/>
        <w:spacing w:after="0" w:line="240" w:lineRule="auto"/>
        <w:ind w:left="0" w:firstLine="993"/>
        <w:jc w:val="both"/>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w:t>
      </w:r>
      <w:r w:rsidR="003716CD" w:rsidRPr="00DE5193">
        <w:rPr>
          <w:rFonts w:ascii="Times New Roman" w:hAnsi="Times New Roman"/>
          <w:color w:val="000000"/>
          <w:sz w:val="28"/>
          <w:szCs w:val="28"/>
        </w:rPr>
        <w:t>основ</w:t>
      </w:r>
      <w:r w:rsidRPr="00DE5193">
        <w:rPr>
          <w:rFonts w:ascii="Times New Roman" w:hAnsi="Times New Roman"/>
          <w:color w:val="000000"/>
          <w:sz w:val="28"/>
          <w:szCs w:val="28"/>
        </w:rPr>
        <w:t xml:space="preserve"> делопроизводства</w:t>
      </w:r>
      <w:r w:rsidR="003716CD" w:rsidRPr="00DE5193">
        <w:rPr>
          <w:rFonts w:ascii="Times New Roman" w:hAnsi="Times New Roman"/>
          <w:color w:val="000000"/>
          <w:sz w:val="28"/>
          <w:szCs w:val="28"/>
        </w:rPr>
        <w:t xml:space="preserve"> и документооборота</w:t>
      </w:r>
      <w:r w:rsidRPr="00DE5193">
        <w:rPr>
          <w:rFonts w:ascii="Times New Roman" w:hAnsi="Times New Roman"/>
          <w:color w:val="000000"/>
          <w:sz w:val="28"/>
          <w:szCs w:val="28"/>
        </w:rPr>
        <w:t>;</w:t>
      </w:r>
    </w:p>
    <w:p w:rsidR="00AB244F" w:rsidRPr="00DE5193" w:rsidRDefault="00AB244F" w:rsidP="006C6111">
      <w:pPr>
        <w:numPr>
          <w:ilvl w:val="2"/>
          <w:numId w:val="34"/>
        </w:numPr>
        <w:autoSpaceDE w:val="0"/>
        <w:autoSpaceDN w:val="0"/>
        <w:adjustRightInd w:val="0"/>
        <w:spacing w:after="0" w:line="240" w:lineRule="auto"/>
        <w:ind w:left="0" w:firstLine="993"/>
        <w:jc w:val="both"/>
        <w:rPr>
          <w:rFonts w:ascii="Times New Roman" w:hAnsi="Times New Roman"/>
          <w:color w:val="000000"/>
          <w:sz w:val="28"/>
          <w:szCs w:val="28"/>
        </w:rPr>
      </w:pPr>
      <w:r w:rsidRPr="00DE5193">
        <w:rPr>
          <w:rFonts w:ascii="Times New Roman" w:hAnsi="Times New Roman"/>
          <w:color w:val="000000"/>
          <w:sz w:val="28"/>
          <w:szCs w:val="28"/>
        </w:rPr>
        <w:t>требования к знаниям и навыкам в области информацио</w:t>
      </w:r>
      <w:r w:rsidR="00D4318C" w:rsidRPr="00DE5193">
        <w:rPr>
          <w:rFonts w:ascii="Times New Roman" w:hAnsi="Times New Roman"/>
          <w:color w:val="000000"/>
          <w:sz w:val="28"/>
          <w:szCs w:val="28"/>
        </w:rPr>
        <w:t>нно-коммуникационных технологий;</w:t>
      </w:r>
    </w:p>
    <w:p w:rsidR="00D4318C" w:rsidRPr="00DE5193" w:rsidRDefault="00D4318C" w:rsidP="006C6111">
      <w:pPr>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w:t>
      </w:r>
      <w:r w:rsidR="00B2701E" w:rsidRPr="00DE5193">
        <w:rPr>
          <w:rFonts w:ascii="Times New Roman" w:hAnsi="Times New Roman"/>
          <w:sz w:val="28"/>
          <w:szCs w:val="28"/>
        </w:rPr>
        <w:t xml:space="preserve">и личностным </w:t>
      </w:r>
      <w:r w:rsidRPr="00DE5193">
        <w:rPr>
          <w:rFonts w:ascii="Times New Roman" w:hAnsi="Times New Roman"/>
          <w:sz w:val="28"/>
          <w:szCs w:val="28"/>
        </w:rPr>
        <w:t>качествам</w:t>
      </w:r>
      <w:r w:rsidR="00B2701E" w:rsidRPr="00DE5193">
        <w:rPr>
          <w:rFonts w:ascii="Times New Roman" w:hAnsi="Times New Roman"/>
          <w:sz w:val="28"/>
          <w:szCs w:val="28"/>
        </w:rPr>
        <w:t>, а также</w:t>
      </w:r>
      <w:r w:rsidRPr="00DE5193">
        <w:rPr>
          <w:rFonts w:ascii="Times New Roman" w:hAnsi="Times New Roman"/>
          <w:sz w:val="28"/>
          <w:szCs w:val="28"/>
        </w:rPr>
        <w:t xml:space="preserve"> соответствующим им навыкам</w:t>
      </w:r>
      <w:r w:rsidR="007A6DE6" w:rsidRPr="00DE5193">
        <w:rPr>
          <w:rFonts w:ascii="Times New Roman" w:hAnsi="Times New Roman"/>
          <w:sz w:val="28"/>
          <w:szCs w:val="28"/>
        </w:rPr>
        <w:t xml:space="preserve"> и умениям</w:t>
      </w:r>
      <w:r w:rsidRPr="00DE5193">
        <w:rPr>
          <w:rFonts w:ascii="Times New Roman" w:hAnsi="Times New Roman"/>
          <w:sz w:val="28"/>
          <w:szCs w:val="28"/>
        </w:rPr>
        <w:t>.</w:t>
      </w:r>
    </w:p>
    <w:p w:rsidR="00D4318C" w:rsidRPr="00DE5193" w:rsidRDefault="00D4318C" w:rsidP="00D4318C">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Базовые квалификационные требования рекомендуется устанавливать в соответствии с подходами, изложенными во втором </w:t>
      </w:r>
      <w:r w:rsidR="00155475" w:rsidRPr="00DE5193">
        <w:rPr>
          <w:rFonts w:ascii="Times New Roman" w:hAnsi="Times New Roman"/>
          <w:iCs/>
          <w:color w:val="000000"/>
          <w:sz w:val="28"/>
          <w:szCs w:val="28"/>
        </w:rPr>
        <w:t xml:space="preserve">разделе </w:t>
      </w:r>
      <w:r w:rsidRPr="00DE5193">
        <w:rPr>
          <w:rFonts w:ascii="Times New Roman" w:hAnsi="Times New Roman"/>
          <w:iCs/>
          <w:color w:val="000000"/>
          <w:sz w:val="28"/>
          <w:szCs w:val="28"/>
        </w:rPr>
        <w:t xml:space="preserve">Методического инструментария «Основные подходы к определению базовых квалификационных требований». </w:t>
      </w:r>
    </w:p>
    <w:p w:rsidR="003001C8" w:rsidRPr="00DE5193" w:rsidRDefault="00AB244F" w:rsidP="004D576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b/>
          <w:iCs/>
          <w:color w:val="000000"/>
          <w:sz w:val="28"/>
          <w:szCs w:val="28"/>
        </w:rPr>
        <w:t>Функциональные квалификационные требования</w:t>
      </w:r>
      <w:r w:rsidRPr="00DE5193">
        <w:rPr>
          <w:rFonts w:ascii="Times New Roman" w:hAnsi="Times New Roman"/>
          <w:iCs/>
          <w:color w:val="000000"/>
          <w:sz w:val="28"/>
          <w:szCs w:val="28"/>
        </w:rPr>
        <w:t xml:space="preserve"> </w:t>
      </w:r>
      <w:r w:rsidRPr="00DE5193">
        <w:rPr>
          <w:rFonts w:ascii="Times New Roman" w:hAnsi="Times New Roman"/>
          <w:color w:val="000000"/>
          <w:sz w:val="28"/>
          <w:szCs w:val="28"/>
        </w:rPr>
        <w:t xml:space="preserve">устанавливаются по </w:t>
      </w:r>
      <w:r w:rsidR="00155475" w:rsidRPr="00DE5193">
        <w:rPr>
          <w:rFonts w:ascii="Times New Roman" w:hAnsi="Times New Roman"/>
          <w:sz w:val="28"/>
          <w:szCs w:val="28"/>
        </w:rPr>
        <w:t xml:space="preserve">направлениям </w:t>
      </w:r>
      <w:r w:rsidRPr="00DE5193">
        <w:rPr>
          <w:rFonts w:ascii="Times New Roman" w:hAnsi="Times New Roman"/>
          <w:sz w:val="28"/>
          <w:szCs w:val="28"/>
        </w:rPr>
        <w:t>деятельности</w:t>
      </w:r>
      <w:r w:rsidR="001655ED" w:rsidRPr="00DE5193">
        <w:rPr>
          <w:rFonts w:ascii="Times New Roman" w:hAnsi="Times New Roman"/>
          <w:sz w:val="28"/>
          <w:szCs w:val="28"/>
        </w:rPr>
        <w:t xml:space="preserve"> и специализациям по направлениям деятельности, классифицированным по государственным органам</w:t>
      </w:r>
      <w:r w:rsidRPr="00DE5193">
        <w:rPr>
          <w:rFonts w:ascii="Times New Roman" w:hAnsi="Times New Roman"/>
          <w:sz w:val="28"/>
          <w:szCs w:val="28"/>
        </w:rPr>
        <w:t>, категориям и группам должностей гражданской службы</w:t>
      </w:r>
      <w:r w:rsidR="003173AC" w:rsidRPr="00DE5193">
        <w:rPr>
          <w:rFonts w:ascii="Times New Roman" w:hAnsi="Times New Roman"/>
          <w:sz w:val="28"/>
          <w:szCs w:val="28"/>
        </w:rPr>
        <w:t xml:space="preserve">. </w:t>
      </w:r>
    </w:p>
    <w:p w:rsidR="00AB244F" w:rsidRPr="00DE5193" w:rsidRDefault="003001C8" w:rsidP="004D5766">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rPr>
        <w:t>Функциональные квалификационные требования включают</w:t>
      </w:r>
      <w:r w:rsidR="00AB244F" w:rsidRPr="00DE5193">
        <w:rPr>
          <w:rFonts w:ascii="Times New Roman" w:hAnsi="Times New Roman"/>
          <w:sz w:val="28"/>
          <w:szCs w:val="28"/>
        </w:rPr>
        <w:t xml:space="preserve"> </w:t>
      </w:r>
      <w:r w:rsidR="00AB244F" w:rsidRPr="00DE5193">
        <w:rPr>
          <w:rFonts w:ascii="Times New Roman" w:hAnsi="Times New Roman"/>
          <w:iCs/>
          <w:color w:val="000000"/>
          <w:sz w:val="28"/>
          <w:szCs w:val="28"/>
        </w:rPr>
        <w:t>следующие виды квалификационных требований:</w:t>
      </w:r>
    </w:p>
    <w:p w:rsidR="00AB244F" w:rsidRPr="00DE5193" w:rsidRDefault="00AB244F" w:rsidP="0072530C">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требования к </w:t>
      </w:r>
      <w:r w:rsidR="00BA0261" w:rsidRPr="00DE5193">
        <w:rPr>
          <w:rFonts w:ascii="Times New Roman" w:hAnsi="Times New Roman"/>
          <w:iCs/>
          <w:color w:val="000000"/>
          <w:sz w:val="28"/>
          <w:szCs w:val="28"/>
        </w:rPr>
        <w:t>специальности</w:t>
      </w:r>
      <w:r w:rsidRPr="00DE5193">
        <w:rPr>
          <w:rFonts w:ascii="Times New Roman" w:hAnsi="Times New Roman"/>
          <w:iCs/>
          <w:color w:val="000000"/>
          <w:sz w:val="28"/>
          <w:szCs w:val="28"/>
        </w:rPr>
        <w:t xml:space="preserve"> </w:t>
      </w:r>
      <w:r w:rsidR="00BA0261" w:rsidRPr="00DE5193">
        <w:rPr>
          <w:rFonts w:ascii="Times New Roman" w:hAnsi="Times New Roman"/>
          <w:iCs/>
          <w:color w:val="000000"/>
          <w:sz w:val="28"/>
          <w:szCs w:val="28"/>
        </w:rPr>
        <w:t xml:space="preserve">(направлению подготовки) </w:t>
      </w:r>
      <w:r w:rsidRPr="00DE5193">
        <w:rPr>
          <w:rFonts w:ascii="Times New Roman" w:hAnsi="Times New Roman"/>
          <w:iCs/>
          <w:color w:val="000000"/>
          <w:sz w:val="28"/>
          <w:szCs w:val="28"/>
        </w:rPr>
        <w:t>профессионального образования, включая дополнительное профессиональное образование;</w:t>
      </w:r>
    </w:p>
    <w:p w:rsidR="003001C8" w:rsidRPr="00DE5193" w:rsidRDefault="003001C8" w:rsidP="0072530C">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требования к стажу (опыту) работы по специальности, направлению подготовки;</w:t>
      </w:r>
    </w:p>
    <w:p w:rsidR="00AB244F" w:rsidRPr="00DE5193" w:rsidRDefault="00AB244F" w:rsidP="0072530C">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требования к профессиональным знаниям, содержащие требования к знанию законодательства Российской Федерации и иным профессиональным знаниям;</w:t>
      </w:r>
    </w:p>
    <w:p w:rsidR="00453F6D" w:rsidRPr="00DE5193" w:rsidRDefault="00AB244F" w:rsidP="00453F6D">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требования к профессиональным навыкам.</w:t>
      </w:r>
    </w:p>
    <w:p w:rsidR="00FA5199" w:rsidRPr="00DE5193" w:rsidRDefault="00FA5199" w:rsidP="00FA5199">
      <w:pPr>
        <w:pStyle w:val="ad"/>
        <w:tabs>
          <w:tab w:val="left" w:pos="0"/>
        </w:tabs>
        <w:spacing w:after="16" w:line="240" w:lineRule="auto"/>
        <w:ind w:left="0"/>
        <w:jc w:val="both"/>
        <w:rPr>
          <w:rFonts w:ascii="Times New Roman" w:hAnsi="Times New Roman"/>
          <w:sz w:val="28"/>
          <w:szCs w:val="28"/>
        </w:rPr>
      </w:pPr>
      <w:r w:rsidRPr="00DE5193">
        <w:rPr>
          <w:rFonts w:ascii="Times New Roman" w:hAnsi="Times New Roman"/>
          <w:iCs/>
          <w:color w:val="000000"/>
          <w:sz w:val="28"/>
          <w:szCs w:val="28"/>
        </w:rPr>
        <w:tab/>
      </w:r>
      <w:r w:rsidR="004B4A12" w:rsidRPr="00DE5193">
        <w:rPr>
          <w:rFonts w:ascii="Times New Roman" w:hAnsi="Times New Roman"/>
          <w:iCs/>
          <w:color w:val="000000"/>
          <w:sz w:val="28"/>
          <w:szCs w:val="28"/>
        </w:rPr>
        <w:t>В соответствии с Перечнем</w:t>
      </w:r>
      <w:r w:rsidR="006627AD" w:rsidRPr="00DE5193">
        <w:rPr>
          <w:rFonts w:ascii="Times New Roman" w:hAnsi="Times New Roman"/>
          <w:iCs/>
          <w:color w:val="000000"/>
          <w:sz w:val="28"/>
          <w:szCs w:val="28"/>
        </w:rPr>
        <w:t xml:space="preserve"> направлений деятельности</w:t>
      </w:r>
      <w:r w:rsidR="004B4A12" w:rsidRPr="00DE5193">
        <w:rPr>
          <w:rFonts w:ascii="Times New Roman" w:hAnsi="Times New Roman"/>
          <w:iCs/>
          <w:color w:val="000000"/>
          <w:sz w:val="28"/>
          <w:szCs w:val="28"/>
        </w:rPr>
        <w:t xml:space="preserve"> выделено</w:t>
      </w:r>
      <w:r w:rsidR="007B1F49" w:rsidRPr="00DE5193">
        <w:rPr>
          <w:rFonts w:ascii="Times New Roman" w:hAnsi="Times New Roman"/>
          <w:iCs/>
          <w:color w:val="000000"/>
          <w:sz w:val="28"/>
          <w:szCs w:val="28"/>
        </w:rPr>
        <w:t xml:space="preserve"> 41</w:t>
      </w:r>
      <w:r w:rsidR="002F2FBD" w:rsidRPr="00DE5193">
        <w:rPr>
          <w:rFonts w:ascii="Times New Roman" w:hAnsi="Times New Roman"/>
          <w:iCs/>
          <w:color w:val="000000"/>
          <w:sz w:val="28"/>
          <w:szCs w:val="28"/>
        </w:rPr>
        <w:t> </w:t>
      </w:r>
      <w:r w:rsidR="004B4A12" w:rsidRPr="00DE5193">
        <w:rPr>
          <w:rFonts w:ascii="Times New Roman" w:hAnsi="Times New Roman"/>
          <w:iCs/>
          <w:color w:val="000000"/>
          <w:sz w:val="28"/>
          <w:szCs w:val="28"/>
        </w:rPr>
        <w:t>направлени</w:t>
      </w:r>
      <w:r w:rsidR="007B1F49" w:rsidRPr="00DE5193">
        <w:rPr>
          <w:rFonts w:ascii="Times New Roman" w:hAnsi="Times New Roman"/>
          <w:iCs/>
          <w:color w:val="000000"/>
          <w:sz w:val="28"/>
          <w:szCs w:val="28"/>
        </w:rPr>
        <w:t>е</w:t>
      </w:r>
      <w:r w:rsidR="004B4A12" w:rsidRPr="00DE5193">
        <w:rPr>
          <w:rFonts w:ascii="Times New Roman" w:hAnsi="Times New Roman"/>
          <w:iCs/>
          <w:color w:val="000000"/>
          <w:sz w:val="28"/>
          <w:szCs w:val="28"/>
        </w:rPr>
        <w:t xml:space="preserve"> деятельности</w:t>
      </w:r>
      <w:r w:rsidR="00640DB4" w:rsidRPr="00DE5193">
        <w:rPr>
          <w:rFonts w:ascii="Times New Roman" w:hAnsi="Times New Roman"/>
          <w:iCs/>
          <w:color w:val="000000"/>
          <w:sz w:val="28"/>
          <w:szCs w:val="28"/>
        </w:rPr>
        <w:t>, реализуемое в федеральных государственных орган</w:t>
      </w:r>
      <w:r w:rsidR="003001C8" w:rsidRPr="00DE5193">
        <w:rPr>
          <w:rFonts w:ascii="Times New Roman" w:hAnsi="Times New Roman"/>
          <w:iCs/>
          <w:color w:val="000000"/>
          <w:sz w:val="28"/>
          <w:szCs w:val="28"/>
        </w:rPr>
        <w:t>ах</w:t>
      </w:r>
      <w:r w:rsidR="00640DB4" w:rsidRPr="00DE5193">
        <w:rPr>
          <w:rFonts w:ascii="Times New Roman" w:hAnsi="Times New Roman"/>
          <w:iCs/>
          <w:color w:val="000000"/>
          <w:sz w:val="28"/>
          <w:szCs w:val="28"/>
        </w:rPr>
        <w:t>.</w:t>
      </w:r>
      <w:r w:rsidR="004B4A12" w:rsidRPr="00DE5193">
        <w:rPr>
          <w:rFonts w:ascii="Times New Roman" w:hAnsi="Times New Roman"/>
          <w:iCs/>
          <w:color w:val="000000"/>
          <w:sz w:val="28"/>
          <w:szCs w:val="28"/>
        </w:rPr>
        <w:t xml:space="preserve"> При этом направления деятельности и специализации по направлениям деятельности при необходимости могут быть уточнены. </w:t>
      </w:r>
      <w:r w:rsidRPr="00DE5193">
        <w:rPr>
          <w:rFonts w:ascii="Times New Roman" w:hAnsi="Times New Roman"/>
          <w:sz w:val="28"/>
          <w:szCs w:val="28"/>
        </w:rPr>
        <w:t xml:space="preserve">В этом случае </w:t>
      </w:r>
      <w:r w:rsidR="00C517FF" w:rsidRPr="00DE5193">
        <w:rPr>
          <w:rFonts w:ascii="Times New Roman" w:hAnsi="Times New Roman"/>
          <w:sz w:val="28"/>
          <w:szCs w:val="28"/>
        </w:rPr>
        <w:t xml:space="preserve">федеральным государственным органам </w:t>
      </w:r>
      <w:r w:rsidRPr="00DE5193">
        <w:rPr>
          <w:rFonts w:ascii="Times New Roman" w:hAnsi="Times New Roman"/>
          <w:sz w:val="28"/>
          <w:szCs w:val="28"/>
        </w:rPr>
        <w:t xml:space="preserve">необходимо </w:t>
      </w:r>
      <w:r w:rsidR="00817EB4" w:rsidRPr="00DE5193">
        <w:rPr>
          <w:rFonts w:ascii="Times New Roman" w:hAnsi="Times New Roman"/>
          <w:sz w:val="28"/>
          <w:szCs w:val="28"/>
        </w:rPr>
        <w:t>направить в</w:t>
      </w:r>
      <w:r w:rsidRPr="00DE5193">
        <w:rPr>
          <w:rFonts w:ascii="Times New Roman" w:hAnsi="Times New Roman"/>
          <w:sz w:val="28"/>
          <w:szCs w:val="28"/>
        </w:rPr>
        <w:t xml:space="preserve"> Минтруд России обоснованные предложения о внесении изменений в Перечень</w:t>
      </w:r>
      <w:r w:rsidR="002F2FBD" w:rsidRPr="00DE5193">
        <w:rPr>
          <w:rFonts w:ascii="Times New Roman" w:hAnsi="Times New Roman"/>
          <w:sz w:val="28"/>
          <w:szCs w:val="28"/>
        </w:rPr>
        <w:t xml:space="preserve"> направлений деятельности</w:t>
      </w:r>
      <w:r w:rsidRPr="00DE5193">
        <w:rPr>
          <w:rFonts w:ascii="Times New Roman" w:hAnsi="Times New Roman"/>
          <w:sz w:val="28"/>
          <w:szCs w:val="28"/>
        </w:rPr>
        <w:t xml:space="preserve">. </w:t>
      </w:r>
    </w:p>
    <w:p w:rsidR="00B57677" w:rsidRPr="00DE5193" w:rsidRDefault="003001C8" w:rsidP="00B57677">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Учитывая</w:t>
      </w:r>
      <w:r w:rsidR="00B57677" w:rsidRPr="00DE5193">
        <w:rPr>
          <w:rFonts w:ascii="Times New Roman" w:hAnsi="Times New Roman"/>
          <w:color w:val="000000"/>
          <w:sz w:val="28"/>
          <w:szCs w:val="28"/>
        </w:rPr>
        <w:t xml:space="preserve"> схожий характер </w:t>
      </w:r>
      <w:r w:rsidRPr="00DE5193">
        <w:rPr>
          <w:rFonts w:ascii="Times New Roman" w:hAnsi="Times New Roman"/>
          <w:color w:val="000000"/>
          <w:sz w:val="28"/>
          <w:szCs w:val="28"/>
        </w:rPr>
        <w:t>кадров</w:t>
      </w:r>
      <w:r w:rsidR="00B57677" w:rsidRPr="00DE5193">
        <w:rPr>
          <w:rFonts w:ascii="Times New Roman" w:hAnsi="Times New Roman"/>
          <w:color w:val="000000"/>
          <w:sz w:val="28"/>
          <w:szCs w:val="28"/>
        </w:rPr>
        <w:t>ого</w:t>
      </w:r>
      <w:r w:rsidRPr="00DE5193">
        <w:rPr>
          <w:rFonts w:ascii="Times New Roman" w:hAnsi="Times New Roman"/>
          <w:color w:val="000000"/>
          <w:sz w:val="28"/>
          <w:szCs w:val="28"/>
        </w:rPr>
        <w:t>,</w:t>
      </w:r>
      <w:r w:rsidR="00D3779D" w:rsidRPr="00DE5193">
        <w:rPr>
          <w:rFonts w:ascii="Times New Roman" w:hAnsi="Times New Roman"/>
          <w:color w:val="000000"/>
          <w:sz w:val="28"/>
          <w:szCs w:val="28"/>
        </w:rPr>
        <w:t xml:space="preserve"> материальн</w:t>
      </w:r>
      <w:r w:rsidR="00B57677" w:rsidRPr="00DE5193">
        <w:rPr>
          <w:rFonts w:ascii="Times New Roman" w:hAnsi="Times New Roman"/>
          <w:color w:val="000000"/>
          <w:sz w:val="28"/>
          <w:szCs w:val="28"/>
        </w:rPr>
        <w:t>ого</w:t>
      </w:r>
      <w:r w:rsidR="00D3779D" w:rsidRPr="00DE5193">
        <w:rPr>
          <w:rFonts w:ascii="Times New Roman" w:hAnsi="Times New Roman"/>
          <w:color w:val="000000"/>
          <w:sz w:val="28"/>
          <w:szCs w:val="28"/>
        </w:rPr>
        <w:t>, организационн</w:t>
      </w:r>
      <w:r w:rsidR="00B57677" w:rsidRPr="00DE5193">
        <w:rPr>
          <w:rFonts w:ascii="Times New Roman" w:hAnsi="Times New Roman"/>
          <w:color w:val="000000"/>
          <w:sz w:val="28"/>
          <w:szCs w:val="28"/>
        </w:rPr>
        <w:t>ого</w:t>
      </w:r>
      <w:r w:rsidRPr="00DE5193">
        <w:rPr>
          <w:rFonts w:ascii="Times New Roman" w:hAnsi="Times New Roman"/>
          <w:color w:val="000000"/>
          <w:sz w:val="28"/>
          <w:szCs w:val="28"/>
        </w:rPr>
        <w:t>,</w:t>
      </w:r>
      <w:r w:rsidR="00D3779D" w:rsidRPr="00DE5193">
        <w:rPr>
          <w:rFonts w:ascii="Times New Roman" w:hAnsi="Times New Roman"/>
          <w:color w:val="000000"/>
          <w:sz w:val="28"/>
          <w:szCs w:val="28"/>
        </w:rPr>
        <w:t xml:space="preserve"> </w:t>
      </w:r>
      <w:r w:rsidRPr="00DE5193">
        <w:rPr>
          <w:rFonts w:ascii="Times New Roman" w:hAnsi="Times New Roman"/>
          <w:color w:val="000000"/>
          <w:sz w:val="28"/>
          <w:szCs w:val="28"/>
        </w:rPr>
        <w:t>документационн</w:t>
      </w:r>
      <w:r w:rsidR="00B57677" w:rsidRPr="00DE5193">
        <w:rPr>
          <w:rFonts w:ascii="Times New Roman" w:hAnsi="Times New Roman"/>
          <w:color w:val="000000"/>
          <w:sz w:val="28"/>
          <w:szCs w:val="28"/>
        </w:rPr>
        <w:t>ого</w:t>
      </w:r>
      <w:r w:rsidRPr="00DE5193">
        <w:rPr>
          <w:rFonts w:ascii="Times New Roman" w:hAnsi="Times New Roman"/>
          <w:color w:val="000000"/>
          <w:sz w:val="28"/>
          <w:szCs w:val="28"/>
        </w:rPr>
        <w:t xml:space="preserve"> </w:t>
      </w:r>
      <w:r w:rsidR="00D3779D" w:rsidRPr="00DE5193">
        <w:rPr>
          <w:rFonts w:ascii="Times New Roman" w:hAnsi="Times New Roman"/>
          <w:color w:val="000000"/>
          <w:sz w:val="28"/>
          <w:szCs w:val="28"/>
        </w:rPr>
        <w:t>и ин</w:t>
      </w:r>
      <w:r w:rsidR="00B57677" w:rsidRPr="00DE5193">
        <w:rPr>
          <w:rFonts w:ascii="Times New Roman" w:hAnsi="Times New Roman"/>
          <w:color w:val="000000"/>
          <w:sz w:val="28"/>
          <w:szCs w:val="28"/>
        </w:rPr>
        <w:t>ого</w:t>
      </w:r>
      <w:r w:rsidR="00D3779D" w:rsidRPr="00DE5193">
        <w:rPr>
          <w:rFonts w:ascii="Times New Roman" w:hAnsi="Times New Roman"/>
          <w:color w:val="000000"/>
          <w:sz w:val="28"/>
          <w:szCs w:val="28"/>
        </w:rPr>
        <w:t xml:space="preserve"> обеспечени</w:t>
      </w:r>
      <w:r w:rsidR="00B57677" w:rsidRPr="00DE5193">
        <w:rPr>
          <w:rFonts w:ascii="Times New Roman" w:hAnsi="Times New Roman"/>
          <w:color w:val="000000"/>
          <w:sz w:val="28"/>
          <w:szCs w:val="28"/>
        </w:rPr>
        <w:t>я</w:t>
      </w:r>
      <w:r w:rsidR="00D3779D" w:rsidRPr="00DE5193">
        <w:rPr>
          <w:rFonts w:ascii="Times New Roman" w:hAnsi="Times New Roman"/>
          <w:color w:val="000000"/>
          <w:sz w:val="28"/>
          <w:szCs w:val="28"/>
        </w:rPr>
        <w:t xml:space="preserve"> </w:t>
      </w:r>
      <w:r w:rsidR="00B57677" w:rsidRPr="00DE5193">
        <w:rPr>
          <w:rFonts w:ascii="Times New Roman" w:hAnsi="Times New Roman"/>
          <w:color w:val="000000"/>
          <w:sz w:val="28"/>
          <w:szCs w:val="28"/>
        </w:rPr>
        <w:t>в государственных</w:t>
      </w:r>
      <w:r w:rsidR="00D3779D" w:rsidRPr="00DE5193">
        <w:rPr>
          <w:rFonts w:ascii="Times New Roman" w:hAnsi="Times New Roman"/>
          <w:color w:val="000000"/>
          <w:sz w:val="28"/>
          <w:szCs w:val="28"/>
        </w:rPr>
        <w:t xml:space="preserve"> органа</w:t>
      </w:r>
      <w:r w:rsidR="00B57677" w:rsidRPr="00DE5193">
        <w:rPr>
          <w:rFonts w:ascii="Times New Roman" w:hAnsi="Times New Roman"/>
          <w:color w:val="000000"/>
          <w:sz w:val="28"/>
          <w:szCs w:val="28"/>
        </w:rPr>
        <w:t>х</w:t>
      </w:r>
      <w:r w:rsidR="00D3779D" w:rsidRPr="00DE5193">
        <w:rPr>
          <w:rFonts w:ascii="Times New Roman" w:hAnsi="Times New Roman"/>
          <w:color w:val="000000"/>
          <w:sz w:val="28"/>
          <w:szCs w:val="28"/>
        </w:rPr>
        <w:t xml:space="preserve">, </w:t>
      </w:r>
      <w:r w:rsidR="00C640B6" w:rsidRPr="00DE5193">
        <w:rPr>
          <w:rFonts w:ascii="Times New Roman" w:hAnsi="Times New Roman"/>
          <w:color w:val="000000"/>
          <w:sz w:val="28"/>
          <w:szCs w:val="28"/>
        </w:rPr>
        <w:t>данная</w:t>
      </w:r>
      <w:r w:rsidR="00B57677" w:rsidRPr="00DE5193">
        <w:rPr>
          <w:rFonts w:ascii="Times New Roman" w:hAnsi="Times New Roman"/>
          <w:color w:val="000000"/>
          <w:sz w:val="28"/>
          <w:szCs w:val="28"/>
        </w:rPr>
        <w:t xml:space="preserve"> профессиональная деятельность выделена</w:t>
      </w:r>
      <w:r w:rsidR="00D3779D" w:rsidRPr="00DE5193">
        <w:rPr>
          <w:rFonts w:ascii="Times New Roman" w:hAnsi="Times New Roman"/>
          <w:color w:val="000000"/>
          <w:sz w:val="28"/>
          <w:szCs w:val="28"/>
        </w:rPr>
        <w:t xml:space="preserve"> в </w:t>
      </w:r>
      <w:r w:rsidR="00D3779D" w:rsidRPr="00DE5193">
        <w:rPr>
          <w:rFonts w:ascii="Times New Roman" w:hAnsi="Times New Roman"/>
          <w:color w:val="000000"/>
          <w:sz w:val="28"/>
          <w:szCs w:val="28"/>
        </w:rPr>
        <w:lastRenderedPageBreak/>
        <w:t>отдельное направление деятельности «Обеспечение деятельности государственного органа»</w:t>
      </w:r>
      <w:r w:rsidR="00C517FF" w:rsidRPr="00DE5193">
        <w:rPr>
          <w:rFonts w:ascii="Times New Roman" w:hAnsi="Times New Roman"/>
          <w:color w:val="000000"/>
          <w:sz w:val="28"/>
          <w:szCs w:val="28"/>
        </w:rPr>
        <w:t>. К</w:t>
      </w:r>
      <w:r w:rsidR="00B57677" w:rsidRPr="00DE5193">
        <w:rPr>
          <w:rFonts w:ascii="Times New Roman" w:hAnsi="Times New Roman"/>
          <w:color w:val="000000"/>
          <w:sz w:val="28"/>
          <w:szCs w:val="28"/>
        </w:rPr>
        <w:t xml:space="preserve">валификационные требования по </w:t>
      </w:r>
      <w:r w:rsidR="00446E54" w:rsidRPr="00DE5193">
        <w:rPr>
          <w:rFonts w:ascii="Times New Roman" w:hAnsi="Times New Roman"/>
          <w:color w:val="000000"/>
          <w:sz w:val="28"/>
          <w:szCs w:val="28"/>
        </w:rPr>
        <w:t>указ</w:t>
      </w:r>
      <w:r w:rsidR="00B57677" w:rsidRPr="00DE5193">
        <w:rPr>
          <w:rFonts w:ascii="Times New Roman" w:hAnsi="Times New Roman"/>
          <w:color w:val="000000"/>
          <w:sz w:val="28"/>
          <w:szCs w:val="28"/>
        </w:rPr>
        <w:t xml:space="preserve">анному направлению деятельности </w:t>
      </w:r>
      <w:r w:rsidR="00C517FF" w:rsidRPr="00DE5193">
        <w:rPr>
          <w:rFonts w:ascii="Times New Roman" w:hAnsi="Times New Roman"/>
          <w:color w:val="000000"/>
          <w:sz w:val="28"/>
          <w:szCs w:val="28"/>
        </w:rPr>
        <w:t>разрабатываются централизованно</w:t>
      </w:r>
      <w:r w:rsidR="00B57677" w:rsidRPr="00DE5193">
        <w:rPr>
          <w:rFonts w:ascii="Times New Roman" w:hAnsi="Times New Roman"/>
          <w:color w:val="000000"/>
          <w:sz w:val="28"/>
          <w:szCs w:val="28"/>
        </w:rPr>
        <w:t xml:space="preserve"> </w:t>
      </w:r>
      <w:r w:rsidR="00FB6691" w:rsidRPr="00DE5193">
        <w:rPr>
          <w:rFonts w:ascii="Times New Roman" w:hAnsi="Times New Roman"/>
          <w:color w:val="000000"/>
          <w:sz w:val="28"/>
          <w:szCs w:val="28"/>
        </w:rPr>
        <w:t xml:space="preserve">Минтрудом России. После </w:t>
      </w:r>
      <w:r w:rsidR="00B57677" w:rsidRPr="00DE5193">
        <w:rPr>
          <w:rFonts w:ascii="Times New Roman" w:hAnsi="Times New Roman"/>
          <w:color w:val="000000"/>
          <w:sz w:val="28"/>
          <w:szCs w:val="28"/>
        </w:rPr>
        <w:t>согласования с государственными органами и внесения в Справочник</w:t>
      </w:r>
      <w:r w:rsidR="00FB6691" w:rsidRPr="00DE5193">
        <w:rPr>
          <w:rFonts w:ascii="Times New Roman" w:hAnsi="Times New Roman"/>
          <w:color w:val="000000"/>
          <w:sz w:val="28"/>
          <w:szCs w:val="28"/>
        </w:rPr>
        <w:t xml:space="preserve"> квалификационные требования по направлению деятельности «Обеспечение деятельности государственного органа» будут</w:t>
      </w:r>
      <w:r w:rsidR="00B57677" w:rsidRPr="00DE5193">
        <w:rPr>
          <w:rFonts w:ascii="Times New Roman" w:hAnsi="Times New Roman"/>
          <w:color w:val="000000"/>
          <w:sz w:val="28"/>
          <w:szCs w:val="28"/>
        </w:rPr>
        <w:t xml:space="preserve"> рекомендова</w:t>
      </w:r>
      <w:r w:rsidR="00FB6691" w:rsidRPr="00DE5193">
        <w:rPr>
          <w:rFonts w:ascii="Times New Roman" w:hAnsi="Times New Roman"/>
          <w:color w:val="000000"/>
          <w:sz w:val="28"/>
          <w:szCs w:val="28"/>
        </w:rPr>
        <w:t>ны</w:t>
      </w:r>
      <w:r w:rsidR="00B57677" w:rsidRPr="00DE5193">
        <w:rPr>
          <w:rFonts w:ascii="Times New Roman" w:hAnsi="Times New Roman"/>
          <w:color w:val="000000"/>
          <w:sz w:val="28"/>
          <w:szCs w:val="28"/>
        </w:rPr>
        <w:t xml:space="preserve"> </w:t>
      </w:r>
      <w:r w:rsidR="00C517FF" w:rsidRPr="00DE5193">
        <w:rPr>
          <w:rFonts w:ascii="Times New Roman" w:hAnsi="Times New Roman"/>
          <w:color w:val="000000"/>
          <w:sz w:val="28"/>
          <w:szCs w:val="28"/>
        </w:rPr>
        <w:t xml:space="preserve">для использования </w:t>
      </w:r>
      <w:r w:rsidR="00FB6691" w:rsidRPr="00DE5193">
        <w:rPr>
          <w:rFonts w:ascii="Times New Roman" w:hAnsi="Times New Roman"/>
          <w:color w:val="000000"/>
          <w:sz w:val="28"/>
          <w:szCs w:val="28"/>
        </w:rPr>
        <w:t>кадровым службам государственных органов</w:t>
      </w:r>
      <w:r w:rsidR="00B57677" w:rsidRPr="00DE5193">
        <w:rPr>
          <w:rFonts w:ascii="Times New Roman" w:hAnsi="Times New Roman"/>
          <w:color w:val="000000"/>
          <w:sz w:val="28"/>
          <w:szCs w:val="28"/>
        </w:rPr>
        <w:t>.</w:t>
      </w:r>
    </w:p>
    <w:p w:rsidR="00D3779D" w:rsidRPr="00DE5193" w:rsidRDefault="00446E54" w:rsidP="00B57677">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 xml:space="preserve">Направление деятельности «Обеспечение деятельности государственного органа» </w:t>
      </w:r>
      <w:r w:rsidR="00D3779D" w:rsidRPr="00DE5193">
        <w:rPr>
          <w:rFonts w:ascii="Times New Roman" w:hAnsi="Times New Roman"/>
          <w:color w:val="000000"/>
          <w:sz w:val="28"/>
          <w:szCs w:val="28"/>
        </w:rPr>
        <w:t xml:space="preserve">включает следующие специализации: </w:t>
      </w:r>
    </w:p>
    <w:p w:rsidR="00446E54" w:rsidRPr="00DE5193" w:rsidRDefault="00446E54" w:rsidP="00D3779D">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формирование кадровой политики и кадровой стратегии государственного органа;</w:t>
      </w:r>
    </w:p>
    <w:p w:rsidR="00446E54" w:rsidRPr="00DE5193" w:rsidRDefault="00446E54"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организация поступления, прохождения и прекращения государственной службы;</w:t>
      </w:r>
    </w:p>
    <w:p w:rsidR="00446E54" w:rsidRPr="00DE5193" w:rsidRDefault="00446E54"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организация бюджетного процесса, ведение учета и отчетности;</w:t>
      </w:r>
    </w:p>
    <w:p w:rsidR="00446E54" w:rsidRPr="00DE5193" w:rsidRDefault="00446E54"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управление федеральным имуществом, необходимым для обеспечения функций государственного органа и подведомственных организаций;</w:t>
      </w:r>
    </w:p>
    <w:p w:rsidR="00446E54" w:rsidRPr="00DE5193" w:rsidRDefault="00446E54" w:rsidP="00C44B30">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color w:val="000000"/>
          <w:sz w:val="28"/>
          <w:szCs w:val="28"/>
        </w:rPr>
        <w:t xml:space="preserve">осуществление закупок </w:t>
      </w:r>
      <w:r w:rsidR="0058514C" w:rsidRPr="00DE5193">
        <w:rPr>
          <w:rFonts w:ascii="Times New Roman" w:hAnsi="Times New Roman"/>
          <w:sz w:val="28"/>
          <w:szCs w:val="28"/>
          <w:lang w:eastAsia="ru-RU"/>
        </w:rPr>
        <w:t>товаров, работ, услуг</w:t>
      </w:r>
      <w:r w:rsidRPr="00DE5193">
        <w:rPr>
          <w:rFonts w:ascii="Times New Roman" w:hAnsi="Times New Roman"/>
          <w:color w:val="000000"/>
          <w:sz w:val="28"/>
          <w:szCs w:val="28"/>
        </w:rPr>
        <w:t xml:space="preserve"> и заключение </w:t>
      </w:r>
      <w:r w:rsidR="0058514C" w:rsidRPr="00DE5193">
        <w:rPr>
          <w:rFonts w:ascii="Times New Roman" w:hAnsi="Times New Roman"/>
          <w:sz w:val="28"/>
          <w:szCs w:val="28"/>
          <w:lang w:eastAsia="ru-RU"/>
        </w:rPr>
        <w:t>гражданско-правовых договоров, предметом которых является их поставка</w:t>
      </w:r>
      <w:r w:rsidR="00C44B30" w:rsidRPr="00DE5193">
        <w:rPr>
          <w:rFonts w:ascii="Times New Roman" w:hAnsi="Times New Roman"/>
          <w:sz w:val="28"/>
          <w:szCs w:val="28"/>
          <w:lang w:eastAsia="ru-RU"/>
        </w:rPr>
        <w:t>, для обеспечения государственных нужд</w:t>
      </w:r>
      <w:r w:rsidRPr="00DE5193">
        <w:rPr>
          <w:rFonts w:ascii="Times New Roman" w:hAnsi="Times New Roman"/>
          <w:color w:val="000000"/>
          <w:sz w:val="28"/>
          <w:szCs w:val="28"/>
        </w:rPr>
        <w:t>;</w:t>
      </w:r>
    </w:p>
    <w:p w:rsidR="00446E54" w:rsidRPr="00DE5193" w:rsidRDefault="00446E54"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подготовка и проведение мероприятий, организация приема граждан;</w:t>
      </w:r>
    </w:p>
    <w:p w:rsidR="00446E54" w:rsidRPr="00DE5193" w:rsidRDefault="00446E54"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информационное обеспечение, осуществление взаимодействия со СМИ, связи с общественностью;</w:t>
      </w:r>
    </w:p>
    <w:p w:rsidR="00446E54" w:rsidRPr="00DE5193" w:rsidRDefault="00446E54"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 xml:space="preserve">обеспечение безопасности, мобилизационной подготовки и защита государственной тайны; </w:t>
      </w:r>
    </w:p>
    <w:p w:rsidR="00446E54" w:rsidRPr="00DE5193" w:rsidRDefault="00446E54"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организа</w:t>
      </w:r>
      <w:r w:rsidR="001D2EBD">
        <w:rPr>
          <w:rFonts w:ascii="Times New Roman" w:hAnsi="Times New Roman"/>
          <w:color w:val="000000"/>
          <w:sz w:val="28"/>
          <w:szCs w:val="28"/>
        </w:rPr>
        <w:t>ция пропускного и внутриобъектового</w:t>
      </w:r>
      <w:r w:rsidRPr="00DE5193">
        <w:rPr>
          <w:rFonts w:ascii="Times New Roman" w:hAnsi="Times New Roman"/>
          <w:color w:val="000000"/>
          <w:sz w:val="28"/>
          <w:szCs w:val="28"/>
        </w:rPr>
        <w:t xml:space="preserve"> режима в государственном органе;</w:t>
      </w:r>
    </w:p>
    <w:p w:rsidR="00446E54" w:rsidRPr="00DE5193" w:rsidRDefault="00446E54"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обеспечение деятельности территориальных органов федерального государственного органа и его представительств за рубежом;</w:t>
      </w:r>
    </w:p>
    <w:p w:rsidR="00446E54" w:rsidRPr="00DE5193" w:rsidRDefault="00446E54"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взаимодействие с подведомственными организациями;</w:t>
      </w:r>
    </w:p>
    <w:p w:rsidR="00446E54" w:rsidRPr="00DE5193" w:rsidRDefault="00446E54" w:rsidP="00D3779D">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документационное обеспечение, организация внутриведомственного и межведомственного взаимодействия;</w:t>
      </w:r>
    </w:p>
    <w:p w:rsidR="00D3779D" w:rsidRPr="00DE5193" w:rsidRDefault="00D3779D" w:rsidP="00446E54">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административно-хозяйственное и матер</w:t>
      </w:r>
      <w:r w:rsidR="00446E54" w:rsidRPr="00DE5193">
        <w:rPr>
          <w:rFonts w:ascii="Times New Roman" w:hAnsi="Times New Roman"/>
          <w:color w:val="000000"/>
          <w:sz w:val="28"/>
          <w:szCs w:val="28"/>
        </w:rPr>
        <w:t>иально-техническое обеспечение</w:t>
      </w:r>
      <w:r w:rsidRPr="00DE5193">
        <w:rPr>
          <w:rFonts w:ascii="Times New Roman" w:hAnsi="Times New Roman"/>
          <w:color w:val="000000"/>
          <w:sz w:val="28"/>
          <w:szCs w:val="28"/>
        </w:rPr>
        <w:t>.</w:t>
      </w:r>
    </w:p>
    <w:p w:rsidR="006420D5" w:rsidRPr="00DE5193" w:rsidRDefault="00AB244F" w:rsidP="00453F6D">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Функциональные квалификационные требования рекомендуется разрабатывать </w:t>
      </w:r>
      <w:r w:rsidR="001A71E1" w:rsidRPr="00DE5193">
        <w:rPr>
          <w:rFonts w:ascii="Times New Roman" w:hAnsi="Times New Roman"/>
          <w:iCs/>
          <w:color w:val="000000"/>
          <w:sz w:val="28"/>
          <w:szCs w:val="28"/>
        </w:rPr>
        <w:t>профильным структурным подразделениям</w:t>
      </w:r>
      <w:r w:rsidR="00631C75" w:rsidRPr="00DE5193">
        <w:rPr>
          <w:rFonts w:ascii="Times New Roman" w:hAnsi="Times New Roman"/>
          <w:iCs/>
          <w:color w:val="000000"/>
          <w:sz w:val="28"/>
          <w:szCs w:val="28"/>
        </w:rPr>
        <w:t xml:space="preserve"> государственного органа с участием </w:t>
      </w:r>
      <w:r w:rsidR="00FB6691" w:rsidRPr="00DE5193">
        <w:rPr>
          <w:rFonts w:ascii="Times New Roman" w:hAnsi="Times New Roman"/>
          <w:iCs/>
          <w:color w:val="000000"/>
          <w:sz w:val="28"/>
          <w:szCs w:val="28"/>
        </w:rPr>
        <w:t>кадровой службы</w:t>
      </w:r>
      <w:r w:rsidRPr="00DE5193">
        <w:rPr>
          <w:rFonts w:ascii="Times New Roman" w:hAnsi="Times New Roman"/>
          <w:iCs/>
          <w:color w:val="000000"/>
          <w:sz w:val="28"/>
          <w:szCs w:val="28"/>
        </w:rPr>
        <w:t xml:space="preserve"> в соответствии с подходами, изложенными в третьем </w:t>
      </w:r>
      <w:r w:rsidR="00FB6691" w:rsidRPr="00DE5193">
        <w:rPr>
          <w:rFonts w:ascii="Times New Roman" w:hAnsi="Times New Roman"/>
          <w:iCs/>
          <w:color w:val="000000"/>
          <w:sz w:val="28"/>
          <w:szCs w:val="28"/>
        </w:rPr>
        <w:t>разделе</w:t>
      </w:r>
      <w:r w:rsidRPr="00DE5193">
        <w:rPr>
          <w:rFonts w:ascii="Times New Roman" w:hAnsi="Times New Roman"/>
          <w:iCs/>
          <w:color w:val="000000"/>
          <w:sz w:val="28"/>
          <w:szCs w:val="28"/>
        </w:rPr>
        <w:t xml:space="preserve"> Методического инструментария «Основные подходы к определению функциональн</w:t>
      </w:r>
      <w:r w:rsidR="00B83F6C" w:rsidRPr="00DE5193">
        <w:rPr>
          <w:rFonts w:ascii="Times New Roman" w:hAnsi="Times New Roman"/>
          <w:iCs/>
          <w:color w:val="000000"/>
          <w:sz w:val="28"/>
          <w:szCs w:val="28"/>
        </w:rPr>
        <w:t xml:space="preserve">ых квалификационных требований», </w:t>
      </w:r>
      <w:r w:rsidR="00631C75" w:rsidRPr="00DE5193">
        <w:rPr>
          <w:rFonts w:ascii="Times New Roman" w:hAnsi="Times New Roman"/>
          <w:iCs/>
          <w:color w:val="000000"/>
          <w:sz w:val="28"/>
          <w:szCs w:val="28"/>
        </w:rPr>
        <w:t>унифицированной формой</w:t>
      </w:r>
      <w:r w:rsidRPr="00DE5193">
        <w:rPr>
          <w:rFonts w:ascii="Times New Roman" w:hAnsi="Times New Roman"/>
          <w:iCs/>
          <w:color w:val="000000"/>
          <w:sz w:val="28"/>
          <w:szCs w:val="28"/>
        </w:rPr>
        <w:t xml:space="preserve"> </w:t>
      </w:r>
      <w:r w:rsidR="00872E13" w:rsidRPr="00DE5193">
        <w:rPr>
          <w:rFonts w:ascii="Times New Roman" w:hAnsi="Times New Roman"/>
          <w:iCs/>
          <w:color w:val="000000"/>
          <w:sz w:val="28"/>
          <w:szCs w:val="28"/>
        </w:rPr>
        <w:t xml:space="preserve">«Функциональные квалификационные требования к </w:t>
      </w:r>
      <w:r w:rsidR="009A5DC6" w:rsidRPr="00DE5193">
        <w:rPr>
          <w:rFonts w:ascii="Times New Roman" w:hAnsi="Times New Roman"/>
          <w:iCs/>
          <w:color w:val="000000"/>
          <w:sz w:val="28"/>
          <w:szCs w:val="28"/>
        </w:rPr>
        <w:t xml:space="preserve">претендентам </w:t>
      </w:r>
      <w:r w:rsidR="0044043B" w:rsidRPr="00DE5193">
        <w:rPr>
          <w:rFonts w:ascii="Times New Roman" w:hAnsi="Times New Roman"/>
          <w:iCs/>
          <w:color w:val="000000"/>
          <w:sz w:val="28"/>
          <w:szCs w:val="28"/>
        </w:rPr>
        <w:t xml:space="preserve">на замещение должностей государственной гражданской службы </w:t>
      </w:r>
      <w:r w:rsidR="009A5DC6" w:rsidRPr="00DE5193">
        <w:rPr>
          <w:rFonts w:ascii="Times New Roman" w:hAnsi="Times New Roman"/>
          <w:iCs/>
          <w:color w:val="000000"/>
          <w:sz w:val="28"/>
          <w:szCs w:val="28"/>
        </w:rPr>
        <w:t xml:space="preserve">и государственным гражданским служащим </w:t>
      </w:r>
      <w:r w:rsidR="00872E13" w:rsidRPr="00DE5193">
        <w:rPr>
          <w:rFonts w:ascii="Times New Roman" w:hAnsi="Times New Roman"/>
          <w:iCs/>
          <w:color w:val="000000"/>
          <w:sz w:val="28"/>
          <w:szCs w:val="28"/>
        </w:rPr>
        <w:t>по категориям и группам»</w:t>
      </w:r>
      <w:r w:rsidR="00631C75" w:rsidRPr="00DE5193">
        <w:rPr>
          <w:rFonts w:ascii="Times New Roman" w:hAnsi="Times New Roman"/>
          <w:iCs/>
          <w:color w:val="000000"/>
          <w:sz w:val="28"/>
          <w:szCs w:val="28"/>
        </w:rPr>
        <w:t xml:space="preserve"> (далее  </w:t>
      </w:r>
      <w:r w:rsidR="00631C75" w:rsidRPr="00DE5193">
        <w:rPr>
          <w:rFonts w:ascii="Times New Roman" w:hAnsi="Times New Roman"/>
          <w:color w:val="000000"/>
          <w:sz w:val="28"/>
          <w:szCs w:val="28"/>
        </w:rPr>
        <w:t>–</w:t>
      </w:r>
      <w:r w:rsidR="00631C75" w:rsidRPr="00DE5193">
        <w:rPr>
          <w:rFonts w:ascii="Times New Roman" w:hAnsi="Times New Roman"/>
          <w:iCs/>
          <w:color w:val="000000"/>
          <w:sz w:val="28"/>
          <w:szCs w:val="28"/>
        </w:rPr>
        <w:t xml:space="preserve"> унифицированная форма) и </w:t>
      </w:r>
      <w:r w:rsidR="00453F6D" w:rsidRPr="00DE5193">
        <w:rPr>
          <w:rFonts w:ascii="Times New Roman" w:hAnsi="Times New Roman"/>
          <w:iCs/>
          <w:color w:val="000000"/>
          <w:sz w:val="28"/>
          <w:szCs w:val="28"/>
        </w:rPr>
        <w:t xml:space="preserve">Рекомендациями </w:t>
      </w:r>
      <w:r w:rsidR="00453F6D" w:rsidRPr="00DE5193">
        <w:rPr>
          <w:rFonts w:ascii="Times New Roman" w:hAnsi="Times New Roman"/>
          <w:sz w:val="28"/>
          <w:szCs w:val="28"/>
        </w:rPr>
        <w:t>по определению функционал</w:t>
      </w:r>
      <w:r w:rsidR="00823920" w:rsidRPr="00DE5193">
        <w:rPr>
          <w:rFonts w:ascii="Times New Roman" w:hAnsi="Times New Roman"/>
          <w:sz w:val="28"/>
          <w:szCs w:val="28"/>
        </w:rPr>
        <w:t xml:space="preserve">ьных квалификационных требований </w:t>
      </w:r>
      <w:r w:rsidR="006E219D" w:rsidRPr="00DE5193">
        <w:rPr>
          <w:rFonts w:ascii="Times New Roman" w:hAnsi="Times New Roman"/>
          <w:sz w:val="28"/>
          <w:szCs w:val="28"/>
        </w:rPr>
        <w:t xml:space="preserve">в соответствии с унифицированной формой «Функциональные </w:t>
      </w:r>
      <w:r w:rsidR="006E219D" w:rsidRPr="00DE5193">
        <w:rPr>
          <w:rFonts w:ascii="Times New Roman" w:hAnsi="Times New Roman"/>
          <w:sz w:val="28"/>
          <w:szCs w:val="28"/>
        </w:rPr>
        <w:lastRenderedPageBreak/>
        <w:t xml:space="preserve">квалификационные требования </w:t>
      </w:r>
      <w:r w:rsidR="006E219D" w:rsidRPr="00DE5193">
        <w:rPr>
          <w:rFonts w:ascii="Times New Roman" w:hAnsi="Times New Roman"/>
          <w:iCs/>
          <w:color w:val="000000"/>
          <w:sz w:val="28"/>
          <w:szCs w:val="28"/>
        </w:rPr>
        <w:t xml:space="preserve">к </w:t>
      </w:r>
      <w:r w:rsidR="009A5DC6" w:rsidRPr="00DE5193">
        <w:rPr>
          <w:rFonts w:ascii="Times New Roman" w:hAnsi="Times New Roman"/>
          <w:iCs/>
          <w:color w:val="000000"/>
          <w:sz w:val="28"/>
          <w:szCs w:val="28"/>
        </w:rPr>
        <w:t xml:space="preserve">претендентам на замещение </w:t>
      </w:r>
      <w:r w:rsidR="006E219D" w:rsidRPr="00DE5193">
        <w:rPr>
          <w:rFonts w:ascii="Times New Roman" w:hAnsi="Times New Roman"/>
          <w:iCs/>
          <w:color w:val="000000"/>
          <w:sz w:val="28"/>
          <w:szCs w:val="28"/>
        </w:rPr>
        <w:t>должност</w:t>
      </w:r>
      <w:r w:rsidR="009A5DC6" w:rsidRPr="00DE5193">
        <w:rPr>
          <w:rFonts w:ascii="Times New Roman" w:hAnsi="Times New Roman"/>
          <w:iCs/>
          <w:color w:val="000000"/>
          <w:sz w:val="28"/>
          <w:szCs w:val="28"/>
        </w:rPr>
        <w:t>ей</w:t>
      </w:r>
      <w:r w:rsidR="006E219D" w:rsidRPr="00DE5193">
        <w:rPr>
          <w:rFonts w:ascii="Times New Roman" w:hAnsi="Times New Roman"/>
          <w:iCs/>
          <w:color w:val="000000"/>
          <w:sz w:val="28"/>
          <w:szCs w:val="28"/>
        </w:rPr>
        <w:t xml:space="preserve"> государственной гражданской службы</w:t>
      </w:r>
      <w:r w:rsidR="009A5DC6" w:rsidRPr="00DE5193">
        <w:rPr>
          <w:rFonts w:ascii="Times New Roman" w:hAnsi="Times New Roman"/>
          <w:iCs/>
          <w:color w:val="000000"/>
          <w:sz w:val="28"/>
          <w:szCs w:val="28"/>
        </w:rPr>
        <w:t xml:space="preserve"> и государственным гражданским служащим</w:t>
      </w:r>
      <w:r w:rsidR="006E219D" w:rsidRPr="00DE5193">
        <w:rPr>
          <w:rFonts w:ascii="Times New Roman" w:hAnsi="Times New Roman"/>
          <w:iCs/>
          <w:color w:val="000000"/>
          <w:sz w:val="28"/>
          <w:szCs w:val="28"/>
        </w:rPr>
        <w:t xml:space="preserve"> по категориям и группам</w:t>
      </w:r>
      <w:r w:rsidR="00FB6691" w:rsidRPr="00DE5193">
        <w:rPr>
          <w:rFonts w:ascii="Times New Roman" w:hAnsi="Times New Roman"/>
          <w:iCs/>
          <w:color w:val="000000"/>
          <w:sz w:val="28"/>
          <w:szCs w:val="28"/>
        </w:rPr>
        <w:t>»</w:t>
      </w:r>
      <w:r w:rsidR="006E219D" w:rsidRPr="00DE5193">
        <w:rPr>
          <w:rFonts w:ascii="Times New Roman" w:hAnsi="Times New Roman"/>
          <w:iCs/>
          <w:color w:val="000000"/>
          <w:sz w:val="28"/>
          <w:szCs w:val="28"/>
        </w:rPr>
        <w:t xml:space="preserve"> </w:t>
      </w:r>
      <w:r w:rsidR="00310993" w:rsidRPr="00DE5193">
        <w:rPr>
          <w:rFonts w:ascii="Times New Roman" w:hAnsi="Times New Roman"/>
          <w:iCs/>
          <w:color w:val="000000"/>
          <w:sz w:val="28"/>
          <w:szCs w:val="28"/>
        </w:rPr>
        <w:t>(далее – Рекомендации)</w:t>
      </w:r>
      <w:r w:rsidR="00561730" w:rsidRPr="00DE5193">
        <w:rPr>
          <w:rFonts w:ascii="Times New Roman" w:hAnsi="Times New Roman"/>
          <w:iCs/>
          <w:color w:val="000000"/>
          <w:sz w:val="28"/>
          <w:szCs w:val="28"/>
        </w:rPr>
        <w:t>.</w:t>
      </w:r>
      <w:r w:rsidR="00310993" w:rsidRPr="00DE5193">
        <w:rPr>
          <w:rFonts w:ascii="Times New Roman" w:hAnsi="Times New Roman"/>
          <w:iCs/>
          <w:color w:val="000000"/>
          <w:sz w:val="28"/>
          <w:szCs w:val="28"/>
        </w:rPr>
        <w:t xml:space="preserve"> </w:t>
      </w:r>
      <w:r w:rsidR="00561730" w:rsidRPr="00DE5193">
        <w:rPr>
          <w:rFonts w:ascii="Times New Roman" w:hAnsi="Times New Roman"/>
          <w:iCs/>
          <w:color w:val="000000"/>
          <w:sz w:val="28"/>
          <w:szCs w:val="28"/>
        </w:rPr>
        <w:t xml:space="preserve">Рекомендации являются </w:t>
      </w:r>
      <w:r w:rsidR="00453F6D" w:rsidRPr="00DE5193">
        <w:rPr>
          <w:rFonts w:ascii="Times New Roman" w:hAnsi="Times New Roman"/>
          <w:iCs/>
          <w:color w:val="000000"/>
          <w:sz w:val="28"/>
          <w:szCs w:val="28"/>
        </w:rPr>
        <w:t>Приложени</w:t>
      </w:r>
      <w:r w:rsidR="00561730" w:rsidRPr="00DE5193">
        <w:rPr>
          <w:rFonts w:ascii="Times New Roman" w:hAnsi="Times New Roman"/>
          <w:iCs/>
          <w:color w:val="000000"/>
          <w:sz w:val="28"/>
          <w:szCs w:val="28"/>
        </w:rPr>
        <w:t>ем</w:t>
      </w:r>
      <w:r w:rsidR="00631C75" w:rsidRPr="00DE5193">
        <w:rPr>
          <w:rFonts w:ascii="Times New Roman" w:hAnsi="Times New Roman"/>
          <w:iCs/>
          <w:color w:val="000000"/>
          <w:sz w:val="28"/>
          <w:szCs w:val="28"/>
        </w:rPr>
        <w:t xml:space="preserve"> №</w:t>
      </w:r>
      <w:r w:rsidR="0044043B" w:rsidRPr="00DE5193">
        <w:rPr>
          <w:rFonts w:ascii="Times New Roman" w:hAnsi="Times New Roman"/>
          <w:iCs/>
          <w:color w:val="000000"/>
          <w:sz w:val="28"/>
          <w:szCs w:val="28"/>
        </w:rPr>
        <w:t> </w:t>
      </w:r>
      <w:r w:rsidR="00294396" w:rsidRPr="00DE5193">
        <w:rPr>
          <w:rFonts w:ascii="Times New Roman" w:hAnsi="Times New Roman"/>
          <w:iCs/>
          <w:color w:val="000000"/>
          <w:sz w:val="28"/>
          <w:szCs w:val="28"/>
        </w:rPr>
        <w:t>3</w:t>
      </w:r>
      <w:r w:rsidR="00561730" w:rsidRPr="00DE5193">
        <w:rPr>
          <w:rFonts w:ascii="Times New Roman" w:hAnsi="Times New Roman"/>
          <w:iCs/>
          <w:color w:val="000000"/>
          <w:sz w:val="28"/>
          <w:szCs w:val="28"/>
        </w:rPr>
        <w:t xml:space="preserve"> к Методическому инструментарию</w:t>
      </w:r>
      <w:r w:rsidR="00631C75" w:rsidRPr="00DE5193">
        <w:rPr>
          <w:rFonts w:ascii="Times New Roman" w:hAnsi="Times New Roman"/>
          <w:iCs/>
          <w:color w:val="000000"/>
          <w:sz w:val="28"/>
          <w:szCs w:val="28"/>
        </w:rPr>
        <w:t xml:space="preserve">. </w:t>
      </w:r>
    </w:p>
    <w:p w:rsidR="00AB244F" w:rsidRPr="00DE5193" w:rsidRDefault="00631C75" w:rsidP="00453F6D">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В ходе указанной работы рекомендуе</w:t>
      </w:r>
      <w:r w:rsidR="00561730" w:rsidRPr="00DE5193">
        <w:rPr>
          <w:rFonts w:ascii="Times New Roman" w:hAnsi="Times New Roman"/>
          <w:iCs/>
          <w:color w:val="000000"/>
          <w:sz w:val="28"/>
          <w:szCs w:val="28"/>
        </w:rPr>
        <w:t>тся</w:t>
      </w:r>
      <w:r w:rsidRPr="00DE5193">
        <w:rPr>
          <w:rFonts w:ascii="Times New Roman" w:hAnsi="Times New Roman"/>
          <w:iCs/>
          <w:color w:val="000000"/>
          <w:sz w:val="28"/>
          <w:szCs w:val="28"/>
        </w:rPr>
        <w:t xml:space="preserve"> </w:t>
      </w:r>
      <w:r w:rsidR="00561730" w:rsidRPr="00DE5193">
        <w:rPr>
          <w:rFonts w:ascii="Times New Roman" w:hAnsi="Times New Roman"/>
          <w:iCs/>
          <w:color w:val="000000"/>
          <w:sz w:val="28"/>
          <w:szCs w:val="28"/>
        </w:rPr>
        <w:t>рассмотреть в качестве примера</w:t>
      </w:r>
      <w:r w:rsidRPr="00DE5193">
        <w:rPr>
          <w:rFonts w:ascii="Times New Roman" w:hAnsi="Times New Roman"/>
          <w:iCs/>
          <w:color w:val="000000"/>
          <w:sz w:val="28"/>
          <w:szCs w:val="28"/>
        </w:rPr>
        <w:t xml:space="preserve"> разработанные ф</w:t>
      </w:r>
      <w:r w:rsidR="00AB244F" w:rsidRPr="00DE5193">
        <w:rPr>
          <w:rFonts w:ascii="Times New Roman" w:hAnsi="Times New Roman"/>
          <w:sz w:val="28"/>
          <w:szCs w:val="28"/>
        </w:rPr>
        <w:t>ункциональны</w:t>
      </w:r>
      <w:r w:rsidRPr="00DE5193">
        <w:rPr>
          <w:rFonts w:ascii="Times New Roman" w:hAnsi="Times New Roman"/>
          <w:sz w:val="28"/>
          <w:szCs w:val="28"/>
        </w:rPr>
        <w:t>е</w:t>
      </w:r>
      <w:r w:rsidR="00AB244F" w:rsidRPr="00DE5193">
        <w:rPr>
          <w:rFonts w:ascii="Times New Roman" w:hAnsi="Times New Roman"/>
          <w:sz w:val="28"/>
          <w:szCs w:val="28"/>
        </w:rPr>
        <w:t xml:space="preserve"> квалификационны</w:t>
      </w:r>
      <w:r w:rsidRPr="00DE5193">
        <w:rPr>
          <w:rFonts w:ascii="Times New Roman" w:hAnsi="Times New Roman"/>
          <w:sz w:val="28"/>
          <w:szCs w:val="28"/>
        </w:rPr>
        <w:t>е</w:t>
      </w:r>
      <w:r w:rsidR="00AB244F" w:rsidRPr="00DE5193">
        <w:rPr>
          <w:rFonts w:ascii="Times New Roman" w:hAnsi="Times New Roman"/>
          <w:sz w:val="28"/>
          <w:szCs w:val="28"/>
        </w:rPr>
        <w:t xml:space="preserve"> требовани</w:t>
      </w:r>
      <w:r w:rsidRPr="00DE5193">
        <w:rPr>
          <w:rFonts w:ascii="Times New Roman" w:hAnsi="Times New Roman"/>
          <w:sz w:val="28"/>
          <w:szCs w:val="28"/>
        </w:rPr>
        <w:t>я</w:t>
      </w:r>
      <w:r w:rsidR="00AB244F" w:rsidRPr="00DE5193">
        <w:rPr>
          <w:rFonts w:ascii="Times New Roman" w:hAnsi="Times New Roman"/>
          <w:sz w:val="28"/>
          <w:szCs w:val="28"/>
        </w:rPr>
        <w:t>, содержащи</w:t>
      </w:r>
      <w:r w:rsidRPr="00DE5193">
        <w:rPr>
          <w:rFonts w:ascii="Times New Roman" w:hAnsi="Times New Roman"/>
          <w:sz w:val="28"/>
          <w:szCs w:val="28"/>
        </w:rPr>
        <w:t>е</w:t>
      </w:r>
      <w:r w:rsidR="00C44B30" w:rsidRPr="00DE5193">
        <w:rPr>
          <w:rFonts w:ascii="Times New Roman" w:hAnsi="Times New Roman"/>
          <w:sz w:val="28"/>
          <w:szCs w:val="28"/>
        </w:rPr>
        <w:t>ся в третьем</w:t>
      </w:r>
      <w:r w:rsidR="00AB244F" w:rsidRPr="00DE5193">
        <w:rPr>
          <w:rFonts w:ascii="Times New Roman" w:hAnsi="Times New Roman"/>
          <w:sz w:val="28"/>
          <w:szCs w:val="28"/>
        </w:rPr>
        <w:t xml:space="preserve"> разделе Справочника</w:t>
      </w:r>
      <w:r w:rsidR="00AB244F" w:rsidRPr="00DE5193">
        <w:rPr>
          <w:rFonts w:ascii="Times New Roman" w:hAnsi="Times New Roman"/>
          <w:iCs/>
          <w:color w:val="000000"/>
          <w:sz w:val="28"/>
          <w:szCs w:val="28"/>
        </w:rPr>
        <w:t>.</w:t>
      </w:r>
    </w:p>
    <w:p w:rsidR="004B4A12" w:rsidRPr="00DE5193" w:rsidRDefault="00AB244F" w:rsidP="0072530C">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По мере разработки функциональных квалификационных требований </w:t>
      </w:r>
      <w:r w:rsidR="00C44B30" w:rsidRPr="00DE5193">
        <w:rPr>
          <w:rFonts w:ascii="Times New Roman" w:hAnsi="Times New Roman"/>
          <w:iCs/>
          <w:color w:val="000000"/>
          <w:sz w:val="28"/>
          <w:szCs w:val="28"/>
        </w:rPr>
        <w:t>третий</w:t>
      </w:r>
      <w:r w:rsidRPr="00DE5193">
        <w:rPr>
          <w:rFonts w:ascii="Times New Roman" w:hAnsi="Times New Roman"/>
          <w:iCs/>
          <w:color w:val="000000"/>
          <w:sz w:val="28"/>
          <w:szCs w:val="28"/>
        </w:rPr>
        <w:t xml:space="preserve"> раздел Справочника будет </w:t>
      </w:r>
      <w:r w:rsidR="005B506B" w:rsidRPr="00DE5193">
        <w:rPr>
          <w:rFonts w:ascii="Times New Roman" w:hAnsi="Times New Roman"/>
          <w:iCs/>
          <w:color w:val="000000"/>
          <w:sz w:val="28"/>
          <w:szCs w:val="28"/>
        </w:rPr>
        <w:t>до</w:t>
      </w:r>
      <w:r w:rsidRPr="00DE5193">
        <w:rPr>
          <w:rFonts w:ascii="Times New Roman" w:hAnsi="Times New Roman"/>
          <w:iCs/>
          <w:color w:val="000000"/>
          <w:sz w:val="28"/>
          <w:szCs w:val="28"/>
        </w:rPr>
        <w:t>полняться</w:t>
      </w:r>
      <w:r w:rsidR="004B4A12" w:rsidRPr="00DE5193">
        <w:rPr>
          <w:rFonts w:ascii="Times New Roman" w:hAnsi="Times New Roman"/>
          <w:iCs/>
          <w:color w:val="000000"/>
          <w:sz w:val="28"/>
          <w:szCs w:val="28"/>
        </w:rPr>
        <w:t>.</w:t>
      </w:r>
      <w:r w:rsidR="005B506B" w:rsidRPr="00DE5193">
        <w:rPr>
          <w:rFonts w:ascii="Times New Roman" w:hAnsi="Times New Roman"/>
          <w:iCs/>
          <w:color w:val="000000"/>
          <w:sz w:val="28"/>
          <w:szCs w:val="28"/>
        </w:rPr>
        <w:t xml:space="preserve"> </w:t>
      </w:r>
    </w:p>
    <w:p w:rsidR="00AB244F" w:rsidRPr="00DE5193" w:rsidRDefault="00FD155F" w:rsidP="0072530C">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Справочник</w:t>
      </w:r>
      <w:r w:rsidR="00AB244F" w:rsidRPr="00DE5193">
        <w:rPr>
          <w:rFonts w:ascii="Times New Roman" w:hAnsi="Times New Roman"/>
          <w:iCs/>
          <w:color w:val="000000"/>
          <w:sz w:val="28"/>
          <w:szCs w:val="28"/>
        </w:rPr>
        <w:t xml:space="preserve"> </w:t>
      </w:r>
      <w:r w:rsidR="005B506B" w:rsidRPr="00DE5193">
        <w:rPr>
          <w:rFonts w:ascii="Times New Roman" w:hAnsi="Times New Roman"/>
          <w:iCs/>
          <w:color w:val="000000"/>
          <w:sz w:val="28"/>
          <w:szCs w:val="28"/>
        </w:rPr>
        <w:t>станет</w:t>
      </w:r>
      <w:r w:rsidR="00AB244F" w:rsidRPr="00DE5193">
        <w:rPr>
          <w:rFonts w:ascii="Times New Roman" w:hAnsi="Times New Roman"/>
          <w:iCs/>
          <w:color w:val="000000"/>
          <w:sz w:val="28"/>
          <w:szCs w:val="28"/>
        </w:rPr>
        <w:t xml:space="preserve"> единой базой направлений деятельности и специализаций </w:t>
      </w:r>
      <w:r w:rsidRPr="00DE5193">
        <w:rPr>
          <w:rFonts w:ascii="Times New Roman" w:hAnsi="Times New Roman"/>
          <w:iCs/>
          <w:color w:val="000000"/>
          <w:sz w:val="28"/>
          <w:szCs w:val="28"/>
        </w:rPr>
        <w:t xml:space="preserve">по направлениям деятельности </w:t>
      </w:r>
      <w:r w:rsidR="00AB244F" w:rsidRPr="00DE5193">
        <w:rPr>
          <w:rFonts w:ascii="Times New Roman" w:hAnsi="Times New Roman"/>
          <w:iCs/>
          <w:color w:val="000000"/>
          <w:sz w:val="28"/>
          <w:szCs w:val="28"/>
        </w:rPr>
        <w:t>и квалификационных требований</w:t>
      </w:r>
      <w:r w:rsidR="00561730" w:rsidRPr="00DE5193">
        <w:rPr>
          <w:rFonts w:ascii="Times New Roman" w:hAnsi="Times New Roman"/>
          <w:iCs/>
          <w:color w:val="000000"/>
          <w:sz w:val="28"/>
          <w:szCs w:val="28"/>
        </w:rPr>
        <w:t>, рекомендуемой</w:t>
      </w:r>
      <w:r w:rsidR="0044043B" w:rsidRPr="00DE5193">
        <w:rPr>
          <w:rFonts w:ascii="Times New Roman" w:hAnsi="Times New Roman"/>
          <w:iCs/>
          <w:color w:val="000000"/>
          <w:sz w:val="28"/>
          <w:szCs w:val="28"/>
        </w:rPr>
        <w:t xml:space="preserve"> </w:t>
      </w:r>
      <w:r w:rsidR="000B52FA" w:rsidRPr="00DE5193">
        <w:rPr>
          <w:rFonts w:ascii="Times New Roman" w:hAnsi="Times New Roman"/>
          <w:iCs/>
          <w:color w:val="000000"/>
          <w:sz w:val="28"/>
          <w:szCs w:val="28"/>
        </w:rPr>
        <w:t xml:space="preserve">для использования </w:t>
      </w:r>
      <w:r w:rsidR="00561730" w:rsidRPr="00DE5193">
        <w:rPr>
          <w:rFonts w:ascii="Times New Roman" w:hAnsi="Times New Roman"/>
          <w:iCs/>
          <w:color w:val="000000"/>
          <w:sz w:val="28"/>
          <w:szCs w:val="28"/>
        </w:rPr>
        <w:t xml:space="preserve">кадровыми службами </w:t>
      </w:r>
      <w:r w:rsidR="000B52FA" w:rsidRPr="00DE5193">
        <w:rPr>
          <w:rFonts w:ascii="Times New Roman" w:hAnsi="Times New Roman"/>
          <w:iCs/>
          <w:color w:val="000000"/>
          <w:sz w:val="28"/>
          <w:szCs w:val="28"/>
        </w:rPr>
        <w:t>государственны</w:t>
      </w:r>
      <w:r w:rsidR="00561730" w:rsidRPr="00DE5193">
        <w:rPr>
          <w:rFonts w:ascii="Times New Roman" w:hAnsi="Times New Roman"/>
          <w:iCs/>
          <w:color w:val="000000"/>
          <w:sz w:val="28"/>
          <w:szCs w:val="28"/>
        </w:rPr>
        <w:t>х органов</w:t>
      </w:r>
      <w:r w:rsidR="000B52FA" w:rsidRPr="00DE5193">
        <w:rPr>
          <w:rFonts w:ascii="Times New Roman" w:hAnsi="Times New Roman"/>
          <w:iCs/>
          <w:color w:val="000000"/>
          <w:sz w:val="28"/>
          <w:szCs w:val="28"/>
        </w:rPr>
        <w:t xml:space="preserve"> </w:t>
      </w:r>
      <w:r w:rsidR="00561730" w:rsidRPr="00DE5193">
        <w:rPr>
          <w:rFonts w:ascii="Times New Roman" w:hAnsi="Times New Roman"/>
          <w:iCs/>
          <w:color w:val="000000"/>
          <w:sz w:val="28"/>
          <w:szCs w:val="28"/>
        </w:rPr>
        <w:t>при определении квалификационных требований к должностям гражданской службы</w:t>
      </w:r>
      <w:r w:rsidR="00AB244F" w:rsidRPr="00DE5193">
        <w:rPr>
          <w:rFonts w:ascii="Times New Roman" w:hAnsi="Times New Roman"/>
          <w:iCs/>
          <w:color w:val="000000"/>
          <w:sz w:val="28"/>
          <w:szCs w:val="28"/>
        </w:rPr>
        <w:t xml:space="preserve">. </w:t>
      </w:r>
    </w:p>
    <w:p w:rsidR="00561730" w:rsidRPr="00DE5193" w:rsidRDefault="00561730" w:rsidP="00CA76E4">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color w:val="000000"/>
          <w:sz w:val="28"/>
          <w:szCs w:val="28"/>
        </w:rPr>
        <w:t xml:space="preserve">Требования к знаниям и навыкам, определенные при разработке базовых и функциональных квалификационных требований, в соответствии с частью 6 статьи 12 Федерального закона № 79-ФЗ предлагается включать в </w:t>
      </w:r>
      <w:r w:rsidRPr="00DE5193">
        <w:rPr>
          <w:rFonts w:ascii="Times New Roman" w:hAnsi="Times New Roman"/>
          <w:sz w:val="28"/>
          <w:szCs w:val="28"/>
          <w:lang w:eastAsia="ru-RU"/>
        </w:rPr>
        <w:t>нормативный акт государственного органа, рекомендуемая структура которого является Приложением № 4 к Методическому инструментарию.</w:t>
      </w:r>
    </w:p>
    <w:p w:rsidR="00561730" w:rsidRPr="00DE5193" w:rsidRDefault="008F2CDD" w:rsidP="00561730">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Базовые и функциональные квалификационные требования </w:t>
      </w:r>
      <w:r w:rsidR="00561730" w:rsidRPr="00DE5193">
        <w:rPr>
          <w:rFonts w:ascii="Times New Roman" w:hAnsi="Times New Roman"/>
          <w:sz w:val="28"/>
          <w:szCs w:val="28"/>
        </w:rPr>
        <w:t xml:space="preserve">рекомендуется </w:t>
      </w:r>
      <w:r w:rsidRPr="00DE5193">
        <w:rPr>
          <w:rFonts w:ascii="Times New Roman" w:hAnsi="Times New Roman"/>
          <w:sz w:val="28"/>
          <w:szCs w:val="28"/>
        </w:rPr>
        <w:t>включ</w:t>
      </w:r>
      <w:r w:rsidR="00561730" w:rsidRPr="00DE5193">
        <w:rPr>
          <w:rFonts w:ascii="Times New Roman" w:hAnsi="Times New Roman"/>
          <w:sz w:val="28"/>
          <w:szCs w:val="28"/>
        </w:rPr>
        <w:t>ить</w:t>
      </w:r>
      <w:r w:rsidRPr="00DE5193">
        <w:rPr>
          <w:rFonts w:ascii="Times New Roman" w:hAnsi="Times New Roman"/>
          <w:sz w:val="28"/>
          <w:szCs w:val="28"/>
        </w:rPr>
        <w:t xml:space="preserve"> в профили должностей. Примеры профилей должностей представлены </w:t>
      </w:r>
      <w:r w:rsidR="00561730" w:rsidRPr="00DE5193">
        <w:rPr>
          <w:rFonts w:ascii="Times New Roman" w:hAnsi="Times New Roman"/>
          <w:sz w:val="28"/>
          <w:szCs w:val="28"/>
        </w:rPr>
        <w:t xml:space="preserve">соответственно </w:t>
      </w:r>
      <w:r w:rsidRPr="00DE5193">
        <w:rPr>
          <w:rFonts w:ascii="Times New Roman" w:hAnsi="Times New Roman"/>
          <w:sz w:val="28"/>
          <w:szCs w:val="28"/>
        </w:rPr>
        <w:t>в Приложени</w:t>
      </w:r>
      <w:r w:rsidR="00561730" w:rsidRPr="00DE5193">
        <w:rPr>
          <w:rFonts w:ascii="Times New Roman" w:hAnsi="Times New Roman"/>
          <w:sz w:val="28"/>
          <w:szCs w:val="28"/>
        </w:rPr>
        <w:t>и</w:t>
      </w:r>
      <w:r w:rsidRPr="00DE5193">
        <w:rPr>
          <w:rFonts w:ascii="Times New Roman" w:hAnsi="Times New Roman"/>
          <w:sz w:val="28"/>
          <w:szCs w:val="28"/>
        </w:rPr>
        <w:t xml:space="preserve"> № </w:t>
      </w:r>
      <w:r w:rsidR="00237D50" w:rsidRPr="00DE5193">
        <w:rPr>
          <w:rFonts w:ascii="Times New Roman" w:hAnsi="Times New Roman"/>
          <w:sz w:val="28"/>
          <w:szCs w:val="28"/>
        </w:rPr>
        <w:t>6</w:t>
      </w:r>
      <w:r w:rsidRPr="00DE5193">
        <w:rPr>
          <w:rFonts w:ascii="Times New Roman" w:hAnsi="Times New Roman"/>
          <w:sz w:val="28"/>
          <w:szCs w:val="28"/>
        </w:rPr>
        <w:t xml:space="preserve"> и </w:t>
      </w:r>
      <w:r w:rsidR="00561730" w:rsidRPr="00DE5193">
        <w:rPr>
          <w:rFonts w:ascii="Times New Roman" w:hAnsi="Times New Roman"/>
          <w:sz w:val="28"/>
          <w:szCs w:val="28"/>
        </w:rPr>
        <w:t xml:space="preserve">Приложении </w:t>
      </w:r>
      <w:r w:rsidRPr="00DE5193">
        <w:rPr>
          <w:rFonts w:ascii="Times New Roman" w:hAnsi="Times New Roman"/>
          <w:sz w:val="28"/>
          <w:szCs w:val="28"/>
        </w:rPr>
        <w:t xml:space="preserve">№ </w:t>
      </w:r>
      <w:r w:rsidR="00237D50" w:rsidRPr="00DE5193">
        <w:rPr>
          <w:rFonts w:ascii="Times New Roman" w:hAnsi="Times New Roman"/>
          <w:sz w:val="28"/>
          <w:szCs w:val="28"/>
        </w:rPr>
        <w:t>7</w:t>
      </w:r>
      <w:r w:rsidRPr="00DE5193">
        <w:rPr>
          <w:rFonts w:ascii="Times New Roman" w:hAnsi="Times New Roman"/>
          <w:sz w:val="28"/>
          <w:szCs w:val="28"/>
        </w:rPr>
        <w:t xml:space="preserve"> к Методическому инструментарию.</w:t>
      </w:r>
    </w:p>
    <w:p w:rsidR="00561730" w:rsidRPr="00DE5193" w:rsidRDefault="00561730" w:rsidP="006420D5">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 xml:space="preserve">В должностные регламенты в соответствии с положениями части 6 статьи 12 и пункта 1 части 2 статьи 47 Федерального закона № 79-ФЗ включаются квалификационные требования </w:t>
      </w:r>
      <w:r w:rsidRPr="00DE5193">
        <w:rPr>
          <w:rFonts w:ascii="Times New Roman" w:hAnsi="Times New Roman"/>
          <w:sz w:val="28"/>
          <w:szCs w:val="28"/>
          <w:lang w:eastAsia="ru-RU"/>
        </w:rPr>
        <w:t>к образованию, стажу гражданской службы (государственной службы иных видов) или стажу (опыту) работы по специальн</w:t>
      </w:r>
      <w:r w:rsidR="006420D5" w:rsidRPr="00DE5193">
        <w:rPr>
          <w:rFonts w:ascii="Times New Roman" w:hAnsi="Times New Roman"/>
          <w:sz w:val="28"/>
          <w:szCs w:val="28"/>
          <w:lang w:eastAsia="ru-RU"/>
        </w:rPr>
        <w:t xml:space="preserve">ости, направлению подготовки, </w:t>
      </w:r>
      <w:r w:rsidRPr="00DE5193">
        <w:rPr>
          <w:rFonts w:ascii="Times New Roman" w:hAnsi="Times New Roman"/>
          <w:sz w:val="28"/>
          <w:szCs w:val="28"/>
          <w:lang w:eastAsia="ru-RU"/>
        </w:rPr>
        <w:t>знаниям и навыкам. Рекомендуемая структура раздел</w:t>
      </w:r>
      <w:r w:rsidR="00AB5F90" w:rsidRPr="00DE5193">
        <w:rPr>
          <w:rFonts w:ascii="Times New Roman" w:hAnsi="Times New Roman"/>
          <w:sz w:val="28"/>
          <w:szCs w:val="28"/>
          <w:lang w:eastAsia="ru-RU"/>
        </w:rPr>
        <w:t>а</w:t>
      </w:r>
      <w:r w:rsidRPr="00DE5193">
        <w:rPr>
          <w:rFonts w:ascii="Times New Roman" w:hAnsi="Times New Roman"/>
          <w:sz w:val="28"/>
          <w:szCs w:val="28"/>
          <w:lang w:eastAsia="ru-RU"/>
        </w:rPr>
        <w:t xml:space="preserve"> об общих положениях и квалификационных требованиях должностного регламента </w:t>
      </w:r>
      <w:r w:rsidR="00974596" w:rsidRPr="00DE5193">
        <w:rPr>
          <w:rFonts w:ascii="Times New Roman" w:hAnsi="Times New Roman"/>
          <w:sz w:val="28"/>
          <w:szCs w:val="28"/>
          <w:lang w:eastAsia="ru-RU"/>
        </w:rPr>
        <w:t xml:space="preserve">государственного гражданского служащего </w:t>
      </w:r>
      <w:r w:rsidRPr="00DE5193">
        <w:rPr>
          <w:rFonts w:ascii="Times New Roman" w:hAnsi="Times New Roman"/>
          <w:sz w:val="28"/>
          <w:szCs w:val="28"/>
          <w:lang w:eastAsia="ru-RU"/>
        </w:rPr>
        <w:t xml:space="preserve">и примеры </w:t>
      </w:r>
      <w:r w:rsidR="00AB5F90" w:rsidRPr="00DE5193">
        <w:rPr>
          <w:rFonts w:ascii="Times New Roman" w:hAnsi="Times New Roman"/>
          <w:sz w:val="28"/>
          <w:szCs w:val="28"/>
          <w:lang w:eastAsia="ru-RU"/>
        </w:rPr>
        <w:t>должностных регламентов</w:t>
      </w:r>
      <w:r w:rsidRPr="00DE5193">
        <w:rPr>
          <w:rFonts w:ascii="Times New Roman" w:hAnsi="Times New Roman"/>
          <w:sz w:val="28"/>
          <w:szCs w:val="28"/>
          <w:lang w:eastAsia="ru-RU"/>
        </w:rPr>
        <w:t xml:space="preserve"> </w:t>
      </w:r>
      <w:r w:rsidR="00974596" w:rsidRPr="00DE5193">
        <w:rPr>
          <w:rFonts w:ascii="Times New Roman" w:hAnsi="Times New Roman"/>
          <w:sz w:val="28"/>
          <w:szCs w:val="28"/>
          <w:lang w:eastAsia="ru-RU"/>
        </w:rPr>
        <w:t xml:space="preserve">федеральных государственных гражданских служащих </w:t>
      </w:r>
      <w:r w:rsidRPr="00DE5193">
        <w:rPr>
          <w:rFonts w:ascii="Times New Roman" w:hAnsi="Times New Roman"/>
          <w:sz w:val="28"/>
          <w:szCs w:val="28"/>
          <w:lang w:eastAsia="ru-RU"/>
        </w:rPr>
        <w:t>представлены соответственно в Приложении № 5, Приложении № 8 и Приложении № 9</w:t>
      </w:r>
      <w:r w:rsidR="00AB5F90" w:rsidRPr="00DE5193">
        <w:rPr>
          <w:rFonts w:ascii="Times New Roman" w:hAnsi="Times New Roman"/>
          <w:sz w:val="28"/>
          <w:szCs w:val="28"/>
          <w:lang w:eastAsia="ru-RU"/>
        </w:rPr>
        <w:t xml:space="preserve"> к Методическому инструментарию</w:t>
      </w:r>
      <w:r w:rsidRPr="00DE5193">
        <w:rPr>
          <w:rFonts w:ascii="Times New Roman" w:hAnsi="Times New Roman"/>
          <w:sz w:val="28"/>
          <w:szCs w:val="28"/>
          <w:lang w:eastAsia="ru-RU"/>
        </w:rPr>
        <w:t>.</w:t>
      </w:r>
    </w:p>
    <w:p w:rsidR="00AB244F" w:rsidRPr="00DE5193" w:rsidRDefault="00AB244F" w:rsidP="0072530C">
      <w:pPr>
        <w:pStyle w:val="1"/>
        <w:numPr>
          <w:ilvl w:val="0"/>
          <w:numId w:val="1"/>
        </w:numPr>
        <w:ind w:left="0" w:firstLine="709"/>
        <w:jc w:val="both"/>
        <w:rPr>
          <w:rFonts w:ascii="Times New Roman" w:hAnsi="Times New Roman"/>
          <w:color w:val="auto"/>
          <w:sz w:val="32"/>
          <w:szCs w:val="32"/>
        </w:rPr>
      </w:pPr>
      <w:bookmarkStart w:id="3" w:name="_Toc406419217"/>
      <w:r w:rsidRPr="00DE5193">
        <w:rPr>
          <w:rFonts w:ascii="Times New Roman" w:hAnsi="Times New Roman"/>
          <w:color w:val="auto"/>
          <w:sz w:val="32"/>
          <w:szCs w:val="32"/>
        </w:rPr>
        <w:t>Основные подходы к определению базовых квалификационных требований</w:t>
      </w:r>
      <w:bookmarkEnd w:id="3"/>
    </w:p>
    <w:p w:rsidR="00AB244F" w:rsidRPr="00DE5193" w:rsidRDefault="00AB244F" w:rsidP="0072530C">
      <w:pPr>
        <w:pStyle w:val="2"/>
        <w:numPr>
          <w:ilvl w:val="1"/>
          <w:numId w:val="1"/>
        </w:numPr>
        <w:ind w:left="0" w:firstLine="709"/>
        <w:jc w:val="both"/>
        <w:rPr>
          <w:rFonts w:ascii="Times New Roman" w:hAnsi="Times New Roman"/>
          <w:color w:val="auto"/>
          <w:sz w:val="28"/>
          <w:szCs w:val="28"/>
        </w:rPr>
      </w:pPr>
      <w:bookmarkStart w:id="4" w:name="_Toc406419218"/>
      <w:r w:rsidRPr="00DE5193">
        <w:rPr>
          <w:rFonts w:ascii="Times New Roman" w:hAnsi="Times New Roman"/>
          <w:color w:val="auto"/>
          <w:sz w:val="28"/>
          <w:szCs w:val="28"/>
        </w:rPr>
        <w:t xml:space="preserve">Определение требований к </w:t>
      </w:r>
      <w:r w:rsidR="000A62B9" w:rsidRPr="00DE5193">
        <w:rPr>
          <w:rFonts w:ascii="Times New Roman" w:hAnsi="Times New Roman"/>
          <w:color w:val="auto"/>
          <w:sz w:val="28"/>
          <w:szCs w:val="28"/>
        </w:rPr>
        <w:t xml:space="preserve">уровню </w:t>
      </w:r>
      <w:r w:rsidR="00696833" w:rsidRPr="00DE5193">
        <w:rPr>
          <w:rFonts w:ascii="Times New Roman" w:hAnsi="Times New Roman"/>
          <w:color w:val="auto"/>
          <w:sz w:val="28"/>
          <w:szCs w:val="28"/>
        </w:rPr>
        <w:t xml:space="preserve">профессионального </w:t>
      </w:r>
      <w:r w:rsidR="00DC0B80" w:rsidRPr="00DE5193">
        <w:rPr>
          <w:rFonts w:ascii="Times New Roman" w:hAnsi="Times New Roman"/>
          <w:color w:val="auto"/>
          <w:sz w:val="28"/>
          <w:szCs w:val="28"/>
        </w:rPr>
        <w:t>образовани</w:t>
      </w:r>
      <w:r w:rsidR="000A62B9" w:rsidRPr="00DE5193">
        <w:rPr>
          <w:rFonts w:ascii="Times New Roman" w:hAnsi="Times New Roman"/>
          <w:color w:val="auto"/>
          <w:sz w:val="28"/>
          <w:szCs w:val="28"/>
        </w:rPr>
        <w:t>я</w:t>
      </w:r>
      <w:r w:rsidR="00DC0B80" w:rsidRPr="00DE5193">
        <w:rPr>
          <w:rFonts w:ascii="Times New Roman" w:hAnsi="Times New Roman"/>
          <w:color w:val="auto"/>
          <w:sz w:val="28"/>
          <w:szCs w:val="28"/>
        </w:rPr>
        <w:t xml:space="preserve"> </w:t>
      </w:r>
      <w:bookmarkEnd w:id="4"/>
    </w:p>
    <w:p w:rsidR="000A62B9" w:rsidRPr="00DE5193" w:rsidRDefault="000A62B9" w:rsidP="000A62B9"/>
    <w:p w:rsidR="00AB244F" w:rsidRPr="00DE5193" w:rsidRDefault="00AB244F" w:rsidP="0072530C">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Должностям разных категорий и групп на гражданской службе соответствуют </w:t>
      </w:r>
      <w:r w:rsidR="000A62B9" w:rsidRPr="00DE5193">
        <w:rPr>
          <w:rFonts w:ascii="Times New Roman" w:hAnsi="Times New Roman"/>
          <w:sz w:val="28"/>
          <w:szCs w:val="28"/>
          <w:lang w:eastAsia="ru-RU"/>
        </w:rPr>
        <w:t>отличающиеся по</w:t>
      </w:r>
      <w:r w:rsidRPr="00DE5193">
        <w:rPr>
          <w:rFonts w:ascii="Times New Roman" w:hAnsi="Times New Roman"/>
          <w:sz w:val="28"/>
          <w:szCs w:val="28"/>
          <w:lang w:eastAsia="ru-RU"/>
        </w:rPr>
        <w:t xml:space="preserve"> </w:t>
      </w:r>
      <w:r w:rsidR="000A62B9" w:rsidRPr="00DE5193">
        <w:rPr>
          <w:rFonts w:ascii="Times New Roman" w:hAnsi="Times New Roman"/>
          <w:sz w:val="28"/>
          <w:szCs w:val="28"/>
          <w:lang w:eastAsia="ru-RU"/>
        </w:rPr>
        <w:t>степени</w:t>
      </w:r>
      <w:r w:rsidRPr="00DE5193">
        <w:rPr>
          <w:rFonts w:ascii="Times New Roman" w:hAnsi="Times New Roman"/>
          <w:sz w:val="28"/>
          <w:szCs w:val="28"/>
          <w:lang w:eastAsia="ru-RU"/>
        </w:rPr>
        <w:t xml:space="preserve"> </w:t>
      </w:r>
      <w:r w:rsidR="004D3C55" w:rsidRPr="00DE5193">
        <w:rPr>
          <w:rFonts w:ascii="Times New Roman" w:hAnsi="Times New Roman"/>
          <w:sz w:val="28"/>
          <w:szCs w:val="28"/>
          <w:lang w:eastAsia="ru-RU"/>
        </w:rPr>
        <w:t>сложности и уров</w:t>
      </w:r>
      <w:r w:rsidR="000A62B9" w:rsidRPr="00DE5193">
        <w:rPr>
          <w:rFonts w:ascii="Times New Roman" w:hAnsi="Times New Roman"/>
          <w:sz w:val="28"/>
          <w:szCs w:val="28"/>
          <w:lang w:eastAsia="ru-RU"/>
        </w:rPr>
        <w:t>ню</w:t>
      </w:r>
      <w:r w:rsidR="004D3C55" w:rsidRPr="00DE5193">
        <w:rPr>
          <w:rFonts w:ascii="Times New Roman" w:hAnsi="Times New Roman"/>
          <w:sz w:val="28"/>
          <w:szCs w:val="28"/>
          <w:lang w:eastAsia="ru-RU"/>
        </w:rPr>
        <w:t xml:space="preserve"> </w:t>
      </w:r>
      <w:r w:rsidRPr="00DE5193">
        <w:rPr>
          <w:rFonts w:ascii="Times New Roman" w:hAnsi="Times New Roman"/>
          <w:sz w:val="28"/>
          <w:szCs w:val="28"/>
          <w:lang w:eastAsia="ru-RU"/>
        </w:rPr>
        <w:lastRenderedPageBreak/>
        <w:t>ответственности</w:t>
      </w:r>
      <w:r w:rsidR="000A62B9" w:rsidRPr="00DE5193">
        <w:rPr>
          <w:rFonts w:ascii="Times New Roman" w:hAnsi="Times New Roman"/>
          <w:sz w:val="28"/>
          <w:szCs w:val="28"/>
          <w:lang w:eastAsia="ru-RU"/>
        </w:rPr>
        <w:t xml:space="preserve"> задачи из различных профессиональных областей, требующих для </w:t>
      </w:r>
      <w:r w:rsidR="000A62B9" w:rsidRPr="00DE5193">
        <w:rPr>
          <w:rFonts w:ascii="Times New Roman" w:hAnsi="Times New Roman"/>
          <w:bCs/>
          <w:sz w:val="28"/>
          <w:szCs w:val="28"/>
        </w:rPr>
        <w:t>качественного исполнения должностных обязанностей наличия у гражданских служащих системных знаний</w:t>
      </w:r>
      <w:r w:rsidRPr="00DE5193">
        <w:rPr>
          <w:rFonts w:ascii="Times New Roman" w:hAnsi="Times New Roman"/>
          <w:sz w:val="28"/>
          <w:szCs w:val="28"/>
          <w:lang w:eastAsia="ru-RU"/>
        </w:rPr>
        <w:t xml:space="preserve">. </w:t>
      </w:r>
    </w:p>
    <w:p w:rsidR="00AB244F" w:rsidRPr="00DE5193" w:rsidRDefault="00AB244F" w:rsidP="0072530C">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 xml:space="preserve">Указанные знания приобретаются </w:t>
      </w:r>
      <w:r w:rsidR="000A62B9" w:rsidRPr="00DE5193">
        <w:rPr>
          <w:rFonts w:ascii="Times New Roman" w:hAnsi="Times New Roman"/>
          <w:bCs/>
          <w:sz w:val="28"/>
          <w:szCs w:val="28"/>
        </w:rPr>
        <w:t xml:space="preserve">только </w:t>
      </w:r>
      <w:r w:rsidRPr="00DE5193">
        <w:rPr>
          <w:rFonts w:ascii="Times New Roman" w:hAnsi="Times New Roman"/>
          <w:bCs/>
          <w:sz w:val="28"/>
          <w:szCs w:val="28"/>
        </w:rPr>
        <w:t xml:space="preserve">в </w:t>
      </w:r>
      <w:r w:rsidR="0089470A" w:rsidRPr="00DE5193">
        <w:rPr>
          <w:rFonts w:ascii="Times New Roman" w:hAnsi="Times New Roman"/>
          <w:bCs/>
          <w:sz w:val="28"/>
          <w:szCs w:val="28"/>
        </w:rPr>
        <w:t>ходе</w:t>
      </w:r>
      <w:r w:rsidRPr="00DE5193">
        <w:rPr>
          <w:rFonts w:ascii="Times New Roman" w:hAnsi="Times New Roman"/>
          <w:bCs/>
          <w:sz w:val="28"/>
          <w:szCs w:val="28"/>
        </w:rPr>
        <w:t xml:space="preserve"> получения профессионального образования посредством освоения профессиональных образовательных программ по </w:t>
      </w:r>
      <w:r w:rsidR="00853D0D" w:rsidRPr="00DE5193">
        <w:rPr>
          <w:rFonts w:ascii="Times New Roman" w:hAnsi="Times New Roman"/>
          <w:bCs/>
          <w:sz w:val="28"/>
          <w:szCs w:val="28"/>
        </w:rPr>
        <w:t>определенным</w:t>
      </w:r>
      <w:r w:rsidRPr="00DE5193">
        <w:rPr>
          <w:rFonts w:ascii="Times New Roman" w:hAnsi="Times New Roman"/>
          <w:bCs/>
          <w:sz w:val="28"/>
          <w:szCs w:val="28"/>
        </w:rPr>
        <w:t xml:space="preserve"> специальностям </w:t>
      </w:r>
      <w:r w:rsidR="00BA0261" w:rsidRPr="00DE5193">
        <w:rPr>
          <w:rFonts w:ascii="Times New Roman" w:hAnsi="Times New Roman"/>
          <w:bCs/>
          <w:sz w:val="28"/>
          <w:szCs w:val="28"/>
        </w:rPr>
        <w:t>и</w:t>
      </w:r>
      <w:r w:rsidR="00E0794E" w:rsidRPr="00DE5193">
        <w:rPr>
          <w:rFonts w:ascii="Times New Roman" w:hAnsi="Times New Roman"/>
          <w:bCs/>
          <w:sz w:val="28"/>
          <w:szCs w:val="28"/>
        </w:rPr>
        <w:t xml:space="preserve">ли </w:t>
      </w:r>
      <w:r w:rsidR="0089470A" w:rsidRPr="00DE5193">
        <w:rPr>
          <w:rFonts w:ascii="Times New Roman" w:hAnsi="Times New Roman"/>
          <w:bCs/>
          <w:sz w:val="28"/>
          <w:szCs w:val="28"/>
        </w:rPr>
        <w:t>(и)</w:t>
      </w:r>
      <w:r w:rsidR="00BA0261" w:rsidRPr="00DE5193">
        <w:rPr>
          <w:rFonts w:ascii="Times New Roman" w:hAnsi="Times New Roman"/>
          <w:bCs/>
          <w:sz w:val="28"/>
          <w:szCs w:val="28"/>
        </w:rPr>
        <w:t xml:space="preserve"> направлениям подготовки </w:t>
      </w:r>
      <w:r w:rsidRPr="00DE5193">
        <w:rPr>
          <w:rFonts w:ascii="Times New Roman" w:hAnsi="Times New Roman"/>
          <w:bCs/>
          <w:sz w:val="28"/>
          <w:szCs w:val="28"/>
        </w:rPr>
        <w:t xml:space="preserve">соответствующего уровня профессионального образования или </w:t>
      </w:r>
      <w:r w:rsidR="0089470A" w:rsidRPr="00DE5193">
        <w:rPr>
          <w:rFonts w:ascii="Times New Roman" w:hAnsi="Times New Roman"/>
          <w:bCs/>
          <w:sz w:val="28"/>
          <w:szCs w:val="28"/>
        </w:rPr>
        <w:t xml:space="preserve">(и) </w:t>
      </w:r>
      <w:r w:rsidRPr="00DE5193">
        <w:rPr>
          <w:rFonts w:ascii="Times New Roman" w:hAnsi="Times New Roman"/>
          <w:bCs/>
          <w:sz w:val="28"/>
          <w:szCs w:val="28"/>
        </w:rPr>
        <w:t xml:space="preserve">в результате </w:t>
      </w:r>
      <w:r w:rsidR="00634F92" w:rsidRPr="00DE5193">
        <w:rPr>
          <w:rFonts w:ascii="Times New Roman" w:hAnsi="Times New Roman"/>
          <w:bCs/>
          <w:sz w:val="28"/>
          <w:szCs w:val="28"/>
        </w:rPr>
        <w:t xml:space="preserve">получения </w:t>
      </w:r>
      <w:r w:rsidRPr="00DE5193">
        <w:rPr>
          <w:rFonts w:ascii="Times New Roman" w:hAnsi="Times New Roman"/>
          <w:bCs/>
          <w:sz w:val="28"/>
          <w:szCs w:val="28"/>
        </w:rPr>
        <w:t>дополнительного профессио</w:t>
      </w:r>
      <w:r w:rsidR="008F2CDD" w:rsidRPr="00DE5193">
        <w:rPr>
          <w:rFonts w:ascii="Times New Roman" w:hAnsi="Times New Roman"/>
          <w:bCs/>
          <w:sz w:val="28"/>
          <w:szCs w:val="28"/>
        </w:rPr>
        <w:t xml:space="preserve">нального образования, а также </w:t>
      </w:r>
      <w:r w:rsidRPr="00DE5193">
        <w:rPr>
          <w:rFonts w:ascii="Times New Roman" w:hAnsi="Times New Roman"/>
          <w:bCs/>
          <w:sz w:val="28"/>
          <w:szCs w:val="28"/>
        </w:rPr>
        <w:t xml:space="preserve">в ходе последующей трудовой или </w:t>
      </w:r>
      <w:r w:rsidR="000A62B9" w:rsidRPr="00DE5193">
        <w:rPr>
          <w:rFonts w:ascii="Times New Roman" w:hAnsi="Times New Roman"/>
          <w:bCs/>
          <w:sz w:val="28"/>
          <w:szCs w:val="28"/>
        </w:rPr>
        <w:t xml:space="preserve">профессиональной </w:t>
      </w:r>
      <w:r w:rsidRPr="00DE5193">
        <w:rPr>
          <w:rFonts w:ascii="Times New Roman" w:hAnsi="Times New Roman"/>
          <w:bCs/>
          <w:sz w:val="28"/>
          <w:szCs w:val="28"/>
        </w:rPr>
        <w:t xml:space="preserve">служебной деятельности. </w:t>
      </w:r>
    </w:p>
    <w:p w:rsidR="00AB244F" w:rsidRPr="00DE5193" w:rsidRDefault="00AB244F" w:rsidP="0072530C">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Согласно части 5 статьи 10 </w:t>
      </w:r>
      <w:r w:rsidRPr="00DE5193">
        <w:rPr>
          <w:rFonts w:ascii="Times New Roman" w:hAnsi="Times New Roman"/>
          <w:sz w:val="28"/>
          <w:szCs w:val="28"/>
          <w:lang w:eastAsia="ru-RU"/>
        </w:rPr>
        <w:t xml:space="preserve">Федерального закона от 29 декабря 2012 г. № 273-ФЗ «Об образовании в Российской Федерации» (далее – </w:t>
      </w:r>
      <w:r w:rsidRPr="00DE5193">
        <w:rPr>
          <w:rFonts w:ascii="Times New Roman" w:hAnsi="Times New Roman"/>
          <w:sz w:val="28"/>
          <w:szCs w:val="28"/>
        </w:rPr>
        <w:t>Федеральный закон № 273-ФЗ) в Российской Федерации устанавливаются следующие уровни профессионального образования:</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высшее образование – бакалавриат; </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высшее образование – специалитет, магистратура;</w:t>
      </w:r>
    </w:p>
    <w:p w:rsidR="00AB244F" w:rsidRPr="00DE5193" w:rsidRDefault="00AB244F" w:rsidP="0072530C">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высшее образование – подготовка кадров высшей квалификации.</w:t>
      </w:r>
    </w:p>
    <w:p w:rsidR="00F45E70" w:rsidRPr="00DE5193" w:rsidRDefault="00F45E70" w:rsidP="0072530C">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При этом Федеральным законом № 273-ФЗ дифференциация на уровни также определена в отношении высшего образования.</w:t>
      </w:r>
    </w:p>
    <w:p w:rsidR="007671AE" w:rsidRPr="00DE5193" w:rsidRDefault="00F45E70" w:rsidP="007671AE">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Требования к уровню профессионального образования в соответствии с </w:t>
      </w:r>
      <w:r w:rsidRPr="00DE5193">
        <w:rPr>
          <w:rFonts w:ascii="Times New Roman" w:hAnsi="Times New Roman"/>
          <w:bCs/>
          <w:sz w:val="28"/>
          <w:szCs w:val="28"/>
        </w:rPr>
        <w:t xml:space="preserve">частью 1 статьи 12 Федерального закона № 79-ФЗ </w:t>
      </w:r>
      <w:r w:rsidRPr="00DE5193">
        <w:rPr>
          <w:rFonts w:ascii="Times New Roman" w:hAnsi="Times New Roman"/>
          <w:sz w:val="28"/>
          <w:szCs w:val="28"/>
        </w:rPr>
        <w:t>входят в число квалификационных требований к должностям гражданской службы.</w:t>
      </w:r>
      <w:r w:rsidR="007671AE" w:rsidRPr="00DE5193">
        <w:rPr>
          <w:rFonts w:ascii="Times New Roman" w:hAnsi="Times New Roman"/>
          <w:sz w:val="28"/>
          <w:szCs w:val="28"/>
          <w:lang w:eastAsia="ru-RU"/>
        </w:rPr>
        <w:t xml:space="preserve"> Согласно пункту 1 части 2 статьи 47 Федерального закона № 79-ФЗ квалификационные требования к образованию включаются в должностной регламент. </w:t>
      </w:r>
    </w:p>
    <w:p w:rsidR="00F45E70" w:rsidRPr="00DE5193" w:rsidRDefault="007671AE" w:rsidP="007671AE">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 xml:space="preserve">Часть 3 статьи 12 Федерального закона № 79-ФЗ </w:t>
      </w:r>
      <w:r w:rsidRPr="00DE5193">
        <w:rPr>
          <w:rFonts w:ascii="Times New Roman" w:hAnsi="Times New Roman"/>
          <w:sz w:val="28"/>
          <w:szCs w:val="28"/>
          <w:lang w:eastAsia="ru-RU"/>
        </w:rPr>
        <w:t xml:space="preserve">в числе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предусматривается наличие высшего образования. Согласно пункту 4 статьи 12 Федерального закона № 79-ФЗ </w:t>
      </w:r>
      <w:r w:rsidRPr="00DE5193">
        <w:rPr>
          <w:rFonts w:ascii="Times New Roman" w:hAnsi="Times New Roman"/>
          <w:sz w:val="28"/>
          <w:szCs w:val="28"/>
        </w:rPr>
        <w:t>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w:t>
      </w:r>
    </w:p>
    <w:p w:rsidR="00AB244F" w:rsidRPr="00DE5193" w:rsidRDefault="00F45E70" w:rsidP="0072530C">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bCs/>
          <w:sz w:val="28"/>
          <w:szCs w:val="28"/>
        </w:rPr>
        <w:t>Д</w:t>
      </w:r>
      <w:r w:rsidR="00AB244F" w:rsidRPr="00DE5193">
        <w:rPr>
          <w:rFonts w:ascii="Times New Roman" w:hAnsi="Times New Roman"/>
          <w:bCs/>
          <w:sz w:val="28"/>
          <w:szCs w:val="28"/>
        </w:rPr>
        <w:t xml:space="preserve">ля </w:t>
      </w:r>
      <w:r w:rsidRPr="00DE5193">
        <w:rPr>
          <w:rFonts w:ascii="Times New Roman" w:hAnsi="Times New Roman"/>
          <w:bCs/>
          <w:sz w:val="28"/>
          <w:szCs w:val="28"/>
        </w:rPr>
        <w:t>обеспечения функционирования</w:t>
      </w:r>
      <w:r w:rsidR="00AB244F" w:rsidRPr="00DE5193">
        <w:rPr>
          <w:rFonts w:ascii="Times New Roman" w:hAnsi="Times New Roman"/>
          <w:bCs/>
          <w:sz w:val="28"/>
          <w:szCs w:val="28"/>
        </w:rPr>
        <w:t xml:space="preserve"> на гражданской службе эффективной системы квалификационных требований, </w:t>
      </w:r>
      <w:r w:rsidR="0089470A" w:rsidRPr="00DE5193">
        <w:rPr>
          <w:rFonts w:ascii="Times New Roman" w:hAnsi="Times New Roman"/>
          <w:bCs/>
          <w:sz w:val="28"/>
          <w:szCs w:val="28"/>
        </w:rPr>
        <w:t xml:space="preserve">отвечающей потребностям в кадрах, </w:t>
      </w:r>
      <w:r w:rsidR="00AB244F" w:rsidRPr="00DE5193">
        <w:rPr>
          <w:rFonts w:ascii="Times New Roman" w:hAnsi="Times New Roman"/>
          <w:bCs/>
          <w:sz w:val="28"/>
          <w:szCs w:val="28"/>
        </w:rPr>
        <w:t xml:space="preserve">а также востребованности выпускников с </w:t>
      </w:r>
      <w:r w:rsidR="00853D0D" w:rsidRPr="00DE5193">
        <w:rPr>
          <w:rFonts w:ascii="Times New Roman" w:hAnsi="Times New Roman"/>
          <w:bCs/>
          <w:sz w:val="28"/>
          <w:szCs w:val="28"/>
        </w:rPr>
        <w:t>определенными</w:t>
      </w:r>
      <w:r w:rsidR="00E0794E" w:rsidRPr="00DE5193">
        <w:rPr>
          <w:rFonts w:ascii="Times New Roman" w:hAnsi="Times New Roman"/>
          <w:bCs/>
          <w:sz w:val="28"/>
          <w:szCs w:val="28"/>
        </w:rPr>
        <w:t xml:space="preserve"> компетенциями</w:t>
      </w:r>
      <w:r w:rsidR="00AB244F" w:rsidRPr="00DE5193">
        <w:rPr>
          <w:rFonts w:ascii="Times New Roman" w:hAnsi="Times New Roman"/>
          <w:bCs/>
          <w:sz w:val="28"/>
          <w:szCs w:val="28"/>
        </w:rPr>
        <w:t xml:space="preserve"> государственным органам </w:t>
      </w:r>
      <w:r w:rsidR="00640DB4" w:rsidRPr="00DE5193">
        <w:rPr>
          <w:rFonts w:ascii="Times New Roman" w:hAnsi="Times New Roman"/>
          <w:bCs/>
          <w:sz w:val="28"/>
          <w:szCs w:val="28"/>
        </w:rPr>
        <w:t>рекомендуется</w:t>
      </w:r>
      <w:r w:rsidR="00AB244F" w:rsidRPr="00DE5193">
        <w:rPr>
          <w:rFonts w:ascii="Times New Roman" w:hAnsi="Times New Roman"/>
          <w:bCs/>
          <w:sz w:val="28"/>
          <w:szCs w:val="28"/>
        </w:rPr>
        <w:t xml:space="preserve"> руководствоваться изложенным гибким подходом, предусматривающим установление уровней профессионального образования в зависимости от категорий и групп должностей гражданской службы</w:t>
      </w:r>
      <w:r w:rsidR="00AB244F" w:rsidRPr="00DE5193">
        <w:rPr>
          <w:rFonts w:ascii="Times New Roman" w:hAnsi="Times New Roman"/>
          <w:sz w:val="28"/>
          <w:szCs w:val="28"/>
          <w:lang w:eastAsia="ru-RU"/>
        </w:rPr>
        <w:t xml:space="preserve">. </w:t>
      </w:r>
    </w:p>
    <w:p w:rsidR="00AF2653" w:rsidRPr="00DE5193" w:rsidRDefault="007671AE" w:rsidP="00E0794E">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lastRenderedPageBreak/>
        <w:t xml:space="preserve">Указанный подход в полной мере соответствует положениям Федерального закона № 273-ФЗ и Федерального закона № 79-ФЗ. </w:t>
      </w:r>
    </w:p>
    <w:p w:rsidR="00BB7C34" w:rsidRPr="00DE5193" w:rsidRDefault="00AB244F" w:rsidP="003E3EB5">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bCs/>
          <w:sz w:val="28"/>
          <w:szCs w:val="28"/>
        </w:rPr>
        <w:t xml:space="preserve">Следует отметить, что указанный подход не противоречит </w:t>
      </w:r>
      <w:r w:rsidR="00BB7C34" w:rsidRPr="00DE5193">
        <w:rPr>
          <w:rFonts w:ascii="Times New Roman" w:hAnsi="Times New Roman"/>
          <w:bCs/>
          <w:sz w:val="28"/>
          <w:szCs w:val="28"/>
        </w:rPr>
        <w:t xml:space="preserve">положениям </w:t>
      </w:r>
      <w:r w:rsidR="00BB7C34" w:rsidRPr="00DE5193">
        <w:rPr>
          <w:rFonts w:ascii="Times New Roman" w:hAnsi="Times New Roman"/>
          <w:sz w:val="28"/>
          <w:szCs w:val="28"/>
          <w:lang w:eastAsia="ru-RU"/>
        </w:rPr>
        <w:t xml:space="preserve">части 3 статьи 32 Конституции Российской Федерации и пункта 3 статьи 4 Федерального закона № 79-ФЗ, которыми предусматривается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w:t>
      </w:r>
      <w:r w:rsidR="003E3EB5" w:rsidRPr="00DE5193">
        <w:rPr>
          <w:rFonts w:ascii="Times New Roman" w:hAnsi="Times New Roman"/>
          <w:sz w:val="28"/>
          <w:szCs w:val="28"/>
          <w:lang w:eastAsia="ru-RU"/>
        </w:rPr>
        <w:t xml:space="preserve">Профессиональные качества обуславливаются, в том числе уровнем профессионального образования. </w:t>
      </w:r>
    </w:p>
    <w:p w:rsidR="00AB244F" w:rsidRPr="00DE5193" w:rsidRDefault="00AB244F" w:rsidP="009E76FC">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 xml:space="preserve">Рекомендуемые </w:t>
      </w:r>
      <w:r w:rsidRPr="00DE5193">
        <w:rPr>
          <w:rFonts w:ascii="Times New Roman" w:hAnsi="Times New Roman"/>
          <w:bCs/>
          <w:sz w:val="28"/>
          <w:szCs w:val="28"/>
        </w:rPr>
        <w:t>требования к уровню профессионального образования</w:t>
      </w:r>
      <w:r w:rsidRPr="00DE5193">
        <w:rPr>
          <w:rFonts w:ascii="Times New Roman" w:hAnsi="Times New Roman"/>
          <w:b/>
          <w:bCs/>
          <w:sz w:val="28"/>
          <w:szCs w:val="28"/>
        </w:rPr>
        <w:t xml:space="preserve"> </w:t>
      </w:r>
      <w:r w:rsidRPr="00DE5193">
        <w:rPr>
          <w:rFonts w:ascii="Times New Roman" w:hAnsi="Times New Roman"/>
          <w:bCs/>
          <w:sz w:val="28"/>
          <w:szCs w:val="28"/>
        </w:rPr>
        <w:t xml:space="preserve">в зависимости от группы и категории, к которой относится должность гражданской службы, приведены в Таблице 1. Следует отметить, что в Таблице 1 приводится минимальный уровень профессионального образования, </w:t>
      </w:r>
      <w:r w:rsidR="003E3EB5" w:rsidRPr="00DE5193">
        <w:rPr>
          <w:rFonts w:ascii="Times New Roman" w:hAnsi="Times New Roman"/>
          <w:bCs/>
          <w:sz w:val="28"/>
          <w:szCs w:val="28"/>
        </w:rPr>
        <w:t>которым</w:t>
      </w:r>
      <w:r w:rsidRPr="00DE5193">
        <w:rPr>
          <w:rFonts w:ascii="Times New Roman" w:hAnsi="Times New Roman"/>
          <w:bCs/>
          <w:sz w:val="28"/>
          <w:szCs w:val="28"/>
        </w:rPr>
        <w:t xml:space="preserve"> </w:t>
      </w:r>
      <w:r w:rsidR="003E3EB5" w:rsidRPr="00DE5193">
        <w:rPr>
          <w:rFonts w:ascii="Times New Roman" w:hAnsi="Times New Roman"/>
          <w:bCs/>
          <w:sz w:val="28"/>
          <w:szCs w:val="28"/>
        </w:rPr>
        <w:t>целесообразно</w:t>
      </w:r>
      <w:r w:rsidRPr="00DE5193">
        <w:rPr>
          <w:rFonts w:ascii="Times New Roman" w:hAnsi="Times New Roman"/>
          <w:bCs/>
          <w:sz w:val="28"/>
          <w:szCs w:val="28"/>
        </w:rPr>
        <w:t xml:space="preserve"> </w:t>
      </w:r>
      <w:r w:rsidR="003E3EB5" w:rsidRPr="00DE5193">
        <w:rPr>
          <w:rFonts w:ascii="Times New Roman" w:hAnsi="Times New Roman"/>
          <w:bCs/>
          <w:sz w:val="28"/>
          <w:szCs w:val="28"/>
        </w:rPr>
        <w:t xml:space="preserve">обладать </w:t>
      </w:r>
      <w:r w:rsidRPr="00DE5193">
        <w:rPr>
          <w:rFonts w:ascii="Times New Roman" w:hAnsi="Times New Roman"/>
          <w:bCs/>
          <w:sz w:val="28"/>
          <w:szCs w:val="28"/>
        </w:rPr>
        <w:t>претенд</w:t>
      </w:r>
      <w:r w:rsidR="00F64175" w:rsidRPr="00DE5193">
        <w:rPr>
          <w:rFonts w:ascii="Times New Roman" w:hAnsi="Times New Roman"/>
          <w:bCs/>
          <w:sz w:val="28"/>
          <w:szCs w:val="28"/>
        </w:rPr>
        <w:t>енту</w:t>
      </w:r>
      <w:r w:rsidRPr="00DE5193">
        <w:rPr>
          <w:rFonts w:ascii="Times New Roman" w:hAnsi="Times New Roman"/>
          <w:bCs/>
          <w:sz w:val="28"/>
          <w:szCs w:val="28"/>
        </w:rPr>
        <w:t xml:space="preserve"> </w:t>
      </w:r>
      <w:r w:rsidR="00E0794E" w:rsidRPr="00DE5193">
        <w:rPr>
          <w:rFonts w:ascii="Times New Roman" w:hAnsi="Times New Roman"/>
          <w:bCs/>
          <w:sz w:val="28"/>
          <w:szCs w:val="28"/>
        </w:rPr>
        <w:t>или гражданскому служащему</w:t>
      </w:r>
      <w:r w:rsidRPr="00DE5193">
        <w:rPr>
          <w:rFonts w:ascii="Times New Roman" w:hAnsi="Times New Roman"/>
          <w:bCs/>
          <w:sz w:val="28"/>
          <w:szCs w:val="28"/>
        </w:rPr>
        <w:t xml:space="preserve"> для поступления на гражданскую службу или замещения указанной должности.</w:t>
      </w:r>
    </w:p>
    <w:p w:rsidR="00AB244F" w:rsidRPr="00DE5193" w:rsidRDefault="00AB244F" w:rsidP="0072530C">
      <w:pPr>
        <w:spacing w:after="0" w:line="240" w:lineRule="auto"/>
        <w:jc w:val="right"/>
        <w:rPr>
          <w:rFonts w:ascii="Times New Roman" w:hAnsi="Times New Roman"/>
          <w:bCs/>
          <w:sz w:val="28"/>
          <w:szCs w:val="28"/>
        </w:rPr>
      </w:pPr>
      <w:r w:rsidRPr="00DE5193">
        <w:rPr>
          <w:rFonts w:ascii="Times New Roman" w:hAnsi="Times New Roman"/>
          <w:bCs/>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B244F" w:rsidRPr="00DE5193" w:rsidTr="0072530C">
        <w:tc>
          <w:tcPr>
            <w:tcW w:w="4785" w:type="dxa"/>
          </w:tcPr>
          <w:p w:rsidR="00AB244F" w:rsidRPr="00DE5193" w:rsidRDefault="00AB244F" w:rsidP="0072530C">
            <w:pPr>
              <w:spacing w:after="0" w:line="240" w:lineRule="auto"/>
              <w:jc w:val="both"/>
              <w:rPr>
                <w:rFonts w:ascii="Times New Roman" w:hAnsi="Times New Roman"/>
                <w:bCs/>
                <w:sz w:val="28"/>
                <w:szCs w:val="28"/>
              </w:rPr>
            </w:pPr>
            <w:r w:rsidRPr="00DE5193">
              <w:rPr>
                <w:rFonts w:ascii="Times New Roman" w:hAnsi="Times New Roman"/>
                <w:bCs/>
                <w:sz w:val="28"/>
                <w:szCs w:val="28"/>
              </w:rPr>
              <w:t>Категория и группа должностей гражданской службы</w:t>
            </w:r>
          </w:p>
        </w:tc>
        <w:tc>
          <w:tcPr>
            <w:tcW w:w="4786" w:type="dxa"/>
          </w:tcPr>
          <w:p w:rsidR="00AB244F" w:rsidRPr="00DE5193" w:rsidRDefault="00AB244F" w:rsidP="0072530C">
            <w:pPr>
              <w:spacing w:after="0" w:line="240" w:lineRule="auto"/>
              <w:jc w:val="both"/>
              <w:rPr>
                <w:rFonts w:ascii="Times New Roman" w:hAnsi="Times New Roman"/>
                <w:bCs/>
                <w:sz w:val="28"/>
                <w:szCs w:val="28"/>
              </w:rPr>
            </w:pPr>
            <w:r w:rsidRPr="00DE5193">
              <w:rPr>
                <w:rFonts w:ascii="Times New Roman" w:hAnsi="Times New Roman"/>
                <w:bCs/>
                <w:sz w:val="28"/>
                <w:szCs w:val="28"/>
              </w:rPr>
              <w:t>Уровень профессионального образования</w:t>
            </w:r>
          </w:p>
        </w:tc>
      </w:tr>
      <w:tr w:rsidR="00AB244F" w:rsidRPr="00DE5193" w:rsidTr="0072530C">
        <w:tc>
          <w:tcPr>
            <w:tcW w:w="4785" w:type="dxa"/>
          </w:tcPr>
          <w:p w:rsidR="00AB244F" w:rsidRPr="00DE5193" w:rsidRDefault="008F2CDD" w:rsidP="0072530C">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К</w:t>
            </w:r>
            <w:r w:rsidR="001D5F4D" w:rsidRPr="00DE5193">
              <w:rPr>
                <w:rFonts w:ascii="Times New Roman" w:hAnsi="Times New Roman"/>
                <w:bCs/>
                <w:sz w:val="28"/>
                <w:szCs w:val="28"/>
              </w:rPr>
              <w:t>атегория «руководители» высшей и</w:t>
            </w:r>
            <w:r w:rsidR="00AB244F" w:rsidRPr="00DE5193">
              <w:rPr>
                <w:rFonts w:ascii="Times New Roman" w:hAnsi="Times New Roman"/>
                <w:bCs/>
                <w:sz w:val="28"/>
                <w:szCs w:val="28"/>
              </w:rPr>
              <w:t xml:space="preserve"> главной групп должностей гражданской службы; </w:t>
            </w:r>
          </w:p>
          <w:p w:rsidR="00AB244F" w:rsidRPr="00DE5193" w:rsidRDefault="00AB244F" w:rsidP="0072530C">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категория</w:t>
            </w:r>
            <w:r w:rsidR="00794B4B" w:rsidRPr="00DE5193">
              <w:rPr>
                <w:rFonts w:ascii="Times New Roman" w:hAnsi="Times New Roman"/>
                <w:bCs/>
                <w:sz w:val="28"/>
                <w:szCs w:val="28"/>
              </w:rPr>
              <w:t xml:space="preserve"> «помощники (советники)» высшей и</w:t>
            </w:r>
            <w:r w:rsidRPr="00DE5193">
              <w:rPr>
                <w:rFonts w:ascii="Times New Roman" w:hAnsi="Times New Roman"/>
                <w:bCs/>
                <w:sz w:val="28"/>
                <w:szCs w:val="28"/>
              </w:rPr>
              <w:t xml:space="preserve"> главной групп должностей гражданской службы; </w:t>
            </w:r>
          </w:p>
          <w:p w:rsidR="00AB244F" w:rsidRPr="00DE5193" w:rsidRDefault="00C52E3A" w:rsidP="00C52E3A">
            <w:pPr>
              <w:numPr>
                <w:ilvl w:val="0"/>
                <w:numId w:val="2"/>
              </w:numPr>
              <w:spacing w:after="0" w:line="240" w:lineRule="auto"/>
              <w:ind w:left="142" w:hanging="11"/>
              <w:jc w:val="both"/>
              <w:rPr>
                <w:rFonts w:ascii="Times New Roman" w:hAnsi="Times New Roman"/>
                <w:b/>
                <w:bCs/>
                <w:sz w:val="28"/>
                <w:szCs w:val="28"/>
              </w:rPr>
            </w:pPr>
            <w:r w:rsidRPr="00DE5193">
              <w:rPr>
                <w:rFonts w:ascii="Times New Roman" w:hAnsi="Times New Roman"/>
                <w:bCs/>
                <w:sz w:val="28"/>
                <w:szCs w:val="28"/>
              </w:rPr>
              <w:t>категория «специалисты» высшей и</w:t>
            </w:r>
            <w:r w:rsidR="00AB244F" w:rsidRPr="00DE5193">
              <w:rPr>
                <w:rFonts w:ascii="Times New Roman" w:hAnsi="Times New Roman"/>
                <w:bCs/>
                <w:sz w:val="28"/>
                <w:szCs w:val="28"/>
              </w:rPr>
              <w:t xml:space="preserve"> главной групп должностей</w:t>
            </w:r>
            <w:r w:rsidR="00634F92" w:rsidRPr="00DE5193">
              <w:rPr>
                <w:rFonts w:ascii="Times New Roman" w:hAnsi="Times New Roman"/>
                <w:bCs/>
                <w:sz w:val="28"/>
                <w:szCs w:val="28"/>
              </w:rPr>
              <w:t xml:space="preserve"> гражданской службы</w:t>
            </w:r>
            <w:r w:rsidR="00AB244F" w:rsidRPr="00DE5193">
              <w:rPr>
                <w:rFonts w:ascii="Times New Roman" w:hAnsi="Times New Roman"/>
                <w:bCs/>
                <w:sz w:val="28"/>
                <w:szCs w:val="28"/>
              </w:rPr>
              <w:t>.</w:t>
            </w:r>
          </w:p>
        </w:tc>
        <w:tc>
          <w:tcPr>
            <w:tcW w:w="4786" w:type="dxa"/>
          </w:tcPr>
          <w:p w:rsidR="00AB244F" w:rsidRPr="00DE5193" w:rsidRDefault="00AB244F" w:rsidP="007D0503">
            <w:pPr>
              <w:spacing w:after="0" w:line="240" w:lineRule="auto"/>
              <w:jc w:val="both"/>
              <w:rPr>
                <w:rFonts w:ascii="Times New Roman" w:hAnsi="Times New Roman"/>
                <w:b/>
                <w:bCs/>
                <w:sz w:val="28"/>
                <w:szCs w:val="28"/>
              </w:rPr>
            </w:pPr>
            <w:r w:rsidRPr="00DE5193">
              <w:rPr>
                <w:rFonts w:ascii="Times New Roman" w:hAnsi="Times New Roman"/>
                <w:sz w:val="28"/>
                <w:szCs w:val="28"/>
              </w:rPr>
              <w:t>высшее образование – специалитет, магистратура.</w:t>
            </w:r>
          </w:p>
        </w:tc>
      </w:tr>
      <w:tr w:rsidR="00AB244F" w:rsidRPr="00DE5193" w:rsidTr="0072530C">
        <w:tc>
          <w:tcPr>
            <w:tcW w:w="4785" w:type="dxa"/>
          </w:tcPr>
          <w:p w:rsidR="00C52E3A" w:rsidRPr="00DE5193" w:rsidRDefault="00C52E3A" w:rsidP="0072530C">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Категория «руководители» ведущей группы должностей гражданской службы;</w:t>
            </w:r>
          </w:p>
          <w:p w:rsidR="00C52E3A" w:rsidRPr="00DE5193" w:rsidRDefault="00C52E3A" w:rsidP="0072530C">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Категория «помощники (советники)» ведущей группы должностей гражданской службы;</w:t>
            </w:r>
          </w:p>
          <w:p w:rsidR="00AB244F" w:rsidRPr="00DE5193" w:rsidRDefault="00AB244F" w:rsidP="0072530C">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категория «специалисты»</w:t>
            </w:r>
            <w:r w:rsidR="00C52E3A" w:rsidRPr="00DE5193">
              <w:rPr>
                <w:rFonts w:ascii="Times New Roman" w:hAnsi="Times New Roman"/>
                <w:bCs/>
                <w:sz w:val="28"/>
                <w:szCs w:val="28"/>
              </w:rPr>
              <w:t xml:space="preserve"> ведущей и</w:t>
            </w:r>
            <w:r w:rsidRPr="00DE5193">
              <w:rPr>
                <w:rFonts w:ascii="Times New Roman" w:hAnsi="Times New Roman"/>
                <w:bCs/>
                <w:sz w:val="28"/>
                <w:szCs w:val="28"/>
              </w:rPr>
              <w:t xml:space="preserve"> старшей групп должностей</w:t>
            </w:r>
            <w:r w:rsidR="00634F92" w:rsidRPr="00DE5193">
              <w:rPr>
                <w:rFonts w:ascii="Times New Roman" w:hAnsi="Times New Roman"/>
                <w:bCs/>
                <w:sz w:val="28"/>
                <w:szCs w:val="28"/>
              </w:rPr>
              <w:t xml:space="preserve"> гражданской службы</w:t>
            </w:r>
            <w:r w:rsidRPr="00DE5193">
              <w:rPr>
                <w:rFonts w:ascii="Times New Roman" w:hAnsi="Times New Roman"/>
                <w:bCs/>
                <w:sz w:val="28"/>
                <w:szCs w:val="28"/>
              </w:rPr>
              <w:t>;</w:t>
            </w:r>
          </w:p>
          <w:p w:rsidR="00AB244F" w:rsidRPr="00DE5193" w:rsidRDefault="00AB244F" w:rsidP="0072530C">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 xml:space="preserve">категория «обеспечивающие специалисты» главной и ведущей </w:t>
            </w:r>
            <w:r w:rsidRPr="00DE5193">
              <w:rPr>
                <w:rFonts w:ascii="Times New Roman" w:hAnsi="Times New Roman"/>
                <w:bCs/>
                <w:sz w:val="28"/>
                <w:szCs w:val="28"/>
              </w:rPr>
              <w:lastRenderedPageBreak/>
              <w:t>групп должностей</w:t>
            </w:r>
            <w:r w:rsidR="00634F92" w:rsidRPr="00DE5193">
              <w:rPr>
                <w:rFonts w:ascii="Times New Roman" w:hAnsi="Times New Roman"/>
                <w:bCs/>
                <w:sz w:val="28"/>
                <w:szCs w:val="28"/>
              </w:rPr>
              <w:t xml:space="preserve"> гражданской службы</w:t>
            </w:r>
            <w:r w:rsidRPr="00DE5193">
              <w:rPr>
                <w:rFonts w:ascii="Times New Roman" w:hAnsi="Times New Roman"/>
                <w:bCs/>
                <w:sz w:val="28"/>
                <w:szCs w:val="28"/>
              </w:rPr>
              <w:t>.</w:t>
            </w:r>
          </w:p>
        </w:tc>
        <w:tc>
          <w:tcPr>
            <w:tcW w:w="4786" w:type="dxa"/>
          </w:tcPr>
          <w:p w:rsidR="00AB244F" w:rsidRPr="00DE5193" w:rsidRDefault="00AB244F" w:rsidP="007D0503">
            <w:pPr>
              <w:spacing w:after="0" w:line="240" w:lineRule="auto"/>
              <w:jc w:val="both"/>
              <w:rPr>
                <w:rFonts w:ascii="Times New Roman" w:hAnsi="Times New Roman"/>
                <w:sz w:val="28"/>
                <w:szCs w:val="28"/>
              </w:rPr>
            </w:pPr>
            <w:r w:rsidRPr="00DE5193">
              <w:rPr>
                <w:rFonts w:ascii="Times New Roman" w:hAnsi="Times New Roman"/>
                <w:sz w:val="28"/>
                <w:szCs w:val="28"/>
              </w:rPr>
              <w:lastRenderedPageBreak/>
              <w:t>высшее образование – бакалавриат.</w:t>
            </w:r>
          </w:p>
        </w:tc>
      </w:tr>
      <w:tr w:rsidR="00AB244F" w:rsidRPr="00DE5193" w:rsidTr="0072530C">
        <w:tc>
          <w:tcPr>
            <w:tcW w:w="4785" w:type="dxa"/>
          </w:tcPr>
          <w:p w:rsidR="00AB244F" w:rsidRPr="00DE5193" w:rsidRDefault="00AB244F" w:rsidP="0072530C">
            <w:pPr>
              <w:numPr>
                <w:ilvl w:val="0"/>
                <w:numId w:val="2"/>
              </w:numPr>
              <w:spacing w:after="0" w:line="240" w:lineRule="auto"/>
              <w:ind w:left="141" w:hanging="11"/>
              <w:jc w:val="both"/>
              <w:rPr>
                <w:rFonts w:ascii="Times New Roman" w:hAnsi="Times New Roman"/>
                <w:bCs/>
                <w:sz w:val="28"/>
                <w:szCs w:val="28"/>
              </w:rPr>
            </w:pPr>
            <w:r w:rsidRPr="00DE5193">
              <w:rPr>
                <w:rFonts w:ascii="Times New Roman" w:hAnsi="Times New Roman"/>
                <w:bCs/>
                <w:sz w:val="28"/>
                <w:szCs w:val="28"/>
              </w:rPr>
              <w:lastRenderedPageBreak/>
              <w:t>категория «обеспечивающие специалисты» старшей и младшей групп должностей</w:t>
            </w:r>
            <w:r w:rsidR="00634F92" w:rsidRPr="00DE5193">
              <w:rPr>
                <w:rFonts w:ascii="Times New Roman" w:hAnsi="Times New Roman"/>
                <w:bCs/>
                <w:sz w:val="28"/>
                <w:szCs w:val="28"/>
              </w:rPr>
              <w:t xml:space="preserve"> гражданской службы</w:t>
            </w:r>
            <w:r w:rsidRPr="00DE5193">
              <w:rPr>
                <w:rFonts w:ascii="Times New Roman" w:hAnsi="Times New Roman"/>
                <w:bCs/>
                <w:sz w:val="28"/>
                <w:szCs w:val="28"/>
              </w:rPr>
              <w:t>.</w:t>
            </w:r>
          </w:p>
        </w:tc>
        <w:tc>
          <w:tcPr>
            <w:tcW w:w="4786" w:type="dxa"/>
          </w:tcPr>
          <w:p w:rsidR="00AB244F" w:rsidRPr="00DE5193" w:rsidRDefault="00AB244F" w:rsidP="0072530C">
            <w:pPr>
              <w:spacing w:after="0" w:line="240" w:lineRule="auto"/>
              <w:jc w:val="both"/>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tc>
      </w:tr>
    </w:tbl>
    <w:p w:rsidR="00AB244F" w:rsidRPr="00DE5193" w:rsidRDefault="00AB244F" w:rsidP="0072530C">
      <w:pPr>
        <w:spacing w:line="240" w:lineRule="auto"/>
      </w:pPr>
    </w:p>
    <w:p w:rsidR="00AB244F" w:rsidRPr="00DE5193" w:rsidRDefault="00AB244F" w:rsidP="0072530C">
      <w:pPr>
        <w:spacing w:line="240" w:lineRule="auto"/>
        <w:jc w:val="both"/>
        <w:rPr>
          <w:rFonts w:ascii="Times New Roman" w:hAnsi="Times New Roman"/>
          <w:sz w:val="28"/>
          <w:szCs w:val="28"/>
        </w:rPr>
      </w:pPr>
      <w:r w:rsidRPr="00DE5193">
        <w:rPr>
          <w:rFonts w:ascii="Times New Roman" w:hAnsi="Times New Roman"/>
          <w:sz w:val="28"/>
          <w:szCs w:val="28"/>
        </w:rPr>
        <w:tab/>
      </w:r>
      <w:r w:rsidR="007671AE" w:rsidRPr="00DE5193">
        <w:rPr>
          <w:rFonts w:ascii="Times New Roman" w:hAnsi="Times New Roman"/>
          <w:sz w:val="28"/>
          <w:szCs w:val="28"/>
        </w:rPr>
        <w:t>Для последующего составления профилей должностей и должностных регламентов в</w:t>
      </w:r>
      <w:r w:rsidRPr="00DE5193">
        <w:rPr>
          <w:rFonts w:ascii="Times New Roman" w:hAnsi="Times New Roman"/>
          <w:sz w:val="28"/>
          <w:szCs w:val="28"/>
        </w:rPr>
        <w:t xml:space="preserve"> государственном органе рекомендуется включить Таблицу 1 или иную таблицу, содержащую иной подход по установлению требований к уровню профессионального образования в зависимости от групп</w:t>
      </w:r>
      <w:r w:rsidR="00674A37" w:rsidRPr="00DE5193">
        <w:rPr>
          <w:rFonts w:ascii="Times New Roman" w:hAnsi="Times New Roman"/>
          <w:sz w:val="28"/>
          <w:szCs w:val="28"/>
        </w:rPr>
        <w:t>ы и категории, в организационно-распорядительный</w:t>
      </w:r>
      <w:r w:rsidRPr="00DE5193">
        <w:rPr>
          <w:rFonts w:ascii="Times New Roman" w:hAnsi="Times New Roman"/>
          <w:sz w:val="28"/>
          <w:szCs w:val="28"/>
        </w:rPr>
        <w:t xml:space="preserve"> документ государственного органа</w:t>
      </w:r>
      <w:r w:rsidR="007671AE" w:rsidRPr="00DE5193">
        <w:rPr>
          <w:rFonts w:ascii="Times New Roman" w:hAnsi="Times New Roman"/>
          <w:sz w:val="28"/>
          <w:szCs w:val="28"/>
        </w:rPr>
        <w:t xml:space="preserve">, </w:t>
      </w:r>
      <w:r w:rsidR="000A23A1" w:rsidRPr="00DE5193">
        <w:rPr>
          <w:rFonts w:ascii="Times New Roman" w:hAnsi="Times New Roman"/>
          <w:sz w:val="28"/>
          <w:szCs w:val="28"/>
        </w:rPr>
        <w:t>утверждаемый посредством проставления грифа «</w:t>
      </w:r>
      <w:r w:rsidR="00022CF6" w:rsidRPr="00DE5193">
        <w:rPr>
          <w:rFonts w:ascii="Times New Roman" w:hAnsi="Times New Roman"/>
          <w:sz w:val="28"/>
          <w:szCs w:val="28"/>
        </w:rPr>
        <w:t>УТВЕРЖДАЮ</w:t>
      </w:r>
      <w:r w:rsidR="000A23A1" w:rsidRPr="00DE5193">
        <w:rPr>
          <w:rFonts w:ascii="Times New Roman" w:hAnsi="Times New Roman"/>
          <w:sz w:val="28"/>
          <w:szCs w:val="28"/>
        </w:rPr>
        <w:t>»</w:t>
      </w:r>
      <w:r w:rsidR="00022CF6" w:rsidRPr="00DE5193">
        <w:rPr>
          <w:rFonts w:ascii="Times New Roman" w:hAnsi="Times New Roman"/>
          <w:sz w:val="28"/>
          <w:szCs w:val="28"/>
        </w:rPr>
        <w:t xml:space="preserve"> и подписываемый руководителем государственного органа</w:t>
      </w:r>
      <w:r w:rsidR="000A23A1" w:rsidRPr="00DE5193">
        <w:rPr>
          <w:rFonts w:ascii="Times New Roman" w:hAnsi="Times New Roman"/>
          <w:sz w:val="28"/>
          <w:szCs w:val="28"/>
        </w:rPr>
        <w:t xml:space="preserve">. </w:t>
      </w:r>
    </w:p>
    <w:p w:rsidR="00AB244F" w:rsidRPr="00DE5193" w:rsidRDefault="00AB244F" w:rsidP="005F61AB">
      <w:pPr>
        <w:pStyle w:val="2"/>
        <w:ind w:firstLine="708"/>
        <w:jc w:val="both"/>
        <w:rPr>
          <w:rFonts w:ascii="Times New Roman" w:hAnsi="Times New Roman"/>
          <w:color w:val="auto"/>
          <w:sz w:val="28"/>
          <w:szCs w:val="28"/>
        </w:rPr>
      </w:pPr>
      <w:bookmarkStart w:id="5" w:name="_Toc406419219"/>
      <w:r w:rsidRPr="00DE5193">
        <w:rPr>
          <w:rFonts w:ascii="Times New Roman" w:hAnsi="Times New Roman"/>
          <w:color w:val="auto"/>
          <w:sz w:val="28"/>
          <w:szCs w:val="28"/>
        </w:rPr>
        <w:t xml:space="preserve">2.2. Определение требований к стажу </w:t>
      </w:r>
      <w:r w:rsidR="001F084F" w:rsidRPr="00DE5193">
        <w:rPr>
          <w:rFonts w:ascii="Times New Roman" w:hAnsi="Times New Roman"/>
          <w:color w:val="auto"/>
          <w:sz w:val="28"/>
          <w:szCs w:val="28"/>
        </w:rPr>
        <w:t xml:space="preserve">государственной </w:t>
      </w:r>
      <w:r w:rsidRPr="00DE5193">
        <w:rPr>
          <w:rFonts w:ascii="Times New Roman" w:hAnsi="Times New Roman"/>
          <w:color w:val="auto"/>
          <w:sz w:val="28"/>
          <w:szCs w:val="28"/>
        </w:rPr>
        <w:t>гражданской службы (стажу государственной службы иных видов)</w:t>
      </w:r>
      <w:bookmarkEnd w:id="5"/>
      <w:r w:rsidRPr="00DE5193">
        <w:rPr>
          <w:rFonts w:ascii="Times New Roman" w:hAnsi="Times New Roman"/>
          <w:color w:val="auto"/>
          <w:sz w:val="28"/>
          <w:szCs w:val="28"/>
        </w:rPr>
        <w:t xml:space="preserve"> </w:t>
      </w:r>
      <w:r w:rsidR="00566A28" w:rsidRPr="00DE5193">
        <w:rPr>
          <w:rFonts w:ascii="Times New Roman" w:hAnsi="Times New Roman"/>
          <w:color w:val="auto"/>
          <w:sz w:val="28"/>
          <w:szCs w:val="28"/>
        </w:rPr>
        <w:t>или стажу работы по специальности, направлению подготовки вне зависимости от направления профессиональной служебной деятельности</w:t>
      </w:r>
    </w:p>
    <w:p w:rsidR="00D2203F" w:rsidRPr="00DE5193" w:rsidRDefault="00D2203F" w:rsidP="00D2203F">
      <w:pPr>
        <w:autoSpaceDE w:val="0"/>
        <w:autoSpaceDN w:val="0"/>
        <w:adjustRightInd w:val="0"/>
        <w:spacing w:after="0" w:line="240" w:lineRule="auto"/>
        <w:jc w:val="both"/>
        <w:rPr>
          <w:rFonts w:ascii="Times New Roman" w:hAnsi="Times New Roman"/>
          <w:sz w:val="28"/>
          <w:szCs w:val="28"/>
        </w:rPr>
      </w:pPr>
    </w:p>
    <w:p w:rsidR="00A14FF0" w:rsidRPr="00DE5193" w:rsidRDefault="00A14FF0" w:rsidP="00A14FF0">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lang w:eastAsia="ru-RU"/>
        </w:rPr>
        <w:t>Пунктом 1 Указа № 1131 установлены следующие квалификационные требования к стажу гражданской службы (государственной службы иных видов) или стажу работы по специальности для замещения:</w:t>
      </w:r>
    </w:p>
    <w:p w:rsidR="00A14FF0" w:rsidRPr="00DE5193" w:rsidRDefault="00A14FF0" w:rsidP="00A14FF0">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а) высших должностей федеральной гражданской службы – не менее шести лет стажа гражданской службы (государственной службы иных видов) или не менее семи лет стажа работы по специальности;</w:t>
      </w:r>
    </w:p>
    <w:p w:rsidR="00A14FF0" w:rsidRPr="00DE5193" w:rsidRDefault="00A14FF0" w:rsidP="00A14FF0">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б) главных должностей федеральной гражданской службы – не менее четырех лет стажа гражданской службы (государственной службы иных видов) или не менее пяти лет стажа работы по специальности;</w:t>
      </w:r>
    </w:p>
    <w:p w:rsidR="00A14FF0" w:rsidRPr="00DE5193" w:rsidRDefault="00A14FF0" w:rsidP="00A14FF0">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в) ведущих должностей федеральной гражданской службы – не менее двух лет стажа гражданской службы (государственной службы иных видов) или не менее четырех лет стажа работы по специальности;</w:t>
      </w:r>
    </w:p>
    <w:p w:rsidR="00A14FF0" w:rsidRPr="00DE5193" w:rsidRDefault="00A14FF0" w:rsidP="00A14FF0">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г) старших и младших должностей федеральной гражданской службы – без предъявления требований к стажу.</w:t>
      </w:r>
    </w:p>
    <w:p w:rsidR="00A14FF0" w:rsidRPr="00DE5193" w:rsidRDefault="00A14FF0" w:rsidP="00A14FF0">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lang w:eastAsia="ru-RU"/>
        </w:rPr>
        <w:t xml:space="preserve">Пунктом 1.1 Указа № 1131 предусматривается, что </w:t>
      </w:r>
      <w:r w:rsidRPr="00DE5193">
        <w:rPr>
          <w:rFonts w:ascii="Times New Roman" w:hAnsi="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(государственной службы иных видов) или стажу работы по специальности для замещения ведущих должностей федеральной гражданской службы – не менее одного года стажа гражданской службы (государственной службы иных видов) или стажа работы по специальности.</w:t>
      </w:r>
    </w:p>
    <w:p w:rsidR="00A14FF0" w:rsidRPr="00DE5193" w:rsidRDefault="00A14FF0" w:rsidP="00A14FF0">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В соответствии с пунктом 4 Указа № 1131 квалификационные требования к стажу гражданской службы (государственной службы иных </w:t>
      </w:r>
      <w:r w:rsidRPr="00DE5193">
        <w:rPr>
          <w:rFonts w:ascii="Times New Roman" w:hAnsi="Times New Roman"/>
          <w:sz w:val="28"/>
          <w:szCs w:val="28"/>
          <w:lang w:eastAsia="ru-RU"/>
        </w:rPr>
        <w:lastRenderedPageBreak/>
        <w:t>видов) или стажу работы по специальности для гражданских служащих субъектов Российской Федерации устанавливаются законодательством субъектов Российской Федерации с учетом положений Указа № 1131.</w:t>
      </w:r>
    </w:p>
    <w:p w:rsidR="0038186C" w:rsidRPr="00DE5193" w:rsidRDefault="00566A28" w:rsidP="0038186C">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color w:val="000000"/>
          <w:sz w:val="28"/>
          <w:szCs w:val="28"/>
        </w:rPr>
        <w:t xml:space="preserve">В случае если в должностном регламенте гражданского служащего не определены квалификационные требования к образованию в части специальности, направления подготовки, то в стаж работы по специальности, направлению подготовки включаются периоды деятельности по любой </w:t>
      </w:r>
      <w:r w:rsidR="00BA0DFE" w:rsidRPr="00DE5193">
        <w:rPr>
          <w:rFonts w:ascii="Times New Roman" w:hAnsi="Times New Roman"/>
          <w:sz w:val="28"/>
          <w:szCs w:val="28"/>
        </w:rPr>
        <w:t>специальности</w:t>
      </w:r>
      <w:r w:rsidRPr="00DE5193">
        <w:rPr>
          <w:rFonts w:ascii="Times New Roman" w:hAnsi="Times New Roman"/>
          <w:sz w:val="28"/>
          <w:szCs w:val="28"/>
        </w:rPr>
        <w:t xml:space="preserve"> </w:t>
      </w:r>
      <w:r w:rsidR="00BA0DFE" w:rsidRPr="00DE5193">
        <w:rPr>
          <w:rFonts w:ascii="Times New Roman" w:hAnsi="Times New Roman"/>
          <w:sz w:val="28"/>
          <w:szCs w:val="28"/>
        </w:rPr>
        <w:t>(</w:t>
      </w:r>
      <w:r w:rsidRPr="00DE5193">
        <w:rPr>
          <w:rFonts w:ascii="Times New Roman" w:hAnsi="Times New Roman"/>
          <w:sz w:val="28"/>
          <w:szCs w:val="28"/>
        </w:rPr>
        <w:t>направлению подготовки</w:t>
      </w:r>
      <w:r w:rsidR="00BA0DFE" w:rsidRPr="00DE5193">
        <w:rPr>
          <w:rFonts w:ascii="Times New Roman" w:hAnsi="Times New Roman"/>
          <w:sz w:val="28"/>
          <w:szCs w:val="28"/>
        </w:rPr>
        <w:t>)</w:t>
      </w:r>
      <w:r w:rsidRPr="00DE5193">
        <w:rPr>
          <w:rFonts w:ascii="Times New Roman" w:hAnsi="Times New Roman"/>
          <w:sz w:val="28"/>
          <w:szCs w:val="28"/>
        </w:rPr>
        <w:t xml:space="preserve"> </w:t>
      </w:r>
      <w:r w:rsidR="0038186C" w:rsidRPr="00DE5193">
        <w:rPr>
          <w:rFonts w:ascii="Times New Roman" w:hAnsi="Times New Roman"/>
          <w:sz w:val="28"/>
          <w:szCs w:val="28"/>
        </w:rPr>
        <w:t xml:space="preserve">после получения диплома бакалавра, специалиста или магистра, подтверждающего наличие комплекса знаний, умений, навыков и компетенций, приобретенных в ходе получения  образования по данной специальности (направлению подготовки). </w:t>
      </w:r>
    </w:p>
    <w:p w:rsidR="00FF4AEF" w:rsidRPr="00DE5193" w:rsidRDefault="00D7366D" w:rsidP="00ED738A">
      <w:pPr>
        <w:tabs>
          <w:tab w:val="left" w:pos="-526"/>
          <w:tab w:val="left" w:pos="0"/>
          <w:tab w:val="left" w:pos="426"/>
          <w:tab w:val="left" w:pos="6538"/>
          <w:tab w:val="left" w:pos="9819"/>
        </w:tabs>
        <w:spacing w:after="0" w:line="240" w:lineRule="auto"/>
        <w:ind w:firstLine="709"/>
        <w:jc w:val="both"/>
        <w:rPr>
          <w:rFonts w:ascii="Times New Roman" w:hAnsi="Times New Roman"/>
          <w:sz w:val="28"/>
          <w:szCs w:val="28"/>
        </w:rPr>
      </w:pPr>
      <w:r w:rsidRPr="00DE5193">
        <w:rPr>
          <w:rFonts w:ascii="Times New Roman" w:hAnsi="Times New Roman"/>
          <w:bCs/>
          <w:sz w:val="28"/>
          <w:szCs w:val="28"/>
        </w:rPr>
        <w:t>При этом следует отдавать предпочтение претендентам, имеющим</w:t>
      </w:r>
      <w:r w:rsidR="00FF4AEF" w:rsidRPr="00DE5193">
        <w:rPr>
          <w:rFonts w:ascii="Times New Roman" w:hAnsi="Times New Roman"/>
          <w:sz w:val="28"/>
          <w:szCs w:val="28"/>
        </w:rPr>
        <w:t>:</w:t>
      </w:r>
    </w:p>
    <w:p w:rsidR="00D7366D" w:rsidRPr="00DE5193" w:rsidRDefault="00D7366D" w:rsidP="00D7366D">
      <w:pPr>
        <w:tabs>
          <w:tab w:val="left" w:pos="-526"/>
          <w:tab w:val="left" w:pos="0"/>
          <w:tab w:val="left" w:pos="426"/>
          <w:tab w:val="left" w:pos="6538"/>
          <w:tab w:val="left" w:pos="9819"/>
        </w:tabs>
        <w:spacing w:after="0" w:line="240" w:lineRule="auto"/>
        <w:ind w:firstLine="709"/>
        <w:jc w:val="both"/>
        <w:rPr>
          <w:rFonts w:ascii="Times New Roman" w:hAnsi="Times New Roman"/>
          <w:sz w:val="28"/>
          <w:szCs w:val="28"/>
        </w:rPr>
      </w:pPr>
      <w:r w:rsidRPr="00DE5193">
        <w:rPr>
          <w:rFonts w:ascii="Times New Roman" w:hAnsi="Times New Roman"/>
          <w:sz w:val="28"/>
          <w:szCs w:val="28"/>
        </w:rPr>
        <w:t>- стаж гражданской службы (опыт работы) для претенд</w:t>
      </w:r>
      <w:r w:rsidR="00566A28" w:rsidRPr="00DE5193">
        <w:rPr>
          <w:rFonts w:ascii="Times New Roman" w:hAnsi="Times New Roman"/>
          <w:sz w:val="28"/>
          <w:szCs w:val="28"/>
        </w:rPr>
        <w:t>ентов</w:t>
      </w:r>
      <w:r w:rsidRPr="00DE5193">
        <w:rPr>
          <w:rFonts w:ascii="Times New Roman" w:hAnsi="Times New Roman"/>
          <w:sz w:val="28"/>
          <w:szCs w:val="28"/>
        </w:rPr>
        <w:t xml:space="preserve"> на замещение должностей гражданской службы в зависимости от профессиональной специфики исполняемых должностных обязанностей (например, периоды замещения должности инспектора </w:t>
      </w:r>
      <w:r w:rsidRPr="00DE5193">
        <w:rPr>
          <w:rFonts w:ascii="Times New Roman" w:hAnsi="Times New Roman"/>
          <w:sz w:val="28"/>
          <w:szCs w:val="28"/>
          <w:lang w:eastAsia="ru-RU"/>
        </w:rPr>
        <w:t>в федеральной службе или федеральном агентстве, на которое возложены функции государственного контроля или надзора,</w:t>
      </w:r>
      <w:r w:rsidRPr="00DE5193">
        <w:rPr>
          <w:rFonts w:ascii="Times New Roman" w:hAnsi="Times New Roman"/>
          <w:sz w:val="28"/>
          <w:szCs w:val="28"/>
        </w:rPr>
        <w:t xml:space="preserve"> вне зависимости от направления деятельности для претенд</w:t>
      </w:r>
      <w:r w:rsidR="00566A28" w:rsidRPr="00DE5193">
        <w:rPr>
          <w:rFonts w:ascii="Times New Roman" w:hAnsi="Times New Roman"/>
          <w:sz w:val="28"/>
          <w:szCs w:val="28"/>
        </w:rPr>
        <w:t>ента</w:t>
      </w:r>
      <w:r w:rsidRPr="00DE5193">
        <w:rPr>
          <w:rFonts w:ascii="Times New Roman" w:hAnsi="Times New Roman"/>
          <w:sz w:val="28"/>
          <w:szCs w:val="28"/>
        </w:rPr>
        <w:t xml:space="preserve"> на замещение данной должности в иной </w:t>
      </w:r>
      <w:r w:rsidRPr="00DE5193">
        <w:rPr>
          <w:rFonts w:ascii="Times New Roman" w:hAnsi="Times New Roman"/>
          <w:sz w:val="28"/>
          <w:szCs w:val="28"/>
          <w:lang w:eastAsia="ru-RU"/>
        </w:rPr>
        <w:t>федеральной службе или федеральном агентстве, на которое возложены указанные функции</w:t>
      </w:r>
      <w:r w:rsidRPr="00DE5193">
        <w:rPr>
          <w:rFonts w:ascii="Times New Roman" w:hAnsi="Times New Roman"/>
          <w:sz w:val="28"/>
          <w:szCs w:val="28"/>
        </w:rPr>
        <w:t xml:space="preserve">); </w:t>
      </w:r>
    </w:p>
    <w:p w:rsidR="00ED738A" w:rsidRPr="00DE5193" w:rsidRDefault="00FF4AEF" w:rsidP="00ED738A">
      <w:pPr>
        <w:pStyle w:val="Doc-2"/>
        <w:spacing w:line="240" w:lineRule="auto"/>
        <w:ind w:left="0" w:firstLine="708"/>
        <w:rPr>
          <w:sz w:val="28"/>
          <w:szCs w:val="28"/>
        </w:rPr>
      </w:pPr>
      <w:r w:rsidRPr="00DE5193">
        <w:rPr>
          <w:sz w:val="28"/>
          <w:szCs w:val="28"/>
        </w:rPr>
        <w:t>-</w:t>
      </w:r>
      <w:r w:rsidR="00ED738A" w:rsidRPr="00DE5193">
        <w:rPr>
          <w:sz w:val="28"/>
          <w:szCs w:val="28"/>
        </w:rPr>
        <w:t xml:space="preserve"> </w:t>
      </w:r>
      <w:r w:rsidR="006343A6" w:rsidRPr="00DE5193">
        <w:rPr>
          <w:sz w:val="28"/>
          <w:szCs w:val="28"/>
        </w:rPr>
        <w:t xml:space="preserve">периоды замещения руководящих </w:t>
      </w:r>
      <w:r w:rsidRPr="00DE5193">
        <w:rPr>
          <w:sz w:val="28"/>
          <w:szCs w:val="28"/>
        </w:rPr>
        <w:t>должност</w:t>
      </w:r>
      <w:r w:rsidR="006343A6" w:rsidRPr="00DE5193">
        <w:rPr>
          <w:sz w:val="28"/>
          <w:szCs w:val="28"/>
        </w:rPr>
        <w:t>ей</w:t>
      </w:r>
      <w:r w:rsidR="009C714E" w:rsidRPr="00DE5193">
        <w:rPr>
          <w:sz w:val="28"/>
          <w:szCs w:val="28"/>
        </w:rPr>
        <w:t xml:space="preserve"> в государственных органах</w:t>
      </w:r>
      <w:r w:rsidR="00566A28" w:rsidRPr="00DE5193">
        <w:rPr>
          <w:sz w:val="28"/>
          <w:szCs w:val="28"/>
        </w:rPr>
        <w:t xml:space="preserve"> для претендентов</w:t>
      </w:r>
      <w:r w:rsidRPr="00DE5193">
        <w:rPr>
          <w:sz w:val="28"/>
          <w:szCs w:val="28"/>
        </w:rPr>
        <w:t xml:space="preserve"> на замещение должностей категории «руководители» </w:t>
      </w:r>
      <w:r w:rsidR="00ED738A" w:rsidRPr="00DE5193">
        <w:rPr>
          <w:sz w:val="28"/>
          <w:szCs w:val="28"/>
        </w:rPr>
        <w:t xml:space="preserve">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w:t>
      </w:r>
      <w:r w:rsidR="00E0794E" w:rsidRPr="00DE5193">
        <w:rPr>
          <w:sz w:val="28"/>
          <w:szCs w:val="28"/>
        </w:rPr>
        <w:t>органа, структурных(ого) подразделений(я) или проектных(ой) групп</w:t>
      </w:r>
      <w:r w:rsidR="00ED738A" w:rsidRPr="00DE5193">
        <w:rPr>
          <w:sz w:val="28"/>
          <w:szCs w:val="28"/>
        </w:rPr>
        <w:t>(ы), а также контроль хода исполнения документов и проектов для достижения задач и целей госуд</w:t>
      </w:r>
      <w:r w:rsidR="00E0794E" w:rsidRPr="00DE5193">
        <w:rPr>
          <w:sz w:val="28"/>
          <w:szCs w:val="28"/>
        </w:rPr>
        <w:t>арственного органа, структурных(ого) подразделений(я) или проектных(ой) групп</w:t>
      </w:r>
      <w:r w:rsidR="00ED738A" w:rsidRPr="00DE5193">
        <w:rPr>
          <w:sz w:val="28"/>
          <w:szCs w:val="28"/>
        </w:rPr>
        <w:t>(ы)</w:t>
      </w:r>
      <w:r w:rsidR="00566A28" w:rsidRPr="00DE5193">
        <w:rPr>
          <w:sz w:val="28"/>
          <w:szCs w:val="28"/>
        </w:rPr>
        <w:t>.</w:t>
      </w:r>
    </w:p>
    <w:p w:rsidR="00727DF2" w:rsidRPr="00DE5193" w:rsidRDefault="00727DF2" w:rsidP="00727DF2">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Требования к </w:t>
      </w:r>
      <w:r w:rsidRPr="00DE5193">
        <w:rPr>
          <w:rFonts w:ascii="Times New Roman" w:hAnsi="Times New Roman"/>
          <w:sz w:val="28"/>
          <w:szCs w:val="28"/>
        </w:rPr>
        <w:t xml:space="preserve">стажу гражданской службы </w:t>
      </w:r>
      <w:r w:rsidRPr="00DE5193">
        <w:rPr>
          <w:rFonts w:ascii="Times New Roman" w:hAnsi="Times New Roman"/>
          <w:sz w:val="28"/>
          <w:szCs w:val="28"/>
          <w:lang w:eastAsia="ru-RU"/>
        </w:rPr>
        <w:t xml:space="preserve">(государственной службы иных видов) </w:t>
      </w:r>
      <w:r w:rsidRPr="00DE5193">
        <w:rPr>
          <w:rFonts w:ascii="Times New Roman" w:hAnsi="Times New Roman"/>
          <w:sz w:val="28"/>
          <w:szCs w:val="28"/>
        </w:rPr>
        <w:t>или стажу (опыту) работы по специальности, направлению подготовки включаются в профиль должности и в соответствии с пунктом 1 части 2 статьи 47 Федерального закона № 79-ФЗ в должностной регламент.</w:t>
      </w:r>
    </w:p>
    <w:p w:rsidR="007C6350" w:rsidRPr="00DE5193" w:rsidRDefault="00727DF2" w:rsidP="00727DF2">
      <w:pPr>
        <w:spacing w:after="0" w:line="240" w:lineRule="auto"/>
        <w:ind w:firstLine="708"/>
        <w:jc w:val="both"/>
        <w:rPr>
          <w:rFonts w:ascii="Times New Roman" w:hAnsi="Times New Roman"/>
          <w:sz w:val="28"/>
          <w:szCs w:val="28"/>
        </w:rPr>
      </w:pPr>
      <w:r w:rsidRPr="00DE5193">
        <w:rPr>
          <w:rFonts w:ascii="Times New Roman" w:hAnsi="Times New Roman"/>
          <w:sz w:val="28"/>
          <w:szCs w:val="28"/>
        </w:rPr>
        <w:t>Наименование замещаемых ранее гражданином (гражданским служащим) должностей и продолжительность их замещения определяются посредством изучения записей в трудовой книжке, анкете, заполняемой гражданином (гражданским служащим) при поступлении на гражданскую службу (замещении должности гражданской службы), а также его резюме.</w:t>
      </w:r>
    </w:p>
    <w:p w:rsidR="0038186C" w:rsidRPr="00DE5193" w:rsidRDefault="0038186C" w:rsidP="0038186C">
      <w:pPr>
        <w:pStyle w:val="2"/>
        <w:rPr>
          <w:rFonts w:ascii="Times New Roman" w:hAnsi="Times New Roman"/>
          <w:color w:val="auto"/>
          <w:sz w:val="28"/>
          <w:szCs w:val="28"/>
          <w:lang w:eastAsia="ru-RU"/>
        </w:rPr>
      </w:pPr>
      <w:bookmarkStart w:id="6" w:name="_Toc406419220"/>
    </w:p>
    <w:p w:rsidR="00AB244F" w:rsidRPr="00DE5193" w:rsidRDefault="00AB244F" w:rsidP="0038186C">
      <w:pPr>
        <w:pStyle w:val="2"/>
        <w:ind w:firstLine="709"/>
        <w:rPr>
          <w:rFonts w:ascii="Times New Roman" w:hAnsi="Times New Roman"/>
          <w:color w:val="auto"/>
          <w:sz w:val="28"/>
          <w:szCs w:val="28"/>
          <w:lang w:eastAsia="ru-RU"/>
        </w:rPr>
      </w:pPr>
      <w:r w:rsidRPr="00DE5193">
        <w:rPr>
          <w:rFonts w:ascii="Times New Roman" w:hAnsi="Times New Roman"/>
          <w:color w:val="auto"/>
          <w:sz w:val="28"/>
          <w:szCs w:val="28"/>
          <w:lang w:eastAsia="ru-RU"/>
        </w:rPr>
        <w:t>2.3. Опр</w:t>
      </w:r>
      <w:r w:rsidR="00EC3511" w:rsidRPr="00DE5193">
        <w:rPr>
          <w:rFonts w:ascii="Times New Roman" w:hAnsi="Times New Roman"/>
          <w:color w:val="auto"/>
          <w:sz w:val="28"/>
          <w:szCs w:val="28"/>
          <w:lang w:eastAsia="ru-RU"/>
        </w:rPr>
        <w:t>еделение</w:t>
      </w:r>
      <w:r w:rsidR="005F61AB" w:rsidRPr="00DE5193">
        <w:rPr>
          <w:rFonts w:ascii="Times New Roman" w:hAnsi="Times New Roman"/>
          <w:color w:val="auto"/>
          <w:sz w:val="28"/>
          <w:szCs w:val="28"/>
          <w:lang w:eastAsia="ru-RU"/>
        </w:rPr>
        <w:t xml:space="preserve"> требований к знаниям и</w:t>
      </w:r>
      <w:r w:rsidR="00EC3511" w:rsidRPr="00DE5193">
        <w:rPr>
          <w:rFonts w:ascii="Times New Roman" w:hAnsi="Times New Roman"/>
          <w:color w:val="auto"/>
          <w:sz w:val="28"/>
          <w:szCs w:val="28"/>
          <w:lang w:eastAsia="ru-RU"/>
        </w:rPr>
        <w:t xml:space="preserve"> </w:t>
      </w:r>
      <w:r w:rsidRPr="00DE5193">
        <w:rPr>
          <w:rFonts w:ascii="Times New Roman" w:hAnsi="Times New Roman"/>
          <w:color w:val="auto"/>
          <w:sz w:val="28"/>
          <w:szCs w:val="28"/>
          <w:lang w:eastAsia="ru-RU"/>
        </w:rPr>
        <w:t>навыкам</w:t>
      </w:r>
      <w:r w:rsidR="00EC3511" w:rsidRPr="00DE5193">
        <w:rPr>
          <w:rFonts w:ascii="Times New Roman" w:hAnsi="Times New Roman"/>
          <w:color w:val="auto"/>
          <w:sz w:val="28"/>
          <w:szCs w:val="28"/>
          <w:lang w:eastAsia="ru-RU"/>
        </w:rPr>
        <w:t xml:space="preserve"> </w:t>
      </w:r>
      <w:bookmarkEnd w:id="6"/>
    </w:p>
    <w:p w:rsidR="005F61AB" w:rsidRPr="00DE5193" w:rsidRDefault="005F61AB" w:rsidP="005F61AB">
      <w:pPr>
        <w:autoSpaceDE w:val="0"/>
        <w:autoSpaceDN w:val="0"/>
        <w:adjustRightInd w:val="0"/>
        <w:spacing w:after="0" w:line="240" w:lineRule="auto"/>
        <w:jc w:val="both"/>
        <w:rPr>
          <w:rFonts w:ascii="Times New Roman" w:hAnsi="Times New Roman"/>
          <w:color w:val="000000"/>
          <w:sz w:val="28"/>
          <w:szCs w:val="28"/>
        </w:rPr>
      </w:pPr>
    </w:p>
    <w:p w:rsidR="00AB244F" w:rsidRPr="00DE5193" w:rsidRDefault="005F61AB" w:rsidP="00EC3511">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Требования к з</w:t>
      </w:r>
      <w:r w:rsidR="00AB244F" w:rsidRPr="00DE5193">
        <w:rPr>
          <w:rFonts w:ascii="Times New Roman" w:hAnsi="Times New Roman"/>
          <w:color w:val="000000"/>
          <w:sz w:val="28"/>
          <w:szCs w:val="28"/>
        </w:rPr>
        <w:t>нания</w:t>
      </w:r>
      <w:r w:rsidRPr="00DE5193">
        <w:rPr>
          <w:rFonts w:ascii="Times New Roman" w:hAnsi="Times New Roman"/>
          <w:color w:val="000000"/>
          <w:sz w:val="28"/>
          <w:szCs w:val="28"/>
        </w:rPr>
        <w:t>м и навыкам</w:t>
      </w:r>
      <w:r w:rsidR="00AB244F" w:rsidRPr="00DE5193">
        <w:rPr>
          <w:rFonts w:ascii="Times New Roman" w:hAnsi="Times New Roman"/>
          <w:color w:val="000000"/>
          <w:sz w:val="28"/>
          <w:szCs w:val="28"/>
        </w:rPr>
        <w:t xml:space="preserve"> в рамках базовых квалификационных требований включают</w:t>
      </w:r>
      <w:r w:rsidRPr="00DE5193">
        <w:rPr>
          <w:rFonts w:ascii="Times New Roman" w:hAnsi="Times New Roman"/>
          <w:color w:val="000000"/>
          <w:sz w:val="28"/>
          <w:szCs w:val="28"/>
        </w:rPr>
        <w:t xml:space="preserve"> требования к</w:t>
      </w:r>
      <w:r w:rsidR="00AB244F" w:rsidRPr="00DE5193">
        <w:rPr>
          <w:rFonts w:ascii="Times New Roman" w:hAnsi="Times New Roman"/>
          <w:color w:val="000000"/>
          <w:sz w:val="28"/>
          <w:szCs w:val="28"/>
        </w:rPr>
        <w:t>:</w:t>
      </w:r>
    </w:p>
    <w:p w:rsidR="00AB244F" w:rsidRPr="00DE5193" w:rsidRDefault="005F61AB" w:rsidP="00EC3511">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 </w:t>
      </w:r>
      <w:r w:rsidR="00AB244F" w:rsidRPr="00DE5193">
        <w:rPr>
          <w:rFonts w:ascii="Times New Roman" w:hAnsi="Times New Roman"/>
          <w:color w:val="000000"/>
          <w:sz w:val="28"/>
          <w:szCs w:val="28"/>
        </w:rPr>
        <w:t>знанию государствен</w:t>
      </w:r>
      <w:r w:rsidR="00D74CB3" w:rsidRPr="00DE5193">
        <w:rPr>
          <w:rFonts w:ascii="Times New Roman" w:hAnsi="Times New Roman"/>
          <w:color w:val="000000"/>
          <w:sz w:val="28"/>
          <w:szCs w:val="28"/>
        </w:rPr>
        <w:t>ного языка Российской Федерации</w:t>
      </w:r>
      <w:r w:rsidR="00AB244F" w:rsidRPr="00DE5193">
        <w:rPr>
          <w:rFonts w:ascii="Times New Roman" w:hAnsi="Times New Roman"/>
          <w:color w:val="000000"/>
          <w:sz w:val="28"/>
          <w:szCs w:val="28"/>
        </w:rPr>
        <w:t xml:space="preserve"> (русского языка);</w:t>
      </w:r>
    </w:p>
    <w:p w:rsidR="00AB244F" w:rsidRPr="00DE5193" w:rsidRDefault="005F61AB" w:rsidP="00EC3511">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 правовым знаниям основ </w:t>
      </w:r>
      <w:r w:rsidR="00AB244F" w:rsidRPr="00DE5193">
        <w:rPr>
          <w:rFonts w:ascii="Times New Roman" w:hAnsi="Times New Roman"/>
          <w:color w:val="000000"/>
          <w:sz w:val="28"/>
          <w:szCs w:val="28"/>
        </w:rPr>
        <w:t>Конституци</w:t>
      </w:r>
      <w:r w:rsidRPr="00DE5193">
        <w:rPr>
          <w:rFonts w:ascii="Times New Roman" w:hAnsi="Times New Roman"/>
          <w:color w:val="000000"/>
          <w:sz w:val="28"/>
          <w:szCs w:val="28"/>
        </w:rPr>
        <w:t>и</w:t>
      </w:r>
      <w:r w:rsidR="00AB244F" w:rsidRPr="00DE5193">
        <w:rPr>
          <w:rFonts w:ascii="Times New Roman" w:hAnsi="Times New Roman"/>
          <w:color w:val="000000"/>
          <w:sz w:val="28"/>
          <w:szCs w:val="28"/>
        </w:rPr>
        <w:t xml:space="preserve"> Российско</w:t>
      </w:r>
      <w:r w:rsidRPr="00DE5193">
        <w:rPr>
          <w:rFonts w:ascii="Times New Roman" w:hAnsi="Times New Roman"/>
          <w:color w:val="000000"/>
          <w:sz w:val="28"/>
          <w:szCs w:val="28"/>
        </w:rPr>
        <w:t>й Федерации, законодательства</w:t>
      </w:r>
      <w:r w:rsidR="00AB244F" w:rsidRPr="00DE5193">
        <w:rPr>
          <w:rFonts w:ascii="Times New Roman" w:hAnsi="Times New Roman"/>
          <w:color w:val="000000"/>
          <w:sz w:val="28"/>
          <w:szCs w:val="28"/>
        </w:rPr>
        <w:t xml:space="preserve"> о </w:t>
      </w:r>
      <w:r w:rsidR="00230F5D" w:rsidRPr="00DE5193">
        <w:rPr>
          <w:rFonts w:ascii="Times New Roman" w:hAnsi="Times New Roman"/>
          <w:color w:val="000000"/>
          <w:sz w:val="28"/>
          <w:szCs w:val="28"/>
        </w:rPr>
        <w:t xml:space="preserve">государственной </w:t>
      </w:r>
      <w:r w:rsidR="00AB244F" w:rsidRPr="00DE5193">
        <w:rPr>
          <w:rFonts w:ascii="Times New Roman" w:hAnsi="Times New Roman"/>
          <w:color w:val="000000"/>
          <w:sz w:val="28"/>
          <w:szCs w:val="28"/>
        </w:rPr>
        <w:t>службе, законодательств</w:t>
      </w:r>
      <w:r w:rsidRPr="00DE5193">
        <w:rPr>
          <w:rFonts w:ascii="Times New Roman" w:hAnsi="Times New Roman"/>
          <w:color w:val="000000"/>
          <w:sz w:val="28"/>
          <w:szCs w:val="28"/>
        </w:rPr>
        <w:t>а</w:t>
      </w:r>
      <w:r w:rsidR="00AB244F" w:rsidRPr="00DE5193">
        <w:rPr>
          <w:rFonts w:ascii="Times New Roman" w:hAnsi="Times New Roman"/>
          <w:color w:val="000000"/>
          <w:sz w:val="28"/>
          <w:szCs w:val="28"/>
        </w:rPr>
        <w:t xml:space="preserve"> о противодействии коррупции;</w:t>
      </w:r>
    </w:p>
    <w:p w:rsidR="00AB244F" w:rsidRPr="00DE5193" w:rsidRDefault="005F61AB" w:rsidP="00EC3511">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знаниям</w:t>
      </w:r>
      <w:r w:rsidR="00AB244F" w:rsidRPr="00DE5193">
        <w:rPr>
          <w:rFonts w:ascii="Times New Roman" w:hAnsi="Times New Roman"/>
          <w:color w:val="000000"/>
          <w:sz w:val="28"/>
          <w:szCs w:val="28"/>
        </w:rPr>
        <w:t xml:space="preserve"> о</w:t>
      </w:r>
      <w:r w:rsidRPr="00DE5193">
        <w:rPr>
          <w:rFonts w:ascii="Times New Roman" w:hAnsi="Times New Roman"/>
          <w:color w:val="000000"/>
          <w:sz w:val="28"/>
          <w:szCs w:val="28"/>
        </w:rPr>
        <w:t xml:space="preserve">снов </w:t>
      </w:r>
      <w:r w:rsidR="00AB244F" w:rsidRPr="00DE5193">
        <w:rPr>
          <w:rFonts w:ascii="Times New Roman" w:hAnsi="Times New Roman"/>
          <w:color w:val="000000"/>
          <w:sz w:val="28"/>
          <w:szCs w:val="28"/>
        </w:rPr>
        <w:t>делопроизводства</w:t>
      </w:r>
      <w:r w:rsidRPr="00DE5193">
        <w:rPr>
          <w:rFonts w:ascii="Times New Roman" w:hAnsi="Times New Roman"/>
          <w:color w:val="000000"/>
          <w:sz w:val="28"/>
          <w:szCs w:val="28"/>
        </w:rPr>
        <w:t xml:space="preserve"> и документооборота</w:t>
      </w:r>
      <w:r w:rsidR="00AB244F" w:rsidRPr="00DE5193">
        <w:rPr>
          <w:rFonts w:ascii="Times New Roman" w:hAnsi="Times New Roman"/>
          <w:color w:val="000000"/>
          <w:sz w:val="28"/>
          <w:szCs w:val="28"/>
        </w:rPr>
        <w:t>;</w:t>
      </w:r>
    </w:p>
    <w:p w:rsidR="00AB244F" w:rsidRPr="00DE5193" w:rsidRDefault="005F61AB" w:rsidP="00EC3511">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 </w:t>
      </w:r>
      <w:r w:rsidR="00AB244F" w:rsidRPr="00DE5193">
        <w:rPr>
          <w:rFonts w:ascii="Times New Roman" w:hAnsi="Times New Roman"/>
          <w:color w:val="000000"/>
          <w:sz w:val="28"/>
          <w:szCs w:val="28"/>
        </w:rPr>
        <w:t>знаниям и навыкам в области информацио</w:t>
      </w:r>
      <w:r w:rsidR="00456F42" w:rsidRPr="00DE5193">
        <w:rPr>
          <w:rFonts w:ascii="Times New Roman" w:hAnsi="Times New Roman"/>
          <w:color w:val="000000"/>
          <w:sz w:val="28"/>
          <w:szCs w:val="28"/>
        </w:rPr>
        <w:t>нно-коммуникационных технологий;</w:t>
      </w:r>
    </w:p>
    <w:p w:rsidR="00AB244F" w:rsidRPr="00DE5193" w:rsidRDefault="00AB244F" w:rsidP="0072530C">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Требования к знанию государственного языка Российской Федерации  (русского языка), требования к знаниям и навыкам в области документооборота и делопроизводства, требования к знаниям и навыкам в области информационно-коммуникационных технологий рекомендуется устанавливать вне зависимости от категорий и групп должностей гражданской службы.</w:t>
      </w:r>
    </w:p>
    <w:p w:rsidR="00AB244F" w:rsidRPr="00DE5193" w:rsidRDefault="00AB244F" w:rsidP="00571953">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Требования к правовым знаниям</w:t>
      </w:r>
      <w:r w:rsidR="006627A3" w:rsidRPr="00DE5193">
        <w:rPr>
          <w:rFonts w:ascii="Times New Roman" w:hAnsi="Times New Roman"/>
          <w:color w:val="000000"/>
          <w:sz w:val="28"/>
          <w:szCs w:val="28"/>
        </w:rPr>
        <w:t xml:space="preserve"> </w:t>
      </w:r>
      <w:r w:rsidR="00D74CB3" w:rsidRPr="00DE5193">
        <w:rPr>
          <w:rFonts w:ascii="Times New Roman" w:hAnsi="Times New Roman"/>
          <w:color w:val="000000"/>
          <w:sz w:val="28"/>
          <w:szCs w:val="28"/>
        </w:rPr>
        <w:t xml:space="preserve">основ Конституции </w:t>
      </w:r>
      <w:r w:rsidR="00571953" w:rsidRPr="00DE5193">
        <w:rPr>
          <w:rFonts w:ascii="Times New Roman" w:hAnsi="Times New Roman"/>
          <w:color w:val="000000"/>
          <w:sz w:val="28"/>
          <w:szCs w:val="28"/>
        </w:rPr>
        <w:t xml:space="preserve">Российской Федерации, законодательства о государственной службе, законодательства о противодействии коррупции </w:t>
      </w:r>
      <w:r w:rsidRPr="00DE5193">
        <w:rPr>
          <w:rFonts w:ascii="Times New Roman" w:hAnsi="Times New Roman"/>
          <w:color w:val="000000"/>
          <w:sz w:val="28"/>
          <w:szCs w:val="28"/>
        </w:rPr>
        <w:t xml:space="preserve">предлагается устанавливать в </w:t>
      </w:r>
      <w:r w:rsidRPr="00DE5193">
        <w:rPr>
          <w:rFonts w:ascii="Times New Roman" w:hAnsi="Times New Roman"/>
          <w:sz w:val="28"/>
        </w:rPr>
        <w:t>соответствии с</w:t>
      </w:r>
      <w:r w:rsidRPr="00DE5193">
        <w:rPr>
          <w:rFonts w:ascii="Times New Roman" w:hAnsi="Times New Roman"/>
          <w:color w:val="000000"/>
          <w:sz w:val="28"/>
          <w:szCs w:val="28"/>
        </w:rPr>
        <w:t xml:space="preserve"> категориями и группами должностей гражданской службы.</w:t>
      </w:r>
    </w:p>
    <w:p w:rsidR="00506AE8" w:rsidRPr="00DE5193" w:rsidRDefault="00506AE8" w:rsidP="003E5BB8">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Базовые квалификационные требования</w:t>
      </w:r>
      <w:r w:rsidR="006627A3" w:rsidRPr="00DE5193">
        <w:rPr>
          <w:rFonts w:ascii="Times New Roman" w:hAnsi="Times New Roman"/>
          <w:color w:val="000000"/>
          <w:sz w:val="28"/>
          <w:szCs w:val="28"/>
        </w:rPr>
        <w:t xml:space="preserve"> к знаниям и навыкам, за исключением навыков, соответствующих профессиональным и личностным качествам,</w:t>
      </w:r>
      <w:r w:rsidRPr="00DE5193">
        <w:rPr>
          <w:rFonts w:ascii="Times New Roman" w:hAnsi="Times New Roman"/>
          <w:color w:val="000000"/>
          <w:sz w:val="28"/>
          <w:szCs w:val="28"/>
        </w:rPr>
        <w:t xml:space="preserve"> содержатся в первом разделе Справочника.</w:t>
      </w:r>
    </w:p>
    <w:p w:rsidR="00506AE8" w:rsidRPr="00DE5193" w:rsidRDefault="00506AE8" w:rsidP="00506AE8">
      <w:pPr>
        <w:pStyle w:val="2"/>
        <w:ind w:firstLine="709"/>
        <w:jc w:val="both"/>
        <w:rPr>
          <w:rFonts w:ascii="Times New Roman" w:hAnsi="Times New Roman"/>
          <w:color w:val="000000"/>
          <w:sz w:val="28"/>
          <w:szCs w:val="28"/>
        </w:rPr>
      </w:pPr>
      <w:bookmarkStart w:id="7" w:name="_Toc406419221"/>
      <w:r w:rsidRPr="00DE5193">
        <w:rPr>
          <w:rFonts w:ascii="Times New Roman" w:hAnsi="Times New Roman"/>
          <w:color w:val="auto"/>
          <w:sz w:val="28"/>
          <w:szCs w:val="28"/>
        </w:rPr>
        <w:t xml:space="preserve">2.4. Определение требований к профессиональным и личностным качествам, а также соответствующим </w:t>
      </w:r>
      <w:r w:rsidR="00456F42" w:rsidRPr="00DE5193">
        <w:rPr>
          <w:rFonts w:ascii="Times New Roman" w:hAnsi="Times New Roman"/>
          <w:color w:val="auto"/>
          <w:sz w:val="28"/>
          <w:szCs w:val="28"/>
        </w:rPr>
        <w:t>им</w:t>
      </w:r>
      <w:r w:rsidRPr="00DE5193">
        <w:rPr>
          <w:rFonts w:ascii="Times New Roman" w:hAnsi="Times New Roman"/>
          <w:color w:val="auto"/>
          <w:sz w:val="28"/>
          <w:szCs w:val="28"/>
        </w:rPr>
        <w:t xml:space="preserve"> навыкам</w:t>
      </w:r>
      <w:r w:rsidR="007A6DE6" w:rsidRPr="00DE5193">
        <w:rPr>
          <w:rFonts w:ascii="Times New Roman" w:hAnsi="Times New Roman"/>
          <w:color w:val="auto"/>
          <w:sz w:val="28"/>
          <w:szCs w:val="28"/>
        </w:rPr>
        <w:t xml:space="preserve"> и умениям</w:t>
      </w:r>
      <w:bookmarkEnd w:id="7"/>
    </w:p>
    <w:p w:rsidR="00506AE8" w:rsidRPr="00DE5193" w:rsidRDefault="00AB244F" w:rsidP="00506AE8">
      <w:pPr>
        <w:pStyle w:val="a4"/>
        <w:ind w:firstLine="708"/>
        <w:jc w:val="both"/>
        <w:rPr>
          <w:rFonts w:ascii="Times New Roman" w:hAnsi="Times New Roman"/>
          <w:color w:val="000000"/>
          <w:sz w:val="28"/>
          <w:szCs w:val="28"/>
        </w:rPr>
      </w:pPr>
      <w:r w:rsidRPr="00DE5193">
        <w:rPr>
          <w:rFonts w:ascii="Times New Roman" w:hAnsi="Times New Roman"/>
          <w:color w:val="000000"/>
          <w:sz w:val="28"/>
          <w:szCs w:val="28"/>
        </w:rPr>
        <w:t xml:space="preserve"> </w:t>
      </w:r>
    </w:p>
    <w:p w:rsidR="00FA5C0C" w:rsidRPr="00DE5193" w:rsidRDefault="002471BB" w:rsidP="00FA5C0C">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Определение профессиональных и личностных качеств позволяет реализовать положения</w:t>
      </w:r>
      <w:r w:rsidR="002D6360" w:rsidRPr="00DE5193">
        <w:rPr>
          <w:rFonts w:ascii="Times New Roman" w:hAnsi="Times New Roman"/>
          <w:sz w:val="28"/>
          <w:szCs w:val="28"/>
        </w:rPr>
        <w:t xml:space="preserve"> пункта 19 Положения о конкурсе на замещение вакантной должности государственной гражданской службы, утвержденного Указом Президента Российской Федерации от 1 февраля 2005 г. № 112, согласно которым </w:t>
      </w:r>
      <w:r w:rsidR="00B721A3" w:rsidRPr="00DE5193">
        <w:rPr>
          <w:rFonts w:ascii="Times New Roman" w:hAnsi="Times New Roman"/>
          <w:bCs/>
          <w:sz w:val="28"/>
          <w:szCs w:val="28"/>
          <w:lang w:eastAsia="ru-RU"/>
        </w:rPr>
        <w:t xml:space="preserve">конкурсной комиссией при проведении конкурса используются </w:t>
      </w:r>
      <w:r w:rsidR="00FA5C0C" w:rsidRPr="00DE5193">
        <w:rPr>
          <w:rFonts w:ascii="Times New Roman" w:hAnsi="Times New Roman"/>
          <w:bCs/>
          <w:sz w:val="28"/>
          <w:szCs w:val="28"/>
          <w:lang w:eastAsia="ru-RU"/>
        </w:rPr>
        <w:t>методы оценки профессиональных и личностных качеств кандидатов, не противоречащие федеральным законам и другим нормативным правовым актам Российской Федерации</w:t>
      </w:r>
      <w:r w:rsidR="00B721A3" w:rsidRPr="00DE5193">
        <w:rPr>
          <w:rFonts w:ascii="Times New Roman" w:hAnsi="Times New Roman"/>
          <w:bCs/>
          <w:sz w:val="28"/>
          <w:szCs w:val="28"/>
          <w:lang w:eastAsia="ru-RU"/>
        </w:rPr>
        <w:t xml:space="preserve">. </w:t>
      </w:r>
    </w:p>
    <w:p w:rsidR="002471BB" w:rsidRPr="00DE5193" w:rsidRDefault="00B721A3" w:rsidP="00B721A3">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rPr>
        <w:t xml:space="preserve">Кроме того, положениями </w:t>
      </w:r>
      <w:r w:rsidR="002471BB" w:rsidRPr="00DE5193">
        <w:rPr>
          <w:rFonts w:ascii="Times New Roman" w:hAnsi="Times New Roman"/>
          <w:sz w:val="28"/>
          <w:szCs w:val="28"/>
        </w:rPr>
        <w:t>подпункт</w:t>
      </w:r>
      <w:r w:rsidRPr="00DE5193">
        <w:rPr>
          <w:rFonts w:ascii="Times New Roman" w:hAnsi="Times New Roman"/>
          <w:sz w:val="28"/>
          <w:szCs w:val="28"/>
        </w:rPr>
        <w:t>а</w:t>
      </w:r>
      <w:r w:rsidR="002471BB" w:rsidRPr="00DE5193">
        <w:rPr>
          <w:rFonts w:ascii="Times New Roman" w:hAnsi="Times New Roman"/>
          <w:sz w:val="28"/>
          <w:szCs w:val="28"/>
        </w:rPr>
        <w:t xml:space="preserve">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w:t>
      </w:r>
      <w:r w:rsidRPr="00DE5193">
        <w:rPr>
          <w:rFonts w:ascii="Times New Roman" w:hAnsi="Times New Roman"/>
          <w:sz w:val="28"/>
          <w:szCs w:val="28"/>
        </w:rPr>
        <w:t> </w:t>
      </w:r>
      <w:r w:rsidR="002471BB" w:rsidRPr="00DE5193">
        <w:rPr>
          <w:rFonts w:ascii="Times New Roman" w:hAnsi="Times New Roman"/>
          <w:sz w:val="28"/>
          <w:szCs w:val="28"/>
        </w:rPr>
        <w:t>1</w:t>
      </w:r>
      <w:r w:rsidRPr="00DE5193">
        <w:rPr>
          <w:rFonts w:ascii="Times New Roman" w:hAnsi="Times New Roman"/>
          <w:sz w:val="28"/>
          <w:szCs w:val="28"/>
        </w:rPr>
        <w:t> </w:t>
      </w:r>
      <w:r w:rsidR="002471BB" w:rsidRPr="00DE5193">
        <w:rPr>
          <w:rFonts w:ascii="Times New Roman" w:hAnsi="Times New Roman"/>
          <w:sz w:val="28"/>
          <w:szCs w:val="28"/>
        </w:rPr>
        <w:t xml:space="preserve">февраля 2005 г. № 110, предусматривается </w:t>
      </w:r>
      <w:r w:rsidR="002471BB" w:rsidRPr="00DE5193">
        <w:rPr>
          <w:rFonts w:ascii="Times New Roman" w:hAnsi="Times New Roman"/>
          <w:sz w:val="28"/>
          <w:szCs w:val="28"/>
          <w:lang w:eastAsia="ru-RU"/>
        </w:rPr>
        <w:t xml:space="preserve">мотивированная оценка профессиональных, личностных качеств и результатов профессиональной </w:t>
      </w:r>
      <w:r w:rsidR="002471BB" w:rsidRPr="00DE5193">
        <w:rPr>
          <w:rFonts w:ascii="Times New Roman" w:hAnsi="Times New Roman"/>
          <w:sz w:val="28"/>
          <w:szCs w:val="28"/>
          <w:lang w:eastAsia="ru-RU"/>
        </w:rPr>
        <w:lastRenderedPageBreak/>
        <w:t>служебной деятельности гражданского служащего, включаемая в отзыв об исполнении подлежащим аттестации гражданским служащим должностных обязанностей за аттестационный период.</w:t>
      </w:r>
    </w:p>
    <w:p w:rsidR="00B6345A" w:rsidRPr="00DE5193" w:rsidRDefault="00C57D99" w:rsidP="00B721A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lang w:eastAsia="ru-RU"/>
        </w:rPr>
        <w:t>Исходя из определения профессиональных качеств, приведенного в разделе «Основные понятия и определения» Методического инструментария, профессиональны</w:t>
      </w:r>
      <w:r w:rsidR="004A17C9" w:rsidRPr="00DE5193">
        <w:rPr>
          <w:rFonts w:ascii="Times New Roman" w:hAnsi="Times New Roman"/>
          <w:sz w:val="28"/>
          <w:szCs w:val="28"/>
          <w:lang w:eastAsia="ru-RU"/>
        </w:rPr>
        <w:t>ми</w:t>
      </w:r>
      <w:r w:rsidRPr="00DE5193">
        <w:rPr>
          <w:rFonts w:ascii="Times New Roman" w:hAnsi="Times New Roman"/>
          <w:sz w:val="28"/>
          <w:szCs w:val="28"/>
          <w:lang w:eastAsia="ru-RU"/>
        </w:rPr>
        <w:t xml:space="preserve"> качества</w:t>
      </w:r>
      <w:r w:rsidR="004A17C9" w:rsidRPr="00DE5193">
        <w:rPr>
          <w:rFonts w:ascii="Times New Roman" w:hAnsi="Times New Roman"/>
          <w:sz w:val="28"/>
          <w:szCs w:val="28"/>
          <w:lang w:eastAsia="ru-RU"/>
        </w:rPr>
        <w:t>ми</w:t>
      </w:r>
      <w:r w:rsidRPr="00DE5193">
        <w:rPr>
          <w:rFonts w:ascii="Times New Roman" w:hAnsi="Times New Roman"/>
          <w:sz w:val="28"/>
          <w:szCs w:val="28"/>
          <w:lang w:eastAsia="ru-RU"/>
        </w:rPr>
        <w:t xml:space="preserve"> </w:t>
      </w:r>
      <w:r w:rsidR="004A17C9" w:rsidRPr="00DE5193">
        <w:rPr>
          <w:rFonts w:ascii="Times New Roman" w:hAnsi="Times New Roman"/>
          <w:sz w:val="28"/>
          <w:szCs w:val="28"/>
          <w:lang w:eastAsia="ru-RU"/>
        </w:rPr>
        <w:t xml:space="preserve">являются </w:t>
      </w:r>
      <w:r w:rsidR="004A17C9" w:rsidRPr="00DE5193">
        <w:rPr>
          <w:rFonts w:ascii="Times New Roman" w:hAnsi="Times New Roman"/>
          <w:color w:val="000000"/>
          <w:sz w:val="28"/>
          <w:szCs w:val="28"/>
        </w:rPr>
        <w:t xml:space="preserve">проявляемые в поведении гражданского служащего характеристики, отражающие единство его стремлений, способностей, знаний, навыков, умений и личностных качеств, необходимых для эффективного и результативного исполнения должностных обязанностей. В </w:t>
      </w:r>
      <w:r w:rsidR="003E5BB8" w:rsidRPr="00DE5193">
        <w:rPr>
          <w:rFonts w:ascii="Times New Roman" w:hAnsi="Times New Roman"/>
          <w:color w:val="000000"/>
          <w:sz w:val="28"/>
          <w:szCs w:val="28"/>
        </w:rPr>
        <w:t xml:space="preserve">этой связи в </w:t>
      </w:r>
      <w:r w:rsidR="004A17C9" w:rsidRPr="00DE5193">
        <w:rPr>
          <w:rFonts w:ascii="Times New Roman" w:hAnsi="Times New Roman"/>
          <w:color w:val="000000"/>
          <w:sz w:val="28"/>
          <w:szCs w:val="28"/>
        </w:rPr>
        <w:t xml:space="preserve">Методическом инструментарии признано целесообразным наряду с профессиональными качествами определять также соответствующие им </w:t>
      </w:r>
      <w:r w:rsidR="003E5BB8" w:rsidRPr="00DE5193">
        <w:rPr>
          <w:rFonts w:ascii="Times New Roman" w:hAnsi="Times New Roman"/>
          <w:color w:val="000000"/>
          <w:sz w:val="28"/>
          <w:szCs w:val="28"/>
        </w:rPr>
        <w:t>навыки, умения и личностные качества</w:t>
      </w:r>
      <w:r w:rsidR="004A17C9" w:rsidRPr="00DE5193">
        <w:rPr>
          <w:rFonts w:ascii="Times New Roman" w:hAnsi="Times New Roman"/>
          <w:color w:val="000000"/>
          <w:sz w:val="28"/>
          <w:szCs w:val="28"/>
        </w:rPr>
        <w:t xml:space="preserve">. </w:t>
      </w:r>
    </w:p>
    <w:p w:rsidR="002471BB" w:rsidRPr="00DE5193" w:rsidRDefault="00E45B61" w:rsidP="004A17C9">
      <w:pPr>
        <w:pStyle w:val="a4"/>
        <w:ind w:firstLine="708"/>
        <w:jc w:val="both"/>
      </w:pPr>
      <w:r w:rsidRPr="00DE5193">
        <w:rPr>
          <w:rFonts w:ascii="Times New Roman" w:hAnsi="Times New Roman"/>
          <w:sz w:val="28"/>
          <w:szCs w:val="28"/>
        </w:rPr>
        <w:t>При определении профессиональных качеств рекомендуем руководствоваться подходами, содержащимися в Методическом инструментарии по внедрению комплексной оценки профессиональной служебной деятельности государственных гражданских служащих</w:t>
      </w:r>
      <w:r w:rsidR="004A17C9" w:rsidRPr="00DE5193">
        <w:rPr>
          <w:rFonts w:ascii="Times New Roman" w:hAnsi="Times New Roman"/>
          <w:sz w:val="28"/>
          <w:szCs w:val="28"/>
        </w:rPr>
        <w:t xml:space="preserve"> (далее – Методический инструментарий по внедрению комплексной оценки)</w:t>
      </w:r>
      <w:r w:rsidRPr="00DE5193">
        <w:rPr>
          <w:rFonts w:ascii="Times New Roman" w:hAnsi="Times New Roman"/>
          <w:sz w:val="28"/>
          <w:szCs w:val="28"/>
        </w:rPr>
        <w:t>, опубликованном на официальном сайте Минтруда России</w:t>
      </w:r>
      <w:r w:rsidRPr="00DE5193">
        <w:t xml:space="preserve"> (</w:t>
      </w:r>
      <w:r w:rsidRPr="00DE5193">
        <w:rPr>
          <w:rFonts w:ascii="Times New Roman" w:hAnsi="Times New Roman"/>
          <w:sz w:val="28"/>
          <w:szCs w:val="28"/>
        </w:rPr>
        <w:t xml:space="preserve">http://www.rosmintrud.ru/ministry/programms/gossluzhba/4). </w:t>
      </w:r>
    </w:p>
    <w:p w:rsidR="002471BB" w:rsidRPr="00DE5193" w:rsidRDefault="00E45B61" w:rsidP="002471BB">
      <w:pPr>
        <w:pStyle w:val="a4"/>
        <w:ind w:firstLine="708"/>
        <w:jc w:val="both"/>
        <w:rPr>
          <w:rFonts w:ascii="Times New Roman" w:hAnsi="Times New Roman"/>
          <w:sz w:val="28"/>
          <w:szCs w:val="28"/>
        </w:rPr>
      </w:pPr>
      <w:r w:rsidRPr="00DE5193">
        <w:rPr>
          <w:rFonts w:ascii="Times New Roman" w:hAnsi="Times New Roman"/>
          <w:iCs/>
          <w:color w:val="000000"/>
          <w:sz w:val="28"/>
          <w:szCs w:val="28"/>
        </w:rPr>
        <w:t xml:space="preserve">В соответствии с Методическим инструментарием </w:t>
      </w:r>
      <w:r w:rsidR="00AB12B1" w:rsidRPr="00DE5193">
        <w:rPr>
          <w:rFonts w:ascii="Times New Roman" w:hAnsi="Times New Roman"/>
          <w:iCs/>
          <w:color w:val="000000"/>
          <w:sz w:val="28"/>
          <w:szCs w:val="28"/>
        </w:rPr>
        <w:t xml:space="preserve">по внедрению комплексной оценки </w:t>
      </w:r>
      <w:r w:rsidRPr="00DE5193">
        <w:rPr>
          <w:rFonts w:ascii="Times New Roman" w:hAnsi="Times New Roman"/>
          <w:iCs/>
          <w:color w:val="000000"/>
          <w:sz w:val="28"/>
          <w:szCs w:val="28"/>
        </w:rPr>
        <w:t>п</w:t>
      </w:r>
      <w:r w:rsidR="00506AE8" w:rsidRPr="00DE5193">
        <w:rPr>
          <w:rFonts w:ascii="Times New Roman" w:hAnsi="Times New Roman"/>
          <w:iCs/>
          <w:color w:val="000000"/>
          <w:sz w:val="28"/>
          <w:szCs w:val="28"/>
        </w:rPr>
        <w:t xml:space="preserve">рофессиональные </w:t>
      </w:r>
      <w:r w:rsidR="002471BB" w:rsidRPr="00DE5193">
        <w:rPr>
          <w:rFonts w:ascii="Times New Roman" w:hAnsi="Times New Roman"/>
          <w:iCs/>
          <w:color w:val="000000"/>
          <w:sz w:val="28"/>
          <w:szCs w:val="28"/>
        </w:rPr>
        <w:t>и</w:t>
      </w:r>
      <w:r w:rsidR="00506AE8" w:rsidRPr="00DE5193">
        <w:rPr>
          <w:rFonts w:ascii="Times New Roman" w:hAnsi="Times New Roman"/>
          <w:iCs/>
          <w:color w:val="000000"/>
          <w:sz w:val="28"/>
          <w:szCs w:val="28"/>
        </w:rPr>
        <w:t xml:space="preserve"> личностные качества</w:t>
      </w:r>
      <w:r w:rsidR="002471BB" w:rsidRPr="00DE5193">
        <w:rPr>
          <w:rFonts w:ascii="Times New Roman" w:hAnsi="Times New Roman"/>
          <w:iCs/>
          <w:color w:val="000000"/>
          <w:sz w:val="28"/>
          <w:szCs w:val="28"/>
        </w:rPr>
        <w:t xml:space="preserve">, а также </w:t>
      </w:r>
      <w:r w:rsidR="00506AE8" w:rsidRPr="00DE5193">
        <w:rPr>
          <w:rFonts w:ascii="Times New Roman" w:hAnsi="Times New Roman"/>
          <w:iCs/>
          <w:color w:val="000000"/>
          <w:sz w:val="28"/>
          <w:szCs w:val="28"/>
        </w:rPr>
        <w:t>соответствующие им навыки</w:t>
      </w:r>
      <w:r w:rsidR="007A6DE6" w:rsidRPr="00DE5193">
        <w:rPr>
          <w:rFonts w:ascii="Times New Roman" w:hAnsi="Times New Roman"/>
          <w:iCs/>
          <w:color w:val="000000"/>
          <w:sz w:val="28"/>
          <w:szCs w:val="28"/>
        </w:rPr>
        <w:t xml:space="preserve"> и умения</w:t>
      </w:r>
      <w:r w:rsidR="00506AE8" w:rsidRPr="00DE5193">
        <w:rPr>
          <w:rFonts w:ascii="Times New Roman" w:hAnsi="Times New Roman"/>
          <w:iCs/>
          <w:color w:val="000000"/>
          <w:sz w:val="28"/>
          <w:szCs w:val="28"/>
        </w:rPr>
        <w:t xml:space="preserve"> </w:t>
      </w:r>
      <w:r w:rsidR="002471BB" w:rsidRPr="00DE5193">
        <w:rPr>
          <w:rFonts w:ascii="Times New Roman" w:hAnsi="Times New Roman"/>
          <w:iCs/>
          <w:color w:val="000000"/>
          <w:sz w:val="28"/>
          <w:szCs w:val="28"/>
        </w:rPr>
        <w:t xml:space="preserve">предлагается </w:t>
      </w:r>
      <w:r w:rsidR="00506AE8" w:rsidRPr="00DE5193">
        <w:rPr>
          <w:rFonts w:ascii="Times New Roman" w:hAnsi="Times New Roman"/>
          <w:iCs/>
          <w:color w:val="000000"/>
          <w:sz w:val="28"/>
          <w:szCs w:val="28"/>
        </w:rPr>
        <w:t>определя</w:t>
      </w:r>
      <w:r w:rsidR="002471BB" w:rsidRPr="00DE5193">
        <w:rPr>
          <w:rFonts w:ascii="Times New Roman" w:hAnsi="Times New Roman"/>
          <w:iCs/>
          <w:color w:val="000000"/>
          <w:sz w:val="28"/>
          <w:szCs w:val="28"/>
        </w:rPr>
        <w:t>ть</w:t>
      </w:r>
      <w:r w:rsidR="00506AE8" w:rsidRPr="00DE5193">
        <w:rPr>
          <w:rFonts w:ascii="Times New Roman" w:hAnsi="Times New Roman"/>
          <w:iCs/>
          <w:color w:val="000000"/>
          <w:sz w:val="28"/>
          <w:szCs w:val="28"/>
        </w:rPr>
        <w:t xml:space="preserve"> исходя из </w:t>
      </w:r>
      <w:r w:rsidR="00506AE8" w:rsidRPr="00DE5193">
        <w:rPr>
          <w:rFonts w:ascii="Times New Roman" w:hAnsi="Times New Roman"/>
          <w:sz w:val="28"/>
          <w:szCs w:val="28"/>
        </w:rPr>
        <w:t xml:space="preserve">специфики исполняемых должностных обязанностей по </w:t>
      </w:r>
      <w:r w:rsidR="00853D0D" w:rsidRPr="00DE5193">
        <w:rPr>
          <w:rFonts w:ascii="Times New Roman" w:hAnsi="Times New Roman"/>
          <w:sz w:val="28"/>
          <w:szCs w:val="28"/>
        </w:rPr>
        <w:t>определенной</w:t>
      </w:r>
      <w:r w:rsidR="00506AE8" w:rsidRPr="00DE5193">
        <w:rPr>
          <w:rFonts w:ascii="Times New Roman" w:hAnsi="Times New Roman"/>
          <w:sz w:val="28"/>
          <w:szCs w:val="28"/>
        </w:rPr>
        <w:t xml:space="preserve"> должности вне зависимости от направлений деятельности</w:t>
      </w:r>
      <w:r w:rsidR="00AB12B1" w:rsidRPr="00DE5193">
        <w:rPr>
          <w:rFonts w:ascii="Times New Roman" w:hAnsi="Times New Roman"/>
          <w:sz w:val="28"/>
          <w:szCs w:val="28"/>
        </w:rPr>
        <w:t xml:space="preserve"> и специализаций по направлениям деятельности</w:t>
      </w:r>
      <w:r w:rsidR="00506AE8" w:rsidRPr="00DE5193">
        <w:rPr>
          <w:rFonts w:ascii="Times New Roman" w:hAnsi="Times New Roman"/>
          <w:sz w:val="28"/>
          <w:szCs w:val="28"/>
        </w:rPr>
        <w:t xml:space="preserve">. </w:t>
      </w:r>
      <w:r w:rsidRPr="00DE5193">
        <w:rPr>
          <w:rFonts w:ascii="Times New Roman" w:hAnsi="Times New Roman"/>
          <w:sz w:val="28"/>
          <w:szCs w:val="28"/>
        </w:rPr>
        <w:t>Д</w:t>
      </w:r>
      <w:r w:rsidR="002471BB" w:rsidRPr="00DE5193">
        <w:rPr>
          <w:rFonts w:ascii="Times New Roman" w:hAnsi="Times New Roman"/>
          <w:sz w:val="28"/>
          <w:szCs w:val="28"/>
        </w:rPr>
        <w:t>ля каждой должности гражданской службы необходимо сформировать индивидуальный набор указанных качеств</w:t>
      </w:r>
      <w:r w:rsidR="004A17C9" w:rsidRPr="00DE5193">
        <w:rPr>
          <w:rFonts w:ascii="Times New Roman" w:hAnsi="Times New Roman"/>
          <w:sz w:val="28"/>
          <w:szCs w:val="28"/>
        </w:rPr>
        <w:t>, а также соответствующих им навыков и умений</w:t>
      </w:r>
      <w:r w:rsidR="002471BB" w:rsidRPr="00DE5193">
        <w:rPr>
          <w:rFonts w:ascii="Times New Roman" w:hAnsi="Times New Roman"/>
          <w:sz w:val="28"/>
          <w:szCs w:val="28"/>
        </w:rPr>
        <w:t xml:space="preserve">. </w:t>
      </w:r>
    </w:p>
    <w:p w:rsidR="00506AE8" w:rsidRPr="00DE5193" w:rsidRDefault="00506AE8" w:rsidP="00506AE8">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Указанные профессиональные </w:t>
      </w:r>
      <w:r w:rsidR="00230F5D" w:rsidRPr="00DE5193">
        <w:rPr>
          <w:rFonts w:ascii="Times New Roman" w:hAnsi="Times New Roman"/>
          <w:iCs/>
          <w:color w:val="000000"/>
          <w:sz w:val="28"/>
          <w:szCs w:val="28"/>
        </w:rPr>
        <w:t>и</w:t>
      </w:r>
      <w:r w:rsidRPr="00DE5193">
        <w:rPr>
          <w:rFonts w:ascii="Times New Roman" w:hAnsi="Times New Roman"/>
          <w:iCs/>
          <w:color w:val="000000"/>
          <w:sz w:val="28"/>
          <w:szCs w:val="28"/>
        </w:rPr>
        <w:t xml:space="preserve"> личностные качества</w:t>
      </w:r>
      <w:r w:rsidR="00230F5D" w:rsidRPr="00DE5193">
        <w:rPr>
          <w:rFonts w:ascii="Times New Roman" w:hAnsi="Times New Roman"/>
          <w:iCs/>
          <w:color w:val="000000"/>
          <w:sz w:val="28"/>
          <w:szCs w:val="28"/>
        </w:rPr>
        <w:t xml:space="preserve">, а также </w:t>
      </w:r>
      <w:r w:rsidRPr="00DE5193">
        <w:rPr>
          <w:rFonts w:ascii="Times New Roman" w:hAnsi="Times New Roman"/>
          <w:iCs/>
          <w:color w:val="000000"/>
          <w:sz w:val="28"/>
          <w:szCs w:val="28"/>
        </w:rPr>
        <w:t>соответствующие им навыки</w:t>
      </w:r>
      <w:r w:rsidR="007A6DE6" w:rsidRPr="00DE5193">
        <w:rPr>
          <w:rFonts w:ascii="Times New Roman" w:hAnsi="Times New Roman"/>
          <w:iCs/>
          <w:color w:val="000000"/>
          <w:sz w:val="28"/>
          <w:szCs w:val="28"/>
        </w:rPr>
        <w:t xml:space="preserve"> и умения</w:t>
      </w:r>
      <w:r w:rsidRPr="00DE5193">
        <w:rPr>
          <w:rFonts w:ascii="Times New Roman" w:hAnsi="Times New Roman"/>
          <w:iCs/>
          <w:color w:val="000000"/>
          <w:sz w:val="28"/>
          <w:szCs w:val="28"/>
        </w:rPr>
        <w:t xml:space="preserve"> содержатся в Библиотеке и включают</w:t>
      </w:r>
      <w:r w:rsidRPr="00DE5193">
        <w:rPr>
          <w:rFonts w:ascii="Times New Roman" w:hAnsi="Times New Roman"/>
          <w:sz w:val="28"/>
          <w:szCs w:val="28"/>
        </w:rPr>
        <w:t>:</w:t>
      </w:r>
    </w:p>
    <w:p w:rsidR="00506AE8" w:rsidRPr="00DE5193" w:rsidRDefault="00506AE8" w:rsidP="00506AE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общие профессиональные и личностные качества, а также соответствующие им навыки</w:t>
      </w:r>
      <w:r w:rsidR="007A6DE6" w:rsidRPr="00DE5193">
        <w:rPr>
          <w:rFonts w:ascii="Times New Roman" w:hAnsi="Times New Roman"/>
          <w:sz w:val="28"/>
          <w:szCs w:val="28"/>
        </w:rPr>
        <w:t xml:space="preserve"> и умения</w:t>
      </w:r>
      <w:r w:rsidRPr="00DE5193">
        <w:rPr>
          <w:rFonts w:ascii="Times New Roman" w:hAnsi="Times New Roman"/>
          <w:sz w:val="28"/>
          <w:szCs w:val="28"/>
        </w:rPr>
        <w:t>;</w:t>
      </w:r>
    </w:p>
    <w:p w:rsidR="00506AE8" w:rsidRPr="00DE5193" w:rsidRDefault="00230F5D" w:rsidP="00506AE8">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прикладные </w:t>
      </w:r>
      <w:r w:rsidR="00506AE8" w:rsidRPr="00DE5193">
        <w:rPr>
          <w:rFonts w:ascii="Times New Roman" w:hAnsi="Times New Roman"/>
          <w:sz w:val="28"/>
          <w:szCs w:val="28"/>
        </w:rPr>
        <w:t>профессиональные и личностные качества, а также соответствующие им навыки</w:t>
      </w:r>
      <w:r w:rsidR="007A6DE6" w:rsidRPr="00DE5193">
        <w:rPr>
          <w:rFonts w:ascii="Times New Roman" w:hAnsi="Times New Roman"/>
          <w:sz w:val="28"/>
          <w:szCs w:val="28"/>
        </w:rPr>
        <w:t xml:space="preserve"> и умения</w:t>
      </w:r>
      <w:r w:rsidR="00506AE8" w:rsidRPr="00DE5193">
        <w:rPr>
          <w:rFonts w:ascii="Times New Roman" w:hAnsi="Times New Roman"/>
          <w:sz w:val="28"/>
          <w:szCs w:val="28"/>
        </w:rPr>
        <w:t>;</w:t>
      </w:r>
    </w:p>
    <w:p w:rsidR="00506AE8" w:rsidRPr="00DE5193" w:rsidRDefault="00506AE8" w:rsidP="00506AE8">
      <w:pPr>
        <w:autoSpaceDE w:val="0"/>
        <w:autoSpaceDN w:val="0"/>
        <w:adjustRightInd w:val="0"/>
        <w:spacing w:after="0" w:line="240" w:lineRule="auto"/>
        <w:ind w:firstLine="708"/>
        <w:jc w:val="both"/>
        <w:rPr>
          <w:rFonts w:ascii="Times New Roman" w:hAnsi="Times New Roman"/>
          <w:sz w:val="28"/>
        </w:rPr>
      </w:pPr>
      <w:r w:rsidRPr="00DE5193">
        <w:rPr>
          <w:rFonts w:ascii="Times New Roman" w:hAnsi="Times New Roman"/>
          <w:sz w:val="28"/>
        </w:rPr>
        <w:t xml:space="preserve">управленческие </w:t>
      </w:r>
      <w:r w:rsidRPr="00DE5193">
        <w:rPr>
          <w:rFonts w:ascii="Times New Roman" w:hAnsi="Times New Roman"/>
          <w:sz w:val="28"/>
          <w:szCs w:val="28"/>
        </w:rPr>
        <w:t>профессиональные и личностные качества, а также соответствующие им навыки</w:t>
      </w:r>
      <w:r w:rsidR="007A6DE6" w:rsidRPr="00DE5193">
        <w:rPr>
          <w:rFonts w:ascii="Times New Roman" w:hAnsi="Times New Roman"/>
          <w:sz w:val="28"/>
          <w:szCs w:val="28"/>
        </w:rPr>
        <w:t xml:space="preserve"> и умения</w:t>
      </w:r>
      <w:r w:rsidRPr="00DE5193">
        <w:rPr>
          <w:rFonts w:ascii="Times New Roman" w:hAnsi="Times New Roman"/>
          <w:sz w:val="28"/>
        </w:rPr>
        <w:t>.</w:t>
      </w:r>
    </w:p>
    <w:p w:rsidR="00E3316A" w:rsidRPr="00DE5193" w:rsidRDefault="00506AE8" w:rsidP="00E3316A">
      <w:pPr>
        <w:autoSpaceDE w:val="0"/>
        <w:autoSpaceDN w:val="0"/>
        <w:adjustRightInd w:val="0"/>
        <w:spacing w:after="0" w:line="240" w:lineRule="auto"/>
        <w:ind w:firstLine="708"/>
        <w:jc w:val="both"/>
        <w:rPr>
          <w:rFonts w:ascii="Times New Roman" w:hAnsi="Times New Roman"/>
          <w:sz w:val="28"/>
        </w:rPr>
      </w:pPr>
      <w:r w:rsidRPr="00DE5193">
        <w:rPr>
          <w:rFonts w:ascii="Times New Roman" w:hAnsi="Times New Roman"/>
          <w:sz w:val="28"/>
        </w:rPr>
        <w:t xml:space="preserve">Определения данных понятий приводятся в разделе «Основные понятия и определения» Методического инструментария. </w:t>
      </w:r>
    </w:p>
    <w:p w:rsidR="00506AE8" w:rsidRPr="00DE5193" w:rsidRDefault="00506AE8" w:rsidP="00506AE8">
      <w:pPr>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Общие профессиональные качества рекомендуется устанавливать для должностей всех категорий и групп должностей гражданской службы.</w:t>
      </w:r>
    </w:p>
    <w:p w:rsidR="009C714E" w:rsidRPr="00DE5193" w:rsidRDefault="00506AE8" w:rsidP="009C714E">
      <w:pPr>
        <w:pStyle w:val="Doc-2"/>
        <w:spacing w:line="240" w:lineRule="auto"/>
        <w:ind w:left="0" w:firstLine="708"/>
        <w:rPr>
          <w:sz w:val="28"/>
          <w:szCs w:val="28"/>
        </w:rPr>
      </w:pPr>
      <w:r w:rsidRPr="00DE5193">
        <w:rPr>
          <w:color w:val="000000"/>
          <w:sz w:val="28"/>
          <w:szCs w:val="28"/>
        </w:rPr>
        <w:t xml:space="preserve">Управленческие профессиональные качества рекомендуется устанавливать </w:t>
      </w:r>
      <w:r w:rsidR="009C714E" w:rsidRPr="00DE5193">
        <w:rPr>
          <w:sz w:val="28"/>
          <w:szCs w:val="28"/>
        </w:rPr>
        <w:t xml:space="preserve">для должностей гражданской службы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собственной деятельности и </w:t>
      </w:r>
      <w:r w:rsidR="009C714E" w:rsidRPr="00DE5193">
        <w:rPr>
          <w:sz w:val="28"/>
          <w:szCs w:val="28"/>
        </w:rPr>
        <w:lastRenderedPageBreak/>
        <w:t>деятельности гражданских служащих, находящихся в линейном или функциональном подчинении, и в целом госуд</w:t>
      </w:r>
      <w:r w:rsidR="00E0794E" w:rsidRPr="00DE5193">
        <w:rPr>
          <w:sz w:val="28"/>
          <w:szCs w:val="28"/>
        </w:rPr>
        <w:t>арственного органа, структурных(ого) подразделений(я) или проектных(ой) групп</w:t>
      </w:r>
      <w:r w:rsidR="009C714E" w:rsidRPr="00DE5193">
        <w:rPr>
          <w:sz w:val="28"/>
          <w:szCs w:val="28"/>
        </w:rPr>
        <w:t>(ы), а также контроль хода исполнения документов и проектов для достижения задач и целей госуд</w:t>
      </w:r>
      <w:r w:rsidR="00E0794E" w:rsidRPr="00DE5193">
        <w:rPr>
          <w:sz w:val="28"/>
          <w:szCs w:val="28"/>
        </w:rPr>
        <w:t>арственного органа, структурных(ого) подразделений(я) или проектных(ой) групп</w:t>
      </w:r>
      <w:r w:rsidR="009C714E" w:rsidRPr="00DE5193">
        <w:rPr>
          <w:sz w:val="28"/>
          <w:szCs w:val="28"/>
        </w:rPr>
        <w:t>(ы).</w:t>
      </w:r>
    </w:p>
    <w:p w:rsidR="00BC78A1" w:rsidRPr="00DE5193" w:rsidRDefault="00BC78A1" w:rsidP="009C714E">
      <w:pPr>
        <w:pStyle w:val="Doc-2"/>
        <w:spacing w:line="240" w:lineRule="auto"/>
        <w:ind w:left="0" w:firstLine="708"/>
        <w:rPr>
          <w:sz w:val="28"/>
          <w:szCs w:val="28"/>
        </w:rPr>
      </w:pPr>
      <w:r w:rsidRPr="00DE5193">
        <w:rPr>
          <w:sz w:val="28"/>
          <w:szCs w:val="28"/>
        </w:rPr>
        <w:t>Подтверждением наличия у претендент</w:t>
      </w:r>
      <w:r w:rsidR="00994F6B" w:rsidRPr="00DE5193">
        <w:rPr>
          <w:sz w:val="28"/>
          <w:szCs w:val="28"/>
        </w:rPr>
        <w:t xml:space="preserve">ов на замещение указанных должностей и </w:t>
      </w:r>
      <w:r w:rsidRPr="00DE5193">
        <w:rPr>
          <w:sz w:val="28"/>
          <w:szCs w:val="28"/>
        </w:rPr>
        <w:t>гражданск</w:t>
      </w:r>
      <w:r w:rsidR="00994F6B" w:rsidRPr="00DE5193">
        <w:rPr>
          <w:sz w:val="28"/>
          <w:szCs w:val="28"/>
        </w:rPr>
        <w:t>их</w:t>
      </w:r>
      <w:r w:rsidRPr="00DE5193">
        <w:rPr>
          <w:sz w:val="28"/>
          <w:szCs w:val="28"/>
        </w:rPr>
        <w:t xml:space="preserve"> служащ</w:t>
      </w:r>
      <w:r w:rsidR="00994F6B" w:rsidRPr="00DE5193">
        <w:rPr>
          <w:sz w:val="28"/>
          <w:szCs w:val="28"/>
        </w:rPr>
        <w:t>их</w:t>
      </w:r>
      <w:r w:rsidRPr="00DE5193">
        <w:rPr>
          <w:sz w:val="28"/>
          <w:szCs w:val="28"/>
        </w:rPr>
        <w:t xml:space="preserve"> управленческих профессиональных качеств явля</w:t>
      </w:r>
      <w:r w:rsidR="00994F6B" w:rsidRPr="00DE5193">
        <w:rPr>
          <w:sz w:val="28"/>
          <w:szCs w:val="28"/>
        </w:rPr>
        <w:t>ется</w:t>
      </w:r>
      <w:r w:rsidRPr="00DE5193">
        <w:rPr>
          <w:sz w:val="28"/>
          <w:szCs w:val="28"/>
        </w:rPr>
        <w:t xml:space="preserve"> </w:t>
      </w:r>
      <w:r w:rsidR="00C078FF" w:rsidRPr="00DE5193">
        <w:rPr>
          <w:sz w:val="28"/>
          <w:szCs w:val="28"/>
        </w:rPr>
        <w:t xml:space="preserve">прохождение обучения по </w:t>
      </w:r>
      <w:r w:rsidR="00EF6595" w:rsidRPr="00DE5193">
        <w:rPr>
          <w:sz w:val="28"/>
          <w:szCs w:val="28"/>
        </w:rPr>
        <w:t xml:space="preserve">образовательным программам, направленным на приобретение управленческих профессиональных качеств, в том числе </w:t>
      </w:r>
      <w:r w:rsidR="00C078FF" w:rsidRPr="00DE5193">
        <w:rPr>
          <w:sz w:val="28"/>
          <w:szCs w:val="28"/>
        </w:rPr>
        <w:t xml:space="preserve">краткосрочным программам повышения квалификации продолжительностью от 72 до 144 часов, а также программам профессиональной подготовки, предусматривающим присвоение </w:t>
      </w:r>
      <w:r w:rsidRPr="00DE5193">
        <w:rPr>
          <w:sz w:val="28"/>
          <w:szCs w:val="28"/>
        </w:rPr>
        <w:t>дополнительной квалификации</w:t>
      </w:r>
      <w:r w:rsidR="00994F6B" w:rsidRPr="00DE5193">
        <w:rPr>
          <w:sz w:val="28"/>
          <w:szCs w:val="28"/>
        </w:rPr>
        <w:t xml:space="preserve">, включая программы </w:t>
      </w:r>
      <w:r w:rsidRPr="00DE5193">
        <w:rPr>
          <w:sz w:val="28"/>
          <w:szCs w:val="28"/>
        </w:rPr>
        <w:t>МРА (</w:t>
      </w:r>
      <w:r w:rsidRPr="00DE5193">
        <w:rPr>
          <w:sz w:val="28"/>
          <w:szCs w:val="28"/>
          <w:lang w:val="en-US"/>
        </w:rPr>
        <w:t>Master</w:t>
      </w:r>
      <w:r w:rsidRPr="00DE5193">
        <w:rPr>
          <w:sz w:val="28"/>
          <w:szCs w:val="28"/>
        </w:rPr>
        <w:t xml:space="preserve"> </w:t>
      </w:r>
      <w:r w:rsidRPr="00DE5193">
        <w:rPr>
          <w:sz w:val="28"/>
          <w:szCs w:val="28"/>
          <w:lang w:val="en-US"/>
        </w:rPr>
        <w:t>of</w:t>
      </w:r>
      <w:r w:rsidRPr="00DE5193">
        <w:rPr>
          <w:sz w:val="28"/>
          <w:szCs w:val="28"/>
        </w:rPr>
        <w:t xml:space="preserve"> </w:t>
      </w:r>
      <w:r w:rsidR="007140C2" w:rsidRPr="00DE5193">
        <w:rPr>
          <w:sz w:val="28"/>
          <w:szCs w:val="28"/>
        </w:rPr>
        <w:t>Public Administration</w:t>
      </w:r>
      <w:r w:rsidRPr="00DE5193">
        <w:rPr>
          <w:sz w:val="28"/>
          <w:szCs w:val="28"/>
        </w:rPr>
        <w:t>)</w:t>
      </w:r>
      <w:r w:rsidR="00994F6B" w:rsidRPr="00DE5193">
        <w:rPr>
          <w:sz w:val="28"/>
          <w:szCs w:val="28"/>
        </w:rPr>
        <w:t>,</w:t>
      </w:r>
      <w:r w:rsidRPr="00DE5193">
        <w:rPr>
          <w:sz w:val="28"/>
          <w:szCs w:val="28"/>
        </w:rPr>
        <w:t xml:space="preserve"> </w:t>
      </w:r>
      <w:r w:rsidRPr="00DE5193">
        <w:rPr>
          <w:sz w:val="28"/>
          <w:szCs w:val="28"/>
          <w:lang w:val="en-US"/>
        </w:rPr>
        <w:t>EMPA</w:t>
      </w:r>
      <w:r w:rsidRPr="00DE5193">
        <w:rPr>
          <w:sz w:val="28"/>
          <w:szCs w:val="28"/>
        </w:rPr>
        <w:t xml:space="preserve"> (Executive Master of Public Administration)</w:t>
      </w:r>
      <w:r w:rsidR="00994F6B" w:rsidRPr="00DE5193">
        <w:rPr>
          <w:sz w:val="28"/>
          <w:szCs w:val="28"/>
        </w:rPr>
        <w:t xml:space="preserve"> или </w:t>
      </w:r>
      <w:r w:rsidR="00994F6B" w:rsidRPr="00DE5193">
        <w:rPr>
          <w:sz w:val="28"/>
          <w:szCs w:val="28"/>
          <w:lang w:val="en-US"/>
        </w:rPr>
        <w:t>DPA</w:t>
      </w:r>
      <w:r w:rsidR="00994F6B" w:rsidRPr="00DE5193">
        <w:rPr>
          <w:sz w:val="28"/>
          <w:szCs w:val="28"/>
        </w:rPr>
        <w:t xml:space="preserve"> (</w:t>
      </w:r>
      <w:r w:rsidR="00994F6B" w:rsidRPr="00DE5193">
        <w:rPr>
          <w:sz w:val="28"/>
          <w:szCs w:val="28"/>
          <w:lang w:val="en-US"/>
        </w:rPr>
        <w:t>Doctor</w:t>
      </w:r>
      <w:r w:rsidR="00994F6B" w:rsidRPr="00DE5193">
        <w:rPr>
          <w:sz w:val="28"/>
          <w:szCs w:val="28"/>
        </w:rPr>
        <w:t xml:space="preserve"> </w:t>
      </w:r>
      <w:r w:rsidR="00994F6B" w:rsidRPr="00DE5193">
        <w:rPr>
          <w:sz w:val="28"/>
          <w:szCs w:val="28"/>
          <w:lang w:val="en-US"/>
        </w:rPr>
        <w:t>of</w:t>
      </w:r>
      <w:r w:rsidR="00994F6B" w:rsidRPr="00DE5193">
        <w:rPr>
          <w:sz w:val="28"/>
          <w:szCs w:val="28"/>
        </w:rPr>
        <w:t xml:space="preserve"> Public Administration)</w:t>
      </w:r>
      <w:r w:rsidR="00754CD1" w:rsidRPr="00DE5193">
        <w:rPr>
          <w:sz w:val="28"/>
          <w:szCs w:val="28"/>
        </w:rPr>
        <w:t xml:space="preserve"> продолжительностью более 1000 часов</w:t>
      </w:r>
      <w:r w:rsidRPr="00DE5193">
        <w:rPr>
          <w:sz w:val="28"/>
          <w:szCs w:val="28"/>
        </w:rPr>
        <w:t xml:space="preserve">. </w:t>
      </w:r>
    </w:p>
    <w:p w:rsidR="007140C2" w:rsidRPr="00DE5193" w:rsidRDefault="00EF6595" w:rsidP="00BC2E61">
      <w:pPr>
        <w:pStyle w:val="Doc-2"/>
        <w:spacing w:line="240" w:lineRule="auto"/>
        <w:ind w:left="0" w:firstLine="708"/>
        <w:rPr>
          <w:sz w:val="28"/>
          <w:szCs w:val="28"/>
        </w:rPr>
      </w:pPr>
      <w:r w:rsidRPr="00DE5193">
        <w:rPr>
          <w:sz w:val="28"/>
          <w:szCs w:val="28"/>
        </w:rPr>
        <w:t>Кроме того, в</w:t>
      </w:r>
      <w:r w:rsidR="007140C2" w:rsidRPr="00DE5193">
        <w:rPr>
          <w:sz w:val="28"/>
          <w:szCs w:val="28"/>
        </w:rPr>
        <w:t xml:space="preserve"> целях приобретения и совершенствования управленческих профессиональных качеств у гражданских служащих, замещающих  должности гражданской службы категории «руководители» высшей, главной и ведущей групп должностей гражданской службы, а также ины</w:t>
      </w:r>
      <w:r w:rsidR="00BC2E61" w:rsidRPr="00DE5193">
        <w:rPr>
          <w:sz w:val="28"/>
          <w:szCs w:val="28"/>
        </w:rPr>
        <w:t>е</w:t>
      </w:r>
      <w:r w:rsidR="007140C2" w:rsidRPr="00DE5193">
        <w:rPr>
          <w:sz w:val="28"/>
          <w:szCs w:val="28"/>
        </w:rPr>
        <w:t xml:space="preserve"> должност</w:t>
      </w:r>
      <w:r w:rsidR="00BC2E61" w:rsidRPr="00DE5193">
        <w:rPr>
          <w:sz w:val="28"/>
          <w:szCs w:val="28"/>
        </w:rPr>
        <w:t>и</w:t>
      </w:r>
      <w:r w:rsidR="007140C2" w:rsidRPr="00DE5193">
        <w:rPr>
          <w:sz w:val="28"/>
          <w:szCs w:val="28"/>
        </w:rPr>
        <w:t>,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r w:rsidR="00BC2E61" w:rsidRPr="00DE5193">
        <w:rPr>
          <w:sz w:val="28"/>
          <w:szCs w:val="28"/>
        </w:rPr>
        <w:t xml:space="preserve"> рекомендуется </w:t>
      </w:r>
      <w:r w:rsidRPr="00DE5193">
        <w:rPr>
          <w:sz w:val="28"/>
          <w:szCs w:val="28"/>
        </w:rPr>
        <w:t>организовывать</w:t>
      </w:r>
      <w:r w:rsidR="00BC2E61" w:rsidRPr="00DE5193">
        <w:rPr>
          <w:sz w:val="28"/>
          <w:szCs w:val="28"/>
        </w:rPr>
        <w:t xml:space="preserve"> </w:t>
      </w:r>
      <w:r w:rsidR="006C07C0" w:rsidRPr="00DE5193">
        <w:rPr>
          <w:sz w:val="28"/>
          <w:szCs w:val="28"/>
        </w:rPr>
        <w:t xml:space="preserve">на систематической основе </w:t>
      </w:r>
      <w:r w:rsidR="00C078FF" w:rsidRPr="00DE5193">
        <w:rPr>
          <w:sz w:val="28"/>
          <w:szCs w:val="28"/>
        </w:rPr>
        <w:t xml:space="preserve">один раз в пять лет </w:t>
      </w:r>
      <w:r w:rsidR="00BC2E61" w:rsidRPr="00DE5193">
        <w:rPr>
          <w:sz w:val="28"/>
          <w:szCs w:val="28"/>
        </w:rPr>
        <w:t>дополнительное профессиональное образование указанных гражданских служащих по программам, направленным на приобретение управленческих профессиональных качеств</w:t>
      </w:r>
      <w:r w:rsidRPr="00DE5193">
        <w:rPr>
          <w:sz w:val="28"/>
          <w:szCs w:val="28"/>
        </w:rPr>
        <w:t>.</w:t>
      </w:r>
    </w:p>
    <w:p w:rsidR="00E45B61" w:rsidRPr="00DE5193" w:rsidRDefault="00506AE8" w:rsidP="00E45B61">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Прикладные профессиональные качества могут быть установлены для должности любой категории и группы должностей</w:t>
      </w:r>
      <w:r w:rsidR="00635520" w:rsidRPr="00DE5193">
        <w:rPr>
          <w:rFonts w:ascii="Times New Roman" w:hAnsi="Times New Roman"/>
          <w:bCs/>
          <w:sz w:val="28"/>
          <w:szCs w:val="28"/>
        </w:rPr>
        <w:t xml:space="preserve"> гражданской службы</w:t>
      </w:r>
      <w:r w:rsidRPr="00DE5193">
        <w:rPr>
          <w:rFonts w:ascii="Times New Roman" w:hAnsi="Times New Roman"/>
          <w:bCs/>
          <w:sz w:val="28"/>
          <w:szCs w:val="28"/>
        </w:rPr>
        <w:t xml:space="preserve">. Необходимость установления </w:t>
      </w:r>
      <w:r w:rsidR="00853D0D" w:rsidRPr="00DE5193">
        <w:rPr>
          <w:rFonts w:ascii="Times New Roman" w:hAnsi="Times New Roman"/>
          <w:bCs/>
          <w:sz w:val="28"/>
          <w:szCs w:val="28"/>
        </w:rPr>
        <w:t>определенного</w:t>
      </w:r>
      <w:r w:rsidRPr="00DE5193">
        <w:rPr>
          <w:rFonts w:ascii="Times New Roman" w:hAnsi="Times New Roman"/>
          <w:bCs/>
          <w:sz w:val="28"/>
          <w:szCs w:val="28"/>
        </w:rPr>
        <w:t xml:space="preserve"> профессионального качества для </w:t>
      </w:r>
      <w:r w:rsidR="00853D0D" w:rsidRPr="00DE5193">
        <w:rPr>
          <w:rFonts w:ascii="Times New Roman" w:hAnsi="Times New Roman"/>
          <w:bCs/>
          <w:sz w:val="28"/>
          <w:szCs w:val="28"/>
        </w:rPr>
        <w:t>определенной</w:t>
      </w:r>
      <w:r w:rsidRPr="00DE5193">
        <w:rPr>
          <w:rFonts w:ascii="Times New Roman" w:hAnsi="Times New Roman"/>
          <w:bCs/>
          <w:sz w:val="28"/>
          <w:szCs w:val="28"/>
        </w:rPr>
        <w:t xml:space="preserve"> должности обусловлена </w:t>
      </w:r>
      <w:r w:rsidR="009C714E" w:rsidRPr="00DE5193">
        <w:rPr>
          <w:rFonts w:ascii="Times New Roman" w:hAnsi="Times New Roman"/>
          <w:bCs/>
          <w:sz w:val="28"/>
          <w:szCs w:val="28"/>
        </w:rPr>
        <w:t xml:space="preserve">функциональной </w:t>
      </w:r>
      <w:r w:rsidR="00A47A7F" w:rsidRPr="00DE5193">
        <w:rPr>
          <w:rFonts w:ascii="Times New Roman" w:hAnsi="Times New Roman"/>
          <w:bCs/>
          <w:sz w:val="28"/>
          <w:szCs w:val="28"/>
        </w:rPr>
        <w:t>спецификой исполняемых</w:t>
      </w:r>
      <w:r w:rsidRPr="00DE5193">
        <w:rPr>
          <w:rFonts w:ascii="Times New Roman" w:hAnsi="Times New Roman"/>
          <w:bCs/>
          <w:sz w:val="28"/>
          <w:szCs w:val="28"/>
        </w:rPr>
        <w:t xml:space="preserve"> должностных обязанностей. Например, требование к профессиональному качеству «</w:t>
      </w:r>
      <w:r w:rsidR="00F64175" w:rsidRPr="00DE5193">
        <w:rPr>
          <w:rFonts w:ascii="Times New Roman" w:hAnsi="Times New Roman"/>
          <w:sz w:val="28"/>
          <w:szCs w:val="28"/>
          <w:lang w:eastAsia="ru-RU"/>
        </w:rPr>
        <w:t>Межличностное, межведомственное взаимодействие, убедительность коммуникаций</w:t>
      </w:r>
      <w:r w:rsidRPr="00DE5193">
        <w:rPr>
          <w:rFonts w:ascii="Times New Roman" w:hAnsi="Times New Roman"/>
          <w:bCs/>
          <w:sz w:val="28"/>
          <w:szCs w:val="28"/>
        </w:rPr>
        <w:t xml:space="preserve">» целесообразно устанавливать </w:t>
      </w:r>
      <w:r w:rsidR="00A47A7F" w:rsidRPr="00DE5193">
        <w:rPr>
          <w:rFonts w:ascii="Times New Roman" w:hAnsi="Times New Roman"/>
          <w:bCs/>
          <w:sz w:val="28"/>
          <w:szCs w:val="28"/>
        </w:rPr>
        <w:t>для должностей, исполнение должностных обязанностей по которым требует</w:t>
      </w:r>
      <w:r w:rsidRPr="00DE5193">
        <w:rPr>
          <w:rFonts w:ascii="Times New Roman" w:hAnsi="Times New Roman"/>
          <w:bCs/>
          <w:sz w:val="28"/>
          <w:szCs w:val="28"/>
        </w:rPr>
        <w:t xml:space="preserve"> </w:t>
      </w:r>
      <w:r w:rsidR="00F64175" w:rsidRPr="00DE5193">
        <w:rPr>
          <w:rFonts w:ascii="Times New Roman" w:hAnsi="Times New Roman"/>
          <w:bCs/>
          <w:sz w:val="28"/>
          <w:szCs w:val="28"/>
        </w:rPr>
        <w:t>систематическо</w:t>
      </w:r>
      <w:r w:rsidR="00A47A7F" w:rsidRPr="00DE5193">
        <w:rPr>
          <w:rFonts w:ascii="Times New Roman" w:hAnsi="Times New Roman"/>
          <w:bCs/>
          <w:sz w:val="28"/>
          <w:szCs w:val="28"/>
        </w:rPr>
        <w:t>го</w:t>
      </w:r>
      <w:r w:rsidR="00F64175" w:rsidRPr="00DE5193">
        <w:rPr>
          <w:rFonts w:ascii="Times New Roman" w:hAnsi="Times New Roman"/>
          <w:bCs/>
          <w:sz w:val="28"/>
          <w:szCs w:val="28"/>
        </w:rPr>
        <w:t xml:space="preserve"> межличностно</w:t>
      </w:r>
      <w:r w:rsidR="00A47A7F" w:rsidRPr="00DE5193">
        <w:rPr>
          <w:rFonts w:ascii="Times New Roman" w:hAnsi="Times New Roman"/>
          <w:bCs/>
          <w:sz w:val="28"/>
          <w:szCs w:val="28"/>
        </w:rPr>
        <w:t>го</w:t>
      </w:r>
      <w:r w:rsidR="00F64175" w:rsidRPr="00DE5193">
        <w:rPr>
          <w:rFonts w:ascii="Times New Roman" w:hAnsi="Times New Roman"/>
          <w:bCs/>
          <w:sz w:val="28"/>
          <w:szCs w:val="28"/>
        </w:rPr>
        <w:t>, межведомственно</w:t>
      </w:r>
      <w:r w:rsidR="00A47A7F" w:rsidRPr="00DE5193">
        <w:rPr>
          <w:rFonts w:ascii="Times New Roman" w:hAnsi="Times New Roman"/>
          <w:bCs/>
          <w:sz w:val="28"/>
          <w:szCs w:val="28"/>
        </w:rPr>
        <w:t>го взаимодействия</w:t>
      </w:r>
      <w:r w:rsidRPr="00DE5193">
        <w:rPr>
          <w:rFonts w:ascii="Times New Roman" w:hAnsi="Times New Roman"/>
          <w:bCs/>
          <w:sz w:val="28"/>
          <w:szCs w:val="28"/>
        </w:rPr>
        <w:t xml:space="preserve">.   </w:t>
      </w:r>
    </w:p>
    <w:p w:rsidR="00E45B61" w:rsidRPr="00DE5193" w:rsidRDefault="009C714E" w:rsidP="00E45B61">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Н</w:t>
      </w:r>
      <w:r w:rsidR="00E45B61" w:rsidRPr="00DE5193">
        <w:rPr>
          <w:rFonts w:ascii="Times New Roman" w:hAnsi="Times New Roman"/>
          <w:sz w:val="28"/>
          <w:szCs w:val="28"/>
        </w:rPr>
        <w:t xml:space="preserve">е рекомендуется включать в набор профессиональных качеств </w:t>
      </w:r>
      <w:r w:rsidR="0055693B" w:rsidRPr="00DE5193">
        <w:rPr>
          <w:rFonts w:ascii="Times New Roman" w:hAnsi="Times New Roman"/>
          <w:sz w:val="28"/>
          <w:szCs w:val="28"/>
        </w:rPr>
        <w:t>по</w:t>
      </w:r>
      <w:r w:rsidR="00E45B61" w:rsidRPr="00DE5193">
        <w:rPr>
          <w:rFonts w:ascii="Times New Roman" w:hAnsi="Times New Roman"/>
          <w:sz w:val="28"/>
          <w:szCs w:val="28"/>
        </w:rPr>
        <w:t xml:space="preserve"> должности гражданской службы более десяти профессиональных качеств, в том числе трех общих профессиональных качества и семи профессиональных </w:t>
      </w:r>
      <w:r w:rsidR="00E45B61" w:rsidRPr="00DE5193">
        <w:rPr>
          <w:rFonts w:ascii="Times New Roman" w:hAnsi="Times New Roman"/>
          <w:sz w:val="28"/>
          <w:szCs w:val="28"/>
        </w:rPr>
        <w:lastRenderedPageBreak/>
        <w:t>качеств, относящихся к прикладным и (или) управленческим профессиональным качествам.</w:t>
      </w:r>
    </w:p>
    <w:p w:rsidR="00506AE8" w:rsidRPr="00DE5193" w:rsidRDefault="00506AE8" w:rsidP="00506AE8">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sz w:val="28"/>
          <w:szCs w:val="28"/>
        </w:rPr>
        <w:t xml:space="preserve">Определенные требования к профессиональным </w:t>
      </w:r>
      <w:r w:rsidR="00FB3BD2" w:rsidRPr="00DE5193">
        <w:rPr>
          <w:rFonts w:ascii="Times New Roman" w:hAnsi="Times New Roman"/>
          <w:sz w:val="28"/>
          <w:szCs w:val="28"/>
        </w:rPr>
        <w:t xml:space="preserve">и </w:t>
      </w:r>
      <w:r w:rsidRPr="00DE5193">
        <w:rPr>
          <w:rFonts w:ascii="Times New Roman" w:hAnsi="Times New Roman"/>
          <w:sz w:val="28"/>
          <w:szCs w:val="28"/>
        </w:rPr>
        <w:t>личностным качествам</w:t>
      </w:r>
      <w:r w:rsidR="00FB3BD2" w:rsidRPr="00DE5193">
        <w:rPr>
          <w:rFonts w:ascii="Times New Roman" w:hAnsi="Times New Roman"/>
          <w:sz w:val="28"/>
          <w:szCs w:val="28"/>
        </w:rPr>
        <w:t>, а также</w:t>
      </w:r>
      <w:r w:rsidRPr="00DE5193">
        <w:rPr>
          <w:rFonts w:ascii="Times New Roman" w:hAnsi="Times New Roman"/>
          <w:sz w:val="28"/>
          <w:szCs w:val="28"/>
        </w:rPr>
        <w:t xml:space="preserve"> соответствующим им навыкам</w:t>
      </w:r>
      <w:r w:rsidR="007A6DE6" w:rsidRPr="00DE5193">
        <w:rPr>
          <w:rFonts w:ascii="Times New Roman" w:hAnsi="Times New Roman"/>
          <w:sz w:val="28"/>
          <w:szCs w:val="28"/>
        </w:rPr>
        <w:t xml:space="preserve"> и умениям</w:t>
      </w:r>
      <w:r w:rsidRPr="00DE5193">
        <w:rPr>
          <w:rFonts w:ascii="Times New Roman" w:hAnsi="Times New Roman"/>
          <w:sz w:val="28"/>
          <w:szCs w:val="28"/>
        </w:rPr>
        <w:t xml:space="preserve"> включаются в профиль должности. </w:t>
      </w:r>
      <w:r w:rsidR="00210F9D" w:rsidRPr="00DE5193">
        <w:rPr>
          <w:rFonts w:ascii="Times New Roman" w:hAnsi="Times New Roman"/>
          <w:sz w:val="28"/>
          <w:szCs w:val="28"/>
        </w:rPr>
        <w:t>Н</w:t>
      </w:r>
      <w:r w:rsidRPr="00DE5193">
        <w:rPr>
          <w:rFonts w:ascii="Times New Roman" w:hAnsi="Times New Roman"/>
          <w:sz w:val="28"/>
          <w:szCs w:val="28"/>
        </w:rPr>
        <w:t xml:space="preserve">авыки при этом </w:t>
      </w:r>
      <w:r w:rsidRPr="00DE5193">
        <w:rPr>
          <w:rFonts w:ascii="Times New Roman" w:hAnsi="Times New Roman"/>
          <w:color w:val="000000"/>
          <w:sz w:val="28"/>
          <w:szCs w:val="28"/>
        </w:rPr>
        <w:t xml:space="preserve">в соответствии с частью 6 статьи 12 Федерального закона № 79-ФЗ включаются также в </w:t>
      </w:r>
      <w:r w:rsidR="00EB1020" w:rsidRPr="00DE5193">
        <w:rPr>
          <w:rFonts w:ascii="Times New Roman" w:hAnsi="Times New Roman"/>
          <w:color w:val="000000"/>
          <w:sz w:val="28"/>
          <w:szCs w:val="28"/>
        </w:rPr>
        <w:t>нормативный акт государственного органа</w:t>
      </w:r>
      <w:r w:rsidR="00E3316A" w:rsidRPr="00DE5193">
        <w:rPr>
          <w:rFonts w:ascii="Times New Roman" w:hAnsi="Times New Roman"/>
          <w:color w:val="000000"/>
          <w:sz w:val="28"/>
          <w:szCs w:val="28"/>
        </w:rPr>
        <w:t xml:space="preserve"> и</w:t>
      </w:r>
      <w:r w:rsidR="00EB1020" w:rsidRPr="00DE5193">
        <w:rPr>
          <w:rFonts w:ascii="Times New Roman" w:hAnsi="Times New Roman"/>
          <w:color w:val="000000"/>
          <w:sz w:val="28"/>
          <w:szCs w:val="28"/>
        </w:rPr>
        <w:t xml:space="preserve"> </w:t>
      </w:r>
      <w:r w:rsidRPr="00DE5193">
        <w:rPr>
          <w:rFonts w:ascii="Times New Roman" w:hAnsi="Times New Roman"/>
          <w:color w:val="000000"/>
          <w:sz w:val="28"/>
          <w:szCs w:val="28"/>
        </w:rPr>
        <w:t>должностные регламенты гражданских служащих.</w:t>
      </w:r>
    </w:p>
    <w:p w:rsidR="00EB1020" w:rsidRPr="00DE5193" w:rsidRDefault="00EB1020" w:rsidP="00EB1020">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Примеры профилей должностей представлены в Приложении № 6 и Приложении № 7 к Методическому инструментарию.</w:t>
      </w:r>
    </w:p>
    <w:p w:rsidR="00EB1020" w:rsidRPr="00DE5193" w:rsidRDefault="00EB1020" w:rsidP="00EB1020">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sz w:val="28"/>
          <w:szCs w:val="28"/>
          <w:lang w:eastAsia="ru-RU"/>
        </w:rPr>
        <w:t>Рекомендуемая структура указанного нормативного акта государственного органа является Приложением № 4 к Методическому инструментарию.</w:t>
      </w:r>
      <w:r w:rsidRPr="00DE5193">
        <w:rPr>
          <w:rFonts w:ascii="Times New Roman" w:hAnsi="Times New Roman"/>
          <w:iCs/>
          <w:color w:val="000000"/>
          <w:sz w:val="28"/>
          <w:szCs w:val="28"/>
        </w:rPr>
        <w:t xml:space="preserve"> </w:t>
      </w:r>
    </w:p>
    <w:p w:rsidR="00EB1020" w:rsidRPr="00DE5193" w:rsidRDefault="00EB1020" w:rsidP="00EB1020">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sz w:val="28"/>
          <w:szCs w:val="28"/>
          <w:lang w:eastAsia="ru-RU"/>
        </w:rPr>
        <w:t xml:space="preserve">Рекомендуемая структура раздела об общих положениях и квалификационных требованиях должностного регламента </w:t>
      </w:r>
      <w:r w:rsidR="00974596" w:rsidRPr="00DE5193">
        <w:rPr>
          <w:rFonts w:ascii="Times New Roman" w:hAnsi="Times New Roman"/>
          <w:sz w:val="28"/>
          <w:szCs w:val="28"/>
          <w:lang w:eastAsia="ru-RU"/>
        </w:rPr>
        <w:t xml:space="preserve">государственного гражданского служащего </w:t>
      </w:r>
      <w:r w:rsidRPr="00DE5193">
        <w:rPr>
          <w:rFonts w:ascii="Times New Roman" w:hAnsi="Times New Roman"/>
          <w:sz w:val="28"/>
          <w:szCs w:val="28"/>
          <w:lang w:eastAsia="ru-RU"/>
        </w:rPr>
        <w:t xml:space="preserve">и примеры должностных регламентов </w:t>
      </w:r>
      <w:r w:rsidR="00974596" w:rsidRPr="00DE5193">
        <w:rPr>
          <w:rFonts w:ascii="Times New Roman" w:hAnsi="Times New Roman"/>
          <w:sz w:val="28"/>
          <w:szCs w:val="28"/>
          <w:lang w:eastAsia="ru-RU"/>
        </w:rPr>
        <w:t xml:space="preserve">федеральных государственных гражданских служащих </w:t>
      </w:r>
      <w:r w:rsidRPr="00DE5193">
        <w:rPr>
          <w:rFonts w:ascii="Times New Roman" w:hAnsi="Times New Roman"/>
          <w:sz w:val="28"/>
          <w:szCs w:val="28"/>
          <w:lang w:eastAsia="ru-RU"/>
        </w:rPr>
        <w:t>представлены соответственно в Приложении № 5, Приложении № 8 и Приложении № 9 к Методическому инструментарию.</w:t>
      </w:r>
    </w:p>
    <w:p w:rsidR="00AB244F" w:rsidRPr="00DE5193" w:rsidRDefault="002725B4" w:rsidP="002725B4">
      <w:pPr>
        <w:pStyle w:val="1"/>
        <w:spacing w:line="240" w:lineRule="auto"/>
        <w:jc w:val="both"/>
        <w:rPr>
          <w:rFonts w:ascii="Times New Roman" w:hAnsi="Times New Roman"/>
          <w:iCs/>
          <w:color w:val="000000"/>
          <w:sz w:val="32"/>
          <w:szCs w:val="32"/>
        </w:rPr>
      </w:pPr>
      <w:bookmarkStart w:id="8" w:name="_Toc406419222"/>
      <w:r w:rsidRPr="00DE5193">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w:t>
      </w:r>
      <w:r w:rsidR="00AB244F" w:rsidRPr="00DE5193">
        <w:rPr>
          <w:rFonts w:ascii="Times New Roman" w:hAnsi="Times New Roman"/>
          <w:iCs/>
          <w:color w:val="000000"/>
          <w:sz w:val="32"/>
          <w:szCs w:val="32"/>
        </w:rPr>
        <w:t>Основные подходы к определению функциональных квалификационных требований</w:t>
      </w:r>
      <w:bookmarkEnd w:id="8"/>
    </w:p>
    <w:p w:rsidR="002725B4" w:rsidRPr="00DE5193" w:rsidRDefault="002725B4" w:rsidP="00075443">
      <w:pPr>
        <w:autoSpaceDE w:val="0"/>
        <w:autoSpaceDN w:val="0"/>
        <w:adjustRightInd w:val="0"/>
        <w:spacing w:after="0" w:line="240" w:lineRule="auto"/>
        <w:ind w:firstLine="708"/>
        <w:jc w:val="both"/>
        <w:rPr>
          <w:rFonts w:ascii="Times New Roman" w:hAnsi="Times New Roman"/>
          <w:sz w:val="28"/>
          <w:szCs w:val="28"/>
        </w:rPr>
      </w:pPr>
    </w:p>
    <w:p w:rsidR="00FA1725" w:rsidRPr="00DE5193" w:rsidRDefault="004E5034" w:rsidP="00075443">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О</w:t>
      </w:r>
      <w:r w:rsidR="00FA1725" w:rsidRPr="00DE5193">
        <w:rPr>
          <w:rFonts w:ascii="Times New Roman" w:hAnsi="Times New Roman"/>
          <w:sz w:val="28"/>
          <w:szCs w:val="28"/>
        </w:rPr>
        <w:t>предел</w:t>
      </w:r>
      <w:r w:rsidRPr="00DE5193">
        <w:rPr>
          <w:rFonts w:ascii="Times New Roman" w:hAnsi="Times New Roman"/>
          <w:sz w:val="28"/>
          <w:szCs w:val="28"/>
        </w:rPr>
        <w:t>ять</w:t>
      </w:r>
      <w:r w:rsidR="00FA1725" w:rsidRPr="00DE5193">
        <w:rPr>
          <w:rFonts w:ascii="Times New Roman" w:hAnsi="Times New Roman"/>
          <w:sz w:val="28"/>
          <w:szCs w:val="28"/>
        </w:rPr>
        <w:t xml:space="preserve"> функциональны</w:t>
      </w:r>
      <w:r w:rsidRPr="00DE5193">
        <w:rPr>
          <w:rFonts w:ascii="Times New Roman" w:hAnsi="Times New Roman"/>
          <w:sz w:val="28"/>
          <w:szCs w:val="28"/>
        </w:rPr>
        <w:t>е</w:t>
      </w:r>
      <w:r w:rsidR="00FA1725" w:rsidRPr="00DE5193">
        <w:rPr>
          <w:rFonts w:ascii="Times New Roman" w:hAnsi="Times New Roman"/>
          <w:sz w:val="28"/>
          <w:szCs w:val="28"/>
        </w:rPr>
        <w:t xml:space="preserve"> квалификационны</w:t>
      </w:r>
      <w:r w:rsidRPr="00DE5193">
        <w:rPr>
          <w:rFonts w:ascii="Times New Roman" w:hAnsi="Times New Roman"/>
          <w:sz w:val="28"/>
          <w:szCs w:val="28"/>
        </w:rPr>
        <w:t>е</w:t>
      </w:r>
      <w:r w:rsidR="00FA1725" w:rsidRPr="00DE5193">
        <w:rPr>
          <w:rFonts w:ascii="Times New Roman" w:hAnsi="Times New Roman"/>
          <w:sz w:val="28"/>
          <w:szCs w:val="28"/>
        </w:rPr>
        <w:t xml:space="preserve"> требовани</w:t>
      </w:r>
      <w:r w:rsidRPr="00DE5193">
        <w:rPr>
          <w:rFonts w:ascii="Times New Roman" w:hAnsi="Times New Roman"/>
          <w:sz w:val="28"/>
          <w:szCs w:val="28"/>
        </w:rPr>
        <w:t>я</w:t>
      </w:r>
      <w:r w:rsidR="00FA1725" w:rsidRPr="00DE5193">
        <w:rPr>
          <w:rFonts w:ascii="Times New Roman" w:hAnsi="Times New Roman"/>
          <w:sz w:val="28"/>
          <w:szCs w:val="28"/>
        </w:rPr>
        <w:t xml:space="preserve"> рекомендуется в соответствии с</w:t>
      </w:r>
      <w:r w:rsidR="00863B92" w:rsidRPr="00DE5193">
        <w:rPr>
          <w:rFonts w:ascii="Times New Roman" w:hAnsi="Times New Roman"/>
          <w:sz w:val="28"/>
          <w:szCs w:val="28"/>
        </w:rPr>
        <w:t xml:space="preserve"> настоящим разделом Методического инструментария,</w:t>
      </w:r>
      <w:r w:rsidR="00FA1725" w:rsidRPr="00DE5193">
        <w:rPr>
          <w:rFonts w:ascii="Times New Roman" w:hAnsi="Times New Roman"/>
          <w:sz w:val="28"/>
          <w:szCs w:val="28"/>
        </w:rPr>
        <w:t xml:space="preserve"> унифицированной формой</w:t>
      </w:r>
      <w:r w:rsidRPr="00DE5193">
        <w:rPr>
          <w:rFonts w:ascii="Times New Roman" w:hAnsi="Times New Roman"/>
          <w:sz w:val="28"/>
          <w:szCs w:val="28"/>
        </w:rPr>
        <w:t xml:space="preserve"> «Функциональные квалификационные требования к </w:t>
      </w:r>
      <w:r w:rsidR="00955EAD" w:rsidRPr="00DE5193">
        <w:rPr>
          <w:rFonts w:ascii="Times New Roman" w:hAnsi="Times New Roman"/>
          <w:sz w:val="28"/>
          <w:szCs w:val="28"/>
        </w:rPr>
        <w:t xml:space="preserve">претендентам на замещение должностей государственной гражданской службы и государственным гражданским служащим по </w:t>
      </w:r>
      <w:r w:rsidRPr="00DE5193">
        <w:rPr>
          <w:rFonts w:ascii="Times New Roman" w:hAnsi="Times New Roman"/>
          <w:sz w:val="28"/>
          <w:szCs w:val="28"/>
        </w:rPr>
        <w:t>категориям и группам»</w:t>
      </w:r>
      <w:r w:rsidR="00FA1725" w:rsidRPr="00DE5193">
        <w:rPr>
          <w:rFonts w:ascii="Times New Roman" w:hAnsi="Times New Roman"/>
          <w:sz w:val="28"/>
          <w:szCs w:val="28"/>
        </w:rPr>
        <w:t xml:space="preserve">, а также </w:t>
      </w:r>
      <w:r w:rsidR="00310993" w:rsidRPr="00DE5193">
        <w:rPr>
          <w:rFonts w:ascii="Times New Roman" w:hAnsi="Times New Roman"/>
          <w:sz w:val="28"/>
          <w:szCs w:val="28"/>
        </w:rPr>
        <w:t>Рекомендациями</w:t>
      </w:r>
      <w:r w:rsidRPr="00DE5193">
        <w:rPr>
          <w:rFonts w:ascii="Times New Roman" w:hAnsi="Times New Roman"/>
          <w:sz w:val="28"/>
          <w:szCs w:val="28"/>
        </w:rPr>
        <w:t xml:space="preserve"> по определению функциональных квалификационных требований в соответствии с унифицированной формой «Функциональные квалификационные требования к </w:t>
      </w:r>
      <w:r w:rsidR="00955EAD" w:rsidRPr="00DE5193">
        <w:rPr>
          <w:rFonts w:ascii="Times New Roman" w:hAnsi="Times New Roman"/>
          <w:sz w:val="28"/>
          <w:szCs w:val="28"/>
        </w:rPr>
        <w:t xml:space="preserve">претендентам на замещение должностей государственной гражданской службы и государственным гражданским служащим по </w:t>
      </w:r>
      <w:r w:rsidRPr="00DE5193">
        <w:rPr>
          <w:rFonts w:ascii="Times New Roman" w:hAnsi="Times New Roman"/>
          <w:sz w:val="28"/>
          <w:szCs w:val="28"/>
        </w:rPr>
        <w:t>категориям и группам» (далее – Рекомендации)</w:t>
      </w:r>
      <w:r w:rsidR="00863B92" w:rsidRPr="00DE5193">
        <w:rPr>
          <w:rFonts w:ascii="Times New Roman" w:hAnsi="Times New Roman"/>
          <w:sz w:val="28"/>
          <w:szCs w:val="28"/>
        </w:rPr>
        <w:t xml:space="preserve">, являющимися </w:t>
      </w:r>
      <w:r w:rsidRPr="00DE5193">
        <w:rPr>
          <w:rFonts w:ascii="Times New Roman" w:hAnsi="Times New Roman"/>
          <w:sz w:val="28"/>
          <w:szCs w:val="28"/>
        </w:rPr>
        <w:t>Приложение</w:t>
      </w:r>
      <w:r w:rsidR="00863B92" w:rsidRPr="00DE5193">
        <w:rPr>
          <w:rFonts w:ascii="Times New Roman" w:hAnsi="Times New Roman"/>
          <w:sz w:val="28"/>
          <w:szCs w:val="28"/>
        </w:rPr>
        <w:t>м</w:t>
      </w:r>
      <w:r w:rsidR="00955EAD" w:rsidRPr="00DE5193">
        <w:rPr>
          <w:rFonts w:ascii="Times New Roman" w:hAnsi="Times New Roman"/>
          <w:sz w:val="28"/>
          <w:szCs w:val="28"/>
        </w:rPr>
        <w:t> </w:t>
      </w:r>
      <w:r w:rsidR="00863B92" w:rsidRPr="00DE5193">
        <w:rPr>
          <w:rFonts w:ascii="Times New Roman" w:hAnsi="Times New Roman"/>
          <w:sz w:val="28"/>
          <w:szCs w:val="28"/>
        </w:rPr>
        <w:t>№ 3 к Методическому инструментарию</w:t>
      </w:r>
      <w:r w:rsidRPr="00DE5193">
        <w:rPr>
          <w:rFonts w:ascii="Times New Roman" w:hAnsi="Times New Roman"/>
          <w:sz w:val="28"/>
          <w:szCs w:val="28"/>
        </w:rPr>
        <w:t>.</w:t>
      </w:r>
    </w:p>
    <w:p w:rsidR="00506AE8" w:rsidRPr="00DE5193" w:rsidRDefault="00506AE8" w:rsidP="00075443">
      <w:pPr>
        <w:autoSpaceDE w:val="0"/>
        <w:autoSpaceDN w:val="0"/>
        <w:adjustRightInd w:val="0"/>
        <w:spacing w:after="0" w:line="240" w:lineRule="auto"/>
        <w:ind w:firstLine="708"/>
        <w:jc w:val="both"/>
        <w:rPr>
          <w:rFonts w:ascii="Times New Roman" w:hAnsi="Times New Roman"/>
          <w:sz w:val="28"/>
          <w:szCs w:val="28"/>
        </w:rPr>
      </w:pPr>
    </w:p>
    <w:p w:rsidR="00AB244F" w:rsidRPr="00DE5193" w:rsidRDefault="00AB244F" w:rsidP="0072530C">
      <w:pPr>
        <w:pStyle w:val="2"/>
        <w:jc w:val="both"/>
        <w:rPr>
          <w:rFonts w:ascii="Times New Roman" w:hAnsi="Times New Roman"/>
          <w:iCs/>
          <w:color w:val="000000"/>
          <w:sz w:val="28"/>
          <w:szCs w:val="28"/>
        </w:rPr>
      </w:pPr>
      <w:bookmarkStart w:id="9" w:name="_Toc406419223"/>
      <w:r w:rsidRPr="00DE5193">
        <w:rPr>
          <w:rFonts w:ascii="Times New Roman" w:hAnsi="Times New Roman"/>
          <w:iCs/>
          <w:color w:val="000000"/>
          <w:sz w:val="28"/>
          <w:szCs w:val="28"/>
        </w:rPr>
        <w:t xml:space="preserve">3.1 Определение требований к </w:t>
      </w:r>
      <w:r w:rsidR="00696833" w:rsidRPr="00DE5193">
        <w:rPr>
          <w:rFonts w:ascii="Times New Roman" w:hAnsi="Times New Roman"/>
          <w:iCs/>
          <w:color w:val="000000"/>
          <w:sz w:val="28"/>
          <w:szCs w:val="28"/>
        </w:rPr>
        <w:t xml:space="preserve">профессиональному </w:t>
      </w:r>
      <w:r w:rsidR="008C1A52" w:rsidRPr="00DE5193">
        <w:rPr>
          <w:rFonts w:ascii="Times New Roman" w:hAnsi="Times New Roman"/>
          <w:iCs/>
          <w:color w:val="000000"/>
          <w:sz w:val="28"/>
          <w:szCs w:val="28"/>
        </w:rPr>
        <w:t xml:space="preserve">образованию в части </w:t>
      </w:r>
      <w:r w:rsidR="00556EDD" w:rsidRPr="00DE5193">
        <w:rPr>
          <w:rFonts w:ascii="Times New Roman" w:hAnsi="Times New Roman"/>
          <w:iCs/>
          <w:color w:val="000000"/>
          <w:sz w:val="28"/>
          <w:szCs w:val="28"/>
        </w:rPr>
        <w:t>специальности (направлени</w:t>
      </w:r>
      <w:r w:rsidR="008C1A52" w:rsidRPr="00DE5193">
        <w:rPr>
          <w:rFonts w:ascii="Times New Roman" w:hAnsi="Times New Roman"/>
          <w:iCs/>
          <w:color w:val="000000"/>
          <w:sz w:val="28"/>
          <w:szCs w:val="28"/>
        </w:rPr>
        <w:t>я</w:t>
      </w:r>
      <w:r w:rsidR="00556EDD" w:rsidRPr="00DE5193">
        <w:rPr>
          <w:rFonts w:ascii="Times New Roman" w:hAnsi="Times New Roman"/>
          <w:iCs/>
          <w:color w:val="000000"/>
          <w:sz w:val="28"/>
          <w:szCs w:val="28"/>
        </w:rPr>
        <w:t xml:space="preserve"> подготовки</w:t>
      </w:r>
      <w:r w:rsidRPr="00DE5193">
        <w:rPr>
          <w:rFonts w:ascii="Times New Roman" w:hAnsi="Times New Roman"/>
          <w:iCs/>
          <w:color w:val="000000"/>
          <w:sz w:val="28"/>
          <w:szCs w:val="28"/>
        </w:rPr>
        <w:t>)</w:t>
      </w:r>
      <w:bookmarkEnd w:id="9"/>
      <w:r w:rsidRPr="00DE5193">
        <w:rPr>
          <w:rFonts w:ascii="Times New Roman" w:hAnsi="Times New Roman"/>
          <w:iCs/>
          <w:color w:val="000000"/>
          <w:sz w:val="28"/>
          <w:szCs w:val="28"/>
        </w:rPr>
        <w:t xml:space="preserve"> </w:t>
      </w:r>
    </w:p>
    <w:p w:rsidR="00F94CC6" w:rsidRPr="00DE5193" w:rsidRDefault="00F94CC6" w:rsidP="0072530C">
      <w:pPr>
        <w:autoSpaceDE w:val="0"/>
        <w:autoSpaceDN w:val="0"/>
        <w:adjustRightInd w:val="0"/>
        <w:spacing w:after="0" w:line="240" w:lineRule="auto"/>
        <w:ind w:firstLine="708"/>
        <w:jc w:val="both"/>
        <w:rPr>
          <w:rFonts w:ascii="Times New Roman" w:hAnsi="Times New Roman"/>
          <w:sz w:val="28"/>
          <w:szCs w:val="28"/>
          <w:lang w:eastAsia="ru-RU"/>
        </w:rPr>
      </w:pPr>
    </w:p>
    <w:p w:rsidR="00AB244F" w:rsidRPr="00DE5193" w:rsidRDefault="00AB244F" w:rsidP="00075443">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lang w:eastAsia="ru-RU"/>
        </w:rPr>
        <w:t xml:space="preserve">В государственных органах </w:t>
      </w:r>
      <w:r w:rsidR="0019025C" w:rsidRPr="00DE5193">
        <w:rPr>
          <w:rFonts w:ascii="Times New Roman" w:hAnsi="Times New Roman"/>
          <w:sz w:val="28"/>
          <w:szCs w:val="28"/>
          <w:lang w:eastAsia="ru-RU"/>
        </w:rPr>
        <w:t xml:space="preserve">с учетом специфики исполняемых государственных функций </w:t>
      </w:r>
      <w:r w:rsidRPr="00DE5193">
        <w:rPr>
          <w:rFonts w:ascii="Times New Roman" w:hAnsi="Times New Roman"/>
          <w:sz w:val="28"/>
          <w:szCs w:val="28"/>
          <w:lang w:eastAsia="ru-RU"/>
        </w:rPr>
        <w:t>реализуются раз</w:t>
      </w:r>
      <w:r w:rsidR="0019025C" w:rsidRPr="00DE5193">
        <w:rPr>
          <w:rFonts w:ascii="Times New Roman" w:hAnsi="Times New Roman"/>
          <w:sz w:val="28"/>
          <w:szCs w:val="28"/>
          <w:lang w:eastAsia="ru-RU"/>
        </w:rPr>
        <w:t>ные</w:t>
      </w:r>
      <w:r w:rsidRPr="00DE5193">
        <w:rPr>
          <w:rFonts w:ascii="Times New Roman" w:hAnsi="Times New Roman"/>
          <w:sz w:val="28"/>
          <w:szCs w:val="28"/>
          <w:lang w:eastAsia="ru-RU"/>
        </w:rPr>
        <w:t xml:space="preserve"> направления деятельности и специализации по направлениям деятельности. </w:t>
      </w:r>
    </w:p>
    <w:p w:rsidR="00AB244F" w:rsidRPr="00DE5193" w:rsidRDefault="00AB244F" w:rsidP="00075443">
      <w:pPr>
        <w:autoSpaceDE w:val="0"/>
        <w:autoSpaceDN w:val="0"/>
        <w:adjustRightInd w:val="0"/>
        <w:spacing w:after="0" w:line="240" w:lineRule="auto"/>
        <w:ind w:firstLine="709"/>
        <w:jc w:val="both"/>
        <w:rPr>
          <w:rFonts w:ascii="Times New Roman" w:hAnsi="Times New Roman"/>
          <w:bCs/>
          <w:sz w:val="28"/>
          <w:szCs w:val="28"/>
        </w:rPr>
      </w:pPr>
      <w:r w:rsidRPr="00DE5193">
        <w:rPr>
          <w:rFonts w:ascii="Times New Roman" w:hAnsi="Times New Roman"/>
          <w:bCs/>
          <w:sz w:val="28"/>
          <w:szCs w:val="28"/>
        </w:rPr>
        <w:t xml:space="preserve">Для качественного исполнения должностных обязанностей гражданские служащие должны обладать </w:t>
      </w:r>
      <w:r w:rsidR="001E0EEF" w:rsidRPr="00DE5193">
        <w:rPr>
          <w:rFonts w:ascii="Times New Roman" w:hAnsi="Times New Roman"/>
          <w:bCs/>
          <w:sz w:val="28"/>
          <w:szCs w:val="28"/>
        </w:rPr>
        <w:t>профессиональн</w:t>
      </w:r>
      <w:r w:rsidR="00556EDD" w:rsidRPr="00DE5193">
        <w:rPr>
          <w:rFonts w:ascii="Times New Roman" w:hAnsi="Times New Roman"/>
          <w:bCs/>
          <w:sz w:val="28"/>
          <w:szCs w:val="28"/>
        </w:rPr>
        <w:t xml:space="preserve">ым образованием </w:t>
      </w:r>
      <w:r w:rsidR="00556EDD" w:rsidRPr="00DE5193">
        <w:rPr>
          <w:rFonts w:ascii="Times New Roman" w:hAnsi="Times New Roman"/>
          <w:bCs/>
          <w:sz w:val="28"/>
          <w:szCs w:val="28"/>
        </w:rPr>
        <w:lastRenderedPageBreak/>
        <w:t>соответствующей специальности</w:t>
      </w:r>
      <w:r w:rsidR="001E0EEF" w:rsidRPr="00DE5193">
        <w:rPr>
          <w:rFonts w:ascii="Times New Roman" w:hAnsi="Times New Roman"/>
          <w:bCs/>
          <w:sz w:val="28"/>
          <w:szCs w:val="28"/>
        </w:rPr>
        <w:t xml:space="preserve"> </w:t>
      </w:r>
      <w:r w:rsidR="00556EDD" w:rsidRPr="00DE5193">
        <w:rPr>
          <w:rFonts w:ascii="Times New Roman" w:hAnsi="Times New Roman"/>
          <w:bCs/>
          <w:sz w:val="28"/>
          <w:szCs w:val="28"/>
        </w:rPr>
        <w:t>(</w:t>
      </w:r>
      <w:r w:rsidRPr="00DE5193">
        <w:rPr>
          <w:rFonts w:ascii="Times New Roman" w:hAnsi="Times New Roman"/>
          <w:bCs/>
          <w:sz w:val="28"/>
          <w:szCs w:val="28"/>
        </w:rPr>
        <w:t>направлени</w:t>
      </w:r>
      <w:r w:rsidR="001E0EEF" w:rsidRPr="00DE5193">
        <w:rPr>
          <w:rFonts w:ascii="Times New Roman" w:hAnsi="Times New Roman"/>
          <w:bCs/>
          <w:sz w:val="28"/>
          <w:szCs w:val="28"/>
        </w:rPr>
        <w:t>я</w:t>
      </w:r>
      <w:r w:rsidRPr="00DE5193">
        <w:rPr>
          <w:rFonts w:ascii="Times New Roman" w:hAnsi="Times New Roman"/>
          <w:bCs/>
          <w:sz w:val="28"/>
          <w:szCs w:val="28"/>
        </w:rPr>
        <w:t xml:space="preserve"> подготовки</w:t>
      </w:r>
      <w:r w:rsidR="00556EDD" w:rsidRPr="00DE5193">
        <w:rPr>
          <w:rFonts w:ascii="Times New Roman" w:hAnsi="Times New Roman"/>
          <w:bCs/>
          <w:sz w:val="28"/>
          <w:szCs w:val="28"/>
        </w:rPr>
        <w:t>)</w:t>
      </w:r>
      <w:r w:rsidRPr="00DE5193">
        <w:rPr>
          <w:rFonts w:ascii="Times New Roman" w:hAnsi="Times New Roman"/>
          <w:bCs/>
          <w:sz w:val="28"/>
          <w:szCs w:val="28"/>
        </w:rPr>
        <w:t>, стажем (опытом) работы по специальности, направлению подготовки, профессиональными знаниями и навыками, соответствующими направлениям деятельности и специализациям по направлениям деятельности.</w:t>
      </w:r>
    </w:p>
    <w:p w:rsidR="00985944" w:rsidRPr="00DE5193" w:rsidRDefault="00985944" w:rsidP="00985944">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этой связи важность </w:t>
      </w:r>
      <w:r w:rsidR="0019025C" w:rsidRPr="00DE5193">
        <w:rPr>
          <w:rFonts w:ascii="Times New Roman" w:hAnsi="Times New Roman"/>
          <w:sz w:val="28"/>
          <w:szCs w:val="28"/>
        </w:rPr>
        <w:t>установления</w:t>
      </w:r>
      <w:r w:rsidRPr="00DE5193">
        <w:rPr>
          <w:rFonts w:ascii="Times New Roman" w:hAnsi="Times New Roman"/>
          <w:sz w:val="28"/>
          <w:szCs w:val="28"/>
        </w:rPr>
        <w:t xml:space="preserve"> </w:t>
      </w:r>
      <w:r w:rsidR="0019025C" w:rsidRPr="00DE5193">
        <w:rPr>
          <w:rFonts w:ascii="Times New Roman" w:hAnsi="Times New Roman"/>
          <w:sz w:val="28"/>
          <w:szCs w:val="28"/>
        </w:rPr>
        <w:t>конкрет</w:t>
      </w:r>
      <w:r w:rsidRPr="00DE5193">
        <w:rPr>
          <w:rFonts w:ascii="Times New Roman" w:hAnsi="Times New Roman"/>
          <w:sz w:val="28"/>
          <w:szCs w:val="28"/>
        </w:rPr>
        <w:t xml:space="preserve">ной специальности (направления подготовки) также обусловлена </w:t>
      </w:r>
      <w:r w:rsidRPr="00DE5193">
        <w:rPr>
          <w:rFonts w:ascii="Times New Roman" w:hAnsi="Times New Roman"/>
          <w:bCs/>
          <w:sz w:val="28"/>
          <w:szCs w:val="28"/>
        </w:rPr>
        <w:t>необходимостью определения стажа (опыта) работы по специальности, направлению подготовки.</w:t>
      </w:r>
    </w:p>
    <w:p w:rsidR="00AB244F" w:rsidRPr="00DE5193" w:rsidRDefault="00AB244F" w:rsidP="00075443">
      <w:pPr>
        <w:autoSpaceDE w:val="0"/>
        <w:autoSpaceDN w:val="0"/>
        <w:adjustRightInd w:val="0"/>
        <w:spacing w:after="0" w:line="240" w:lineRule="auto"/>
        <w:ind w:firstLine="709"/>
        <w:jc w:val="both"/>
        <w:rPr>
          <w:rFonts w:ascii="Times New Roman" w:hAnsi="Times New Roman"/>
          <w:bCs/>
          <w:sz w:val="28"/>
          <w:szCs w:val="28"/>
        </w:rPr>
      </w:pPr>
      <w:r w:rsidRPr="00DE5193">
        <w:rPr>
          <w:rFonts w:ascii="Times New Roman" w:hAnsi="Times New Roman"/>
          <w:bCs/>
          <w:sz w:val="28"/>
          <w:szCs w:val="28"/>
        </w:rPr>
        <w:t>Профессиональные знания и навыки</w:t>
      </w:r>
      <w:r w:rsidR="00863B92" w:rsidRPr="00DE5193">
        <w:rPr>
          <w:rFonts w:ascii="Times New Roman" w:hAnsi="Times New Roman"/>
          <w:bCs/>
          <w:sz w:val="28"/>
          <w:szCs w:val="28"/>
        </w:rPr>
        <w:t>, соответствующие направлениям деятельности и специализациям по направлениям деятельности,</w:t>
      </w:r>
      <w:r w:rsidRPr="00DE5193">
        <w:rPr>
          <w:rFonts w:ascii="Times New Roman" w:hAnsi="Times New Roman"/>
          <w:bCs/>
          <w:sz w:val="28"/>
          <w:szCs w:val="28"/>
        </w:rPr>
        <w:t xml:space="preserve"> приобретаются в </w:t>
      </w:r>
      <w:r w:rsidR="00863B92" w:rsidRPr="00DE5193">
        <w:rPr>
          <w:rFonts w:ascii="Times New Roman" w:hAnsi="Times New Roman"/>
          <w:bCs/>
          <w:sz w:val="28"/>
          <w:szCs w:val="28"/>
        </w:rPr>
        <w:t>ходе</w:t>
      </w:r>
      <w:r w:rsidRPr="00DE5193">
        <w:rPr>
          <w:rFonts w:ascii="Times New Roman" w:hAnsi="Times New Roman"/>
          <w:bCs/>
          <w:sz w:val="28"/>
          <w:szCs w:val="28"/>
        </w:rPr>
        <w:t xml:space="preserve"> получения профессионального образования </w:t>
      </w:r>
      <w:r w:rsidR="00863B92" w:rsidRPr="00DE5193">
        <w:rPr>
          <w:rFonts w:ascii="Times New Roman" w:hAnsi="Times New Roman"/>
          <w:bCs/>
          <w:sz w:val="28"/>
          <w:szCs w:val="28"/>
        </w:rPr>
        <w:t xml:space="preserve">по </w:t>
      </w:r>
      <w:r w:rsidR="00853D0D" w:rsidRPr="00DE5193">
        <w:rPr>
          <w:rFonts w:ascii="Times New Roman" w:hAnsi="Times New Roman"/>
          <w:bCs/>
          <w:sz w:val="28"/>
          <w:szCs w:val="28"/>
        </w:rPr>
        <w:t>определенной</w:t>
      </w:r>
      <w:r w:rsidR="00556EDD" w:rsidRPr="00DE5193">
        <w:rPr>
          <w:rFonts w:ascii="Times New Roman" w:hAnsi="Times New Roman"/>
          <w:bCs/>
          <w:sz w:val="28"/>
          <w:szCs w:val="28"/>
        </w:rPr>
        <w:t xml:space="preserve"> специальности</w:t>
      </w:r>
      <w:r w:rsidRPr="00DE5193">
        <w:rPr>
          <w:rFonts w:ascii="Times New Roman" w:hAnsi="Times New Roman"/>
          <w:bCs/>
          <w:sz w:val="28"/>
          <w:szCs w:val="28"/>
        </w:rPr>
        <w:t xml:space="preserve"> </w:t>
      </w:r>
      <w:r w:rsidR="00556EDD" w:rsidRPr="00DE5193">
        <w:rPr>
          <w:rFonts w:ascii="Times New Roman" w:hAnsi="Times New Roman"/>
          <w:bCs/>
          <w:sz w:val="28"/>
          <w:szCs w:val="28"/>
        </w:rPr>
        <w:t>(</w:t>
      </w:r>
      <w:r w:rsidRPr="00DE5193">
        <w:rPr>
          <w:rFonts w:ascii="Times New Roman" w:hAnsi="Times New Roman"/>
          <w:bCs/>
          <w:sz w:val="28"/>
          <w:szCs w:val="28"/>
        </w:rPr>
        <w:t>направлени</w:t>
      </w:r>
      <w:r w:rsidR="00863B92" w:rsidRPr="00DE5193">
        <w:rPr>
          <w:rFonts w:ascii="Times New Roman" w:hAnsi="Times New Roman"/>
          <w:bCs/>
          <w:sz w:val="28"/>
          <w:szCs w:val="28"/>
        </w:rPr>
        <w:t xml:space="preserve">ю </w:t>
      </w:r>
      <w:r w:rsidRPr="00DE5193">
        <w:rPr>
          <w:rFonts w:ascii="Times New Roman" w:hAnsi="Times New Roman"/>
          <w:bCs/>
          <w:sz w:val="28"/>
          <w:szCs w:val="28"/>
        </w:rPr>
        <w:t>подготовки</w:t>
      </w:r>
      <w:r w:rsidR="00556EDD" w:rsidRPr="00DE5193">
        <w:rPr>
          <w:rFonts w:ascii="Times New Roman" w:hAnsi="Times New Roman"/>
          <w:bCs/>
          <w:sz w:val="28"/>
          <w:szCs w:val="28"/>
        </w:rPr>
        <w:t>)</w:t>
      </w:r>
      <w:r w:rsidRPr="00DE5193">
        <w:rPr>
          <w:rFonts w:ascii="Times New Roman" w:hAnsi="Times New Roman"/>
          <w:bCs/>
          <w:sz w:val="28"/>
          <w:szCs w:val="28"/>
        </w:rPr>
        <w:t xml:space="preserve">, а также в ходе трудовой или служебной деятельности. </w:t>
      </w:r>
    </w:p>
    <w:p w:rsidR="00AB244F" w:rsidRPr="00DE5193" w:rsidRDefault="00AB244F" w:rsidP="00075443">
      <w:pPr>
        <w:autoSpaceDE w:val="0"/>
        <w:autoSpaceDN w:val="0"/>
        <w:adjustRightInd w:val="0"/>
        <w:spacing w:after="0" w:line="240" w:lineRule="auto"/>
        <w:ind w:firstLine="709"/>
        <w:jc w:val="both"/>
        <w:rPr>
          <w:rFonts w:ascii="Times New Roman" w:hAnsi="Times New Roman"/>
          <w:bCs/>
          <w:sz w:val="28"/>
          <w:szCs w:val="28"/>
        </w:rPr>
      </w:pPr>
      <w:r w:rsidRPr="00DE5193">
        <w:rPr>
          <w:rFonts w:ascii="Times New Roman" w:hAnsi="Times New Roman"/>
          <w:bCs/>
          <w:sz w:val="28"/>
          <w:szCs w:val="28"/>
        </w:rPr>
        <w:t xml:space="preserve">Федеральные государственные образовательные стандарты среднего профессионального образования и высшего образования </w:t>
      </w:r>
      <w:r w:rsidR="00991BFD" w:rsidRPr="00DE5193">
        <w:rPr>
          <w:rFonts w:ascii="Times New Roman" w:hAnsi="Times New Roman"/>
          <w:bCs/>
          <w:sz w:val="28"/>
          <w:szCs w:val="28"/>
        </w:rPr>
        <w:t xml:space="preserve">по определенным специальностям (направлениям подготовки) </w:t>
      </w:r>
      <w:r w:rsidR="00843452" w:rsidRPr="00DE5193">
        <w:rPr>
          <w:rFonts w:ascii="Times New Roman" w:hAnsi="Times New Roman"/>
          <w:bCs/>
          <w:sz w:val="28"/>
          <w:szCs w:val="28"/>
        </w:rPr>
        <w:t>нацелены на</w:t>
      </w:r>
      <w:r w:rsidRPr="00DE5193">
        <w:rPr>
          <w:rFonts w:ascii="Times New Roman" w:hAnsi="Times New Roman"/>
          <w:bCs/>
          <w:sz w:val="28"/>
          <w:szCs w:val="28"/>
        </w:rPr>
        <w:t xml:space="preserve"> </w:t>
      </w:r>
      <w:r w:rsidR="00991BFD" w:rsidRPr="00DE5193">
        <w:rPr>
          <w:rFonts w:ascii="Times New Roman" w:hAnsi="Times New Roman"/>
          <w:bCs/>
          <w:sz w:val="28"/>
          <w:szCs w:val="28"/>
        </w:rPr>
        <w:t xml:space="preserve">определенные </w:t>
      </w:r>
      <w:r w:rsidRPr="00DE5193">
        <w:rPr>
          <w:rFonts w:ascii="Times New Roman" w:hAnsi="Times New Roman"/>
          <w:bCs/>
          <w:sz w:val="28"/>
          <w:szCs w:val="28"/>
        </w:rPr>
        <w:t>област</w:t>
      </w:r>
      <w:r w:rsidR="00991BFD" w:rsidRPr="00DE5193">
        <w:rPr>
          <w:rFonts w:ascii="Times New Roman" w:hAnsi="Times New Roman"/>
          <w:bCs/>
          <w:sz w:val="28"/>
          <w:szCs w:val="28"/>
        </w:rPr>
        <w:t>и</w:t>
      </w:r>
      <w:r w:rsidRPr="00DE5193">
        <w:rPr>
          <w:rFonts w:ascii="Times New Roman" w:hAnsi="Times New Roman"/>
          <w:bCs/>
          <w:sz w:val="28"/>
          <w:szCs w:val="28"/>
        </w:rPr>
        <w:t xml:space="preserve"> и вид</w:t>
      </w:r>
      <w:r w:rsidR="00991BFD" w:rsidRPr="00DE5193">
        <w:rPr>
          <w:rFonts w:ascii="Times New Roman" w:hAnsi="Times New Roman"/>
          <w:bCs/>
          <w:sz w:val="28"/>
          <w:szCs w:val="28"/>
        </w:rPr>
        <w:t>ы</w:t>
      </w:r>
      <w:r w:rsidRPr="00DE5193">
        <w:rPr>
          <w:rFonts w:ascii="Times New Roman" w:hAnsi="Times New Roman"/>
          <w:bCs/>
          <w:sz w:val="28"/>
          <w:szCs w:val="28"/>
        </w:rPr>
        <w:t xml:space="preserve"> профессиональной деятельности, </w:t>
      </w:r>
      <w:r w:rsidR="00FA1725" w:rsidRPr="00DE5193">
        <w:rPr>
          <w:rFonts w:ascii="Times New Roman" w:hAnsi="Times New Roman"/>
          <w:bCs/>
          <w:sz w:val="28"/>
          <w:szCs w:val="28"/>
        </w:rPr>
        <w:t>для котор</w:t>
      </w:r>
      <w:r w:rsidR="0010304B" w:rsidRPr="00DE5193">
        <w:rPr>
          <w:rFonts w:ascii="Times New Roman" w:hAnsi="Times New Roman"/>
          <w:bCs/>
          <w:sz w:val="28"/>
          <w:szCs w:val="28"/>
        </w:rPr>
        <w:t>ых</w:t>
      </w:r>
      <w:r w:rsidRPr="00DE5193">
        <w:rPr>
          <w:rFonts w:ascii="Times New Roman" w:hAnsi="Times New Roman"/>
          <w:bCs/>
          <w:sz w:val="28"/>
          <w:szCs w:val="28"/>
        </w:rPr>
        <w:t xml:space="preserve"> осуществляется подготовка, а также компетенции, которыми должны обладать выпускники. Исходя из содержания указанных федеральных государственных образовательных стандартов, компетенции, под которыми понимаются профессиональные навыки и умения, предполагающие профессиональные знания, различаются в зависим</w:t>
      </w:r>
      <w:r w:rsidR="0045443A" w:rsidRPr="00DE5193">
        <w:rPr>
          <w:rFonts w:ascii="Times New Roman" w:hAnsi="Times New Roman"/>
          <w:bCs/>
          <w:sz w:val="28"/>
          <w:szCs w:val="28"/>
        </w:rPr>
        <w:t>ости от специальности (направления подготовки)</w:t>
      </w:r>
      <w:r w:rsidRPr="00DE5193">
        <w:rPr>
          <w:rFonts w:ascii="Times New Roman" w:hAnsi="Times New Roman"/>
          <w:bCs/>
          <w:sz w:val="28"/>
          <w:szCs w:val="28"/>
        </w:rPr>
        <w:t>.</w:t>
      </w:r>
    </w:p>
    <w:p w:rsidR="00AB244F" w:rsidRPr="00DE5193" w:rsidRDefault="00AB244F" w:rsidP="00075443">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bCs/>
          <w:sz w:val="28"/>
          <w:szCs w:val="28"/>
        </w:rPr>
        <w:t xml:space="preserve">Таким образом, для отбора на гражданскую службу граждан, обладающих </w:t>
      </w:r>
      <w:r w:rsidR="0010304B" w:rsidRPr="00DE5193">
        <w:rPr>
          <w:rFonts w:ascii="Times New Roman" w:hAnsi="Times New Roman"/>
          <w:bCs/>
          <w:sz w:val="28"/>
          <w:szCs w:val="28"/>
        </w:rPr>
        <w:t>профессиональными знаниями и навыками, соответствующими направлениям деятельности и специализациям по направлениям деятельности</w:t>
      </w:r>
      <w:r w:rsidRPr="00DE5193">
        <w:rPr>
          <w:rFonts w:ascii="Times New Roman" w:hAnsi="Times New Roman"/>
          <w:bCs/>
          <w:sz w:val="28"/>
          <w:szCs w:val="28"/>
        </w:rPr>
        <w:t>,</w:t>
      </w:r>
      <w:r w:rsidRPr="00DE5193">
        <w:rPr>
          <w:rFonts w:ascii="Times New Roman" w:hAnsi="Times New Roman"/>
          <w:sz w:val="28"/>
          <w:szCs w:val="28"/>
          <w:lang w:eastAsia="ru-RU"/>
        </w:rPr>
        <w:t xml:space="preserve"> реализуемым в государственных органах, </w:t>
      </w:r>
      <w:r w:rsidRPr="00DE5193">
        <w:rPr>
          <w:rFonts w:ascii="Times New Roman" w:hAnsi="Times New Roman"/>
          <w:bCs/>
          <w:sz w:val="28"/>
          <w:szCs w:val="28"/>
        </w:rPr>
        <w:t xml:space="preserve">а также в целях обеспечения востребованности выпускников с </w:t>
      </w:r>
      <w:r w:rsidR="00853D0D" w:rsidRPr="00DE5193">
        <w:rPr>
          <w:rFonts w:ascii="Times New Roman" w:hAnsi="Times New Roman"/>
          <w:bCs/>
          <w:sz w:val="28"/>
          <w:szCs w:val="28"/>
        </w:rPr>
        <w:t>определенным</w:t>
      </w:r>
      <w:r w:rsidRPr="00DE5193">
        <w:rPr>
          <w:rFonts w:ascii="Times New Roman" w:hAnsi="Times New Roman"/>
          <w:bCs/>
          <w:sz w:val="28"/>
          <w:szCs w:val="28"/>
        </w:rPr>
        <w:t xml:space="preserve"> образованием государственным органам необходимо устан</w:t>
      </w:r>
      <w:r w:rsidR="0010304B" w:rsidRPr="00DE5193">
        <w:rPr>
          <w:rFonts w:ascii="Times New Roman" w:hAnsi="Times New Roman"/>
          <w:bCs/>
          <w:sz w:val="28"/>
          <w:szCs w:val="28"/>
        </w:rPr>
        <w:t>а</w:t>
      </w:r>
      <w:r w:rsidRPr="00DE5193">
        <w:rPr>
          <w:rFonts w:ascii="Times New Roman" w:hAnsi="Times New Roman"/>
          <w:bCs/>
          <w:sz w:val="28"/>
          <w:szCs w:val="28"/>
        </w:rPr>
        <w:t>вл</w:t>
      </w:r>
      <w:r w:rsidR="0010304B" w:rsidRPr="00DE5193">
        <w:rPr>
          <w:rFonts w:ascii="Times New Roman" w:hAnsi="Times New Roman"/>
          <w:bCs/>
          <w:sz w:val="28"/>
          <w:szCs w:val="28"/>
        </w:rPr>
        <w:t>ивать</w:t>
      </w:r>
      <w:r w:rsidRPr="00DE5193">
        <w:rPr>
          <w:rFonts w:ascii="Times New Roman" w:hAnsi="Times New Roman"/>
          <w:bCs/>
          <w:sz w:val="28"/>
          <w:szCs w:val="28"/>
        </w:rPr>
        <w:t xml:space="preserve"> </w:t>
      </w:r>
      <w:r w:rsidR="0010304B" w:rsidRPr="00DE5193">
        <w:rPr>
          <w:rFonts w:ascii="Times New Roman" w:hAnsi="Times New Roman"/>
          <w:bCs/>
          <w:sz w:val="28"/>
          <w:szCs w:val="28"/>
        </w:rPr>
        <w:t xml:space="preserve">требования к образованию в части </w:t>
      </w:r>
      <w:r w:rsidR="0045443A" w:rsidRPr="00DE5193">
        <w:rPr>
          <w:rFonts w:ascii="Times New Roman" w:hAnsi="Times New Roman"/>
          <w:bCs/>
          <w:sz w:val="28"/>
          <w:szCs w:val="28"/>
        </w:rPr>
        <w:t>специальности (направления подготовки)</w:t>
      </w:r>
      <w:r w:rsidRPr="00DE5193">
        <w:rPr>
          <w:rFonts w:ascii="Times New Roman" w:hAnsi="Times New Roman"/>
          <w:bCs/>
          <w:sz w:val="28"/>
          <w:szCs w:val="28"/>
        </w:rPr>
        <w:t xml:space="preserve"> в зависимости от </w:t>
      </w:r>
      <w:r w:rsidR="0010304B" w:rsidRPr="00DE5193">
        <w:rPr>
          <w:rFonts w:ascii="Times New Roman" w:hAnsi="Times New Roman"/>
          <w:bCs/>
          <w:sz w:val="28"/>
          <w:szCs w:val="28"/>
        </w:rPr>
        <w:t xml:space="preserve">указанных направлений деятельности </w:t>
      </w:r>
      <w:r w:rsidRPr="00DE5193">
        <w:rPr>
          <w:rFonts w:ascii="Times New Roman" w:hAnsi="Times New Roman"/>
          <w:sz w:val="28"/>
          <w:szCs w:val="28"/>
          <w:lang w:eastAsia="ru-RU"/>
        </w:rPr>
        <w:t xml:space="preserve">и специализаций по направлениям деятельности. </w:t>
      </w:r>
    </w:p>
    <w:p w:rsidR="00843452" w:rsidRPr="00DE5193" w:rsidRDefault="00843452" w:rsidP="00843452">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При определении квалификационных требований к образованию в части специальностей (направлений подготовки) может предусматриваться одна специальность (направление подготовки) профессионального образования или несколько специальностей (направлений подготовки) профессионального образования в качестве альтернативы. </w:t>
      </w:r>
    </w:p>
    <w:p w:rsidR="00AB244F" w:rsidRPr="00DE5193" w:rsidRDefault="00AB244F" w:rsidP="00075443">
      <w:pPr>
        <w:autoSpaceDE w:val="0"/>
        <w:autoSpaceDN w:val="0"/>
        <w:adjustRightInd w:val="0"/>
        <w:spacing w:after="0" w:line="240" w:lineRule="auto"/>
        <w:ind w:firstLine="709"/>
        <w:jc w:val="both"/>
        <w:rPr>
          <w:rFonts w:ascii="Times New Roman" w:hAnsi="Times New Roman"/>
          <w:bCs/>
          <w:sz w:val="28"/>
          <w:szCs w:val="28"/>
        </w:rPr>
      </w:pPr>
      <w:r w:rsidRPr="00DE5193">
        <w:rPr>
          <w:rFonts w:ascii="Times New Roman" w:hAnsi="Times New Roman"/>
          <w:bCs/>
          <w:sz w:val="28"/>
          <w:szCs w:val="28"/>
        </w:rPr>
        <w:t>Установление государственным органом</w:t>
      </w:r>
      <w:r w:rsidR="0010304B" w:rsidRPr="00DE5193">
        <w:rPr>
          <w:rFonts w:ascii="Times New Roman" w:hAnsi="Times New Roman"/>
          <w:bCs/>
          <w:sz w:val="28"/>
          <w:szCs w:val="28"/>
        </w:rPr>
        <w:t xml:space="preserve"> требований к образованию в части</w:t>
      </w:r>
      <w:r w:rsidRPr="00DE5193">
        <w:rPr>
          <w:rFonts w:ascii="Times New Roman" w:hAnsi="Times New Roman"/>
          <w:bCs/>
          <w:sz w:val="28"/>
          <w:szCs w:val="28"/>
        </w:rPr>
        <w:t xml:space="preserve"> </w:t>
      </w:r>
      <w:r w:rsidR="0045443A" w:rsidRPr="00DE5193">
        <w:rPr>
          <w:rFonts w:ascii="Times New Roman" w:hAnsi="Times New Roman"/>
          <w:bCs/>
          <w:sz w:val="28"/>
          <w:szCs w:val="28"/>
        </w:rPr>
        <w:t>специальностей</w:t>
      </w:r>
      <w:r w:rsidRPr="00DE5193">
        <w:rPr>
          <w:rFonts w:ascii="Times New Roman" w:hAnsi="Times New Roman"/>
          <w:bCs/>
          <w:sz w:val="28"/>
          <w:szCs w:val="28"/>
        </w:rPr>
        <w:t xml:space="preserve"> (</w:t>
      </w:r>
      <w:r w:rsidR="0045443A" w:rsidRPr="00DE5193">
        <w:rPr>
          <w:rFonts w:ascii="Times New Roman" w:hAnsi="Times New Roman"/>
          <w:bCs/>
          <w:sz w:val="28"/>
          <w:szCs w:val="28"/>
        </w:rPr>
        <w:t>направлений подготовки</w:t>
      </w:r>
      <w:r w:rsidRPr="00DE5193">
        <w:rPr>
          <w:rFonts w:ascii="Times New Roman" w:hAnsi="Times New Roman"/>
          <w:bCs/>
          <w:sz w:val="28"/>
          <w:szCs w:val="28"/>
        </w:rPr>
        <w:t xml:space="preserve">) </w:t>
      </w:r>
      <w:r w:rsidR="00843452" w:rsidRPr="00DE5193">
        <w:rPr>
          <w:rFonts w:ascii="Times New Roman" w:hAnsi="Times New Roman"/>
          <w:bCs/>
          <w:sz w:val="28"/>
          <w:szCs w:val="28"/>
        </w:rPr>
        <w:t>в полной мере соответствует</w:t>
      </w:r>
      <w:r w:rsidRPr="00DE5193">
        <w:rPr>
          <w:rFonts w:ascii="Times New Roman" w:hAnsi="Times New Roman"/>
          <w:bCs/>
          <w:sz w:val="28"/>
          <w:szCs w:val="28"/>
        </w:rPr>
        <w:t xml:space="preserve"> положениям Федерального закона № 79-ФЗ. </w:t>
      </w:r>
    </w:p>
    <w:p w:rsidR="00AF2653" w:rsidRPr="00DE5193" w:rsidRDefault="00843452" w:rsidP="00AF2653">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Согласно ч</w:t>
      </w:r>
      <w:r w:rsidR="00AF2653" w:rsidRPr="00DE5193">
        <w:rPr>
          <w:rFonts w:ascii="Times New Roman" w:hAnsi="Times New Roman"/>
          <w:sz w:val="28"/>
          <w:szCs w:val="28"/>
        </w:rPr>
        <w:t>аст</w:t>
      </w:r>
      <w:r w:rsidRPr="00DE5193">
        <w:rPr>
          <w:rFonts w:ascii="Times New Roman" w:hAnsi="Times New Roman"/>
          <w:sz w:val="28"/>
          <w:szCs w:val="28"/>
        </w:rPr>
        <w:t>и</w:t>
      </w:r>
      <w:r w:rsidR="00AF2653" w:rsidRPr="00DE5193">
        <w:rPr>
          <w:rFonts w:ascii="Times New Roman" w:hAnsi="Times New Roman"/>
          <w:sz w:val="28"/>
          <w:szCs w:val="28"/>
        </w:rPr>
        <w:t xml:space="preserve"> 3 статьи 12 Федерального закона № 79-ФЗ </w:t>
      </w:r>
      <w:r w:rsidR="00AF2653" w:rsidRPr="00DE5193">
        <w:rPr>
          <w:rFonts w:ascii="Times New Roman" w:hAnsi="Times New Roman"/>
          <w:sz w:val="28"/>
          <w:szCs w:val="28"/>
          <w:lang w:eastAsia="ru-RU"/>
        </w:rPr>
        <w:t xml:space="preserve">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w:t>
      </w:r>
      <w:r w:rsidR="00AF2653" w:rsidRPr="00DE5193">
        <w:rPr>
          <w:rFonts w:ascii="Times New Roman" w:hAnsi="Times New Roman"/>
          <w:sz w:val="28"/>
          <w:szCs w:val="28"/>
          <w:lang w:eastAsia="ru-RU"/>
        </w:rPr>
        <w:lastRenderedPageBreak/>
        <w:t>«обеспечивающие специалисты» главной и ведущей групп должностей гражданской службы входит высше</w:t>
      </w:r>
      <w:r w:rsidR="006C07C0" w:rsidRPr="00DE5193">
        <w:rPr>
          <w:rFonts w:ascii="Times New Roman" w:hAnsi="Times New Roman"/>
          <w:sz w:val="28"/>
          <w:szCs w:val="28"/>
          <w:lang w:eastAsia="ru-RU"/>
        </w:rPr>
        <w:t>е</w:t>
      </w:r>
      <w:r w:rsidR="00AF2653" w:rsidRPr="00DE5193">
        <w:rPr>
          <w:rFonts w:ascii="Times New Roman" w:hAnsi="Times New Roman"/>
          <w:sz w:val="28"/>
          <w:szCs w:val="28"/>
          <w:lang w:eastAsia="ru-RU"/>
        </w:rPr>
        <w:t xml:space="preserve"> образовани</w:t>
      </w:r>
      <w:r w:rsidR="006C07C0" w:rsidRPr="00DE5193">
        <w:rPr>
          <w:rFonts w:ascii="Times New Roman" w:hAnsi="Times New Roman"/>
          <w:sz w:val="28"/>
          <w:szCs w:val="28"/>
          <w:lang w:eastAsia="ru-RU"/>
        </w:rPr>
        <w:t>е</w:t>
      </w:r>
      <w:r w:rsidR="00AF2653" w:rsidRPr="00DE5193">
        <w:rPr>
          <w:rFonts w:ascii="Times New Roman" w:hAnsi="Times New Roman"/>
          <w:sz w:val="28"/>
          <w:szCs w:val="28"/>
          <w:lang w:eastAsia="ru-RU"/>
        </w:rPr>
        <w:t>.</w:t>
      </w:r>
    </w:p>
    <w:p w:rsidR="00AF2653" w:rsidRPr="00DE5193" w:rsidRDefault="00843452" w:rsidP="00AF2653">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В соответствии с частью</w:t>
      </w:r>
      <w:r w:rsidR="00AF2653" w:rsidRPr="00DE5193">
        <w:rPr>
          <w:rFonts w:ascii="Times New Roman" w:hAnsi="Times New Roman"/>
          <w:sz w:val="28"/>
          <w:szCs w:val="28"/>
          <w:lang w:eastAsia="ru-RU"/>
        </w:rPr>
        <w:t xml:space="preserve"> 4 указанной статьи </w:t>
      </w:r>
      <w:r w:rsidR="00AF2653" w:rsidRPr="00DE5193">
        <w:rPr>
          <w:rFonts w:ascii="Times New Roman" w:hAnsi="Times New Roman"/>
          <w:sz w:val="28"/>
          <w:szCs w:val="28"/>
        </w:rPr>
        <w:t xml:space="preserve">Федерального закона </w:t>
      </w:r>
      <w:r w:rsidRPr="00DE5193">
        <w:rPr>
          <w:rFonts w:ascii="Times New Roman" w:hAnsi="Times New Roman"/>
          <w:sz w:val="28"/>
          <w:szCs w:val="28"/>
        </w:rPr>
        <w:t xml:space="preserve">        </w:t>
      </w:r>
      <w:r w:rsidR="00AF2653" w:rsidRPr="00DE5193">
        <w:rPr>
          <w:rFonts w:ascii="Times New Roman" w:hAnsi="Times New Roman"/>
          <w:sz w:val="28"/>
          <w:szCs w:val="28"/>
        </w:rPr>
        <w:t xml:space="preserve">№ 79-ФЗ </w:t>
      </w:r>
      <w:r w:rsidR="00AF2653" w:rsidRPr="00DE5193">
        <w:rPr>
          <w:rFonts w:ascii="Times New Roman" w:hAnsi="Times New Roman"/>
          <w:sz w:val="28"/>
          <w:szCs w:val="28"/>
          <w:lang w:eastAsia="ru-RU"/>
        </w:rPr>
        <w:t xml:space="preserve">в число квалификационных требований к должностям гражданской службы категории </w:t>
      </w:r>
      <w:r w:rsidR="00991BFD" w:rsidRPr="00DE5193">
        <w:rPr>
          <w:rFonts w:ascii="Times New Roman" w:hAnsi="Times New Roman"/>
          <w:sz w:val="28"/>
          <w:szCs w:val="28"/>
          <w:lang w:eastAsia="ru-RU"/>
        </w:rPr>
        <w:t>«</w:t>
      </w:r>
      <w:r w:rsidR="00AF2653" w:rsidRPr="00DE5193">
        <w:rPr>
          <w:rFonts w:ascii="Times New Roman" w:hAnsi="Times New Roman"/>
          <w:sz w:val="28"/>
          <w:szCs w:val="28"/>
          <w:lang w:eastAsia="ru-RU"/>
        </w:rPr>
        <w:t>обеспечивающие специалисты</w:t>
      </w:r>
      <w:r w:rsidR="00991BFD" w:rsidRPr="00DE5193">
        <w:rPr>
          <w:rFonts w:ascii="Times New Roman" w:hAnsi="Times New Roman"/>
          <w:sz w:val="28"/>
          <w:szCs w:val="28"/>
          <w:lang w:eastAsia="ru-RU"/>
        </w:rPr>
        <w:t>»</w:t>
      </w:r>
      <w:r w:rsidR="00AF2653" w:rsidRPr="00DE5193">
        <w:rPr>
          <w:rFonts w:ascii="Times New Roman" w:hAnsi="Times New Roman"/>
          <w:sz w:val="28"/>
          <w:szCs w:val="28"/>
          <w:lang w:eastAsia="ru-RU"/>
        </w:rPr>
        <w:t xml:space="preserve"> старшей и младшей групп должностей гражданской службы входит </w:t>
      </w:r>
      <w:r w:rsidR="006C07C0" w:rsidRPr="00DE5193">
        <w:rPr>
          <w:rFonts w:ascii="Times New Roman" w:hAnsi="Times New Roman"/>
          <w:sz w:val="28"/>
          <w:szCs w:val="28"/>
          <w:lang w:eastAsia="ru-RU"/>
        </w:rPr>
        <w:t>среднее</w:t>
      </w:r>
      <w:r w:rsidR="00AF2653" w:rsidRPr="00DE5193">
        <w:rPr>
          <w:rFonts w:ascii="Times New Roman" w:hAnsi="Times New Roman"/>
          <w:sz w:val="28"/>
          <w:szCs w:val="28"/>
          <w:lang w:eastAsia="ru-RU"/>
        </w:rPr>
        <w:t xml:space="preserve"> профессионально</w:t>
      </w:r>
      <w:r w:rsidR="006C07C0" w:rsidRPr="00DE5193">
        <w:rPr>
          <w:rFonts w:ascii="Times New Roman" w:hAnsi="Times New Roman"/>
          <w:sz w:val="28"/>
          <w:szCs w:val="28"/>
          <w:lang w:eastAsia="ru-RU"/>
        </w:rPr>
        <w:t>е</w:t>
      </w:r>
      <w:r w:rsidR="00AF2653" w:rsidRPr="00DE5193">
        <w:rPr>
          <w:rFonts w:ascii="Times New Roman" w:hAnsi="Times New Roman"/>
          <w:sz w:val="28"/>
          <w:szCs w:val="28"/>
          <w:lang w:eastAsia="ru-RU"/>
        </w:rPr>
        <w:t xml:space="preserve"> образовани</w:t>
      </w:r>
      <w:r w:rsidR="006C07C0" w:rsidRPr="00DE5193">
        <w:rPr>
          <w:rFonts w:ascii="Times New Roman" w:hAnsi="Times New Roman"/>
          <w:sz w:val="28"/>
          <w:szCs w:val="28"/>
          <w:lang w:eastAsia="ru-RU"/>
        </w:rPr>
        <w:t>е</w:t>
      </w:r>
      <w:r w:rsidR="00AF2653" w:rsidRPr="00DE5193">
        <w:rPr>
          <w:rFonts w:ascii="Times New Roman" w:hAnsi="Times New Roman"/>
          <w:sz w:val="28"/>
          <w:szCs w:val="28"/>
          <w:lang w:eastAsia="ru-RU"/>
        </w:rPr>
        <w:t>, соответствующего направлению деятельности.</w:t>
      </w:r>
    </w:p>
    <w:p w:rsidR="00AF2653" w:rsidRPr="00DE5193" w:rsidRDefault="00AF2653" w:rsidP="00AF2653">
      <w:pPr>
        <w:spacing w:after="0" w:line="240" w:lineRule="auto"/>
        <w:ind w:firstLine="708"/>
        <w:jc w:val="both"/>
        <w:rPr>
          <w:rFonts w:ascii="Times New Roman" w:hAnsi="Times New Roman"/>
          <w:sz w:val="28"/>
          <w:szCs w:val="28"/>
        </w:rPr>
      </w:pPr>
      <w:r w:rsidRPr="00DE5193">
        <w:rPr>
          <w:rFonts w:ascii="Times New Roman" w:hAnsi="Times New Roman"/>
          <w:sz w:val="28"/>
          <w:szCs w:val="28"/>
          <w:lang w:eastAsia="ru-RU"/>
        </w:rPr>
        <w:t xml:space="preserve">В соответствии с пунктом 1 части 2 статьи 47 Федерального закона № 79-ФЗ в должностной регламент включаются квалификационные требования к образованию. </w:t>
      </w:r>
    </w:p>
    <w:p w:rsidR="00AF2653" w:rsidRPr="00DE5193" w:rsidRDefault="00AF2653" w:rsidP="00AF2653">
      <w:pPr>
        <w:spacing w:after="0" w:line="240" w:lineRule="auto"/>
        <w:ind w:firstLine="708"/>
        <w:jc w:val="both"/>
        <w:rPr>
          <w:rFonts w:ascii="Times New Roman" w:hAnsi="Times New Roman"/>
          <w:sz w:val="28"/>
          <w:szCs w:val="28"/>
        </w:rPr>
      </w:pPr>
      <w:r w:rsidRPr="00DE5193">
        <w:rPr>
          <w:rFonts w:ascii="Times New Roman" w:hAnsi="Times New Roman"/>
          <w:sz w:val="28"/>
          <w:szCs w:val="28"/>
          <w:lang w:eastAsia="ru-RU"/>
        </w:rPr>
        <w:t>Взаимосвязанное прочтение указанных положений Федерального закона № 79-ФЗ предоставляет возможность установления государственным органом требований к образованию в части специальностей (направлений подготовки)</w:t>
      </w:r>
      <w:r w:rsidRPr="00DE5193">
        <w:rPr>
          <w:rFonts w:ascii="Times New Roman" w:hAnsi="Times New Roman"/>
          <w:sz w:val="28"/>
          <w:szCs w:val="28"/>
        </w:rPr>
        <w:t xml:space="preserve">. </w:t>
      </w:r>
    </w:p>
    <w:p w:rsidR="00AB244F" w:rsidRPr="00DE5193" w:rsidRDefault="00AB244F" w:rsidP="00075443">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lang w:eastAsia="ru-RU"/>
        </w:rPr>
        <w:t xml:space="preserve">Следует учитывать, что, несмотря на </w:t>
      </w:r>
      <w:r w:rsidR="00AF2653" w:rsidRPr="00DE5193">
        <w:rPr>
          <w:rFonts w:ascii="Times New Roman" w:hAnsi="Times New Roman"/>
          <w:sz w:val="28"/>
          <w:szCs w:val="28"/>
          <w:lang w:eastAsia="ru-RU"/>
        </w:rPr>
        <w:t xml:space="preserve">указанную </w:t>
      </w:r>
      <w:r w:rsidRPr="00DE5193">
        <w:rPr>
          <w:rFonts w:ascii="Times New Roman" w:hAnsi="Times New Roman"/>
          <w:sz w:val="28"/>
          <w:szCs w:val="28"/>
          <w:lang w:eastAsia="ru-RU"/>
        </w:rPr>
        <w:t xml:space="preserve">возможность устанавливать </w:t>
      </w:r>
      <w:r w:rsidR="00AF2653" w:rsidRPr="00DE5193">
        <w:rPr>
          <w:rFonts w:ascii="Times New Roman" w:hAnsi="Times New Roman"/>
          <w:sz w:val="28"/>
          <w:szCs w:val="28"/>
          <w:lang w:eastAsia="ru-RU"/>
        </w:rPr>
        <w:t>требования к образованию в части специальностей (направлений подготовки)</w:t>
      </w:r>
      <w:r w:rsidR="00991BFD" w:rsidRPr="00DE5193">
        <w:rPr>
          <w:rFonts w:ascii="Times New Roman" w:hAnsi="Times New Roman"/>
          <w:sz w:val="28"/>
          <w:szCs w:val="28"/>
          <w:lang w:eastAsia="ru-RU"/>
        </w:rPr>
        <w:t xml:space="preserve">, </w:t>
      </w:r>
      <w:r w:rsidR="00AD6102" w:rsidRPr="00DE5193">
        <w:rPr>
          <w:rFonts w:ascii="Times New Roman" w:hAnsi="Times New Roman"/>
          <w:sz w:val="28"/>
          <w:szCs w:val="28"/>
          <w:lang w:eastAsia="ru-RU"/>
        </w:rPr>
        <w:t>выделять</w:t>
      </w:r>
      <w:r w:rsidR="00991BFD" w:rsidRPr="00DE5193">
        <w:rPr>
          <w:rFonts w:ascii="Times New Roman" w:hAnsi="Times New Roman"/>
          <w:sz w:val="28"/>
          <w:szCs w:val="28"/>
          <w:lang w:eastAsia="ru-RU"/>
        </w:rPr>
        <w:t xml:space="preserve"> данные требования</w:t>
      </w:r>
      <w:r w:rsidRPr="00DE5193">
        <w:rPr>
          <w:rFonts w:ascii="Times New Roman" w:hAnsi="Times New Roman"/>
          <w:sz w:val="28"/>
          <w:szCs w:val="28"/>
          <w:lang w:eastAsia="ru-RU"/>
        </w:rPr>
        <w:t xml:space="preserve"> не всегда целесообразно.</w:t>
      </w:r>
    </w:p>
    <w:p w:rsidR="00AB244F" w:rsidRPr="00DE5193" w:rsidRDefault="00AB244F" w:rsidP="00075443">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lang w:eastAsia="ru-RU"/>
        </w:rPr>
        <w:t xml:space="preserve">При решении </w:t>
      </w:r>
      <w:r w:rsidR="00991BFD" w:rsidRPr="00DE5193">
        <w:rPr>
          <w:rFonts w:ascii="Times New Roman" w:hAnsi="Times New Roman"/>
          <w:sz w:val="28"/>
          <w:szCs w:val="28"/>
          <w:lang w:eastAsia="ru-RU"/>
        </w:rPr>
        <w:t>указанного</w:t>
      </w:r>
      <w:r w:rsidRPr="00DE5193">
        <w:rPr>
          <w:rFonts w:ascii="Times New Roman" w:hAnsi="Times New Roman"/>
          <w:sz w:val="28"/>
          <w:szCs w:val="28"/>
          <w:lang w:eastAsia="ru-RU"/>
        </w:rPr>
        <w:t xml:space="preserve"> вопроса необходимо учитывать </w:t>
      </w:r>
      <w:r w:rsidR="00AF2653" w:rsidRPr="00DE5193">
        <w:rPr>
          <w:rFonts w:ascii="Times New Roman" w:hAnsi="Times New Roman"/>
          <w:sz w:val="28"/>
          <w:szCs w:val="28"/>
          <w:lang w:eastAsia="ru-RU"/>
        </w:rPr>
        <w:t>специфику</w:t>
      </w:r>
      <w:r w:rsidRPr="00DE5193">
        <w:rPr>
          <w:rFonts w:ascii="Times New Roman" w:hAnsi="Times New Roman"/>
          <w:sz w:val="28"/>
          <w:szCs w:val="28"/>
          <w:lang w:eastAsia="ru-RU"/>
        </w:rPr>
        <w:t xml:space="preserve"> </w:t>
      </w:r>
      <w:r w:rsidR="00AF2653" w:rsidRPr="00DE5193">
        <w:rPr>
          <w:rFonts w:ascii="Times New Roman" w:hAnsi="Times New Roman"/>
          <w:sz w:val="28"/>
          <w:szCs w:val="28"/>
          <w:lang w:eastAsia="ru-RU"/>
        </w:rPr>
        <w:t>исполняемых должностных обязанностей</w:t>
      </w:r>
      <w:r w:rsidR="00301BB5" w:rsidRPr="00DE5193">
        <w:rPr>
          <w:rFonts w:ascii="Times New Roman" w:hAnsi="Times New Roman"/>
          <w:sz w:val="28"/>
          <w:szCs w:val="28"/>
          <w:lang w:eastAsia="ru-RU"/>
        </w:rPr>
        <w:t>, обусловленную направлени</w:t>
      </w:r>
      <w:r w:rsidR="003D2B2E" w:rsidRPr="00DE5193">
        <w:rPr>
          <w:rFonts w:ascii="Times New Roman" w:hAnsi="Times New Roman"/>
          <w:sz w:val="28"/>
          <w:szCs w:val="28"/>
          <w:lang w:eastAsia="ru-RU"/>
        </w:rPr>
        <w:t>ями</w:t>
      </w:r>
      <w:r w:rsidR="00301BB5" w:rsidRPr="00DE5193">
        <w:rPr>
          <w:rFonts w:ascii="Times New Roman" w:hAnsi="Times New Roman"/>
          <w:sz w:val="28"/>
          <w:szCs w:val="28"/>
          <w:lang w:eastAsia="ru-RU"/>
        </w:rPr>
        <w:t xml:space="preserve"> деятельности и специализаци</w:t>
      </w:r>
      <w:r w:rsidR="003D2B2E" w:rsidRPr="00DE5193">
        <w:rPr>
          <w:rFonts w:ascii="Times New Roman" w:hAnsi="Times New Roman"/>
          <w:sz w:val="28"/>
          <w:szCs w:val="28"/>
          <w:lang w:eastAsia="ru-RU"/>
        </w:rPr>
        <w:t>ями</w:t>
      </w:r>
      <w:r w:rsidR="00301BB5" w:rsidRPr="00DE5193">
        <w:rPr>
          <w:rFonts w:ascii="Times New Roman" w:hAnsi="Times New Roman"/>
          <w:sz w:val="28"/>
          <w:szCs w:val="28"/>
          <w:lang w:eastAsia="ru-RU"/>
        </w:rPr>
        <w:t xml:space="preserve"> по направлени</w:t>
      </w:r>
      <w:r w:rsidR="003D2B2E" w:rsidRPr="00DE5193">
        <w:rPr>
          <w:rFonts w:ascii="Times New Roman" w:hAnsi="Times New Roman"/>
          <w:sz w:val="28"/>
          <w:szCs w:val="28"/>
          <w:lang w:eastAsia="ru-RU"/>
        </w:rPr>
        <w:t>ям</w:t>
      </w:r>
      <w:r w:rsidR="00301BB5" w:rsidRPr="00DE5193">
        <w:rPr>
          <w:rFonts w:ascii="Times New Roman" w:hAnsi="Times New Roman"/>
          <w:sz w:val="28"/>
          <w:szCs w:val="28"/>
          <w:lang w:eastAsia="ru-RU"/>
        </w:rPr>
        <w:t xml:space="preserve"> деятельности, а также категориями и группами должностей.</w:t>
      </w:r>
    </w:p>
    <w:p w:rsidR="00753119" w:rsidRPr="00DE5193" w:rsidRDefault="00AB244F" w:rsidP="00075443">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bCs/>
          <w:sz w:val="28"/>
          <w:szCs w:val="28"/>
        </w:rPr>
        <w:t>В случае если исполнение должностных обязанностей по должност</w:t>
      </w:r>
      <w:r w:rsidR="00663E17" w:rsidRPr="00DE5193">
        <w:rPr>
          <w:rFonts w:ascii="Times New Roman" w:hAnsi="Times New Roman"/>
          <w:bCs/>
          <w:sz w:val="28"/>
          <w:szCs w:val="28"/>
        </w:rPr>
        <w:t>ям</w:t>
      </w:r>
      <w:r w:rsidRPr="00DE5193">
        <w:rPr>
          <w:rFonts w:ascii="Times New Roman" w:hAnsi="Times New Roman"/>
          <w:bCs/>
          <w:sz w:val="28"/>
          <w:szCs w:val="28"/>
        </w:rPr>
        <w:t xml:space="preserve"> определенного направления деятельности</w:t>
      </w:r>
      <w:r w:rsidR="00663E17" w:rsidRPr="00DE5193">
        <w:rPr>
          <w:rFonts w:ascii="Times New Roman" w:hAnsi="Times New Roman"/>
          <w:bCs/>
          <w:sz w:val="28"/>
          <w:szCs w:val="28"/>
        </w:rPr>
        <w:t xml:space="preserve"> или специализации по направлению деятельности</w:t>
      </w:r>
      <w:r w:rsidRPr="00DE5193">
        <w:rPr>
          <w:rFonts w:ascii="Times New Roman" w:hAnsi="Times New Roman"/>
          <w:bCs/>
          <w:sz w:val="28"/>
          <w:szCs w:val="28"/>
        </w:rPr>
        <w:t xml:space="preserve"> </w:t>
      </w:r>
      <w:r w:rsidR="00663E17" w:rsidRPr="00DE5193">
        <w:rPr>
          <w:rFonts w:ascii="Times New Roman" w:hAnsi="Times New Roman"/>
          <w:sz w:val="28"/>
          <w:szCs w:val="28"/>
          <w:lang w:eastAsia="ru-RU"/>
        </w:rPr>
        <w:t xml:space="preserve">не требует наличия </w:t>
      </w:r>
      <w:r w:rsidR="00567237" w:rsidRPr="00DE5193">
        <w:rPr>
          <w:rFonts w:ascii="Times New Roman" w:hAnsi="Times New Roman"/>
          <w:sz w:val="28"/>
          <w:szCs w:val="28"/>
          <w:lang w:eastAsia="ru-RU"/>
        </w:rPr>
        <w:t>комплексных</w:t>
      </w:r>
      <w:r w:rsidR="00663E17" w:rsidRPr="00DE5193">
        <w:rPr>
          <w:rFonts w:ascii="Times New Roman" w:hAnsi="Times New Roman"/>
          <w:sz w:val="28"/>
          <w:szCs w:val="28"/>
          <w:lang w:eastAsia="ru-RU"/>
        </w:rPr>
        <w:t xml:space="preserve"> профессиональных знаний и навыков</w:t>
      </w:r>
      <w:r w:rsidR="00F64175" w:rsidRPr="00DE5193">
        <w:rPr>
          <w:rFonts w:ascii="Times New Roman" w:hAnsi="Times New Roman"/>
          <w:sz w:val="28"/>
          <w:szCs w:val="28"/>
          <w:lang w:eastAsia="ru-RU"/>
        </w:rPr>
        <w:t xml:space="preserve">, </w:t>
      </w:r>
      <w:r w:rsidR="00003AE4" w:rsidRPr="00DE5193">
        <w:rPr>
          <w:rFonts w:ascii="Times New Roman" w:hAnsi="Times New Roman"/>
          <w:sz w:val="28"/>
          <w:szCs w:val="28"/>
          <w:lang w:eastAsia="ru-RU"/>
        </w:rPr>
        <w:t>п</w:t>
      </w:r>
      <w:r w:rsidR="00567237" w:rsidRPr="00DE5193">
        <w:rPr>
          <w:rFonts w:ascii="Times New Roman" w:hAnsi="Times New Roman"/>
          <w:sz w:val="28"/>
          <w:szCs w:val="28"/>
          <w:lang w:eastAsia="ru-RU"/>
        </w:rPr>
        <w:t>риобретаемых</w:t>
      </w:r>
      <w:r w:rsidR="00003AE4" w:rsidRPr="00DE5193">
        <w:rPr>
          <w:rFonts w:ascii="Times New Roman" w:hAnsi="Times New Roman"/>
          <w:sz w:val="28"/>
          <w:szCs w:val="28"/>
          <w:lang w:eastAsia="ru-RU"/>
        </w:rPr>
        <w:t xml:space="preserve"> </w:t>
      </w:r>
      <w:r w:rsidR="00567237" w:rsidRPr="00DE5193">
        <w:rPr>
          <w:rFonts w:ascii="Times New Roman" w:hAnsi="Times New Roman"/>
          <w:sz w:val="28"/>
          <w:szCs w:val="28"/>
          <w:lang w:eastAsia="ru-RU"/>
        </w:rPr>
        <w:t>в ходе</w:t>
      </w:r>
      <w:r w:rsidR="00003AE4" w:rsidRPr="00DE5193">
        <w:rPr>
          <w:rFonts w:ascii="Times New Roman" w:hAnsi="Times New Roman"/>
          <w:sz w:val="28"/>
          <w:szCs w:val="28"/>
          <w:lang w:eastAsia="ru-RU"/>
        </w:rPr>
        <w:t xml:space="preserve"> </w:t>
      </w:r>
      <w:r w:rsidR="00567237" w:rsidRPr="00DE5193">
        <w:rPr>
          <w:rFonts w:ascii="Times New Roman" w:hAnsi="Times New Roman"/>
          <w:sz w:val="28"/>
          <w:szCs w:val="28"/>
          <w:lang w:eastAsia="ru-RU"/>
        </w:rPr>
        <w:t xml:space="preserve">получения </w:t>
      </w:r>
      <w:r w:rsidR="00003AE4" w:rsidRPr="00DE5193">
        <w:rPr>
          <w:rFonts w:ascii="Times New Roman" w:hAnsi="Times New Roman"/>
          <w:sz w:val="28"/>
          <w:szCs w:val="28"/>
          <w:lang w:eastAsia="ru-RU"/>
        </w:rPr>
        <w:t>профессионально</w:t>
      </w:r>
      <w:r w:rsidR="00567237" w:rsidRPr="00DE5193">
        <w:rPr>
          <w:rFonts w:ascii="Times New Roman" w:hAnsi="Times New Roman"/>
          <w:sz w:val="28"/>
          <w:szCs w:val="28"/>
          <w:lang w:eastAsia="ru-RU"/>
        </w:rPr>
        <w:t>го</w:t>
      </w:r>
      <w:r w:rsidR="00003AE4" w:rsidRPr="00DE5193">
        <w:rPr>
          <w:rFonts w:ascii="Times New Roman" w:hAnsi="Times New Roman"/>
          <w:sz w:val="28"/>
          <w:szCs w:val="28"/>
          <w:lang w:eastAsia="ru-RU"/>
        </w:rPr>
        <w:t xml:space="preserve"> образовани</w:t>
      </w:r>
      <w:r w:rsidR="00567237" w:rsidRPr="00DE5193">
        <w:rPr>
          <w:rFonts w:ascii="Times New Roman" w:hAnsi="Times New Roman"/>
          <w:sz w:val="28"/>
          <w:szCs w:val="28"/>
          <w:lang w:eastAsia="ru-RU"/>
        </w:rPr>
        <w:t xml:space="preserve">я по </w:t>
      </w:r>
      <w:r w:rsidR="00003AE4" w:rsidRPr="00DE5193">
        <w:rPr>
          <w:rFonts w:ascii="Times New Roman" w:hAnsi="Times New Roman"/>
          <w:sz w:val="28"/>
          <w:szCs w:val="28"/>
          <w:lang w:eastAsia="ru-RU"/>
        </w:rPr>
        <w:t>определенно</w:t>
      </w:r>
      <w:r w:rsidR="0045443A" w:rsidRPr="00DE5193">
        <w:rPr>
          <w:rFonts w:ascii="Times New Roman" w:hAnsi="Times New Roman"/>
          <w:sz w:val="28"/>
          <w:szCs w:val="28"/>
          <w:lang w:eastAsia="ru-RU"/>
        </w:rPr>
        <w:t>й специальности</w:t>
      </w:r>
      <w:r w:rsidR="00003AE4" w:rsidRPr="00DE5193">
        <w:rPr>
          <w:rFonts w:ascii="Times New Roman" w:hAnsi="Times New Roman"/>
          <w:sz w:val="28"/>
          <w:szCs w:val="28"/>
          <w:lang w:eastAsia="ru-RU"/>
        </w:rPr>
        <w:t xml:space="preserve"> </w:t>
      </w:r>
      <w:r w:rsidR="0045443A" w:rsidRPr="00DE5193">
        <w:rPr>
          <w:rFonts w:ascii="Times New Roman" w:hAnsi="Times New Roman"/>
          <w:sz w:val="28"/>
          <w:szCs w:val="28"/>
          <w:lang w:eastAsia="ru-RU"/>
        </w:rPr>
        <w:t>(</w:t>
      </w:r>
      <w:r w:rsidR="00003AE4" w:rsidRPr="00DE5193">
        <w:rPr>
          <w:rFonts w:ascii="Times New Roman" w:hAnsi="Times New Roman"/>
          <w:sz w:val="28"/>
          <w:szCs w:val="28"/>
          <w:lang w:eastAsia="ru-RU"/>
        </w:rPr>
        <w:t>напра</w:t>
      </w:r>
      <w:r w:rsidR="0045443A" w:rsidRPr="00DE5193">
        <w:rPr>
          <w:rFonts w:ascii="Times New Roman" w:hAnsi="Times New Roman"/>
          <w:sz w:val="28"/>
          <w:szCs w:val="28"/>
          <w:lang w:eastAsia="ru-RU"/>
        </w:rPr>
        <w:t>влени</w:t>
      </w:r>
      <w:r w:rsidR="00567237" w:rsidRPr="00DE5193">
        <w:rPr>
          <w:rFonts w:ascii="Times New Roman" w:hAnsi="Times New Roman"/>
          <w:sz w:val="28"/>
          <w:szCs w:val="28"/>
          <w:lang w:eastAsia="ru-RU"/>
        </w:rPr>
        <w:t>ю</w:t>
      </w:r>
      <w:r w:rsidR="0045443A" w:rsidRPr="00DE5193">
        <w:rPr>
          <w:rFonts w:ascii="Times New Roman" w:hAnsi="Times New Roman"/>
          <w:sz w:val="28"/>
          <w:szCs w:val="28"/>
          <w:lang w:eastAsia="ru-RU"/>
        </w:rPr>
        <w:t xml:space="preserve"> подготовки</w:t>
      </w:r>
      <w:r w:rsidR="00003AE4" w:rsidRPr="00DE5193">
        <w:rPr>
          <w:rFonts w:ascii="Times New Roman" w:hAnsi="Times New Roman"/>
          <w:sz w:val="28"/>
          <w:szCs w:val="28"/>
          <w:lang w:eastAsia="ru-RU"/>
        </w:rPr>
        <w:t>),</w:t>
      </w:r>
      <w:r w:rsidR="00663E17" w:rsidRPr="00DE5193">
        <w:rPr>
          <w:rFonts w:ascii="Times New Roman" w:hAnsi="Times New Roman"/>
          <w:sz w:val="28"/>
          <w:szCs w:val="28"/>
          <w:lang w:eastAsia="ru-RU"/>
        </w:rPr>
        <w:t xml:space="preserve"> и</w:t>
      </w:r>
      <w:r w:rsidR="00663E17" w:rsidRPr="00DE5193">
        <w:rPr>
          <w:rFonts w:ascii="Times New Roman" w:hAnsi="Times New Roman"/>
          <w:bCs/>
          <w:sz w:val="28"/>
          <w:szCs w:val="28"/>
        </w:rPr>
        <w:t xml:space="preserve"> </w:t>
      </w:r>
      <w:r w:rsidRPr="00DE5193">
        <w:rPr>
          <w:rFonts w:ascii="Times New Roman" w:hAnsi="Times New Roman"/>
          <w:bCs/>
          <w:sz w:val="28"/>
          <w:szCs w:val="28"/>
        </w:rPr>
        <w:t xml:space="preserve">возможно при наличии профессионального образования </w:t>
      </w:r>
      <w:r w:rsidR="00567237" w:rsidRPr="00DE5193">
        <w:rPr>
          <w:rFonts w:ascii="Times New Roman" w:hAnsi="Times New Roman"/>
          <w:bCs/>
          <w:sz w:val="28"/>
          <w:szCs w:val="28"/>
        </w:rPr>
        <w:t xml:space="preserve">по </w:t>
      </w:r>
      <w:r w:rsidRPr="00DE5193">
        <w:rPr>
          <w:rFonts w:ascii="Times New Roman" w:hAnsi="Times New Roman"/>
          <w:bCs/>
          <w:sz w:val="28"/>
          <w:szCs w:val="28"/>
        </w:rPr>
        <w:t>любо</w:t>
      </w:r>
      <w:r w:rsidR="0045443A" w:rsidRPr="00DE5193">
        <w:rPr>
          <w:rFonts w:ascii="Times New Roman" w:hAnsi="Times New Roman"/>
          <w:bCs/>
          <w:sz w:val="28"/>
          <w:szCs w:val="28"/>
        </w:rPr>
        <w:t>й специальности (</w:t>
      </w:r>
      <w:r w:rsidRPr="00DE5193">
        <w:rPr>
          <w:rFonts w:ascii="Times New Roman" w:hAnsi="Times New Roman"/>
          <w:bCs/>
          <w:sz w:val="28"/>
          <w:szCs w:val="28"/>
        </w:rPr>
        <w:t>напра</w:t>
      </w:r>
      <w:r w:rsidR="0045443A" w:rsidRPr="00DE5193">
        <w:rPr>
          <w:rFonts w:ascii="Times New Roman" w:hAnsi="Times New Roman"/>
          <w:bCs/>
          <w:sz w:val="28"/>
          <w:szCs w:val="28"/>
        </w:rPr>
        <w:t>влени</w:t>
      </w:r>
      <w:r w:rsidR="00567237" w:rsidRPr="00DE5193">
        <w:rPr>
          <w:rFonts w:ascii="Times New Roman" w:hAnsi="Times New Roman"/>
          <w:bCs/>
          <w:sz w:val="28"/>
          <w:szCs w:val="28"/>
        </w:rPr>
        <w:t>ю</w:t>
      </w:r>
      <w:r w:rsidR="0045443A" w:rsidRPr="00DE5193">
        <w:rPr>
          <w:rFonts w:ascii="Times New Roman" w:hAnsi="Times New Roman"/>
          <w:bCs/>
          <w:sz w:val="28"/>
          <w:szCs w:val="28"/>
        </w:rPr>
        <w:t xml:space="preserve"> подготовки</w:t>
      </w:r>
      <w:r w:rsidRPr="00DE5193">
        <w:rPr>
          <w:rFonts w:ascii="Times New Roman" w:hAnsi="Times New Roman"/>
          <w:bCs/>
          <w:sz w:val="28"/>
          <w:szCs w:val="28"/>
        </w:rPr>
        <w:t xml:space="preserve">), </w:t>
      </w:r>
      <w:r w:rsidR="00663E17" w:rsidRPr="00DE5193">
        <w:rPr>
          <w:rFonts w:ascii="Times New Roman" w:hAnsi="Times New Roman"/>
          <w:color w:val="000000"/>
          <w:sz w:val="28"/>
          <w:szCs w:val="28"/>
        </w:rPr>
        <w:t>то при определении требований к образованию достаточным будет являться определение требований к</w:t>
      </w:r>
      <w:r w:rsidR="00663E17" w:rsidRPr="00DE5193">
        <w:rPr>
          <w:rFonts w:ascii="Times New Roman" w:hAnsi="Times New Roman"/>
          <w:bCs/>
          <w:sz w:val="28"/>
          <w:szCs w:val="28"/>
        </w:rPr>
        <w:t xml:space="preserve"> уровню</w:t>
      </w:r>
      <w:r w:rsidRPr="00DE5193">
        <w:rPr>
          <w:rFonts w:ascii="Times New Roman" w:hAnsi="Times New Roman"/>
          <w:bCs/>
          <w:sz w:val="28"/>
          <w:szCs w:val="28"/>
        </w:rPr>
        <w:t xml:space="preserve"> профессионального образования в соответствии с пунктом 2.1 Методического инструментария. </w:t>
      </w:r>
      <w:r w:rsidR="00003AE4" w:rsidRPr="00DE5193">
        <w:rPr>
          <w:rFonts w:ascii="Times New Roman" w:hAnsi="Times New Roman"/>
          <w:sz w:val="28"/>
          <w:szCs w:val="28"/>
          <w:lang w:eastAsia="ru-RU"/>
        </w:rPr>
        <w:t xml:space="preserve">К таким </w:t>
      </w:r>
      <w:r w:rsidR="0046717B" w:rsidRPr="00DE5193">
        <w:rPr>
          <w:rFonts w:ascii="Times New Roman" w:hAnsi="Times New Roman"/>
          <w:sz w:val="28"/>
          <w:szCs w:val="28"/>
          <w:lang w:eastAsia="ru-RU"/>
        </w:rPr>
        <w:t xml:space="preserve">должностным обязанностям </w:t>
      </w:r>
      <w:r w:rsidR="00003AE4" w:rsidRPr="00DE5193">
        <w:rPr>
          <w:rFonts w:ascii="Times New Roman" w:hAnsi="Times New Roman"/>
          <w:sz w:val="28"/>
          <w:szCs w:val="28"/>
          <w:lang w:eastAsia="ru-RU"/>
        </w:rPr>
        <w:t xml:space="preserve">относятся, например, </w:t>
      </w:r>
      <w:r w:rsidR="00991BFD" w:rsidRPr="00DE5193">
        <w:rPr>
          <w:rFonts w:ascii="Times New Roman" w:hAnsi="Times New Roman"/>
          <w:sz w:val="28"/>
          <w:szCs w:val="28"/>
          <w:lang w:eastAsia="ru-RU"/>
        </w:rPr>
        <w:t>должност</w:t>
      </w:r>
      <w:r w:rsidR="0046717B" w:rsidRPr="00DE5193">
        <w:rPr>
          <w:rFonts w:ascii="Times New Roman" w:hAnsi="Times New Roman"/>
          <w:sz w:val="28"/>
          <w:szCs w:val="28"/>
          <w:lang w:eastAsia="ru-RU"/>
        </w:rPr>
        <w:t>ные обязанности по должностям в рамках</w:t>
      </w:r>
      <w:r w:rsidR="00991BFD" w:rsidRPr="00DE5193">
        <w:rPr>
          <w:rFonts w:ascii="Times New Roman" w:hAnsi="Times New Roman"/>
          <w:sz w:val="28"/>
          <w:szCs w:val="28"/>
          <w:lang w:eastAsia="ru-RU"/>
        </w:rPr>
        <w:t xml:space="preserve"> </w:t>
      </w:r>
      <w:r w:rsidR="00003AE4" w:rsidRPr="00DE5193">
        <w:rPr>
          <w:rFonts w:ascii="Times New Roman" w:hAnsi="Times New Roman"/>
          <w:sz w:val="28"/>
          <w:szCs w:val="28"/>
          <w:lang w:eastAsia="ru-RU"/>
        </w:rPr>
        <w:t>специализаци</w:t>
      </w:r>
      <w:r w:rsidR="006C07C0" w:rsidRPr="00DE5193">
        <w:rPr>
          <w:rFonts w:ascii="Times New Roman" w:hAnsi="Times New Roman"/>
          <w:sz w:val="28"/>
          <w:szCs w:val="28"/>
          <w:lang w:eastAsia="ru-RU"/>
        </w:rPr>
        <w:t>й</w:t>
      </w:r>
      <w:r w:rsidR="00003AE4" w:rsidRPr="00DE5193">
        <w:rPr>
          <w:rFonts w:ascii="Times New Roman" w:hAnsi="Times New Roman"/>
          <w:sz w:val="28"/>
          <w:szCs w:val="28"/>
          <w:lang w:eastAsia="ru-RU"/>
        </w:rPr>
        <w:t xml:space="preserve"> «</w:t>
      </w:r>
      <w:r w:rsidR="006C07C0" w:rsidRPr="00DE5193">
        <w:rPr>
          <w:rFonts w:ascii="Times New Roman" w:hAnsi="Times New Roman"/>
          <w:color w:val="000000"/>
          <w:sz w:val="28"/>
          <w:szCs w:val="28"/>
        </w:rPr>
        <w:t>Документационное обеспечение, организация внутриведомственного и межведомственного взаимодействия</w:t>
      </w:r>
      <w:r w:rsidR="00003AE4" w:rsidRPr="00DE5193">
        <w:rPr>
          <w:rFonts w:ascii="Times New Roman" w:hAnsi="Times New Roman"/>
          <w:sz w:val="28"/>
          <w:szCs w:val="28"/>
          <w:lang w:eastAsia="ru-RU"/>
        </w:rPr>
        <w:t>»</w:t>
      </w:r>
      <w:r w:rsidR="006C07C0" w:rsidRPr="00DE5193">
        <w:rPr>
          <w:rFonts w:ascii="Times New Roman" w:hAnsi="Times New Roman"/>
          <w:sz w:val="28"/>
          <w:szCs w:val="28"/>
          <w:lang w:eastAsia="ru-RU"/>
        </w:rPr>
        <w:t xml:space="preserve"> </w:t>
      </w:r>
      <w:r w:rsidR="00AD6102" w:rsidRPr="00DE5193">
        <w:rPr>
          <w:rFonts w:ascii="Times New Roman" w:hAnsi="Times New Roman"/>
          <w:sz w:val="28"/>
          <w:szCs w:val="28"/>
          <w:lang w:eastAsia="ru-RU"/>
        </w:rPr>
        <w:t>и «Административно-хозяйственное и материально-техническое обеспечение</w:t>
      </w:r>
      <w:r w:rsidR="006C07C0" w:rsidRPr="00DE5193">
        <w:rPr>
          <w:rFonts w:ascii="Times New Roman" w:hAnsi="Times New Roman"/>
          <w:sz w:val="28"/>
          <w:szCs w:val="28"/>
          <w:lang w:eastAsia="ru-RU"/>
        </w:rPr>
        <w:t>»,</w:t>
      </w:r>
      <w:r w:rsidR="00AD6102" w:rsidRPr="00DE5193">
        <w:rPr>
          <w:rFonts w:ascii="Times New Roman" w:hAnsi="Times New Roman"/>
          <w:sz w:val="28"/>
          <w:szCs w:val="28"/>
          <w:lang w:eastAsia="ru-RU"/>
        </w:rPr>
        <w:t xml:space="preserve"> </w:t>
      </w:r>
      <w:r w:rsidR="006C07C0" w:rsidRPr="00DE5193">
        <w:rPr>
          <w:rFonts w:ascii="Times New Roman" w:hAnsi="Times New Roman"/>
          <w:sz w:val="28"/>
          <w:szCs w:val="28"/>
          <w:lang w:eastAsia="ru-RU"/>
        </w:rPr>
        <w:t>«П</w:t>
      </w:r>
      <w:r w:rsidR="00AD6102" w:rsidRPr="00DE5193">
        <w:rPr>
          <w:rFonts w:ascii="Times New Roman" w:hAnsi="Times New Roman"/>
          <w:sz w:val="28"/>
          <w:szCs w:val="28"/>
          <w:lang w:eastAsia="ru-RU"/>
        </w:rPr>
        <w:t>одготовка и проведение мероприятий, организация приема граждан»</w:t>
      </w:r>
      <w:r w:rsidR="00003AE4" w:rsidRPr="00DE5193">
        <w:rPr>
          <w:rFonts w:ascii="Times New Roman" w:hAnsi="Times New Roman"/>
          <w:sz w:val="28"/>
          <w:szCs w:val="28"/>
          <w:lang w:eastAsia="ru-RU"/>
        </w:rPr>
        <w:t>, входящие в направление деятельности «Обеспечение деятельности государственного органа».</w:t>
      </w:r>
    </w:p>
    <w:p w:rsidR="00301BB5" w:rsidRPr="00DE5193" w:rsidRDefault="00301BB5" w:rsidP="00301BB5">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lang w:eastAsia="ru-RU"/>
        </w:rPr>
        <w:t xml:space="preserve">Определение </w:t>
      </w:r>
      <w:r w:rsidRPr="00DE5193">
        <w:rPr>
          <w:rFonts w:ascii="Times New Roman" w:hAnsi="Times New Roman"/>
          <w:bCs/>
          <w:sz w:val="28"/>
          <w:szCs w:val="28"/>
        </w:rPr>
        <w:t>специальности</w:t>
      </w:r>
      <w:r w:rsidRPr="00DE5193">
        <w:rPr>
          <w:rFonts w:ascii="Times New Roman" w:hAnsi="Times New Roman"/>
          <w:sz w:val="28"/>
          <w:szCs w:val="28"/>
          <w:lang w:eastAsia="ru-RU"/>
        </w:rPr>
        <w:t xml:space="preserve"> (</w:t>
      </w: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lang w:eastAsia="ru-RU"/>
        </w:rPr>
        <w:t xml:space="preserve">профессионального образования приобретает особую важность для должностей категории «специалисты», исполнение должностных обязанностей по которым требует углубленных профессиональных знаний </w:t>
      </w:r>
      <w:r w:rsidRPr="00DE5193">
        <w:rPr>
          <w:rFonts w:ascii="Times New Roman" w:hAnsi="Times New Roman"/>
          <w:sz w:val="28"/>
          <w:szCs w:val="28"/>
          <w:lang w:eastAsia="ru-RU"/>
        </w:rPr>
        <w:lastRenderedPageBreak/>
        <w:t xml:space="preserve">положений определенных нормативных правовых актов, документов и профессиональных навыков. </w:t>
      </w:r>
    </w:p>
    <w:p w:rsidR="00227EF4" w:rsidRPr="00DE5193" w:rsidRDefault="00301BB5" w:rsidP="00227EF4">
      <w:pPr>
        <w:pStyle w:val="Doc-2"/>
        <w:spacing w:line="240" w:lineRule="auto"/>
        <w:ind w:left="0" w:firstLine="708"/>
        <w:rPr>
          <w:sz w:val="28"/>
          <w:szCs w:val="28"/>
        </w:rPr>
      </w:pPr>
      <w:r w:rsidRPr="00DE5193">
        <w:rPr>
          <w:bCs/>
          <w:sz w:val="28"/>
          <w:szCs w:val="28"/>
        </w:rPr>
        <w:t xml:space="preserve">Наименее важным является установление специальности (направления подготовки) профессионального образования для </w:t>
      </w:r>
      <w:r w:rsidR="00227EF4" w:rsidRPr="00DE5193">
        <w:rPr>
          <w:sz w:val="28"/>
          <w:szCs w:val="28"/>
        </w:rPr>
        <w:t>должностей гражданской службы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w:t>
      </w:r>
      <w:r w:rsidR="00E0794E" w:rsidRPr="00DE5193">
        <w:rPr>
          <w:sz w:val="28"/>
          <w:szCs w:val="28"/>
        </w:rPr>
        <w:t>арственного органа, структурных(ого) подразделений(я) или проектных(ой) групп</w:t>
      </w:r>
      <w:r w:rsidR="00227EF4" w:rsidRPr="00DE5193">
        <w:rPr>
          <w:sz w:val="28"/>
          <w:szCs w:val="28"/>
        </w:rPr>
        <w:t>(ы), а также контроль хода исполнения документов и проектов для достижения задач и целей госуд</w:t>
      </w:r>
      <w:r w:rsidR="00E0794E" w:rsidRPr="00DE5193">
        <w:rPr>
          <w:sz w:val="28"/>
          <w:szCs w:val="28"/>
        </w:rPr>
        <w:t>арственного органа, структурных</w:t>
      </w:r>
      <w:r w:rsidR="00227EF4" w:rsidRPr="00DE5193">
        <w:rPr>
          <w:sz w:val="28"/>
          <w:szCs w:val="28"/>
        </w:rPr>
        <w:t>(ого)</w:t>
      </w:r>
      <w:r w:rsidR="00E0794E" w:rsidRPr="00DE5193">
        <w:rPr>
          <w:sz w:val="28"/>
          <w:szCs w:val="28"/>
        </w:rPr>
        <w:t xml:space="preserve"> подразделений(я) или проектных(ой) групп</w:t>
      </w:r>
      <w:r w:rsidR="00227EF4" w:rsidRPr="00DE5193">
        <w:rPr>
          <w:sz w:val="28"/>
          <w:szCs w:val="28"/>
        </w:rPr>
        <w:t>(ы).</w:t>
      </w:r>
    </w:p>
    <w:p w:rsidR="00003AE4" w:rsidRPr="00DE5193" w:rsidRDefault="000F0EAD" w:rsidP="00227EF4">
      <w:pPr>
        <w:pStyle w:val="Doc-2"/>
        <w:spacing w:line="240" w:lineRule="auto"/>
        <w:ind w:left="0" w:firstLine="708"/>
        <w:rPr>
          <w:bCs/>
          <w:sz w:val="28"/>
          <w:szCs w:val="28"/>
        </w:rPr>
      </w:pPr>
      <w:r w:rsidRPr="00DE5193">
        <w:rPr>
          <w:bCs/>
          <w:sz w:val="28"/>
          <w:szCs w:val="28"/>
        </w:rPr>
        <w:t>В</w:t>
      </w:r>
      <w:r w:rsidR="001E0CE3" w:rsidRPr="00DE5193">
        <w:rPr>
          <w:bCs/>
          <w:sz w:val="28"/>
          <w:szCs w:val="28"/>
        </w:rPr>
        <w:t xml:space="preserve"> случае</w:t>
      </w:r>
      <w:r w:rsidRPr="00DE5193">
        <w:rPr>
          <w:bCs/>
          <w:sz w:val="28"/>
          <w:szCs w:val="28"/>
        </w:rPr>
        <w:t xml:space="preserve"> если в перечнях профессий, специальностей и направлений подготовки профессионального образования, указанных в </w:t>
      </w:r>
      <w:r w:rsidR="00567237" w:rsidRPr="00DE5193">
        <w:rPr>
          <w:bCs/>
          <w:sz w:val="28"/>
          <w:szCs w:val="28"/>
        </w:rPr>
        <w:t>разделе</w:t>
      </w:r>
      <w:r w:rsidRPr="00DE5193">
        <w:rPr>
          <w:bCs/>
          <w:sz w:val="28"/>
          <w:szCs w:val="28"/>
        </w:rPr>
        <w:t xml:space="preserve"> 4 Рекомендаций, отсутствуют специальности и направления подготовки профессионального образования, соответствующие направлению деятельности и специализации</w:t>
      </w:r>
      <w:r w:rsidR="00567237" w:rsidRPr="00DE5193">
        <w:rPr>
          <w:bCs/>
          <w:sz w:val="28"/>
          <w:szCs w:val="28"/>
        </w:rPr>
        <w:t xml:space="preserve"> по направлению деятельности</w:t>
      </w:r>
      <w:r w:rsidRPr="00DE5193">
        <w:rPr>
          <w:bCs/>
          <w:sz w:val="28"/>
          <w:szCs w:val="28"/>
        </w:rPr>
        <w:t>, и</w:t>
      </w:r>
      <w:r w:rsidRPr="00DE5193">
        <w:rPr>
          <w:b/>
          <w:bCs/>
          <w:sz w:val="28"/>
          <w:szCs w:val="28"/>
        </w:rPr>
        <w:t xml:space="preserve"> </w:t>
      </w:r>
      <w:r w:rsidRPr="00DE5193">
        <w:rPr>
          <w:bCs/>
          <w:sz w:val="28"/>
          <w:szCs w:val="28"/>
        </w:rPr>
        <w:t xml:space="preserve">на рынке образовательных услуг отсутствует предложение со стороны образовательных организаций в соответствующем образовании, то определяются наиболее близкие по содержанию </w:t>
      </w:r>
      <w:r w:rsidR="00567237" w:rsidRPr="00DE5193">
        <w:rPr>
          <w:bCs/>
          <w:sz w:val="28"/>
          <w:szCs w:val="28"/>
        </w:rPr>
        <w:t xml:space="preserve">к специфике исполняемых должностных обязанностей </w:t>
      </w:r>
      <w:r w:rsidR="00003AE4" w:rsidRPr="00DE5193">
        <w:rPr>
          <w:bCs/>
          <w:sz w:val="28"/>
          <w:szCs w:val="28"/>
        </w:rPr>
        <w:t>специальности</w:t>
      </w:r>
      <w:r w:rsidR="0045443A" w:rsidRPr="00DE5193">
        <w:rPr>
          <w:bCs/>
          <w:sz w:val="28"/>
          <w:szCs w:val="28"/>
        </w:rPr>
        <w:t xml:space="preserve"> (направления подготовки) </w:t>
      </w:r>
      <w:r w:rsidR="001E0CE3" w:rsidRPr="00DE5193">
        <w:rPr>
          <w:bCs/>
          <w:sz w:val="28"/>
          <w:szCs w:val="28"/>
        </w:rPr>
        <w:t xml:space="preserve">профессионального образования. </w:t>
      </w:r>
      <w:r w:rsidR="00567237" w:rsidRPr="00DE5193">
        <w:rPr>
          <w:bCs/>
          <w:sz w:val="28"/>
          <w:szCs w:val="28"/>
        </w:rPr>
        <w:t xml:space="preserve">При отсутствии близких по содержанию к специфике исполняемых должностных обязанностей специальностей (направлений подготовки) профессионального образования </w:t>
      </w:r>
      <w:r w:rsidR="00567237" w:rsidRPr="00DE5193">
        <w:rPr>
          <w:color w:val="000000"/>
          <w:sz w:val="28"/>
          <w:szCs w:val="28"/>
        </w:rPr>
        <w:t>определяются только требования к</w:t>
      </w:r>
      <w:r w:rsidR="00567237" w:rsidRPr="00DE5193">
        <w:rPr>
          <w:bCs/>
          <w:sz w:val="28"/>
          <w:szCs w:val="28"/>
        </w:rPr>
        <w:t xml:space="preserve"> уровню профессионального образования. </w:t>
      </w:r>
    </w:p>
    <w:p w:rsidR="00F63432" w:rsidRPr="00DE5193" w:rsidRDefault="00F63432" w:rsidP="00F63432">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Представител</w:t>
      </w:r>
      <w:r w:rsidR="00527478" w:rsidRPr="00DE5193">
        <w:rPr>
          <w:rFonts w:ascii="Times New Roman" w:hAnsi="Times New Roman"/>
          <w:sz w:val="28"/>
          <w:szCs w:val="28"/>
        </w:rPr>
        <w:t>ю</w:t>
      </w:r>
      <w:r w:rsidRPr="00DE5193">
        <w:rPr>
          <w:rFonts w:ascii="Times New Roman" w:hAnsi="Times New Roman"/>
          <w:sz w:val="28"/>
          <w:szCs w:val="28"/>
        </w:rPr>
        <w:t xml:space="preserve"> нанимателя </w:t>
      </w:r>
      <w:r w:rsidR="00527478" w:rsidRPr="00DE5193">
        <w:rPr>
          <w:rFonts w:ascii="Times New Roman" w:hAnsi="Times New Roman"/>
          <w:sz w:val="28"/>
          <w:szCs w:val="28"/>
        </w:rPr>
        <w:t xml:space="preserve">также </w:t>
      </w:r>
      <w:r w:rsidR="00227EF4" w:rsidRPr="00DE5193">
        <w:rPr>
          <w:rFonts w:ascii="Times New Roman" w:hAnsi="Times New Roman"/>
          <w:sz w:val="28"/>
          <w:szCs w:val="28"/>
        </w:rPr>
        <w:t xml:space="preserve">следует </w:t>
      </w:r>
      <w:r w:rsidR="00DE4B18" w:rsidRPr="00DE5193">
        <w:rPr>
          <w:rFonts w:ascii="Times New Roman" w:hAnsi="Times New Roman"/>
          <w:sz w:val="28"/>
          <w:szCs w:val="28"/>
        </w:rPr>
        <w:t>учитывать</w:t>
      </w:r>
      <w:r w:rsidRPr="00DE5193">
        <w:rPr>
          <w:rFonts w:ascii="Times New Roman" w:hAnsi="Times New Roman"/>
          <w:sz w:val="28"/>
          <w:szCs w:val="28"/>
        </w:rPr>
        <w:t xml:space="preserve"> </w:t>
      </w:r>
      <w:r w:rsidR="00227EF4" w:rsidRPr="00DE5193">
        <w:rPr>
          <w:rFonts w:ascii="Times New Roman" w:hAnsi="Times New Roman"/>
          <w:sz w:val="28"/>
          <w:szCs w:val="28"/>
        </w:rPr>
        <w:t>права, которые имеют граждане</w:t>
      </w:r>
      <w:r w:rsidR="00C42FEE" w:rsidRPr="00DE5193">
        <w:rPr>
          <w:rFonts w:ascii="Times New Roman" w:hAnsi="Times New Roman"/>
          <w:sz w:val="28"/>
          <w:szCs w:val="28"/>
        </w:rPr>
        <w:t xml:space="preserve"> (гражданские служащие)</w:t>
      </w:r>
      <w:r w:rsidR="00227EF4" w:rsidRPr="00DE5193">
        <w:rPr>
          <w:rFonts w:ascii="Times New Roman" w:hAnsi="Times New Roman"/>
          <w:sz w:val="28"/>
          <w:szCs w:val="28"/>
        </w:rPr>
        <w:t xml:space="preserve">, </w:t>
      </w:r>
      <w:r w:rsidR="00C42FEE" w:rsidRPr="00DE5193">
        <w:rPr>
          <w:rFonts w:ascii="Times New Roman" w:hAnsi="Times New Roman"/>
          <w:sz w:val="28"/>
          <w:szCs w:val="28"/>
        </w:rPr>
        <w:t>получившие</w:t>
      </w:r>
      <w:r w:rsidR="00227EF4" w:rsidRPr="00DE5193">
        <w:rPr>
          <w:rFonts w:ascii="Times New Roman" w:hAnsi="Times New Roman"/>
          <w:sz w:val="28"/>
          <w:szCs w:val="28"/>
        </w:rPr>
        <w:t xml:space="preserve"> </w:t>
      </w:r>
      <w:r w:rsidRPr="00DE5193">
        <w:rPr>
          <w:rFonts w:ascii="Times New Roman" w:hAnsi="Times New Roman"/>
          <w:sz w:val="28"/>
          <w:szCs w:val="28"/>
        </w:rPr>
        <w:t>дополнительно</w:t>
      </w:r>
      <w:r w:rsidR="00227EF4" w:rsidRPr="00DE5193">
        <w:rPr>
          <w:rFonts w:ascii="Times New Roman" w:hAnsi="Times New Roman"/>
          <w:sz w:val="28"/>
          <w:szCs w:val="28"/>
        </w:rPr>
        <w:t>е</w:t>
      </w:r>
      <w:r w:rsidRPr="00DE5193">
        <w:rPr>
          <w:rFonts w:ascii="Times New Roman" w:hAnsi="Times New Roman"/>
          <w:sz w:val="28"/>
          <w:szCs w:val="28"/>
        </w:rPr>
        <w:t xml:space="preserve"> профессионально</w:t>
      </w:r>
      <w:r w:rsidR="00227EF4" w:rsidRPr="00DE5193">
        <w:rPr>
          <w:rFonts w:ascii="Times New Roman" w:hAnsi="Times New Roman"/>
          <w:sz w:val="28"/>
          <w:szCs w:val="28"/>
        </w:rPr>
        <w:t>е</w:t>
      </w:r>
      <w:r w:rsidRPr="00DE5193">
        <w:rPr>
          <w:rFonts w:ascii="Times New Roman" w:hAnsi="Times New Roman"/>
          <w:sz w:val="28"/>
          <w:szCs w:val="28"/>
        </w:rPr>
        <w:t xml:space="preserve"> образовани</w:t>
      </w:r>
      <w:r w:rsidR="00227EF4" w:rsidRPr="00DE5193">
        <w:rPr>
          <w:rFonts w:ascii="Times New Roman" w:hAnsi="Times New Roman"/>
          <w:sz w:val="28"/>
          <w:szCs w:val="28"/>
        </w:rPr>
        <w:t>е</w:t>
      </w:r>
      <w:r w:rsidRPr="00DE5193">
        <w:rPr>
          <w:rFonts w:ascii="Times New Roman" w:hAnsi="Times New Roman"/>
          <w:sz w:val="28"/>
          <w:szCs w:val="28"/>
        </w:rPr>
        <w:t xml:space="preserve"> по программе дополнительного профессионального образования в определенной области</w:t>
      </w:r>
      <w:r w:rsidR="00227EF4" w:rsidRPr="00DE5193">
        <w:rPr>
          <w:rFonts w:ascii="Times New Roman" w:hAnsi="Times New Roman"/>
          <w:sz w:val="28"/>
          <w:szCs w:val="28"/>
        </w:rPr>
        <w:t xml:space="preserve"> объемом более 1000 часов</w:t>
      </w:r>
      <w:r w:rsidR="00C42FEE" w:rsidRPr="00DE5193">
        <w:rPr>
          <w:rFonts w:ascii="Times New Roman" w:hAnsi="Times New Roman"/>
          <w:sz w:val="28"/>
          <w:szCs w:val="28"/>
        </w:rPr>
        <w:t>, в соответствии с законодательством об образовании</w:t>
      </w:r>
      <w:r w:rsidRPr="00DE5193">
        <w:rPr>
          <w:rFonts w:ascii="Times New Roman" w:hAnsi="Times New Roman"/>
          <w:sz w:val="28"/>
          <w:szCs w:val="28"/>
        </w:rPr>
        <w:t xml:space="preserve">. </w:t>
      </w:r>
    </w:p>
    <w:p w:rsidR="004D2EE0" w:rsidRPr="00DE5193" w:rsidRDefault="004D2EE0" w:rsidP="004D2EE0">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Согласно части 1 статьи 62 Федерального закона № 79-ФЗ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85944" w:rsidRPr="00DE5193" w:rsidRDefault="00985944" w:rsidP="00985944">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На получение компетенции, необходимой для выполнения нового вида профессиональной деятельности, приобретение новой квалификации, согласно части 5 статьи 76 </w:t>
      </w:r>
      <w:r w:rsidRPr="00DE5193">
        <w:rPr>
          <w:rFonts w:ascii="Times New Roman" w:hAnsi="Times New Roman"/>
          <w:sz w:val="28"/>
          <w:szCs w:val="28"/>
          <w:lang w:eastAsia="ru-RU"/>
        </w:rPr>
        <w:t xml:space="preserve">Федерального закона № 273-ФЗ </w:t>
      </w:r>
      <w:r w:rsidRPr="00DE5193">
        <w:rPr>
          <w:rFonts w:ascii="Times New Roman" w:hAnsi="Times New Roman"/>
          <w:sz w:val="28"/>
          <w:szCs w:val="28"/>
        </w:rPr>
        <w:t>направлена программа профессиональной переподготовки.</w:t>
      </w:r>
    </w:p>
    <w:p w:rsidR="00985944" w:rsidRPr="00DE5193" w:rsidRDefault="00985944" w:rsidP="00985944">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Положениями пункта 16 постановления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 (далее – постановление Правительства Российской Федерации </w:t>
      </w:r>
      <w:r w:rsidRPr="00DE5193">
        <w:rPr>
          <w:rFonts w:ascii="Times New Roman" w:hAnsi="Times New Roman"/>
          <w:sz w:val="28"/>
          <w:szCs w:val="28"/>
        </w:rPr>
        <w:lastRenderedPageBreak/>
        <w:t xml:space="preserve">№ 362) установлено право гражданского служащего, имеющего диплом о дополнительном (к высшему) образовании, претендовать на замещение должностей гражданской службы, квалификационными требованиями по которым предусмотрено наличие высшего образования </w:t>
      </w:r>
      <w:r w:rsidR="00C42FEE" w:rsidRPr="00DE5193">
        <w:rPr>
          <w:rFonts w:ascii="Times New Roman" w:hAnsi="Times New Roman"/>
          <w:sz w:val="28"/>
          <w:szCs w:val="28"/>
        </w:rPr>
        <w:t xml:space="preserve">в части </w:t>
      </w:r>
      <w:r w:rsidRPr="00DE5193">
        <w:rPr>
          <w:rFonts w:ascii="Times New Roman" w:hAnsi="Times New Roman"/>
          <w:sz w:val="28"/>
          <w:szCs w:val="28"/>
        </w:rPr>
        <w:t>с</w:t>
      </w:r>
      <w:r w:rsidR="00C42FEE" w:rsidRPr="00DE5193">
        <w:rPr>
          <w:rFonts w:ascii="Times New Roman" w:hAnsi="Times New Roman"/>
          <w:sz w:val="28"/>
          <w:szCs w:val="28"/>
        </w:rPr>
        <w:t>оответствующей специальности (направления подготовки)</w:t>
      </w:r>
      <w:r w:rsidRPr="00DE5193">
        <w:rPr>
          <w:rFonts w:ascii="Times New Roman" w:hAnsi="Times New Roman"/>
          <w:sz w:val="28"/>
          <w:szCs w:val="28"/>
        </w:rPr>
        <w:t>.</w:t>
      </w:r>
    </w:p>
    <w:p w:rsidR="00985944" w:rsidRPr="00DE5193" w:rsidRDefault="00985944" w:rsidP="00985944">
      <w:pPr>
        <w:spacing w:after="0" w:line="240" w:lineRule="auto"/>
        <w:ind w:firstLine="709"/>
        <w:jc w:val="both"/>
        <w:rPr>
          <w:rFonts w:ascii="Times New Roman" w:hAnsi="Times New Roman"/>
          <w:sz w:val="28"/>
          <w:szCs w:val="28"/>
        </w:rPr>
      </w:pPr>
      <w:r w:rsidRPr="00DE5193">
        <w:rPr>
          <w:rFonts w:ascii="Times New Roman" w:hAnsi="Times New Roman"/>
          <w:sz w:val="28"/>
          <w:szCs w:val="28"/>
        </w:rPr>
        <w:t>Подпунктом «б» пункта 15 постановления Правительства Российской Федерации № 362 для получения дополнительной квалификации по результатам проведения обязательной государственной итоговой аттестации диплом о дополнительном (к высшему) образовании выдается только лицам, прошедшим обучение по дополнительной профессиональной образовательной программе объемом более 1000 часов.</w:t>
      </w:r>
    </w:p>
    <w:p w:rsidR="00985944" w:rsidRPr="00DE5193" w:rsidRDefault="00985944" w:rsidP="00985944">
      <w:pPr>
        <w:spacing w:after="0" w:line="240" w:lineRule="auto"/>
        <w:ind w:firstLine="709"/>
        <w:jc w:val="both"/>
        <w:rPr>
          <w:rFonts w:ascii="Times New Roman" w:hAnsi="Times New Roman"/>
          <w:sz w:val="28"/>
          <w:szCs w:val="28"/>
        </w:rPr>
      </w:pPr>
      <w:r w:rsidRPr="00DE5193">
        <w:rPr>
          <w:rFonts w:ascii="Times New Roman" w:hAnsi="Times New Roman"/>
          <w:sz w:val="28"/>
          <w:szCs w:val="28"/>
          <w:lang w:eastAsia="ru-RU"/>
        </w:rPr>
        <w:t xml:space="preserve">Пунктом 2 части 10 статьи 60 Федерального закона № 273-ФЗ установлено, что </w:t>
      </w:r>
      <w:r w:rsidRPr="00DE5193">
        <w:rPr>
          <w:rFonts w:ascii="Times New Roman" w:hAnsi="Times New Roman"/>
          <w:sz w:val="28"/>
          <w:szCs w:val="28"/>
        </w:rPr>
        <w:t>повышение или присвоение квалификации по результатам дополнительного профессионального образования подтверждает документ о квалификации (удостоверение о повышении квалификации или диплом о профессиональной переподготовке).</w:t>
      </w:r>
    </w:p>
    <w:p w:rsidR="00F63432" w:rsidRPr="00DE5193" w:rsidRDefault="00985944" w:rsidP="00985944">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bCs/>
          <w:sz w:val="28"/>
          <w:szCs w:val="28"/>
        </w:rPr>
        <w:t>Таким образом, н</w:t>
      </w:r>
      <w:r w:rsidR="00C42FEE" w:rsidRPr="00DE5193">
        <w:rPr>
          <w:rFonts w:ascii="Times New Roman" w:hAnsi="Times New Roman"/>
          <w:bCs/>
          <w:sz w:val="28"/>
          <w:szCs w:val="28"/>
        </w:rPr>
        <w:t xml:space="preserve">апример, </w:t>
      </w:r>
      <w:r w:rsidR="00007778" w:rsidRPr="00DE5193">
        <w:rPr>
          <w:rFonts w:ascii="Times New Roman" w:hAnsi="Times New Roman"/>
          <w:bCs/>
          <w:sz w:val="28"/>
          <w:szCs w:val="28"/>
        </w:rPr>
        <w:t>для замещения</w:t>
      </w:r>
      <w:r w:rsidRPr="00DE5193">
        <w:rPr>
          <w:rFonts w:ascii="Times New Roman" w:hAnsi="Times New Roman"/>
          <w:bCs/>
          <w:sz w:val="28"/>
          <w:szCs w:val="28"/>
        </w:rPr>
        <w:t xml:space="preserve"> должностей категорий «руководители» и «специалисты» высшей, главной и ведущей групп в рамках направления деятельности «</w:t>
      </w:r>
      <w:r w:rsidR="001D2EBD">
        <w:rPr>
          <w:rFonts w:ascii="Times New Roman" w:hAnsi="Times New Roman"/>
          <w:bCs/>
          <w:sz w:val="28"/>
          <w:szCs w:val="28"/>
        </w:rPr>
        <w:t>Регулирование</w:t>
      </w:r>
      <w:r w:rsidRPr="00DE5193">
        <w:rPr>
          <w:rFonts w:ascii="Times New Roman" w:hAnsi="Times New Roman"/>
          <w:bCs/>
          <w:sz w:val="28"/>
          <w:szCs w:val="28"/>
        </w:rPr>
        <w:t xml:space="preserve"> государственной гражданской служб</w:t>
      </w:r>
      <w:r w:rsidR="001D2EBD">
        <w:rPr>
          <w:rFonts w:ascii="Times New Roman" w:hAnsi="Times New Roman"/>
          <w:bCs/>
          <w:sz w:val="28"/>
          <w:szCs w:val="28"/>
        </w:rPr>
        <w:t>ы</w:t>
      </w:r>
      <w:r w:rsidRPr="00DE5193">
        <w:rPr>
          <w:rFonts w:ascii="Times New Roman" w:hAnsi="Times New Roman"/>
          <w:bCs/>
          <w:sz w:val="28"/>
          <w:szCs w:val="28"/>
        </w:rPr>
        <w:t xml:space="preserve">» и специализации по направлению деятельности «Развитие кадровых технологий на государственной гражданской службе», </w:t>
      </w:r>
      <w:r w:rsidR="00007778" w:rsidRPr="00DE5193">
        <w:rPr>
          <w:rFonts w:ascii="Times New Roman" w:hAnsi="Times New Roman"/>
          <w:bCs/>
          <w:sz w:val="28"/>
          <w:szCs w:val="28"/>
        </w:rPr>
        <w:t>в отношении которых</w:t>
      </w:r>
      <w:r w:rsidRPr="00DE5193">
        <w:rPr>
          <w:rFonts w:ascii="Times New Roman" w:hAnsi="Times New Roman"/>
          <w:bCs/>
          <w:sz w:val="28"/>
          <w:szCs w:val="28"/>
        </w:rPr>
        <w:t xml:space="preserve"> </w:t>
      </w:r>
      <w:r w:rsidR="00007778" w:rsidRPr="00DE5193">
        <w:rPr>
          <w:rFonts w:ascii="Times New Roman" w:hAnsi="Times New Roman"/>
          <w:bCs/>
          <w:sz w:val="28"/>
          <w:szCs w:val="28"/>
        </w:rPr>
        <w:t>установлено</w:t>
      </w:r>
      <w:r w:rsidRPr="00DE5193">
        <w:rPr>
          <w:rFonts w:ascii="Times New Roman" w:hAnsi="Times New Roman"/>
          <w:bCs/>
          <w:sz w:val="28"/>
          <w:szCs w:val="28"/>
        </w:rPr>
        <w:t xml:space="preserve"> требовани</w:t>
      </w:r>
      <w:r w:rsidR="00007778" w:rsidRPr="00DE5193">
        <w:rPr>
          <w:rFonts w:ascii="Times New Roman" w:hAnsi="Times New Roman"/>
          <w:bCs/>
          <w:sz w:val="28"/>
          <w:szCs w:val="28"/>
        </w:rPr>
        <w:t>е</w:t>
      </w:r>
      <w:r w:rsidRPr="00DE5193">
        <w:rPr>
          <w:rFonts w:ascii="Times New Roman" w:hAnsi="Times New Roman"/>
          <w:bCs/>
          <w:sz w:val="28"/>
          <w:szCs w:val="28"/>
        </w:rPr>
        <w:t xml:space="preserve"> о наличии высшего образования не ниже уровня специалитета </w:t>
      </w:r>
      <w:r w:rsidR="00007778" w:rsidRPr="00DE5193">
        <w:rPr>
          <w:rFonts w:ascii="Times New Roman" w:hAnsi="Times New Roman"/>
          <w:bCs/>
          <w:sz w:val="28"/>
          <w:szCs w:val="28"/>
        </w:rPr>
        <w:t xml:space="preserve">или магистратуры по специальности «Государственное и муниципальное управление», «Менеджмент организации», «Управление персоналом», «Юриспруденция» или </w:t>
      </w:r>
      <w:r w:rsidRPr="00DE5193">
        <w:rPr>
          <w:rFonts w:ascii="Times New Roman" w:hAnsi="Times New Roman"/>
          <w:bCs/>
          <w:sz w:val="28"/>
          <w:szCs w:val="28"/>
        </w:rPr>
        <w:t xml:space="preserve">по направлению подготовки «Государственное и муниципальное управление», «Менеджмент», «Управление персоналом»,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указанной в предыдущих перечнях профессий, специальностей и направлений подготовки, </w:t>
      </w:r>
      <w:r w:rsidR="00007778" w:rsidRPr="00DE5193">
        <w:rPr>
          <w:rFonts w:ascii="Times New Roman" w:hAnsi="Times New Roman"/>
          <w:bCs/>
          <w:sz w:val="28"/>
          <w:szCs w:val="28"/>
        </w:rPr>
        <w:t>претенденты</w:t>
      </w:r>
      <w:r w:rsidR="00DE4B18" w:rsidRPr="00DE5193">
        <w:rPr>
          <w:rFonts w:ascii="Times New Roman" w:hAnsi="Times New Roman"/>
          <w:bCs/>
          <w:sz w:val="28"/>
          <w:szCs w:val="28"/>
        </w:rPr>
        <w:t xml:space="preserve"> (гражданские служащие)</w:t>
      </w:r>
      <w:r w:rsidR="00007778" w:rsidRPr="00DE5193">
        <w:rPr>
          <w:rFonts w:ascii="Times New Roman" w:hAnsi="Times New Roman"/>
          <w:bCs/>
          <w:sz w:val="28"/>
          <w:szCs w:val="28"/>
        </w:rPr>
        <w:t xml:space="preserve">, не имеющие данного образования, будут соответствовать указанным квалификационным требованиям, если будут иметь </w:t>
      </w:r>
      <w:r w:rsidRPr="00DE5193">
        <w:rPr>
          <w:rFonts w:ascii="Times New Roman" w:hAnsi="Times New Roman"/>
          <w:bCs/>
          <w:sz w:val="28"/>
          <w:szCs w:val="28"/>
        </w:rPr>
        <w:t>высше</w:t>
      </w:r>
      <w:r w:rsidR="00007778" w:rsidRPr="00DE5193">
        <w:rPr>
          <w:rFonts w:ascii="Times New Roman" w:hAnsi="Times New Roman"/>
          <w:bCs/>
          <w:sz w:val="28"/>
          <w:szCs w:val="28"/>
        </w:rPr>
        <w:t>е</w:t>
      </w:r>
      <w:r w:rsidRPr="00DE5193">
        <w:rPr>
          <w:rFonts w:ascii="Times New Roman" w:hAnsi="Times New Roman"/>
          <w:bCs/>
          <w:sz w:val="28"/>
          <w:szCs w:val="28"/>
        </w:rPr>
        <w:t xml:space="preserve"> образовани</w:t>
      </w:r>
      <w:r w:rsidR="00007778" w:rsidRPr="00DE5193">
        <w:rPr>
          <w:rFonts w:ascii="Times New Roman" w:hAnsi="Times New Roman"/>
          <w:bCs/>
          <w:sz w:val="28"/>
          <w:szCs w:val="28"/>
        </w:rPr>
        <w:t>е</w:t>
      </w:r>
      <w:r w:rsidRPr="00DE5193">
        <w:rPr>
          <w:rFonts w:ascii="Times New Roman" w:hAnsi="Times New Roman"/>
          <w:bCs/>
          <w:sz w:val="28"/>
          <w:szCs w:val="28"/>
        </w:rPr>
        <w:t xml:space="preserve"> указанного уровня любо</w:t>
      </w:r>
      <w:r w:rsidR="00007778" w:rsidRPr="00DE5193">
        <w:rPr>
          <w:rFonts w:ascii="Times New Roman" w:hAnsi="Times New Roman"/>
          <w:bCs/>
          <w:sz w:val="28"/>
          <w:szCs w:val="28"/>
        </w:rPr>
        <w:t>й</w:t>
      </w:r>
      <w:r w:rsidRPr="00DE5193">
        <w:rPr>
          <w:rFonts w:ascii="Times New Roman" w:hAnsi="Times New Roman"/>
          <w:bCs/>
          <w:sz w:val="28"/>
          <w:szCs w:val="28"/>
        </w:rPr>
        <w:t xml:space="preserve"> </w:t>
      </w:r>
      <w:r w:rsidR="00DE4B18" w:rsidRPr="00DE5193">
        <w:rPr>
          <w:rFonts w:ascii="Times New Roman" w:hAnsi="Times New Roman"/>
          <w:bCs/>
          <w:sz w:val="28"/>
          <w:szCs w:val="28"/>
        </w:rPr>
        <w:t xml:space="preserve">отличной от указанных </w:t>
      </w:r>
      <w:r w:rsidR="00007778" w:rsidRPr="00DE5193">
        <w:rPr>
          <w:rFonts w:ascii="Times New Roman" w:hAnsi="Times New Roman"/>
          <w:bCs/>
          <w:sz w:val="28"/>
          <w:szCs w:val="28"/>
        </w:rPr>
        <w:t xml:space="preserve">специальности </w:t>
      </w:r>
      <w:r w:rsidRPr="00DE5193">
        <w:rPr>
          <w:rFonts w:ascii="Times New Roman" w:hAnsi="Times New Roman"/>
          <w:bCs/>
          <w:sz w:val="28"/>
          <w:szCs w:val="28"/>
        </w:rPr>
        <w:t>(</w:t>
      </w:r>
      <w:r w:rsidR="00007778" w:rsidRPr="00DE5193">
        <w:rPr>
          <w:rFonts w:ascii="Times New Roman" w:hAnsi="Times New Roman"/>
          <w:bCs/>
          <w:sz w:val="28"/>
          <w:szCs w:val="28"/>
        </w:rPr>
        <w:t>направления подготовки</w:t>
      </w:r>
      <w:r w:rsidRPr="00DE5193">
        <w:rPr>
          <w:rFonts w:ascii="Times New Roman" w:hAnsi="Times New Roman"/>
          <w:bCs/>
          <w:sz w:val="28"/>
          <w:szCs w:val="28"/>
        </w:rPr>
        <w:t xml:space="preserve">) </w:t>
      </w:r>
      <w:r w:rsidR="00007778" w:rsidRPr="00DE5193">
        <w:rPr>
          <w:rFonts w:ascii="Times New Roman" w:hAnsi="Times New Roman"/>
          <w:bCs/>
          <w:sz w:val="28"/>
          <w:szCs w:val="28"/>
        </w:rPr>
        <w:t>и</w:t>
      </w:r>
      <w:r w:rsidRPr="00DE5193">
        <w:rPr>
          <w:rFonts w:ascii="Times New Roman" w:hAnsi="Times New Roman"/>
          <w:bCs/>
          <w:sz w:val="28"/>
          <w:szCs w:val="28"/>
        </w:rPr>
        <w:t xml:space="preserve"> дипл</w:t>
      </w:r>
      <w:r w:rsidR="00007778" w:rsidRPr="00DE5193">
        <w:rPr>
          <w:rFonts w:ascii="Times New Roman" w:hAnsi="Times New Roman"/>
          <w:bCs/>
          <w:sz w:val="28"/>
          <w:szCs w:val="28"/>
        </w:rPr>
        <w:t>ом</w:t>
      </w:r>
      <w:r w:rsidRPr="00DE5193">
        <w:rPr>
          <w:rFonts w:ascii="Times New Roman" w:hAnsi="Times New Roman"/>
          <w:bCs/>
          <w:sz w:val="28"/>
          <w:szCs w:val="28"/>
        </w:rPr>
        <w:t xml:space="preserve"> о профессиональной переподготовке, подтверждающ</w:t>
      </w:r>
      <w:r w:rsidR="00007778" w:rsidRPr="00DE5193">
        <w:rPr>
          <w:rFonts w:ascii="Times New Roman" w:hAnsi="Times New Roman"/>
          <w:bCs/>
          <w:sz w:val="28"/>
          <w:szCs w:val="28"/>
        </w:rPr>
        <w:t>ий</w:t>
      </w:r>
      <w:r w:rsidRPr="00DE5193">
        <w:rPr>
          <w:rFonts w:ascii="Times New Roman" w:hAnsi="Times New Roman"/>
          <w:bCs/>
          <w:sz w:val="28"/>
          <w:szCs w:val="28"/>
        </w:rPr>
        <w:t xml:space="preserve"> освоение программы профессиональной переподготовки в области </w:t>
      </w:r>
      <w:r w:rsidR="00DE4B18" w:rsidRPr="00DE5193">
        <w:rPr>
          <w:rFonts w:ascii="Times New Roman" w:hAnsi="Times New Roman"/>
          <w:bCs/>
          <w:sz w:val="28"/>
          <w:szCs w:val="28"/>
        </w:rPr>
        <w:t xml:space="preserve">управления персоналом, менеджмента, юриспруденции или государственного и муниципального управления </w:t>
      </w:r>
      <w:r w:rsidRPr="00DE5193">
        <w:rPr>
          <w:rFonts w:ascii="Times New Roman" w:hAnsi="Times New Roman"/>
          <w:bCs/>
          <w:sz w:val="28"/>
          <w:szCs w:val="28"/>
        </w:rPr>
        <w:t>объемом более 1000 часов.</w:t>
      </w:r>
    </w:p>
    <w:p w:rsidR="00AB244F" w:rsidRPr="00DE5193" w:rsidRDefault="00DE4B18" w:rsidP="004D2EE0">
      <w:pPr>
        <w:spacing w:after="0" w:line="240" w:lineRule="auto"/>
        <w:ind w:firstLine="709"/>
        <w:jc w:val="both"/>
        <w:rPr>
          <w:rFonts w:ascii="Times New Roman" w:hAnsi="Times New Roman"/>
          <w:sz w:val="28"/>
          <w:szCs w:val="28"/>
        </w:rPr>
      </w:pPr>
      <w:r w:rsidRPr="00DE5193">
        <w:rPr>
          <w:rFonts w:ascii="Times New Roman" w:hAnsi="Times New Roman"/>
          <w:sz w:val="28"/>
          <w:szCs w:val="28"/>
        </w:rPr>
        <w:t>Представителем нанимателя может устанавливаться т</w:t>
      </w:r>
      <w:r w:rsidR="00AB244F" w:rsidRPr="00DE5193">
        <w:rPr>
          <w:rFonts w:ascii="Times New Roman" w:hAnsi="Times New Roman"/>
          <w:sz w:val="28"/>
          <w:szCs w:val="28"/>
        </w:rPr>
        <w:t xml:space="preserve">ребование </w:t>
      </w:r>
      <w:r w:rsidRPr="00DE5193">
        <w:rPr>
          <w:rFonts w:ascii="Times New Roman" w:hAnsi="Times New Roman"/>
          <w:sz w:val="28"/>
          <w:szCs w:val="28"/>
        </w:rPr>
        <w:t>о</w:t>
      </w:r>
      <w:r w:rsidR="00AB244F" w:rsidRPr="00DE5193">
        <w:rPr>
          <w:rFonts w:ascii="Times New Roman" w:hAnsi="Times New Roman"/>
          <w:sz w:val="28"/>
          <w:szCs w:val="28"/>
        </w:rPr>
        <w:t xml:space="preserve"> наличи</w:t>
      </w:r>
      <w:r w:rsidRPr="00DE5193">
        <w:rPr>
          <w:rFonts w:ascii="Times New Roman" w:hAnsi="Times New Roman"/>
          <w:sz w:val="28"/>
          <w:szCs w:val="28"/>
        </w:rPr>
        <w:t>и</w:t>
      </w:r>
      <w:r w:rsidR="00AB244F" w:rsidRPr="00DE5193">
        <w:rPr>
          <w:rFonts w:ascii="Times New Roman" w:hAnsi="Times New Roman"/>
          <w:sz w:val="28"/>
          <w:szCs w:val="28"/>
        </w:rPr>
        <w:t xml:space="preserve"> дополнительного профессионального образования в </w:t>
      </w:r>
      <w:r w:rsidR="00853D0D" w:rsidRPr="00DE5193">
        <w:rPr>
          <w:rFonts w:ascii="Times New Roman" w:hAnsi="Times New Roman"/>
          <w:sz w:val="28"/>
          <w:szCs w:val="28"/>
        </w:rPr>
        <w:t>определенной</w:t>
      </w:r>
      <w:r w:rsidR="00AB244F" w:rsidRPr="00DE5193">
        <w:rPr>
          <w:rFonts w:ascii="Times New Roman" w:hAnsi="Times New Roman"/>
          <w:sz w:val="28"/>
          <w:szCs w:val="28"/>
        </w:rPr>
        <w:t xml:space="preserve"> области, </w:t>
      </w:r>
      <w:r w:rsidRPr="00DE5193">
        <w:rPr>
          <w:rFonts w:ascii="Times New Roman" w:hAnsi="Times New Roman"/>
          <w:sz w:val="28"/>
          <w:szCs w:val="28"/>
        </w:rPr>
        <w:t xml:space="preserve">в случае, </w:t>
      </w:r>
      <w:r w:rsidR="00AB244F" w:rsidRPr="00DE5193">
        <w:rPr>
          <w:rFonts w:ascii="Times New Roman" w:hAnsi="Times New Roman"/>
          <w:sz w:val="28"/>
          <w:szCs w:val="28"/>
        </w:rPr>
        <w:t xml:space="preserve">когда к </w:t>
      </w:r>
      <w:r w:rsidRPr="00DE5193">
        <w:rPr>
          <w:rFonts w:ascii="Times New Roman" w:hAnsi="Times New Roman"/>
          <w:sz w:val="28"/>
          <w:szCs w:val="28"/>
        </w:rPr>
        <w:t>претендентам</w:t>
      </w:r>
      <w:r w:rsidR="00AB244F" w:rsidRPr="00DE5193">
        <w:rPr>
          <w:rFonts w:ascii="Times New Roman" w:hAnsi="Times New Roman"/>
          <w:sz w:val="28"/>
          <w:szCs w:val="28"/>
        </w:rPr>
        <w:t xml:space="preserve"> на замещение должност</w:t>
      </w:r>
      <w:r w:rsidR="00527478" w:rsidRPr="00DE5193">
        <w:rPr>
          <w:rFonts w:ascii="Times New Roman" w:hAnsi="Times New Roman"/>
          <w:sz w:val="28"/>
          <w:szCs w:val="28"/>
        </w:rPr>
        <w:t>ей</w:t>
      </w:r>
      <w:r w:rsidR="00AB244F" w:rsidRPr="00DE5193">
        <w:rPr>
          <w:rFonts w:ascii="Times New Roman" w:hAnsi="Times New Roman"/>
          <w:sz w:val="28"/>
          <w:szCs w:val="28"/>
        </w:rPr>
        <w:t xml:space="preserve"> </w:t>
      </w:r>
      <w:r w:rsidR="00853D0D" w:rsidRPr="00DE5193">
        <w:rPr>
          <w:rFonts w:ascii="Times New Roman" w:hAnsi="Times New Roman"/>
          <w:sz w:val="28"/>
          <w:szCs w:val="28"/>
        </w:rPr>
        <w:t>определенной</w:t>
      </w:r>
      <w:r w:rsidR="00AB244F" w:rsidRPr="00DE5193">
        <w:rPr>
          <w:rFonts w:ascii="Times New Roman" w:hAnsi="Times New Roman"/>
          <w:sz w:val="28"/>
          <w:szCs w:val="28"/>
        </w:rPr>
        <w:t xml:space="preserve"> категории и группы должностей</w:t>
      </w:r>
      <w:r w:rsidR="00527478" w:rsidRPr="00DE5193">
        <w:rPr>
          <w:rFonts w:ascii="Times New Roman" w:hAnsi="Times New Roman"/>
          <w:sz w:val="28"/>
          <w:szCs w:val="28"/>
        </w:rPr>
        <w:t>, гражданским служащим</w:t>
      </w:r>
      <w:r w:rsidR="00AB244F" w:rsidRPr="00DE5193">
        <w:rPr>
          <w:rFonts w:ascii="Times New Roman" w:hAnsi="Times New Roman"/>
          <w:sz w:val="28"/>
          <w:szCs w:val="28"/>
        </w:rPr>
        <w:t xml:space="preserve"> </w:t>
      </w:r>
      <w:r w:rsidR="00527478" w:rsidRPr="00DE5193">
        <w:rPr>
          <w:rFonts w:ascii="Times New Roman" w:hAnsi="Times New Roman"/>
          <w:sz w:val="28"/>
          <w:szCs w:val="28"/>
        </w:rPr>
        <w:t>в рамках</w:t>
      </w:r>
      <w:r w:rsidR="00AB244F" w:rsidRPr="00DE5193">
        <w:rPr>
          <w:rFonts w:ascii="Times New Roman" w:hAnsi="Times New Roman"/>
          <w:sz w:val="28"/>
          <w:szCs w:val="28"/>
        </w:rPr>
        <w:t xml:space="preserve"> </w:t>
      </w:r>
      <w:r w:rsidR="00853D0D" w:rsidRPr="00DE5193">
        <w:rPr>
          <w:rFonts w:ascii="Times New Roman" w:hAnsi="Times New Roman"/>
          <w:sz w:val="28"/>
          <w:szCs w:val="28"/>
        </w:rPr>
        <w:t>определенно</w:t>
      </w:r>
      <w:r w:rsidR="00527478" w:rsidRPr="00DE5193">
        <w:rPr>
          <w:rFonts w:ascii="Times New Roman" w:hAnsi="Times New Roman"/>
          <w:sz w:val="28"/>
          <w:szCs w:val="28"/>
        </w:rPr>
        <w:t>го</w:t>
      </w:r>
      <w:r w:rsidR="00AB244F" w:rsidRPr="00DE5193">
        <w:rPr>
          <w:rFonts w:ascii="Times New Roman" w:hAnsi="Times New Roman"/>
          <w:sz w:val="28"/>
          <w:szCs w:val="28"/>
        </w:rPr>
        <w:t xml:space="preserve"> направлени</w:t>
      </w:r>
      <w:r w:rsidR="00527478" w:rsidRPr="00DE5193">
        <w:rPr>
          <w:rFonts w:ascii="Times New Roman" w:hAnsi="Times New Roman"/>
          <w:sz w:val="28"/>
          <w:szCs w:val="28"/>
        </w:rPr>
        <w:t>я</w:t>
      </w:r>
      <w:r w:rsidR="00AB244F" w:rsidRPr="00DE5193">
        <w:rPr>
          <w:rFonts w:ascii="Times New Roman" w:hAnsi="Times New Roman"/>
          <w:sz w:val="28"/>
          <w:szCs w:val="28"/>
        </w:rPr>
        <w:t xml:space="preserve"> деятельности и</w:t>
      </w:r>
      <w:r w:rsidR="004D2EE0" w:rsidRPr="00DE5193">
        <w:rPr>
          <w:rFonts w:ascii="Times New Roman" w:hAnsi="Times New Roman"/>
          <w:sz w:val="28"/>
          <w:szCs w:val="28"/>
        </w:rPr>
        <w:t xml:space="preserve"> (или)</w:t>
      </w:r>
      <w:r w:rsidR="00AB244F" w:rsidRPr="00DE5193">
        <w:rPr>
          <w:rFonts w:ascii="Times New Roman" w:hAnsi="Times New Roman"/>
          <w:sz w:val="28"/>
          <w:szCs w:val="28"/>
        </w:rPr>
        <w:t xml:space="preserve"> специализации по направлению деятельности</w:t>
      </w:r>
      <w:r w:rsidR="004D2EE0" w:rsidRPr="00DE5193">
        <w:rPr>
          <w:rFonts w:ascii="Times New Roman" w:hAnsi="Times New Roman"/>
          <w:sz w:val="28"/>
          <w:szCs w:val="28"/>
        </w:rPr>
        <w:t>,</w:t>
      </w:r>
      <w:r w:rsidR="00AB244F" w:rsidRPr="00DE5193">
        <w:rPr>
          <w:rFonts w:ascii="Times New Roman" w:hAnsi="Times New Roman"/>
          <w:sz w:val="28"/>
          <w:szCs w:val="28"/>
        </w:rPr>
        <w:t xml:space="preserve"> недостаточно предъявления требования только к </w:t>
      </w:r>
      <w:r w:rsidR="00562852" w:rsidRPr="00DE5193">
        <w:rPr>
          <w:rFonts w:ascii="Times New Roman" w:hAnsi="Times New Roman"/>
          <w:sz w:val="28"/>
          <w:szCs w:val="28"/>
        </w:rPr>
        <w:lastRenderedPageBreak/>
        <w:t>специальности</w:t>
      </w:r>
      <w:r w:rsidR="00AB244F" w:rsidRPr="00DE5193">
        <w:rPr>
          <w:rFonts w:ascii="Times New Roman" w:hAnsi="Times New Roman"/>
          <w:sz w:val="28"/>
          <w:szCs w:val="28"/>
        </w:rPr>
        <w:t xml:space="preserve"> </w:t>
      </w:r>
      <w:r w:rsidR="00562852" w:rsidRPr="00DE5193">
        <w:rPr>
          <w:rFonts w:ascii="Times New Roman" w:hAnsi="Times New Roman"/>
          <w:sz w:val="28"/>
          <w:szCs w:val="28"/>
        </w:rPr>
        <w:t xml:space="preserve">(направлению подготовки) </w:t>
      </w:r>
      <w:r w:rsidR="00AB244F" w:rsidRPr="00DE5193">
        <w:rPr>
          <w:rFonts w:ascii="Times New Roman" w:hAnsi="Times New Roman"/>
          <w:sz w:val="28"/>
          <w:szCs w:val="28"/>
        </w:rPr>
        <w:t xml:space="preserve">высшего образования или </w:t>
      </w:r>
      <w:r w:rsidR="004D2EE0" w:rsidRPr="00DE5193">
        <w:rPr>
          <w:rFonts w:ascii="Times New Roman" w:hAnsi="Times New Roman"/>
          <w:sz w:val="28"/>
          <w:szCs w:val="28"/>
        </w:rPr>
        <w:t xml:space="preserve">к специальности </w:t>
      </w:r>
      <w:r w:rsidR="00AB244F" w:rsidRPr="00DE5193">
        <w:rPr>
          <w:rFonts w:ascii="Times New Roman" w:hAnsi="Times New Roman"/>
          <w:sz w:val="28"/>
          <w:szCs w:val="28"/>
        </w:rPr>
        <w:t xml:space="preserve">среднего профессионального образования. Например, к </w:t>
      </w:r>
      <w:r w:rsidRPr="00DE5193">
        <w:rPr>
          <w:rFonts w:ascii="Times New Roman" w:hAnsi="Times New Roman"/>
          <w:sz w:val="28"/>
          <w:szCs w:val="28"/>
        </w:rPr>
        <w:t>претенденту</w:t>
      </w:r>
      <w:r w:rsidR="00AB244F" w:rsidRPr="00DE5193">
        <w:rPr>
          <w:rFonts w:ascii="Times New Roman" w:hAnsi="Times New Roman"/>
          <w:sz w:val="28"/>
          <w:szCs w:val="28"/>
        </w:rPr>
        <w:t xml:space="preserve"> на замещение должности </w:t>
      </w:r>
      <w:r w:rsidR="00853D0D" w:rsidRPr="00DE5193">
        <w:rPr>
          <w:rFonts w:ascii="Times New Roman" w:hAnsi="Times New Roman"/>
          <w:sz w:val="28"/>
          <w:szCs w:val="28"/>
        </w:rPr>
        <w:t>определенной</w:t>
      </w:r>
      <w:r w:rsidR="00AB244F" w:rsidRPr="00DE5193">
        <w:rPr>
          <w:rFonts w:ascii="Times New Roman" w:hAnsi="Times New Roman"/>
          <w:sz w:val="28"/>
          <w:szCs w:val="28"/>
        </w:rPr>
        <w:t xml:space="preserve"> группы и категории должностей гражданской службы</w:t>
      </w:r>
      <w:r w:rsidR="009D482E" w:rsidRPr="00DE5193">
        <w:rPr>
          <w:rFonts w:ascii="Times New Roman" w:hAnsi="Times New Roman"/>
          <w:sz w:val="28"/>
          <w:szCs w:val="28"/>
        </w:rPr>
        <w:t xml:space="preserve"> или специализации</w:t>
      </w:r>
      <w:r w:rsidR="00527478" w:rsidRPr="00DE5193">
        <w:rPr>
          <w:rFonts w:ascii="Times New Roman" w:hAnsi="Times New Roman"/>
          <w:sz w:val="28"/>
          <w:szCs w:val="28"/>
        </w:rPr>
        <w:t>, гражданскому служащему</w:t>
      </w:r>
      <w:r w:rsidR="009D482E" w:rsidRPr="00DE5193">
        <w:rPr>
          <w:rFonts w:ascii="Times New Roman" w:hAnsi="Times New Roman"/>
          <w:sz w:val="28"/>
          <w:szCs w:val="28"/>
        </w:rPr>
        <w:t xml:space="preserve"> </w:t>
      </w:r>
      <w:r w:rsidR="00527478" w:rsidRPr="00DE5193">
        <w:rPr>
          <w:rFonts w:ascii="Times New Roman" w:hAnsi="Times New Roman"/>
          <w:sz w:val="28"/>
          <w:szCs w:val="28"/>
        </w:rPr>
        <w:t>в рамках</w:t>
      </w:r>
      <w:r w:rsidR="009D482E" w:rsidRPr="00DE5193">
        <w:rPr>
          <w:rFonts w:ascii="Times New Roman" w:hAnsi="Times New Roman"/>
          <w:sz w:val="28"/>
          <w:szCs w:val="28"/>
        </w:rPr>
        <w:t xml:space="preserve"> направлени</w:t>
      </w:r>
      <w:r w:rsidR="00527478" w:rsidRPr="00DE5193">
        <w:rPr>
          <w:rFonts w:ascii="Times New Roman" w:hAnsi="Times New Roman"/>
          <w:sz w:val="28"/>
          <w:szCs w:val="28"/>
        </w:rPr>
        <w:t>я</w:t>
      </w:r>
      <w:r w:rsidR="009D482E" w:rsidRPr="00DE5193">
        <w:rPr>
          <w:rFonts w:ascii="Times New Roman" w:hAnsi="Times New Roman"/>
          <w:sz w:val="28"/>
          <w:szCs w:val="28"/>
        </w:rPr>
        <w:t xml:space="preserve"> деятельности и (или) </w:t>
      </w:r>
      <w:r w:rsidR="00527478" w:rsidRPr="00DE5193">
        <w:rPr>
          <w:rFonts w:ascii="Times New Roman" w:hAnsi="Times New Roman"/>
          <w:sz w:val="28"/>
          <w:szCs w:val="28"/>
        </w:rPr>
        <w:t xml:space="preserve">специализации по </w:t>
      </w:r>
      <w:r w:rsidR="009D482E" w:rsidRPr="00DE5193">
        <w:rPr>
          <w:rFonts w:ascii="Times New Roman" w:hAnsi="Times New Roman"/>
          <w:sz w:val="28"/>
          <w:szCs w:val="28"/>
        </w:rPr>
        <w:t>направлени</w:t>
      </w:r>
      <w:r w:rsidR="00527478" w:rsidRPr="00DE5193">
        <w:rPr>
          <w:rFonts w:ascii="Times New Roman" w:hAnsi="Times New Roman"/>
          <w:sz w:val="28"/>
          <w:szCs w:val="28"/>
        </w:rPr>
        <w:t>ю</w:t>
      </w:r>
      <w:r w:rsidR="009D482E" w:rsidRPr="00DE5193">
        <w:rPr>
          <w:rFonts w:ascii="Times New Roman" w:hAnsi="Times New Roman"/>
          <w:sz w:val="28"/>
          <w:szCs w:val="28"/>
        </w:rPr>
        <w:t xml:space="preserve"> деятельности</w:t>
      </w:r>
      <w:r w:rsidR="00AB244F" w:rsidRPr="00DE5193">
        <w:rPr>
          <w:rFonts w:ascii="Times New Roman" w:hAnsi="Times New Roman"/>
          <w:sz w:val="28"/>
          <w:szCs w:val="28"/>
        </w:rPr>
        <w:t xml:space="preserve"> может устанавливаться требование к </w:t>
      </w:r>
      <w:r w:rsidR="004D2EE0" w:rsidRPr="00DE5193">
        <w:rPr>
          <w:rFonts w:ascii="Times New Roman" w:hAnsi="Times New Roman"/>
          <w:sz w:val="28"/>
          <w:szCs w:val="28"/>
        </w:rPr>
        <w:t>специальности</w:t>
      </w:r>
      <w:r w:rsidR="00AB244F" w:rsidRPr="00DE5193">
        <w:rPr>
          <w:rFonts w:ascii="Times New Roman" w:hAnsi="Times New Roman"/>
          <w:sz w:val="28"/>
          <w:szCs w:val="28"/>
        </w:rPr>
        <w:t xml:space="preserve"> </w:t>
      </w:r>
      <w:r w:rsidR="004D2EE0" w:rsidRPr="00DE5193">
        <w:rPr>
          <w:rFonts w:ascii="Times New Roman" w:hAnsi="Times New Roman"/>
          <w:sz w:val="28"/>
          <w:szCs w:val="28"/>
        </w:rPr>
        <w:t xml:space="preserve">(направлению подготовки) </w:t>
      </w:r>
      <w:r w:rsidR="00AB244F" w:rsidRPr="00DE5193">
        <w:rPr>
          <w:rFonts w:ascii="Times New Roman" w:hAnsi="Times New Roman"/>
          <w:sz w:val="28"/>
          <w:szCs w:val="28"/>
        </w:rPr>
        <w:t xml:space="preserve">высшего образования или среднего профессионального образования и </w:t>
      </w:r>
      <w:r w:rsidR="004D2EE0" w:rsidRPr="00DE5193">
        <w:rPr>
          <w:rFonts w:ascii="Times New Roman" w:hAnsi="Times New Roman"/>
          <w:sz w:val="28"/>
          <w:szCs w:val="28"/>
        </w:rPr>
        <w:t>одновременно требование о наличии дополнительного профессионального образования по программе, ориентированной на область</w:t>
      </w:r>
      <w:r w:rsidR="00AB244F" w:rsidRPr="00DE5193">
        <w:rPr>
          <w:rFonts w:ascii="Times New Roman" w:hAnsi="Times New Roman"/>
          <w:sz w:val="28"/>
          <w:szCs w:val="28"/>
        </w:rPr>
        <w:t xml:space="preserve"> знаний, </w:t>
      </w:r>
      <w:r w:rsidR="004D2EE0" w:rsidRPr="00DE5193">
        <w:rPr>
          <w:rFonts w:ascii="Times New Roman" w:hAnsi="Times New Roman"/>
          <w:sz w:val="28"/>
          <w:szCs w:val="28"/>
        </w:rPr>
        <w:t>отличную от специальности (направления подготовки)</w:t>
      </w:r>
      <w:r w:rsidR="00AB244F" w:rsidRPr="00DE5193">
        <w:rPr>
          <w:rFonts w:ascii="Times New Roman" w:hAnsi="Times New Roman"/>
          <w:sz w:val="28"/>
          <w:szCs w:val="28"/>
        </w:rPr>
        <w:t xml:space="preserve">. </w:t>
      </w:r>
      <w:r w:rsidR="009E41A7" w:rsidRPr="00DE5193">
        <w:rPr>
          <w:rFonts w:ascii="Times New Roman" w:hAnsi="Times New Roman"/>
          <w:sz w:val="28"/>
          <w:szCs w:val="28"/>
        </w:rPr>
        <w:t>В соответствии с положениями</w:t>
      </w:r>
      <w:r w:rsidR="00AB244F" w:rsidRPr="00DE5193">
        <w:rPr>
          <w:rFonts w:ascii="Times New Roman" w:hAnsi="Times New Roman"/>
          <w:sz w:val="28"/>
          <w:szCs w:val="28"/>
        </w:rPr>
        <w:t xml:space="preserve"> </w:t>
      </w:r>
      <w:r w:rsidR="009E41A7" w:rsidRPr="00DE5193">
        <w:rPr>
          <w:rFonts w:ascii="Times New Roman" w:hAnsi="Times New Roman"/>
          <w:sz w:val="28"/>
          <w:szCs w:val="28"/>
        </w:rPr>
        <w:t xml:space="preserve">части 6 статьи 38 </w:t>
      </w:r>
      <w:r w:rsidR="009E41A7" w:rsidRPr="00DE5193">
        <w:rPr>
          <w:rFonts w:ascii="Times New Roman" w:hAnsi="Times New Roman"/>
          <w:sz w:val="28"/>
          <w:szCs w:val="28"/>
          <w:lang w:eastAsia="ru-RU"/>
        </w:rPr>
        <w:t>Федерального закона от 5 апреля 2013 г. № 44-ФЗ</w:t>
      </w:r>
      <w:r w:rsidR="009E41A7" w:rsidRPr="00DE5193">
        <w:rPr>
          <w:rFonts w:ascii="Times New Roman" w:hAnsi="Times New Roman"/>
          <w:sz w:val="28"/>
          <w:szCs w:val="28"/>
        </w:rPr>
        <w:t xml:space="preserve"> «</w:t>
      </w:r>
      <w:r w:rsidR="009E41A7" w:rsidRPr="00DE5193">
        <w:rPr>
          <w:rFonts w:ascii="Times New Roman" w:hAnsi="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этой связи к </w:t>
      </w:r>
      <w:r w:rsidR="00527478" w:rsidRPr="00DE5193">
        <w:rPr>
          <w:rFonts w:ascii="Times New Roman" w:hAnsi="Times New Roman"/>
          <w:sz w:val="28"/>
          <w:szCs w:val="28"/>
          <w:lang w:eastAsia="ru-RU"/>
        </w:rPr>
        <w:t>кандидатам</w:t>
      </w:r>
      <w:r w:rsidR="009E41A7" w:rsidRPr="00DE5193">
        <w:rPr>
          <w:rFonts w:ascii="Times New Roman" w:hAnsi="Times New Roman"/>
          <w:sz w:val="28"/>
          <w:szCs w:val="28"/>
          <w:lang w:eastAsia="ru-RU"/>
        </w:rPr>
        <w:t xml:space="preserve"> и гражданским служащим в рамках специализации деятельности «</w:t>
      </w:r>
      <w:r w:rsidR="009E41A7" w:rsidRPr="00DE5193">
        <w:rPr>
          <w:rFonts w:ascii="Times New Roman" w:hAnsi="Times New Roman"/>
          <w:sz w:val="28"/>
          <w:szCs w:val="28"/>
        </w:rPr>
        <w:t xml:space="preserve">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 по направлению деятельности «Обеспечение деятельности государственного органа» должно предъявляться требование о наличии высшего образования </w:t>
      </w:r>
      <w:r w:rsidR="00C508A1" w:rsidRPr="00DE5193">
        <w:rPr>
          <w:rFonts w:ascii="Times New Roman" w:hAnsi="Times New Roman"/>
          <w:sz w:val="28"/>
          <w:szCs w:val="28"/>
        </w:rPr>
        <w:t>по специальностям «Государственное и муниципальное управление», «Бухгалтерский учет, анализ и аудит», «Финансы и кредит», «Налоги и налогообложение»</w:t>
      </w:r>
      <w:r w:rsidR="00C508A1" w:rsidRPr="00DE5193">
        <w:rPr>
          <w:rFonts w:ascii="Times New Roman" w:eastAsiaTheme="minorEastAsia" w:hAnsi="Times New Roman"/>
          <w:sz w:val="28"/>
          <w:szCs w:val="28"/>
          <w:vertAlign w:val="superscript"/>
          <w:lang w:eastAsia="ru-RU"/>
        </w:rPr>
        <w:t xml:space="preserve"> </w:t>
      </w:r>
      <w:r w:rsidR="00C508A1" w:rsidRPr="00DE5193">
        <w:rPr>
          <w:rFonts w:ascii="Times New Roman" w:eastAsiaTheme="minorEastAsia" w:hAnsi="Times New Roman"/>
          <w:sz w:val="28"/>
          <w:szCs w:val="28"/>
          <w:vertAlign w:val="superscript"/>
          <w:lang w:eastAsia="ru-RU"/>
        </w:rPr>
        <w:footnoteReference w:id="10"/>
      </w:r>
      <w:r w:rsidR="00C508A1" w:rsidRPr="00DE5193">
        <w:rPr>
          <w:rFonts w:ascii="Times New Roman" w:hAnsi="Times New Roman"/>
          <w:sz w:val="28"/>
          <w:szCs w:val="28"/>
        </w:rPr>
        <w:t xml:space="preserve"> или «Экономическая безопасность»</w:t>
      </w:r>
      <w:r w:rsidR="00C508A1" w:rsidRPr="00DE5193">
        <w:rPr>
          <w:rStyle w:val="af"/>
          <w:rFonts w:ascii="Times New Roman" w:hAnsi="Times New Roman"/>
          <w:sz w:val="28"/>
          <w:szCs w:val="28"/>
        </w:rPr>
        <w:t xml:space="preserve"> </w:t>
      </w:r>
      <w:r w:rsidR="00C508A1" w:rsidRPr="00DE5193">
        <w:rPr>
          <w:rStyle w:val="af"/>
          <w:rFonts w:ascii="Times New Roman" w:hAnsi="Times New Roman"/>
          <w:sz w:val="28"/>
          <w:szCs w:val="28"/>
        </w:rPr>
        <w:footnoteReference w:id="11"/>
      </w:r>
      <w:r w:rsidR="00C508A1" w:rsidRPr="00DE5193">
        <w:rPr>
          <w:rFonts w:ascii="Times New Roman" w:hAnsi="Times New Roman"/>
          <w:sz w:val="28"/>
          <w:szCs w:val="28"/>
        </w:rPr>
        <w:t xml:space="preserve"> или </w:t>
      </w:r>
      <w:r w:rsidR="00C508A1" w:rsidRPr="00DE5193">
        <w:rPr>
          <w:rFonts w:ascii="Times New Roman" w:hAnsi="Times New Roman"/>
          <w:bCs/>
          <w:sz w:val="28"/>
          <w:szCs w:val="28"/>
        </w:rPr>
        <w:t xml:space="preserve">направлениям подготовки </w:t>
      </w:r>
      <w:r w:rsidR="00C508A1" w:rsidRPr="00DE5193">
        <w:rPr>
          <w:rFonts w:ascii="Times New Roman" w:hAnsi="Times New Roman"/>
          <w:sz w:val="28"/>
          <w:szCs w:val="28"/>
        </w:rPr>
        <w:t>«Государственное и муниципальное управление», «Экономика», «Менеджмент», «Финансы и кредит», «Государственный аудит»</w:t>
      </w:r>
      <w:r w:rsidR="00C508A1" w:rsidRPr="00DE5193">
        <w:rPr>
          <w:rStyle w:val="af"/>
          <w:rFonts w:ascii="Times New Roman" w:hAnsi="Times New Roman"/>
          <w:sz w:val="28"/>
          <w:szCs w:val="28"/>
        </w:rPr>
        <w:footnoteReference w:id="12"/>
      </w:r>
      <w:r w:rsidR="00C508A1" w:rsidRPr="00DE5193">
        <w:rPr>
          <w:rFonts w:ascii="Times New Roman" w:hAnsi="Times New Roman"/>
          <w:sz w:val="28"/>
          <w:szCs w:val="28"/>
        </w:rPr>
        <w:t xml:space="preserve">. Кроме того, в качестве альтернативы к указанным лицам должно быть установлено требование о наличии высшего образования любой специальности (направления подготовки) при условии наличия диплома о профессиональной переподготовке по программе в сфере </w:t>
      </w:r>
      <w:r w:rsidR="000A3311" w:rsidRPr="00DE5193">
        <w:rPr>
          <w:rFonts w:ascii="Times New Roman" w:hAnsi="Times New Roman"/>
          <w:sz w:val="28"/>
          <w:szCs w:val="28"/>
        </w:rPr>
        <w:t xml:space="preserve">закупок </w:t>
      </w:r>
      <w:r w:rsidR="000A3311" w:rsidRPr="00DE5193">
        <w:rPr>
          <w:rFonts w:ascii="Times New Roman" w:hAnsi="Times New Roman"/>
          <w:sz w:val="28"/>
          <w:szCs w:val="28"/>
          <w:lang w:eastAsia="ru-RU"/>
        </w:rPr>
        <w:t>товаров, работ, услуг</w:t>
      </w:r>
      <w:r w:rsidR="000A3311" w:rsidRPr="00DE5193">
        <w:rPr>
          <w:rFonts w:ascii="Times New Roman" w:hAnsi="Times New Roman"/>
          <w:color w:val="000000"/>
          <w:sz w:val="28"/>
          <w:szCs w:val="28"/>
        </w:rPr>
        <w:t xml:space="preserve"> и заключение </w:t>
      </w:r>
      <w:r w:rsidR="000A3311" w:rsidRPr="00DE5193">
        <w:rPr>
          <w:rFonts w:ascii="Times New Roman" w:hAnsi="Times New Roman"/>
          <w:sz w:val="28"/>
          <w:szCs w:val="28"/>
          <w:lang w:eastAsia="ru-RU"/>
        </w:rPr>
        <w:t>гражданско-правовых договоров, предметом которых является их поставка, для обеспечения государственных нужд</w:t>
      </w:r>
      <w:r w:rsidR="000A3311" w:rsidRPr="00DE5193">
        <w:rPr>
          <w:rFonts w:ascii="Times New Roman" w:hAnsi="Times New Roman"/>
          <w:sz w:val="28"/>
          <w:szCs w:val="28"/>
        </w:rPr>
        <w:t xml:space="preserve"> </w:t>
      </w:r>
      <w:r w:rsidR="00C508A1" w:rsidRPr="00DE5193">
        <w:rPr>
          <w:rFonts w:ascii="Times New Roman" w:hAnsi="Times New Roman"/>
          <w:sz w:val="28"/>
          <w:szCs w:val="28"/>
        </w:rPr>
        <w:t>объемом более 1000 часов.</w:t>
      </w:r>
    </w:p>
    <w:p w:rsidR="00696833" w:rsidRPr="00DE5193" w:rsidRDefault="00696833" w:rsidP="0069683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Указанные требования отражаются в графе</w:t>
      </w:r>
      <w:r w:rsidR="00BC68B0" w:rsidRPr="00DE5193">
        <w:rPr>
          <w:rFonts w:ascii="Times New Roman" w:hAnsi="Times New Roman"/>
          <w:sz w:val="28"/>
          <w:szCs w:val="28"/>
        </w:rPr>
        <w:t xml:space="preserve"> «Требования к направлению подготовки (специальности) профессионального образования» таблиц, </w:t>
      </w:r>
      <w:r w:rsidR="0002766F" w:rsidRPr="00DE5193">
        <w:rPr>
          <w:rFonts w:ascii="Times New Roman" w:hAnsi="Times New Roman"/>
          <w:sz w:val="28"/>
          <w:szCs w:val="28"/>
        </w:rPr>
        <w:t>разрабатываемых</w:t>
      </w:r>
      <w:r w:rsidR="00BC68B0" w:rsidRPr="00DE5193">
        <w:rPr>
          <w:rFonts w:ascii="Times New Roman" w:hAnsi="Times New Roman"/>
          <w:sz w:val="28"/>
          <w:szCs w:val="28"/>
        </w:rPr>
        <w:t xml:space="preserve"> в соответствии с унифицированной формой</w:t>
      </w:r>
      <w:r w:rsidR="0002766F" w:rsidRPr="00DE5193">
        <w:rPr>
          <w:rFonts w:ascii="Times New Roman" w:hAnsi="Times New Roman"/>
          <w:sz w:val="28"/>
          <w:szCs w:val="28"/>
        </w:rPr>
        <w:t>, руководствуясь пунктом 4 Рекомендаций.</w:t>
      </w:r>
    </w:p>
    <w:p w:rsidR="004D2EE0" w:rsidRPr="00DE5193" w:rsidRDefault="00696833" w:rsidP="0069683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lastRenderedPageBreak/>
        <w:t xml:space="preserve">Примеры требований к профессиональному образованию в части специальностей (направлений подготовки) </w:t>
      </w:r>
      <w:r w:rsidR="00BC68B0" w:rsidRPr="00DE5193">
        <w:rPr>
          <w:rFonts w:ascii="Times New Roman" w:hAnsi="Times New Roman"/>
          <w:sz w:val="28"/>
          <w:szCs w:val="28"/>
        </w:rPr>
        <w:t>содержа</w:t>
      </w:r>
      <w:r w:rsidRPr="00DE5193">
        <w:rPr>
          <w:rFonts w:ascii="Times New Roman" w:hAnsi="Times New Roman"/>
          <w:sz w:val="28"/>
          <w:szCs w:val="28"/>
        </w:rPr>
        <w:t>тся</w:t>
      </w:r>
      <w:r w:rsidR="00BC68B0" w:rsidRPr="00DE5193">
        <w:rPr>
          <w:rFonts w:ascii="Times New Roman" w:hAnsi="Times New Roman"/>
          <w:sz w:val="28"/>
          <w:szCs w:val="28"/>
        </w:rPr>
        <w:t xml:space="preserve"> в третьем разделе Справочника.</w:t>
      </w:r>
    </w:p>
    <w:p w:rsidR="00F94CC6" w:rsidRPr="00DE5193" w:rsidRDefault="00AB244F" w:rsidP="0089565A">
      <w:pPr>
        <w:pStyle w:val="2"/>
        <w:jc w:val="both"/>
        <w:rPr>
          <w:rFonts w:ascii="Times New Roman" w:hAnsi="Times New Roman"/>
          <w:iCs/>
          <w:color w:val="000000"/>
          <w:sz w:val="28"/>
          <w:szCs w:val="28"/>
        </w:rPr>
      </w:pPr>
      <w:bookmarkStart w:id="10" w:name="_Toc406419224"/>
      <w:r w:rsidRPr="00DE5193">
        <w:rPr>
          <w:rFonts w:ascii="Times New Roman" w:hAnsi="Times New Roman"/>
          <w:iCs/>
          <w:color w:val="000000"/>
          <w:sz w:val="28"/>
          <w:szCs w:val="28"/>
        </w:rPr>
        <w:t xml:space="preserve">3.2 </w:t>
      </w:r>
      <w:r w:rsidR="00F94CC6" w:rsidRPr="00DE5193">
        <w:rPr>
          <w:rFonts w:ascii="Times New Roman" w:hAnsi="Times New Roman"/>
          <w:iCs/>
          <w:color w:val="000000"/>
          <w:sz w:val="28"/>
          <w:szCs w:val="28"/>
        </w:rPr>
        <w:t>Определение требований к стажу (опыту) работы по специальности</w:t>
      </w:r>
      <w:bookmarkEnd w:id="10"/>
      <w:r w:rsidR="00652F36" w:rsidRPr="00DE5193">
        <w:rPr>
          <w:rFonts w:ascii="Times New Roman" w:hAnsi="Times New Roman"/>
          <w:iCs/>
          <w:color w:val="000000"/>
          <w:sz w:val="28"/>
          <w:szCs w:val="28"/>
        </w:rPr>
        <w:t>, направлению подготовки</w:t>
      </w:r>
      <w:r w:rsidR="00F94CC6" w:rsidRPr="00DE5193">
        <w:rPr>
          <w:rFonts w:ascii="Times New Roman" w:hAnsi="Times New Roman"/>
          <w:iCs/>
          <w:color w:val="000000"/>
          <w:sz w:val="28"/>
          <w:szCs w:val="28"/>
        </w:rPr>
        <w:t xml:space="preserve"> </w:t>
      </w:r>
    </w:p>
    <w:p w:rsidR="00F94CC6" w:rsidRPr="00DE5193" w:rsidRDefault="00F94CC6" w:rsidP="00F94CC6">
      <w:pPr>
        <w:autoSpaceDE w:val="0"/>
        <w:autoSpaceDN w:val="0"/>
        <w:adjustRightInd w:val="0"/>
        <w:spacing w:after="0" w:line="240" w:lineRule="auto"/>
        <w:ind w:firstLine="708"/>
        <w:jc w:val="both"/>
        <w:rPr>
          <w:rFonts w:ascii="Times New Roman" w:hAnsi="Times New Roman"/>
          <w:sz w:val="28"/>
          <w:szCs w:val="28"/>
        </w:rPr>
      </w:pPr>
    </w:p>
    <w:p w:rsidR="00F94CC6" w:rsidRPr="00DE5193" w:rsidRDefault="00F94CC6" w:rsidP="00F94C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Определение понятия стажа (опыта) работы по специальности, направлению подготовки, а также порядок его </w:t>
      </w:r>
      <w:r w:rsidR="00652F36" w:rsidRPr="00DE5193">
        <w:rPr>
          <w:rFonts w:ascii="Times New Roman" w:hAnsi="Times New Roman"/>
          <w:sz w:val="28"/>
          <w:szCs w:val="28"/>
        </w:rPr>
        <w:t>исчисления</w:t>
      </w:r>
      <w:r w:rsidRPr="00DE5193">
        <w:rPr>
          <w:rFonts w:ascii="Times New Roman" w:hAnsi="Times New Roman"/>
          <w:sz w:val="28"/>
          <w:szCs w:val="28"/>
        </w:rPr>
        <w:t xml:space="preserve"> </w:t>
      </w:r>
      <w:r w:rsidR="00CB015E" w:rsidRPr="00DE5193">
        <w:rPr>
          <w:rFonts w:ascii="Times New Roman" w:hAnsi="Times New Roman"/>
          <w:sz w:val="28"/>
          <w:szCs w:val="28"/>
        </w:rPr>
        <w:t xml:space="preserve">Федеральным законом № 79-ФЗ и </w:t>
      </w:r>
      <w:r w:rsidR="00652F36" w:rsidRPr="00DE5193">
        <w:rPr>
          <w:rFonts w:ascii="Times New Roman" w:hAnsi="Times New Roman"/>
          <w:sz w:val="28"/>
          <w:szCs w:val="28"/>
        </w:rPr>
        <w:t>Указом № 1131</w:t>
      </w:r>
      <w:r w:rsidRPr="00DE5193">
        <w:rPr>
          <w:rFonts w:ascii="Times New Roman" w:hAnsi="Times New Roman"/>
          <w:sz w:val="28"/>
          <w:szCs w:val="28"/>
        </w:rPr>
        <w:t xml:space="preserve"> не </w:t>
      </w:r>
      <w:r w:rsidR="00652F36" w:rsidRPr="00DE5193">
        <w:rPr>
          <w:rFonts w:ascii="Times New Roman" w:hAnsi="Times New Roman"/>
          <w:sz w:val="28"/>
          <w:szCs w:val="28"/>
        </w:rPr>
        <w:t>установлены</w:t>
      </w:r>
      <w:r w:rsidRPr="00DE5193">
        <w:rPr>
          <w:rFonts w:ascii="Times New Roman" w:hAnsi="Times New Roman"/>
          <w:sz w:val="28"/>
          <w:szCs w:val="28"/>
        </w:rPr>
        <w:t>.</w:t>
      </w:r>
    </w:p>
    <w:p w:rsidR="00652F36" w:rsidRPr="00DE5193" w:rsidRDefault="00160252" w:rsidP="00160252">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Согласно статье 57 Трудового кодекса Российской Федерации (далее – Кодекс) под трудовой функцией понимается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160252" w:rsidRPr="00DE5193" w:rsidRDefault="00160252" w:rsidP="00160252">
      <w:pPr>
        <w:spacing w:after="0" w:line="240" w:lineRule="auto"/>
        <w:ind w:firstLine="708"/>
        <w:jc w:val="both"/>
        <w:rPr>
          <w:rFonts w:ascii="Times New Roman" w:hAnsi="Times New Roman"/>
          <w:sz w:val="28"/>
          <w:szCs w:val="28"/>
        </w:rPr>
      </w:pPr>
      <w:r w:rsidRPr="00DE5193">
        <w:rPr>
          <w:rFonts w:ascii="Times New Roman" w:hAnsi="Times New Roman"/>
          <w:sz w:val="28"/>
          <w:szCs w:val="28"/>
        </w:rPr>
        <w:t>В квалификационны</w:t>
      </w:r>
      <w:r w:rsidR="00652F36" w:rsidRPr="00DE5193">
        <w:rPr>
          <w:rFonts w:ascii="Times New Roman" w:hAnsi="Times New Roman"/>
          <w:sz w:val="28"/>
          <w:szCs w:val="28"/>
        </w:rPr>
        <w:t>х</w:t>
      </w:r>
      <w:r w:rsidRPr="00DE5193">
        <w:rPr>
          <w:rFonts w:ascii="Times New Roman" w:hAnsi="Times New Roman"/>
          <w:sz w:val="28"/>
          <w:szCs w:val="28"/>
        </w:rPr>
        <w:t xml:space="preserve"> характеристика</w:t>
      </w:r>
      <w:r w:rsidR="00652F36" w:rsidRPr="00DE5193">
        <w:rPr>
          <w:rFonts w:ascii="Times New Roman" w:hAnsi="Times New Roman"/>
          <w:sz w:val="28"/>
          <w:szCs w:val="28"/>
        </w:rPr>
        <w:t>х</w:t>
      </w:r>
      <w:r w:rsidRPr="00DE5193">
        <w:rPr>
          <w:rFonts w:ascii="Times New Roman" w:hAnsi="Times New Roman"/>
          <w:sz w:val="28"/>
          <w:szCs w:val="28"/>
        </w:rPr>
        <w:t xml:space="preserve"> и квалификационны</w:t>
      </w:r>
      <w:r w:rsidR="00652F36" w:rsidRPr="00DE5193">
        <w:rPr>
          <w:rFonts w:ascii="Times New Roman" w:hAnsi="Times New Roman"/>
          <w:sz w:val="28"/>
          <w:szCs w:val="28"/>
        </w:rPr>
        <w:t>х</w:t>
      </w:r>
      <w:r w:rsidRPr="00DE5193">
        <w:rPr>
          <w:rFonts w:ascii="Times New Roman" w:hAnsi="Times New Roman"/>
          <w:sz w:val="28"/>
          <w:szCs w:val="28"/>
        </w:rPr>
        <w:t xml:space="preserve"> справочника</w:t>
      </w:r>
      <w:r w:rsidR="00652F36" w:rsidRPr="00DE5193">
        <w:rPr>
          <w:rFonts w:ascii="Times New Roman" w:hAnsi="Times New Roman"/>
          <w:sz w:val="28"/>
          <w:szCs w:val="28"/>
        </w:rPr>
        <w:t>х</w:t>
      </w:r>
      <w:r w:rsidRPr="00DE5193">
        <w:rPr>
          <w:rFonts w:ascii="Times New Roman" w:hAnsi="Times New Roman"/>
          <w:sz w:val="28"/>
          <w:szCs w:val="28"/>
        </w:rPr>
        <w:t>, содержащи</w:t>
      </w:r>
      <w:r w:rsidR="00652F36" w:rsidRPr="00DE5193">
        <w:rPr>
          <w:rFonts w:ascii="Times New Roman" w:hAnsi="Times New Roman"/>
          <w:sz w:val="28"/>
          <w:szCs w:val="28"/>
        </w:rPr>
        <w:t>х</w:t>
      </w:r>
      <w:r w:rsidRPr="00DE5193">
        <w:rPr>
          <w:rFonts w:ascii="Times New Roman" w:hAnsi="Times New Roman"/>
          <w:sz w:val="28"/>
          <w:szCs w:val="28"/>
        </w:rPr>
        <w:t>ся в Едином квалификационном справочнике должностей руководителей, специалистов и других служащих, утвержденном постановлением Минтруда России от 21 августа 1998 г. № 37, стаж работы по специальности определен с учетом образования по данной специальности и включен в требования к квалификации.</w:t>
      </w:r>
    </w:p>
    <w:p w:rsidR="00160252" w:rsidRPr="00DE5193" w:rsidRDefault="00160252" w:rsidP="00160252">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Понятия квалификации, специальности и направления подготовки содержатся в законодательстве Российской Федерации об образовании. </w:t>
      </w:r>
    </w:p>
    <w:p w:rsidR="00160252" w:rsidRPr="00DE5193" w:rsidRDefault="00160252" w:rsidP="00160252">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Согласно подпункту 5 статьи 2 Федерального закона № 273-ФЗ под квалификацией понимается уровень знаний, умений, навыков и компетенции, характеризующий подготовленность к выполнению определенного вида профессиональной деятельности. Конкретный уровень знаний, умений, навыков и компетенций приобретается в ходе получения образования конкретного уровня и специальности, направления подготовки. </w:t>
      </w:r>
    </w:p>
    <w:p w:rsidR="009D0094" w:rsidRPr="00DE5193" w:rsidRDefault="009D0094" w:rsidP="009D0094">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В соответствии с письмом Министерства образования и науки Российской Федерации от 13 мая 2010 г. № 03-956 «О разработке вузами основных образовательных программ» под специальностью понимается комплекс приобретаемых путем специальной теоретической и практической подготовки знаний, умений, навыков и компетенций, необходимых для определенной деятельности в рамках соответствующей области профессиональной деятельности.</w:t>
      </w:r>
    </w:p>
    <w:p w:rsidR="009D0094" w:rsidRPr="00DE5193" w:rsidRDefault="009D0094" w:rsidP="009D0094">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Исходя из понятия профессионального образования, определенного подпунктом 12 статьи 2 Федерального закона № 273-ФЗ, возможность осуществления профессиональной деятельности в определенной сфере и (или) выполнения работы по конкретным профессии или специальности возникает после приобретения обучающимися в процессе освоения основных профессиональных образовательных программ знаний, умений, навыков и формирования компетенции определенных уровня и объема.  </w:t>
      </w:r>
    </w:p>
    <w:p w:rsidR="009D0094" w:rsidRPr="00DE5193" w:rsidRDefault="009D0094" w:rsidP="009D0094">
      <w:pPr>
        <w:widowControl w:val="0"/>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Таким образом, </w:t>
      </w:r>
      <w:r w:rsidR="00E475C3" w:rsidRPr="00DE5193">
        <w:rPr>
          <w:rFonts w:ascii="Times New Roman" w:hAnsi="Times New Roman"/>
          <w:sz w:val="28"/>
          <w:szCs w:val="28"/>
        </w:rPr>
        <w:t xml:space="preserve">в </w:t>
      </w:r>
      <w:r w:rsidRPr="00DE5193">
        <w:rPr>
          <w:rFonts w:ascii="Times New Roman" w:hAnsi="Times New Roman"/>
          <w:sz w:val="28"/>
          <w:szCs w:val="28"/>
        </w:rPr>
        <w:t xml:space="preserve">стаж работы по специальности, направлению подготовки </w:t>
      </w:r>
      <w:r w:rsidR="00E475C3" w:rsidRPr="00DE5193">
        <w:rPr>
          <w:rFonts w:ascii="Times New Roman" w:hAnsi="Times New Roman"/>
          <w:sz w:val="28"/>
          <w:szCs w:val="28"/>
        </w:rPr>
        <w:t xml:space="preserve">включаются периоды деятельности </w:t>
      </w:r>
      <w:r w:rsidR="007B6A6D" w:rsidRPr="00DE5193">
        <w:rPr>
          <w:rFonts w:ascii="Times New Roman" w:hAnsi="Times New Roman"/>
          <w:sz w:val="28"/>
          <w:szCs w:val="28"/>
        </w:rPr>
        <w:t xml:space="preserve">в соответствии со </w:t>
      </w:r>
      <w:r w:rsidR="007B6A6D" w:rsidRPr="00DE5193">
        <w:rPr>
          <w:rFonts w:ascii="Times New Roman" w:hAnsi="Times New Roman"/>
          <w:sz w:val="28"/>
          <w:szCs w:val="28"/>
        </w:rPr>
        <w:lastRenderedPageBreak/>
        <w:t>специальностью (направлением подготовки), которая определена в качестве квалификационного требования в должностном регламенте</w:t>
      </w:r>
      <w:r w:rsidR="005C3000" w:rsidRPr="00DE5193">
        <w:rPr>
          <w:rFonts w:ascii="Times New Roman" w:hAnsi="Times New Roman"/>
          <w:sz w:val="28"/>
          <w:szCs w:val="28"/>
        </w:rPr>
        <w:t xml:space="preserve"> гражданского служащего</w:t>
      </w:r>
      <w:r w:rsidR="007B6A6D" w:rsidRPr="00DE5193">
        <w:rPr>
          <w:rFonts w:ascii="Times New Roman" w:hAnsi="Times New Roman"/>
          <w:sz w:val="28"/>
          <w:szCs w:val="28"/>
        </w:rPr>
        <w:t xml:space="preserve"> </w:t>
      </w:r>
      <w:r w:rsidR="00E475C3" w:rsidRPr="00DE5193">
        <w:rPr>
          <w:rFonts w:ascii="Times New Roman" w:hAnsi="Times New Roman"/>
          <w:sz w:val="28"/>
          <w:szCs w:val="28"/>
        </w:rPr>
        <w:t>после</w:t>
      </w:r>
      <w:r w:rsidRPr="00DE5193">
        <w:rPr>
          <w:rFonts w:ascii="Times New Roman" w:hAnsi="Times New Roman"/>
          <w:sz w:val="28"/>
          <w:szCs w:val="28"/>
        </w:rPr>
        <w:t xml:space="preserve"> получения диплома бакалавра, специалиста или магистра, подтверждающего наличие комплекса знаний, умений, навыков и компетенций, необходимых для замещения должности гражданской службы в рамках соответствующего направления деятельности (специализации по направлению деятельности). </w:t>
      </w:r>
    </w:p>
    <w:p w:rsidR="009D0094" w:rsidRPr="00DE5193" w:rsidRDefault="009D0094" w:rsidP="009D0094">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Указанная позиция соответствует судебной практике. Решением Верховного Суда Российской Федерации от 22 августа 2012 года               № АКПИ12-1080 признано правомерным решение Высшей квалификационной коллегии судей Российской Федерации о включении в стаж работы по юридической специальности, необходимый для назначения на должность судьи, времени работы на тех должностях, на которых заявитель работал после получения диплома о высшем юридическом образовании и для замещения которых обязательным квалификационным требованием является наличие высшего юридического образования, что явилось основанием для вывода об отсутствии у заявителя необходимого стажа для назначения на указанную должность. Аналогичное решение содержится в Определении Верховного Суда Российской Федерации от 11 ноября 2009 года № 41-Г09-21. </w:t>
      </w:r>
    </w:p>
    <w:p w:rsidR="00160252" w:rsidRPr="00DE5193" w:rsidRDefault="00160252" w:rsidP="00160252">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Подход, при котором в стаж работы по специа</w:t>
      </w:r>
      <w:r w:rsidR="009D0094" w:rsidRPr="00DE5193">
        <w:rPr>
          <w:rFonts w:ascii="Times New Roman" w:hAnsi="Times New Roman"/>
          <w:sz w:val="28"/>
          <w:szCs w:val="28"/>
        </w:rPr>
        <w:t xml:space="preserve">льности, направлению подготовки, могут </w:t>
      </w:r>
      <w:r w:rsidRPr="00DE5193">
        <w:rPr>
          <w:rFonts w:ascii="Times New Roman" w:hAnsi="Times New Roman"/>
          <w:sz w:val="28"/>
          <w:szCs w:val="28"/>
        </w:rPr>
        <w:t>включат</w:t>
      </w:r>
      <w:r w:rsidR="009D0094" w:rsidRPr="00DE5193">
        <w:rPr>
          <w:rFonts w:ascii="Times New Roman" w:hAnsi="Times New Roman"/>
          <w:sz w:val="28"/>
          <w:szCs w:val="28"/>
        </w:rPr>
        <w:t>ь</w:t>
      </w:r>
      <w:r w:rsidRPr="00DE5193">
        <w:rPr>
          <w:rFonts w:ascii="Times New Roman" w:hAnsi="Times New Roman"/>
          <w:sz w:val="28"/>
          <w:szCs w:val="28"/>
        </w:rPr>
        <w:t xml:space="preserve">ся периоды работы гражданина вне зависимости от наличия диплома бакалавра, специалиста, магистра, подтверждающего получение профессионального образования по соответствующей специальности, направлению подготовки, влечет за собой негативные последствия. В данном случае возникают высокие риски формирования на гражданской службе </w:t>
      </w:r>
      <w:r w:rsidR="009D0094" w:rsidRPr="00DE5193">
        <w:rPr>
          <w:rFonts w:ascii="Times New Roman" w:hAnsi="Times New Roman"/>
          <w:sz w:val="28"/>
          <w:szCs w:val="28"/>
        </w:rPr>
        <w:t xml:space="preserve">неквалифицированного </w:t>
      </w:r>
      <w:r w:rsidRPr="00DE5193">
        <w:rPr>
          <w:rFonts w:ascii="Times New Roman" w:hAnsi="Times New Roman"/>
          <w:sz w:val="28"/>
          <w:szCs w:val="28"/>
        </w:rPr>
        <w:t xml:space="preserve">кадрового состава, не </w:t>
      </w:r>
      <w:r w:rsidR="009D0094" w:rsidRPr="00DE5193">
        <w:rPr>
          <w:rFonts w:ascii="Times New Roman" w:hAnsi="Times New Roman"/>
          <w:sz w:val="28"/>
          <w:szCs w:val="28"/>
        </w:rPr>
        <w:t>способного</w:t>
      </w:r>
      <w:r w:rsidRPr="00DE5193">
        <w:rPr>
          <w:rFonts w:ascii="Times New Roman" w:hAnsi="Times New Roman"/>
          <w:sz w:val="28"/>
          <w:szCs w:val="28"/>
        </w:rPr>
        <w:t xml:space="preserve"> на должном профессиональном уровне </w:t>
      </w:r>
      <w:r w:rsidR="009D0094" w:rsidRPr="00DE5193">
        <w:rPr>
          <w:rFonts w:ascii="Times New Roman" w:hAnsi="Times New Roman"/>
          <w:sz w:val="28"/>
          <w:szCs w:val="28"/>
        </w:rPr>
        <w:t xml:space="preserve">исполнять </w:t>
      </w:r>
      <w:r w:rsidRPr="00DE5193">
        <w:rPr>
          <w:rFonts w:ascii="Times New Roman" w:hAnsi="Times New Roman"/>
          <w:sz w:val="28"/>
          <w:szCs w:val="28"/>
        </w:rPr>
        <w:t xml:space="preserve">должностные обязанности, обусловленные высокой степенью ответственности в силу сложности и общественной значимости выполняемых государственными органами функций. На должности гражданской службы </w:t>
      </w:r>
      <w:r w:rsidR="009D0094" w:rsidRPr="00DE5193">
        <w:rPr>
          <w:rFonts w:ascii="Times New Roman" w:hAnsi="Times New Roman"/>
          <w:sz w:val="28"/>
          <w:szCs w:val="28"/>
        </w:rPr>
        <w:t xml:space="preserve">при данном подходе </w:t>
      </w:r>
      <w:r w:rsidRPr="00DE5193">
        <w:rPr>
          <w:rFonts w:ascii="Times New Roman" w:hAnsi="Times New Roman"/>
          <w:sz w:val="28"/>
          <w:szCs w:val="28"/>
        </w:rPr>
        <w:t>будут назначаться граждане, не обладающие образованием по направлению подготовки, специальности, соответствующим направлениям деятельности</w:t>
      </w:r>
      <w:r w:rsidR="009D0094" w:rsidRPr="00DE5193">
        <w:rPr>
          <w:rFonts w:ascii="Times New Roman" w:hAnsi="Times New Roman"/>
          <w:sz w:val="28"/>
          <w:szCs w:val="28"/>
        </w:rPr>
        <w:t xml:space="preserve"> и специализациям по направлениям деятельности</w:t>
      </w:r>
      <w:r w:rsidRPr="00DE5193">
        <w:rPr>
          <w:rFonts w:ascii="Times New Roman" w:hAnsi="Times New Roman"/>
          <w:sz w:val="28"/>
          <w:szCs w:val="28"/>
        </w:rPr>
        <w:t>, и одновременно имеющие стаж работы по специальности, направлению подготовки, п</w:t>
      </w:r>
      <w:r w:rsidR="00A14477" w:rsidRPr="00DE5193">
        <w:rPr>
          <w:rFonts w:ascii="Times New Roman" w:hAnsi="Times New Roman"/>
          <w:sz w:val="28"/>
          <w:szCs w:val="28"/>
        </w:rPr>
        <w:t>риобретенный</w:t>
      </w:r>
      <w:r w:rsidRPr="00DE5193">
        <w:rPr>
          <w:rFonts w:ascii="Times New Roman" w:hAnsi="Times New Roman"/>
          <w:sz w:val="28"/>
          <w:szCs w:val="28"/>
        </w:rPr>
        <w:t>, в том числе в период получения среднего общего образования</w:t>
      </w:r>
      <w:r w:rsidR="00A14477" w:rsidRPr="00DE5193">
        <w:rPr>
          <w:rFonts w:ascii="Times New Roman" w:hAnsi="Times New Roman"/>
          <w:sz w:val="28"/>
          <w:szCs w:val="28"/>
        </w:rPr>
        <w:t xml:space="preserve"> и высшего образования</w:t>
      </w:r>
      <w:r w:rsidRPr="00DE5193">
        <w:rPr>
          <w:rFonts w:ascii="Times New Roman" w:hAnsi="Times New Roman"/>
          <w:sz w:val="28"/>
          <w:szCs w:val="28"/>
        </w:rPr>
        <w:t>. Учитывая, что указанные граждане не име</w:t>
      </w:r>
      <w:r w:rsidR="007810DD" w:rsidRPr="00DE5193">
        <w:rPr>
          <w:rFonts w:ascii="Times New Roman" w:hAnsi="Times New Roman"/>
          <w:sz w:val="28"/>
          <w:szCs w:val="28"/>
        </w:rPr>
        <w:t>ют</w:t>
      </w:r>
      <w:r w:rsidRPr="00DE5193">
        <w:rPr>
          <w:rFonts w:ascii="Times New Roman" w:hAnsi="Times New Roman"/>
          <w:sz w:val="28"/>
          <w:szCs w:val="28"/>
        </w:rPr>
        <w:t xml:space="preserve"> комплексных глубоких знаний, умений, навыков и компетенций, необходимых для определенной профессиональной служебной деятельности, указанная практика в целом </w:t>
      </w:r>
      <w:r w:rsidR="007810DD" w:rsidRPr="00DE5193">
        <w:rPr>
          <w:rFonts w:ascii="Times New Roman" w:hAnsi="Times New Roman"/>
          <w:sz w:val="28"/>
          <w:szCs w:val="28"/>
        </w:rPr>
        <w:t>создает риски</w:t>
      </w:r>
      <w:r w:rsidRPr="00DE5193">
        <w:rPr>
          <w:rFonts w:ascii="Times New Roman" w:hAnsi="Times New Roman"/>
          <w:sz w:val="28"/>
          <w:szCs w:val="28"/>
        </w:rPr>
        <w:t xml:space="preserve"> снижени</w:t>
      </w:r>
      <w:r w:rsidR="007810DD" w:rsidRPr="00DE5193">
        <w:rPr>
          <w:rFonts w:ascii="Times New Roman" w:hAnsi="Times New Roman"/>
          <w:sz w:val="28"/>
          <w:szCs w:val="28"/>
        </w:rPr>
        <w:t>я</w:t>
      </w:r>
      <w:r w:rsidRPr="00DE5193">
        <w:rPr>
          <w:rFonts w:ascii="Times New Roman" w:hAnsi="Times New Roman"/>
          <w:sz w:val="28"/>
          <w:szCs w:val="28"/>
        </w:rPr>
        <w:t xml:space="preserve"> качества государственного управления. </w:t>
      </w:r>
    </w:p>
    <w:p w:rsidR="00F94CC6" w:rsidRPr="00DE5193" w:rsidRDefault="00F94CC6" w:rsidP="00F94C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Для определения стажа работы по специальности (направлению подготовки) требуется сопоставить специальность (направление подготовки), указан</w:t>
      </w:r>
      <w:r w:rsidR="00E475C3" w:rsidRPr="00DE5193">
        <w:rPr>
          <w:rFonts w:ascii="Times New Roman" w:hAnsi="Times New Roman"/>
          <w:sz w:val="28"/>
          <w:szCs w:val="28"/>
        </w:rPr>
        <w:t>ную</w:t>
      </w:r>
      <w:r w:rsidRPr="00DE5193">
        <w:rPr>
          <w:rFonts w:ascii="Times New Roman" w:hAnsi="Times New Roman"/>
          <w:sz w:val="28"/>
          <w:szCs w:val="28"/>
        </w:rPr>
        <w:t xml:space="preserve"> в должностном регламенте, с наименованиями должностей, </w:t>
      </w:r>
      <w:r w:rsidRPr="00DE5193">
        <w:rPr>
          <w:rFonts w:ascii="Times New Roman" w:hAnsi="Times New Roman"/>
          <w:sz w:val="28"/>
          <w:szCs w:val="28"/>
        </w:rPr>
        <w:lastRenderedPageBreak/>
        <w:t xml:space="preserve">замещаемых гражданином (гражданским служащим), а также характером выполняемых им ранее должностных обязанностей. </w:t>
      </w:r>
    </w:p>
    <w:p w:rsidR="00F94CC6" w:rsidRPr="00DE5193" w:rsidRDefault="00F94CC6" w:rsidP="00F94C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Наименование </w:t>
      </w:r>
      <w:r w:rsidR="00BC2D2A" w:rsidRPr="00DE5193">
        <w:rPr>
          <w:rFonts w:ascii="Times New Roman" w:hAnsi="Times New Roman"/>
          <w:sz w:val="28"/>
          <w:szCs w:val="28"/>
        </w:rPr>
        <w:t xml:space="preserve">и продолжительность </w:t>
      </w:r>
      <w:r w:rsidRPr="00DE5193">
        <w:rPr>
          <w:rFonts w:ascii="Times New Roman" w:hAnsi="Times New Roman"/>
          <w:sz w:val="28"/>
          <w:szCs w:val="28"/>
        </w:rPr>
        <w:t>замещ</w:t>
      </w:r>
      <w:r w:rsidR="00BC2D2A" w:rsidRPr="00DE5193">
        <w:rPr>
          <w:rFonts w:ascii="Times New Roman" w:hAnsi="Times New Roman"/>
          <w:sz w:val="28"/>
          <w:szCs w:val="28"/>
        </w:rPr>
        <w:t>ения</w:t>
      </w:r>
      <w:r w:rsidRPr="00DE5193">
        <w:rPr>
          <w:rFonts w:ascii="Times New Roman" w:hAnsi="Times New Roman"/>
          <w:sz w:val="28"/>
          <w:szCs w:val="28"/>
        </w:rPr>
        <w:t xml:space="preserve"> гражданином (гражданским служащим) должностей, характер выполняемых должностных обязанностей, определяются посредством изучения записей в трудовой книжке, анкете, заполняемой гражданином (гражданским служащим) при поступлении на гражданскую службу (замещении должности гражданской службы), а также его резюме.</w:t>
      </w:r>
    </w:p>
    <w:p w:rsidR="00F94CC6" w:rsidRPr="00DE5193" w:rsidRDefault="00F94CC6" w:rsidP="00F94C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 xml:space="preserve">Кроме того, следует проверить наличие у гражданина (гражданского служащего) </w:t>
      </w:r>
      <w:r w:rsidR="00E475C3" w:rsidRPr="00DE5193">
        <w:rPr>
          <w:rFonts w:ascii="Times New Roman" w:hAnsi="Times New Roman"/>
          <w:sz w:val="28"/>
          <w:szCs w:val="28"/>
        </w:rPr>
        <w:t>диплома бакалавра, специалиста или магистра</w:t>
      </w:r>
      <w:r w:rsidRPr="00DE5193">
        <w:rPr>
          <w:rFonts w:ascii="Times New Roman" w:hAnsi="Times New Roman"/>
          <w:sz w:val="28"/>
          <w:szCs w:val="28"/>
        </w:rPr>
        <w:t xml:space="preserve">, подтверждающего наличие у него </w:t>
      </w:r>
      <w:r w:rsidR="00E475C3" w:rsidRPr="00DE5193">
        <w:rPr>
          <w:rFonts w:ascii="Times New Roman" w:hAnsi="Times New Roman"/>
          <w:sz w:val="28"/>
          <w:szCs w:val="28"/>
        </w:rPr>
        <w:t>образования по</w:t>
      </w:r>
      <w:r w:rsidRPr="00DE5193">
        <w:rPr>
          <w:rFonts w:ascii="Times New Roman" w:hAnsi="Times New Roman"/>
          <w:sz w:val="28"/>
          <w:szCs w:val="28"/>
        </w:rPr>
        <w:t xml:space="preserve"> специальности (направлени</w:t>
      </w:r>
      <w:r w:rsidR="00E475C3" w:rsidRPr="00DE5193">
        <w:rPr>
          <w:rFonts w:ascii="Times New Roman" w:hAnsi="Times New Roman"/>
          <w:sz w:val="28"/>
          <w:szCs w:val="28"/>
        </w:rPr>
        <w:t xml:space="preserve">ю подготовки), </w:t>
      </w:r>
      <w:r w:rsidR="002C5E07" w:rsidRPr="00DE5193">
        <w:rPr>
          <w:rFonts w:ascii="Times New Roman" w:hAnsi="Times New Roman"/>
          <w:sz w:val="28"/>
          <w:szCs w:val="28"/>
        </w:rPr>
        <w:t>указанной в</w:t>
      </w:r>
      <w:r w:rsidR="00E475C3" w:rsidRPr="00DE5193">
        <w:rPr>
          <w:rFonts w:ascii="Times New Roman" w:hAnsi="Times New Roman"/>
          <w:sz w:val="28"/>
          <w:szCs w:val="28"/>
        </w:rPr>
        <w:t xml:space="preserve"> должностн</w:t>
      </w:r>
      <w:r w:rsidR="002C5E07" w:rsidRPr="00DE5193">
        <w:rPr>
          <w:rFonts w:ascii="Times New Roman" w:hAnsi="Times New Roman"/>
          <w:sz w:val="28"/>
          <w:szCs w:val="28"/>
        </w:rPr>
        <w:t>о</w:t>
      </w:r>
      <w:r w:rsidR="00E475C3" w:rsidRPr="00DE5193">
        <w:rPr>
          <w:rFonts w:ascii="Times New Roman" w:hAnsi="Times New Roman"/>
          <w:sz w:val="28"/>
          <w:szCs w:val="28"/>
        </w:rPr>
        <w:t>м регламент</w:t>
      </w:r>
      <w:r w:rsidR="002C5E07" w:rsidRPr="00DE5193">
        <w:rPr>
          <w:rFonts w:ascii="Times New Roman" w:hAnsi="Times New Roman"/>
          <w:sz w:val="28"/>
          <w:szCs w:val="28"/>
        </w:rPr>
        <w:t>е</w:t>
      </w:r>
      <w:r w:rsidR="00E475C3" w:rsidRPr="00DE5193">
        <w:rPr>
          <w:rFonts w:ascii="Times New Roman" w:hAnsi="Times New Roman"/>
          <w:sz w:val="28"/>
          <w:szCs w:val="28"/>
        </w:rPr>
        <w:t>.</w:t>
      </w:r>
    </w:p>
    <w:p w:rsidR="00BC2D2A" w:rsidRPr="00DE5193" w:rsidRDefault="00BC2D2A" w:rsidP="00F94C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Требования к продолжительности </w:t>
      </w:r>
      <w:r w:rsidRPr="00DE5193">
        <w:rPr>
          <w:rFonts w:ascii="Times New Roman" w:hAnsi="Times New Roman"/>
          <w:sz w:val="28"/>
          <w:szCs w:val="28"/>
        </w:rPr>
        <w:t>стажа гражданской службы или стажа работы по специальности, направлению подготовки установлены Указом № 1131.</w:t>
      </w:r>
    </w:p>
    <w:p w:rsidR="00F94CC6" w:rsidRPr="00DE5193" w:rsidRDefault="00F94CC6" w:rsidP="00F94C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Требования к </w:t>
      </w:r>
      <w:r w:rsidRPr="00DE5193">
        <w:rPr>
          <w:rFonts w:ascii="Times New Roman" w:hAnsi="Times New Roman"/>
          <w:sz w:val="28"/>
          <w:szCs w:val="28"/>
        </w:rPr>
        <w:t xml:space="preserve">стажу гражданской службы </w:t>
      </w:r>
      <w:r w:rsidRPr="00DE5193">
        <w:rPr>
          <w:rFonts w:ascii="Times New Roman" w:hAnsi="Times New Roman"/>
          <w:sz w:val="28"/>
          <w:szCs w:val="28"/>
          <w:lang w:eastAsia="ru-RU"/>
        </w:rPr>
        <w:t xml:space="preserve">(государственной службы иных видов) </w:t>
      </w:r>
      <w:r w:rsidRPr="00DE5193">
        <w:rPr>
          <w:rFonts w:ascii="Times New Roman" w:hAnsi="Times New Roman"/>
          <w:sz w:val="28"/>
          <w:szCs w:val="28"/>
        </w:rPr>
        <w:t>или стажу (опыту) работы по специа</w:t>
      </w:r>
      <w:r w:rsidR="00B40F28" w:rsidRPr="00DE5193">
        <w:rPr>
          <w:rFonts w:ascii="Times New Roman" w:hAnsi="Times New Roman"/>
          <w:sz w:val="28"/>
          <w:szCs w:val="28"/>
        </w:rPr>
        <w:t xml:space="preserve">льности, направлению подготовки не включаются в Справочник. Они </w:t>
      </w:r>
      <w:r w:rsidRPr="00DE5193">
        <w:rPr>
          <w:rFonts w:ascii="Times New Roman" w:hAnsi="Times New Roman"/>
          <w:sz w:val="28"/>
          <w:szCs w:val="28"/>
        </w:rPr>
        <w:t>включаются в профиль должности и в соответствии с пунктом 1 части 2 статьи 47 Федерального закона № 79-ФЗ в должностной регламент.</w:t>
      </w:r>
    </w:p>
    <w:p w:rsidR="00F94CC6" w:rsidRPr="00DE5193" w:rsidRDefault="00F94CC6" w:rsidP="00075443">
      <w:pPr>
        <w:autoSpaceDE w:val="0"/>
        <w:autoSpaceDN w:val="0"/>
        <w:adjustRightInd w:val="0"/>
        <w:spacing w:after="0" w:line="240" w:lineRule="auto"/>
        <w:ind w:firstLine="708"/>
        <w:jc w:val="both"/>
        <w:rPr>
          <w:rFonts w:ascii="Times New Roman" w:hAnsi="Times New Roman"/>
          <w:sz w:val="28"/>
          <w:szCs w:val="28"/>
        </w:rPr>
      </w:pPr>
    </w:p>
    <w:p w:rsidR="00AB244F" w:rsidRPr="00DE5193" w:rsidRDefault="00F94CC6" w:rsidP="0089565A">
      <w:pPr>
        <w:pStyle w:val="2"/>
        <w:jc w:val="both"/>
        <w:rPr>
          <w:rFonts w:ascii="Times New Roman" w:hAnsi="Times New Roman"/>
          <w:iCs/>
          <w:color w:val="000000"/>
          <w:sz w:val="28"/>
          <w:szCs w:val="28"/>
        </w:rPr>
      </w:pPr>
      <w:bookmarkStart w:id="11" w:name="_Toc406419225"/>
      <w:r w:rsidRPr="00DE5193">
        <w:rPr>
          <w:rFonts w:ascii="Times New Roman" w:hAnsi="Times New Roman"/>
          <w:iCs/>
          <w:color w:val="000000"/>
          <w:sz w:val="28"/>
          <w:szCs w:val="28"/>
        </w:rPr>
        <w:t xml:space="preserve">3.3. </w:t>
      </w:r>
      <w:r w:rsidR="00AB244F" w:rsidRPr="00DE5193">
        <w:rPr>
          <w:rFonts w:ascii="Times New Roman" w:hAnsi="Times New Roman"/>
          <w:iCs/>
          <w:color w:val="000000"/>
          <w:sz w:val="28"/>
          <w:szCs w:val="28"/>
        </w:rPr>
        <w:t>Определение требований к профессиональным знаниям и навыкам</w:t>
      </w:r>
      <w:r w:rsidR="00AB244F" w:rsidRPr="00DE5193">
        <w:rPr>
          <w:rStyle w:val="af"/>
          <w:rFonts w:ascii="Times New Roman" w:hAnsi="Times New Roman"/>
          <w:iCs/>
          <w:color w:val="000000"/>
          <w:sz w:val="28"/>
          <w:szCs w:val="28"/>
        </w:rPr>
        <w:footnoteReference w:id="13"/>
      </w:r>
      <w:bookmarkEnd w:id="11"/>
    </w:p>
    <w:p w:rsidR="0089565A" w:rsidRPr="00DE5193" w:rsidRDefault="0089565A" w:rsidP="0089565A"/>
    <w:p w:rsidR="00AB244F" w:rsidRPr="00DE5193" w:rsidRDefault="00AB244F" w:rsidP="0072530C">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знаниям и навыкам определяются с учетом специализаци</w:t>
      </w:r>
      <w:r w:rsidR="002C5E07" w:rsidRPr="00DE5193">
        <w:rPr>
          <w:rFonts w:ascii="Times New Roman" w:hAnsi="Times New Roman"/>
          <w:bCs/>
          <w:sz w:val="28"/>
          <w:szCs w:val="28"/>
        </w:rPr>
        <w:t>й</w:t>
      </w:r>
      <w:r w:rsidRPr="00DE5193">
        <w:rPr>
          <w:rFonts w:ascii="Times New Roman" w:hAnsi="Times New Roman"/>
          <w:bCs/>
          <w:sz w:val="28"/>
          <w:szCs w:val="28"/>
        </w:rPr>
        <w:t xml:space="preserve"> по направлени</w:t>
      </w:r>
      <w:r w:rsidR="002C5E07" w:rsidRPr="00DE5193">
        <w:rPr>
          <w:rFonts w:ascii="Times New Roman" w:hAnsi="Times New Roman"/>
          <w:bCs/>
          <w:sz w:val="28"/>
          <w:szCs w:val="28"/>
        </w:rPr>
        <w:t>ям</w:t>
      </w:r>
      <w:r w:rsidRPr="00DE5193">
        <w:rPr>
          <w:rFonts w:ascii="Times New Roman" w:hAnsi="Times New Roman"/>
          <w:bCs/>
          <w:sz w:val="28"/>
          <w:szCs w:val="28"/>
        </w:rPr>
        <w:t xml:space="preserve"> деятельности, а также включаемых в профиль должности </w:t>
      </w:r>
      <w:r w:rsidR="002C5E07" w:rsidRPr="00DE5193">
        <w:rPr>
          <w:rFonts w:ascii="Times New Roman" w:hAnsi="Times New Roman"/>
          <w:bCs/>
          <w:sz w:val="28"/>
          <w:szCs w:val="28"/>
        </w:rPr>
        <w:t xml:space="preserve">и должностной регламент </w:t>
      </w:r>
      <w:r w:rsidRPr="00DE5193">
        <w:rPr>
          <w:rFonts w:ascii="Times New Roman" w:hAnsi="Times New Roman"/>
          <w:bCs/>
          <w:sz w:val="28"/>
          <w:szCs w:val="28"/>
        </w:rPr>
        <w:t>соответствующих целей и задач, на реализацию которых ориентировано исполнение должностных обязанностей</w:t>
      </w:r>
      <w:r w:rsidR="008973A6" w:rsidRPr="00DE5193">
        <w:rPr>
          <w:rFonts w:ascii="Times New Roman" w:hAnsi="Times New Roman"/>
          <w:bCs/>
          <w:sz w:val="28"/>
          <w:szCs w:val="28"/>
        </w:rPr>
        <w:t xml:space="preserve"> гражданского служащего</w:t>
      </w:r>
      <w:r w:rsidRPr="00DE5193">
        <w:rPr>
          <w:rFonts w:ascii="Times New Roman" w:hAnsi="Times New Roman"/>
          <w:bCs/>
          <w:sz w:val="28"/>
          <w:szCs w:val="28"/>
        </w:rPr>
        <w:t>.</w:t>
      </w:r>
    </w:p>
    <w:p w:rsidR="00AB244F" w:rsidRPr="00DE5193" w:rsidRDefault="006B2A9E" w:rsidP="0072530C">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Указанные п</w:t>
      </w:r>
      <w:r w:rsidR="00AB244F" w:rsidRPr="00DE5193">
        <w:rPr>
          <w:rFonts w:ascii="Times New Roman" w:hAnsi="Times New Roman"/>
          <w:bCs/>
          <w:sz w:val="28"/>
          <w:szCs w:val="28"/>
        </w:rPr>
        <w:t>рофессиональные знания могут включать:</w:t>
      </w:r>
    </w:p>
    <w:p w:rsidR="00AB244F" w:rsidRPr="00DE5193" w:rsidRDefault="00AB244F" w:rsidP="0072530C">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bCs/>
          <w:sz w:val="28"/>
          <w:szCs w:val="28"/>
        </w:rPr>
        <w:t xml:space="preserve">знание законодательства, включая </w:t>
      </w:r>
      <w:r w:rsidR="00853D0D" w:rsidRPr="00DE5193">
        <w:rPr>
          <w:rFonts w:ascii="Times New Roman" w:hAnsi="Times New Roman"/>
          <w:sz w:val="28"/>
          <w:szCs w:val="28"/>
        </w:rPr>
        <w:t>определенные</w:t>
      </w:r>
      <w:r w:rsidRPr="00DE5193">
        <w:rPr>
          <w:rFonts w:ascii="Times New Roman" w:hAnsi="Times New Roman"/>
          <w:sz w:val="28"/>
          <w:szCs w:val="28"/>
        </w:rPr>
        <w:t xml:space="preserve"> нормативные правовые акты, регулирующие вопросы, связанные с направлением деятельности и специализацией по направлению деятельности;</w:t>
      </w:r>
    </w:p>
    <w:p w:rsidR="00AB244F" w:rsidRPr="00DE5193" w:rsidRDefault="00AB244F" w:rsidP="0072530C">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знание правоприменительной практики, включая </w:t>
      </w:r>
      <w:r w:rsidR="00853D0D" w:rsidRPr="00DE5193">
        <w:rPr>
          <w:rFonts w:ascii="Times New Roman" w:hAnsi="Times New Roman"/>
          <w:sz w:val="28"/>
          <w:szCs w:val="28"/>
        </w:rPr>
        <w:t>определенные</w:t>
      </w:r>
      <w:r w:rsidRPr="00DE5193">
        <w:rPr>
          <w:rFonts w:ascii="Times New Roman" w:hAnsi="Times New Roman"/>
          <w:sz w:val="28"/>
          <w:szCs w:val="28"/>
        </w:rPr>
        <w:t xml:space="preserve"> определения и постановления судов Российской Федерации;</w:t>
      </w:r>
    </w:p>
    <w:p w:rsidR="00AB244F" w:rsidRPr="00DE5193" w:rsidRDefault="00AB244F" w:rsidP="0072530C">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знание писем государственных органов, содержащих разъяснения по </w:t>
      </w:r>
      <w:r w:rsidR="006B2A9E" w:rsidRPr="00DE5193">
        <w:rPr>
          <w:rFonts w:ascii="Times New Roman" w:hAnsi="Times New Roman"/>
          <w:sz w:val="28"/>
          <w:szCs w:val="28"/>
        </w:rPr>
        <w:t>определенным</w:t>
      </w:r>
      <w:r w:rsidRPr="00DE5193">
        <w:rPr>
          <w:rFonts w:ascii="Times New Roman" w:hAnsi="Times New Roman"/>
          <w:sz w:val="28"/>
          <w:szCs w:val="28"/>
        </w:rPr>
        <w:t xml:space="preserve"> вопросам;</w:t>
      </w:r>
    </w:p>
    <w:p w:rsidR="00046375" w:rsidRPr="00DE5193" w:rsidRDefault="00046375" w:rsidP="00046375">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иные знания, связанные с направлением деятельности и специализацией по направлению деятельн</w:t>
      </w:r>
      <w:r w:rsidR="006B2A9E" w:rsidRPr="00DE5193">
        <w:rPr>
          <w:rFonts w:ascii="Times New Roman" w:hAnsi="Times New Roman"/>
          <w:sz w:val="28"/>
          <w:szCs w:val="28"/>
        </w:rPr>
        <w:t xml:space="preserve">ости, которые отсутствуют в нормативных правовых актах, регулирующих вопросы, связанные с </w:t>
      </w:r>
      <w:r w:rsidR="006B2A9E" w:rsidRPr="00DE5193">
        <w:rPr>
          <w:rFonts w:ascii="Times New Roman" w:hAnsi="Times New Roman"/>
          <w:sz w:val="28"/>
          <w:szCs w:val="28"/>
        </w:rPr>
        <w:lastRenderedPageBreak/>
        <w:t xml:space="preserve">направлением деятельности и специализацией по направлению деятельности. </w:t>
      </w:r>
      <w:r w:rsidRPr="00DE5193">
        <w:rPr>
          <w:rFonts w:ascii="Times New Roman" w:hAnsi="Times New Roman"/>
          <w:sz w:val="28"/>
          <w:szCs w:val="28"/>
        </w:rPr>
        <w:t xml:space="preserve">Например, </w:t>
      </w:r>
      <w:r w:rsidR="006B2A9E" w:rsidRPr="00DE5193">
        <w:rPr>
          <w:rFonts w:ascii="Times New Roman" w:hAnsi="Times New Roman"/>
          <w:color w:val="000000"/>
          <w:sz w:val="28"/>
          <w:szCs w:val="28"/>
        </w:rPr>
        <w:t xml:space="preserve">для должностей </w:t>
      </w:r>
      <w:r w:rsidR="006B2A9E" w:rsidRPr="00DE5193">
        <w:rPr>
          <w:rFonts w:ascii="Times New Roman" w:hAnsi="Times New Roman"/>
          <w:sz w:val="28"/>
          <w:szCs w:val="28"/>
        </w:rPr>
        <w:t xml:space="preserve">категории «руководители» ведущей группы должностей гражданской службы в рамках </w:t>
      </w:r>
      <w:r w:rsidR="006B2A9E" w:rsidRPr="00DE5193">
        <w:rPr>
          <w:rFonts w:ascii="Times New Roman" w:hAnsi="Times New Roman"/>
          <w:color w:val="000000"/>
          <w:sz w:val="28"/>
          <w:szCs w:val="28"/>
        </w:rPr>
        <w:t>направления деятельности «</w:t>
      </w:r>
      <w:r w:rsidR="001D2EBD">
        <w:rPr>
          <w:rFonts w:ascii="Times New Roman" w:hAnsi="Times New Roman"/>
          <w:sz w:val="28"/>
          <w:szCs w:val="28"/>
        </w:rPr>
        <w:t>Регулирование</w:t>
      </w:r>
      <w:r w:rsidR="006B2A9E" w:rsidRPr="00DE5193">
        <w:rPr>
          <w:rFonts w:ascii="Times New Roman" w:hAnsi="Times New Roman"/>
          <w:sz w:val="28"/>
          <w:szCs w:val="28"/>
        </w:rPr>
        <w:t xml:space="preserve"> государственной гражданской служб</w:t>
      </w:r>
      <w:r w:rsidR="001D2EBD">
        <w:rPr>
          <w:rFonts w:ascii="Times New Roman" w:hAnsi="Times New Roman"/>
          <w:sz w:val="28"/>
          <w:szCs w:val="28"/>
        </w:rPr>
        <w:t>ы</w:t>
      </w:r>
      <w:r w:rsidR="006B2A9E" w:rsidRPr="00DE5193">
        <w:rPr>
          <w:rFonts w:ascii="Times New Roman" w:hAnsi="Times New Roman"/>
          <w:color w:val="000000"/>
          <w:sz w:val="28"/>
          <w:szCs w:val="28"/>
        </w:rPr>
        <w:t>» и специализации по данному направлению деятельности «</w:t>
      </w:r>
      <w:r w:rsidR="006B2A9E" w:rsidRPr="00DE5193">
        <w:rPr>
          <w:rFonts w:ascii="Times New Roman" w:hAnsi="Times New Roman"/>
          <w:sz w:val="28"/>
          <w:szCs w:val="28"/>
        </w:rPr>
        <w:t>Развитие кадровых технологий на государственной гражданской службе</w:t>
      </w:r>
      <w:r w:rsidR="006B2A9E" w:rsidRPr="00DE5193">
        <w:rPr>
          <w:rFonts w:ascii="Times New Roman" w:hAnsi="Times New Roman"/>
          <w:color w:val="000000"/>
          <w:sz w:val="28"/>
          <w:szCs w:val="28"/>
        </w:rPr>
        <w:t xml:space="preserve">», реализуемых в Министерстве труда и социальной защиты Российской Федерации, необходимо </w:t>
      </w:r>
      <w:r w:rsidRPr="00DE5193">
        <w:rPr>
          <w:rFonts w:ascii="Times New Roman" w:hAnsi="Times New Roman"/>
          <w:sz w:val="28"/>
          <w:szCs w:val="28"/>
        </w:rPr>
        <w:t>знани</w:t>
      </w:r>
      <w:r w:rsidR="006B2A9E" w:rsidRPr="00DE5193">
        <w:rPr>
          <w:rFonts w:ascii="Times New Roman" w:hAnsi="Times New Roman"/>
          <w:sz w:val="28"/>
          <w:szCs w:val="28"/>
        </w:rPr>
        <w:t>е</w:t>
      </w:r>
      <w:r w:rsidRPr="00DE5193">
        <w:rPr>
          <w:rFonts w:ascii="Times New Roman" w:hAnsi="Times New Roman"/>
          <w:sz w:val="28"/>
          <w:szCs w:val="28"/>
        </w:rPr>
        <w:t xml:space="preserve"> основных моделей и концепций государственной службы</w:t>
      </w:r>
      <w:r w:rsidRPr="00DE5193">
        <w:rPr>
          <w:rFonts w:ascii="Times New Roman" w:hAnsi="Times New Roman"/>
          <w:color w:val="000000"/>
          <w:sz w:val="28"/>
          <w:szCs w:val="28"/>
        </w:rPr>
        <w:t>.</w:t>
      </w:r>
    </w:p>
    <w:p w:rsidR="00046375" w:rsidRPr="00DE5193" w:rsidRDefault="00046375" w:rsidP="00046375">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навыкам </w:t>
      </w:r>
      <w:r w:rsidR="00DF6843" w:rsidRPr="00DE5193">
        <w:rPr>
          <w:rFonts w:ascii="Times New Roman" w:hAnsi="Times New Roman"/>
          <w:sz w:val="28"/>
          <w:szCs w:val="28"/>
        </w:rPr>
        <w:t xml:space="preserve">должны быть конкретны и </w:t>
      </w:r>
      <w:r w:rsidR="00FF33DA" w:rsidRPr="00DE5193">
        <w:rPr>
          <w:rFonts w:ascii="Times New Roman" w:hAnsi="Times New Roman"/>
          <w:sz w:val="28"/>
          <w:szCs w:val="28"/>
        </w:rPr>
        <w:t xml:space="preserve">не </w:t>
      </w:r>
      <w:r w:rsidR="00DF6843" w:rsidRPr="00DE5193">
        <w:rPr>
          <w:rFonts w:ascii="Times New Roman" w:hAnsi="Times New Roman"/>
          <w:sz w:val="28"/>
          <w:szCs w:val="28"/>
        </w:rPr>
        <w:t xml:space="preserve">должны </w:t>
      </w:r>
      <w:r w:rsidR="00FF33DA" w:rsidRPr="00DE5193">
        <w:rPr>
          <w:rFonts w:ascii="Times New Roman" w:hAnsi="Times New Roman"/>
          <w:sz w:val="28"/>
          <w:szCs w:val="28"/>
        </w:rPr>
        <w:t>выходить за рамки</w:t>
      </w:r>
      <w:r w:rsidRPr="00DE5193">
        <w:rPr>
          <w:rFonts w:ascii="Times New Roman" w:hAnsi="Times New Roman"/>
          <w:sz w:val="28"/>
          <w:szCs w:val="28"/>
        </w:rPr>
        <w:t xml:space="preserve"> направления деятельности и специализации по направлени</w:t>
      </w:r>
      <w:r w:rsidR="00FF33DA" w:rsidRPr="00DE5193">
        <w:rPr>
          <w:rFonts w:ascii="Times New Roman" w:hAnsi="Times New Roman"/>
          <w:sz w:val="28"/>
          <w:szCs w:val="28"/>
        </w:rPr>
        <w:t>ю</w:t>
      </w:r>
      <w:r w:rsidRPr="00DE5193">
        <w:rPr>
          <w:rFonts w:ascii="Times New Roman" w:hAnsi="Times New Roman"/>
          <w:sz w:val="28"/>
          <w:szCs w:val="28"/>
        </w:rPr>
        <w:t xml:space="preserve"> деятельности. </w:t>
      </w:r>
      <w:r w:rsidR="006B2A9E" w:rsidRPr="00DE5193">
        <w:rPr>
          <w:rFonts w:ascii="Times New Roman" w:hAnsi="Times New Roman"/>
          <w:sz w:val="28"/>
          <w:szCs w:val="28"/>
        </w:rPr>
        <w:t>Н</w:t>
      </w:r>
      <w:r w:rsidR="00C93A71" w:rsidRPr="00DE5193">
        <w:rPr>
          <w:rFonts w:ascii="Times New Roman" w:hAnsi="Times New Roman"/>
          <w:sz w:val="28"/>
          <w:szCs w:val="28"/>
        </w:rPr>
        <w:t>апример,</w:t>
      </w:r>
      <w:r w:rsidR="00FA047B" w:rsidRPr="00DE5193">
        <w:rPr>
          <w:rFonts w:ascii="Times New Roman" w:hAnsi="Times New Roman"/>
          <w:sz w:val="28"/>
          <w:szCs w:val="28"/>
        </w:rPr>
        <w:t xml:space="preserve"> навык</w:t>
      </w:r>
      <w:r w:rsidRPr="00DE5193">
        <w:rPr>
          <w:rFonts w:ascii="Times New Roman" w:hAnsi="Times New Roman"/>
          <w:sz w:val="28"/>
          <w:szCs w:val="28"/>
        </w:rPr>
        <w:t xml:space="preserve"> определения оптимальных методов и инструментов современных кадровых технологий в зависимости от целей и задач организации, функций и полномочий</w:t>
      </w:r>
      <w:r w:rsidR="00FA047B" w:rsidRPr="00DE5193">
        <w:rPr>
          <w:rFonts w:ascii="Times New Roman" w:hAnsi="Times New Roman"/>
          <w:sz w:val="28"/>
          <w:szCs w:val="28"/>
        </w:rPr>
        <w:t>. Указанный навык необходим для исполнения должностных обязанностей по</w:t>
      </w:r>
      <w:r w:rsidRPr="00DE5193">
        <w:rPr>
          <w:rFonts w:ascii="Times New Roman" w:hAnsi="Times New Roman"/>
          <w:sz w:val="28"/>
          <w:szCs w:val="28"/>
        </w:rPr>
        <w:t xml:space="preserve"> должностям категории «специалисты» главной группы должностей гражданской службы</w:t>
      </w:r>
      <w:r w:rsidR="0089565A" w:rsidRPr="00DE5193">
        <w:rPr>
          <w:rFonts w:ascii="Times New Roman" w:hAnsi="Times New Roman"/>
          <w:sz w:val="28"/>
          <w:szCs w:val="28"/>
        </w:rPr>
        <w:t xml:space="preserve"> в рамках</w:t>
      </w:r>
      <w:r w:rsidRPr="00DE5193">
        <w:rPr>
          <w:rFonts w:ascii="Times New Roman" w:hAnsi="Times New Roman"/>
          <w:color w:val="000000"/>
          <w:sz w:val="28"/>
          <w:szCs w:val="28"/>
        </w:rPr>
        <w:t xml:space="preserve"> направления деятельности «</w:t>
      </w:r>
      <w:r w:rsidR="001D2EBD">
        <w:rPr>
          <w:rFonts w:ascii="Times New Roman" w:hAnsi="Times New Roman"/>
          <w:sz w:val="28"/>
          <w:szCs w:val="28"/>
        </w:rPr>
        <w:t>Регулирование</w:t>
      </w:r>
      <w:r w:rsidRPr="00DE5193">
        <w:rPr>
          <w:rFonts w:ascii="Times New Roman" w:hAnsi="Times New Roman"/>
          <w:sz w:val="28"/>
          <w:szCs w:val="28"/>
        </w:rPr>
        <w:t xml:space="preserve"> государственной гражданской служб</w:t>
      </w:r>
      <w:r w:rsidR="001D2EBD">
        <w:rPr>
          <w:rFonts w:ascii="Times New Roman" w:hAnsi="Times New Roman"/>
          <w:sz w:val="28"/>
          <w:szCs w:val="28"/>
        </w:rPr>
        <w:t>ы</w:t>
      </w:r>
      <w:r w:rsidRPr="00DE5193">
        <w:rPr>
          <w:rFonts w:ascii="Times New Roman" w:hAnsi="Times New Roman"/>
          <w:color w:val="000000"/>
          <w:sz w:val="28"/>
          <w:szCs w:val="28"/>
        </w:rPr>
        <w:t>» и специализации по данному направлению деятельности «</w:t>
      </w:r>
      <w:r w:rsidRPr="00DE5193">
        <w:rPr>
          <w:rFonts w:ascii="Times New Roman" w:hAnsi="Times New Roman"/>
          <w:sz w:val="28"/>
          <w:szCs w:val="28"/>
        </w:rPr>
        <w:t>Развитие кадровых технологий на государственной гражданской службе</w:t>
      </w:r>
      <w:r w:rsidRPr="00DE5193">
        <w:rPr>
          <w:rFonts w:ascii="Times New Roman" w:hAnsi="Times New Roman"/>
          <w:color w:val="000000"/>
          <w:sz w:val="28"/>
          <w:szCs w:val="28"/>
        </w:rPr>
        <w:t>», реализуемых в Министерстве труда и социальной защиты Российской Федерации.</w:t>
      </w:r>
    </w:p>
    <w:p w:rsidR="002F45C7" w:rsidRPr="00DE5193" w:rsidRDefault="00AB244F" w:rsidP="0074521F">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Следует отметить, что знание государственного языка Российской Федерации (русского языка), </w:t>
      </w:r>
      <w:r w:rsidRPr="00DE5193">
        <w:rPr>
          <w:rFonts w:ascii="Times New Roman" w:hAnsi="Times New Roman"/>
          <w:color w:val="000000"/>
          <w:sz w:val="28"/>
          <w:szCs w:val="28"/>
        </w:rPr>
        <w:t>правовые знания</w:t>
      </w:r>
      <w:r w:rsidR="002F45C7" w:rsidRPr="00DE5193">
        <w:rPr>
          <w:rFonts w:ascii="Times New Roman" w:hAnsi="Times New Roman"/>
          <w:color w:val="000000"/>
          <w:sz w:val="28"/>
          <w:szCs w:val="28"/>
        </w:rPr>
        <w:t xml:space="preserve"> основ</w:t>
      </w:r>
      <w:r w:rsidRPr="00DE5193">
        <w:rPr>
          <w:rFonts w:ascii="Times New Roman" w:hAnsi="Times New Roman"/>
          <w:color w:val="000000"/>
          <w:sz w:val="28"/>
          <w:szCs w:val="28"/>
        </w:rPr>
        <w:t xml:space="preserve"> Конституци</w:t>
      </w:r>
      <w:r w:rsidR="002F45C7" w:rsidRPr="00DE5193">
        <w:rPr>
          <w:rFonts w:ascii="Times New Roman" w:hAnsi="Times New Roman"/>
          <w:color w:val="000000"/>
          <w:sz w:val="28"/>
          <w:szCs w:val="28"/>
        </w:rPr>
        <w:t>и</w:t>
      </w:r>
      <w:r w:rsidRPr="00DE5193">
        <w:rPr>
          <w:rFonts w:ascii="Times New Roman" w:hAnsi="Times New Roman"/>
          <w:color w:val="000000"/>
          <w:sz w:val="28"/>
          <w:szCs w:val="28"/>
        </w:rPr>
        <w:t xml:space="preserve"> Российской Федерации, законодательств</w:t>
      </w:r>
      <w:r w:rsidR="002F45C7" w:rsidRPr="00DE5193">
        <w:rPr>
          <w:rFonts w:ascii="Times New Roman" w:hAnsi="Times New Roman"/>
          <w:color w:val="000000"/>
          <w:sz w:val="28"/>
          <w:szCs w:val="28"/>
        </w:rPr>
        <w:t>а</w:t>
      </w:r>
      <w:r w:rsidRPr="00DE5193">
        <w:rPr>
          <w:rFonts w:ascii="Times New Roman" w:hAnsi="Times New Roman"/>
          <w:color w:val="000000"/>
          <w:sz w:val="28"/>
          <w:szCs w:val="28"/>
        </w:rPr>
        <w:t xml:space="preserve"> о граж</w:t>
      </w:r>
      <w:r w:rsidR="00BE5DE9" w:rsidRPr="00DE5193">
        <w:rPr>
          <w:rFonts w:ascii="Times New Roman" w:hAnsi="Times New Roman"/>
          <w:color w:val="000000"/>
          <w:sz w:val="28"/>
          <w:szCs w:val="28"/>
        </w:rPr>
        <w:t>данской службе, законодательства</w:t>
      </w:r>
      <w:r w:rsidRPr="00DE5193">
        <w:rPr>
          <w:rFonts w:ascii="Times New Roman" w:hAnsi="Times New Roman"/>
          <w:color w:val="000000"/>
          <w:sz w:val="28"/>
          <w:szCs w:val="28"/>
        </w:rPr>
        <w:t xml:space="preserve"> о противодействии коррупции,</w:t>
      </w:r>
      <w:r w:rsidRPr="00DE5193">
        <w:rPr>
          <w:rFonts w:ascii="Times New Roman" w:hAnsi="Times New Roman"/>
          <w:sz w:val="28"/>
          <w:szCs w:val="28"/>
        </w:rPr>
        <w:t xml:space="preserve"> знания основ делопроизводства</w:t>
      </w:r>
      <w:r w:rsidR="002F45C7" w:rsidRPr="00DE5193">
        <w:rPr>
          <w:rFonts w:ascii="Times New Roman" w:hAnsi="Times New Roman"/>
          <w:sz w:val="28"/>
          <w:szCs w:val="28"/>
        </w:rPr>
        <w:t xml:space="preserve"> и документооборота</w:t>
      </w:r>
      <w:r w:rsidRPr="00DE5193">
        <w:rPr>
          <w:rFonts w:ascii="Times New Roman" w:hAnsi="Times New Roman"/>
          <w:sz w:val="28"/>
          <w:szCs w:val="28"/>
        </w:rPr>
        <w:t>, знания и навыки в области информационно-коммуникационных технологий</w:t>
      </w:r>
      <w:r w:rsidRPr="00DE5193">
        <w:rPr>
          <w:rFonts w:ascii="Times New Roman" w:hAnsi="Times New Roman"/>
          <w:color w:val="000000"/>
          <w:sz w:val="28"/>
          <w:szCs w:val="28"/>
        </w:rPr>
        <w:t>,</w:t>
      </w:r>
      <w:r w:rsidRPr="00DE5193">
        <w:rPr>
          <w:rFonts w:ascii="Times New Roman" w:hAnsi="Times New Roman"/>
          <w:sz w:val="28"/>
          <w:szCs w:val="28"/>
        </w:rPr>
        <w:t xml:space="preserve"> включенные в базовые квалификационные требования и содержащиеся в первом разделе Справочника, </w:t>
      </w:r>
      <w:r w:rsidR="00C93A71" w:rsidRPr="00DE5193">
        <w:rPr>
          <w:rFonts w:ascii="Times New Roman" w:hAnsi="Times New Roman"/>
          <w:sz w:val="28"/>
          <w:szCs w:val="28"/>
        </w:rPr>
        <w:t xml:space="preserve">необходимы </w:t>
      </w:r>
      <w:r w:rsidRPr="00DE5193">
        <w:rPr>
          <w:rFonts w:ascii="Times New Roman" w:hAnsi="Times New Roman"/>
          <w:sz w:val="28"/>
          <w:szCs w:val="28"/>
        </w:rPr>
        <w:t>для замещения должностей гражданской службы вне зависимости от направлений деятельности и специализаций по направлениям деятельности.</w:t>
      </w:r>
      <w:r w:rsidR="002F45C7" w:rsidRPr="00DE5193">
        <w:rPr>
          <w:rFonts w:ascii="Times New Roman" w:hAnsi="Times New Roman"/>
          <w:sz w:val="28"/>
          <w:szCs w:val="28"/>
        </w:rPr>
        <w:t xml:space="preserve"> В этой связи указанные знания</w:t>
      </w:r>
      <w:r w:rsidR="0074521F" w:rsidRPr="00DE5193">
        <w:rPr>
          <w:rFonts w:ascii="Times New Roman" w:hAnsi="Times New Roman"/>
          <w:sz w:val="28"/>
          <w:szCs w:val="28"/>
        </w:rPr>
        <w:t xml:space="preserve"> и навыки</w:t>
      </w:r>
      <w:r w:rsidR="002F45C7" w:rsidRPr="00DE5193">
        <w:rPr>
          <w:rFonts w:ascii="Times New Roman" w:hAnsi="Times New Roman"/>
          <w:sz w:val="28"/>
          <w:szCs w:val="28"/>
        </w:rPr>
        <w:t>, как правило, не включаются в функциональны</w:t>
      </w:r>
      <w:r w:rsidR="0074521F" w:rsidRPr="00DE5193">
        <w:rPr>
          <w:rFonts w:ascii="Times New Roman" w:hAnsi="Times New Roman"/>
          <w:sz w:val="28"/>
          <w:szCs w:val="28"/>
        </w:rPr>
        <w:t>е</w:t>
      </w:r>
      <w:r w:rsidR="002F45C7" w:rsidRPr="00DE5193">
        <w:rPr>
          <w:rFonts w:ascii="Times New Roman" w:hAnsi="Times New Roman"/>
          <w:sz w:val="28"/>
          <w:szCs w:val="28"/>
        </w:rPr>
        <w:t xml:space="preserve"> квалификационны</w:t>
      </w:r>
      <w:r w:rsidR="0074521F" w:rsidRPr="00DE5193">
        <w:rPr>
          <w:rFonts w:ascii="Times New Roman" w:hAnsi="Times New Roman"/>
          <w:sz w:val="28"/>
          <w:szCs w:val="28"/>
        </w:rPr>
        <w:t>е</w:t>
      </w:r>
      <w:r w:rsidR="002F45C7" w:rsidRPr="00DE5193">
        <w:rPr>
          <w:rFonts w:ascii="Times New Roman" w:hAnsi="Times New Roman"/>
          <w:sz w:val="28"/>
          <w:szCs w:val="28"/>
        </w:rPr>
        <w:t xml:space="preserve"> требовани</w:t>
      </w:r>
      <w:r w:rsidR="0074521F" w:rsidRPr="00DE5193">
        <w:rPr>
          <w:rFonts w:ascii="Times New Roman" w:hAnsi="Times New Roman"/>
          <w:sz w:val="28"/>
          <w:szCs w:val="28"/>
        </w:rPr>
        <w:t>я</w:t>
      </w:r>
      <w:r w:rsidR="002F45C7" w:rsidRPr="00DE5193">
        <w:rPr>
          <w:rFonts w:ascii="Times New Roman" w:hAnsi="Times New Roman"/>
          <w:sz w:val="28"/>
          <w:szCs w:val="28"/>
        </w:rPr>
        <w:t>.</w:t>
      </w:r>
      <w:r w:rsidR="0074521F" w:rsidRPr="00DE5193">
        <w:rPr>
          <w:rFonts w:ascii="Times New Roman" w:hAnsi="Times New Roman"/>
          <w:sz w:val="28"/>
          <w:szCs w:val="28"/>
        </w:rPr>
        <w:t xml:space="preserve"> </w:t>
      </w:r>
      <w:r w:rsidRPr="00DE5193">
        <w:rPr>
          <w:rFonts w:ascii="Times New Roman" w:hAnsi="Times New Roman"/>
          <w:sz w:val="28"/>
          <w:szCs w:val="28"/>
        </w:rPr>
        <w:t xml:space="preserve">В случае если для должностей </w:t>
      </w:r>
      <w:r w:rsidR="00853D0D" w:rsidRPr="00DE5193">
        <w:rPr>
          <w:rFonts w:ascii="Times New Roman" w:hAnsi="Times New Roman"/>
          <w:sz w:val="28"/>
          <w:szCs w:val="28"/>
        </w:rPr>
        <w:t>определенной</w:t>
      </w:r>
      <w:r w:rsidRPr="00DE5193">
        <w:rPr>
          <w:rFonts w:ascii="Times New Roman" w:hAnsi="Times New Roman"/>
          <w:sz w:val="28"/>
          <w:szCs w:val="28"/>
        </w:rPr>
        <w:t xml:space="preserve"> категории и группы </w:t>
      </w:r>
      <w:r w:rsidR="002F45C7" w:rsidRPr="00DE5193">
        <w:rPr>
          <w:rFonts w:ascii="Times New Roman" w:hAnsi="Times New Roman"/>
          <w:sz w:val="28"/>
          <w:szCs w:val="28"/>
        </w:rPr>
        <w:t>специфика</w:t>
      </w:r>
      <w:r w:rsidRPr="00DE5193">
        <w:rPr>
          <w:rFonts w:ascii="Times New Roman" w:hAnsi="Times New Roman"/>
          <w:sz w:val="28"/>
          <w:szCs w:val="28"/>
        </w:rPr>
        <w:t xml:space="preserve"> исполняемых должностных обязанностей требует более углубленных указанных знаний и навыков, содержащихся в базовых квалификационных требованиях, то </w:t>
      </w:r>
      <w:r w:rsidR="005B3E65" w:rsidRPr="00DE5193">
        <w:rPr>
          <w:rFonts w:ascii="Times New Roman" w:hAnsi="Times New Roman"/>
          <w:sz w:val="28"/>
          <w:szCs w:val="28"/>
        </w:rPr>
        <w:t xml:space="preserve">после  их определения они </w:t>
      </w:r>
      <w:r w:rsidRPr="00DE5193">
        <w:rPr>
          <w:rFonts w:ascii="Times New Roman" w:hAnsi="Times New Roman"/>
          <w:sz w:val="28"/>
          <w:szCs w:val="28"/>
        </w:rPr>
        <w:t xml:space="preserve">включаются </w:t>
      </w:r>
      <w:bookmarkStart w:id="12" w:name="_Toc406419226"/>
      <w:r w:rsidR="002F45C7" w:rsidRPr="00DE5193">
        <w:rPr>
          <w:rFonts w:ascii="Times New Roman" w:hAnsi="Times New Roman"/>
          <w:sz w:val="28"/>
          <w:szCs w:val="28"/>
        </w:rPr>
        <w:t xml:space="preserve">в </w:t>
      </w:r>
      <w:r w:rsidR="00C47F46" w:rsidRPr="00DE5193">
        <w:rPr>
          <w:rFonts w:ascii="Times New Roman" w:hAnsi="Times New Roman"/>
          <w:sz w:val="28"/>
          <w:szCs w:val="28"/>
        </w:rPr>
        <w:t>функциональные квалификационные</w:t>
      </w:r>
      <w:r w:rsidR="002F45C7" w:rsidRPr="00DE5193">
        <w:rPr>
          <w:rFonts w:ascii="Times New Roman" w:hAnsi="Times New Roman"/>
          <w:sz w:val="28"/>
          <w:szCs w:val="28"/>
        </w:rPr>
        <w:t xml:space="preserve"> </w:t>
      </w:r>
      <w:r w:rsidR="00C47F46" w:rsidRPr="00DE5193">
        <w:rPr>
          <w:rFonts w:ascii="Times New Roman" w:hAnsi="Times New Roman"/>
          <w:sz w:val="28"/>
          <w:szCs w:val="28"/>
        </w:rPr>
        <w:t>требования</w:t>
      </w:r>
      <w:r w:rsidR="002F45C7" w:rsidRPr="00DE5193">
        <w:rPr>
          <w:rFonts w:ascii="Times New Roman" w:hAnsi="Times New Roman"/>
          <w:sz w:val="28"/>
          <w:szCs w:val="28"/>
        </w:rPr>
        <w:t>.</w:t>
      </w:r>
    </w:p>
    <w:p w:rsidR="00FF33DA" w:rsidRPr="00DE5193" w:rsidRDefault="00FF33DA" w:rsidP="0002766F">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Т</w:t>
      </w:r>
      <w:r w:rsidR="00696833" w:rsidRPr="00DE5193">
        <w:rPr>
          <w:rFonts w:ascii="Times New Roman" w:hAnsi="Times New Roman"/>
          <w:sz w:val="28"/>
          <w:szCs w:val="28"/>
        </w:rPr>
        <w:t xml:space="preserve">ребования </w:t>
      </w:r>
      <w:r w:rsidRPr="00DE5193">
        <w:rPr>
          <w:rFonts w:ascii="Times New Roman" w:hAnsi="Times New Roman"/>
          <w:sz w:val="28"/>
          <w:szCs w:val="28"/>
        </w:rPr>
        <w:t xml:space="preserve">к профессиональным знаниям и навыкам </w:t>
      </w:r>
      <w:r w:rsidR="00696833" w:rsidRPr="00DE5193">
        <w:rPr>
          <w:rFonts w:ascii="Times New Roman" w:hAnsi="Times New Roman"/>
          <w:sz w:val="28"/>
          <w:szCs w:val="28"/>
        </w:rPr>
        <w:t xml:space="preserve">отражаются в графе «Требования к </w:t>
      </w:r>
      <w:r w:rsidRPr="00DE5193">
        <w:rPr>
          <w:rFonts w:ascii="Times New Roman" w:hAnsi="Times New Roman"/>
          <w:sz w:val="28"/>
          <w:szCs w:val="28"/>
        </w:rPr>
        <w:t>профессиональным знаниям и навыкам</w:t>
      </w:r>
      <w:r w:rsidR="00696833" w:rsidRPr="00DE5193">
        <w:rPr>
          <w:rFonts w:ascii="Times New Roman" w:hAnsi="Times New Roman"/>
          <w:sz w:val="28"/>
          <w:szCs w:val="28"/>
        </w:rPr>
        <w:t>» таблиц, разраб</w:t>
      </w:r>
      <w:r w:rsidR="0002766F" w:rsidRPr="00DE5193">
        <w:rPr>
          <w:rFonts w:ascii="Times New Roman" w:hAnsi="Times New Roman"/>
          <w:sz w:val="28"/>
          <w:szCs w:val="28"/>
        </w:rPr>
        <w:t>атываемых</w:t>
      </w:r>
      <w:r w:rsidR="00696833" w:rsidRPr="00DE5193">
        <w:rPr>
          <w:rFonts w:ascii="Times New Roman" w:hAnsi="Times New Roman"/>
          <w:sz w:val="28"/>
          <w:szCs w:val="28"/>
        </w:rPr>
        <w:t xml:space="preserve"> в соответствии с унифицированной формой</w:t>
      </w:r>
      <w:r w:rsidR="0002766F" w:rsidRPr="00DE5193">
        <w:rPr>
          <w:rFonts w:ascii="Times New Roman" w:hAnsi="Times New Roman"/>
          <w:sz w:val="28"/>
          <w:szCs w:val="28"/>
        </w:rPr>
        <w:t>, руководствуясь пунктами 5, 7 и 8 Рекомендаций.</w:t>
      </w:r>
    </w:p>
    <w:p w:rsidR="00696833" w:rsidRPr="00DE5193" w:rsidRDefault="00696833" w:rsidP="0069683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Примеры </w:t>
      </w:r>
      <w:r w:rsidR="00FF33DA" w:rsidRPr="00DE5193">
        <w:rPr>
          <w:rFonts w:ascii="Times New Roman" w:hAnsi="Times New Roman"/>
          <w:sz w:val="28"/>
          <w:szCs w:val="28"/>
        </w:rPr>
        <w:t xml:space="preserve">указанных </w:t>
      </w:r>
      <w:r w:rsidRPr="00DE5193">
        <w:rPr>
          <w:rFonts w:ascii="Times New Roman" w:hAnsi="Times New Roman"/>
          <w:sz w:val="28"/>
          <w:szCs w:val="28"/>
        </w:rPr>
        <w:t>требований содержатся в третьем разделе Справочника.</w:t>
      </w:r>
    </w:p>
    <w:p w:rsidR="002F45C7" w:rsidRPr="00DE5193" w:rsidRDefault="002F45C7" w:rsidP="00DC40DE">
      <w:pPr>
        <w:autoSpaceDE w:val="0"/>
        <w:autoSpaceDN w:val="0"/>
        <w:adjustRightInd w:val="0"/>
        <w:spacing w:after="0" w:line="240" w:lineRule="auto"/>
        <w:jc w:val="both"/>
        <w:rPr>
          <w:rFonts w:ascii="Times New Roman" w:hAnsi="Times New Roman"/>
          <w:sz w:val="32"/>
          <w:szCs w:val="32"/>
        </w:rPr>
      </w:pPr>
    </w:p>
    <w:p w:rsidR="00AB244F" w:rsidRPr="00DE5193" w:rsidRDefault="00DD1C8E" w:rsidP="002F45C7">
      <w:pPr>
        <w:autoSpaceDE w:val="0"/>
        <w:autoSpaceDN w:val="0"/>
        <w:adjustRightInd w:val="0"/>
        <w:spacing w:after="0" w:line="240" w:lineRule="auto"/>
        <w:ind w:firstLine="708"/>
        <w:jc w:val="both"/>
        <w:rPr>
          <w:rFonts w:ascii="Times New Roman" w:hAnsi="Times New Roman"/>
          <w:b/>
          <w:sz w:val="32"/>
          <w:szCs w:val="32"/>
        </w:rPr>
      </w:pPr>
      <w:r w:rsidRPr="00DE5193">
        <w:rPr>
          <w:rFonts w:ascii="Times New Roman" w:hAnsi="Times New Roman"/>
          <w:b/>
          <w:sz w:val="32"/>
          <w:szCs w:val="32"/>
        </w:rPr>
        <w:lastRenderedPageBreak/>
        <w:t>4</w:t>
      </w:r>
      <w:r w:rsidR="00AB244F" w:rsidRPr="00DE5193">
        <w:rPr>
          <w:rFonts w:ascii="Times New Roman" w:hAnsi="Times New Roman"/>
          <w:b/>
          <w:sz w:val="32"/>
          <w:szCs w:val="32"/>
        </w:rPr>
        <w:t>. Организация работы по определению квалификационных требований</w:t>
      </w:r>
      <w:bookmarkEnd w:id="12"/>
      <w:r w:rsidR="00AB244F" w:rsidRPr="00DE5193">
        <w:rPr>
          <w:rFonts w:ascii="Times New Roman" w:hAnsi="Times New Roman"/>
          <w:b/>
          <w:sz w:val="32"/>
          <w:szCs w:val="32"/>
        </w:rPr>
        <w:t xml:space="preserve"> </w:t>
      </w:r>
    </w:p>
    <w:p w:rsidR="00AB244F" w:rsidRPr="00DE5193" w:rsidRDefault="00AB244F" w:rsidP="00241FDA">
      <w:pPr>
        <w:rPr>
          <w:rFonts w:ascii="Times New Roman" w:hAnsi="Times New Roman"/>
          <w:sz w:val="28"/>
          <w:szCs w:val="28"/>
        </w:rPr>
      </w:pPr>
    </w:p>
    <w:p w:rsidR="0055693B" w:rsidRPr="00DE5193" w:rsidRDefault="0055693B" w:rsidP="0055693B">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Базо</w:t>
      </w:r>
      <w:r w:rsidR="0034358B" w:rsidRPr="00DE5193">
        <w:rPr>
          <w:rFonts w:ascii="Times New Roman" w:hAnsi="Times New Roman"/>
          <w:sz w:val="28"/>
          <w:szCs w:val="28"/>
        </w:rPr>
        <w:t>в</w:t>
      </w:r>
      <w:r w:rsidR="00DF6843" w:rsidRPr="00DE5193">
        <w:rPr>
          <w:rFonts w:ascii="Times New Roman" w:hAnsi="Times New Roman"/>
          <w:sz w:val="28"/>
          <w:szCs w:val="28"/>
        </w:rPr>
        <w:t xml:space="preserve">ые квалификационные требования </w:t>
      </w:r>
      <w:r w:rsidRPr="00DE5193">
        <w:rPr>
          <w:rFonts w:ascii="Times New Roman" w:hAnsi="Times New Roman"/>
          <w:sz w:val="28"/>
          <w:szCs w:val="28"/>
        </w:rPr>
        <w:t xml:space="preserve">определены </w:t>
      </w:r>
      <w:r w:rsidR="0074521F" w:rsidRPr="00DE5193">
        <w:rPr>
          <w:rFonts w:ascii="Times New Roman" w:hAnsi="Times New Roman"/>
          <w:sz w:val="28"/>
          <w:szCs w:val="28"/>
        </w:rPr>
        <w:t>в первом разделе Справочника</w:t>
      </w:r>
      <w:r w:rsidRPr="00DE5193">
        <w:rPr>
          <w:rFonts w:ascii="Times New Roman" w:hAnsi="Times New Roman"/>
          <w:sz w:val="28"/>
          <w:szCs w:val="28"/>
        </w:rPr>
        <w:t>.</w:t>
      </w:r>
    </w:p>
    <w:p w:rsidR="0055693B" w:rsidRPr="00DE5193" w:rsidRDefault="0055693B" w:rsidP="0055693B">
      <w:pPr>
        <w:spacing w:after="0" w:line="240" w:lineRule="auto"/>
        <w:ind w:firstLine="708"/>
        <w:jc w:val="both"/>
        <w:rPr>
          <w:rFonts w:ascii="Times New Roman" w:hAnsi="Times New Roman"/>
          <w:sz w:val="28"/>
          <w:szCs w:val="28"/>
        </w:rPr>
      </w:pPr>
      <w:r w:rsidRPr="00DE5193">
        <w:rPr>
          <w:rFonts w:ascii="Times New Roman" w:hAnsi="Times New Roman"/>
          <w:sz w:val="28"/>
          <w:szCs w:val="28"/>
        </w:rPr>
        <w:t>Организация работы по разработке функциональных квалификационных требований</w:t>
      </w:r>
      <w:r w:rsidR="0034358B" w:rsidRPr="00DE5193">
        <w:rPr>
          <w:rFonts w:ascii="Times New Roman" w:hAnsi="Times New Roman"/>
          <w:sz w:val="28"/>
          <w:szCs w:val="28"/>
        </w:rPr>
        <w:t xml:space="preserve"> </w:t>
      </w:r>
      <w:r w:rsidRPr="00DE5193">
        <w:rPr>
          <w:rFonts w:ascii="Times New Roman" w:hAnsi="Times New Roman"/>
          <w:sz w:val="28"/>
          <w:szCs w:val="28"/>
        </w:rPr>
        <w:t>в зависимости от численности и трудовой нагрузки на структурные подразделения</w:t>
      </w:r>
      <w:r w:rsidR="0034358B" w:rsidRPr="00DE5193">
        <w:rPr>
          <w:rFonts w:ascii="Times New Roman" w:hAnsi="Times New Roman"/>
          <w:sz w:val="28"/>
          <w:szCs w:val="28"/>
        </w:rPr>
        <w:t xml:space="preserve"> государственного органа</w:t>
      </w:r>
      <w:r w:rsidR="002F45C7" w:rsidRPr="00DE5193">
        <w:rPr>
          <w:rFonts w:ascii="Times New Roman" w:hAnsi="Times New Roman"/>
          <w:sz w:val="28"/>
          <w:szCs w:val="28"/>
        </w:rPr>
        <w:t xml:space="preserve"> и</w:t>
      </w:r>
      <w:r w:rsidRPr="00DE5193">
        <w:rPr>
          <w:rFonts w:ascii="Times New Roman" w:hAnsi="Times New Roman"/>
          <w:sz w:val="28"/>
          <w:szCs w:val="28"/>
        </w:rPr>
        <w:t xml:space="preserve"> сложившейся модели распределения полномочий возможна по </w:t>
      </w:r>
      <w:r w:rsidR="008103B9" w:rsidRPr="00DE5193">
        <w:rPr>
          <w:rFonts w:ascii="Times New Roman" w:hAnsi="Times New Roman"/>
          <w:sz w:val="28"/>
          <w:szCs w:val="28"/>
        </w:rPr>
        <w:t>двум сценариям.</w:t>
      </w:r>
      <w:r w:rsidRPr="00DE5193">
        <w:rPr>
          <w:rFonts w:ascii="Times New Roman" w:hAnsi="Times New Roman"/>
          <w:sz w:val="28"/>
          <w:szCs w:val="28"/>
        </w:rPr>
        <w:t xml:space="preserve"> </w:t>
      </w:r>
    </w:p>
    <w:p w:rsidR="0055693B" w:rsidRPr="00DE5193" w:rsidRDefault="008103B9" w:rsidP="0055693B">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Согласно первому сценарию с</w:t>
      </w:r>
      <w:r w:rsidR="0055693B" w:rsidRPr="00DE5193">
        <w:rPr>
          <w:rFonts w:ascii="Times New Roman" w:hAnsi="Times New Roman"/>
          <w:sz w:val="28"/>
          <w:szCs w:val="28"/>
        </w:rPr>
        <w:t xml:space="preserve">отрудниками </w:t>
      </w:r>
      <w:r w:rsidR="00753119" w:rsidRPr="00DE5193">
        <w:rPr>
          <w:rFonts w:ascii="Times New Roman" w:hAnsi="Times New Roman"/>
          <w:sz w:val="28"/>
          <w:szCs w:val="28"/>
        </w:rPr>
        <w:t>кадровой службы государственного органа</w:t>
      </w:r>
      <w:r w:rsidR="0034358B" w:rsidRPr="00DE5193">
        <w:rPr>
          <w:rFonts w:ascii="Times New Roman" w:hAnsi="Times New Roman"/>
          <w:sz w:val="28"/>
          <w:szCs w:val="28"/>
        </w:rPr>
        <w:t xml:space="preserve"> </w:t>
      </w:r>
      <w:r w:rsidR="0055693B" w:rsidRPr="00DE5193">
        <w:rPr>
          <w:rFonts w:ascii="Times New Roman" w:hAnsi="Times New Roman"/>
          <w:sz w:val="28"/>
          <w:szCs w:val="28"/>
        </w:rPr>
        <w:t>формируются таблицы</w:t>
      </w:r>
      <w:r w:rsidRPr="00DE5193">
        <w:rPr>
          <w:rFonts w:ascii="Times New Roman" w:hAnsi="Times New Roman"/>
          <w:sz w:val="28"/>
          <w:szCs w:val="28"/>
        </w:rPr>
        <w:t xml:space="preserve"> и направляются для </w:t>
      </w:r>
      <w:r w:rsidR="0055693B" w:rsidRPr="00DE5193">
        <w:rPr>
          <w:rFonts w:ascii="Times New Roman" w:hAnsi="Times New Roman"/>
          <w:sz w:val="28"/>
          <w:szCs w:val="28"/>
        </w:rPr>
        <w:t>заполн</w:t>
      </w:r>
      <w:r w:rsidRPr="00DE5193">
        <w:rPr>
          <w:rFonts w:ascii="Times New Roman" w:hAnsi="Times New Roman"/>
          <w:sz w:val="28"/>
          <w:szCs w:val="28"/>
        </w:rPr>
        <w:t>ения</w:t>
      </w:r>
      <w:r w:rsidR="0055693B" w:rsidRPr="00DE5193">
        <w:rPr>
          <w:rFonts w:ascii="Times New Roman" w:hAnsi="Times New Roman"/>
          <w:sz w:val="28"/>
          <w:szCs w:val="28"/>
        </w:rPr>
        <w:t xml:space="preserve"> </w:t>
      </w:r>
      <w:r w:rsidR="0034358B" w:rsidRPr="00DE5193">
        <w:rPr>
          <w:rFonts w:ascii="Times New Roman" w:hAnsi="Times New Roman"/>
          <w:sz w:val="28"/>
          <w:szCs w:val="28"/>
        </w:rPr>
        <w:t>представител</w:t>
      </w:r>
      <w:r w:rsidRPr="00DE5193">
        <w:rPr>
          <w:rFonts w:ascii="Times New Roman" w:hAnsi="Times New Roman"/>
          <w:sz w:val="28"/>
          <w:szCs w:val="28"/>
        </w:rPr>
        <w:t>ям</w:t>
      </w:r>
      <w:r w:rsidR="0034358B" w:rsidRPr="00DE5193">
        <w:rPr>
          <w:rFonts w:ascii="Times New Roman" w:hAnsi="Times New Roman"/>
          <w:sz w:val="28"/>
          <w:szCs w:val="28"/>
        </w:rPr>
        <w:t xml:space="preserve"> </w:t>
      </w:r>
      <w:r w:rsidR="0055693B" w:rsidRPr="00DE5193">
        <w:rPr>
          <w:rFonts w:ascii="Times New Roman" w:hAnsi="Times New Roman"/>
          <w:sz w:val="28"/>
          <w:szCs w:val="28"/>
        </w:rPr>
        <w:t>профильны</w:t>
      </w:r>
      <w:r w:rsidR="0034358B" w:rsidRPr="00DE5193">
        <w:rPr>
          <w:rFonts w:ascii="Times New Roman" w:hAnsi="Times New Roman"/>
          <w:sz w:val="28"/>
          <w:szCs w:val="28"/>
        </w:rPr>
        <w:t>х</w:t>
      </w:r>
      <w:r w:rsidR="0055693B" w:rsidRPr="00DE5193">
        <w:rPr>
          <w:rFonts w:ascii="Times New Roman" w:hAnsi="Times New Roman"/>
          <w:sz w:val="28"/>
          <w:szCs w:val="28"/>
        </w:rPr>
        <w:t xml:space="preserve"> структурны</w:t>
      </w:r>
      <w:r w:rsidR="0034358B" w:rsidRPr="00DE5193">
        <w:rPr>
          <w:rFonts w:ascii="Times New Roman" w:hAnsi="Times New Roman"/>
          <w:sz w:val="28"/>
          <w:szCs w:val="28"/>
        </w:rPr>
        <w:t>х</w:t>
      </w:r>
      <w:r w:rsidR="0055693B" w:rsidRPr="00DE5193">
        <w:rPr>
          <w:rFonts w:ascii="Times New Roman" w:hAnsi="Times New Roman"/>
          <w:sz w:val="28"/>
          <w:szCs w:val="28"/>
        </w:rPr>
        <w:t xml:space="preserve"> подразделени</w:t>
      </w:r>
      <w:r w:rsidR="0034358B" w:rsidRPr="00DE5193">
        <w:rPr>
          <w:rFonts w:ascii="Times New Roman" w:hAnsi="Times New Roman"/>
          <w:sz w:val="28"/>
          <w:szCs w:val="28"/>
        </w:rPr>
        <w:t>й</w:t>
      </w:r>
      <w:r w:rsidR="0055693B" w:rsidRPr="00DE5193">
        <w:rPr>
          <w:rFonts w:ascii="Times New Roman" w:hAnsi="Times New Roman"/>
          <w:sz w:val="28"/>
          <w:szCs w:val="28"/>
        </w:rPr>
        <w:t xml:space="preserve"> государственного органа</w:t>
      </w:r>
      <w:r w:rsidRPr="00DE5193">
        <w:rPr>
          <w:rFonts w:ascii="Times New Roman" w:hAnsi="Times New Roman"/>
          <w:sz w:val="28"/>
          <w:szCs w:val="28"/>
        </w:rPr>
        <w:t>. При этом до представителей профильных структурных подразделений</w:t>
      </w:r>
      <w:r w:rsidR="0055693B" w:rsidRPr="00DE5193">
        <w:rPr>
          <w:rFonts w:ascii="Times New Roman" w:hAnsi="Times New Roman"/>
          <w:sz w:val="28"/>
          <w:szCs w:val="28"/>
        </w:rPr>
        <w:t xml:space="preserve"> </w:t>
      </w:r>
      <w:r w:rsidRPr="00DE5193">
        <w:rPr>
          <w:rFonts w:ascii="Times New Roman" w:hAnsi="Times New Roman"/>
          <w:sz w:val="28"/>
          <w:szCs w:val="28"/>
        </w:rPr>
        <w:t xml:space="preserve">доводятся </w:t>
      </w:r>
      <w:r w:rsidR="0055693B" w:rsidRPr="00DE5193">
        <w:rPr>
          <w:rFonts w:ascii="Times New Roman" w:hAnsi="Times New Roman"/>
          <w:sz w:val="28"/>
          <w:szCs w:val="28"/>
        </w:rPr>
        <w:t>унифицированн</w:t>
      </w:r>
      <w:r w:rsidRPr="00DE5193">
        <w:rPr>
          <w:rFonts w:ascii="Times New Roman" w:hAnsi="Times New Roman"/>
          <w:sz w:val="28"/>
          <w:szCs w:val="28"/>
        </w:rPr>
        <w:t>ая</w:t>
      </w:r>
      <w:r w:rsidR="0055693B" w:rsidRPr="00DE5193">
        <w:rPr>
          <w:rFonts w:ascii="Times New Roman" w:hAnsi="Times New Roman"/>
          <w:sz w:val="28"/>
          <w:szCs w:val="28"/>
        </w:rPr>
        <w:t xml:space="preserve"> форм</w:t>
      </w:r>
      <w:r w:rsidRPr="00DE5193">
        <w:rPr>
          <w:rFonts w:ascii="Times New Roman" w:hAnsi="Times New Roman"/>
          <w:sz w:val="28"/>
          <w:szCs w:val="28"/>
        </w:rPr>
        <w:t>а</w:t>
      </w:r>
      <w:r w:rsidR="0055693B" w:rsidRPr="00DE5193">
        <w:rPr>
          <w:rFonts w:ascii="Times New Roman" w:hAnsi="Times New Roman"/>
          <w:sz w:val="28"/>
          <w:szCs w:val="28"/>
        </w:rPr>
        <w:t xml:space="preserve">, </w:t>
      </w:r>
      <w:r w:rsidRPr="00DE5193">
        <w:rPr>
          <w:rFonts w:ascii="Times New Roman" w:hAnsi="Times New Roman"/>
          <w:sz w:val="28"/>
          <w:szCs w:val="28"/>
        </w:rPr>
        <w:t xml:space="preserve">Рекомендации и </w:t>
      </w:r>
      <w:r w:rsidR="0055693B" w:rsidRPr="00DE5193">
        <w:rPr>
          <w:rFonts w:ascii="Times New Roman" w:hAnsi="Times New Roman"/>
          <w:sz w:val="28"/>
          <w:szCs w:val="28"/>
        </w:rPr>
        <w:t>Методическ</w:t>
      </w:r>
      <w:r w:rsidRPr="00DE5193">
        <w:rPr>
          <w:rFonts w:ascii="Times New Roman" w:hAnsi="Times New Roman"/>
          <w:sz w:val="28"/>
          <w:szCs w:val="28"/>
        </w:rPr>
        <w:t>ий</w:t>
      </w:r>
      <w:r w:rsidR="0055693B" w:rsidRPr="00DE5193">
        <w:rPr>
          <w:rFonts w:ascii="Times New Roman" w:hAnsi="Times New Roman"/>
          <w:sz w:val="28"/>
          <w:szCs w:val="28"/>
        </w:rPr>
        <w:t xml:space="preserve"> инструментари</w:t>
      </w:r>
      <w:r w:rsidRPr="00DE5193">
        <w:rPr>
          <w:rFonts w:ascii="Times New Roman" w:hAnsi="Times New Roman"/>
          <w:sz w:val="28"/>
          <w:szCs w:val="28"/>
        </w:rPr>
        <w:t>й</w:t>
      </w:r>
      <w:r w:rsidR="0055693B" w:rsidRPr="00DE5193">
        <w:rPr>
          <w:rFonts w:ascii="Times New Roman" w:hAnsi="Times New Roman"/>
          <w:sz w:val="28"/>
          <w:szCs w:val="28"/>
        </w:rPr>
        <w:t>, ины</w:t>
      </w:r>
      <w:r w:rsidRPr="00DE5193">
        <w:rPr>
          <w:rFonts w:ascii="Times New Roman" w:hAnsi="Times New Roman"/>
          <w:sz w:val="28"/>
          <w:szCs w:val="28"/>
        </w:rPr>
        <w:t>е</w:t>
      </w:r>
      <w:r w:rsidR="0055693B" w:rsidRPr="00DE5193">
        <w:rPr>
          <w:rFonts w:ascii="Times New Roman" w:hAnsi="Times New Roman"/>
          <w:sz w:val="28"/>
          <w:szCs w:val="28"/>
        </w:rPr>
        <w:t xml:space="preserve"> подготовленны</w:t>
      </w:r>
      <w:r w:rsidRPr="00DE5193">
        <w:rPr>
          <w:rFonts w:ascii="Times New Roman" w:hAnsi="Times New Roman"/>
          <w:sz w:val="28"/>
          <w:szCs w:val="28"/>
        </w:rPr>
        <w:t>е</w:t>
      </w:r>
      <w:r w:rsidR="0055693B" w:rsidRPr="00DE5193">
        <w:rPr>
          <w:rFonts w:ascii="Times New Roman" w:hAnsi="Times New Roman"/>
          <w:sz w:val="28"/>
          <w:szCs w:val="28"/>
        </w:rPr>
        <w:t xml:space="preserve"> </w:t>
      </w:r>
      <w:r w:rsidR="0034358B" w:rsidRPr="00DE5193">
        <w:rPr>
          <w:rFonts w:ascii="Times New Roman" w:hAnsi="Times New Roman"/>
          <w:sz w:val="28"/>
          <w:szCs w:val="28"/>
        </w:rPr>
        <w:t>инструкци</w:t>
      </w:r>
      <w:r w:rsidRPr="00DE5193">
        <w:rPr>
          <w:rFonts w:ascii="Times New Roman" w:hAnsi="Times New Roman"/>
          <w:sz w:val="28"/>
          <w:szCs w:val="28"/>
        </w:rPr>
        <w:t>и</w:t>
      </w:r>
      <w:r w:rsidR="0055693B" w:rsidRPr="00DE5193">
        <w:rPr>
          <w:rFonts w:ascii="Times New Roman" w:hAnsi="Times New Roman"/>
          <w:sz w:val="28"/>
          <w:szCs w:val="28"/>
        </w:rPr>
        <w:t>, разработанны</w:t>
      </w:r>
      <w:r w:rsidRPr="00DE5193">
        <w:rPr>
          <w:rFonts w:ascii="Times New Roman" w:hAnsi="Times New Roman"/>
          <w:sz w:val="28"/>
          <w:szCs w:val="28"/>
        </w:rPr>
        <w:t>е</w:t>
      </w:r>
      <w:r w:rsidR="0055693B" w:rsidRPr="00DE5193">
        <w:rPr>
          <w:rFonts w:ascii="Times New Roman" w:hAnsi="Times New Roman"/>
          <w:sz w:val="28"/>
          <w:szCs w:val="28"/>
        </w:rPr>
        <w:t xml:space="preserve"> на основе подходов, содержащихся в Методическом инструментарии; </w:t>
      </w:r>
    </w:p>
    <w:p w:rsidR="0055693B" w:rsidRPr="00DE5193" w:rsidRDefault="008103B9" w:rsidP="00462514">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При втором сценарии </w:t>
      </w:r>
      <w:r w:rsidR="0055693B" w:rsidRPr="00DE5193">
        <w:rPr>
          <w:rFonts w:ascii="Times New Roman" w:hAnsi="Times New Roman"/>
          <w:sz w:val="28"/>
          <w:szCs w:val="28"/>
        </w:rPr>
        <w:t xml:space="preserve">указанные таблицы формируются и заполняются </w:t>
      </w:r>
      <w:r w:rsidRPr="00DE5193">
        <w:rPr>
          <w:rFonts w:ascii="Times New Roman" w:hAnsi="Times New Roman"/>
          <w:sz w:val="28"/>
          <w:szCs w:val="28"/>
        </w:rPr>
        <w:t xml:space="preserve">кадровой службой государственного органа </w:t>
      </w:r>
      <w:r w:rsidR="0055693B" w:rsidRPr="00DE5193">
        <w:rPr>
          <w:rFonts w:ascii="Times New Roman" w:hAnsi="Times New Roman"/>
          <w:sz w:val="28"/>
          <w:szCs w:val="28"/>
        </w:rPr>
        <w:t>в соответствии с унифицированной формой, разделом 3 Методического инструментария, Рекомендациями</w:t>
      </w:r>
      <w:r w:rsidR="00462514" w:rsidRPr="00DE5193">
        <w:rPr>
          <w:rFonts w:ascii="Times New Roman" w:hAnsi="Times New Roman"/>
          <w:sz w:val="28"/>
          <w:szCs w:val="28"/>
        </w:rPr>
        <w:t>. После этого разработанные таблицы</w:t>
      </w:r>
      <w:r w:rsidR="0055693B" w:rsidRPr="00DE5193">
        <w:rPr>
          <w:rFonts w:ascii="Times New Roman" w:hAnsi="Times New Roman"/>
          <w:sz w:val="28"/>
          <w:szCs w:val="28"/>
        </w:rPr>
        <w:t xml:space="preserve"> </w:t>
      </w:r>
      <w:r w:rsidR="00462514" w:rsidRPr="00DE5193">
        <w:rPr>
          <w:rFonts w:ascii="Times New Roman" w:hAnsi="Times New Roman"/>
          <w:sz w:val="28"/>
          <w:szCs w:val="28"/>
        </w:rPr>
        <w:t xml:space="preserve">с функциональными квалификационными требованиями </w:t>
      </w:r>
      <w:r w:rsidR="0055693B" w:rsidRPr="00DE5193">
        <w:rPr>
          <w:rFonts w:ascii="Times New Roman" w:hAnsi="Times New Roman"/>
          <w:sz w:val="28"/>
          <w:szCs w:val="28"/>
        </w:rPr>
        <w:t>направляются на согласование в профильные структурные подразделения</w:t>
      </w:r>
      <w:r w:rsidR="0034358B" w:rsidRPr="00DE5193">
        <w:rPr>
          <w:rFonts w:ascii="Times New Roman" w:hAnsi="Times New Roman"/>
          <w:sz w:val="28"/>
          <w:szCs w:val="28"/>
        </w:rPr>
        <w:t xml:space="preserve"> государственного органа</w:t>
      </w:r>
      <w:r w:rsidR="0055693B" w:rsidRPr="00DE5193">
        <w:rPr>
          <w:rFonts w:ascii="Times New Roman" w:hAnsi="Times New Roman"/>
          <w:sz w:val="28"/>
          <w:szCs w:val="28"/>
        </w:rPr>
        <w:t>.</w:t>
      </w:r>
      <w:r w:rsidR="00BA594F" w:rsidRPr="00DE5193">
        <w:rPr>
          <w:rFonts w:ascii="Times New Roman" w:hAnsi="Times New Roman"/>
          <w:sz w:val="28"/>
          <w:szCs w:val="28"/>
        </w:rPr>
        <w:t xml:space="preserve"> В случае если</w:t>
      </w:r>
      <w:r w:rsidR="00D23F66" w:rsidRPr="00DE5193">
        <w:rPr>
          <w:rFonts w:ascii="Times New Roman" w:hAnsi="Times New Roman"/>
          <w:sz w:val="28"/>
          <w:szCs w:val="28"/>
        </w:rPr>
        <w:t xml:space="preserve"> отдельные графы не могут быть заполнены </w:t>
      </w:r>
      <w:r w:rsidR="00D74E09" w:rsidRPr="00DE5193">
        <w:rPr>
          <w:rFonts w:ascii="Times New Roman" w:hAnsi="Times New Roman"/>
          <w:sz w:val="28"/>
          <w:szCs w:val="28"/>
        </w:rPr>
        <w:t>кадровой службой государственного органа</w:t>
      </w:r>
      <w:r w:rsidRPr="00DE5193">
        <w:rPr>
          <w:rFonts w:ascii="Times New Roman" w:hAnsi="Times New Roman"/>
          <w:sz w:val="28"/>
          <w:szCs w:val="28"/>
        </w:rPr>
        <w:t xml:space="preserve"> в связи с отсутствием необходимой информации</w:t>
      </w:r>
      <w:r w:rsidR="00D23F66" w:rsidRPr="00DE5193">
        <w:rPr>
          <w:rFonts w:ascii="Times New Roman" w:hAnsi="Times New Roman"/>
          <w:sz w:val="28"/>
          <w:szCs w:val="28"/>
        </w:rPr>
        <w:t xml:space="preserve">, они </w:t>
      </w:r>
      <w:r w:rsidR="0034358B" w:rsidRPr="00DE5193">
        <w:rPr>
          <w:rFonts w:ascii="Times New Roman" w:hAnsi="Times New Roman"/>
          <w:sz w:val="28"/>
          <w:szCs w:val="28"/>
        </w:rPr>
        <w:t>заполняются представителями профильного структурного подразделения государственного органа</w:t>
      </w:r>
      <w:r w:rsidRPr="00DE5193">
        <w:rPr>
          <w:rFonts w:ascii="Times New Roman" w:hAnsi="Times New Roman"/>
          <w:sz w:val="28"/>
          <w:szCs w:val="28"/>
        </w:rPr>
        <w:t xml:space="preserve"> на этапе согласования</w:t>
      </w:r>
      <w:r w:rsidR="0034358B" w:rsidRPr="00DE5193">
        <w:rPr>
          <w:rFonts w:ascii="Times New Roman" w:hAnsi="Times New Roman"/>
          <w:sz w:val="28"/>
          <w:szCs w:val="28"/>
        </w:rPr>
        <w:t>.</w:t>
      </w:r>
    </w:p>
    <w:p w:rsidR="0055693B" w:rsidRPr="00DE5193" w:rsidRDefault="00B40F28" w:rsidP="0055693B">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При</w:t>
      </w:r>
      <w:r w:rsidR="0055693B" w:rsidRPr="00DE5193">
        <w:rPr>
          <w:rFonts w:ascii="Times New Roman" w:hAnsi="Times New Roman"/>
          <w:sz w:val="28"/>
          <w:szCs w:val="28"/>
        </w:rPr>
        <w:t xml:space="preserve"> разработк</w:t>
      </w:r>
      <w:r w:rsidRPr="00DE5193">
        <w:rPr>
          <w:rFonts w:ascii="Times New Roman" w:hAnsi="Times New Roman"/>
          <w:sz w:val="28"/>
          <w:szCs w:val="28"/>
        </w:rPr>
        <w:t>е</w:t>
      </w:r>
      <w:r w:rsidR="0055693B" w:rsidRPr="00DE5193">
        <w:rPr>
          <w:rFonts w:ascii="Times New Roman" w:hAnsi="Times New Roman"/>
          <w:sz w:val="28"/>
          <w:szCs w:val="28"/>
        </w:rPr>
        <w:t xml:space="preserve"> </w:t>
      </w:r>
      <w:r w:rsidR="000415E6" w:rsidRPr="00DE5193">
        <w:rPr>
          <w:rFonts w:ascii="Times New Roman" w:hAnsi="Times New Roman"/>
          <w:sz w:val="28"/>
          <w:szCs w:val="28"/>
        </w:rPr>
        <w:t>требований к профессиональным и</w:t>
      </w:r>
      <w:r w:rsidR="00353249" w:rsidRPr="00DE5193">
        <w:rPr>
          <w:rFonts w:ascii="Times New Roman" w:hAnsi="Times New Roman"/>
          <w:sz w:val="28"/>
          <w:szCs w:val="28"/>
        </w:rPr>
        <w:t xml:space="preserve"> личностным качествам и соответствующим им навыкам</w:t>
      </w:r>
      <w:r w:rsidR="007A6DE6" w:rsidRPr="00DE5193">
        <w:rPr>
          <w:rFonts w:ascii="Times New Roman" w:hAnsi="Times New Roman"/>
          <w:sz w:val="28"/>
          <w:szCs w:val="28"/>
        </w:rPr>
        <w:t xml:space="preserve"> и умениям</w:t>
      </w:r>
      <w:r w:rsidR="00353249" w:rsidRPr="00DE5193">
        <w:rPr>
          <w:rFonts w:ascii="Times New Roman" w:hAnsi="Times New Roman"/>
          <w:sz w:val="28"/>
          <w:szCs w:val="28"/>
        </w:rPr>
        <w:t xml:space="preserve">, </w:t>
      </w:r>
      <w:r w:rsidR="0055693B" w:rsidRPr="00DE5193">
        <w:rPr>
          <w:rFonts w:ascii="Times New Roman" w:hAnsi="Times New Roman"/>
          <w:sz w:val="28"/>
          <w:szCs w:val="28"/>
        </w:rPr>
        <w:t>профилей должностей и обновлени</w:t>
      </w:r>
      <w:r w:rsidR="0074521F" w:rsidRPr="00DE5193">
        <w:rPr>
          <w:rFonts w:ascii="Times New Roman" w:hAnsi="Times New Roman"/>
          <w:sz w:val="28"/>
          <w:szCs w:val="28"/>
        </w:rPr>
        <w:t>и</w:t>
      </w:r>
      <w:r w:rsidR="0055693B" w:rsidRPr="00DE5193">
        <w:rPr>
          <w:rFonts w:ascii="Times New Roman" w:hAnsi="Times New Roman"/>
          <w:sz w:val="28"/>
          <w:szCs w:val="28"/>
        </w:rPr>
        <w:t xml:space="preserve"> должностных регламентов возможны аналогичные сценарии.</w:t>
      </w:r>
    </w:p>
    <w:p w:rsidR="0055693B" w:rsidRPr="00DE5193" w:rsidRDefault="0055693B" w:rsidP="0055693B">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Вне зависимости от выбранного сценария </w:t>
      </w:r>
      <w:r w:rsidR="00B40F28" w:rsidRPr="00DE5193">
        <w:rPr>
          <w:rFonts w:ascii="Times New Roman" w:hAnsi="Times New Roman"/>
          <w:sz w:val="28"/>
          <w:szCs w:val="28"/>
        </w:rPr>
        <w:t>кадровая служба</w:t>
      </w:r>
      <w:r w:rsidRPr="00DE5193">
        <w:rPr>
          <w:rFonts w:ascii="Times New Roman" w:hAnsi="Times New Roman"/>
          <w:sz w:val="28"/>
          <w:szCs w:val="28"/>
        </w:rPr>
        <w:t xml:space="preserve"> осуществляет координирующую и контролирующую функцию, проводит рабочие совещания с ответственными сотрудниками профильных структурных подразделений государственного органа, при возникновении вопросов представляет соответствующие разъяснения. </w:t>
      </w:r>
    </w:p>
    <w:p w:rsidR="0055693B" w:rsidRPr="00DE5193" w:rsidRDefault="0055693B" w:rsidP="0055693B">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Примеры профилей должностей</w:t>
      </w:r>
      <w:r w:rsidR="002806BD" w:rsidRPr="00DE5193">
        <w:rPr>
          <w:rFonts w:ascii="Times New Roman" w:hAnsi="Times New Roman"/>
          <w:sz w:val="28"/>
          <w:szCs w:val="28"/>
        </w:rPr>
        <w:t xml:space="preserve"> и</w:t>
      </w:r>
      <w:r w:rsidR="00353249" w:rsidRPr="00DE5193">
        <w:rPr>
          <w:rFonts w:ascii="Times New Roman" w:hAnsi="Times New Roman"/>
          <w:sz w:val="28"/>
          <w:szCs w:val="28"/>
        </w:rPr>
        <w:t xml:space="preserve"> должностных регламентов</w:t>
      </w:r>
      <w:r w:rsidRPr="00DE5193">
        <w:rPr>
          <w:rFonts w:ascii="Times New Roman" w:hAnsi="Times New Roman"/>
          <w:sz w:val="28"/>
          <w:szCs w:val="28"/>
        </w:rPr>
        <w:t xml:space="preserve"> представлены </w:t>
      </w:r>
      <w:r w:rsidR="002806BD" w:rsidRPr="00DE5193">
        <w:rPr>
          <w:rFonts w:ascii="Times New Roman" w:hAnsi="Times New Roman"/>
          <w:sz w:val="28"/>
          <w:szCs w:val="28"/>
        </w:rPr>
        <w:t xml:space="preserve">соответственно </w:t>
      </w:r>
      <w:r w:rsidR="003671EB" w:rsidRPr="00DE5193">
        <w:rPr>
          <w:rFonts w:ascii="Times New Roman" w:hAnsi="Times New Roman"/>
          <w:sz w:val="28"/>
          <w:szCs w:val="28"/>
        </w:rPr>
        <w:t>в Приложени</w:t>
      </w:r>
      <w:r w:rsidR="00294396" w:rsidRPr="00DE5193">
        <w:rPr>
          <w:rFonts w:ascii="Times New Roman" w:hAnsi="Times New Roman"/>
          <w:sz w:val="28"/>
          <w:szCs w:val="28"/>
        </w:rPr>
        <w:t>и</w:t>
      </w:r>
      <w:r w:rsidR="003671EB" w:rsidRPr="00DE5193">
        <w:rPr>
          <w:rFonts w:ascii="Times New Roman" w:hAnsi="Times New Roman"/>
          <w:sz w:val="28"/>
          <w:szCs w:val="28"/>
        </w:rPr>
        <w:t xml:space="preserve"> </w:t>
      </w:r>
      <w:r w:rsidR="002806BD" w:rsidRPr="00DE5193">
        <w:rPr>
          <w:rFonts w:ascii="Times New Roman" w:hAnsi="Times New Roman"/>
          <w:sz w:val="28"/>
          <w:szCs w:val="28"/>
        </w:rPr>
        <w:t>№</w:t>
      </w:r>
      <w:r w:rsidR="003671EB" w:rsidRPr="00DE5193">
        <w:rPr>
          <w:rFonts w:ascii="Times New Roman" w:hAnsi="Times New Roman"/>
          <w:sz w:val="28"/>
          <w:szCs w:val="28"/>
        </w:rPr>
        <w:t xml:space="preserve"> </w:t>
      </w:r>
      <w:r w:rsidR="00294396" w:rsidRPr="00DE5193">
        <w:rPr>
          <w:rFonts w:ascii="Times New Roman" w:hAnsi="Times New Roman"/>
          <w:sz w:val="28"/>
          <w:szCs w:val="28"/>
        </w:rPr>
        <w:t>6</w:t>
      </w:r>
      <w:r w:rsidR="002806BD" w:rsidRPr="00DE5193">
        <w:rPr>
          <w:rFonts w:ascii="Times New Roman" w:hAnsi="Times New Roman"/>
          <w:sz w:val="28"/>
          <w:szCs w:val="28"/>
        </w:rPr>
        <w:t>,</w:t>
      </w:r>
      <w:r w:rsidR="003671EB" w:rsidRPr="00DE5193">
        <w:rPr>
          <w:rFonts w:ascii="Times New Roman" w:hAnsi="Times New Roman"/>
          <w:sz w:val="28"/>
          <w:szCs w:val="28"/>
        </w:rPr>
        <w:t xml:space="preserve"> Приложении № </w:t>
      </w:r>
      <w:r w:rsidR="00294396" w:rsidRPr="00DE5193">
        <w:rPr>
          <w:rFonts w:ascii="Times New Roman" w:hAnsi="Times New Roman"/>
          <w:sz w:val="28"/>
          <w:szCs w:val="28"/>
        </w:rPr>
        <w:t>7</w:t>
      </w:r>
      <w:r w:rsidR="002806BD" w:rsidRPr="00DE5193">
        <w:rPr>
          <w:rFonts w:ascii="Times New Roman" w:hAnsi="Times New Roman"/>
          <w:sz w:val="28"/>
          <w:szCs w:val="28"/>
        </w:rPr>
        <w:t xml:space="preserve">, Приложении № </w:t>
      </w:r>
      <w:r w:rsidR="00294396" w:rsidRPr="00DE5193">
        <w:rPr>
          <w:rFonts w:ascii="Times New Roman" w:hAnsi="Times New Roman"/>
          <w:sz w:val="28"/>
          <w:szCs w:val="28"/>
        </w:rPr>
        <w:t>8</w:t>
      </w:r>
      <w:r w:rsidR="002806BD" w:rsidRPr="00DE5193">
        <w:rPr>
          <w:rFonts w:ascii="Times New Roman" w:hAnsi="Times New Roman"/>
          <w:sz w:val="28"/>
          <w:szCs w:val="28"/>
        </w:rPr>
        <w:t xml:space="preserve">, Приложении № </w:t>
      </w:r>
      <w:r w:rsidR="00294396" w:rsidRPr="00DE5193">
        <w:rPr>
          <w:rFonts w:ascii="Times New Roman" w:hAnsi="Times New Roman"/>
          <w:sz w:val="28"/>
          <w:szCs w:val="28"/>
        </w:rPr>
        <w:t>9</w:t>
      </w:r>
      <w:r w:rsidR="00462514" w:rsidRPr="00DE5193">
        <w:rPr>
          <w:rFonts w:ascii="Times New Roman" w:hAnsi="Times New Roman"/>
          <w:sz w:val="28"/>
          <w:szCs w:val="28"/>
        </w:rPr>
        <w:t xml:space="preserve"> к Методическому инструментарию</w:t>
      </w:r>
      <w:r w:rsidR="002806BD" w:rsidRPr="00DE5193">
        <w:rPr>
          <w:rFonts w:ascii="Times New Roman" w:hAnsi="Times New Roman"/>
          <w:sz w:val="28"/>
          <w:szCs w:val="28"/>
        </w:rPr>
        <w:t>.</w:t>
      </w:r>
      <w:r w:rsidRPr="00DE5193">
        <w:rPr>
          <w:rFonts w:ascii="Times New Roman" w:hAnsi="Times New Roman"/>
          <w:sz w:val="28"/>
          <w:szCs w:val="28"/>
        </w:rPr>
        <w:t xml:space="preserve"> </w:t>
      </w:r>
    </w:p>
    <w:p w:rsidR="0055693B" w:rsidRPr="00DE5193" w:rsidRDefault="0055693B" w:rsidP="0055693B">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квалификационные требования и соответствующие документы </w:t>
      </w:r>
      <w:r w:rsidR="00895D6B" w:rsidRPr="00DE5193">
        <w:rPr>
          <w:rFonts w:ascii="Times New Roman" w:hAnsi="Times New Roman"/>
          <w:sz w:val="28"/>
          <w:szCs w:val="28"/>
        </w:rPr>
        <w:t>рекомендуется</w:t>
      </w:r>
      <w:r w:rsidRPr="00DE5193">
        <w:rPr>
          <w:rFonts w:ascii="Times New Roman" w:hAnsi="Times New Roman"/>
          <w:sz w:val="28"/>
          <w:szCs w:val="28"/>
        </w:rPr>
        <w:t xml:space="preserve"> по мере необходимости вносить изменения, например, в случае изменения организационной структуры государственного органа и </w:t>
      </w:r>
      <w:r w:rsidR="00EA3B11" w:rsidRPr="00DE5193">
        <w:rPr>
          <w:rFonts w:ascii="Times New Roman" w:hAnsi="Times New Roman"/>
          <w:sz w:val="28"/>
          <w:szCs w:val="28"/>
        </w:rPr>
        <w:t>изменении</w:t>
      </w:r>
      <w:r w:rsidRPr="00DE5193">
        <w:rPr>
          <w:rFonts w:ascii="Times New Roman" w:hAnsi="Times New Roman"/>
          <w:sz w:val="28"/>
          <w:szCs w:val="28"/>
        </w:rPr>
        <w:t xml:space="preserve"> распределени</w:t>
      </w:r>
      <w:r w:rsidR="00462514" w:rsidRPr="00DE5193">
        <w:rPr>
          <w:rFonts w:ascii="Times New Roman" w:hAnsi="Times New Roman"/>
          <w:sz w:val="28"/>
          <w:szCs w:val="28"/>
        </w:rPr>
        <w:t>я полномочий между гражданскими служащими.</w:t>
      </w:r>
    </w:p>
    <w:p w:rsidR="0055693B" w:rsidRPr="00DE5193" w:rsidRDefault="0055693B" w:rsidP="0055693B">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lastRenderedPageBreak/>
        <w:t xml:space="preserve">Один раз в год в целях совершенствования и поддержания в актуальном состоянии квалификационные требования рекомендуется пересматривать на предмет их соответствия законодательству Российской Федерации. В частности, могут быть внесены изменения в законодательство Российской Федерации, </w:t>
      </w:r>
      <w:r w:rsidR="00462514" w:rsidRPr="00DE5193">
        <w:rPr>
          <w:rFonts w:ascii="Times New Roman" w:hAnsi="Times New Roman"/>
          <w:sz w:val="28"/>
          <w:szCs w:val="28"/>
        </w:rPr>
        <w:t>включая принятие или признание</w:t>
      </w:r>
      <w:r w:rsidRPr="00DE5193">
        <w:rPr>
          <w:rFonts w:ascii="Times New Roman" w:hAnsi="Times New Roman"/>
          <w:sz w:val="28"/>
          <w:szCs w:val="28"/>
        </w:rPr>
        <w:t xml:space="preserve"> утратившими силу отдельны</w:t>
      </w:r>
      <w:r w:rsidR="00462514" w:rsidRPr="00DE5193">
        <w:rPr>
          <w:rFonts w:ascii="Times New Roman" w:hAnsi="Times New Roman"/>
          <w:sz w:val="28"/>
          <w:szCs w:val="28"/>
        </w:rPr>
        <w:t>х</w:t>
      </w:r>
      <w:r w:rsidRPr="00DE5193">
        <w:rPr>
          <w:rFonts w:ascii="Times New Roman" w:hAnsi="Times New Roman"/>
          <w:sz w:val="28"/>
          <w:szCs w:val="28"/>
        </w:rPr>
        <w:t xml:space="preserve"> нормативны</w:t>
      </w:r>
      <w:r w:rsidR="00462514" w:rsidRPr="00DE5193">
        <w:rPr>
          <w:rFonts w:ascii="Times New Roman" w:hAnsi="Times New Roman"/>
          <w:sz w:val="28"/>
          <w:szCs w:val="28"/>
        </w:rPr>
        <w:t>х</w:t>
      </w:r>
      <w:r w:rsidRPr="00DE5193">
        <w:rPr>
          <w:rFonts w:ascii="Times New Roman" w:hAnsi="Times New Roman"/>
          <w:sz w:val="28"/>
          <w:szCs w:val="28"/>
        </w:rPr>
        <w:t xml:space="preserve"> акт</w:t>
      </w:r>
      <w:r w:rsidR="00462514" w:rsidRPr="00DE5193">
        <w:rPr>
          <w:rFonts w:ascii="Times New Roman" w:hAnsi="Times New Roman"/>
          <w:sz w:val="28"/>
          <w:szCs w:val="28"/>
        </w:rPr>
        <w:t>ов</w:t>
      </w:r>
      <w:r w:rsidRPr="00DE5193">
        <w:rPr>
          <w:rFonts w:ascii="Times New Roman" w:hAnsi="Times New Roman"/>
          <w:sz w:val="28"/>
          <w:szCs w:val="28"/>
        </w:rPr>
        <w:t xml:space="preserve"> Российской Федерации, указанны</w:t>
      </w:r>
      <w:r w:rsidR="00462514" w:rsidRPr="00DE5193">
        <w:rPr>
          <w:rFonts w:ascii="Times New Roman" w:hAnsi="Times New Roman"/>
          <w:sz w:val="28"/>
          <w:szCs w:val="28"/>
        </w:rPr>
        <w:t>х</w:t>
      </w:r>
      <w:r w:rsidRPr="00DE5193">
        <w:rPr>
          <w:rFonts w:ascii="Times New Roman" w:hAnsi="Times New Roman"/>
          <w:sz w:val="28"/>
          <w:szCs w:val="28"/>
        </w:rPr>
        <w:t xml:space="preserve"> в требованиях к </w:t>
      </w:r>
      <w:r w:rsidR="00512FB1" w:rsidRPr="00DE5193">
        <w:rPr>
          <w:rFonts w:ascii="Times New Roman" w:hAnsi="Times New Roman"/>
          <w:sz w:val="28"/>
          <w:szCs w:val="28"/>
        </w:rPr>
        <w:t xml:space="preserve">направлению подготовки (специальности) профессионального образования и профессиональным </w:t>
      </w:r>
      <w:r w:rsidRPr="00DE5193">
        <w:rPr>
          <w:rFonts w:ascii="Times New Roman" w:hAnsi="Times New Roman"/>
          <w:sz w:val="28"/>
          <w:szCs w:val="28"/>
        </w:rPr>
        <w:t>знаниям в области законо</w:t>
      </w:r>
      <w:r w:rsidR="00512FB1" w:rsidRPr="00DE5193">
        <w:rPr>
          <w:rFonts w:ascii="Times New Roman" w:hAnsi="Times New Roman"/>
          <w:sz w:val="28"/>
          <w:szCs w:val="28"/>
        </w:rPr>
        <w:t xml:space="preserve">дательства Российской Федерации. </w:t>
      </w:r>
    </w:p>
    <w:p w:rsidR="0055693B" w:rsidRPr="00DE5193" w:rsidRDefault="0055693B"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случае возникновения необходимости </w:t>
      </w:r>
      <w:r w:rsidR="00353249" w:rsidRPr="00DE5193">
        <w:rPr>
          <w:rFonts w:ascii="Times New Roman" w:hAnsi="Times New Roman"/>
          <w:sz w:val="28"/>
          <w:szCs w:val="28"/>
        </w:rPr>
        <w:t xml:space="preserve">внесения изменений в функциональные квалификационные требования </w:t>
      </w:r>
      <w:r w:rsidRPr="00DE5193">
        <w:rPr>
          <w:rFonts w:ascii="Times New Roman" w:hAnsi="Times New Roman"/>
          <w:sz w:val="28"/>
          <w:szCs w:val="28"/>
        </w:rPr>
        <w:t xml:space="preserve">государственным органам необходимо </w:t>
      </w:r>
      <w:r w:rsidR="00980769" w:rsidRPr="00DE5193">
        <w:rPr>
          <w:rFonts w:ascii="Times New Roman" w:hAnsi="Times New Roman"/>
          <w:sz w:val="28"/>
          <w:szCs w:val="28"/>
        </w:rPr>
        <w:t>проинформировать Минтруд России, направив в целях обновления Справочника письмо, содержащее обновленные функциональные квалификационные требования и обоснование внесения изменений</w:t>
      </w:r>
      <w:r w:rsidRPr="00DE5193">
        <w:rPr>
          <w:rFonts w:ascii="Times New Roman" w:hAnsi="Times New Roman"/>
          <w:sz w:val="28"/>
          <w:szCs w:val="28"/>
        </w:rPr>
        <w:t>.</w:t>
      </w:r>
    </w:p>
    <w:p w:rsidR="00AB244F" w:rsidRPr="00DE5193" w:rsidRDefault="00AB244F" w:rsidP="00AA41C5">
      <w:pPr>
        <w:autoSpaceDE w:val="0"/>
        <w:autoSpaceDN w:val="0"/>
        <w:adjustRightInd w:val="0"/>
        <w:spacing w:after="0" w:line="240" w:lineRule="auto"/>
        <w:ind w:firstLine="540"/>
        <w:jc w:val="both"/>
        <w:rPr>
          <w:rFonts w:ascii="Times New Roman" w:hAnsi="Times New Roman"/>
          <w:sz w:val="28"/>
          <w:szCs w:val="28"/>
        </w:rPr>
      </w:pPr>
      <w:r w:rsidRPr="00DE5193">
        <w:rPr>
          <w:rFonts w:ascii="Times New Roman" w:hAnsi="Times New Roman"/>
          <w:sz w:val="28"/>
          <w:szCs w:val="28"/>
        </w:rPr>
        <w:t xml:space="preserve"> </w:t>
      </w:r>
    </w:p>
    <w:p w:rsidR="00AB244F" w:rsidRPr="00DE5193" w:rsidRDefault="00A975E7" w:rsidP="00075443">
      <w:pPr>
        <w:autoSpaceDE w:val="0"/>
        <w:autoSpaceDN w:val="0"/>
        <w:adjustRightInd w:val="0"/>
        <w:spacing w:after="0" w:line="240" w:lineRule="auto"/>
        <w:ind w:firstLine="539"/>
        <w:jc w:val="both"/>
        <w:outlineLvl w:val="0"/>
        <w:rPr>
          <w:rFonts w:ascii="Times New Roman" w:hAnsi="Times New Roman"/>
          <w:b/>
          <w:bCs/>
          <w:sz w:val="32"/>
          <w:szCs w:val="32"/>
        </w:rPr>
      </w:pPr>
      <w:bookmarkStart w:id="13" w:name="_Toc406419227"/>
      <w:r w:rsidRPr="00DE5193">
        <w:rPr>
          <w:rFonts w:ascii="Times New Roman" w:hAnsi="Times New Roman"/>
          <w:b/>
          <w:sz w:val="32"/>
          <w:szCs w:val="32"/>
        </w:rPr>
        <w:t>5</w:t>
      </w:r>
      <w:r w:rsidR="00AB244F" w:rsidRPr="00DE5193">
        <w:rPr>
          <w:rFonts w:ascii="Times New Roman" w:hAnsi="Times New Roman"/>
          <w:b/>
          <w:sz w:val="32"/>
          <w:szCs w:val="32"/>
        </w:rPr>
        <w:t xml:space="preserve">. Организация работы по </w:t>
      </w:r>
      <w:r w:rsidR="00974596" w:rsidRPr="00DE5193">
        <w:rPr>
          <w:rFonts w:ascii="Times New Roman" w:hAnsi="Times New Roman"/>
          <w:b/>
          <w:sz w:val="32"/>
          <w:szCs w:val="32"/>
        </w:rPr>
        <w:t>уточнению</w:t>
      </w:r>
      <w:r w:rsidR="00AB244F" w:rsidRPr="00DE5193">
        <w:rPr>
          <w:rFonts w:ascii="Times New Roman" w:hAnsi="Times New Roman"/>
          <w:b/>
          <w:sz w:val="32"/>
          <w:szCs w:val="32"/>
        </w:rPr>
        <w:t xml:space="preserve"> и утверждению должностного регламента</w:t>
      </w:r>
      <w:bookmarkEnd w:id="13"/>
      <w:r w:rsidR="005F3EA7" w:rsidRPr="00DE5193">
        <w:rPr>
          <w:rFonts w:ascii="Times New Roman" w:hAnsi="Times New Roman"/>
          <w:b/>
          <w:sz w:val="32"/>
          <w:szCs w:val="32"/>
        </w:rPr>
        <w:t xml:space="preserve"> в части </w:t>
      </w:r>
      <w:r w:rsidR="00974596" w:rsidRPr="00DE5193">
        <w:rPr>
          <w:rFonts w:ascii="Times New Roman" w:hAnsi="Times New Roman"/>
          <w:b/>
          <w:sz w:val="32"/>
          <w:szCs w:val="32"/>
        </w:rPr>
        <w:t>детализации</w:t>
      </w:r>
      <w:r w:rsidR="005F3EA7" w:rsidRPr="00DE5193">
        <w:rPr>
          <w:rFonts w:ascii="Times New Roman" w:hAnsi="Times New Roman"/>
          <w:b/>
          <w:sz w:val="32"/>
          <w:szCs w:val="32"/>
        </w:rPr>
        <w:t xml:space="preserve"> квалификационных требований</w:t>
      </w:r>
    </w:p>
    <w:p w:rsidR="00AB244F" w:rsidRPr="00DE5193" w:rsidRDefault="00AB244F" w:rsidP="00425F65">
      <w:pPr>
        <w:autoSpaceDE w:val="0"/>
        <w:autoSpaceDN w:val="0"/>
        <w:adjustRightInd w:val="0"/>
        <w:spacing w:after="0" w:line="240" w:lineRule="auto"/>
        <w:ind w:firstLine="540"/>
        <w:jc w:val="both"/>
        <w:rPr>
          <w:rFonts w:ascii="Times New Roman" w:hAnsi="Times New Roman"/>
          <w:b/>
          <w:bCs/>
          <w:sz w:val="32"/>
          <w:szCs w:val="32"/>
        </w:rPr>
      </w:pPr>
    </w:p>
    <w:p w:rsidR="003671EB" w:rsidRPr="00DE5193" w:rsidRDefault="00305390"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Обновление</w:t>
      </w:r>
      <w:r w:rsidR="003671EB" w:rsidRPr="00DE5193">
        <w:rPr>
          <w:rFonts w:ascii="Times New Roman" w:hAnsi="Times New Roman"/>
          <w:sz w:val="28"/>
          <w:szCs w:val="28"/>
        </w:rPr>
        <w:t xml:space="preserve"> должностного регламента </w:t>
      </w:r>
      <w:r w:rsidR="005F3EA7" w:rsidRPr="00DE5193">
        <w:rPr>
          <w:rFonts w:ascii="Times New Roman" w:hAnsi="Times New Roman"/>
          <w:sz w:val="28"/>
          <w:szCs w:val="28"/>
        </w:rPr>
        <w:t xml:space="preserve">в части совершенствования квалификационных требований </w:t>
      </w:r>
      <w:r w:rsidRPr="00DE5193">
        <w:rPr>
          <w:rFonts w:ascii="Times New Roman" w:hAnsi="Times New Roman"/>
          <w:sz w:val="28"/>
          <w:szCs w:val="28"/>
        </w:rPr>
        <w:t xml:space="preserve">предполагает </w:t>
      </w:r>
      <w:r w:rsidR="005F3EA7" w:rsidRPr="00DE5193">
        <w:rPr>
          <w:rFonts w:ascii="Times New Roman" w:hAnsi="Times New Roman"/>
          <w:sz w:val="28"/>
          <w:szCs w:val="28"/>
        </w:rPr>
        <w:t>внесение изменений в его общие положения и раздел, устанавливающий квалификационные требования</w:t>
      </w:r>
      <w:r w:rsidRPr="00DE5193">
        <w:rPr>
          <w:rFonts w:ascii="Times New Roman" w:hAnsi="Times New Roman"/>
          <w:sz w:val="28"/>
          <w:szCs w:val="28"/>
        </w:rPr>
        <w:t>.</w:t>
      </w:r>
    </w:p>
    <w:p w:rsidR="00456F42" w:rsidRPr="00DE5193" w:rsidRDefault="005F3EA7"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о</w:t>
      </w:r>
      <w:r w:rsidR="003671EB" w:rsidRPr="00DE5193">
        <w:rPr>
          <w:rFonts w:ascii="Times New Roman" w:hAnsi="Times New Roman"/>
          <w:sz w:val="28"/>
          <w:szCs w:val="28"/>
        </w:rPr>
        <w:t xml:space="preserve">бщие положения должностного регламента </w:t>
      </w:r>
      <w:r w:rsidRPr="00DE5193">
        <w:rPr>
          <w:rFonts w:ascii="Times New Roman" w:hAnsi="Times New Roman"/>
          <w:sz w:val="28"/>
          <w:szCs w:val="28"/>
        </w:rPr>
        <w:t>рек</w:t>
      </w:r>
      <w:r w:rsidR="00AC1575" w:rsidRPr="00DE5193">
        <w:rPr>
          <w:rFonts w:ascii="Times New Roman" w:hAnsi="Times New Roman"/>
          <w:sz w:val="28"/>
          <w:szCs w:val="28"/>
        </w:rPr>
        <w:t>омендуется включить направление</w:t>
      </w:r>
      <w:r w:rsidRPr="00DE5193">
        <w:rPr>
          <w:rFonts w:ascii="Times New Roman" w:hAnsi="Times New Roman"/>
          <w:sz w:val="28"/>
          <w:szCs w:val="28"/>
        </w:rPr>
        <w:t>(-я)</w:t>
      </w:r>
      <w:r w:rsidR="003671EB" w:rsidRPr="00DE5193">
        <w:rPr>
          <w:rFonts w:ascii="Times New Roman" w:hAnsi="Times New Roman"/>
          <w:sz w:val="28"/>
          <w:szCs w:val="28"/>
        </w:rPr>
        <w:t xml:space="preserve"> деятельности и специализаци</w:t>
      </w:r>
      <w:r w:rsidR="00AC1575" w:rsidRPr="00DE5193">
        <w:rPr>
          <w:rFonts w:ascii="Times New Roman" w:hAnsi="Times New Roman"/>
          <w:sz w:val="28"/>
          <w:szCs w:val="28"/>
        </w:rPr>
        <w:t>ю</w:t>
      </w:r>
      <w:r w:rsidRPr="00DE5193">
        <w:rPr>
          <w:rFonts w:ascii="Times New Roman" w:hAnsi="Times New Roman"/>
          <w:sz w:val="28"/>
          <w:szCs w:val="28"/>
        </w:rPr>
        <w:t>(-и)</w:t>
      </w:r>
      <w:r w:rsidR="003671EB" w:rsidRPr="00DE5193">
        <w:rPr>
          <w:rFonts w:ascii="Times New Roman" w:hAnsi="Times New Roman"/>
          <w:sz w:val="28"/>
          <w:szCs w:val="28"/>
        </w:rPr>
        <w:t xml:space="preserve"> по направлению</w:t>
      </w:r>
      <w:r w:rsidRPr="00DE5193">
        <w:rPr>
          <w:rFonts w:ascii="Times New Roman" w:hAnsi="Times New Roman"/>
          <w:sz w:val="28"/>
          <w:szCs w:val="28"/>
        </w:rPr>
        <w:t>(-ям)</w:t>
      </w:r>
      <w:r w:rsidR="003671EB" w:rsidRPr="00DE5193">
        <w:rPr>
          <w:rFonts w:ascii="Times New Roman" w:hAnsi="Times New Roman"/>
          <w:sz w:val="28"/>
          <w:szCs w:val="28"/>
        </w:rPr>
        <w:t xml:space="preserve"> деятельности, в соответствии с которыми гражданский служащий исполняет должностные обязанности. </w:t>
      </w:r>
      <w:r w:rsidR="00D74E09" w:rsidRPr="00DE5193">
        <w:rPr>
          <w:rFonts w:ascii="Times New Roman" w:hAnsi="Times New Roman"/>
          <w:sz w:val="28"/>
          <w:szCs w:val="28"/>
        </w:rPr>
        <w:t>Например, в должностной регламент директора Департамента развития государственной службы Министерства труда и социальной защиты Российской Федерации включаются специализации «</w:t>
      </w:r>
      <w:r w:rsidR="00336138" w:rsidRPr="00DE5193">
        <w:rPr>
          <w:rFonts w:ascii="Times New Roman" w:hAnsi="Times New Roman"/>
          <w:sz w:val="28"/>
          <w:szCs w:val="28"/>
        </w:rPr>
        <w:t xml:space="preserve">Развитие </w:t>
      </w:r>
      <w:r w:rsidR="00D74E09" w:rsidRPr="00DE5193">
        <w:rPr>
          <w:rFonts w:ascii="Times New Roman" w:hAnsi="Times New Roman"/>
          <w:sz w:val="28"/>
          <w:szCs w:val="28"/>
        </w:rPr>
        <w:t>кадровых технологий на государственной гражданской службе», «Совершенствование мер по противодействию коррупции», «Совершенствование государственного управления и мониторинга», «Прохождение государственной гражданской службы»</w:t>
      </w:r>
      <w:r w:rsidR="00B40F28" w:rsidRPr="00DE5193">
        <w:rPr>
          <w:rFonts w:ascii="Times New Roman" w:hAnsi="Times New Roman"/>
          <w:sz w:val="28"/>
          <w:szCs w:val="28"/>
        </w:rPr>
        <w:t>, «Регулирование дополнительного профессионального образования государственных гражданских служащих»</w:t>
      </w:r>
      <w:r w:rsidR="00D74E09" w:rsidRPr="00DE5193">
        <w:rPr>
          <w:rFonts w:ascii="Times New Roman" w:hAnsi="Times New Roman"/>
          <w:sz w:val="28"/>
          <w:szCs w:val="28"/>
        </w:rPr>
        <w:t xml:space="preserve"> по направлению деятельности «</w:t>
      </w:r>
      <w:r w:rsidR="001D2EBD">
        <w:rPr>
          <w:rFonts w:ascii="Times New Roman" w:hAnsi="Times New Roman"/>
          <w:sz w:val="28"/>
          <w:szCs w:val="28"/>
        </w:rPr>
        <w:t>Регулирование</w:t>
      </w:r>
      <w:r w:rsidR="00D74E09" w:rsidRPr="00DE5193">
        <w:rPr>
          <w:rFonts w:ascii="Times New Roman" w:hAnsi="Times New Roman"/>
          <w:sz w:val="28"/>
          <w:szCs w:val="28"/>
        </w:rPr>
        <w:t xml:space="preserve"> го</w:t>
      </w:r>
      <w:r w:rsidR="001D2EBD">
        <w:rPr>
          <w:rFonts w:ascii="Times New Roman" w:hAnsi="Times New Roman"/>
          <w:sz w:val="28"/>
          <w:szCs w:val="28"/>
        </w:rPr>
        <w:t>сударственной гражданской службы»</w:t>
      </w:r>
      <w:r w:rsidR="00B40F28" w:rsidRPr="00DE5193">
        <w:rPr>
          <w:rFonts w:ascii="Times New Roman" w:hAnsi="Times New Roman"/>
          <w:sz w:val="28"/>
          <w:szCs w:val="28"/>
        </w:rPr>
        <w:t>.</w:t>
      </w:r>
    </w:p>
    <w:p w:rsidR="003671EB" w:rsidRPr="00DE5193" w:rsidRDefault="00305390"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Кроме того, </w:t>
      </w:r>
      <w:r w:rsidR="003671EB" w:rsidRPr="00DE5193">
        <w:rPr>
          <w:rFonts w:ascii="Times New Roman" w:hAnsi="Times New Roman"/>
          <w:sz w:val="28"/>
          <w:szCs w:val="28"/>
        </w:rPr>
        <w:t xml:space="preserve">общие положения должностного регламента </w:t>
      </w:r>
      <w:r w:rsidRPr="00DE5193">
        <w:rPr>
          <w:rFonts w:ascii="Times New Roman" w:hAnsi="Times New Roman"/>
          <w:sz w:val="28"/>
          <w:szCs w:val="28"/>
        </w:rPr>
        <w:t xml:space="preserve">необходимо дополнить </w:t>
      </w:r>
      <w:r w:rsidR="003671EB" w:rsidRPr="00DE5193">
        <w:rPr>
          <w:rFonts w:ascii="Times New Roman" w:hAnsi="Times New Roman"/>
          <w:sz w:val="28"/>
          <w:szCs w:val="28"/>
        </w:rPr>
        <w:t xml:space="preserve">целями и задачами, на которые ориентировано исполнение должностных обязанностей. </w:t>
      </w:r>
      <w:r w:rsidRPr="00DE5193">
        <w:rPr>
          <w:rFonts w:ascii="Times New Roman" w:hAnsi="Times New Roman"/>
          <w:sz w:val="28"/>
          <w:szCs w:val="28"/>
        </w:rPr>
        <w:t>В случае</w:t>
      </w:r>
      <w:r w:rsidR="003671EB" w:rsidRPr="00DE5193">
        <w:rPr>
          <w:rFonts w:ascii="Times New Roman" w:hAnsi="Times New Roman"/>
          <w:sz w:val="28"/>
          <w:szCs w:val="28"/>
        </w:rPr>
        <w:t xml:space="preserve"> нескольких направлений деятельности и </w:t>
      </w:r>
      <w:r w:rsidRPr="00DE5193">
        <w:rPr>
          <w:rFonts w:ascii="Times New Roman" w:hAnsi="Times New Roman"/>
          <w:sz w:val="28"/>
          <w:szCs w:val="28"/>
        </w:rPr>
        <w:t xml:space="preserve">(или) </w:t>
      </w:r>
      <w:r w:rsidR="003671EB" w:rsidRPr="00DE5193">
        <w:rPr>
          <w:rFonts w:ascii="Times New Roman" w:hAnsi="Times New Roman"/>
          <w:sz w:val="28"/>
          <w:szCs w:val="28"/>
        </w:rPr>
        <w:t>специализаций по направлениям деятельности необходимо указать цели и задачи, на которые ориентировано исполнение должностных обязанностей, по всем направлениям деятельности</w:t>
      </w:r>
      <w:r w:rsidRPr="00DE5193">
        <w:rPr>
          <w:rFonts w:ascii="Times New Roman" w:hAnsi="Times New Roman"/>
          <w:sz w:val="28"/>
          <w:szCs w:val="28"/>
        </w:rPr>
        <w:t xml:space="preserve"> и (или) специализациям</w:t>
      </w:r>
      <w:r w:rsidR="00BE5DE9" w:rsidRPr="00DE5193">
        <w:rPr>
          <w:rFonts w:ascii="Times New Roman" w:hAnsi="Times New Roman"/>
          <w:sz w:val="28"/>
          <w:szCs w:val="28"/>
        </w:rPr>
        <w:t>.</w:t>
      </w:r>
    </w:p>
    <w:p w:rsidR="00305390" w:rsidRPr="00DE5193" w:rsidRDefault="00305390"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Требуется обновить также</w:t>
      </w:r>
      <w:r w:rsidR="003671EB" w:rsidRPr="00DE5193">
        <w:rPr>
          <w:rFonts w:ascii="Times New Roman" w:hAnsi="Times New Roman"/>
          <w:sz w:val="28"/>
          <w:szCs w:val="28"/>
        </w:rPr>
        <w:t xml:space="preserve"> раздел, устанавливаю</w:t>
      </w:r>
      <w:r w:rsidRPr="00DE5193">
        <w:rPr>
          <w:rFonts w:ascii="Times New Roman" w:hAnsi="Times New Roman"/>
          <w:sz w:val="28"/>
          <w:szCs w:val="28"/>
        </w:rPr>
        <w:t xml:space="preserve">щий квалификационные требования. </w:t>
      </w:r>
    </w:p>
    <w:p w:rsidR="000D625F" w:rsidRPr="00DE5193" w:rsidRDefault="005F3EA7"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lastRenderedPageBreak/>
        <w:t>При проведении указанной работы</w:t>
      </w:r>
      <w:r w:rsidR="003671EB" w:rsidRPr="00DE5193">
        <w:rPr>
          <w:rFonts w:ascii="Times New Roman" w:hAnsi="Times New Roman"/>
          <w:sz w:val="28"/>
          <w:szCs w:val="28"/>
        </w:rPr>
        <w:t xml:space="preserve"> </w:t>
      </w:r>
      <w:r w:rsidRPr="00DE5193">
        <w:rPr>
          <w:rFonts w:ascii="Times New Roman" w:hAnsi="Times New Roman"/>
          <w:sz w:val="28"/>
          <w:szCs w:val="28"/>
        </w:rPr>
        <w:t>предлагается руководствоваться</w:t>
      </w:r>
      <w:r w:rsidR="003671EB" w:rsidRPr="00DE5193">
        <w:rPr>
          <w:rFonts w:ascii="Times New Roman" w:hAnsi="Times New Roman"/>
          <w:sz w:val="28"/>
          <w:szCs w:val="28"/>
        </w:rPr>
        <w:t xml:space="preserve"> рекомендуемой структурой раздела должностного регламента о квалификационных требованиях, а также </w:t>
      </w:r>
      <w:r w:rsidRPr="00DE5193">
        <w:rPr>
          <w:rFonts w:ascii="Times New Roman" w:hAnsi="Times New Roman"/>
          <w:sz w:val="28"/>
          <w:szCs w:val="28"/>
        </w:rPr>
        <w:t xml:space="preserve">использовать </w:t>
      </w:r>
      <w:r w:rsidR="003671EB" w:rsidRPr="00DE5193">
        <w:rPr>
          <w:rFonts w:ascii="Times New Roman" w:hAnsi="Times New Roman"/>
          <w:sz w:val="28"/>
          <w:szCs w:val="28"/>
        </w:rPr>
        <w:t>пример</w:t>
      </w:r>
      <w:r w:rsidRPr="00DE5193">
        <w:rPr>
          <w:rFonts w:ascii="Times New Roman" w:hAnsi="Times New Roman"/>
          <w:sz w:val="28"/>
          <w:szCs w:val="28"/>
        </w:rPr>
        <w:t>ы</w:t>
      </w:r>
      <w:r w:rsidR="003671EB" w:rsidRPr="00DE5193">
        <w:rPr>
          <w:rFonts w:ascii="Times New Roman" w:hAnsi="Times New Roman"/>
          <w:sz w:val="28"/>
          <w:szCs w:val="28"/>
        </w:rPr>
        <w:t xml:space="preserve"> должностных регламентов, являющи</w:t>
      </w:r>
      <w:r w:rsidRPr="00DE5193">
        <w:rPr>
          <w:rFonts w:ascii="Times New Roman" w:hAnsi="Times New Roman"/>
          <w:sz w:val="28"/>
          <w:szCs w:val="28"/>
        </w:rPr>
        <w:t>е</w:t>
      </w:r>
      <w:r w:rsidR="003671EB" w:rsidRPr="00DE5193">
        <w:rPr>
          <w:rFonts w:ascii="Times New Roman" w:hAnsi="Times New Roman"/>
          <w:sz w:val="28"/>
          <w:szCs w:val="28"/>
        </w:rPr>
        <w:t xml:space="preserve">ся соответственно Приложением № </w:t>
      </w:r>
      <w:r w:rsidR="00294396" w:rsidRPr="00DE5193">
        <w:rPr>
          <w:rFonts w:ascii="Times New Roman" w:hAnsi="Times New Roman"/>
          <w:sz w:val="28"/>
          <w:szCs w:val="28"/>
        </w:rPr>
        <w:t>5</w:t>
      </w:r>
      <w:r w:rsidR="003671EB" w:rsidRPr="00DE5193">
        <w:rPr>
          <w:rFonts w:ascii="Times New Roman" w:hAnsi="Times New Roman"/>
          <w:sz w:val="28"/>
          <w:szCs w:val="28"/>
        </w:rPr>
        <w:t xml:space="preserve">, Приложением № 8 и Приложением № 9 к Методическому инструментарию. </w:t>
      </w:r>
    </w:p>
    <w:p w:rsidR="003671EB" w:rsidRPr="00DE5193" w:rsidRDefault="000D625F" w:rsidP="000D625F">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Обновление должностных регламентов может осуществляться профильными структурными подразделениями государственного органа или кадровой службой по сценариям, аналогичным </w:t>
      </w:r>
      <w:r w:rsidR="00082A4A" w:rsidRPr="00DE5193">
        <w:rPr>
          <w:rFonts w:ascii="Times New Roman" w:hAnsi="Times New Roman"/>
          <w:sz w:val="28"/>
          <w:szCs w:val="28"/>
        </w:rPr>
        <w:t>сценари</w:t>
      </w:r>
      <w:r w:rsidRPr="00DE5193">
        <w:rPr>
          <w:rFonts w:ascii="Times New Roman" w:hAnsi="Times New Roman"/>
          <w:sz w:val="28"/>
          <w:szCs w:val="28"/>
        </w:rPr>
        <w:t>ям, содержащимся</w:t>
      </w:r>
      <w:r w:rsidR="00D02AB4" w:rsidRPr="00DE5193">
        <w:rPr>
          <w:rFonts w:ascii="Times New Roman" w:hAnsi="Times New Roman"/>
          <w:sz w:val="28"/>
          <w:szCs w:val="28"/>
        </w:rPr>
        <w:t xml:space="preserve"> в разделе «Организация в государственном органе работы по определению квалификационных требований»</w:t>
      </w:r>
      <w:r w:rsidR="00082A4A" w:rsidRPr="00DE5193">
        <w:rPr>
          <w:rFonts w:ascii="Times New Roman" w:hAnsi="Times New Roman"/>
          <w:sz w:val="28"/>
          <w:szCs w:val="28"/>
        </w:rPr>
        <w:t>.</w:t>
      </w:r>
    </w:p>
    <w:p w:rsidR="00353249"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Рекомендуется, в первую очередь, обновлять и утверждать должностные регламенты для должностей, которые являются вакантными или станут вакантными в течение ближайшего года. Это позволит применять квалификационные требования, содержащиеся в обновленных должностных регламентах, к претендентам на замещение вакантных должностей из числа граждан, поступающих на гражданскую службу, а также из числа гражданских служащих, претендующих на замещение </w:t>
      </w:r>
      <w:r w:rsidR="004B618A" w:rsidRPr="00DE5193">
        <w:rPr>
          <w:rFonts w:ascii="Times New Roman" w:hAnsi="Times New Roman"/>
          <w:sz w:val="28"/>
          <w:szCs w:val="28"/>
        </w:rPr>
        <w:t>указанных</w:t>
      </w:r>
      <w:r w:rsidRPr="00DE5193">
        <w:rPr>
          <w:rFonts w:ascii="Times New Roman" w:hAnsi="Times New Roman"/>
          <w:sz w:val="28"/>
          <w:szCs w:val="28"/>
        </w:rPr>
        <w:t xml:space="preserve"> должностей гражданской службы.</w:t>
      </w:r>
    </w:p>
    <w:p w:rsidR="004B618A"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отношении иных гражданских служащих представляется целесообразным вносить изменения в их должностные регламенты в случае, если квалификационные требования, содержащиеся в должностных регламентах, </w:t>
      </w:r>
      <w:r w:rsidR="004B618A" w:rsidRPr="00DE5193">
        <w:rPr>
          <w:rFonts w:ascii="Times New Roman" w:hAnsi="Times New Roman"/>
          <w:sz w:val="28"/>
          <w:szCs w:val="28"/>
        </w:rPr>
        <w:t xml:space="preserve">являются общими, недетализированными. </w:t>
      </w:r>
    </w:p>
    <w:p w:rsidR="00353249"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При утверждении должностного регламента после внесения в него </w:t>
      </w:r>
      <w:r w:rsidR="004B618A" w:rsidRPr="00DE5193">
        <w:rPr>
          <w:rFonts w:ascii="Times New Roman" w:hAnsi="Times New Roman"/>
          <w:sz w:val="28"/>
          <w:szCs w:val="28"/>
        </w:rPr>
        <w:t>указанных</w:t>
      </w:r>
      <w:r w:rsidRPr="00DE5193">
        <w:rPr>
          <w:rFonts w:ascii="Times New Roman" w:hAnsi="Times New Roman"/>
          <w:sz w:val="28"/>
          <w:szCs w:val="28"/>
        </w:rPr>
        <w:t xml:space="preserve"> изменений следует принимать во внимание следующие положения Федерального закона № 79-ФЗ. </w:t>
      </w:r>
    </w:p>
    <w:p w:rsidR="00353249"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Согласно подпункту 3 </w:t>
      </w:r>
      <w:r w:rsidR="00393AB3" w:rsidRPr="00DE5193">
        <w:rPr>
          <w:rFonts w:ascii="Times New Roman" w:hAnsi="Times New Roman"/>
          <w:sz w:val="28"/>
          <w:szCs w:val="28"/>
        </w:rPr>
        <w:t>части</w:t>
      </w:r>
      <w:r w:rsidRPr="00DE5193">
        <w:rPr>
          <w:rFonts w:ascii="Times New Roman" w:hAnsi="Times New Roman"/>
          <w:sz w:val="28"/>
          <w:szCs w:val="28"/>
        </w:rPr>
        <w:t xml:space="preserve"> 3 статьи 24 Федерального закона </w:t>
      </w:r>
      <w:r w:rsidR="004B618A" w:rsidRPr="00DE5193">
        <w:rPr>
          <w:rFonts w:ascii="Times New Roman" w:hAnsi="Times New Roman"/>
          <w:sz w:val="28"/>
          <w:szCs w:val="28"/>
        </w:rPr>
        <w:t xml:space="preserve">                    </w:t>
      </w:r>
      <w:r w:rsidRPr="00DE5193">
        <w:rPr>
          <w:rFonts w:ascii="Times New Roman" w:hAnsi="Times New Roman"/>
          <w:sz w:val="28"/>
          <w:szCs w:val="28"/>
        </w:rPr>
        <w:t>№ 79-ФЗ должностной регламент является существенным условием служебного контракта.</w:t>
      </w:r>
    </w:p>
    <w:p w:rsidR="00353249"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соответствии с частью 1 статьи 29 Федерального закона № 79-ФЗ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53249"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Согласно части 2 статьи 29 Федерального закона № 79-ФЗ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93AB3" w:rsidRPr="00DE5193" w:rsidRDefault="00A706B9" w:rsidP="00393AB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При возникновении необходимости установления требования к образованию более высокого уровня, чем предусматривалось до этого, рекомендуется вносить данное изменение в должностной регламент </w:t>
      </w:r>
      <w:r w:rsidR="00393AB3" w:rsidRPr="00DE5193">
        <w:rPr>
          <w:rFonts w:ascii="Times New Roman" w:hAnsi="Times New Roman"/>
          <w:sz w:val="28"/>
          <w:szCs w:val="28"/>
        </w:rPr>
        <w:t>по истечении</w:t>
      </w:r>
      <w:r w:rsidR="00DB6560" w:rsidRPr="00DE5193">
        <w:rPr>
          <w:rFonts w:ascii="Times New Roman" w:hAnsi="Times New Roman"/>
          <w:sz w:val="28"/>
          <w:szCs w:val="28"/>
        </w:rPr>
        <w:t xml:space="preserve"> срок</w:t>
      </w:r>
      <w:r w:rsidR="00393AB3" w:rsidRPr="00DE5193">
        <w:rPr>
          <w:rFonts w:ascii="Times New Roman" w:hAnsi="Times New Roman"/>
          <w:sz w:val="28"/>
          <w:szCs w:val="28"/>
        </w:rPr>
        <w:t>а</w:t>
      </w:r>
      <w:r w:rsidRPr="00DE5193">
        <w:rPr>
          <w:rFonts w:ascii="Times New Roman" w:hAnsi="Times New Roman"/>
          <w:sz w:val="28"/>
          <w:szCs w:val="28"/>
        </w:rPr>
        <w:t>,</w:t>
      </w:r>
      <w:r w:rsidR="00205DCC" w:rsidRPr="00DE5193">
        <w:rPr>
          <w:rFonts w:ascii="Times New Roman" w:hAnsi="Times New Roman"/>
          <w:sz w:val="28"/>
          <w:szCs w:val="28"/>
        </w:rPr>
        <w:t xml:space="preserve"> определенн</w:t>
      </w:r>
      <w:r w:rsidR="00393AB3" w:rsidRPr="00DE5193">
        <w:rPr>
          <w:rFonts w:ascii="Times New Roman" w:hAnsi="Times New Roman"/>
          <w:sz w:val="28"/>
          <w:szCs w:val="28"/>
        </w:rPr>
        <w:t>ого</w:t>
      </w:r>
      <w:r w:rsidR="00205DCC" w:rsidRPr="00DE5193">
        <w:rPr>
          <w:rFonts w:ascii="Times New Roman" w:hAnsi="Times New Roman"/>
          <w:sz w:val="28"/>
          <w:szCs w:val="28"/>
        </w:rPr>
        <w:t xml:space="preserve"> с учетом</w:t>
      </w:r>
      <w:r w:rsidRPr="00DE5193">
        <w:rPr>
          <w:rFonts w:ascii="Times New Roman" w:hAnsi="Times New Roman"/>
          <w:sz w:val="28"/>
          <w:szCs w:val="28"/>
        </w:rPr>
        <w:t xml:space="preserve"> созда</w:t>
      </w:r>
      <w:r w:rsidR="00205DCC" w:rsidRPr="00DE5193">
        <w:rPr>
          <w:rFonts w:ascii="Times New Roman" w:hAnsi="Times New Roman"/>
          <w:sz w:val="28"/>
          <w:szCs w:val="28"/>
        </w:rPr>
        <w:t>ния</w:t>
      </w:r>
      <w:r w:rsidRPr="00DE5193">
        <w:rPr>
          <w:rFonts w:ascii="Times New Roman" w:hAnsi="Times New Roman"/>
          <w:sz w:val="28"/>
          <w:szCs w:val="28"/>
        </w:rPr>
        <w:t xml:space="preserve"> возможност</w:t>
      </w:r>
      <w:r w:rsidR="00205DCC" w:rsidRPr="00DE5193">
        <w:rPr>
          <w:rFonts w:ascii="Times New Roman" w:hAnsi="Times New Roman"/>
          <w:sz w:val="28"/>
          <w:szCs w:val="28"/>
        </w:rPr>
        <w:t>и</w:t>
      </w:r>
      <w:r w:rsidRPr="00DE5193">
        <w:rPr>
          <w:rFonts w:ascii="Times New Roman" w:hAnsi="Times New Roman"/>
          <w:sz w:val="28"/>
          <w:szCs w:val="28"/>
        </w:rPr>
        <w:t xml:space="preserve"> для получения</w:t>
      </w:r>
      <w:r w:rsidR="00DB6560" w:rsidRPr="00DE5193">
        <w:rPr>
          <w:rFonts w:ascii="Times New Roman" w:hAnsi="Times New Roman"/>
          <w:sz w:val="28"/>
          <w:szCs w:val="28"/>
        </w:rPr>
        <w:t xml:space="preserve"> </w:t>
      </w:r>
      <w:r w:rsidR="00205DCC" w:rsidRPr="00DE5193">
        <w:rPr>
          <w:rFonts w:ascii="Times New Roman" w:hAnsi="Times New Roman"/>
          <w:sz w:val="28"/>
          <w:szCs w:val="28"/>
        </w:rPr>
        <w:t xml:space="preserve">гражданским служащим </w:t>
      </w:r>
      <w:r w:rsidR="00DB6560" w:rsidRPr="00DE5193">
        <w:rPr>
          <w:rFonts w:ascii="Times New Roman" w:hAnsi="Times New Roman"/>
          <w:sz w:val="28"/>
          <w:szCs w:val="28"/>
        </w:rPr>
        <w:t xml:space="preserve">указанного </w:t>
      </w:r>
      <w:r w:rsidRPr="00DE5193">
        <w:rPr>
          <w:rFonts w:ascii="Times New Roman" w:hAnsi="Times New Roman"/>
          <w:sz w:val="28"/>
          <w:szCs w:val="28"/>
        </w:rPr>
        <w:t xml:space="preserve">образования.  </w:t>
      </w:r>
    </w:p>
    <w:p w:rsidR="00353249" w:rsidRPr="00DE5193" w:rsidRDefault="00353249" w:rsidP="00393AB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lastRenderedPageBreak/>
        <w:t xml:space="preserve">Продолжение профессиональной служебной деятельности гражданским служащим возможно только в том случае, если он соответствует изменившимся квалификационным требованиям и согласен </w:t>
      </w:r>
      <w:r w:rsidR="00393AB3" w:rsidRPr="00DE5193">
        <w:rPr>
          <w:rFonts w:ascii="Times New Roman" w:hAnsi="Times New Roman"/>
          <w:sz w:val="28"/>
          <w:szCs w:val="28"/>
        </w:rPr>
        <w:t xml:space="preserve">на </w:t>
      </w:r>
      <w:r w:rsidR="00393AB3" w:rsidRPr="00DE5193">
        <w:rPr>
          <w:rFonts w:ascii="Times New Roman" w:hAnsi="Times New Roman"/>
          <w:sz w:val="28"/>
          <w:szCs w:val="28"/>
          <w:lang w:eastAsia="ru-RU"/>
        </w:rPr>
        <w:t>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w:t>
      </w:r>
      <w:r w:rsidRPr="00DE5193">
        <w:rPr>
          <w:rFonts w:ascii="Times New Roman" w:hAnsi="Times New Roman"/>
          <w:sz w:val="28"/>
          <w:szCs w:val="28"/>
        </w:rPr>
        <w:t xml:space="preserve">. </w:t>
      </w:r>
    </w:p>
    <w:p w:rsidR="00353249"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Для определения соответствия гражданского служащего новым квалификационным требованиям в течение </w:t>
      </w:r>
      <w:r w:rsidR="00DB6560" w:rsidRPr="00DE5193">
        <w:rPr>
          <w:rFonts w:ascii="Times New Roman" w:hAnsi="Times New Roman"/>
          <w:sz w:val="28"/>
          <w:szCs w:val="28"/>
        </w:rPr>
        <w:t xml:space="preserve">срока </w:t>
      </w:r>
      <w:r w:rsidR="00393AB3" w:rsidRPr="00DE5193">
        <w:rPr>
          <w:rFonts w:ascii="Times New Roman" w:hAnsi="Times New Roman"/>
          <w:sz w:val="28"/>
          <w:szCs w:val="28"/>
        </w:rPr>
        <w:t>с момента получения</w:t>
      </w:r>
      <w:r w:rsidRPr="00DE5193">
        <w:rPr>
          <w:rFonts w:ascii="Times New Roman" w:hAnsi="Times New Roman"/>
          <w:sz w:val="28"/>
          <w:szCs w:val="28"/>
        </w:rPr>
        <w:t xml:space="preserve"> уведомления об изменении существенных условий и до </w:t>
      </w:r>
      <w:r w:rsidR="00393AB3" w:rsidRPr="00DE5193">
        <w:rPr>
          <w:rFonts w:ascii="Times New Roman" w:hAnsi="Times New Roman"/>
          <w:sz w:val="28"/>
          <w:szCs w:val="28"/>
        </w:rPr>
        <w:t>даты</w:t>
      </w:r>
      <w:r w:rsidRPr="00DE5193">
        <w:rPr>
          <w:rFonts w:ascii="Times New Roman" w:hAnsi="Times New Roman"/>
          <w:sz w:val="28"/>
          <w:szCs w:val="28"/>
        </w:rPr>
        <w:t xml:space="preserve"> их введения рекомендуется провести внеочередную аттестацию. При этом в данном случае, учитывая положения части 4 статьи 48 Федерального закона, аттестация проводится по соглашению сторон служебного контракта с учетом результатов годового отчета о профессиональной служебной деятельности гражданского служащего.</w:t>
      </w:r>
    </w:p>
    <w:p w:rsidR="00C549A1" w:rsidRPr="00DE5193" w:rsidRDefault="00C549A1" w:rsidP="00C549A1">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случае, если гражданский служащий не согласен на проведение внеочередной аттестации соответствие гражданского служащего новым квалификационным требованиям определяется в ходе аттестации.</w:t>
      </w:r>
    </w:p>
    <w:p w:rsidR="00353249"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При проведении внеочередной аттестации оценивается соответствие гражданского служащего требованиям к образо</w:t>
      </w:r>
      <w:r w:rsidR="00C549A1" w:rsidRPr="00DE5193">
        <w:rPr>
          <w:rFonts w:ascii="Times New Roman" w:hAnsi="Times New Roman"/>
          <w:sz w:val="28"/>
          <w:szCs w:val="28"/>
        </w:rPr>
        <w:t>ванию, стажу гражданской службы</w:t>
      </w:r>
      <w:r w:rsidRPr="00DE5193">
        <w:rPr>
          <w:rFonts w:ascii="Times New Roman" w:hAnsi="Times New Roman"/>
          <w:sz w:val="28"/>
          <w:szCs w:val="28"/>
        </w:rPr>
        <w:t xml:space="preserve"> и стажу (опыту) работы по специальности, направлению подготовки, знаниям</w:t>
      </w:r>
      <w:r w:rsidR="006C5AE0" w:rsidRPr="00DE5193">
        <w:rPr>
          <w:rFonts w:ascii="Times New Roman" w:hAnsi="Times New Roman"/>
          <w:sz w:val="28"/>
          <w:szCs w:val="28"/>
        </w:rPr>
        <w:t>,</w:t>
      </w:r>
      <w:r w:rsidRPr="00DE5193">
        <w:rPr>
          <w:rFonts w:ascii="Times New Roman" w:hAnsi="Times New Roman"/>
          <w:sz w:val="28"/>
          <w:szCs w:val="28"/>
        </w:rPr>
        <w:t xml:space="preserve"> навыкам</w:t>
      </w:r>
      <w:r w:rsidR="006C5AE0" w:rsidRPr="00DE5193">
        <w:rPr>
          <w:rFonts w:ascii="Times New Roman" w:hAnsi="Times New Roman"/>
          <w:sz w:val="28"/>
          <w:szCs w:val="28"/>
        </w:rPr>
        <w:t xml:space="preserve"> и умениям</w:t>
      </w:r>
      <w:r w:rsidRPr="00DE5193">
        <w:rPr>
          <w:rFonts w:ascii="Times New Roman" w:hAnsi="Times New Roman"/>
          <w:sz w:val="28"/>
          <w:szCs w:val="28"/>
        </w:rPr>
        <w:t xml:space="preserve">, </w:t>
      </w:r>
      <w:r w:rsidR="006C5AE0" w:rsidRPr="00DE5193">
        <w:rPr>
          <w:rFonts w:ascii="Times New Roman" w:hAnsi="Times New Roman"/>
          <w:sz w:val="28"/>
          <w:szCs w:val="28"/>
        </w:rPr>
        <w:t xml:space="preserve">профессиональным и личностным качествам, </w:t>
      </w:r>
      <w:r w:rsidRPr="00DE5193">
        <w:rPr>
          <w:rFonts w:ascii="Times New Roman" w:hAnsi="Times New Roman"/>
          <w:sz w:val="28"/>
          <w:szCs w:val="28"/>
        </w:rPr>
        <w:t>определенным в обновленном должностном регламенте.</w:t>
      </w:r>
    </w:p>
    <w:p w:rsidR="00353249"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случае успешного прохождения </w:t>
      </w:r>
      <w:r w:rsidR="00C549A1" w:rsidRPr="00DE5193">
        <w:rPr>
          <w:rFonts w:ascii="Times New Roman" w:hAnsi="Times New Roman"/>
          <w:sz w:val="28"/>
          <w:szCs w:val="28"/>
        </w:rPr>
        <w:t>внеочередной аттестации</w:t>
      </w:r>
      <w:r w:rsidRPr="00DE5193">
        <w:rPr>
          <w:rFonts w:ascii="Times New Roman" w:hAnsi="Times New Roman"/>
          <w:sz w:val="28"/>
          <w:szCs w:val="28"/>
        </w:rPr>
        <w:t xml:space="preserve"> и принятия </w:t>
      </w:r>
      <w:r w:rsidR="00574BF4" w:rsidRPr="00DE5193">
        <w:rPr>
          <w:rFonts w:ascii="Times New Roman" w:hAnsi="Times New Roman"/>
          <w:sz w:val="28"/>
          <w:szCs w:val="28"/>
        </w:rPr>
        <w:t xml:space="preserve">одного из </w:t>
      </w:r>
      <w:r w:rsidRPr="00DE5193">
        <w:rPr>
          <w:rFonts w:ascii="Times New Roman" w:hAnsi="Times New Roman"/>
          <w:sz w:val="28"/>
          <w:szCs w:val="28"/>
        </w:rPr>
        <w:t>решений, предусмотренных пунктами 1, 2 и 3 части 15 статьи 48 Федерального закона № 79-ФЗ, гражданский служащий продолжает профессиональную служебную деятельность. При этом согласие на замещение должности с изменившимися в должностном регламенте квалификационными требованиями гражданский служащий подтверждает, ознакомившись с обновленным должностным регламентом.</w:t>
      </w:r>
    </w:p>
    <w:p w:rsidR="00353249" w:rsidRPr="00DE5193" w:rsidRDefault="00353249" w:rsidP="00DF6843">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Частью 3 статьи 29 Федерального закона № 79-ФЗ установлено, что в случае несогласия гражданского служащего на замещение должности гражданской службы в </w:t>
      </w:r>
      <w:r w:rsidR="00205DCC" w:rsidRPr="00DE5193">
        <w:rPr>
          <w:rFonts w:ascii="Times New Roman" w:hAnsi="Times New Roman"/>
          <w:sz w:val="28"/>
          <w:szCs w:val="28"/>
        </w:rPr>
        <w:t xml:space="preserve">том же </w:t>
      </w:r>
      <w:r w:rsidRPr="00DE5193">
        <w:rPr>
          <w:rFonts w:ascii="Times New Roman" w:hAnsi="Times New Roman"/>
          <w:sz w:val="28"/>
          <w:szCs w:val="28"/>
        </w:rPr>
        <w:t xml:space="preserve">государственном органе </w:t>
      </w:r>
      <w:r w:rsidR="00205DCC" w:rsidRPr="00DE5193">
        <w:rPr>
          <w:rFonts w:ascii="Times New Roman" w:hAnsi="Times New Roman"/>
          <w:sz w:val="28"/>
          <w:szCs w:val="28"/>
        </w:rPr>
        <w:t xml:space="preserve">или другом государственном органе </w:t>
      </w:r>
      <w:r w:rsidRPr="00DE5193">
        <w:rPr>
          <w:rFonts w:ascii="Times New Roman" w:hAnsi="Times New Roman"/>
          <w:sz w:val="28"/>
          <w:szCs w:val="28"/>
        </w:rPr>
        <w:t>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53249" w:rsidRPr="00DE5193" w:rsidRDefault="000C5578" w:rsidP="000C557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Согласно части 4 статьи 29 Федерального закона № 79-ФЗ </w:t>
      </w:r>
      <w:r w:rsidRPr="00DE5193">
        <w:rPr>
          <w:rFonts w:ascii="Times New Roman" w:hAnsi="Times New Roman"/>
          <w:sz w:val="28"/>
          <w:szCs w:val="28"/>
          <w:lang w:eastAsia="ru-RU"/>
        </w:rPr>
        <w:t xml:space="preserve">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r w:rsidR="00574BF4" w:rsidRPr="00DE5193">
        <w:rPr>
          <w:rFonts w:ascii="Times New Roman" w:hAnsi="Times New Roman"/>
          <w:sz w:val="28"/>
          <w:szCs w:val="28"/>
          <w:lang w:eastAsia="ru-RU"/>
        </w:rPr>
        <w:t>данный</w:t>
      </w:r>
      <w:r w:rsidRPr="00DE5193">
        <w:rPr>
          <w:rFonts w:ascii="Times New Roman" w:hAnsi="Times New Roman"/>
          <w:sz w:val="28"/>
          <w:szCs w:val="28"/>
          <w:lang w:eastAsia="ru-RU"/>
        </w:rPr>
        <w:t xml:space="preserve"> контракт прекращается в соответствии с пунктом 7 части 1 </w:t>
      </w:r>
      <w:hyperlink r:id="rId8" w:history="1">
        <w:r w:rsidRPr="00DE5193">
          <w:rPr>
            <w:rFonts w:ascii="Times New Roman" w:hAnsi="Times New Roman"/>
            <w:sz w:val="28"/>
            <w:szCs w:val="28"/>
            <w:lang w:eastAsia="ru-RU"/>
          </w:rPr>
          <w:t>статьи 33</w:t>
        </w:r>
      </w:hyperlink>
      <w:r w:rsidRPr="00DE5193">
        <w:rPr>
          <w:rFonts w:ascii="Times New Roman" w:hAnsi="Times New Roman"/>
          <w:sz w:val="28"/>
          <w:szCs w:val="28"/>
          <w:lang w:eastAsia="ru-RU"/>
        </w:rPr>
        <w:t xml:space="preserve"> Федерального закона № 79-ФЗ.</w:t>
      </w:r>
    </w:p>
    <w:p w:rsidR="00AB244F" w:rsidRPr="00DE5193" w:rsidRDefault="00AB244F" w:rsidP="00D33B6B">
      <w:pPr>
        <w:spacing w:after="0" w:line="240" w:lineRule="auto"/>
        <w:ind w:firstLine="624"/>
        <w:jc w:val="both"/>
        <w:rPr>
          <w:rFonts w:ascii="Times New Roman" w:hAnsi="Times New Roman"/>
          <w:sz w:val="28"/>
          <w:szCs w:val="28"/>
        </w:rPr>
      </w:pPr>
    </w:p>
    <w:p w:rsidR="00AB244F" w:rsidRPr="00DE5193" w:rsidRDefault="00A975E7" w:rsidP="0072530C">
      <w:pPr>
        <w:pStyle w:val="1"/>
        <w:spacing w:before="120" w:line="240" w:lineRule="auto"/>
        <w:jc w:val="both"/>
        <w:rPr>
          <w:rFonts w:ascii="Times New Roman" w:hAnsi="Times New Roman"/>
          <w:b w:val="0"/>
          <w:color w:val="auto"/>
          <w:sz w:val="32"/>
          <w:szCs w:val="32"/>
        </w:rPr>
      </w:pPr>
      <w:bookmarkStart w:id="14" w:name="_Toc406419228"/>
      <w:r w:rsidRPr="00DE5193">
        <w:rPr>
          <w:rFonts w:ascii="Times New Roman" w:hAnsi="Times New Roman"/>
          <w:color w:val="auto"/>
          <w:sz w:val="32"/>
          <w:szCs w:val="32"/>
        </w:rPr>
        <w:lastRenderedPageBreak/>
        <w:t>6</w:t>
      </w:r>
      <w:r w:rsidR="00AB244F" w:rsidRPr="00DE5193">
        <w:rPr>
          <w:rFonts w:ascii="Times New Roman" w:hAnsi="Times New Roman"/>
          <w:color w:val="auto"/>
          <w:sz w:val="32"/>
          <w:szCs w:val="32"/>
        </w:rPr>
        <w:t xml:space="preserve">. Применение квалификационных требований в процессе проведения мероприятий по отбору </w:t>
      </w:r>
      <w:bookmarkEnd w:id="14"/>
      <w:r w:rsidR="001F084F" w:rsidRPr="00DE5193">
        <w:rPr>
          <w:rFonts w:ascii="Times New Roman" w:hAnsi="Times New Roman"/>
          <w:color w:val="auto"/>
          <w:sz w:val="32"/>
          <w:szCs w:val="32"/>
        </w:rPr>
        <w:t>претендентов на замещение должностей государственной гражданской службы</w:t>
      </w:r>
    </w:p>
    <w:p w:rsidR="00AB244F" w:rsidRPr="00DE5193" w:rsidRDefault="00AB244F" w:rsidP="0072530C">
      <w:pPr>
        <w:autoSpaceDE w:val="0"/>
        <w:autoSpaceDN w:val="0"/>
        <w:adjustRightInd w:val="0"/>
        <w:spacing w:after="0" w:line="240" w:lineRule="auto"/>
        <w:ind w:firstLine="708"/>
        <w:jc w:val="both"/>
        <w:rPr>
          <w:rFonts w:ascii="Times New Roman" w:hAnsi="Times New Roman"/>
          <w:b/>
          <w:sz w:val="28"/>
          <w:szCs w:val="28"/>
        </w:rPr>
      </w:pP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При проведении оценки документов, представленных претендентами, поступающими на гражданскую службу, и осуществлении иных мероприятий по отбору представителям кадровых служб государственных органов </w:t>
      </w:r>
      <w:r w:rsidR="005A7A65" w:rsidRPr="00DE5193">
        <w:rPr>
          <w:rFonts w:ascii="Times New Roman" w:hAnsi="Times New Roman"/>
          <w:sz w:val="28"/>
          <w:szCs w:val="28"/>
        </w:rPr>
        <w:t>предлагается</w:t>
      </w:r>
      <w:r w:rsidRPr="00DE5193">
        <w:rPr>
          <w:rFonts w:ascii="Times New Roman" w:hAnsi="Times New Roman"/>
          <w:sz w:val="28"/>
          <w:szCs w:val="28"/>
        </w:rPr>
        <w:t xml:space="preserve"> </w:t>
      </w:r>
      <w:r w:rsidR="005A7A65" w:rsidRPr="00DE5193">
        <w:rPr>
          <w:rFonts w:ascii="Times New Roman" w:hAnsi="Times New Roman"/>
          <w:sz w:val="28"/>
          <w:szCs w:val="28"/>
        </w:rPr>
        <w:t>придерживаться следующи</w:t>
      </w:r>
      <w:r w:rsidR="00BA6200" w:rsidRPr="00DE5193">
        <w:rPr>
          <w:rFonts w:ascii="Times New Roman" w:hAnsi="Times New Roman"/>
          <w:sz w:val="28"/>
          <w:szCs w:val="28"/>
        </w:rPr>
        <w:t>х</w:t>
      </w:r>
      <w:r w:rsidR="005A7A65" w:rsidRPr="00DE5193">
        <w:rPr>
          <w:rFonts w:ascii="Times New Roman" w:hAnsi="Times New Roman"/>
          <w:sz w:val="28"/>
          <w:szCs w:val="28"/>
        </w:rPr>
        <w:t xml:space="preserve"> рекомендаци</w:t>
      </w:r>
      <w:r w:rsidR="00BA6200" w:rsidRPr="00DE5193">
        <w:rPr>
          <w:rFonts w:ascii="Times New Roman" w:hAnsi="Times New Roman"/>
          <w:sz w:val="28"/>
          <w:szCs w:val="28"/>
        </w:rPr>
        <w:t>й</w:t>
      </w:r>
      <w:r w:rsidRPr="00DE5193">
        <w:rPr>
          <w:rFonts w:ascii="Times New Roman" w:hAnsi="Times New Roman"/>
          <w:sz w:val="28"/>
          <w:szCs w:val="28"/>
        </w:rPr>
        <w:t xml:space="preserve">. </w:t>
      </w:r>
    </w:p>
    <w:p w:rsidR="005A7A65"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При отбор</w:t>
      </w:r>
      <w:r w:rsidR="00927BFF" w:rsidRPr="00DE5193">
        <w:rPr>
          <w:rFonts w:ascii="Times New Roman" w:hAnsi="Times New Roman"/>
          <w:sz w:val="28"/>
          <w:szCs w:val="28"/>
        </w:rPr>
        <w:t>е</w:t>
      </w:r>
      <w:r w:rsidRPr="00DE5193">
        <w:rPr>
          <w:rFonts w:ascii="Times New Roman" w:hAnsi="Times New Roman"/>
          <w:sz w:val="28"/>
          <w:szCs w:val="28"/>
        </w:rPr>
        <w:t xml:space="preserve"> </w:t>
      </w:r>
      <w:r w:rsidR="005A7A65" w:rsidRPr="00DE5193">
        <w:rPr>
          <w:rFonts w:ascii="Times New Roman" w:hAnsi="Times New Roman"/>
          <w:sz w:val="28"/>
          <w:szCs w:val="28"/>
        </w:rPr>
        <w:t>претендентов</w:t>
      </w:r>
      <w:r w:rsidRPr="00DE5193">
        <w:rPr>
          <w:rFonts w:ascii="Times New Roman" w:hAnsi="Times New Roman"/>
          <w:sz w:val="28"/>
          <w:szCs w:val="28"/>
        </w:rPr>
        <w:t xml:space="preserve"> на </w:t>
      </w:r>
      <w:r w:rsidR="005A7A65" w:rsidRPr="00DE5193">
        <w:rPr>
          <w:rFonts w:ascii="Times New Roman" w:hAnsi="Times New Roman"/>
          <w:sz w:val="28"/>
          <w:szCs w:val="28"/>
        </w:rPr>
        <w:t xml:space="preserve">замещение </w:t>
      </w:r>
      <w:r w:rsidRPr="00DE5193">
        <w:rPr>
          <w:rFonts w:ascii="Times New Roman" w:hAnsi="Times New Roman"/>
          <w:sz w:val="28"/>
          <w:szCs w:val="28"/>
        </w:rPr>
        <w:t>должност</w:t>
      </w:r>
      <w:r w:rsidR="005A7A65" w:rsidRPr="00DE5193">
        <w:rPr>
          <w:rFonts w:ascii="Times New Roman" w:hAnsi="Times New Roman"/>
          <w:sz w:val="28"/>
          <w:szCs w:val="28"/>
        </w:rPr>
        <w:t>ей</w:t>
      </w:r>
      <w:r w:rsidRPr="00DE5193">
        <w:rPr>
          <w:rFonts w:ascii="Times New Roman" w:hAnsi="Times New Roman"/>
          <w:sz w:val="28"/>
          <w:szCs w:val="28"/>
        </w:rPr>
        <w:t xml:space="preserve"> категории «руководители» приоритетное значение следует придавать наличию у них управленческих профессиональных</w:t>
      </w:r>
      <w:r w:rsidR="000415E6" w:rsidRPr="00DE5193">
        <w:rPr>
          <w:rFonts w:ascii="Times New Roman" w:hAnsi="Times New Roman"/>
          <w:sz w:val="28"/>
          <w:szCs w:val="28"/>
        </w:rPr>
        <w:t xml:space="preserve"> и личностных</w:t>
      </w:r>
      <w:r w:rsidRPr="00DE5193">
        <w:rPr>
          <w:rFonts w:ascii="Times New Roman" w:hAnsi="Times New Roman"/>
          <w:sz w:val="28"/>
          <w:szCs w:val="28"/>
        </w:rPr>
        <w:t xml:space="preserve"> качеств и соответствующих им навыков</w:t>
      </w:r>
      <w:r w:rsidR="007A6DE6" w:rsidRPr="00DE5193">
        <w:rPr>
          <w:rFonts w:ascii="Times New Roman" w:hAnsi="Times New Roman"/>
          <w:sz w:val="28"/>
          <w:szCs w:val="28"/>
        </w:rPr>
        <w:t xml:space="preserve"> и умений</w:t>
      </w:r>
      <w:r w:rsidRPr="00DE5193">
        <w:rPr>
          <w:rFonts w:ascii="Times New Roman" w:hAnsi="Times New Roman"/>
          <w:sz w:val="28"/>
          <w:szCs w:val="28"/>
        </w:rPr>
        <w:t>, приведенн</w:t>
      </w:r>
      <w:r w:rsidR="00C44B30" w:rsidRPr="00DE5193">
        <w:rPr>
          <w:rFonts w:ascii="Times New Roman" w:hAnsi="Times New Roman"/>
          <w:sz w:val="28"/>
          <w:szCs w:val="28"/>
        </w:rPr>
        <w:t xml:space="preserve">ых в Библиотеке, содержащейся во втором </w:t>
      </w:r>
      <w:r w:rsidR="00927BFF" w:rsidRPr="00DE5193">
        <w:rPr>
          <w:rFonts w:ascii="Times New Roman" w:hAnsi="Times New Roman"/>
          <w:sz w:val="28"/>
          <w:szCs w:val="28"/>
        </w:rPr>
        <w:t>разделе Справочника, а также уровню профессионального образования.</w:t>
      </w:r>
      <w:r w:rsidRPr="00DE5193">
        <w:rPr>
          <w:rFonts w:ascii="Times New Roman" w:hAnsi="Times New Roman"/>
          <w:sz w:val="28"/>
          <w:szCs w:val="28"/>
        </w:rPr>
        <w:t xml:space="preserve"> </w:t>
      </w:r>
    </w:p>
    <w:p w:rsidR="00AB244F" w:rsidRPr="00DE5193" w:rsidRDefault="00927BF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Во вторую очередь,</w:t>
      </w:r>
      <w:r w:rsidR="00AB244F" w:rsidRPr="00DE5193">
        <w:rPr>
          <w:rFonts w:ascii="Times New Roman" w:hAnsi="Times New Roman"/>
          <w:sz w:val="28"/>
          <w:szCs w:val="28"/>
        </w:rPr>
        <w:t xml:space="preserve"> следует учитывать </w:t>
      </w:r>
      <w:r w:rsidR="00AE0B0D" w:rsidRPr="00DE5193">
        <w:rPr>
          <w:rFonts w:ascii="Times New Roman" w:hAnsi="Times New Roman"/>
          <w:sz w:val="28"/>
          <w:szCs w:val="28"/>
        </w:rPr>
        <w:t xml:space="preserve">наличие </w:t>
      </w:r>
      <w:r w:rsidR="00AB244F" w:rsidRPr="00DE5193">
        <w:rPr>
          <w:rFonts w:ascii="Times New Roman" w:hAnsi="Times New Roman"/>
          <w:sz w:val="28"/>
          <w:szCs w:val="28"/>
        </w:rPr>
        <w:t>профессиональны</w:t>
      </w:r>
      <w:r w:rsidR="00AE0B0D" w:rsidRPr="00DE5193">
        <w:rPr>
          <w:rFonts w:ascii="Times New Roman" w:hAnsi="Times New Roman"/>
          <w:sz w:val="28"/>
          <w:szCs w:val="28"/>
        </w:rPr>
        <w:t>х</w:t>
      </w:r>
      <w:r w:rsidR="00AB244F" w:rsidRPr="00DE5193">
        <w:rPr>
          <w:rFonts w:ascii="Times New Roman" w:hAnsi="Times New Roman"/>
          <w:sz w:val="28"/>
          <w:szCs w:val="28"/>
        </w:rPr>
        <w:t xml:space="preserve"> знани</w:t>
      </w:r>
      <w:r w:rsidR="00AE0B0D" w:rsidRPr="00DE5193">
        <w:rPr>
          <w:rFonts w:ascii="Times New Roman" w:hAnsi="Times New Roman"/>
          <w:sz w:val="28"/>
          <w:szCs w:val="28"/>
        </w:rPr>
        <w:t>й</w:t>
      </w:r>
      <w:r w:rsidR="00AB244F" w:rsidRPr="00DE5193">
        <w:rPr>
          <w:rFonts w:ascii="Times New Roman" w:hAnsi="Times New Roman"/>
          <w:sz w:val="28"/>
          <w:szCs w:val="28"/>
        </w:rPr>
        <w:t xml:space="preserve"> и нав</w:t>
      </w:r>
      <w:r w:rsidR="00AE0B0D" w:rsidRPr="00DE5193">
        <w:rPr>
          <w:rFonts w:ascii="Times New Roman" w:hAnsi="Times New Roman"/>
          <w:sz w:val="28"/>
          <w:szCs w:val="28"/>
        </w:rPr>
        <w:t>ыков</w:t>
      </w:r>
      <w:r w:rsidR="00AB244F" w:rsidRPr="00DE5193">
        <w:rPr>
          <w:rFonts w:ascii="Times New Roman" w:hAnsi="Times New Roman"/>
          <w:sz w:val="28"/>
          <w:szCs w:val="28"/>
        </w:rPr>
        <w:t>, связанны</w:t>
      </w:r>
      <w:r w:rsidR="00AE0B0D" w:rsidRPr="00DE5193">
        <w:rPr>
          <w:rFonts w:ascii="Times New Roman" w:hAnsi="Times New Roman"/>
          <w:sz w:val="28"/>
          <w:szCs w:val="28"/>
        </w:rPr>
        <w:t>х</w:t>
      </w:r>
      <w:r w:rsidR="00AB244F" w:rsidRPr="00DE5193">
        <w:rPr>
          <w:rFonts w:ascii="Times New Roman" w:hAnsi="Times New Roman"/>
          <w:sz w:val="28"/>
          <w:szCs w:val="28"/>
        </w:rPr>
        <w:t xml:space="preserve"> с направлением</w:t>
      </w:r>
      <w:r w:rsidR="005A7A65" w:rsidRPr="00DE5193">
        <w:rPr>
          <w:rFonts w:ascii="Times New Roman" w:hAnsi="Times New Roman"/>
          <w:sz w:val="28"/>
          <w:szCs w:val="28"/>
        </w:rPr>
        <w:t>(-ями)</w:t>
      </w:r>
      <w:r w:rsidR="00AB244F" w:rsidRPr="00DE5193">
        <w:rPr>
          <w:rFonts w:ascii="Times New Roman" w:hAnsi="Times New Roman"/>
          <w:sz w:val="28"/>
          <w:szCs w:val="28"/>
        </w:rPr>
        <w:t xml:space="preserve"> деятельности и специализациями по направлени</w:t>
      </w:r>
      <w:r w:rsidR="00AC1575" w:rsidRPr="00DE5193">
        <w:rPr>
          <w:rFonts w:ascii="Times New Roman" w:hAnsi="Times New Roman"/>
          <w:sz w:val="28"/>
          <w:szCs w:val="28"/>
        </w:rPr>
        <w:t>ю</w:t>
      </w:r>
      <w:r w:rsidR="005A7A65" w:rsidRPr="00DE5193">
        <w:rPr>
          <w:rFonts w:ascii="Times New Roman" w:hAnsi="Times New Roman"/>
          <w:sz w:val="28"/>
          <w:szCs w:val="28"/>
        </w:rPr>
        <w:t>(-</w:t>
      </w:r>
      <w:r w:rsidR="00AB244F" w:rsidRPr="00DE5193">
        <w:rPr>
          <w:rFonts w:ascii="Times New Roman" w:hAnsi="Times New Roman"/>
          <w:sz w:val="28"/>
          <w:szCs w:val="28"/>
        </w:rPr>
        <w:t>ям</w:t>
      </w:r>
      <w:r w:rsidR="005A7A65" w:rsidRPr="00DE5193">
        <w:rPr>
          <w:rFonts w:ascii="Times New Roman" w:hAnsi="Times New Roman"/>
          <w:sz w:val="28"/>
          <w:szCs w:val="28"/>
        </w:rPr>
        <w:t>)</w:t>
      </w:r>
      <w:r w:rsidR="00AB244F" w:rsidRPr="00DE5193">
        <w:rPr>
          <w:rFonts w:ascii="Times New Roman" w:hAnsi="Times New Roman"/>
          <w:sz w:val="28"/>
          <w:szCs w:val="28"/>
        </w:rPr>
        <w:t xml:space="preserve"> деятельности</w:t>
      </w:r>
      <w:r w:rsidR="00AE0B0D" w:rsidRPr="00DE5193">
        <w:rPr>
          <w:rFonts w:ascii="Times New Roman" w:hAnsi="Times New Roman"/>
          <w:sz w:val="28"/>
          <w:szCs w:val="28"/>
        </w:rPr>
        <w:t xml:space="preserve">, а также образования в части </w:t>
      </w:r>
      <w:r w:rsidR="00AB244F" w:rsidRPr="00DE5193">
        <w:rPr>
          <w:rFonts w:ascii="Times New Roman" w:hAnsi="Times New Roman"/>
          <w:sz w:val="28"/>
          <w:szCs w:val="28"/>
        </w:rPr>
        <w:t>направлени</w:t>
      </w:r>
      <w:r w:rsidR="00AE0B0D" w:rsidRPr="00DE5193">
        <w:rPr>
          <w:rFonts w:ascii="Times New Roman" w:hAnsi="Times New Roman"/>
          <w:sz w:val="28"/>
          <w:szCs w:val="28"/>
        </w:rPr>
        <w:t>я</w:t>
      </w:r>
      <w:r w:rsidR="00AB244F" w:rsidRPr="00DE5193">
        <w:rPr>
          <w:rFonts w:ascii="Times New Roman" w:hAnsi="Times New Roman"/>
          <w:sz w:val="28"/>
          <w:szCs w:val="28"/>
        </w:rPr>
        <w:t xml:space="preserve"> подготовки (специальности).</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При наличии нескольких претенд</w:t>
      </w:r>
      <w:r w:rsidR="00927BFF" w:rsidRPr="00DE5193">
        <w:rPr>
          <w:rFonts w:ascii="Times New Roman" w:hAnsi="Times New Roman"/>
          <w:sz w:val="28"/>
          <w:szCs w:val="28"/>
        </w:rPr>
        <w:t>ентов</w:t>
      </w:r>
      <w:r w:rsidRPr="00DE5193">
        <w:rPr>
          <w:rFonts w:ascii="Times New Roman" w:hAnsi="Times New Roman"/>
          <w:sz w:val="28"/>
          <w:szCs w:val="28"/>
        </w:rPr>
        <w:t xml:space="preserve"> на замещение должности категории «руководители», обладающих </w:t>
      </w:r>
      <w:r w:rsidR="00927BFF" w:rsidRPr="00DE5193">
        <w:rPr>
          <w:rFonts w:ascii="Times New Roman" w:hAnsi="Times New Roman"/>
          <w:sz w:val="28"/>
          <w:szCs w:val="28"/>
        </w:rPr>
        <w:t xml:space="preserve">одинаковым уровнем профессионального образования, а также </w:t>
      </w:r>
      <w:r w:rsidRPr="00DE5193">
        <w:rPr>
          <w:rFonts w:ascii="Times New Roman" w:hAnsi="Times New Roman"/>
          <w:sz w:val="28"/>
          <w:szCs w:val="28"/>
        </w:rPr>
        <w:t xml:space="preserve">одним или схожим направлением подготовки (специальностью) профессионального образования, необходимыми профессиональными знаниями и навыками, </w:t>
      </w:r>
      <w:r w:rsidR="00AC1575" w:rsidRPr="00DE5193">
        <w:rPr>
          <w:rFonts w:ascii="Times New Roman" w:hAnsi="Times New Roman"/>
          <w:sz w:val="28"/>
          <w:szCs w:val="28"/>
        </w:rPr>
        <w:t>связанными с направлением</w:t>
      </w:r>
      <w:r w:rsidR="00AE0B0D" w:rsidRPr="00DE5193">
        <w:rPr>
          <w:rFonts w:ascii="Times New Roman" w:hAnsi="Times New Roman"/>
          <w:sz w:val="28"/>
          <w:szCs w:val="28"/>
        </w:rPr>
        <w:t>(-ями) деятельности и</w:t>
      </w:r>
      <w:r w:rsidR="00AC1575" w:rsidRPr="00DE5193">
        <w:rPr>
          <w:rFonts w:ascii="Times New Roman" w:hAnsi="Times New Roman"/>
          <w:sz w:val="28"/>
          <w:szCs w:val="28"/>
        </w:rPr>
        <w:t xml:space="preserve"> специализациями по направлению</w:t>
      </w:r>
      <w:r w:rsidR="00AE0B0D" w:rsidRPr="00DE5193">
        <w:rPr>
          <w:rFonts w:ascii="Times New Roman" w:hAnsi="Times New Roman"/>
          <w:sz w:val="28"/>
          <w:szCs w:val="28"/>
        </w:rPr>
        <w:t xml:space="preserve">(-ям) деятельности, </w:t>
      </w:r>
      <w:r w:rsidRPr="00DE5193">
        <w:rPr>
          <w:rFonts w:ascii="Times New Roman" w:hAnsi="Times New Roman"/>
          <w:sz w:val="28"/>
          <w:szCs w:val="28"/>
        </w:rPr>
        <w:t xml:space="preserve">предпочтение следует отдавать кандидату, имеющему больший стаж гражданской службы (государственной службы иных видов), </w:t>
      </w:r>
      <w:r w:rsidR="00AE0B0D" w:rsidRPr="00DE5193">
        <w:rPr>
          <w:rFonts w:ascii="Times New Roman" w:hAnsi="Times New Roman"/>
          <w:sz w:val="28"/>
          <w:szCs w:val="28"/>
        </w:rPr>
        <w:t xml:space="preserve">а при его отсутствии – </w:t>
      </w:r>
      <w:r w:rsidRPr="00DE5193">
        <w:rPr>
          <w:rFonts w:ascii="Times New Roman" w:hAnsi="Times New Roman"/>
          <w:sz w:val="28"/>
          <w:szCs w:val="28"/>
        </w:rPr>
        <w:t>стаж (опыт) работы по специальности, направлению подготовки.</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Относительно претенд</w:t>
      </w:r>
      <w:r w:rsidR="00927BFF" w:rsidRPr="00DE5193">
        <w:rPr>
          <w:rFonts w:ascii="Times New Roman" w:hAnsi="Times New Roman"/>
          <w:sz w:val="28"/>
          <w:szCs w:val="28"/>
        </w:rPr>
        <w:t>ентов</w:t>
      </w:r>
      <w:r w:rsidRPr="00DE5193">
        <w:rPr>
          <w:rFonts w:ascii="Times New Roman" w:hAnsi="Times New Roman"/>
          <w:sz w:val="28"/>
          <w:szCs w:val="28"/>
        </w:rPr>
        <w:t xml:space="preserve"> на замещение должностей категорий «помощники (советники)» и «специалисты», </w:t>
      </w:r>
      <w:r w:rsidR="00AE0B0D" w:rsidRPr="00DE5193">
        <w:rPr>
          <w:rFonts w:ascii="Times New Roman" w:hAnsi="Times New Roman"/>
          <w:sz w:val="28"/>
          <w:szCs w:val="28"/>
        </w:rPr>
        <w:t>значимость</w:t>
      </w:r>
      <w:r w:rsidRPr="00DE5193">
        <w:rPr>
          <w:rFonts w:ascii="Times New Roman" w:hAnsi="Times New Roman"/>
          <w:sz w:val="28"/>
          <w:szCs w:val="28"/>
        </w:rPr>
        <w:t xml:space="preserve"> </w:t>
      </w:r>
      <w:r w:rsidR="00AE0B0D" w:rsidRPr="00DE5193">
        <w:rPr>
          <w:rFonts w:ascii="Times New Roman" w:hAnsi="Times New Roman"/>
          <w:sz w:val="28"/>
          <w:szCs w:val="28"/>
        </w:rPr>
        <w:t xml:space="preserve">видов </w:t>
      </w:r>
      <w:r w:rsidRPr="00DE5193">
        <w:rPr>
          <w:rFonts w:ascii="Times New Roman" w:hAnsi="Times New Roman"/>
          <w:sz w:val="28"/>
          <w:szCs w:val="28"/>
        </w:rPr>
        <w:t>квалификационных требований следующая (по убыванию):</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профессиональные знания и навыки, связанные с направлением профессиональной деятельности и специализациями; </w:t>
      </w:r>
    </w:p>
    <w:p w:rsidR="00AE0B0D" w:rsidRPr="00DE5193" w:rsidRDefault="00AE0B0D" w:rsidP="00AE0B0D">
      <w:pPr>
        <w:spacing w:after="0" w:line="240" w:lineRule="auto"/>
        <w:ind w:firstLine="708"/>
        <w:jc w:val="both"/>
        <w:rPr>
          <w:rFonts w:ascii="Times New Roman" w:hAnsi="Times New Roman"/>
          <w:sz w:val="28"/>
          <w:szCs w:val="28"/>
        </w:rPr>
      </w:pPr>
      <w:r w:rsidRPr="00DE5193">
        <w:rPr>
          <w:rFonts w:ascii="Times New Roman" w:hAnsi="Times New Roman"/>
          <w:sz w:val="28"/>
          <w:szCs w:val="28"/>
        </w:rPr>
        <w:t>образование;</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стаж (опыт) работы по специальности, направлению подготовки;</w:t>
      </w:r>
    </w:p>
    <w:p w:rsidR="00AE0B0D" w:rsidRPr="00DE5193" w:rsidRDefault="00AE0B0D" w:rsidP="00AE0B0D">
      <w:pPr>
        <w:spacing w:after="0" w:line="240" w:lineRule="auto"/>
        <w:ind w:firstLine="708"/>
        <w:jc w:val="both"/>
        <w:rPr>
          <w:rFonts w:ascii="Times New Roman" w:hAnsi="Times New Roman"/>
          <w:sz w:val="28"/>
          <w:szCs w:val="28"/>
        </w:rPr>
      </w:pPr>
      <w:r w:rsidRPr="00DE5193">
        <w:rPr>
          <w:rFonts w:ascii="Times New Roman" w:hAnsi="Times New Roman"/>
          <w:sz w:val="28"/>
          <w:szCs w:val="28"/>
        </w:rPr>
        <w:t>профессиональные и личностные качества, а также соответствующие им навыки и умения, указанные в Библиотеке;</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стаж гражданской службы (стаж государственной службы иных видов).</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При оборе </w:t>
      </w:r>
      <w:r w:rsidR="00AE0B0D" w:rsidRPr="00DE5193">
        <w:rPr>
          <w:rFonts w:ascii="Times New Roman" w:hAnsi="Times New Roman"/>
          <w:sz w:val="28"/>
          <w:szCs w:val="28"/>
        </w:rPr>
        <w:t>претендентов</w:t>
      </w:r>
      <w:r w:rsidRPr="00DE5193">
        <w:rPr>
          <w:rFonts w:ascii="Times New Roman" w:hAnsi="Times New Roman"/>
          <w:sz w:val="28"/>
          <w:szCs w:val="28"/>
        </w:rPr>
        <w:t xml:space="preserve"> на</w:t>
      </w:r>
      <w:r w:rsidR="00AE0B0D" w:rsidRPr="00DE5193">
        <w:rPr>
          <w:rFonts w:ascii="Times New Roman" w:hAnsi="Times New Roman"/>
          <w:sz w:val="28"/>
          <w:szCs w:val="28"/>
        </w:rPr>
        <w:t xml:space="preserve"> замещение</w:t>
      </w:r>
      <w:r w:rsidRPr="00DE5193">
        <w:rPr>
          <w:rFonts w:ascii="Times New Roman" w:hAnsi="Times New Roman"/>
          <w:sz w:val="28"/>
          <w:szCs w:val="28"/>
        </w:rPr>
        <w:t xml:space="preserve"> должност</w:t>
      </w:r>
      <w:r w:rsidR="00AE0B0D" w:rsidRPr="00DE5193">
        <w:rPr>
          <w:rFonts w:ascii="Times New Roman" w:hAnsi="Times New Roman"/>
          <w:sz w:val="28"/>
          <w:szCs w:val="28"/>
        </w:rPr>
        <w:t>ей</w:t>
      </w:r>
      <w:r w:rsidRPr="00DE5193">
        <w:rPr>
          <w:rFonts w:ascii="Times New Roman" w:hAnsi="Times New Roman"/>
          <w:sz w:val="28"/>
          <w:szCs w:val="28"/>
        </w:rPr>
        <w:t xml:space="preserve"> «обеспечиваю</w:t>
      </w:r>
      <w:r w:rsidR="00AE0B0D" w:rsidRPr="00DE5193">
        <w:rPr>
          <w:rFonts w:ascii="Times New Roman" w:hAnsi="Times New Roman"/>
          <w:sz w:val="28"/>
          <w:szCs w:val="28"/>
        </w:rPr>
        <w:t>щие специалисты» наибольшее</w:t>
      </w:r>
      <w:r w:rsidRPr="00DE5193">
        <w:rPr>
          <w:rFonts w:ascii="Times New Roman" w:hAnsi="Times New Roman"/>
          <w:sz w:val="28"/>
          <w:szCs w:val="28"/>
        </w:rPr>
        <w:t xml:space="preserve"> значение имеет наличие </w:t>
      </w:r>
      <w:r w:rsidR="00AE0B0D" w:rsidRPr="00DE5193">
        <w:rPr>
          <w:rFonts w:ascii="Times New Roman" w:hAnsi="Times New Roman"/>
          <w:sz w:val="28"/>
          <w:szCs w:val="28"/>
        </w:rPr>
        <w:t xml:space="preserve">профессиональных </w:t>
      </w:r>
      <w:r w:rsidRPr="00DE5193">
        <w:rPr>
          <w:rFonts w:ascii="Times New Roman" w:hAnsi="Times New Roman"/>
          <w:sz w:val="28"/>
          <w:szCs w:val="28"/>
        </w:rPr>
        <w:t xml:space="preserve">знаний и навыков, </w:t>
      </w:r>
      <w:r w:rsidR="00AC1575" w:rsidRPr="00DE5193">
        <w:rPr>
          <w:rFonts w:ascii="Times New Roman" w:hAnsi="Times New Roman"/>
          <w:sz w:val="28"/>
          <w:szCs w:val="28"/>
        </w:rPr>
        <w:t>связанных с направлением</w:t>
      </w:r>
      <w:r w:rsidR="00AE0B0D" w:rsidRPr="00DE5193">
        <w:rPr>
          <w:rFonts w:ascii="Times New Roman" w:hAnsi="Times New Roman"/>
          <w:sz w:val="28"/>
          <w:szCs w:val="28"/>
        </w:rPr>
        <w:t>(-ями) деятельности и</w:t>
      </w:r>
      <w:r w:rsidR="00AC1575" w:rsidRPr="00DE5193">
        <w:rPr>
          <w:rFonts w:ascii="Times New Roman" w:hAnsi="Times New Roman"/>
          <w:sz w:val="28"/>
          <w:szCs w:val="28"/>
        </w:rPr>
        <w:t xml:space="preserve"> специализациями по направлению</w:t>
      </w:r>
      <w:r w:rsidR="00AE0B0D" w:rsidRPr="00DE5193">
        <w:rPr>
          <w:rFonts w:ascii="Times New Roman" w:hAnsi="Times New Roman"/>
          <w:sz w:val="28"/>
          <w:szCs w:val="28"/>
        </w:rPr>
        <w:t xml:space="preserve">(-ям) деятельности, </w:t>
      </w:r>
      <w:r w:rsidRPr="00DE5193">
        <w:rPr>
          <w:rFonts w:ascii="Times New Roman" w:hAnsi="Times New Roman"/>
          <w:sz w:val="28"/>
          <w:szCs w:val="28"/>
        </w:rPr>
        <w:t xml:space="preserve">а также профессиональных </w:t>
      </w:r>
      <w:r w:rsidR="007A6DE6" w:rsidRPr="00DE5193">
        <w:rPr>
          <w:rFonts w:ascii="Times New Roman" w:hAnsi="Times New Roman"/>
          <w:sz w:val="28"/>
          <w:szCs w:val="28"/>
        </w:rPr>
        <w:t xml:space="preserve">и личностных </w:t>
      </w:r>
      <w:r w:rsidRPr="00DE5193">
        <w:rPr>
          <w:rFonts w:ascii="Times New Roman" w:hAnsi="Times New Roman"/>
          <w:sz w:val="28"/>
          <w:szCs w:val="28"/>
        </w:rPr>
        <w:t>качеств</w:t>
      </w:r>
      <w:r w:rsidR="007A6DE6" w:rsidRPr="00DE5193">
        <w:rPr>
          <w:rFonts w:ascii="Times New Roman" w:hAnsi="Times New Roman"/>
          <w:sz w:val="28"/>
          <w:szCs w:val="28"/>
        </w:rPr>
        <w:t>, соответствующих им навыков и умений</w:t>
      </w:r>
      <w:r w:rsidRPr="00DE5193">
        <w:rPr>
          <w:rFonts w:ascii="Times New Roman" w:hAnsi="Times New Roman"/>
          <w:sz w:val="28"/>
          <w:szCs w:val="28"/>
        </w:rPr>
        <w:t xml:space="preserve">. </w:t>
      </w:r>
    </w:p>
    <w:p w:rsidR="00AB244F" w:rsidRPr="00DE5193" w:rsidRDefault="00AB244F" w:rsidP="0072530C">
      <w:pPr>
        <w:spacing w:after="0" w:line="240" w:lineRule="auto"/>
        <w:ind w:firstLine="708"/>
        <w:jc w:val="both"/>
        <w:rPr>
          <w:rFonts w:ascii="Times New Roman" w:hAnsi="Times New Roman"/>
          <w:sz w:val="28"/>
          <w:szCs w:val="28"/>
        </w:rPr>
      </w:pPr>
      <w:r w:rsidRPr="00DE5193">
        <w:rPr>
          <w:rFonts w:ascii="Times New Roman" w:hAnsi="Times New Roman"/>
          <w:sz w:val="28"/>
          <w:szCs w:val="28"/>
        </w:rPr>
        <w:lastRenderedPageBreak/>
        <w:t>Уровень и направление подготовки (специальность) профессионального образования, а также стаж гражданской службы (государственной службы иных видов) и стаж (опыт) работы по специальности, направлению подготовки в указанном случае имеют мен</w:t>
      </w:r>
      <w:r w:rsidR="00895D6B" w:rsidRPr="00DE5193">
        <w:rPr>
          <w:rFonts w:ascii="Times New Roman" w:hAnsi="Times New Roman"/>
          <w:sz w:val="28"/>
          <w:szCs w:val="28"/>
        </w:rPr>
        <w:t xml:space="preserve">ьшее </w:t>
      </w:r>
      <w:r w:rsidRPr="00DE5193">
        <w:rPr>
          <w:rFonts w:ascii="Times New Roman" w:hAnsi="Times New Roman"/>
          <w:sz w:val="28"/>
          <w:szCs w:val="28"/>
        </w:rPr>
        <w:t>значение.</w:t>
      </w:r>
    </w:p>
    <w:p w:rsidR="00D74994" w:rsidRPr="00DE5193" w:rsidRDefault="00D74994" w:rsidP="0072530C">
      <w:pPr>
        <w:spacing w:after="0" w:line="240" w:lineRule="auto"/>
        <w:ind w:firstLine="708"/>
        <w:jc w:val="right"/>
        <w:rPr>
          <w:rFonts w:ascii="Times New Roman" w:hAnsi="Times New Roman"/>
          <w:sz w:val="28"/>
          <w:szCs w:val="28"/>
        </w:rPr>
        <w:sectPr w:rsidR="00D74994" w:rsidRPr="00DE5193" w:rsidSect="00E15FFA">
          <w:headerReference w:type="default" r:id="rId9"/>
          <w:pgSz w:w="11906" w:h="16838"/>
          <w:pgMar w:top="993" w:right="850" w:bottom="1134" w:left="1701" w:header="708" w:footer="708" w:gutter="0"/>
          <w:cols w:space="720"/>
          <w:titlePg/>
          <w:docGrid w:linePitch="299"/>
        </w:sectPr>
      </w:pPr>
      <w:bookmarkStart w:id="15" w:name="_Toc367443737"/>
      <w:bookmarkStart w:id="16" w:name="_Toc371446467"/>
      <w:bookmarkStart w:id="17" w:name="_Toc371521253"/>
      <w:bookmarkEnd w:id="15"/>
      <w:bookmarkEnd w:id="16"/>
      <w:bookmarkEnd w:id="17"/>
    </w:p>
    <w:p w:rsidR="001A317D" w:rsidRPr="00DE5193" w:rsidRDefault="001A317D" w:rsidP="00C341B9">
      <w:pPr>
        <w:pStyle w:val="1"/>
        <w:spacing w:before="120" w:line="240" w:lineRule="auto"/>
        <w:jc w:val="right"/>
        <w:rPr>
          <w:rFonts w:ascii="Times New Roman" w:hAnsi="Times New Roman"/>
          <w:b w:val="0"/>
          <w:color w:val="auto"/>
        </w:rPr>
      </w:pPr>
      <w:bookmarkStart w:id="18" w:name="_Toc406419229"/>
      <w:r w:rsidRPr="00DE5193">
        <w:rPr>
          <w:rFonts w:ascii="Times New Roman" w:hAnsi="Times New Roman"/>
          <w:b w:val="0"/>
          <w:color w:val="auto"/>
        </w:rPr>
        <w:lastRenderedPageBreak/>
        <w:t>Приложение № 1</w:t>
      </w:r>
      <w:bookmarkEnd w:id="18"/>
    </w:p>
    <w:p w:rsidR="001A317D" w:rsidRPr="00DE5193" w:rsidRDefault="001A317D" w:rsidP="00C341B9">
      <w:pPr>
        <w:pStyle w:val="1"/>
        <w:spacing w:before="120" w:line="240" w:lineRule="auto"/>
        <w:jc w:val="right"/>
        <w:rPr>
          <w:rFonts w:ascii="Times New Roman" w:hAnsi="Times New Roman"/>
          <w:b w:val="0"/>
          <w:color w:val="auto"/>
        </w:rPr>
      </w:pPr>
    </w:p>
    <w:p w:rsidR="00B7648B" w:rsidRPr="00DE5193" w:rsidRDefault="00B7648B" w:rsidP="00C341B9">
      <w:pPr>
        <w:pStyle w:val="a6"/>
        <w:ind w:right="-34"/>
        <w:jc w:val="center"/>
        <w:outlineLvl w:val="0"/>
        <w:rPr>
          <w:rFonts w:ascii="Times New Roman" w:hAnsi="Times New Roman"/>
          <w:b/>
          <w:sz w:val="28"/>
          <w:szCs w:val="28"/>
        </w:rPr>
      </w:pPr>
      <w:bookmarkStart w:id="19" w:name="_Toc406419230"/>
      <w:r w:rsidRPr="00DE5193">
        <w:rPr>
          <w:rFonts w:ascii="Times New Roman" w:hAnsi="Times New Roman"/>
          <w:b/>
          <w:sz w:val="28"/>
          <w:szCs w:val="28"/>
        </w:rPr>
        <w:t>Перечень направлений профессиональной служебной деятельности и специализаций по направлениям профессиональной служебной деятельности, в соответствии с которыми</w:t>
      </w:r>
      <w:r w:rsidR="00AE0B0D" w:rsidRPr="00DE5193">
        <w:rPr>
          <w:rFonts w:ascii="Times New Roman" w:hAnsi="Times New Roman"/>
          <w:b/>
          <w:sz w:val="28"/>
          <w:szCs w:val="28"/>
        </w:rPr>
        <w:t xml:space="preserve"> федеральные</w:t>
      </w:r>
      <w:r w:rsidRPr="00DE5193">
        <w:rPr>
          <w:rFonts w:ascii="Times New Roman" w:hAnsi="Times New Roman"/>
          <w:b/>
          <w:sz w:val="28"/>
          <w:szCs w:val="28"/>
        </w:rPr>
        <w:t xml:space="preserve"> государственные гражданские служащие исполняют должностные обязанности</w:t>
      </w:r>
      <w:bookmarkEnd w:id="19"/>
      <w:r w:rsidRPr="00DE5193">
        <w:rPr>
          <w:rFonts w:ascii="Times New Roman" w:hAnsi="Times New Roman"/>
          <w:b/>
          <w:sz w:val="28"/>
          <w:szCs w:val="28"/>
        </w:rPr>
        <w:br/>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6300"/>
        <w:gridCol w:w="4320"/>
      </w:tblGrid>
      <w:tr w:rsidR="00B7648B" w:rsidRPr="00DE5193" w:rsidTr="008B02F7">
        <w:tc>
          <w:tcPr>
            <w:tcW w:w="4608" w:type="dxa"/>
            <w:shd w:val="clear" w:color="auto" w:fill="9BBB59" w:themeFill="accent3"/>
            <w:vAlign w:val="center"/>
          </w:tcPr>
          <w:p w:rsidR="00B7648B" w:rsidRPr="00DE5193" w:rsidRDefault="00B7648B" w:rsidP="008B02F7">
            <w:pPr>
              <w:spacing w:after="0" w:line="240" w:lineRule="auto"/>
              <w:jc w:val="center"/>
              <w:rPr>
                <w:rFonts w:ascii="Times New Roman" w:hAnsi="Times New Roman"/>
                <w:sz w:val="24"/>
                <w:szCs w:val="24"/>
              </w:rPr>
            </w:pPr>
            <w:r w:rsidRPr="00DE519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300" w:type="dxa"/>
            <w:shd w:val="clear" w:color="auto" w:fill="9BBB59" w:themeFill="accent3"/>
            <w:vAlign w:val="center"/>
          </w:tcPr>
          <w:p w:rsidR="00B7648B" w:rsidRPr="00DE5193" w:rsidRDefault="00B7648B" w:rsidP="008B02F7">
            <w:pPr>
              <w:spacing w:after="0" w:line="240" w:lineRule="auto"/>
              <w:jc w:val="center"/>
              <w:rPr>
                <w:rFonts w:ascii="Times New Roman" w:hAnsi="Times New Roman"/>
                <w:sz w:val="24"/>
                <w:szCs w:val="24"/>
              </w:rPr>
            </w:pPr>
            <w:r w:rsidRPr="00DE5193">
              <w:rPr>
                <w:rFonts w:ascii="Times New Roman" w:hAnsi="Times New Roman"/>
                <w:b/>
                <w:sz w:val="24"/>
                <w:szCs w:val="24"/>
              </w:rPr>
              <w:t>Специализации по направлениям профессиональной деятельности, в соответствии с которыми государственные гражданские служащие исполняют должностные обязанности</w:t>
            </w:r>
          </w:p>
        </w:tc>
        <w:tc>
          <w:tcPr>
            <w:tcW w:w="4320" w:type="dxa"/>
            <w:shd w:val="clear" w:color="auto" w:fill="9BBB59" w:themeFill="accent3"/>
            <w:vAlign w:val="center"/>
          </w:tcPr>
          <w:p w:rsidR="00B7648B" w:rsidRPr="00DE5193" w:rsidRDefault="00B7648B" w:rsidP="008B02F7">
            <w:pPr>
              <w:spacing w:after="0" w:line="240" w:lineRule="auto"/>
              <w:jc w:val="center"/>
              <w:rPr>
                <w:rFonts w:ascii="Times New Roman" w:hAnsi="Times New Roman"/>
                <w:sz w:val="24"/>
                <w:szCs w:val="24"/>
              </w:rPr>
            </w:pPr>
            <w:r w:rsidRPr="00DE5193">
              <w:rPr>
                <w:rFonts w:ascii="Times New Roman" w:hAnsi="Times New Roman"/>
                <w:b/>
                <w:sz w:val="24"/>
                <w:szCs w:val="24"/>
              </w:rPr>
              <w:t>Государственный орган (государственные органы)</w:t>
            </w:r>
          </w:p>
        </w:tc>
      </w:tr>
      <w:tr w:rsidR="00B7648B" w:rsidRPr="00DE5193" w:rsidTr="008B02F7">
        <w:trPr>
          <w:trHeight w:val="57"/>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Антимонопольное регулирование</w:t>
            </w: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антимонопольная служба</w:t>
            </w:r>
          </w:p>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соблюдением законодательства о закупках товаров, работ, услуг отдельными видами юридических лиц</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соблюдением законодательства о контрактной системе в сфере закупок товаров, работ, услуг для обеспечения государственных и муниципальных нужд</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соблюдением законодательства о рекламе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соблюдением законодательства о торговле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жилищно-коммунального хозяйства, строительства и природных ресурсов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информационных технологий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промышленности и агропромышленного комплекса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связи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топливно-энергетического комплекса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транспорта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финансовых рынков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электроэнергетики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части недопущения недобросовестной конкуренции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13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антимонопольных требований в сфере государственного оборонного заказа в части осуществления контроля ценообразования на продукцию, поставляемую по договорам кооперации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28"/>
        </w:trPr>
        <w:tc>
          <w:tcPr>
            <w:tcW w:w="4608" w:type="dxa"/>
            <w:vMerge w:val="restart"/>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Внешнеполитическая и внешнеэкономическая деятельность</w:t>
            </w: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финансовых проблем, связанных с применением валютного, таможенного и налогового законодательства в рамках внешнеэкономической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Выявление и анализ новых тенденций развития международного частного и публичного права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Двустороннее и многостороннее сотрудничество по регионам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Защита валютно-финансовых и экономических интересов  Российской Федерации при участии и/или вступлении в международные организации, присоединении к международным соглашениям, разработке проектов международных соглашений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 Министерство иностранных дел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сопровождение внешнеполитической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1113"/>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Информационно-методическая поддержка деятельности российских хозяйствующих субъектов при осуществлении внешнеэкономических сделок с контролируемой продукцией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участниками внешнеэкономической деятельности законодательства в области экспортного контроля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B7648B" w:rsidRPr="00DE5193" w:rsidTr="008B02F7">
        <w:trPr>
          <w:trHeight w:val="412"/>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международной деятельности федеральных органов исполнительной власти и международных связей субъектов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411"/>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развитие и регулирование внешнеэкономической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63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Лингвистическое (переводческое) обеспечение внешнеполитической деятельности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Нормотворческая деятельность, в т.ч. по расширению и укреплению нормативно-правовой базы дипломатической службы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военно-технического сотрудничества Российской Федерации с иностранными государствами, а также международное сотрудничество</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Министерство финансов Российской Федерации </w:t>
            </w:r>
          </w:p>
        </w:tc>
      </w:tr>
      <w:tr w:rsidR="00B7648B" w:rsidRPr="00DE5193" w:rsidTr="008B02F7">
        <w:trPr>
          <w:trHeight w:val="419"/>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взаимодействия и участия Российской Федерации в многосторонних форумах и организациях</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19"/>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взносов Российской Федерации в международные организации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83"/>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 развитие отношения с региональными и международными организациями и форумами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B7648B" w:rsidRPr="00DE5193" w:rsidTr="008B02F7">
        <w:trPr>
          <w:trHeight w:val="591"/>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Представление интересов Российской Федерации в Кимберлийском процессе</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591"/>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интересов Российской Федерации в сфере производства, переработки и обращения драгоценных металлов и драгоценных камней в Таможенном союзе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консульских отношений с иностранными государствами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522"/>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межпарламентских связей с иностранными государствами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Аппарат Совета Федерации Федерального Собрания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кредитно-финансового сотрудничества с иностранными государствами (дебиторами)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996"/>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предложений и заключений по проектам нормативно-правовых актов Российской Федерации, касающихся внешнеэкономической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412"/>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проектов международных договоров Российской Федерации и других международно-правовых документов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B7648B" w:rsidRPr="00DE5193" w:rsidTr="008B02F7">
        <w:trPr>
          <w:trHeight w:val="411"/>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w:t>
            </w:r>
          </w:p>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интеллектуальной собственности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Правовое обеспечение международной правовой помощи </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юстиции Российской Федерации</w:t>
            </w:r>
          </w:p>
        </w:tc>
      </w:tr>
      <w:tr w:rsidR="00B7648B" w:rsidRPr="00DE5193" w:rsidTr="008B02F7">
        <w:trPr>
          <w:trHeight w:val="23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Правовое обеспечение передачи осужденных</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12"/>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Правовое обеспечение развития международных связей и международного сотрудничества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79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79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Протокольное обеспечение и осуществление паспортно-визового обеспечения служебных выездов за рубеж</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Аппарат Совета Федерации Федерального Собрания Российской Федерации</w:t>
            </w:r>
          </w:p>
        </w:tc>
      </w:tr>
      <w:tr w:rsidR="00B7648B" w:rsidRPr="00DE5193" w:rsidTr="008B02F7">
        <w:trPr>
          <w:trHeight w:val="13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общей стратегии внешней политики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предложений по совершенствованию валютно-финансовой и таможенной политики и их реализации в отношениях с иностранными государствами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 Министерство иностранных дел Российской Федерации, Федеральная таможенная служба</w:t>
            </w:r>
          </w:p>
        </w:tc>
      </w:tr>
      <w:tr w:rsidR="00B7648B" w:rsidRPr="00DE5193" w:rsidTr="008B02F7">
        <w:trPr>
          <w:trHeight w:val="566"/>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бюджетной политики по приоритетным направлениям международного сотрудничества и внешнеэкономической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экономического развития Российской Федерации, Министерство финансов Российской Федерации</w:t>
            </w:r>
          </w:p>
        </w:tc>
      </w:tr>
      <w:tr w:rsidR="00B7648B" w:rsidRPr="00DE5193" w:rsidTr="008B02F7">
        <w:trPr>
          <w:trHeight w:val="622"/>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области содействия международному развитию</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и совершенствование протокольной политики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конвенционных обязательств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Министерство промышленности и торговли Российской Федерации </w:t>
            </w: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проектов Российской Федерацией при участии международных финансовых организаций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разрешительного порядка осуществления внешнеэкономической деятельности с контролируемой продукцией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внешней торговли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13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вопросов легализации и апостиля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юстиции Российской Федерации</w:t>
            </w:r>
          </w:p>
        </w:tc>
      </w:tr>
      <w:tr w:rsidR="00B7648B" w:rsidRPr="00DE5193" w:rsidTr="008B02F7">
        <w:trPr>
          <w:trHeight w:val="13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дипломатическо-курьерской связи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торгово-экономического и экологического взаимодействия с иностранными государствами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методологии бюджетного планирования и финансирования расходов неторгового характера в сфере внешнеэкономической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B7648B" w:rsidRPr="00DE5193" w:rsidTr="008B02F7">
        <w:trPr>
          <w:trHeight w:val="1021"/>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укреплению международного гуманитарного сотрудничества и соблюдению прав человека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B7648B" w:rsidRPr="00DE5193" w:rsidTr="008B02F7">
        <w:trPr>
          <w:trHeight w:val="728"/>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Содействие международному развитию</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B7648B" w:rsidRPr="00DE5193" w:rsidTr="008B02F7">
        <w:trPr>
          <w:trHeight w:val="388"/>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укреплению позиций русского языка в мире, организация изучения русского языка за рубежом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развитию общественных и деловых связей Российской Федерации с иностранными государствами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Содействие политики укрепления позитивного восприятия и культурно-гуманитарного влияния в мире современной России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Содействие поддержанию и развитию международных контактов субъектов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09"/>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Сопровождение международных договоров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финансовому мониторингу</w:t>
            </w:r>
          </w:p>
        </w:tc>
      </w:tr>
      <w:tr w:rsidR="00B7648B" w:rsidRPr="00DE5193" w:rsidTr="008B02F7">
        <w:trPr>
          <w:trHeight w:val="408"/>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Финансовое обеспечение международных мероприятий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942"/>
        </w:trPr>
        <w:tc>
          <w:tcPr>
            <w:tcW w:w="4608" w:type="dxa"/>
            <w:vMerge w:val="restart"/>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Государственное ценовое (тарифное) регулирование и управление организациями инфраструктурного комплекса</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ценовое (тарифное) регулирование и контроль</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тарифам</w:t>
            </w:r>
          </w:p>
        </w:tc>
      </w:tr>
      <w:tr w:rsidR="00B7648B" w:rsidRPr="00DE5193" w:rsidTr="008B02F7">
        <w:trPr>
          <w:trHeight w:val="412"/>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Досудебное рассмотрение споров и рассмотрение разногласий в части государственного ценового (тарифного) регулирования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11"/>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соблюдением законодательства в сфере деятельности субъектов естественных монополий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23"/>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Международная деятельность и международное сотрудничество в части государственного ценового </w:t>
            </w:r>
            <w:r w:rsidRPr="00DE5193">
              <w:rPr>
                <w:rFonts w:ascii="Times New Roman" w:hAnsi="Times New Roman"/>
                <w:sz w:val="24"/>
                <w:szCs w:val="24"/>
              </w:rPr>
              <w:lastRenderedPageBreak/>
              <w:t>(тарифного) регулирования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04"/>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Методико-ценовое обеспечение государственного ценового (тарифного) регулирования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60"/>
        </w:trPr>
        <w:tc>
          <w:tcPr>
            <w:tcW w:w="4608" w:type="dxa"/>
            <w:vMerge/>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Нормотворческая и правоприменительная деятельность в сфере государственного ценового (тарифного) регулирования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3"/>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Обеспечение (сопровождение) парламентской деятельности</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Аналитическое сопровождение законодательного процесса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Аппарат Совета Федерации Федерального Собрания Российской Федерации, Аппарат Государственной Думы Федерального Собрания Российской Федерации</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Документационное обеспечение парламентской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обеспечение парламентской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Кадровое обеспечение должностных лиц Совета Федерации или Государственной Думы, членов Совета Федерации или депутатов Государственной Думы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Материально-техническое и хозяйственное обеспечение деятельности Совета Федерации или Государственной Думы, их органов, должностных лиц, членов Совета Федерации или депутатов Государственной Думы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деятельности членов Совета Федерации и депутатов Государственной Думы Федерального собрания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законопроектной работы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Организационное сопровождение законодательного процесса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5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Правовое сопровождение законодательного процесса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5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Финансовое обеспечение деятельности Совета Федерации или Государственной Думы, их органов, должностных лиц, членов Совета Федерации или депутатов Государственной Думы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0"/>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Обеспечение (сопровождение) правосудия</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Научно-аналитическое обеспечение конституционного правосудия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Конституционный Суд Российской Федерации</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рассмотрения обращений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Верховный Суд Российской Федерации, Конституционный суд Российской Федерации</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Организационно-правовое обеспечение деятельности судов </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Судебный департамент при Верховном Суде Российской Федерации</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деятельности по социальной защите судей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дознания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судебных приставов</w:t>
            </w:r>
          </w:p>
        </w:tc>
      </w:tr>
      <w:tr w:rsidR="00B7648B" w:rsidRPr="00DE5193" w:rsidTr="008B02F7">
        <w:trPr>
          <w:trHeight w:val="6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ведение информационно-справочной работы по законодательству Российской Федерации, контролю изменений законодательства, обобщению данных судебной практики и ведению судебной статистики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Верховный Суд Российской Федерации</w:t>
            </w:r>
          </w:p>
        </w:tc>
      </w:tr>
      <w:tr w:rsidR="00B7648B" w:rsidRPr="00DE5193" w:rsidTr="008B02F7">
        <w:trPr>
          <w:trHeight w:val="6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конституционного судопроизводства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Конституционный суд Российской Федерации</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судопроизводства по гражданским делам</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Верховный Суд Российской Федерации</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судопроизводства по делам об административных правонарушениях</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судопроизводства по делам, подсудным военным судам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судопроизводства по уголовным делам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исполнительного производства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судебных приставов</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работы по обеспечению деятельности органов судейского сообщества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Судебный департамент при Верховном Суде Российской Федерации, Федеральная служба судебных приставов</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работы по реализации имущества должников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судебных приставов</w:t>
            </w: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работы по розыску должников, их имущества </w:t>
            </w:r>
            <w:r w:rsidRPr="00DE5193">
              <w:rPr>
                <w:rFonts w:ascii="Times New Roman" w:hAnsi="Times New Roman"/>
                <w:sz w:val="24"/>
                <w:szCs w:val="24"/>
              </w:rPr>
              <w:lastRenderedPageBreak/>
              <w:t>и розыску детей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судебно-экспертной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Российской Федерации по контролю за оборотом наркотиков</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Финансовое обеспечение деятельности федеральных судов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Судебный департамент при Верховном Суде Российской Федерации</w:t>
            </w:r>
          </w:p>
        </w:tc>
      </w:tr>
      <w:tr w:rsidR="00B7648B" w:rsidRPr="00DE5193" w:rsidTr="008B02F7">
        <w:trPr>
          <w:trHeight w:val="293"/>
        </w:trPr>
        <w:tc>
          <w:tcPr>
            <w:tcW w:w="4608" w:type="dxa"/>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Обеспечение (сопровождение) деятельности органов прокуратуры</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Генеральная прокуратура Российской Федерации</w:t>
            </w:r>
          </w:p>
        </w:tc>
      </w:tr>
      <w:tr w:rsidR="00B7648B" w:rsidRPr="00DE5193" w:rsidTr="008B02F7">
        <w:trPr>
          <w:trHeight w:val="439"/>
        </w:trPr>
        <w:tc>
          <w:tcPr>
            <w:tcW w:w="4608" w:type="dxa"/>
            <w:vMerge w:val="restart"/>
            <w:shd w:val="clear" w:color="auto" w:fill="auto"/>
            <w:vAlign w:val="center"/>
          </w:tcPr>
          <w:p w:rsidR="00B7648B" w:rsidRPr="00DE5193" w:rsidDel="00533EBF"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Обеспечение государственных органов, осуществляющих правоохранительную деятельность </w:t>
            </w:r>
          </w:p>
        </w:tc>
        <w:tc>
          <w:tcPr>
            <w:tcW w:w="6300" w:type="dxa"/>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Капитальное строительство, капитальный и текущий ремонт зданий и сооружений. Жилищное обеспечение Финансово-экономическое обеспечение деятельности</w:t>
            </w:r>
          </w:p>
        </w:tc>
        <w:tc>
          <w:tcPr>
            <w:tcW w:w="4320" w:type="dxa"/>
            <w:vMerge w:val="restart"/>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bCs/>
                <w:sz w:val="24"/>
                <w:szCs w:val="24"/>
              </w:rPr>
            </w:pPr>
            <w:r w:rsidRPr="00DE5193">
              <w:rPr>
                <w:rFonts w:ascii="Times New Roman" w:hAnsi="Times New Roman"/>
                <w:bCs/>
                <w:sz w:val="24"/>
                <w:szCs w:val="24"/>
              </w:rPr>
              <w:t>Федеральная служба Российской Федерации по контролю за оборотом наркотиков</w:t>
            </w:r>
          </w:p>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Медицинское, санаторно-курортное обеспечение, санитарно-эпидемиологический надзор и военно-врачебная экспертиза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0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Наркологическая экспертиза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 xml:space="preserve">Обязательное государственное страхование и пенсионное обеспечение деятельности граждан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межведомственного взаимодействия в сфере профилактики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закупок товаров и заключение государственных контрактов на поставку товаров, оказание услуг, выполнение работ для государственных органов, осуществляющих правоохранительную деятельность</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Охрана труда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7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Финансово-экономическое обеспечение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0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Эксплуатация и ремонт автомобильного транспорта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1"/>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Обеспечение внутренней безопасности и правоохранительная </w:t>
            </w:r>
            <w:r w:rsidRPr="00DE5193">
              <w:rPr>
                <w:rFonts w:ascii="Times New Roman" w:hAnsi="Times New Roman"/>
                <w:b/>
                <w:sz w:val="24"/>
                <w:szCs w:val="24"/>
              </w:rPr>
              <w:lastRenderedPageBreak/>
              <w:t>деятельность</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Использование авиационно-спасательных технологий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Министерство Российской Федерации по делам гражданской обороны, </w:t>
            </w:r>
            <w:r w:rsidRPr="00DE5193">
              <w:rPr>
                <w:rFonts w:ascii="Times New Roman" w:hAnsi="Times New Roman"/>
                <w:sz w:val="24"/>
                <w:szCs w:val="24"/>
              </w:rPr>
              <w:lastRenderedPageBreak/>
              <w:t>чрезвычайным ситуациям и ликвидации последствий стихийных бедствий</w:t>
            </w:r>
          </w:p>
        </w:tc>
      </w:tr>
      <w:tr w:rsidR="00B7648B" w:rsidRPr="00DE5193" w:rsidTr="008B02F7">
        <w:trPr>
          <w:trHeight w:val="8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 Организация авиационно-космического поиска и спасения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B7648B" w:rsidRPr="00DE5193" w:rsidTr="008B02F7">
        <w:trPr>
          <w:trHeight w:val="8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безопасности людей на водных объектах </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7648B" w:rsidRPr="00DE5193" w:rsidTr="008B02F7">
        <w:trPr>
          <w:trHeight w:val="8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пожарной безопасности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Организационно-методическое обеспечение деятельности по организации охраны общественного порядка и обеспечению общественной безопасности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внутренних дел Российской Федерации</w:t>
            </w:r>
          </w:p>
        </w:tc>
      </w:tr>
      <w:tr w:rsidR="00B7648B" w:rsidRPr="00DE5193" w:rsidTr="008B02F7">
        <w:trPr>
          <w:trHeight w:val="8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лицензионно-разрешительной работы в сфере приобретения и использования оружия, организации детективной и частной охранной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мероприятий по оказанию помощи населению в зонах чрезвычайных ситуаций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7648B" w:rsidRPr="00DE5193" w:rsidTr="008B02F7">
        <w:trPr>
          <w:trHeight w:val="5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программно-целевого планирования в сфере гражданской оборон, защиты населения и территорий от чрезвычайных ситуаций природного и техногенного характера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4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международного сотрудничества в сфере противодействия незаконному обороту наркотических средств, психотропных веществ и их прекурсоров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Российской Федерации по контролю за оборотом наркотиков</w:t>
            </w:r>
            <w:r w:rsidRPr="00DE5193">
              <w:rPr>
                <w:rStyle w:val="apple-converted-space"/>
                <w:rFonts w:ascii="Times New Roman" w:hAnsi="Times New Roman"/>
                <w:sz w:val="24"/>
                <w:szCs w:val="24"/>
                <w:shd w:val="clear" w:color="auto" w:fill="FFFFFF"/>
              </w:rPr>
              <w:t> </w:t>
            </w:r>
          </w:p>
        </w:tc>
      </w:tr>
      <w:tr w:rsidR="00B7648B" w:rsidRPr="00DE5193" w:rsidTr="008B02F7">
        <w:trPr>
          <w:trHeight w:val="61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управления в сфере аварийно – спасательных технологий и горноспасательных формирований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Правовое регулирование и пропаганда безопасности дорожного движения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внутренних дел Российской Федерации</w:t>
            </w:r>
          </w:p>
        </w:tc>
      </w:tr>
      <w:tr w:rsidR="00B7648B" w:rsidRPr="00DE5193" w:rsidTr="008B02F7">
        <w:trPr>
          <w:trHeight w:val="27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Разработка государственной политики и мер, </w:t>
            </w:r>
            <w:r w:rsidRPr="00DE5193">
              <w:rPr>
                <w:rFonts w:ascii="Times New Roman" w:hAnsi="Times New Roman"/>
                <w:sz w:val="24"/>
                <w:szCs w:val="24"/>
              </w:rPr>
              <w:lastRenderedPageBreak/>
              <w:t>направленных на противодействие незаконному обороту наркотических средств, психотропных веществ и их прекурсоров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 xml:space="preserve">Федеральная служба Российской </w:t>
            </w:r>
            <w:r w:rsidRPr="00DE5193">
              <w:rPr>
                <w:rFonts w:ascii="Times New Roman" w:hAnsi="Times New Roman"/>
                <w:sz w:val="24"/>
                <w:szCs w:val="24"/>
              </w:rPr>
              <w:lastRenderedPageBreak/>
              <w:t>Федерации по контролю за оборотом наркотиков</w:t>
            </w:r>
            <w:r w:rsidRPr="00DE5193">
              <w:rPr>
                <w:rStyle w:val="apple-converted-space"/>
                <w:rFonts w:ascii="Times New Roman" w:hAnsi="Times New Roman"/>
                <w:sz w:val="24"/>
                <w:szCs w:val="24"/>
                <w:shd w:val="clear" w:color="auto" w:fill="FFFFFF"/>
              </w:rPr>
              <w:t> </w:t>
            </w:r>
          </w:p>
        </w:tc>
      </w:tr>
      <w:tr w:rsidR="00B7648B" w:rsidRPr="00DE5193" w:rsidTr="008B02F7">
        <w:trPr>
          <w:trHeight w:val="10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гражданской обороны, защиты населения и территорий от чрезвычайных ситуаций природного и техногенного характера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7648B" w:rsidRPr="00DE5193" w:rsidTr="008B02F7">
        <w:trPr>
          <w:trHeight w:val="10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Участие в международном сотрудничестве по вопросам преодоления последствий чрезвычайных ситуаций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7648B" w:rsidRPr="00DE5193" w:rsidTr="008B02F7">
        <w:trPr>
          <w:trHeight w:val="1004"/>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Обеспечение деятельности государственного органа</w:t>
            </w:r>
          </w:p>
        </w:tc>
        <w:tc>
          <w:tcPr>
            <w:tcW w:w="6300" w:type="dxa"/>
            <w:shd w:val="clear" w:color="auto" w:fill="auto"/>
            <w:vAlign w:val="center"/>
          </w:tcPr>
          <w:p w:rsidR="00B7648B" w:rsidRPr="00DE5193" w:rsidRDefault="008B02F7"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кадровой политики и кадровой стратегии государственного органа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Все государственные органы</w:t>
            </w:r>
          </w:p>
        </w:tc>
      </w:tr>
      <w:tr w:rsidR="008B02F7" w:rsidRPr="00DE5193" w:rsidTr="008B02F7">
        <w:trPr>
          <w:trHeight w:val="1004"/>
        </w:trPr>
        <w:tc>
          <w:tcPr>
            <w:tcW w:w="4608" w:type="dxa"/>
            <w:vMerge/>
            <w:shd w:val="clear" w:color="auto" w:fill="auto"/>
            <w:vAlign w:val="center"/>
          </w:tcPr>
          <w:p w:rsidR="008B02F7" w:rsidRPr="00DE5193" w:rsidRDefault="008B02F7"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8B02F7" w:rsidRPr="00DE5193" w:rsidRDefault="008B02F7"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поступления, прохождения и прекращения государственной службы, включая документационное обеспечение </w:t>
            </w:r>
          </w:p>
        </w:tc>
        <w:tc>
          <w:tcPr>
            <w:tcW w:w="4320" w:type="dxa"/>
            <w:vMerge/>
            <w:shd w:val="clear" w:color="auto" w:fill="auto"/>
            <w:vAlign w:val="center"/>
          </w:tcPr>
          <w:p w:rsidR="008B02F7" w:rsidRPr="00DE5193" w:rsidRDefault="008B02F7" w:rsidP="008B02F7">
            <w:pPr>
              <w:spacing w:after="0" w:line="240" w:lineRule="auto"/>
              <w:jc w:val="both"/>
              <w:rPr>
                <w:rFonts w:ascii="Times New Roman" w:hAnsi="Times New Roman"/>
                <w:sz w:val="24"/>
                <w:szCs w:val="24"/>
              </w:rPr>
            </w:pPr>
          </w:p>
        </w:tc>
      </w:tr>
      <w:tr w:rsidR="00B7648B" w:rsidRPr="00DE5193" w:rsidTr="008B02F7">
        <w:trPr>
          <w:trHeight w:val="9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Документационное обеспечение, организация внутриведомственного и межведомственного взаимодействия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обеспечение, осуществление взаимодействия со СМИ, связи с общественностью</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1D2EBD">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безопасности, мобилизационной подготовки и защита государственной тайны; организация пропускного и внутриобъект</w:t>
            </w:r>
            <w:r w:rsidR="001D2EBD">
              <w:rPr>
                <w:rFonts w:ascii="Times New Roman" w:hAnsi="Times New Roman"/>
                <w:sz w:val="24"/>
                <w:szCs w:val="24"/>
              </w:rPr>
              <w:t>ового</w:t>
            </w:r>
            <w:r w:rsidRPr="00DE5193">
              <w:rPr>
                <w:rFonts w:ascii="Times New Roman" w:hAnsi="Times New Roman"/>
                <w:sz w:val="24"/>
                <w:szCs w:val="24"/>
              </w:rPr>
              <w:t xml:space="preserve"> режима в государственном органе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деятельности территориальных органов федерального государственного органа и его представительств за рубежом; взаимодействие с подведомственными организациями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73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бюджетного процесса, ведение учета и отчетности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8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8B02F7" w:rsidP="008B02F7">
            <w:pPr>
              <w:spacing w:after="0" w:line="240" w:lineRule="auto"/>
              <w:jc w:val="both"/>
              <w:rPr>
                <w:rFonts w:ascii="Times New Roman" w:hAnsi="Times New Roman"/>
                <w:sz w:val="24"/>
                <w:szCs w:val="24"/>
              </w:rPr>
            </w:pPr>
            <w:r w:rsidRPr="00DE5193">
              <w:rPr>
                <w:rFonts w:ascii="Times New Roman" w:hAnsi="Times New Roman"/>
                <w:sz w:val="24"/>
                <w:szCs w:val="24"/>
              </w:rPr>
              <w:t>Административно-хозяйственное и материально-техническое обеспечение, подготовка и проведение мероприятий, организация приема граждан</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Управление федеральным имуществом, необходимым для обеспечения функций государственного органа и подведомственных организаций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8"/>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Обеспечение национальной обороны и безопасности</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в сфере ценообразования на продукцию, поставляемую  по государственному оборонному заказу</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оборонному заказу</w:t>
            </w: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области военно-технического сотрудничества Российской Федерации с иностранными государствами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военно-техническому сотрудничество</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выполнением государственного оборонного заказа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оборонному заказу</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размещением и обеспечением государственного оборонного заказа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обороны Российской Федерации, Федеральная служба по оборонному заказу</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использования бюджетных ассигнований из федерального бюджета и финансовых обязательств по государственному оборонному заказу</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оборонному заказу</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Контроль обоснованности заключения государственных контрактов (договоров) по государственному оборонному </w:t>
            </w:r>
            <w:r w:rsidRPr="00DE5193">
              <w:rPr>
                <w:rFonts w:ascii="Times New Roman" w:hAnsi="Times New Roman"/>
                <w:sz w:val="24"/>
                <w:szCs w:val="24"/>
              </w:rPr>
              <w:lastRenderedPageBreak/>
              <w:t xml:space="preserve">заказу и соблюдению условий их выполнения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79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антимонопольная служба</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Международное сотрудничество в противодействии новым вызовам и угрозам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14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по техническому и экспортному контролю </w:t>
            </w:r>
          </w:p>
        </w:tc>
      </w:tr>
      <w:tr w:rsidR="00B7648B" w:rsidRPr="00DE5193" w:rsidTr="008B02F7">
        <w:trPr>
          <w:trHeight w:val="1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 (координация деятельности органов государственной власти по защите государственной тайны)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 (обеспечение защиты государственной тайны при осуществлении международного и военно-технического сотрудничества)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 (организационное обеспечение и разработка нормативных документов по защите государственной тайны)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 (рассекречивание документов)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1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проведение мобилизационной подготовки и мобилизации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Главное управление специальных программ Президента Российской Федерации</w:t>
            </w:r>
          </w:p>
        </w:tc>
      </w:tr>
      <w:tr w:rsidR="00B7648B" w:rsidRPr="00DE5193" w:rsidTr="008B02F7">
        <w:trPr>
          <w:trHeight w:val="85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работ в области специального строительства, дорожного строительства и связи для обеспечения обороны и безопасности государства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специального строительства</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защиты дипломатическими и международно-правовыми средствами прав, свобод и интересов граждан и юридических лиц Российской Федерации за рубежом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лицензирования отдельных видов деятельности в сфере государственного оборонного заказа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оборонному заказу</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проверки участников закупок по государственному оборонному заказу</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Осуществление противодействия иностранным техническим разведкам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Планирование и обеспечение международной деятельности по вопросам чрезвычайного гуманитарного реагирования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конкурсной документации и документации об аукционе в части государственного оборонного заказа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 Федеральное агентство по обустройству государственной границы Российской Федерации</w:t>
            </w:r>
          </w:p>
        </w:tc>
      </w:tr>
      <w:tr w:rsidR="00B7648B" w:rsidRPr="00DE5193" w:rsidTr="008B02F7">
        <w:trPr>
          <w:trHeight w:val="57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Проведения процедур определения поставщика по государственному оборонному заказу</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7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Противодействие иностранным техническим разведкам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обустройства государственной границы Российской Федерации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обустройству государственной границы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методологии и планирование осуществления закупок по  государственному оборонному заказу</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программ и механизмов эффективного политического, правового, экономического и гуманитарного противодействия существующим и потенциальным угрозам Российской Федерации и мировому сообществу</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оборонно-промышленного комплекса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укреплению международной безопасности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обороны Российской Федерации, Федеральная служба безопасности Российской Федерации</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Создание, развитие и обеспечение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обустройству государственной границы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Учет, анализ и аудит осуществления закупок по государственному оборонному заказу</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Юридическое сопровождение закупок по государственному оборонному заказу</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 Федеральное агентство по обустройству государственной границы Российской Федерации</w:t>
            </w:r>
          </w:p>
        </w:tc>
      </w:tr>
      <w:tr w:rsidR="00B7648B" w:rsidRPr="00DE5193" w:rsidTr="008B02F7">
        <w:trPr>
          <w:trHeight w:val="619"/>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Обеспечение гарантий государственной защиты прав и свобод человека</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Способствование восстановлению нарушенных прав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Аппарат Уполномоченного по правам человека в Российской Федерации</w:t>
            </w:r>
          </w:p>
        </w:tc>
      </w:tr>
      <w:tr w:rsidR="00B7648B" w:rsidRPr="00DE5193" w:rsidTr="008B02F7">
        <w:trPr>
          <w:trHeight w:val="79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международного сотрудничества в области прав человека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74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Правовое просвещение по вопросам прав и свобод человека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76"/>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Подготовка и проведение выборов, референдумов</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Аналитически-правовое сопровождение избирательного процесса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Центральная избирательная комиссия Российской Федерации</w:t>
            </w:r>
          </w:p>
        </w:tc>
      </w:tr>
      <w:tr w:rsidR="00B7648B" w:rsidRPr="00DE5193" w:rsidTr="008B02F7">
        <w:trPr>
          <w:trHeight w:val="6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и технологическое обеспечение выборов, референдумов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избирательных прав и права на участие в референдуме граждан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деятельности иностранных (международных) </w:t>
            </w:r>
            <w:r w:rsidRPr="00DE5193">
              <w:rPr>
                <w:rFonts w:ascii="Times New Roman" w:hAnsi="Times New Roman"/>
                <w:sz w:val="24"/>
                <w:szCs w:val="24"/>
              </w:rPr>
              <w:lastRenderedPageBreak/>
              <w:t>наблюдателей на выборах и референдумах в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7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Оказание правовой, методической и организационно-технической помощи избирательным комиссиям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финансового учета и контроля проведения выборов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Планирование, осуществление и развитие международного сотрудничества в области избирательных систем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Рассмотрение жалоб (заявлений) на решения и действия (бездействие) нижестоящих избирательных комиссий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8B02F7" w:rsidRPr="00DE5193" w:rsidTr="008B02F7">
        <w:trPr>
          <w:trHeight w:val="570"/>
        </w:trPr>
        <w:tc>
          <w:tcPr>
            <w:tcW w:w="4608" w:type="dxa"/>
            <w:vMerge w:val="restart"/>
            <w:shd w:val="clear" w:color="auto" w:fill="auto"/>
            <w:vAlign w:val="center"/>
          </w:tcPr>
          <w:p w:rsidR="008B02F7" w:rsidRPr="00DE5193" w:rsidRDefault="001D2EBD" w:rsidP="008B02F7">
            <w:pPr>
              <w:numPr>
                <w:ilvl w:val="0"/>
                <w:numId w:val="36"/>
              </w:numPr>
              <w:tabs>
                <w:tab w:val="left" w:pos="268"/>
              </w:tabs>
              <w:spacing w:after="0" w:line="240" w:lineRule="auto"/>
              <w:ind w:left="0" w:firstLine="0"/>
              <w:jc w:val="both"/>
              <w:rPr>
                <w:rFonts w:ascii="Times New Roman" w:hAnsi="Times New Roman"/>
                <w:b/>
                <w:sz w:val="24"/>
                <w:szCs w:val="24"/>
              </w:rPr>
            </w:pPr>
            <w:r>
              <w:rPr>
                <w:rFonts w:ascii="Times New Roman" w:hAnsi="Times New Roman"/>
                <w:b/>
                <w:sz w:val="24"/>
                <w:szCs w:val="24"/>
              </w:rPr>
              <w:t>Регулирование</w:t>
            </w:r>
            <w:r w:rsidR="008B02F7" w:rsidRPr="00DE5193">
              <w:rPr>
                <w:rFonts w:ascii="Times New Roman" w:hAnsi="Times New Roman"/>
                <w:b/>
                <w:sz w:val="24"/>
                <w:szCs w:val="24"/>
              </w:rPr>
              <w:t xml:space="preserve"> на государственной гражданской службе</w:t>
            </w:r>
          </w:p>
        </w:tc>
        <w:tc>
          <w:tcPr>
            <w:tcW w:w="6300" w:type="dxa"/>
            <w:shd w:val="clear" w:color="auto" w:fill="auto"/>
          </w:tcPr>
          <w:p w:rsidR="008B02F7" w:rsidRPr="00DE5193" w:rsidRDefault="008B02F7"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дополнительного профессионального образования государственных гражданских служащих</w:t>
            </w:r>
          </w:p>
        </w:tc>
        <w:tc>
          <w:tcPr>
            <w:tcW w:w="4320" w:type="dxa"/>
            <w:vMerge w:val="restart"/>
            <w:shd w:val="clear" w:color="auto" w:fill="auto"/>
            <w:vAlign w:val="center"/>
          </w:tcPr>
          <w:p w:rsidR="008B02F7" w:rsidRPr="00DE5193" w:rsidRDefault="008B02F7" w:rsidP="008B02F7">
            <w:pPr>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8B02F7" w:rsidRPr="00DE5193" w:rsidTr="008B02F7">
        <w:trPr>
          <w:trHeight w:val="552"/>
        </w:trPr>
        <w:tc>
          <w:tcPr>
            <w:tcW w:w="4608" w:type="dxa"/>
            <w:vMerge/>
            <w:tcBorders>
              <w:bottom w:val="single" w:sz="4" w:space="0" w:color="auto"/>
            </w:tcBorders>
            <w:shd w:val="clear" w:color="auto" w:fill="auto"/>
            <w:vAlign w:val="center"/>
          </w:tcPr>
          <w:p w:rsidR="008B02F7" w:rsidRPr="00DE5193" w:rsidRDefault="008B02F7"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tcPr>
          <w:p w:rsidR="008B02F7" w:rsidRPr="00DE5193" w:rsidRDefault="008B02F7"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Развитие  кадровых технологий на государственной гражданской службе </w:t>
            </w:r>
          </w:p>
        </w:tc>
        <w:tc>
          <w:tcPr>
            <w:tcW w:w="4320" w:type="dxa"/>
            <w:vMerge/>
            <w:shd w:val="clear" w:color="auto" w:fill="auto"/>
            <w:vAlign w:val="center"/>
          </w:tcPr>
          <w:p w:rsidR="008B02F7" w:rsidRPr="00DE5193" w:rsidRDefault="008B02F7" w:rsidP="008B02F7">
            <w:pPr>
              <w:jc w:val="both"/>
              <w:rPr>
                <w:rFonts w:ascii="Times New Roman" w:hAnsi="Times New Roman"/>
                <w:sz w:val="24"/>
                <w:szCs w:val="24"/>
              </w:rPr>
            </w:pPr>
          </w:p>
        </w:tc>
      </w:tr>
      <w:tr w:rsidR="008B02F7" w:rsidRPr="00DE5193" w:rsidTr="008B02F7">
        <w:trPr>
          <w:trHeight w:val="219"/>
        </w:trPr>
        <w:tc>
          <w:tcPr>
            <w:tcW w:w="4608" w:type="dxa"/>
            <w:vMerge/>
            <w:shd w:val="clear" w:color="auto" w:fill="auto"/>
            <w:vAlign w:val="center"/>
          </w:tcPr>
          <w:p w:rsidR="008B02F7" w:rsidRPr="00DE5193" w:rsidRDefault="008B02F7"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8B02F7" w:rsidRPr="00DE5193" w:rsidRDefault="008B02F7"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Прохождение государственной гражданской службы</w:t>
            </w:r>
          </w:p>
        </w:tc>
        <w:tc>
          <w:tcPr>
            <w:tcW w:w="4320" w:type="dxa"/>
            <w:vMerge/>
            <w:shd w:val="clear" w:color="auto" w:fill="auto"/>
            <w:vAlign w:val="center"/>
          </w:tcPr>
          <w:p w:rsidR="008B02F7" w:rsidRPr="00DE5193" w:rsidRDefault="008B02F7" w:rsidP="008B02F7">
            <w:pPr>
              <w:spacing w:after="0" w:line="240" w:lineRule="auto"/>
              <w:jc w:val="both"/>
              <w:rPr>
                <w:rFonts w:ascii="Times New Roman" w:hAnsi="Times New Roman"/>
                <w:sz w:val="24"/>
                <w:szCs w:val="24"/>
              </w:rPr>
            </w:pPr>
          </w:p>
        </w:tc>
      </w:tr>
      <w:tr w:rsidR="008B02F7" w:rsidRPr="00DE5193" w:rsidTr="008B02F7">
        <w:trPr>
          <w:trHeight w:val="411"/>
        </w:trPr>
        <w:tc>
          <w:tcPr>
            <w:tcW w:w="4608" w:type="dxa"/>
            <w:vMerge/>
            <w:shd w:val="clear" w:color="auto" w:fill="auto"/>
            <w:vAlign w:val="center"/>
          </w:tcPr>
          <w:p w:rsidR="008B02F7" w:rsidRPr="00DE5193" w:rsidRDefault="008B02F7"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8B02F7" w:rsidRPr="00DE5193" w:rsidRDefault="008B02F7"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государственного управления и мониторинга</w:t>
            </w:r>
          </w:p>
        </w:tc>
        <w:tc>
          <w:tcPr>
            <w:tcW w:w="4320" w:type="dxa"/>
            <w:vMerge/>
            <w:shd w:val="clear" w:color="auto" w:fill="auto"/>
            <w:vAlign w:val="center"/>
          </w:tcPr>
          <w:p w:rsidR="008B02F7" w:rsidRPr="00DE5193" w:rsidRDefault="008B02F7" w:rsidP="008B02F7">
            <w:pPr>
              <w:spacing w:after="0" w:line="240" w:lineRule="auto"/>
              <w:jc w:val="both"/>
              <w:rPr>
                <w:rFonts w:ascii="Times New Roman" w:hAnsi="Times New Roman"/>
                <w:sz w:val="24"/>
                <w:szCs w:val="24"/>
              </w:rPr>
            </w:pPr>
          </w:p>
        </w:tc>
      </w:tr>
      <w:tr w:rsidR="008B02F7" w:rsidRPr="00DE5193" w:rsidTr="008B02F7">
        <w:trPr>
          <w:trHeight w:val="428"/>
        </w:trPr>
        <w:tc>
          <w:tcPr>
            <w:tcW w:w="4608" w:type="dxa"/>
            <w:vMerge/>
            <w:tcBorders>
              <w:bottom w:val="single" w:sz="4" w:space="0" w:color="auto"/>
            </w:tcBorders>
            <w:shd w:val="clear" w:color="auto" w:fill="auto"/>
            <w:vAlign w:val="center"/>
          </w:tcPr>
          <w:p w:rsidR="008B02F7" w:rsidRPr="00DE5193" w:rsidRDefault="008B02F7"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8B02F7" w:rsidRPr="00DE5193" w:rsidRDefault="008B02F7"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мер по противодействию коррупции</w:t>
            </w:r>
          </w:p>
        </w:tc>
        <w:tc>
          <w:tcPr>
            <w:tcW w:w="4320" w:type="dxa"/>
            <w:vMerge/>
            <w:tcBorders>
              <w:bottom w:val="single" w:sz="4" w:space="0" w:color="auto"/>
            </w:tcBorders>
            <w:shd w:val="clear" w:color="auto" w:fill="auto"/>
            <w:vAlign w:val="center"/>
          </w:tcPr>
          <w:p w:rsidR="008B02F7" w:rsidRPr="00DE5193" w:rsidRDefault="008B02F7" w:rsidP="008B02F7">
            <w:pPr>
              <w:spacing w:after="0" w:line="240" w:lineRule="auto"/>
              <w:jc w:val="both"/>
              <w:rPr>
                <w:rFonts w:ascii="Times New Roman" w:hAnsi="Times New Roman"/>
                <w:sz w:val="24"/>
                <w:szCs w:val="24"/>
              </w:rPr>
            </w:pPr>
          </w:p>
        </w:tc>
      </w:tr>
      <w:tr w:rsidR="00B7648B" w:rsidRPr="00DE5193" w:rsidTr="008B02F7">
        <w:trPr>
          <w:trHeight w:val="71"/>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Регулирование </w:t>
            </w:r>
            <w:hyperlink r:id="rId10" w:anchor="_Toc359416539" w:history="1">
              <w:r w:rsidRPr="00DE5193">
                <w:rPr>
                  <w:rFonts w:ascii="Times New Roman" w:hAnsi="Times New Roman"/>
                  <w:b/>
                  <w:sz w:val="24"/>
                  <w:szCs w:val="24"/>
                </w:rPr>
                <w:t>жилищно-коммунального</w:t>
              </w:r>
            </w:hyperlink>
            <w:r w:rsidRPr="00DE5193">
              <w:rPr>
                <w:rFonts w:ascii="Times New Roman" w:hAnsi="Times New Roman"/>
                <w:b/>
                <w:sz w:val="24"/>
                <w:szCs w:val="24"/>
              </w:rPr>
              <w:t xml:space="preserve"> хозяйства и строительства</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и мониторинг жилищно-коммунального хозяйства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строительства и жилищно-коммунального хозяйства Российской Федерации</w:t>
            </w:r>
            <w:r w:rsidRPr="00DE5193">
              <w:rPr>
                <w:rStyle w:val="apple-converted-space"/>
                <w:rFonts w:ascii="Times New Roman" w:hAnsi="Times New Roman"/>
                <w:sz w:val="24"/>
                <w:szCs w:val="24"/>
                <w:shd w:val="clear" w:color="auto" w:fill="FFFFFF"/>
              </w:rPr>
              <w:t> </w:t>
            </w:r>
          </w:p>
          <w:p w:rsidR="00B7648B" w:rsidRPr="00DE5193" w:rsidRDefault="00B7648B" w:rsidP="008B02F7">
            <w:pPr>
              <w:spacing w:after="0" w:line="240" w:lineRule="auto"/>
              <w:jc w:val="both"/>
              <w:rPr>
                <w:rFonts w:ascii="Times New Roman" w:hAnsi="Times New Roman"/>
                <w:sz w:val="24"/>
                <w:szCs w:val="24"/>
              </w:rPr>
            </w:pPr>
          </w:p>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оказания государственных услуг и разрешительной деятельности в строительстве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законодательства о градостроительной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строительства и жилищно-коммунального хозяйства Российской Федерации, Федеральная служба по экологическому, технологическому и атомному надзору</w:t>
            </w: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Методико-организационное обеспечение государственных услуг в строительстве</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Министерство строительства и </w:t>
            </w:r>
            <w:r w:rsidRPr="00DE5193">
              <w:rPr>
                <w:rFonts w:ascii="Times New Roman" w:hAnsi="Times New Roman"/>
                <w:sz w:val="24"/>
                <w:szCs w:val="24"/>
              </w:rPr>
              <w:lastRenderedPageBreak/>
              <w:t>жилищно-коммунального хозяйства Российской Федерации</w:t>
            </w:r>
            <w:r w:rsidRPr="00DE5193">
              <w:rPr>
                <w:rStyle w:val="apple-converted-space"/>
                <w:rFonts w:ascii="Times New Roman" w:hAnsi="Times New Roman"/>
                <w:sz w:val="24"/>
                <w:szCs w:val="24"/>
                <w:shd w:val="clear" w:color="auto" w:fill="FFFFFF"/>
              </w:rPr>
              <w:t> </w:t>
            </w: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Методология и мониторинг ценообразования и сметного нормирования в сфере жилищной политики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жилищной сфере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Нормативно-техническое обеспечение государственных услуг в строительстве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разрешительной деятельности и согласование строительно-технических условий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Обустройство войск, жилищное строительство и строительство объектов социальной инфраструктуры для Вооруженных Сил Российской Федерации, других войск, воинских формирований и органов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специального строительства</w:t>
            </w: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Проектирование, строительство, реконструкция, оборудование, техническое оснащение, обеспечение 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обустройству государственной границы Российской Федерации</w:t>
            </w: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Проведение государственной политики в сфере градостроительной деятельности и архитектуры</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строительства и жилищно-коммунального хозяйства Российской Федерации </w:t>
            </w: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экономики градостроительной деятельности, стройкомплекса и промышленных материалов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Решение вопросов с аварийным жильем и капитального строительства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Техническое регулирование градостроительной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государственных программ, федеральных целевых программ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Финансово-бюджетное управление в сфере жилищного строительства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190"/>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здравоохранения и санитарно-эпидемиологического благополучия</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Авиационно-космическая и водолазная медицина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медико-биологическое агентство</w:t>
            </w:r>
          </w:p>
        </w:tc>
      </w:tr>
      <w:tr w:rsidR="00B7648B" w:rsidRPr="00DE5193" w:rsidTr="008B02F7">
        <w:trPr>
          <w:trHeight w:val="19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качества клинических исследований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по надзору в </w:t>
            </w:r>
            <w:r w:rsidRPr="00DE5193">
              <w:rPr>
                <w:rFonts w:ascii="Times New Roman" w:hAnsi="Times New Roman"/>
                <w:sz w:val="24"/>
                <w:szCs w:val="24"/>
              </w:rPr>
              <w:lastRenderedPageBreak/>
              <w:t>сфере здравоохранения</w:t>
            </w:r>
          </w:p>
        </w:tc>
      </w:tr>
      <w:tr w:rsidR="00B7648B" w:rsidRPr="00DE5193" w:rsidTr="008B02F7">
        <w:trPr>
          <w:trHeight w:val="356"/>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Лицензирование отдельных видов деятельности, отнесенных к компетенции Росздравнадзора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1"/>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Научное обеспечение санитарно-эпидемиологического благополучия населения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и организация проведения медико-социальной экспертизы</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населения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проведения единой государственной политики в сфере обращения донорской крови и (или) ее компонентов и пропаганды донорства крови и ее компонентов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медико-биологическое агентство</w:t>
            </w:r>
          </w:p>
        </w:tc>
      </w:tr>
      <w:tr w:rsidR="00B7648B" w:rsidRPr="00DE5193" w:rsidTr="008B02F7">
        <w:trPr>
          <w:trHeight w:val="51"/>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санитарного благополучия населения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B7648B" w:rsidRPr="00DE5193" w:rsidTr="008B02F7">
        <w:trPr>
          <w:trHeight w:val="51"/>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эпидемиологического благополучия населения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6"/>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осуществление санитарно-эпидемиологического надзора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медико-биологическое агентство, Федеральная служба по надзору в сфере защиты прав потребителей и благополучия человека</w:t>
            </w:r>
          </w:p>
        </w:tc>
      </w:tr>
      <w:tr w:rsidR="00B7648B" w:rsidRPr="00DE5193" w:rsidTr="008B02F7">
        <w:trPr>
          <w:trHeight w:val="585"/>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медико-социальной экспертизы работников организаций отдельных отраслей промышленности с особо опасными условиями труда и населения отедльных территорий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1"/>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оказания медицинской помощи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здравоохранения Российской Федерации, Федеральное медико-биологическое агентство</w:t>
            </w:r>
          </w:p>
        </w:tc>
      </w:tr>
      <w:tr w:rsidR="00B7648B" w:rsidRPr="00DE5193" w:rsidTr="008B02F7">
        <w:trPr>
          <w:trHeight w:val="51"/>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санаторно-курортного дела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здравоохранения Российской Федерации</w:t>
            </w:r>
          </w:p>
        </w:tc>
      </w:tr>
      <w:tr w:rsidR="00B7648B" w:rsidRPr="00DE5193" w:rsidTr="008B02F7">
        <w:trPr>
          <w:trHeight w:val="51"/>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экстренной медицинской помощи и экспертная деятельность</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1"/>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лицензирования деятельности в области использования возбудителей инфекционных заболеваний и генно-инженерно-модифицированных организмов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лицензирования деятельности в области использования источников ионизирующего излучения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47"/>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международного сотрудничества в сфере санитарно-эпидемиологического благополучия населения</w:t>
            </w:r>
          </w:p>
        </w:tc>
        <w:tc>
          <w:tcPr>
            <w:tcW w:w="4320" w:type="dxa"/>
            <w:vMerge/>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5"/>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государственной регистрации медицинских изделий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здравоохранения</w:t>
            </w:r>
          </w:p>
        </w:tc>
      </w:tr>
      <w:tr w:rsidR="00B7648B" w:rsidRPr="00DE5193" w:rsidTr="008B02F7">
        <w:trPr>
          <w:trHeight w:val="195"/>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за обращением медицинских изделий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5"/>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качества и безопасности медицинской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5"/>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в сфере обращения лекарственных средств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5"/>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за реализацией государственных программ в сфере здравоохранения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79"/>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Предоставление допуска к медицинской деятельности лиц, получивших медицинское и фармацевтическое образование в иностранных государствах</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514"/>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Психологическое и медицинское обеспечение при чрезвычайных ситуациях</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7648B" w:rsidRPr="00DE5193" w:rsidTr="008B02F7">
        <w:trPr>
          <w:trHeight w:val="1301"/>
        </w:trPr>
        <w:tc>
          <w:tcPr>
            <w:tcW w:w="4608" w:type="dxa"/>
            <w:vMerge/>
            <w:shd w:val="clear" w:color="auto" w:fill="auto"/>
            <w:vAlign w:val="center"/>
          </w:tcPr>
          <w:p w:rsidR="00B7648B" w:rsidRPr="00DE5193" w:rsidRDefault="00B7648B" w:rsidP="008B02F7">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медико-биологическое агентство</w:t>
            </w:r>
          </w:p>
        </w:tc>
      </w:tr>
      <w:tr w:rsidR="00B7648B" w:rsidRPr="00DE5193" w:rsidTr="008B02F7">
        <w:trPr>
          <w:trHeight w:val="28"/>
        </w:trPr>
        <w:tc>
          <w:tcPr>
            <w:tcW w:w="4608" w:type="dxa"/>
            <w:vMerge w:val="restart"/>
            <w:tcBorders>
              <w:top w:val="single" w:sz="4" w:space="0" w:color="auto"/>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земельных отношений, геодезия и картография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государственного реестра кадастровых инженеров</w:t>
            </w:r>
          </w:p>
        </w:tc>
        <w:tc>
          <w:tcPr>
            <w:tcW w:w="4320" w:type="dxa"/>
            <w:vMerge w:val="restart"/>
            <w:tcBorders>
              <w:top w:val="single" w:sz="4" w:space="0" w:color="auto"/>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Единого государственного реестра прав на недвижимое имущество и сделок с ним и архива в сфере государственной регистрация прав на предприятия как имущественные комплексы и линейные сооружения, расположенные на территории более одного регистрационного округа</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Единого государственного реестра прав на недвижимое имущество и сделок с ним, предоставление информации о зарегистрированных правах на недвижимое имущество и сделках с ним</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Верификация и гармонизация данных ЕГРП и ГКН, привязка ОКС к земельным участкам</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Геодезическое и картографическое обеспечение территории Российской Федерации </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Геодезическое, топографическое, картографическое и гидрографическое обеспечение делимитации, демаркации и проверки прохождения линии государственной границы Российской Федерации</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Геодезия и картография</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кадастровая оценка</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регистрация прав на недвижимое имущество и сделок с ним</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Государственный геодезический и земельный надзор, лицензирование и мониторинг земель</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Государственный земельный надзор</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2"/>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Государственный мониторинг земель (за исключением земель сельскохозяйственного назначения)  и  анализ показателей деятельности в сфере государственного земельного надзора </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Кадастровое деление и землеустройство и кадастровая деятельность</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Качество данных в сфере регистрации прав и кадастрового учета, информационное взаимодействие</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и контроль деятельности территориальных органов и филиалов ФГБУ «ФКП Росреестра» по вопросам верификации и гармонизации данных Единого государственного реестра прав на недвижимое имущество и сделок с ним и государственного кадастра недвижимости</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Методическое обеспечение и анализ в сфере государственной кадастровой оценки </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кадастрового учета и регистрации прав</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кадастровой деятельности и землеустройство </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кадастровой деятельности, обеспечение аттестации кадастровых инженеров</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Осуществление установленных полномочий в области наименований географических объектов </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78"/>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Правовая экспертиза документов о регистрации прав на недвижимое имущество и сделках с ним</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77"/>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сфере государственного мониторинга земель, геодезии и картографии, создания и развития инфраструктуры пространственных данных Российской Федерации</w:t>
            </w:r>
          </w:p>
        </w:tc>
        <w:tc>
          <w:tcPr>
            <w:tcW w:w="4320" w:type="dxa"/>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Рассмотрение споров о результатах определения кадастровой стоимости</w:t>
            </w:r>
          </w:p>
        </w:tc>
        <w:tc>
          <w:tcPr>
            <w:tcW w:w="4320" w:type="dxa"/>
            <w:vMerge w:val="restart"/>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Создание и ведение федерального и территориальных картографо-геодезических фондов Российской Федерации, создание и ведение системы базовых пространственных данных, оказание государственных услуг по предоставлению в пользование материалов и данных из федерального и территориальных картографо-геодезических фондов заинтересованным лицам</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Топографо-геодезическая и картографическая деятельность</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0"/>
        </w:trPr>
        <w:tc>
          <w:tcPr>
            <w:tcW w:w="4608" w:type="dxa"/>
            <w:vMerge/>
            <w:tcBorders>
              <w:left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Федеральный государственный надзор в области землеустройства</w:t>
            </w:r>
          </w:p>
        </w:tc>
        <w:tc>
          <w:tcPr>
            <w:tcW w:w="4320" w:type="dxa"/>
            <w:vMerge/>
            <w:tcBorders>
              <w:left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44"/>
        </w:trPr>
        <w:tc>
          <w:tcPr>
            <w:tcW w:w="4608" w:type="dxa"/>
            <w:vMerge/>
            <w:tcBorders>
              <w:left w:val="single" w:sz="4" w:space="0" w:color="auto"/>
              <w:bottom w:val="single" w:sz="4" w:space="0" w:color="auto"/>
              <w:right w:val="single" w:sz="4" w:space="0" w:color="auto"/>
            </w:tcBorders>
            <w:shd w:val="clear" w:color="auto" w:fill="auto"/>
            <w:vAlign w:val="center"/>
          </w:tcPr>
          <w:p w:rsidR="00B7648B" w:rsidRPr="00DE5193" w:rsidRDefault="00B7648B" w:rsidP="008B02F7">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Федеральный государственный надзор в области землеустройства</w:t>
            </w:r>
          </w:p>
        </w:tc>
        <w:tc>
          <w:tcPr>
            <w:tcW w:w="4320" w:type="dxa"/>
            <w:vMerge/>
            <w:tcBorders>
              <w:left w:val="single" w:sz="4" w:space="0" w:color="auto"/>
              <w:bottom w:val="single" w:sz="4" w:space="0" w:color="auto"/>
              <w:right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7"/>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Регулирование имущественных отношений</w:t>
            </w: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и контроль в сфере кадастрового учета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и контроль в сфере регистрации права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состояния имущественного комплекса обществ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базы данных по учету имущества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Единого государственного реестра прав на недвижимое имущество и сделок с ним, предоставление информации о зарегистрированных правах на недвижимое имущество и сделках с ним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Взаимодействие с федеральными органами исполнительной власти, осуществляющими изъятие имущества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Исследование вопросов корпоративного управления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Исследование инвестиционного спроса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Кадастровое деление и землеустройство и кадастровая деятельность</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Комплексный анализ инвестиционных рисков собственника в лице Российской Федерации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Корпоративное управление в компаниях с государственным участием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кадастрового учета и регистрации прав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реализации, переработки (утилизации) и уничтожения соответствующих категорий имущества </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оценки государственного имущества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проведения государственной кадастровой оценки, ведение фонда данных</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предложений по управлению имуществом, являющимся федеральной собственностью и находящимися за рубежом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Правовая экспертиза документов о регистрации прав на недвижимое имущество и сделках с ним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Предоставление государственных услуг по передаче имущества религиозного назначения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Приватизация государственного имущества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сфере государственного кадастрового учета недвижимого имущества, регистрации прав на недвижимое имущество, государственной кадастровой оценки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имущественных отношений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Рассмотрение жалоб (заявлений) на результаты распоряжения имуществом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B7648B" w:rsidRPr="00DE5193" w:rsidTr="008B02F7">
        <w:trPr>
          <w:trHeight w:val="59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Рассмотрение споров о результатах определения кадастровой стоимости, организация работы комиссий по рассмотрению споров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по управлению государственным и муниципальным имуществом</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  Министерство финансов Российской Федерации</w:t>
            </w:r>
          </w:p>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нормативно-правового регулирования деятельности приватизированных и приватизируемых акционерных обществ, предприятий с долей государственной собственности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нормативно-правового регулирования методологических основ государственной программы приватизации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Структурирование сделок в рамках приватизации имущества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B7648B" w:rsidRPr="00DE5193" w:rsidTr="008B02F7">
        <w:trPr>
          <w:trHeight w:val="3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Экспертиза финансово-хозяйственного состояния деятельности обществ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1"/>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Регулирование </w:t>
            </w:r>
            <w:hyperlink r:id="rId11" w:anchor="_Toc359416584" w:history="1">
              <w:r w:rsidRPr="00DE5193">
                <w:rPr>
                  <w:rFonts w:ascii="Times New Roman" w:hAnsi="Times New Roman"/>
                  <w:b/>
                  <w:sz w:val="24"/>
                  <w:szCs w:val="24"/>
                </w:rPr>
                <w:t>научной,</w:t>
              </w:r>
            </w:hyperlink>
            <w:r w:rsidRPr="00DE5193">
              <w:rPr>
                <w:rFonts w:ascii="Times New Roman" w:hAnsi="Times New Roman"/>
                <w:b/>
                <w:sz w:val="24"/>
                <w:szCs w:val="24"/>
              </w:rPr>
              <w:t xml:space="preserve"> научно-технической и инновационной деятельности</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Аналитический мониторинг, сбор и анализ статистической и информации и разработка прогнозов в сфере науки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B7648B" w:rsidRPr="00DE5193" w:rsidTr="008B02F7">
        <w:trPr>
          <w:trHeight w:val="59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работ по закреплению за Российской Федерацией прав на результаты научно-технической деятельности в области космонавтики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B7648B" w:rsidRPr="00DE5193" w:rsidTr="008B02F7">
        <w:trPr>
          <w:trHeight w:val="59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Международное научно технологическое сотрудничество</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B7648B" w:rsidRPr="00DE5193" w:rsidTr="008B02F7">
        <w:trPr>
          <w:trHeight w:val="18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научно-технического и производственного потенциала в сфере нанотехнологий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B7648B" w:rsidRPr="00DE5193" w:rsidTr="008B02F7">
        <w:trPr>
          <w:trHeight w:val="41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развитие международного сотрудничества, участие в реализации международных проектов в сфере научно-технической и инновационной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1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управления закрепленными за Российской Федерацией правами на результаты научно-технической деятельности в области космонавтики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научно-технической и инновационной сфере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научной, научно-технической и инновационной деятельности в области космонавтики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технологической и информационной базы для развития наноиндустрии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Финансово-бюджетное управление в сфере инноваций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412"/>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образования и молодежная политика</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Аналитический мониторинг, сбор и анализ статистической и информации и разработка прогнозов в сфере образования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Организационно-методическая и информационная поддержка реализации проектов и программ в части молодежной политики в субъектах Российской Федерации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молодежи</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деятельности по проведению профильных молодежных форумов и конкурсов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1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и развитие международного сотрудничества, участие в реализации международных проектов в сфере </w:t>
            </w:r>
            <w:r w:rsidRPr="00DE5193">
              <w:rPr>
                <w:rFonts w:ascii="Times New Roman" w:hAnsi="Times New Roman"/>
                <w:sz w:val="24"/>
                <w:szCs w:val="24"/>
              </w:rPr>
              <w:lastRenderedPageBreak/>
              <w:t>образования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Министерство образования и науки Российской Федерации</w:t>
            </w:r>
          </w:p>
        </w:tc>
      </w:tr>
      <w:tr w:rsidR="00B7648B" w:rsidRPr="00DE5193" w:rsidTr="008B02F7">
        <w:trPr>
          <w:trHeight w:val="74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и реализация проектов и программ, направленных на поддержку студенческих объединений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молодежи</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международных связей и международного сотрудничества в сфере молодежной политики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системы информационно-методического обеспечения молодежной политики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аттестации научно-педагогических кадров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B7648B" w:rsidRPr="00DE5193" w:rsidTr="008B02F7">
        <w:trPr>
          <w:trHeight w:val="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образования и профессионального обучения, воспитания, молодежной политики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стратегии в сфере образования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5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молодежи</w:t>
            </w:r>
          </w:p>
        </w:tc>
      </w:tr>
      <w:tr w:rsidR="00B7648B" w:rsidRPr="00DE5193" w:rsidTr="008B02F7">
        <w:trPr>
          <w:trHeight w:val="55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приоритетных направлений государственной поддержки молодежных программ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мероприятий по развитию образовательных организаций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B7648B" w:rsidRPr="00DE5193" w:rsidTr="008B02F7">
        <w:trPr>
          <w:trHeight w:val="7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развитию международных связей Российской Федерации в сфере образования и молодежной политики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B7648B" w:rsidRPr="00DE5193" w:rsidTr="008B02F7">
        <w:trPr>
          <w:trHeight w:val="28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Содействие подбору и направлению на учебу в Российскую Федерацию соотечественников, проживающих за рубежом, и иностранных граждан, организация работы с проживающими за рубежом выпускниками советских и российских образовательных </w:t>
            </w:r>
            <w:r w:rsidRPr="00DE5193">
              <w:rPr>
                <w:rFonts w:ascii="Times New Roman" w:hAnsi="Times New Roman"/>
                <w:sz w:val="24"/>
                <w:szCs w:val="24"/>
              </w:rPr>
              <w:lastRenderedPageBreak/>
              <w:t>учреждений и организаций и их обьединениями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государственного реестра молодежных и детских объединений, пользующихся государственной поддержкой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молодежи</w:t>
            </w:r>
          </w:p>
        </w:tc>
      </w:tr>
      <w:tr w:rsidR="00B7648B" w:rsidRPr="00DE5193" w:rsidTr="008B02F7">
        <w:trPr>
          <w:trHeight w:val="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развитие и профессиональное совершенствование кадрового потенциала системы образования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B7648B" w:rsidRPr="00DE5193" w:rsidTr="008B02F7">
        <w:trPr>
          <w:trHeight w:val="871"/>
        </w:trPr>
        <w:tc>
          <w:tcPr>
            <w:tcW w:w="4608" w:type="dxa"/>
            <w:vMerge w:val="restart"/>
            <w:shd w:val="clear" w:color="auto" w:fill="auto"/>
            <w:vAlign w:val="center"/>
          </w:tcPr>
          <w:p w:rsidR="00B7648B" w:rsidRPr="00DE5193" w:rsidRDefault="00C32CBC" w:rsidP="008B02F7">
            <w:pPr>
              <w:numPr>
                <w:ilvl w:val="0"/>
                <w:numId w:val="36"/>
              </w:numPr>
              <w:tabs>
                <w:tab w:val="left" w:pos="268"/>
              </w:tabs>
              <w:spacing w:after="0" w:line="240" w:lineRule="auto"/>
              <w:ind w:left="0" w:firstLine="0"/>
              <w:jc w:val="both"/>
              <w:rPr>
                <w:rFonts w:ascii="Times New Roman" w:hAnsi="Times New Roman"/>
                <w:b/>
                <w:sz w:val="24"/>
                <w:szCs w:val="24"/>
              </w:rPr>
            </w:pPr>
            <w:hyperlink r:id="rId12" w:anchor="_Toc359416545" w:history="1">
              <w:r w:rsidR="00B7648B" w:rsidRPr="00DE5193">
                <w:rPr>
                  <w:rFonts w:ascii="Times New Roman" w:hAnsi="Times New Roman"/>
                  <w:b/>
                  <w:sz w:val="24"/>
                  <w:szCs w:val="24"/>
                </w:rPr>
                <w:t>Регулирование промышленности</w:t>
              </w:r>
            </w:hyperlink>
            <w:r w:rsidR="00B7648B" w:rsidRPr="00DE5193">
              <w:rPr>
                <w:rFonts w:ascii="Times New Roman" w:hAnsi="Times New Roman"/>
                <w:b/>
                <w:sz w:val="24"/>
                <w:szCs w:val="24"/>
              </w:rPr>
              <w:t xml:space="preserve"> и энергетики</w:t>
            </w:r>
          </w:p>
        </w:tc>
        <w:tc>
          <w:tcPr>
            <w:tcW w:w="6300" w:type="dxa"/>
            <w:shd w:val="clear" w:color="auto" w:fill="auto"/>
            <w:vAlign w:val="center"/>
          </w:tcPr>
          <w:p w:rsidR="00B7648B" w:rsidRPr="00DE5193" w:rsidRDefault="00B7648B" w:rsidP="008B02F7">
            <w:pPr>
              <w:tabs>
                <w:tab w:val="left" w:pos="567"/>
                <w:tab w:val="left" w:pos="1418"/>
                <w:tab w:val="left" w:pos="1985"/>
              </w:tabs>
              <w:spacing w:after="0" w:line="240" w:lineRule="auto"/>
              <w:jc w:val="both"/>
              <w:rPr>
                <w:rFonts w:ascii="Times New Roman" w:hAnsi="Times New Roman"/>
                <w:sz w:val="24"/>
                <w:szCs w:val="24"/>
              </w:rPr>
            </w:pPr>
            <w:r w:rsidRPr="00DE5193">
              <w:rPr>
                <w:rFonts w:ascii="Times New Roman" w:hAnsi="Times New Roman"/>
                <w:sz w:val="24"/>
                <w:szCs w:val="24"/>
              </w:rPr>
              <w:t>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выдача федеральных специальных марок для маркировки алкогольной продукции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B7648B" w:rsidRPr="00DE5193" w:rsidTr="008B02F7">
        <w:trPr>
          <w:trHeight w:val="87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567"/>
                <w:tab w:val="left" w:pos="1418"/>
                <w:tab w:val="left" w:pos="1985"/>
              </w:tabs>
              <w:spacing w:after="0" w:line="240" w:lineRule="auto"/>
              <w:jc w:val="both"/>
              <w:rPr>
                <w:rFonts w:ascii="Times New Roman" w:hAnsi="Times New Roman"/>
                <w:i/>
                <w:sz w:val="24"/>
                <w:szCs w:val="24"/>
              </w:rPr>
            </w:pPr>
            <w:r w:rsidRPr="00DE5193">
              <w:rPr>
                <w:rFonts w:ascii="Times New Roman" w:hAnsi="Times New Roman"/>
                <w:sz w:val="24"/>
                <w:szCs w:val="24"/>
              </w:rPr>
              <w:t xml:space="preserve">Ведение федерального реестра алкогольной продукции и осуществление научной деятельности в сфере производства и оборота этилового спирта, алкогольной и спиртосодержащей продукции, ограничения потребления (распития) алкогольной продукции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регистрация впервые внедряемых в производство веществ и отдельных видов продукции, представляющих потенциальную опасность для человека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B7648B" w:rsidRPr="00DE5193" w:rsidTr="008B02F7">
        <w:trPr>
          <w:trHeight w:val="41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Инвестиционное планирование и контроль реализации инвестиционных программ в области капитального строительства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B7648B" w:rsidRPr="00DE5193" w:rsidTr="008B02F7">
        <w:trPr>
          <w:trHeight w:val="4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Инвестиционное планирование и контроль реализации инвестиционных программ в электроэнергетике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B7648B" w:rsidRPr="00DE5193" w:rsidTr="008B02F7">
        <w:trPr>
          <w:trHeight w:val="4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567"/>
                <w:tab w:val="left" w:pos="1418"/>
                <w:tab w:val="left" w:pos="1985"/>
              </w:tabs>
              <w:spacing w:after="0" w:line="240" w:lineRule="auto"/>
              <w:jc w:val="both"/>
              <w:rPr>
                <w:rFonts w:ascii="Times New Roman" w:hAnsi="Times New Roman"/>
                <w:sz w:val="24"/>
                <w:szCs w:val="24"/>
              </w:rPr>
            </w:pPr>
            <w:r w:rsidRPr="00DE5193">
              <w:rPr>
                <w:rFonts w:ascii="Times New Roman" w:hAnsi="Times New Roman"/>
                <w:sz w:val="24"/>
                <w:szCs w:val="24"/>
              </w:rPr>
              <w:t xml:space="preserve">Контроль и надзор за своевременностью и достоверностью предоставления деклараций об объемах производства и оборота этилового спирта, алкогольной и спиртосодержащей продукции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B7648B" w:rsidRPr="00DE5193" w:rsidTr="008B02F7">
        <w:trPr>
          <w:trHeight w:val="41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инфраструктуры электроэнергетики, эксплуатация, развитие и обеспечение безопасности объектов ТЭК</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B7648B" w:rsidRPr="00DE5193" w:rsidTr="008B02F7">
        <w:trPr>
          <w:trHeight w:val="1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567"/>
                <w:tab w:val="left" w:pos="1418"/>
                <w:tab w:val="left" w:pos="1985"/>
              </w:tabs>
              <w:spacing w:after="0" w:line="240" w:lineRule="auto"/>
              <w:jc w:val="both"/>
              <w:rPr>
                <w:rFonts w:ascii="Times New Roman" w:hAnsi="Times New Roman"/>
                <w:i/>
                <w:sz w:val="24"/>
                <w:szCs w:val="24"/>
              </w:rPr>
            </w:pPr>
            <w:r w:rsidRPr="00DE5193">
              <w:rPr>
                <w:rFonts w:ascii="Times New Roman" w:hAnsi="Times New Roman"/>
                <w:sz w:val="24"/>
                <w:szCs w:val="24"/>
              </w:rPr>
              <w:t>Лицензионный контроль в сфере производства и оборота этилового спирта, алкогольной и спиртосодержащей продукции и обеспечение организации переработки и уничтожения изъятых из незаконного оборота этилового спирта, алкогольной и спиртосодержащей продукции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B7648B" w:rsidRPr="00DE5193" w:rsidTr="008B02F7">
        <w:trPr>
          <w:trHeight w:val="1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567"/>
                <w:tab w:val="left" w:pos="1276"/>
              </w:tabs>
              <w:spacing w:after="0" w:line="240" w:lineRule="auto"/>
              <w:jc w:val="both"/>
              <w:rPr>
                <w:rFonts w:ascii="Times New Roman" w:hAnsi="Times New Roman"/>
                <w:sz w:val="24"/>
                <w:szCs w:val="24"/>
              </w:rPr>
            </w:pPr>
            <w:r w:rsidRPr="00DE5193">
              <w:rPr>
                <w:rFonts w:ascii="Times New Roman" w:hAnsi="Times New Roman"/>
                <w:sz w:val="24"/>
                <w:szCs w:val="24"/>
              </w:rPr>
              <w:t xml:space="preserve">Лицензирование в сфере производства и оборота этилового спирта, алкогольной и спиртосодержащей продукции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Лицензирование космической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B7648B" w:rsidRPr="00DE5193" w:rsidTr="008B02F7">
        <w:trPr>
          <w:trHeight w:val="77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и развитие электроэнергетики, регулирование ценовой политики в электроэнергетике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B7648B" w:rsidRPr="00DE5193" w:rsidTr="008B02F7">
        <w:trPr>
          <w:trHeight w:val="79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567"/>
                <w:tab w:val="left" w:pos="1276"/>
              </w:tabs>
              <w:spacing w:after="0" w:line="240" w:lineRule="auto"/>
              <w:jc w:val="both"/>
              <w:rPr>
                <w:rFonts w:ascii="Times New Roman" w:hAnsi="Times New Roman"/>
                <w:i/>
                <w:sz w:val="24"/>
                <w:szCs w:val="24"/>
              </w:rPr>
            </w:pPr>
            <w:r w:rsidRPr="00DE5193">
              <w:rPr>
                <w:rFonts w:ascii="Times New Roman" w:hAnsi="Times New Roman"/>
                <w:sz w:val="24"/>
                <w:szCs w:val="24"/>
              </w:rPr>
              <w:t xml:space="preserve">Осуществление государственного контроля в сфере производства, переработки и обращения драгоценных металлов и драгоценных камней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79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(надзора) в области производства и оборотом этилового спирта, алкогольной и спиртосодержащей продукции, проведение экспертиз при осуществлении государственного контроля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B7648B" w:rsidRPr="00DE5193" w:rsidTr="008B02F7">
        <w:trPr>
          <w:trHeight w:val="51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международной деятельности и сотрудничество в области энергетики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B7648B" w:rsidRPr="00DE5193" w:rsidTr="008B02F7">
        <w:trPr>
          <w:trHeight w:val="5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Планирование и обеспечение взаимодействия с международными организациями по вопросам космической деятельности, в том числе в области пилотируемой космонавтики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Федеральное космическое агентство </w:t>
            </w:r>
          </w:p>
        </w:tc>
      </w:tr>
      <w:tr w:rsidR="00B7648B" w:rsidRPr="00DE5193" w:rsidTr="008B02F7">
        <w:trPr>
          <w:trHeight w:val="58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tabs>
                <w:tab w:val="left" w:pos="567"/>
                <w:tab w:val="left" w:pos="1276"/>
              </w:tabs>
              <w:spacing w:after="0" w:line="240" w:lineRule="auto"/>
              <w:jc w:val="both"/>
              <w:rPr>
                <w:rFonts w:ascii="Times New Roman" w:hAnsi="Times New Roman"/>
                <w:i/>
                <w:sz w:val="24"/>
                <w:szCs w:val="24"/>
              </w:rPr>
            </w:pPr>
            <w:r w:rsidRPr="00DE5193">
              <w:rPr>
                <w:rFonts w:ascii="Times New Roman" w:hAnsi="Times New Roman"/>
                <w:sz w:val="24"/>
                <w:szCs w:val="24"/>
              </w:rPr>
              <w:t>Правовое обеспечение оказания государственных услуг, контроля и надзора, а также нормативно-правового регулирования в сфере производства и оборота этилового спирта, алкогольной и спиртосодержащей продукции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международных связей в отраслях промышленности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Формирование государственной политики и нормативно-правовое регулирование в области производства, </w:t>
            </w:r>
            <w:r w:rsidRPr="00DE5193">
              <w:rPr>
                <w:rFonts w:ascii="Times New Roman" w:hAnsi="Times New Roman"/>
                <w:sz w:val="24"/>
                <w:szCs w:val="24"/>
              </w:rPr>
              <w:lastRenderedPageBreak/>
              <w:t>переработки и обращения драгоценных металлов и драгоценных камней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Министерство финансов Российской Федерации</w:t>
            </w:r>
          </w:p>
        </w:tc>
      </w:tr>
      <w:tr w:rsidR="00B7648B" w:rsidRPr="00DE5193" w:rsidTr="008B02F7">
        <w:trPr>
          <w:trHeight w:val="31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добычи и транспортировки нефти и газа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B7648B" w:rsidRPr="00DE5193" w:rsidTr="008B02F7">
        <w:trPr>
          <w:trHeight w:val="31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метрологии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 Федеральное агентство по техническому регулированию и метрологии</w:t>
            </w:r>
          </w:p>
        </w:tc>
      </w:tr>
      <w:tr w:rsidR="00B7648B" w:rsidRPr="00DE5193" w:rsidTr="008B02F7">
        <w:trPr>
          <w:trHeight w:val="7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переработки нефти и газа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технического регулирования и стандартизации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 Федеральное агентство по техническому регулированию и метрологии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авиационной промышленности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Разработка и реализация государственной политики, нормативно-правовое регулирование агропромышленного рынка и рыболовства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производства и оборота этилового спирта, алкогольной и спиртосодержащей продукции, ограничения потребления (распития) алкогольной продукции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индустрии детских товаров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безопасности гидротехнических сооружений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w:t>
            </w:r>
            <w:hyperlink r:id="rId13"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w:t>
            </w:r>
          </w:p>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безопасности при использовании атомной энергии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5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безопасности производства, хранения и применения взрывчатых материалов промышленного назначения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5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безопасного ведения работ, связанных с пользованиями недрами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w:t>
            </w:r>
            <w:hyperlink r:id="rId14"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безопасности электротехнических и тепловых установок и сетей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w:t>
            </w:r>
            <w:hyperlink r:id="rId15"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w:t>
            </w:r>
          </w:p>
        </w:tc>
      </w:tr>
      <w:tr w:rsidR="00B7648B" w:rsidRPr="00DE5193" w:rsidTr="008B02F7">
        <w:trPr>
          <w:trHeight w:val="41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промышленной безопасности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w:t>
            </w:r>
            <w:hyperlink r:id="rId16"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w:t>
            </w:r>
          </w:p>
        </w:tc>
      </w:tr>
      <w:tr w:rsidR="00B7648B" w:rsidRPr="00DE5193" w:rsidTr="008B02F7">
        <w:trPr>
          <w:trHeight w:val="41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космической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легкой промышленности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лесопромышленного комплекса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медицинской промышленности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металлургии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Разработка и реализация государственной политики, </w:t>
            </w:r>
            <w:r w:rsidRPr="00DE5193">
              <w:rPr>
                <w:rFonts w:ascii="Times New Roman" w:hAnsi="Times New Roman"/>
                <w:sz w:val="24"/>
                <w:szCs w:val="24"/>
              </w:rPr>
              <w:lastRenderedPageBreak/>
              <w:t>нормативно-правовое регулирование пищевой и перерабатывающей промышленности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 xml:space="preserve">Министерство сельского хозяйства </w:t>
            </w:r>
            <w:r w:rsidRPr="00DE5193">
              <w:rPr>
                <w:rFonts w:ascii="Times New Roman" w:hAnsi="Times New Roman"/>
                <w:sz w:val="24"/>
                <w:szCs w:val="24"/>
              </w:rPr>
              <w:lastRenderedPageBreak/>
              <w:t>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радиоэлектронной промышленности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Разработка и реализация государственной политики, нормативно-правовое регулирование судостроительной промышленности и морской техники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транспортного и специального машиностроения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тяжелого машиностроения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угольной и торфяной промышленности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B7648B" w:rsidRPr="00DE5193" w:rsidTr="008B02F7">
        <w:trPr>
          <w:trHeight w:val="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фармацевтической промышленности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химической промышленности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5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энергетической политики, энергосбережения и энергоэффективности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 Министерство экономического развития Российской Федерации</w:t>
            </w:r>
          </w:p>
        </w:tc>
      </w:tr>
      <w:tr w:rsidR="00B7648B" w:rsidRPr="00DE5193" w:rsidTr="008B02F7">
        <w:trPr>
          <w:trHeight w:val="55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области использования результатов космической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B7648B" w:rsidRPr="00DE5193" w:rsidTr="008B02F7">
        <w:trPr>
          <w:trHeight w:val="38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Государственного фонда драгоценных металлов и драгоценных камней Российской Федерации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38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Финансово-бюджетное управление в сфере промышленности и энергетики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1163"/>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lastRenderedPageBreak/>
              <w:t>Регулирование сельского хозяйства и ветеринарии</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 Осуществление государственного надзора в области семеноводства в отношении семян сельскохозяйственных растений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ветеринарному и фитосанитарному надзору</w:t>
            </w:r>
          </w:p>
        </w:tc>
      </w:tr>
      <w:tr w:rsidR="00B7648B" w:rsidRPr="00DE5193" w:rsidTr="008B02F7">
        <w:trPr>
          <w:trHeight w:val="61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Del="00113565"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(надзора) в сфере обеспечения качества и безопасности зерна и продуктов его переработки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1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карантинного фитосанитарного контроля (надзора)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и мониторинг в сфере использования земель сельскохозяйственного назначения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земельного надзора на землях сельскохозяйственного назначения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ветеринарскому и фитосанитарному надзору</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Оказание государственных услуг в агропромышленной сфере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ветеринарного контроля и надзора и функций по защите населения от болезней, общих для человека и животных</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ветеринарному и фитосанитарному надзору</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взаимодействия с ветеринарными службами и компетентными органами зарубежных стран</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взаимодействия со Всемирной торговой организацией (ВТО) и другими международными организациями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проведение аудита зарубежных официальных систем надзора, проверок (инспекций) предприятий третьих стран и государств-членов Таможенного союза в сфере ветеринарии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0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(надзора) в сфере обращения лекарственных средств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Государственная регистрация лекарственных препаратов, </w:t>
            </w:r>
            <w:r w:rsidRPr="00DE5193">
              <w:rPr>
                <w:rFonts w:ascii="Times New Roman" w:hAnsi="Times New Roman"/>
                <w:sz w:val="24"/>
                <w:szCs w:val="24"/>
              </w:rPr>
              <w:lastRenderedPageBreak/>
              <w:t>ведение государственного реестра лекарственных средств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Лицензирование производства лекарственных средств и фармацевтической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5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регистрация кормовых добавок</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5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регистрация кормов, полученных из генно-инженерно-модифицированных организмов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государственной поддержки агропромышленного комплекса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фитосанитарного надзор, химизация и защита растений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Министерство сельского хозяйства Российской Федерации, </w:t>
            </w: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эксплуатации и структурной оптимизации государственных мелиоративных систем и гидротехнических сооружений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международных связей в сфере сельского хозяйства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сельских территорий и малых форм хозяйствования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ветеринарии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  Федеральная служба по ветеринарному и фитосанитарному надзору</w:t>
            </w: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сохранения плодородия почв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безопасного обращения с пестицидами и агрохимикатами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растениеводства и селекции и семенного контроля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мелиорации земель</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животноводства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обращения лекарственных средств для ветеринарного применения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труда</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статистика и прогнозирование развития рынка труда, выработка рекомендаций по планированию и реализации мероприятий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Государственный контроль и надзор за соблюдением трудового законодательства и законодательства об охране труда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B7648B" w:rsidRPr="00DE5193" w:rsidTr="008B02F7">
        <w:trPr>
          <w:trHeight w:val="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Комплексный анализ реализации государственной политики в сфере труда в субъектах Российской Федерации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Мониторинг рынка труда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  Федеральная служба по труду и занятости</w:t>
            </w:r>
          </w:p>
        </w:tc>
      </w:tr>
      <w:tr w:rsidR="00B7648B" w:rsidRPr="00DE5193" w:rsidTr="008B02F7">
        <w:trPr>
          <w:trHeight w:val="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и надзора в сфере занятости населения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в области доходов и уровня жизни населения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и нормативно-правовое регулирование в сфере альтернативной гражданской службы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оплаты труда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трудовых отношений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социального партнерства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условий и охраны труда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Министерство труда и социальной защиты Российской Федерации,  </w:t>
            </w:r>
            <w:r w:rsidRPr="00DE5193">
              <w:rPr>
                <w:rFonts w:ascii="Times New Roman" w:hAnsi="Times New Roman"/>
                <w:sz w:val="24"/>
                <w:szCs w:val="24"/>
              </w:rPr>
              <w:lastRenderedPageBreak/>
              <w:t>Федеральная служба по труду и занятости</w:t>
            </w:r>
          </w:p>
        </w:tc>
      </w:tr>
      <w:tr w:rsidR="00B7648B" w:rsidRPr="00DE5193" w:rsidTr="008B02F7">
        <w:trPr>
          <w:trHeight w:val="2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занятости населения и безработицы</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федеральных программ в сфере занятости населения и безработицы</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Регулирование прохождения альтернативной гражданской службы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1"/>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экономики, деятельности хозяйствующих субъектов и предпринимательства</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Аккредитация органов по сертификации и испытательных лабораторий (центров), выполняющих работы по подтверждению соответствия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и прогнозирование социально-экономического развития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финансово-хозяйственной деятельности акционерных обществ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40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государственных реестров саморегулируемых организаций аудиторов, а также контрольного экземпляра реестра аудиторов и аудиторских организаций аудиторов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государственной регистрации, кадастра и картографии, Федеральная </w:t>
            </w:r>
            <w:hyperlink r:id="rId17"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 Министерство финансов Российской Федерации, Министерство энергетики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Выработка государственной политики и нормативно-правовое регулирование в сфере официального статистического учета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статистики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регулирование в секторах экономики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тарифное (ценовое) регулирование и контроль</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тарифам</w:t>
            </w: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Долгосрочное развитие экономики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Защита прав потребителей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Инвестиционная деятельность и государственные инвестиции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сфере правовой охраны и использования результатов интеллектуальной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w:t>
            </w:r>
          </w:p>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интеллектуальной собственности</w:t>
            </w:r>
          </w:p>
        </w:tc>
      </w:tr>
      <w:tr w:rsidR="00B7648B" w:rsidRPr="00DE5193" w:rsidTr="008B02F7">
        <w:trPr>
          <w:trHeight w:val="5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Лицензирование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84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Научная и инновационная деятельность в области стратегического планирования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обеспечение и регулирование экономики в части территориального планирования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корпоративного управления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Министерство финансов Российской Федерации</w:t>
            </w:r>
          </w:p>
        </w:tc>
      </w:tr>
      <w:tr w:rsidR="00B7648B" w:rsidRPr="00DE5193" w:rsidTr="008B02F7">
        <w:trPr>
          <w:trHeight w:val="80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Нормотворческая и правоприменительная деятельность в сфере государственного тарифного регулирования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тарифам</w:t>
            </w:r>
          </w:p>
        </w:tc>
      </w:tr>
      <w:tr w:rsidR="00B7648B" w:rsidRPr="00DE5193" w:rsidTr="008B02F7">
        <w:trPr>
          <w:trHeight w:val="138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Оказание государственных услуг в сфере правовой охраны изобретений, полезных моделей, промышленных образцов, программ для электронных 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наименований мест происхождения товара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w:t>
            </w:r>
          </w:p>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интеллектуальной собственности</w:t>
            </w:r>
          </w:p>
        </w:tc>
      </w:tr>
      <w:tr w:rsidR="00B7648B" w:rsidRPr="00DE5193" w:rsidTr="008B02F7">
        <w:trPr>
          <w:trHeight w:val="28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и надзора в сфере саморегулируемых организаций аудиторов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государственной регистрации, кадастра и картографии, Федеральная </w:t>
            </w:r>
            <w:hyperlink r:id="rId18"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  Министерство </w:t>
            </w:r>
            <w:r w:rsidRPr="00DE5193">
              <w:rPr>
                <w:rFonts w:ascii="Times New Roman" w:hAnsi="Times New Roman"/>
                <w:sz w:val="24"/>
                <w:szCs w:val="24"/>
              </w:rPr>
              <w:lastRenderedPageBreak/>
              <w:t>финансов Российской Федерации, Министерство энергетики Российской Федерации</w:t>
            </w:r>
          </w:p>
        </w:tc>
      </w:tr>
      <w:tr w:rsidR="00B7648B" w:rsidRPr="00DE5193" w:rsidTr="008B02F7">
        <w:trPr>
          <w:trHeight w:val="55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деятельности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B7648B" w:rsidRPr="00DE5193" w:rsidTr="008B02F7">
        <w:trPr>
          <w:trHeight w:val="1600"/>
        </w:trPr>
        <w:tc>
          <w:tcPr>
            <w:tcW w:w="4608" w:type="dxa"/>
            <w:vMerge/>
            <w:tcBorders>
              <w:bottom w:val="single" w:sz="4" w:space="0" w:color="auto"/>
            </w:tcBorders>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деятельности по приему и учету уведомлений о начале осуществления юридическими лицами и индивидуальными предпринимателями отдельных видов работ и услуг</w:t>
            </w:r>
          </w:p>
          <w:p w:rsidR="00B7648B" w:rsidRPr="00DE5193" w:rsidRDefault="00B7648B" w:rsidP="008B02F7">
            <w:pPr>
              <w:spacing w:after="0" w:line="240" w:lineRule="auto"/>
              <w:jc w:val="both"/>
              <w:rPr>
                <w:rFonts w:ascii="Times New Roman" w:hAnsi="Times New Roman"/>
                <w:sz w:val="24"/>
                <w:szCs w:val="24"/>
              </w:rPr>
            </w:pPr>
          </w:p>
        </w:tc>
        <w:tc>
          <w:tcPr>
            <w:tcW w:w="4320" w:type="dxa"/>
            <w:vMerge/>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Оценка регулирующего воздействия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1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Представление интересов Российской Федерации в составах органов управления и контроля акционерных обществ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предпринимательской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79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комплексного социально-экономического развития федеральных округов и субъектов Российской Федерации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B7648B" w:rsidRPr="00DE5193" w:rsidTr="008B02F7">
        <w:trPr>
          <w:trHeight w:val="79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сфере валютной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55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Разработка и реализация государственной политики в сфере правовой охраны и использования результатов интеллектуальной деятельности, нормативно-правовое регулирование вопросов, касающихся оказания государственных услуг в сфере правовой охраны </w:t>
            </w:r>
            <w:r w:rsidRPr="00DE5193">
              <w:rPr>
                <w:rFonts w:ascii="Times New Roman" w:hAnsi="Times New Roman"/>
                <w:sz w:val="24"/>
                <w:szCs w:val="24"/>
              </w:rPr>
              <w:lastRenderedPageBreak/>
              <w:t>результатов интеллектуальной деятельности и средств индивидуализации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Министерство экономического развития Российской Федерации</w:t>
            </w:r>
          </w:p>
        </w:tc>
      </w:tr>
      <w:tr w:rsidR="00B7648B" w:rsidRPr="00DE5193" w:rsidTr="008B02F7">
        <w:trPr>
          <w:trHeight w:val="78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оценочной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основных направлений и приоритетов государственной политики, программ и стратегий социально-экономического развития Российской Федерации на среднесрочную и краткосрочную перспективу</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22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согласование и координация государственных программ Российской Федерации, комплексных проектов и программ социально-экономического развития федеральных округов и субъектов Российской Федерации, федеральных целевых программ и ведомственных целевых программ в части, касающейся комплексного территориального развития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национальной системы аккредитации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аккредитации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потребительского рынка и общественного питания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Создание и функционирование особых экономических зон на территории Российской Федерации и развитие моногородов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2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межгосударственных и федеральных целевых программ (долгосрочных целевых программ), ведомственных целевых программ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международных связей в рамках территориального планирования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официальной статистической информации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статистики</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Финансово-бюджетное управление в сфере проектного финансирования и развития частного - государственного </w:t>
            </w:r>
            <w:r w:rsidRPr="00DE5193">
              <w:rPr>
                <w:rFonts w:ascii="Times New Roman" w:hAnsi="Times New Roman"/>
                <w:sz w:val="24"/>
                <w:szCs w:val="24"/>
              </w:rPr>
              <w:lastRenderedPageBreak/>
              <w:t>партнерства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Министерство финансов Российской Федерации</w:t>
            </w:r>
          </w:p>
        </w:tc>
      </w:tr>
      <w:tr w:rsidR="00B7648B" w:rsidRPr="00DE5193" w:rsidTr="008B02F7">
        <w:trPr>
          <w:trHeight w:val="913"/>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lastRenderedPageBreak/>
              <w:t>Регулирование юстиции</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сфере адвокатуры, нотариата, государственной регистрации актов гражданского состояния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юстиции Российской Федерации</w:t>
            </w:r>
          </w:p>
        </w:tc>
      </w:tr>
      <w:tr w:rsidR="00B7648B" w:rsidRPr="00DE5193" w:rsidTr="008B02F7">
        <w:trPr>
          <w:trHeight w:val="41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сфере регистрации некоммерческих организаций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47"/>
        </w:trPr>
        <w:tc>
          <w:tcPr>
            <w:tcW w:w="4608" w:type="dxa"/>
            <w:vMerge/>
            <w:tcBorders>
              <w:bottom w:val="single" w:sz="4" w:space="0" w:color="auto"/>
            </w:tcBorders>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деятельности Уполномоченного Российской Федерации при Европейском Суде по правам человека</w:t>
            </w:r>
          </w:p>
        </w:tc>
        <w:tc>
          <w:tcPr>
            <w:tcW w:w="4320" w:type="dxa"/>
            <w:vMerge/>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деятельности по государственной регистрации некоммерческих организаций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юстиции Российской Федерации</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аккредитации экспертов по проведению независимой антикоррупционной экспертизы нормативных правовых актов и проектов нормативных правовых актов, определение условий их аккредитации и ведение государственного реестра независимых экспертов, получивших аккредитацию</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антикоррупционной экспертизы уставов муниципальных образований, организация государственной регистрации уставов муниципальных образований и ведение государственного реестра муниципальных образований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мониторинга правоприменения в Российской Федерации в целях выполнения решений Конституционного Суда Российской Федерации и постановление Европейского Суда по правам человека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5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Правовое регулирование, анализ и контроль деятельности судебно-экспертных учреждений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5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Проведение правовой  и антикоррупционной экспертиз нормативных правовых актов федеральных органов исполнительной власти и ведение государственного реестра нормативных правовых актов федеральных органов исполнительной власти и иных органов, правовых актов субъектов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5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Проведение правовой  и антикоррупционной экспертиз проектов законодательных  актов и иных нормативных правовых актов, проектов технических заданий на разработку проектов федеральных законов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юстиции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предложений о приоритетных направлениях законопроектной деятельности  подготовка проекта плана законопроектной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3"/>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налоговой деятельности</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Администрирование и контроль за правильностью исчисления, полнотой и своевременностью уплаты налогов и сборов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налоговая служба </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Имплементация в таможенное законодательство Таможенного союза обязательств, принятых Российской Федерации в ходе переговоров по присоединению к ВТО </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5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налоговой и таможенной деятельности, регистрации юридических лиц и индивидуальных предпринимателей и применения контрольно-кассовой техники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применения специальных налоговых режимов, а также налогообложения в особых экономических зонах</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налогообложение доходов физических лиц</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имущественного налогообложения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налоговой и таможенной сфере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таможенного законодательства Таможенного союза и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6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Регистрация и учет налогоплательщиков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tc>
      </w:tr>
      <w:tr w:rsidR="00B7648B" w:rsidRPr="00DE5193" w:rsidTr="008B02F7">
        <w:trPr>
          <w:trHeight w:val="491"/>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Таможенное дело </w:t>
            </w: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bCs/>
                <w:sz w:val="24"/>
                <w:szCs w:val="24"/>
              </w:rPr>
              <w:t xml:space="preserve">Анализ деятельности и эффективности исполнения </w:t>
            </w:r>
            <w:r w:rsidRPr="00DE5193">
              <w:rPr>
                <w:rFonts w:ascii="Times New Roman" w:hAnsi="Times New Roman"/>
                <w:bCs/>
                <w:sz w:val="24"/>
                <w:szCs w:val="24"/>
              </w:rPr>
              <w:lastRenderedPageBreak/>
              <w:t>функций таможенных органов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Федеральная таможенная служба</w:t>
            </w:r>
          </w:p>
        </w:tc>
      </w:tr>
      <w:tr w:rsidR="00B7648B" w:rsidRPr="00DE5193" w:rsidTr="008B02F7">
        <w:trPr>
          <w:trHeight w:val="11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таможенной статистики внешней торговли и специальной таможенной статистики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1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Защита прав на объекты интеллектуальной собственности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Информационно-аналитическое обеспечение деятельности руководства и анализ эффективности участия в международных и региональных интеграционных процессах, подготовка предложений по его совершенствованию</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Информационно-аналитическое обеспечение реализации функции по выработке государственной политики в области таможенного дела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bCs/>
                <w:sz w:val="24"/>
                <w:szCs w:val="24"/>
              </w:rPr>
              <w:t>Информационно-аналитическое обеспечение формирования позиции по основным вопросам реализации таможенного дела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сопровождение деятельности таможенных органов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8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Имплементация в таможенное законодательство Таможенного союза обязательств, принятых Российской Федерации в ходе переговоров по присоединению к ВТО;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7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и контроль работы в ФТС России по реализации Стратегии развития таможенных органов Российской Федерации, а также в части, касающейся таможенных органов, правительственных программ социально-экономического развития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Контроль за оборотом подакцизных товаров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1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таможенной стоимости товаров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страны происхождения товаров и применения ставок таможенных пошлин</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Международное сотрудничество в области таможенного дела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налоговой и таможенной деятельности, регистрации юридических лиц и индивидуальных предпринимателей и применения контрольно-кассовой техники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соблюдения установленных запретов и ограничений в отношении товаров, ввозимых в Российскую Федерацию и вывозимых из Российской Федерации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экспортного контроля и военно-технического сотрудничества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Организационно-структурная работа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tabs>
                <w:tab w:val="left" w:pos="4953"/>
              </w:tabs>
              <w:spacing w:after="0" w:line="240" w:lineRule="auto"/>
              <w:jc w:val="both"/>
              <w:rPr>
                <w:rFonts w:ascii="Times New Roman" w:hAnsi="Times New Roman"/>
                <w:bCs/>
                <w:sz w:val="24"/>
                <w:szCs w:val="24"/>
              </w:rPr>
            </w:pPr>
            <w:r w:rsidRPr="00DE5193">
              <w:rPr>
                <w:rFonts w:ascii="Times New Roman" w:hAnsi="Times New Roman"/>
                <w:sz w:val="24"/>
                <w:szCs w:val="24"/>
              </w:rPr>
              <w:t>Организация процесса управления рисками и функционирования системы управления рисками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валютных операций, связанных с перемещением товаров через таможенную границу Таможенного союза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tabs>
                <w:tab w:val="left" w:pos="4953"/>
              </w:tabs>
              <w:spacing w:after="0" w:line="240" w:lineRule="auto"/>
              <w:jc w:val="both"/>
              <w:rPr>
                <w:rFonts w:ascii="Times New Roman" w:hAnsi="Times New Roman"/>
                <w:bCs/>
                <w:sz w:val="24"/>
                <w:szCs w:val="24"/>
              </w:rPr>
            </w:pPr>
            <w:r w:rsidRPr="00DE5193">
              <w:rPr>
                <w:rFonts w:ascii="Times New Roman" w:hAnsi="Times New Roman"/>
                <w:sz w:val="24"/>
                <w:szCs w:val="24"/>
              </w:rPr>
              <w:t>Правовое обеспечение</w:t>
            </w:r>
            <w:r w:rsidRPr="00DE5193">
              <w:rPr>
                <w:rFonts w:ascii="Times New Roman" w:hAnsi="Times New Roman"/>
                <w:bCs/>
                <w:sz w:val="24"/>
                <w:szCs w:val="24"/>
              </w:rPr>
              <w:t xml:space="preserve">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Правоохранительная деятельность таможенных органов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bCs/>
                <w:sz w:val="24"/>
                <w:szCs w:val="24"/>
              </w:rPr>
              <w:t>Прогнозирование (среднесрочное и долгосрочное) направлений развития и показателей деятельности таможенной службы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bCs/>
                <w:sz w:val="24"/>
                <w:szCs w:val="24"/>
              </w:rPr>
            </w:pPr>
            <w:r w:rsidRPr="00DE5193">
              <w:rPr>
                <w:rFonts w:ascii="Times New Roman" w:hAnsi="Times New Roman"/>
                <w:bCs/>
                <w:sz w:val="24"/>
                <w:szCs w:val="24"/>
              </w:rPr>
              <w:t>Разработка и реализация государственной политики в налоговой и таможенной сфере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Создание условий, способствующих ускорению товарооборота при ввозе товаров в Российскую Федерацию и вывозе товаров из Российской Федерации посредством совершенствования информационно-технических средств, информационных систем и информационных технологий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методов совершения таможенных операций и проведения таможенного контроля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таможенного законодательства Таможенного союза и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Таможенный контроль за делящимися и радиоактивными материалами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Таможенный контроль после выпуска товаров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Товарная номенклатура внешнеэкономической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4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Финансовый аудит</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38"/>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государственного материального резерва</w:t>
            </w: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наличием материальных ценностей государственного материального резерва, их движением и состоянием</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государственным резервам</w:t>
            </w:r>
          </w:p>
        </w:tc>
      </w:tr>
      <w:tr w:rsidR="00B7648B" w:rsidRPr="00DE5193" w:rsidTr="008B02F7">
        <w:trPr>
          <w:trHeight w:val="13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Определение условий хранения в государственном материальном резерве материальных ценностей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3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формирования, размещения, хранения и обслуживания запасов материальных ценностей материального резерва и их ведомственной охраны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3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закупок материальных ценностей в государственный материальный резерв , работ, услуг для государственных нужд в сфере государственного материального резерва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3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полномочий собственника в отношении материальных ценностей государственного материального резерва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государственным имуществом в сфере государственного материального резерва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5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государственным материальным резервом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B7648B" w:rsidRPr="00DE5193" w:rsidTr="008B02F7">
        <w:trPr>
          <w:trHeight w:val="48"/>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демографии, миграции и национальной политики</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Взаимодействие с казачьими обществами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Защита прав национальных меньшинств и коренных малочисленных народов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сфере миграции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миграционная служба</w:t>
            </w: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ведение адресно-справочной работы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миграционного учета иностранных граждан и лиц без гражданства в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Осуществление регистрационного учета граждан по месту </w:t>
            </w:r>
            <w:r w:rsidRPr="00DE5193">
              <w:rPr>
                <w:rFonts w:ascii="Times New Roman" w:hAnsi="Times New Roman"/>
                <w:sz w:val="24"/>
                <w:szCs w:val="24"/>
              </w:rPr>
              <w:lastRenderedPageBreak/>
              <w:t>пребывания и по месту жительства на территории Российской Федерации и контроль соблюдения правил регистрационного учета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Оформление и выдача документов для въезда, проживания и временного пребывания на территории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Оформление и выдача основных документов, удостоверяющих личность гражданина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Проведение государственной дактилоскопической регистрации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Производство по делам о гражданстве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Производство по делам об административных правонарушениях в пределах установленной компетенции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демографической политики и гендерное развитие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национальной политики и межнациональные отношения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и нормативно-правовое регулирование в сфере трудовой миграции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отношении соотечественников за рубежом, содействие добровольному переселению</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Федеральная миграционная служба, Министерство регионального развития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B7648B" w:rsidRPr="00DE5193" w:rsidTr="008B02F7">
        <w:trPr>
          <w:trHeight w:val="398"/>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Управление в сфере информации и </w:t>
            </w:r>
            <w:r w:rsidRPr="00DE5193">
              <w:rPr>
                <w:rFonts w:ascii="Times New Roman" w:hAnsi="Times New Roman"/>
                <w:b/>
                <w:sz w:val="24"/>
                <w:szCs w:val="24"/>
              </w:rPr>
              <w:lastRenderedPageBreak/>
              <w:t>информационных технологий</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 xml:space="preserve">Администрирование информационных систем, </w:t>
            </w:r>
            <w:r w:rsidRPr="00DE5193">
              <w:rPr>
                <w:rFonts w:ascii="Times New Roman" w:hAnsi="Times New Roman"/>
                <w:sz w:val="24"/>
                <w:szCs w:val="24"/>
              </w:rPr>
              <w:lastRenderedPageBreak/>
              <w:t>комплексов и внутренней сети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 xml:space="preserve">Аппарат Совета Федерации </w:t>
            </w:r>
            <w:r w:rsidRPr="00DE5193">
              <w:rPr>
                <w:rFonts w:ascii="Times New Roman" w:hAnsi="Times New Roman"/>
                <w:sz w:val="24"/>
                <w:szCs w:val="24"/>
              </w:rPr>
              <w:lastRenderedPageBreak/>
              <w:t>Федерального Собрания Российской Федерации</w:t>
            </w: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информатизации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Международное сотрудничество по вопросам информационной безопасности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B7648B" w:rsidRPr="00DE5193" w:rsidTr="008B02F7">
        <w:trPr>
          <w:trHeight w:val="55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обеспечение информационной и сетевой безопасности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B7648B" w:rsidRPr="00DE5193" w:rsidTr="008B02F7">
        <w:trPr>
          <w:trHeight w:val="55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информационной и сетевой безопасности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внутренних дел Российской Федерации</w:t>
            </w:r>
          </w:p>
        </w:tc>
      </w:tr>
      <w:tr w:rsidR="00B7648B" w:rsidRPr="00DE5193" w:rsidTr="008B02F7">
        <w:trPr>
          <w:trHeight w:val="98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информирования населения в случае чрезвычайных ситуаций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B7648B" w:rsidRPr="00DE5193" w:rsidTr="008B02F7">
        <w:trPr>
          <w:trHeight w:val="71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международного сотрудничества в сфере информационных технологий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B7648B" w:rsidRPr="00DE5193" w:rsidTr="008B02F7">
        <w:trPr>
          <w:trHeight w:val="6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технической защиты информации от несанкционированного доступа и обеспечение безопасности информации в ключевых системах информационной инфраструктуры</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B7648B" w:rsidRPr="00DE5193" w:rsidTr="008B02F7">
        <w:trPr>
          <w:trHeight w:val="6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технической защиты информации от утечки по техническим каналам, несанкционированного доступа и обеспечение безопасности информации в ключевых системах информационной инфраструктуры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Применение и эксплуатация автоматизированных и организационно-технических систем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B7648B" w:rsidRPr="00DE5193" w:rsidTr="008B02F7">
        <w:trPr>
          <w:trHeight w:val="4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инфраструктуры информационных технологий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B7648B" w:rsidRPr="00DE5193" w:rsidTr="008B02F7">
        <w:trPr>
          <w:trHeight w:val="59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информационных технологий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предоставления электронных услуг</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Сертификация средств защиты информации и аттестация объектов информатизации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B7648B" w:rsidRPr="00DE5193" w:rsidTr="008B02F7">
        <w:trPr>
          <w:trHeight w:val="6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Создание, ведение и методическое обеспечение информационных систем в области градостроительной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B7648B" w:rsidRPr="00DE5193" w:rsidTr="008B02F7">
        <w:trPr>
          <w:trHeight w:val="51"/>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связи, массовых коммуникаций и средств массовой информации</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реестра операторов, осуществляющих обработку персональных данных</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B7648B" w:rsidRPr="00DE5193" w:rsidTr="008B02F7">
        <w:trPr>
          <w:trHeight w:val="56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Использование систем телевизионного вещания и радиовещания</w:t>
            </w:r>
          </w:p>
        </w:tc>
        <w:tc>
          <w:tcPr>
            <w:tcW w:w="4320" w:type="dxa"/>
            <w:vMerge w:val="restart"/>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связи</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Использование спутниковых систем связи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соблюдением законодательства в сфере обработки персональных данных</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B7648B" w:rsidRPr="00DE5193" w:rsidTr="008B02F7">
        <w:trPr>
          <w:trHeight w:val="9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Мониторинг и развитие сетей связи </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связи</w:t>
            </w:r>
          </w:p>
        </w:tc>
      </w:tr>
      <w:tr w:rsidR="00B7648B" w:rsidRPr="00DE5193" w:rsidTr="008B02F7">
        <w:trPr>
          <w:trHeight w:val="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Оказание государственных услуг и управление имуществом в сфере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печати и массовым коммуникациям</w:t>
            </w:r>
          </w:p>
        </w:tc>
      </w:tr>
      <w:tr w:rsidR="00B7648B" w:rsidRPr="00DE5193" w:rsidTr="008B02F7">
        <w:trPr>
          <w:trHeight w:val="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Оказание государственных услуг и управление государственным имуществом в сфере печати, издательской и полиграфической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международного сотрудничества в сфере защиты персональных данных</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разрешительной работы в сфере массовых коммуникаций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разрешительно-регистрационной работы в сфере связи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и надзора в сфере массовых коммуникаций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и надзора в сфере связи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международного сотрудничества в сфере связи, массовых коммуникаций и средств массовой информации, печати, издательской и полиграфической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B7648B" w:rsidRPr="00DE5193" w:rsidTr="008B02F7">
        <w:trPr>
          <w:trHeight w:val="3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экспертной деятельности в сфере массовых коммуникаций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B7648B" w:rsidRPr="00DE5193" w:rsidTr="008B02F7">
        <w:trPr>
          <w:trHeight w:val="3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Правовое и методическое обеспечение защиты персональных данных</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Предоставление государственных услуг в сфере связи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связи</w:t>
            </w:r>
          </w:p>
        </w:tc>
      </w:tr>
      <w:tr w:rsidR="00B7648B" w:rsidRPr="00DE5193" w:rsidTr="008B02F7">
        <w:trPr>
          <w:trHeight w:val="3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Радиотехническое  обеспечение полетов и использование авиационной электросвязи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B7648B" w:rsidRPr="00DE5193" w:rsidTr="008B02F7">
        <w:trPr>
          <w:trHeight w:val="3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и использование специальной связи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связи, Федеральное агентство воздушного транспорта, Министерство иностранных дел Российской Федерации</w:t>
            </w:r>
          </w:p>
        </w:tc>
      </w:tr>
      <w:tr w:rsidR="00B7648B" w:rsidRPr="00DE5193" w:rsidTr="008B02F7">
        <w:trPr>
          <w:trHeight w:val="7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инфраструктуры связи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 Федеральное агентство связи</w:t>
            </w:r>
          </w:p>
        </w:tc>
      </w:tr>
      <w:tr w:rsidR="00B7648B" w:rsidRPr="00DE5193" w:rsidTr="008B02F7">
        <w:trPr>
          <w:trHeight w:val="31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Сети Интернет</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B7648B" w:rsidRPr="00DE5193" w:rsidTr="008B02F7">
        <w:trPr>
          <w:trHeight w:val="8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средств массовой информации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печати, издательской и полиграфической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почтовой связи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радиочастотного спектра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специальной связи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электросвязи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6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 области внедрения принципов и механизмов системы «Открытое правительство»</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 области защиты детей от информации, причиняющей вред их здоровью и развитию</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Финансово-бюджетное управление в сфере связи и информационно-коммуникационных технологий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292"/>
        </w:trPr>
        <w:tc>
          <w:tcPr>
            <w:tcW w:w="4608" w:type="dxa"/>
            <w:vMerge/>
            <w:tcBorders>
              <w:bottom w:val="single" w:sz="4" w:space="0" w:color="auto"/>
            </w:tcBorders>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Финансово-бюджетное управление в сфере средств массовой информации </w:t>
            </w:r>
          </w:p>
        </w:tc>
        <w:tc>
          <w:tcPr>
            <w:tcW w:w="4320" w:type="dxa"/>
            <w:vMerge/>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6"/>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культуры и туризма</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Выявление, охрана и популяризация культурного наследия народов Российской Федерации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культуры Российской Федерации</w:t>
            </w: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Информирование и информационное взаимодействие в сфере безопасности туризма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туризму</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Модернизация системы образования и подготовки кадров в сфере культуры и искусства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культуры Российской Федерации</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мероприятий по сохранению находящихся за рубежом объектов, имеющих для Российской Федерации историко-мемориальное значение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Повышение качества и доступности услуг в сфере внутреннего международного туризма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культуры Российской Федерации</w:t>
            </w: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Повышение качества и разнообразия услуг в сфере культуры и искусства, модернизация учреждений культуры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Продвижение национальных и региональных туристских продуктов на внутреннем и мировом туристских рынках, создание положительного имиджа Российской Федерации </w:t>
            </w:r>
            <w:r w:rsidRPr="00DE5193">
              <w:rPr>
                <w:rFonts w:ascii="Times New Roman" w:hAnsi="Times New Roman"/>
                <w:sz w:val="24"/>
                <w:szCs w:val="24"/>
              </w:rPr>
              <w:lastRenderedPageBreak/>
              <w:t>и развитие международных связей в сфере туризма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Федеральное агентство по туризму</w:t>
            </w: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туризма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и оказание государственных услуг в сфере архивного дела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архивное агентство</w:t>
            </w: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Региональное развитие народных художественных промыслов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Создание позитивного культурного образа Российской Федерации в мировом сообществе, интеграция в мировой культурный процесс, развитие форм культурного обмена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культуры Российской Федерации</w:t>
            </w: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Создание условий для развития туризма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6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Сохранение культурной самобытности и создание условий для равной доступности культурных благ, развития и реализации культурного и духовного потенциала личности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5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Участие в выработке предложений и реализации внешней политики Российской Федерации в сфере содействия международному развитию, международного гуманитарного сотрудничества, укрепления позиций русского языка в мире, развития сети российских центров науки и культуры за рубежом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B7648B" w:rsidRPr="00DE5193" w:rsidTr="008B02F7">
        <w:trPr>
          <w:trHeight w:val="5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и ведение единого реестра туроператоров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туризму</w:t>
            </w:r>
          </w:p>
        </w:tc>
      </w:tr>
      <w:tr w:rsidR="00B7648B" w:rsidRPr="00DE5193" w:rsidTr="008B02F7">
        <w:trPr>
          <w:trHeight w:val="293"/>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природных ресурсов, природопользование и экология</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Выработка и реализация государственной политики и нормативно-правового регулирования в сфере рыболовства (аквакультуры), производственной деятельности на судах рыбопромыслового флота, охраны, рационального использования, изучения, сохранения, воспроизводства водных биологических ресурсов и среды их обитания, находящихся на особо охраняемых природных территориях федерального значения и занесенных в Красную книгу Российской Федерации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Геология, прикладная геология, горное дело, технология геологической разведки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недропользованию</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Геофизический мониторинг, активные воздействия и государственный надзор</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по гидрометеорологии и мониторингу </w:t>
            </w:r>
            <w:r w:rsidRPr="00DE5193">
              <w:rPr>
                <w:rFonts w:ascii="Times New Roman" w:hAnsi="Times New Roman"/>
                <w:sz w:val="24"/>
                <w:szCs w:val="24"/>
              </w:rPr>
              <w:lastRenderedPageBreak/>
              <w:t>окружающей среды</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Гидрометеорология и техническое развитие систем наблюдения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 Федеральная служба по гидрометеорологии и мониторингу окружающей среды</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экологическая экспертиза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природопользования</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Государственный мониторинг и учет водных объектов и гидротехнических сооружений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водных ресурсов</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 Федеральное агентство водных ресурсов</w:t>
            </w:r>
          </w:p>
        </w:tc>
      </w:tr>
      <w:tr w:rsidR="00B7648B" w:rsidRPr="00DE5193" w:rsidTr="008B02F7">
        <w:trPr>
          <w:trHeight w:val="5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Использование, охрана и защита лесных ресурсов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 Федеральное агентство лесного хозяйства</w:t>
            </w:r>
          </w:p>
        </w:tc>
      </w:tr>
      <w:tr w:rsidR="00B7648B" w:rsidRPr="00DE5193" w:rsidTr="008B02F7">
        <w:trPr>
          <w:trHeight w:val="58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Del="002802C0"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водными биологическими ресурсами и средой их обитания во внутренних водах Российской Федерации, за исключением внутренних морских вод Российской Федерации, а также Каспииского и Азовского морей до определения их правового статуса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Лесное планирование и лесоустройство</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лесного хозяйства</w:t>
            </w:r>
          </w:p>
        </w:tc>
      </w:tr>
      <w:tr w:rsidR="00B7648B" w:rsidRPr="00DE5193" w:rsidTr="008B02F7">
        <w:trPr>
          <w:trHeight w:val="552"/>
        </w:trPr>
        <w:tc>
          <w:tcPr>
            <w:tcW w:w="4608" w:type="dxa"/>
            <w:vMerge/>
            <w:tcBorders>
              <w:bottom w:val="single" w:sz="4" w:space="0" w:color="auto"/>
            </w:tcBorders>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Лесопользование, лесовосстановление и лесное семеноводство</w:t>
            </w:r>
          </w:p>
        </w:tc>
        <w:tc>
          <w:tcPr>
            <w:tcW w:w="4320" w:type="dxa"/>
            <w:vMerge/>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5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 развитие международного сотрудничества в природоохранной сфере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соблюдения законодательства, контроль и надзор в сфере природопользования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природопользования</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соблюдения законодательства, контроль и </w:t>
            </w:r>
            <w:r w:rsidRPr="00DE5193">
              <w:rPr>
                <w:rFonts w:ascii="Times New Roman" w:hAnsi="Times New Roman"/>
                <w:sz w:val="24"/>
                <w:szCs w:val="24"/>
              </w:rPr>
              <w:lastRenderedPageBreak/>
              <w:t>надзор в сфере экологии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соблюдения законодательства, контроль и надзор в сфере недропользования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Оказание государственных услуг в рыбохозяйственной сфере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Организационное обеспечение государственной системы лицензирования пользования недрами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недропользованию</w:t>
            </w: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геологического изучения недр</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научно-исследовательских и опытно-конструкторских работ в области гидрометеорологии и мониторинга окружающей среды</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гидрометеорологии и мониторингу окружающей среды</w:t>
            </w:r>
          </w:p>
        </w:tc>
      </w:tr>
      <w:tr w:rsidR="00B7648B" w:rsidRPr="00DE5193" w:rsidTr="008B02F7">
        <w:trPr>
          <w:trHeight w:val="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инвентаризации лесов и лесного мониторинга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лесного хозяйства</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разрешительной деятельности в сфере природопользования и экологии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природопользования</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рыбоохраны</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Разведка и разработка месторождений полезных ископаемых</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недропользованию</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международных связей в рыбохозяйственной сфере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недропользования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охоты и сохранения охотничьих ресурсов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области водных ресурсов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 правовое регулирование в области лесных ресурсов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 правовое регулирование в области гидрометеорологии и мониторинга окружающей среды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области охраны окружающей среды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2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аквакультуры</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B7648B" w:rsidRPr="00DE5193" w:rsidTr="008B02F7">
        <w:trPr>
          <w:trHeight w:val="52"/>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Управление в сфере </w:t>
            </w:r>
            <w:hyperlink r:id="rId19" w:anchor="_Toc359416554" w:history="1">
              <w:r w:rsidRPr="00DE5193">
                <w:rPr>
                  <w:rFonts w:ascii="Times New Roman" w:hAnsi="Times New Roman"/>
                  <w:b/>
                  <w:sz w:val="24"/>
                  <w:szCs w:val="24"/>
                </w:rPr>
                <w:t>социального обеспечения и обслуживани</w:t>
              </w:r>
            </w:hyperlink>
            <w:r w:rsidRPr="00DE5193">
              <w:rPr>
                <w:rFonts w:ascii="Times New Roman" w:hAnsi="Times New Roman"/>
                <w:b/>
                <w:sz w:val="24"/>
                <w:szCs w:val="24"/>
              </w:rPr>
              <w:t>я</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Аналитический мониторинг, сбор и анализ статистической и информации и разработка прогнозов в области социальной защиты, социального обслуживания, выработка рекомендаций по планированию и реализации мероприятий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Взаимодействие и государственная поддержка деятельности общественных объединений инвалидов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и негосударственное пенсионное обеспечение, иные виды обеспечения, устанавливаемые дополнительно к трудовым пенсиям и пенсиям по государственному пенсионному обеспечению</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регулирование деятельности негосударственных фондов, управляющих компаний, специализированных депозитариев и актуариев по негосударственному пенсионному обеспечению, обязательному пенсионному страхованию и профессиональному пенсионному страхованию</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Комплексный анализ реализации государственной политики в сфере социальной защиты в субъектах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деятельности органов опеки и попечительства в отношении совершеннолетних недееспособных или не полностью дееспособных граждан</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социального страхования, включая исчисление и уплату страховых взносов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Нормативно-правовое регулирование в части </w:t>
            </w:r>
            <w:r w:rsidRPr="00DE5193">
              <w:rPr>
                <w:rFonts w:ascii="Times New Roman" w:hAnsi="Times New Roman"/>
                <w:sz w:val="24"/>
                <w:szCs w:val="24"/>
              </w:rPr>
              <w:lastRenderedPageBreak/>
              <w:t>осуществления социальных выплат</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 xml:space="preserve">Федеральная служба по труду и </w:t>
            </w:r>
            <w:r w:rsidRPr="00DE5193">
              <w:rPr>
                <w:rFonts w:ascii="Times New Roman" w:hAnsi="Times New Roman"/>
                <w:sz w:val="24"/>
                <w:szCs w:val="24"/>
              </w:rPr>
              <w:lastRenderedPageBreak/>
              <w:t>занятости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исполнения Конвенции ООН о правах инвалидов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социальной защиты населения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социальной поддержки ветеранов и членов их семей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и реализация международных договоров по вопросам обязательного и дополнительного пенсионного страхования, государственного пенсионного обеспечения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и реализация международных договоров по вопросам обязательного социального страхования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Предоставление социальных гарантий, установленных Российской Федерацией</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B7648B" w:rsidRPr="00DE5193" w:rsidTr="008B02F7">
        <w:trPr>
          <w:trHeight w:val="113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опеки и попечительства в отношении совершеннолетних недееспособных или не полностью дееспособных граждан</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обязательного и дополнительного пенсионного страхования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Разработка и реализация государственной программы по созданию условий и устойчивому развитию доступной для инвалидов среды и равных возможностей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тарифной политики в области страховых взносов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9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опеки и попечительства в отношении несовершеннолетних граждан, социальной поддержки и социальной защиты обучающихся в образовательных организациях</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 Министерство труда и социальной защиты Российской Федерации</w:t>
            </w:r>
          </w:p>
        </w:tc>
      </w:tr>
      <w:tr w:rsidR="00B7648B" w:rsidRPr="00DE5193" w:rsidTr="008B02F7">
        <w:trPr>
          <w:trHeight w:val="105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бюджетного процесса и финансовой устойчивости по видам обязательного социального страхования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законодательства и выработка единой стратегии в сфере социальной реабилитации и интеграции инвалидов, организация деятельности по социальной реабилитации инвалидов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Социальное обслуживание населения и предоставление социальных услуг</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регистров получателей государственных услуг</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B7648B" w:rsidRPr="00DE5193" w:rsidTr="008B02F7">
        <w:trPr>
          <w:trHeight w:val="140"/>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физической культуры и спорта</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спорта высших достижений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спорта Российской Федерации</w:t>
            </w:r>
          </w:p>
        </w:tc>
      </w:tr>
      <w:tr w:rsidR="00B7648B" w:rsidRPr="00DE5193" w:rsidTr="008B02F7">
        <w:trPr>
          <w:trHeight w:val="1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системы подготовки спортивного резерва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(пропаганда) физической культуры и массового 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физической культуры и спорта среди инвалидов и лиц с ограниченными возможностями здоровья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проведение  физкультурных и спортивных мероприятий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45"/>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деятельности транспортного комплекса</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Выполнение государственных функций в области транспортной безопасности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 Федеральное дорожное агентство, Федеральное агентство железнодорожного транспорта, Федеральное агентство морского и речного транспорта</w:t>
            </w:r>
          </w:p>
        </w:tc>
      </w:tr>
      <w:tr w:rsidR="00B7648B" w:rsidRPr="00DE5193" w:rsidTr="008B02F7">
        <w:trPr>
          <w:trHeight w:val="63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Летная эксплуатация и поддержание летной годности воздушных судов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безопасности полетов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сохранности государственного имущества в части эксплуатации автомобильных дорог</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дорожное агентство</w:t>
            </w: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Оказание государственных услуг в области транспортной </w:t>
            </w:r>
            <w:r w:rsidRPr="00DE5193">
              <w:rPr>
                <w:rFonts w:ascii="Times New Roman" w:hAnsi="Times New Roman"/>
                <w:sz w:val="24"/>
                <w:szCs w:val="24"/>
              </w:rPr>
              <w:lastRenderedPageBreak/>
              <w:t>безопасности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lastRenderedPageBreak/>
              <w:t xml:space="preserve">Федеральное агентство воздушного </w:t>
            </w:r>
            <w:r w:rsidRPr="00DE5193">
              <w:rPr>
                <w:rFonts w:ascii="Times New Roman" w:hAnsi="Times New Roman"/>
                <w:sz w:val="24"/>
                <w:szCs w:val="24"/>
              </w:rPr>
              <w:lastRenderedPageBreak/>
              <w:t>транспорта, Федеральное дорожное агентство, Федеральное агентство железнодорожного транспорта, Федеральное агентство морского и речного транспорта</w:t>
            </w:r>
          </w:p>
        </w:tc>
      </w:tr>
      <w:tr w:rsidR="00B7648B" w:rsidRPr="00DE5193" w:rsidTr="008B02F7">
        <w:trPr>
          <w:trHeight w:val="28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использования воздушного пространства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B7648B" w:rsidRPr="00DE5193" w:rsidTr="008B02F7">
        <w:trPr>
          <w:trHeight w:val="28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функций по контролю и надзору в сфере транспорта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транспорта</w:t>
            </w: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Развитие автоматизации и информатизации систем управления транспортного комплекса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транспорта Российской Федерации</w:t>
            </w: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морского транспорта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внутреннего водного транспорта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железнодорожного транспорта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гражданской авиации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дорожного хозяйства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автомобильного и городского пассажирского транспорта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транспортной безопасности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автомобильного транспорта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дорожное агентство</w:t>
            </w:r>
          </w:p>
        </w:tc>
      </w:tr>
      <w:tr w:rsidR="00B7648B" w:rsidRPr="00DE5193" w:rsidTr="008B02F7">
        <w:trPr>
          <w:trHeight w:val="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внутреннего водного транспорта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морского и речного транспорта</w:t>
            </w:r>
          </w:p>
        </w:tc>
      </w:tr>
      <w:tr w:rsidR="00B7648B" w:rsidRPr="00DE5193" w:rsidTr="008B02F7">
        <w:trPr>
          <w:trHeight w:val="56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дорожного строительства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дорожное агентство</w:t>
            </w:r>
          </w:p>
        </w:tc>
      </w:tr>
      <w:tr w:rsidR="00B7648B" w:rsidRPr="00DE5193" w:rsidTr="008B02F7">
        <w:trPr>
          <w:trHeight w:val="18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морского транспорта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морского и речного транспорта</w:t>
            </w:r>
          </w:p>
        </w:tc>
      </w:tr>
      <w:tr w:rsidR="00B7648B" w:rsidRPr="00DE5193" w:rsidTr="008B02F7">
        <w:trPr>
          <w:trHeight w:val="1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части развития инфраструктуры железнодорожного транспорта общего и необщего пользования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железнодорожного транспорта</w:t>
            </w:r>
          </w:p>
        </w:tc>
      </w:tr>
      <w:tr w:rsidR="00B7648B" w:rsidRPr="00DE5193" w:rsidTr="008B02F7">
        <w:trPr>
          <w:trHeight w:val="1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части технических средств железнодорожного транспорта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аэропортовой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B7648B" w:rsidRPr="00DE5193" w:rsidTr="008B02F7">
        <w:trPr>
          <w:trHeight w:val="29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Транспортная логистика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транспорта Российской Федерации, Федеральное дорожное агентство, Федеральное агентство воздушного транспорта</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и обеспечение деятельности в сфере морского и внутреннего водного транспорта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Федеральное агентство морского и речного транспорта </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и обеспечение деятельности в сфере воздушного транспорта (гражданской авиации)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и обеспечение деятельности в сфере автомобильного транспорта и дорожного хозяйства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и обеспечение деятельности в сфере железнодорожного транспорта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Финансовый анализ и контроль, регулирование в сфере бухгалтерского учета, финансовой отчетности и аудиторской деятельности</w:t>
            </w: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информации о результатах контрольных и экспертно-аналитических мероприятий органов государственного финансового контроля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7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Методическое обеспечение деятельности по осуществлению государственного (муниципального) финансового контроля органами исполнительной власти </w:t>
            </w:r>
            <w:r w:rsidRPr="00DE5193">
              <w:rPr>
                <w:rFonts w:ascii="Times New Roman" w:hAnsi="Times New Roman"/>
                <w:sz w:val="24"/>
                <w:szCs w:val="24"/>
              </w:rPr>
              <w:lastRenderedPageBreak/>
              <w:t xml:space="preserve">субъектов Российской Федерации и исполнительно-распорядительными органами (должностными лицами) муниципальных образований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5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координации и контроля деятельности Федеральной службы финансово-бюджетного надзора по контролю в финансово-бюджетной сфере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5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деятельности по контролю в финансово-бюджетной сфере</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финасово-бюджетного надзора</w:t>
            </w:r>
          </w:p>
        </w:tc>
      </w:tr>
      <w:tr w:rsidR="00B7648B" w:rsidRPr="00DE5193" w:rsidTr="008B02F7">
        <w:trPr>
          <w:trHeight w:val="11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финансово-бюджетного надзора</w:t>
            </w:r>
          </w:p>
        </w:tc>
      </w:tr>
      <w:tr w:rsidR="00B7648B" w:rsidRPr="00DE5193" w:rsidTr="008B02F7">
        <w:trPr>
          <w:trHeight w:val="991"/>
        </w:trPr>
        <w:tc>
          <w:tcPr>
            <w:tcW w:w="4608" w:type="dxa"/>
            <w:vMerge/>
            <w:tcBorders>
              <w:bottom w:val="single" w:sz="4" w:space="0" w:color="auto"/>
            </w:tcBorders>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осуществления главными администраторами средств федерального бюджета внутреннего финансового контроля и внутреннего финансового аудита</w:t>
            </w:r>
          </w:p>
        </w:tc>
        <w:tc>
          <w:tcPr>
            <w:tcW w:w="4320" w:type="dxa"/>
            <w:vMerge/>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1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Внешний контроль качества работы аудиторских организаций, определенных Федеральным законом «Об аудиторской деятельности»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финансово-бюджетного надзора</w:t>
            </w:r>
          </w:p>
        </w:tc>
      </w:tr>
      <w:tr w:rsidR="00B7648B" w:rsidRPr="00DE5193" w:rsidTr="008B02F7">
        <w:trPr>
          <w:trHeight w:val="47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осуществления главными администраторами бюджетных средств внутреннего финансового контроля и внутреннего финансового аудита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Выездные проверки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Досудебный аудит</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внешнего государственного аудита (контроля)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Счетная палата Российской Федерации</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оценки угроз национальной безопасности, возникающих в результате легализации (отмыванию) доходов, полученных преступным путем, финансирования терроризма и распределения оружия массового уничтожения, выработка мер противодействия этим угрозам</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финансовому мониторингу</w:t>
            </w:r>
          </w:p>
        </w:tc>
      </w:tr>
      <w:tr w:rsidR="00B7648B" w:rsidRPr="00DE5193" w:rsidTr="008B02F7">
        <w:trPr>
          <w:trHeight w:val="60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и контроль деятельности по внутреннему государственному финансовому контролю</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21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деятельности федеральных органов исполнительной власти в сфере противодействия легализации (отмыванию) нелегальных доходов и финансированию терроризма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по финансовому мониторингу </w:t>
            </w:r>
          </w:p>
        </w:tc>
      </w:tr>
      <w:tr w:rsidR="00B7648B" w:rsidRPr="00DE5193" w:rsidTr="008B02F7">
        <w:trPr>
          <w:trHeight w:val="102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соблюдение бюджетного законодательства Российской Федерации и иных нормативных правовых актов, регулирующих бюджетные правоотношения</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финансово-бюджетного надзора</w:t>
            </w:r>
          </w:p>
        </w:tc>
      </w:tr>
      <w:tr w:rsidR="00B7648B" w:rsidRPr="00DE5193" w:rsidTr="008B02F7">
        <w:trPr>
          <w:trHeight w:val="17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за соблюдением резидентами и нерезидентами (за исключением кредитных организаций) валютного законодательства Российской Федерации, требований актов органов валютного регулирования и валютного контроля, а также соответствием проводимых валютных операций условиям лицензий и разрешений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Контроль налоговых органов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tc>
      </w:tr>
      <w:tr w:rsidR="00B7648B" w:rsidRPr="00DE5193" w:rsidTr="008B02F7">
        <w:trPr>
          <w:trHeight w:val="60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аудиторской деятельности</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46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Осуществление налогового контроля посредством проведения камеральных проверок </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tc>
      </w:tr>
      <w:tr w:rsidR="00B7648B" w:rsidRPr="00DE5193" w:rsidTr="008B02F7">
        <w:trPr>
          <w:trHeight w:val="405"/>
        </w:trPr>
        <w:tc>
          <w:tcPr>
            <w:tcW w:w="4608" w:type="dxa"/>
            <w:vMerge/>
            <w:tcBorders>
              <w:bottom w:val="single" w:sz="4" w:space="0" w:color="auto"/>
            </w:tcBorders>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Оперативный контроль</w:t>
            </w:r>
          </w:p>
        </w:tc>
        <w:tc>
          <w:tcPr>
            <w:tcW w:w="4320" w:type="dxa"/>
            <w:vMerge/>
            <w:tcBorders>
              <w:bottom w:val="single" w:sz="4" w:space="0" w:color="auto"/>
            </w:tcBorders>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1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Финансовый контроль государственных закупок</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финансово-бюджетного надзора</w:t>
            </w:r>
          </w:p>
        </w:tc>
      </w:tr>
      <w:tr w:rsidR="00B7648B" w:rsidRPr="00DE5193" w:rsidTr="008B02F7">
        <w:trPr>
          <w:trHeight w:val="23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Организационное и методологическое обеспечение, мониторинг контроля государственных закупок, применение мер ответственности за нарушение законодательства в сфере государственных закупок</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и надзор в сфере противодействия легализации (отмыванию) нелегальных доходов и финансированию терроризма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финансовому мониторингу, Министерство внутренних дел Российской Федерации</w:t>
            </w:r>
          </w:p>
        </w:tc>
      </w:tr>
      <w:tr w:rsidR="00B7648B" w:rsidRPr="00DE5193" w:rsidTr="008B02F7">
        <w:trPr>
          <w:trHeight w:val="83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Сбор, обработка и анализ информации об операциях (сделках) с денежными средствами или иным имуществом, подлежащим контролю</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финансовому мониторингу</w:t>
            </w:r>
          </w:p>
        </w:tc>
      </w:tr>
      <w:tr w:rsidR="00B7648B" w:rsidRPr="00DE5193" w:rsidTr="008B02F7">
        <w:trPr>
          <w:trHeight w:val="458"/>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бюджетной системы, бюджетная политика и бюджетная методология</w:t>
            </w: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исполнения и отчетности об исполнении федерального бюджета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бюджетного учета и формирование отчетности кассового обслуживания исполнении федерального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единого казначейского счета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Ведение и обслуживание государственных информационных систем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 Формирование отчетности об исполнении бюджетов бюджетной системы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Del="00BB22CE"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методологии отчетности государственного сектора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и прогнозирование доходов федерального бюджета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1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Бюджетная политика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Бюджетная политика в сфере образования и молодежной политики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здравоохранения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культуры и туризма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научной и научно-технической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социального обеспечения, труда и программ государственной занятости населения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физической культуры и спорта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Внесение предложений по использованию средств федерального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Долгосрочная бюджетная политика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Кассовое обслуживание исполнения федерального бюджета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операционного обслуживания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бюджетного учета и отчетности кассового обслуживания исполнения бюджетов бюджетной системы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кассового обслуживания исполнения бюджетов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1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полномочий по исполнению федерального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Нормотворческая и методологическая деятельность по обеспечению реализации федерального закона о федеральном бюджете</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финансового обеспечения и оказания государственных услуг</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Нормативное правовое регулирование контрактных отношений с участием публично-правовых образований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и методологическое обеспечение планирования закупок товаров, работ, услуг для обеспечения государственных (муниципальных) нужд и контроля в сфере закупок, товаров, работ и услуг.</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методологии бюджетных инвестиций и государственно-частного партнерства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государственной политики и методологическое руководство в области методологии бухгалтерского учета государственного сектора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1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государственной политики и методологическое руководство в области методологии отчетности государственного сектора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государственной политики и методологическое руководство в области методологии бюджетной классификации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составления и исполнения бюджетов бюджетной системы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Методологическое руководство в области методологии бухгалтерского учета государственного сектора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методологии бюджетного планирования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1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Методологическое руководство в области методологии внутреннего финансового контроля и аудита </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1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исполнения бюджетов по расходам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1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методологии исполнения бюджетов по доходам и источникам финансирования дефицита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ведения классификации  ОКУД и формирование единых унифицированных форм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по формированию обязательной финансовой отчетности, необходимой для подготовки Счетной палатой Российской Федерации ежеквартальных оперативных докладов о ходе исполнения федерального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обеспечение разработки финансово-экономического обоснования решений, предлагаемых к принятию проектом нормативного правового акта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Мониторинг совершенствования правового положения государственных (муниципальных) учреждений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бюджетных обязательств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и анализ средств федерального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взаимодействия с банковской системой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исполнения бюджета Союзного государства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проведения финансово-бюджетных операций со средствами федерального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распределения поступлений между бюджетами бюджетной системы</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составления и  исполнения федерального бюджета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мониторинга исполнения федерального закона о федеральном бюджете</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кассового планирования и прогнозирования исполнения бюджетов</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tc>
      </w:tr>
      <w:tr w:rsidR="00B7648B" w:rsidRPr="00DE5193" w:rsidTr="008B02F7">
        <w:trPr>
          <w:trHeight w:val="598"/>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и учета использования средств федерального бюджета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проверок обоснованности использования средств федерального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нормативных правовых актов по вопросу оказания государственных услуг (выполнение работ)</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нормативных правовых актов по вопросам методологии контрактных отношений публично-правовых образований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нормативных правовых актов по вопросам методологии расходов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нормативных правовых актов по вопросам методологии финансового обеспечения бюджетных инвестиций и государственно-частного партнерства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нормативных правовых актов по порядку планирования, принятия, исполнения и учета бюджетных обязательств получателей средств федерального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нормативных правовых актов по вопросу ведения сводного реестра участников бюджетного процесса, а также юридических лиц, не являющихся участниками бюджетного процесса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Регулирование бюджетного процесса и финансовой устойчивости по видам обязательного социального </w:t>
            </w:r>
            <w:r w:rsidRPr="00DE5193">
              <w:rPr>
                <w:rFonts w:ascii="Times New Roman" w:hAnsi="Times New Roman"/>
                <w:sz w:val="24"/>
                <w:szCs w:val="24"/>
              </w:rPr>
              <w:lastRenderedPageBreak/>
              <w:t>страхования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Согласование проектов решений по использованию средств федерального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Технологическое обеспечение кассового исполнения доходов бюджета</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tc>
      </w:tr>
      <w:tr w:rsidR="00B7648B" w:rsidRPr="00DE5193" w:rsidTr="008B02F7">
        <w:trPr>
          <w:trHeight w:val="3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Технологическое обеспечение кассового исполнения расходов бюджета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Финансы, финансовая деятельности и финансовые рынки</w:t>
            </w: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Бюджетная политика в сфере государственного управления, судебной системы, государственной гражданской службы</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Бюджетная политика в сфере поддержки экономического развития</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9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Исполнение судебных актов о взыскании средств за счет казны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Методология предоставления межбюджетных трансфертов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 Министерство финансов Российской Федерации</w:t>
            </w:r>
          </w:p>
        </w:tc>
      </w:tr>
      <w:tr w:rsidR="00B7648B" w:rsidRPr="00DE5193" w:rsidTr="008B02F7">
        <w:trPr>
          <w:trHeight w:val="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межбюджетных трансфертов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Правовые основы государственных и муниципальных финансов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механизма исполнения обязательств Российской Федерации по сбережениям граждан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механизма исполнения обязательств Российской Федерации по сбережениям граждан Российской Федерации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589"/>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банковского законодательства и банковской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 сфере финансовой несостоятельности (банкротства) и финансового оздоровления</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 Министерство финансов Российской Федерации</w:t>
            </w:r>
          </w:p>
        </w:tc>
      </w:tr>
      <w:tr w:rsidR="00B7648B" w:rsidRPr="00DE5193" w:rsidTr="008B02F7">
        <w:trPr>
          <w:trHeight w:val="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Актуарная деятельность</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депозитариев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на рынке ценных бумаг</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по организации и проведению азартных игр</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по организации и проведению лотерей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6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по производству и реализации защищенной от подделок полиграфической продукции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83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 Регулирование законодательства о кредитной кооперации и микрофинансовой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4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системы межбюджетных отношений</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страховой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4"/>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финансовой деятельности в сфере национальной обороны, безопасности государства и правоохранительной деятельности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3"/>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финансовой деятельности в сфере отраслей экономики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банковского законодательства</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292"/>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корпоративного управления в институтах с государственным участием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51"/>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государственным и муниципальным долгом</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150"/>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государственными финансовыми активами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397"/>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Урегулирование задолженности и обеспечение процедур банкротства</w:t>
            </w:r>
          </w:p>
        </w:tc>
        <w:tc>
          <w:tcPr>
            <w:tcW w:w="432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975"/>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Регулирование в сфере бухгалтерского учета, финансовой отчетности и аудиторской деятельности</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Выработка государственной политики и нормативное правовое регулирование в сфере бухгалтерского учета и финансовой отчетности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706"/>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и анализ аудиторской и бухгалтерской практики</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435"/>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Государственная политика в сфере общественных финансов</w:t>
            </w: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Долгосрочное стратегическое планирование государственной политики в сфере общественных финансов</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и минимизация рисков долгосрочной устойчивости системы общественных финансов</w:t>
            </w:r>
          </w:p>
        </w:tc>
        <w:tc>
          <w:tcPr>
            <w:tcW w:w="4320" w:type="dxa"/>
            <w:vMerge/>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p>
        </w:tc>
      </w:tr>
      <w:tr w:rsidR="00B7648B" w:rsidRPr="00DE5193" w:rsidTr="008B02F7">
        <w:trPr>
          <w:trHeight w:val="63"/>
        </w:trPr>
        <w:tc>
          <w:tcPr>
            <w:tcW w:w="4608" w:type="dxa"/>
            <w:vMerge w:val="restart"/>
            <w:shd w:val="clear" w:color="auto" w:fill="auto"/>
            <w:vAlign w:val="center"/>
          </w:tcPr>
          <w:p w:rsidR="00B7648B" w:rsidRPr="00DE5193" w:rsidRDefault="00B7648B" w:rsidP="008B02F7">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Международное финансовое сотрудничество (отношения)</w:t>
            </w: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Анализ финансовых проблем, связанных с применением валютного, таможенного и налогового законодательства в рамках внешнеэкономической деятельности</w:t>
            </w:r>
          </w:p>
        </w:tc>
        <w:tc>
          <w:tcPr>
            <w:tcW w:w="4320" w:type="dxa"/>
            <w:vMerge w:val="restart"/>
            <w:shd w:val="clear" w:color="auto" w:fill="auto"/>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Защита валютно-финансовых и экономических интересов Российской Федерации при участии и/или вступлении в международные организации, присоединении к международным соглашениям, разработки соглашений международных соглашений</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взаимодействия и участия Российской Федерации в многосторонних форумах и организациях</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взносов Российской Федерации в международные организации</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предложений и заключений по проектам нормативно-правовых актов Российской Федерации, касающихся внешнеэкономической деятельности</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проектов международных договоров Российской Федерации и других международно-правовых документов</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предложений по совершенствованию валютно-финансовой и таможенной политики и их реализация в отношениях с иностранными государствами</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бюджетной политики по приоритетным направлениям международного сотрудничества и внешнеэкономической деятельности</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58"/>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 xml:space="preserve">Реализация государственной политики Российской </w:t>
            </w:r>
            <w:r w:rsidRPr="00DE5193">
              <w:rPr>
                <w:rFonts w:ascii="Times New Roman" w:hAnsi="Times New Roman"/>
                <w:sz w:val="24"/>
                <w:szCs w:val="24"/>
              </w:rPr>
              <w:lastRenderedPageBreak/>
              <w:t>Федерации при участии международных организаций</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435"/>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методологии бюджетного планирования и финансирования расходов неторгового характера в сфере внешнеэкономической деятельности</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230"/>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Сопровождение международных договоров</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r w:rsidR="00B7648B" w:rsidRPr="00DE5193" w:rsidTr="008B02F7">
        <w:trPr>
          <w:trHeight w:val="229"/>
        </w:trPr>
        <w:tc>
          <w:tcPr>
            <w:tcW w:w="4608" w:type="dxa"/>
            <w:vMerge/>
            <w:shd w:val="clear" w:color="auto" w:fill="auto"/>
            <w:vAlign w:val="center"/>
          </w:tcPr>
          <w:p w:rsidR="00B7648B" w:rsidRPr="00DE5193" w:rsidRDefault="00B7648B" w:rsidP="008B02F7">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B7648B" w:rsidRPr="00DE5193" w:rsidRDefault="00B7648B" w:rsidP="008B02F7">
            <w:pPr>
              <w:spacing w:after="0" w:line="240" w:lineRule="auto"/>
              <w:jc w:val="both"/>
              <w:rPr>
                <w:rFonts w:ascii="Times New Roman" w:hAnsi="Times New Roman"/>
                <w:sz w:val="24"/>
                <w:szCs w:val="24"/>
              </w:rPr>
            </w:pPr>
            <w:r w:rsidRPr="00DE5193">
              <w:rPr>
                <w:rFonts w:ascii="Times New Roman" w:hAnsi="Times New Roman"/>
                <w:sz w:val="24"/>
                <w:szCs w:val="24"/>
              </w:rPr>
              <w:t>Финансовое обеспечение международных мероприятий</w:t>
            </w:r>
          </w:p>
        </w:tc>
        <w:tc>
          <w:tcPr>
            <w:tcW w:w="4320" w:type="dxa"/>
            <w:vMerge/>
            <w:shd w:val="clear" w:color="auto" w:fill="auto"/>
            <w:vAlign w:val="center"/>
          </w:tcPr>
          <w:p w:rsidR="00B7648B" w:rsidRPr="00DE5193" w:rsidRDefault="00B7648B" w:rsidP="008B02F7">
            <w:pPr>
              <w:shd w:val="clear" w:color="auto" w:fill="FFFF00"/>
              <w:spacing w:after="0" w:line="240" w:lineRule="auto"/>
              <w:jc w:val="both"/>
              <w:rPr>
                <w:rFonts w:ascii="Times New Roman" w:hAnsi="Times New Roman"/>
                <w:sz w:val="24"/>
                <w:szCs w:val="24"/>
              </w:rPr>
            </w:pPr>
          </w:p>
        </w:tc>
      </w:tr>
    </w:tbl>
    <w:p w:rsidR="00B7648B" w:rsidRPr="00DE5193" w:rsidRDefault="00B7648B" w:rsidP="00B7648B">
      <w:pPr>
        <w:shd w:val="clear" w:color="auto" w:fill="FFFFFF" w:themeFill="background1"/>
        <w:tabs>
          <w:tab w:val="left" w:pos="6978"/>
        </w:tabs>
      </w:pPr>
    </w:p>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1A317D" w:rsidRPr="00DE5193" w:rsidRDefault="001A317D" w:rsidP="001A317D"/>
    <w:p w:rsidR="00B7648B" w:rsidRPr="00DE5193" w:rsidRDefault="00B7648B" w:rsidP="00075443">
      <w:pPr>
        <w:pStyle w:val="1"/>
        <w:spacing w:before="120" w:line="240" w:lineRule="auto"/>
        <w:jc w:val="right"/>
        <w:rPr>
          <w:rFonts w:ascii="Times New Roman" w:hAnsi="Times New Roman"/>
          <w:b w:val="0"/>
          <w:color w:val="auto"/>
        </w:rPr>
        <w:sectPr w:rsidR="00B7648B" w:rsidRPr="00DE5193" w:rsidSect="00B7648B">
          <w:pgSz w:w="16838" w:h="11906" w:orient="landscape"/>
          <w:pgMar w:top="1701" w:right="993" w:bottom="850" w:left="1134" w:header="708" w:footer="708" w:gutter="0"/>
          <w:cols w:space="720"/>
          <w:titlePg/>
          <w:docGrid w:linePitch="299"/>
        </w:sectPr>
      </w:pPr>
    </w:p>
    <w:p w:rsidR="00AB244F" w:rsidRPr="00DE5193" w:rsidRDefault="00AB244F" w:rsidP="00075443">
      <w:pPr>
        <w:pStyle w:val="1"/>
        <w:spacing w:before="120" w:line="240" w:lineRule="auto"/>
        <w:jc w:val="right"/>
        <w:rPr>
          <w:rFonts w:ascii="Times New Roman" w:hAnsi="Times New Roman"/>
          <w:b w:val="0"/>
          <w:color w:val="auto"/>
        </w:rPr>
      </w:pPr>
      <w:bookmarkStart w:id="20" w:name="_Toc406419231"/>
      <w:r w:rsidRPr="00DE5193">
        <w:rPr>
          <w:rFonts w:ascii="Times New Roman" w:hAnsi="Times New Roman"/>
          <w:b w:val="0"/>
          <w:color w:val="auto"/>
        </w:rPr>
        <w:lastRenderedPageBreak/>
        <w:t xml:space="preserve">Приложение </w:t>
      </w:r>
      <w:r w:rsidR="002466B4" w:rsidRPr="00DE5193">
        <w:rPr>
          <w:rFonts w:ascii="Times New Roman" w:hAnsi="Times New Roman"/>
          <w:b w:val="0"/>
          <w:color w:val="auto"/>
        </w:rPr>
        <w:t>№ 2</w:t>
      </w:r>
      <w:bookmarkEnd w:id="20"/>
    </w:p>
    <w:p w:rsidR="00AB244F" w:rsidRPr="00DE5193" w:rsidRDefault="00AB244F" w:rsidP="0072530C">
      <w:pPr>
        <w:spacing w:after="0" w:line="240" w:lineRule="auto"/>
        <w:ind w:firstLine="708"/>
        <w:jc w:val="both"/>
        <w:rPr>
          <w:rFonts w:ascii="Times New Roman" w:hAnsi="Times New Roman"/>
          <w:sz w:val="40"/>
          <w:szCs w:val="40"/>
        </w:rPr>
      </w:pPr>
    </w:p>
    <w:p w:rsidR="00AB244F" w:rsidRPr="00DE5193" w:rsidRDefault="00AB244F" w:rsidP="0072530C">
      <w:pPr>
        <w:spacing w:after="0" w:line="240" w:lineRule="auto"/>
        <w:ind w:firstLine="708"/>
        <w:jc w:val="both"/>
        <w:rPr>
          <w:rFonts w:ascii="Times New Roman" w:hAnsi="Times New Roman"/>
          <w:sz w:val="40"/>
          <w:szCs w:val="40"/>
        </w:rPr>
      </w:pPr>
    </w:p>
    <w:p w:rsidR="00AB244F" w:rsidRPr="00DE5193" w:rsidRDefault="00AB244F" w:rsidP="0072530C">
      <w:pPr>
        <w:spacing w:after="0" w:line="240" w:lineRule="auto"/>
        <w:ind w:firstLine="708"/>
        <w:jc w:val="both"/>
        <w:rPr>
          <w:rFonts w:ascii="Times New Roman" w:hAnsi="Times New Roman"/>
          <w:sz w:val="40"/>
          <w:szCs w:val="40"/>
        </w:rPr>
      </w:pPr>
    </w:p>
    <w:p w:rsidR="00AB244F" w:rsidRPr="00DE5193" w:rsidRDefault="00AB244F" w:rsidP="0072530C">
      <w:pPr>
        <w:spacing w:after="0" w:line="240" w:lineRule="auto"/>
        <w:ind w:firstLine="708"/>
        <w:jc w:val="both"/>
        <w:rPr>
          <w:rFonts w:ascii="Times New Roman" w:hAnsi="Times New Roman"/>
          <w:sz w:val="40"/>
          <w:szCs w:val="40"/>
        </w:rPr>
      </w:pPr>
    </w:p>
    <w:p w:rsidR="00AB244F" w:rsidRPr="00DE5193" w:rsidRDefault="00AB244F" w:rsidP="0072530C">
      <w:pPr>
        <w:spacing w:after="0" w:line="240" w:lineRule="auto"/>
        <w:ind w:firstLine="708"/>
        <w:jc w:val="both"/>
        <w:rPr>
          <w:rFonts w:ascii="Times New Roman" w:hAnsi="Times New Roman"/>
          <w:sz w:val="40"/>
          <w:szCs w:val="40"/>
        </w:rPr>
      </w:pPr>
    </w:p>
    <w:p w:rsidR="00AB244F" w:rsidRPr="00DE5193" w:rsidRDefault="00AB244F" w:rsidP="0072530C">
      <w:pPr>
        <w:spacing w:after="0" w:line="240" w:lineRule="auto"/>
        <w:ind w:firstLine="708"/>
        <w:jc w:val="both"/>
        <w:rPr>
          <w:rFonts w:ascii="Times New Roman" w:hAnsi="Times New Roman"/>
          <w:sz w:val="40"/>
          <w:szCs w:val="40"/>
        </w:rPr>
      </w:pPr>
    </w:p>
    <w:p w:rsidR="00AB244F" w:rsidRPr="00DE5193" w:rsidRDefault="00AB244F" w:rsidP="0072530C">
      <w:pPr>
        <w:spacing w:after="0" w:line="240" w:lineRule="auto"/>
        <w:ind w:firstLine="708"/>
        <w:jc w:val="both"/>
        <w:rPr>
          <w:rFonts w:ascii="Times New Roman" w:hAnsi="Times New Roman"/>
          <w:sz w:val="40"/>
          <w:szCs w:val="40"/>
        </w:rPr>
      </w:pPr>
    </w:p>
    <w:p w:rsidR="00AB244F" w:rsidRPr="00DE5193" w:rsidRDefault="00AB244F" w:rsidP="0072530C">
      <w:pPr>
        <w:spacing w:after="0" w:line="240" w:lineRule="auto"/>
        <w:ind w:firstLine="708"/>
        <w:jc w:val="both"/>
        <w:rPr>
          <w:rFonts w:ascii="Times New Roman" w:hAnsi="Times New Roman"/>
          <w:sz w:val="40"/>
          <w:szCs w:val="40"/>
        </w:rPr>
      </w:pPr>
    </w:p>
    <w:p w:rsidR="00AB244F" w:rsidRPr="00DE5193" w:rsidRDefault="00AB244F" w:rsidP="0072530C">
      <w:pPr>
        <w:spacing w:after="0" w:line="240" w:lineRule="auto"/>
        <w:ind w:firstLine="708"/>
        <w:jc w:val="both"/>
        <w:rPr>
          <w:rFonts w:ascii="Times New Roman" w:hAnsi="Times New Roman"/>
          <w:sz w:val="40"/>
          <w:szCs w:val="40"/>
        </w:rPr>
      </w:pPr>
    </w:p>
    <w:p w:rsidR="00AB244F" w:rsidRPr="00DE5193" w:rsidRDefault="00AB244F" w:rsidP="00075443">
      <w:pPr>
        <w:pStyle w:val="1"/>
        <w:spacing w:before="120" w:line="240" w:lineRule="auto"/>
        <w:jc w:val="center"/>
        <w:rPr>
          <w:rFonts w:ascii="Times New Roman" w:hAnsi="Times New Roman"/>
          <w:color w:val="auto"/>
          <w:sz w:val="44"/>
          <w:szCs w:val="44"/>
        </w:rPr>
      </w:pPr>
      <w:bookmarkStart w:id="21" w:name="_Toc406419232"/>
      <w:r w:rsidRPr="00DE5193">
        <w:rPr>
          <w:rFonts w:ascii="Times New Roman" w:hAnsi="Times New Roman"/>
          <w:color w:val="auto"/>
          <w:sz w:val="44"/>
          <w:szCs w:val="44"/>
        </w:rPr>
        <w:t xml:space="preserve">Справочник квалификационных требований к </w:t>
      </w:r>
      <w:r w:rsidR="00E779CF" w:rsidRPr="00DE5193">
        <w:rPr>
          <w:rFonts w:ascii="Times New Roman" w:hAnsi="Times New Roman"/>
          <w:color w:val="auto"/>
          <w:sz w:val="44"/>
          <w:szCs w:val="44"/>
        </w:rPr>
        <w:t xml:space="preserve">претендентам на замещение </w:t>
      </w:r>
      <w:r w:rsidRPr="00DE5193">
        <w:rPr>
          <w:rFonts w:ascii="Times New Roman" w:hAnsi="Times New Roman"/>
          <w:color w:val="auto"/>
          <w:sz w:val="44"/>
          <w:szCs w:val="44"/>
        </w:rPr>
        <w:t>должност</w:t>
      </w:r>
      <w:r w:rsidR="00E779CF" w:rsidRPr="00DE5193">
        <w:rPr>
          <w:rFonts w:ascii="Times New Roman" w:hAnsi="Times New Roman"/>
          <w:color w:val="auto"/>
          <w:sz w:val="44"/>
          <w:szCs w:val="44"/>
        </w:rPr>
        <w:t>ей</w:t>
      </w:r>
      <w:r w:rsidRPr="00DE5193">
        <w:rPr>
          <w:rFonts w:ascii="Times New Roman" w:hAnsi="Times New Roman"/>
          <w:color w:val="auto"/>
          <w:sz w:val="44"/>
          <w:szCs w:val="44"/>
        </w:rPr>
        <w:t xml:space="preserve"> государственной гражданской службы</w:t>
      </w:r>
      <w:bookmarkEnd w:id="21"/>
      <w:r w:rsidR="00E779CF" w:rsidRPr="00DE5193">
        <w:rPr>
          <w:rFonts w:ascii="Times New Roman" w:hAnsi="Times New Roman"/>
          <w:color w:val="auto"/>
          <w:sz w:val="44"/>
          <w:szCs w:val="44"/>
        </w:rPr>
        <w:t xml:space="preserve"> и государственным гражданским служащим</w:t>
      </w:r>
    </w:p>
    <w:p w:rsidR="0068242C" w:rsidRPr="00DE5193" w:rsidRDefault="00AB244F" w:rsidP="0068242C">
      <w:pPr>
        <w:pStyle w:val="1"/>
        <w:rPr>
          <w:rFonts w:ascii="Times New Roman" w:hAnsi="Times New Roman"/>
          <w:color w:val="000000"/>
          <w:sz w:val="32"/>
          <w:szCs w:val="32"/>
        </w:rPr>
      </w:pPr>
      <w:r w:rsidRPr="00DE5193">
        <w:rPr>
          <w:rFonts w:ascii="Times New Roman" w:hAnsi="Times New Roman"/>
          <w:b w:val="0"/>
          <w:color w:val="000000"/>
        </w:rPr>
        <w:br w:type="page"/>
      </w:r>
      <w:bookmarkStart w:id="22" w:name="_Toc406419233"/>
      <w:r w:rsidR="0068242C" w:rsidRPr="00DE5193">
        <w:rPr>
          <w:rFonts w:ascii="Times New Roman" w:hAnsi="Times New Roman"/>
          <w:color w:val="000000"/>
          <w:sz w:val="32"/>
          <w:szCs w:val="32"/>
        </w:rPr>
        <w:lastRenderedPageBreak/>
        <w:t xml:space="preserve">Содержание </w:t>
      </w:r>
    </w:p>
    <w:p w:rsidR="0068242C" w:rsidRPr="00DE5193" w:rsidRDefault="0068242C" w:rsidP="0068242C"/>
    <w:p w:rsidR="0068242C" w:rsidRPr="00DE5193" w:rsidRDefault="00C32CBC" w:rsidP="00974596">
      <w:pPr>
        <w:pStyle w:val="11"/>
        <w:rPr>
          <w:rFonts w:asciiTheme="minorHAnsi" w:eastAsiaTheme="minorEastAsia" w:hAnsiTheme="minorHAnsi" w:cstheme="minorBidi"/>
          <w:sz w:val="22"/>
          <w:szCs w:val="22"/>
          <w:lang w:eastAsia="ru-RU"/>
        </w:rPr>
      </w:pPr>
      <w:hyperlink w:anchor="_Toc406419233" w:history="1">
        <w:r w:rsidR="0068242C" w:rsidRPr="00DE5193">
          <w:rPr>
            <w:rStyle w:val="a3"/>
            <w:color w:val="auto"/>
            <w:u w:val="none"/>
          </w:rPr>
          <w:t>Раздел 1. Требования к знаниям и навыкам, рекомендуемые для включения в базовые квалификационные требования</w:t>
        </w:r>
        <w:r w:rsidR="0068242C" w:rsidRPr="00DE5193">
          <w:rPr>
            <w:webHidden/>
          </w:rPr>
          <w:tab/>
        </w:r>
        <w:r w:rsidRPr="00DE5193">
          <w:rPr>
            <w:webHidden/>
          </w:rPr>
          <w:fldChar w:fldCharType="begin"/>
        </w:r>
        <w:r w:rsidR="0068242C" w:rsidRPr="00DE5193">
          <w:rPr>
            <w:webHidden/>
          </w:rPr>
          <w:instrText xml:space="preserve"> PAGEREF _Toc406419233 \h </w:instrText>
        </w:r>
        <w:r w:rsidRPr="00DE5193">
          <w:rPr>
            <w:webHidden/>
          </w:rPr>
        </w:r>
        <w:r w:rsidRPr="00DE5193">
          <w:rPr>
            <w:webHidden/>
          </w:rPr>
          <w:fldChar w:fldCharType="separate"/>
        </w:r>
        <w:r w:rsidR="00754CD1" w:rsidRPr="00DE5193">
          <w:rPr>
            <w:webHidden/>
          </w:rPr>
          <w:t>104</w:t>
        </w:r>
        <w:r w:rsidRPr="00DE5193">
          <w:rPr>
            <w:webHidden/>
          </w:rPr>
          <w:fldChar w:fldCharType="end"/>
        </w:r>
      </w:hyperlink>
    </w:p>
    <w:p w:rsidR="0068242C" w:rsidRPr="00DE5193" w:rsidRDefault="00C32CBC" w:rsidP="0068242C">
      <w:pPr>
        <w:pStyle w:val="21"/>
        <w:rPr>
          <w:rFonts w:asciiTheme="minorHAnsi" w:eastAsiaTheme="minorEastAsia" w:hAnsiTheme="minorHAnsi" w:cstheme="minorBidi"/>
          <w:sz w:val="22"/>
          <w:szCs w:val="22"/>
          <w:lang w:eastAsia="ru-RU"/>
        </w:rPr>
      </w:pPr>
      <w:hyperlink w:anchor="_Toc406419234" w:history="1">
        <w:r w:rsidR="0068242C" w:rsidRPr="00DE5193">
          <w:rPr>
            <w:rStyle w:val="a3"/>
            <w:color w:val="auto"/>
            <w:u w:val="none"/>
          </w:rPr>
          <w:t>1.1.</w:t>
        </w:r>
        <w:r w:rsidR="0068242C" w:rsidRPr="00DE5193">
          <w:rPr>
            <w:rFonts w:asciiTheme="minorHAnsi" w:eastAsiaTheme="minorEastAsia" w:hAnsiTheme="minorHAnsi" w:cstheme="minorBidi"/>
            <w:sz w:val="22"/>
            <w:szCs w:val="22"/>
            <w:lang w:eastAsia="ru-RU"/>
          </w:rPr>
          <w:tab/>
        </w:r>
        <w:r w:rsidR="0068242C" w:rsidRPr="00DE5193">
          <w:rPr>
            <w:rStyle w:val="a3"/>
            <w:color w:val="auto"/>
            <w:u w:val="none"/>
          </w:rPr>
          <w:t>Требования к знанию государственного языка Российской               Федерации (русского языка)</w:t>
        </w:r>
        <w:r w:rsidR="0068242C" w:rsidRPr="00DE5193">
          <w:rPr>
            <w:webHidden/>
          </w:rPr>
          <w:tab/>
        </w:r>
        <w:r w:rsidRPr="00DE5193">
          <w:rPr>
            <w:webHidden/>
          </w:rPr>
          <w:fldChar w:fldCharType="begin"/>
        </w:r>
        <w:r w:rsidR="0068242C" w:rsidRPr="00DE5193">
          <w:rPr>
            <w:webHidden/>
          </w:rPr>
          <w:instrText xml:space="preserve"> PAGEREF _Toc406419234 \h </w:instrText>
        </w:r>
        <w:r w:rsidRPr="00DE5193">
          <w:rPr>
            <w:webHidden/>
          </w:rPr>
        </w:r>
        <w:r w:rsidRPr="00DE5193">
          <w:rPr>
            <w:webHidden/>
          </w:rPr>
          <w:fldChar w:fldCharType="separate"/>
        </w:r>
        <w:r w:rsidR="00754CD1" w:rsidRPr="00DE5193">
          <w:rPr>
            <w:webHidden/>
          </w:rPr>
          <w:t>105</w:t>
        </w:r>
        <w:r w:rsidRPr="00DE5193">
          <w:rPr>
            <w:webHidden/>
          </w:rPr>
          <w:fldChar w:fldCharType="end"/>
        </w:r>
      </w:hyperlink>
    </w:p>
    <w:p w:rsidR="0068242C" w:rsidRPr="00DE5193" w:rsidRDefault="00C32CBC" w:rsidP="0068242C">
      <w:pPr>
        <w:pStyle w:val="21"/>
        <w:rPr>
          <w:rFonts w:asciiTheme="minorHAnsi" w:eastAsiaTheme="minorEastAsia" w:hAnsiTheme="minorHAnsi" w:cstheme="minorBidi"/>
          <w:sz w:val="22"/>
          <w:szCs w:val="22"/>
          <w:lang w:eastAsia="ru-RU"/>
        </w:rPr>
      </w:pPr>
      <w:hyperlink w:anchor="_Toc406419235" w:history="1">
        <w:r w:rsidR="0068242C" w:rsidRPr="00DE5193">
          <w:rPr>
            <w:rStyle w:val="a3"/>
            <w:color w:val="auto"/>
            <w:u w:val="none"/>
          </w:rPr>
          <w:t>1.2.</w:t>
        </w:r>
        <w:r w:rsidR="0068242C" w:rsidRPr="00DE5193">
          <w:rPr>
            <w:rFonts w:asciiTheme="minorHAnsi" w:eastAsiaTheme="minorEastAsia" w:hAnsiTheme="minorHAnsi" w:cstheme="minorBidi"/>
            <w:sz w:val="22"/>
            <w:szCs w:val="22"/>
            <w:lang w:eastAsia="ru-RU"/>
          </w:rPr>
          <w:tab/>
        </w:r>
        <w:r w:rsidR="0068242C" w:rsidRPr="00DE5193">
          <w:rPr>
            <w:rStyle w:val="a3"/>
            <w:color w:val="auto"/>
            <w:u w:val="none"/>
          </w:rPr>
          <w:t>Требования к правовым знаниям</w:t>
        </w:r>
        <w:r w:rsidR="00F437D1" w:rsidRPr="00DE5193">
          <w:rPr>
            <w:rStyle w:val="a3"/>
            <w:color w:val="auto"/>
            <w:u w:val="none"/>
          </w:rPr>
          <w:t xml:space="preserve"> основ Конституции Российской Федерации, законодательства о государственной службе, законодательства о противодействии коррупции</w:t>
        </w:r>
        <w:r w:rsidR="0068242C" w:rsidRPr="00DE5193">
          <w:rPr>
            <w:webHidden/>
          </w:rPr>
          <w:tab/>
        </w:r>
        <w:r w:rsidRPr="00DE5193">
          <w:rPr>
            <w:webHidden/>
          </w:rPr>
          <w:fldChar w:fldCharType="begin"/>
        </w:r>
        <w:r w:rsidR="0068242C" w:rsidRPr="00DE5193">
          <w:rPr>
            <w:webHidden/>
          </w:rPr>
          <w:instrText xml:space="preserve"> PAGEREF _Toc406419235 \h </w:instrText>
        </w:r>
        <w:r w:rsidRPr="00DE5193">
          <w:rPr>
            <w:webHidden/>
          </w:rPr>
        </w:r>
        <w:r w:rsidRPr="00DE5193">
          <w:rPr>
            <w:webHidden/>
          </w:rPr>
          <w:fldChar w:fldCharType="separate"/>
        </w:r>
        <w:r w:rsidR="00754CD1" w:rsidRPr="00DE5193">
          <w:rPr>
            <w:webHidden/>
          </w:rPr>
          <w:t>105</w:t>
        </w:r>
        <w:r w:rsidRPr="00DE5193">
          <w:rPr>
            <w:webHidden/>
          </w:rPr>
          <w:fldChar w:fldCharType="end"/>
        </w:r>
      </w:hyperlink>
    </w:p>
    <w:p w:rsidR="0068242C" w:rsidRPr="00DE5193" w:rsidRDefault="00C32CBC" w:rsidP="0068242C">
      <w:pPr>
        <w:pStyle w:val="21"/>
        <w:rPr>
          <w:rFonts w:asciiTheme="minorHAnsi" w:eastAsiaTheme="minorEastAsia" w:hAnsiTheme="minorHAnsi" w:cstheme="minorBidi"/>
          <w:sz w:val="22"/>
          <w:szCs w:val="22"/>
          <w:lang w:eastAsia="ru-RU"/>
        </w:rPr>
      </w:pPr>
      <w:hyperlink w:anchor="_Toc406419236" w:history="1">
        <w:r w:rsidR="0068242C" w:rsidRPr="00DE5193">
          <w:rPr>
            <w:rStyle w:val="a3"/>
            <w:color w:val="auto"/>
            <w:u w:val="none"/>
          </w:rPr>
          <w:t>1.3.</w:t>
        </w:r>
        <w:r w:rsidR="0068242C" w:rsidRPr="00DE5193">
          <w:rPr>
            <w:rFonts w:asciiTheme="minorHAnsi" w:eastAsiaTheme="minorEastAsia" w:hAnsiTheme="minorHAnsi" w:cstheme="minorBidi"/>
            <w:sz w:val="22"/>
            <w:szCs w:val="22"/>
            <w:lang w:eastAsia="ru-RU"/>
          </w:rPr>
          <w:tab/>
        </w:r>
        <w:r w:rsidR="0068242C" w:rsidRPr="00DE5193">
          <w:rPr>
            <w:rStyle w:val="a3"/>
            <w:color w:val="auto"/>
            <w:u w:val="none"/>
          </w:rPr>
          <w:t>Требования к знаниям основ делопроизводства и      документооборота</w:t>
        </w:r>
        <w:r w:rsidR="0068242C" w:rsidRPr="00DE5193">
          <w:rPr>
            <w:rStyle w:val="a3"/>
            <w:webHidden/>
            <w:color w:val="auto"/>
            <w:u w:val="none"/>
          </w:rPr>
          <w:tab/>
        </w:r>
        <w:r w:rsidRPr="00DE5193">
          <w:rPr>
            <w:webHidden/>
          </w:rPr>
          <w:fldChar w:fldCharType="begin"/>
        </w:r>
        <w:r w:rsidR="0068242C" w:rsidRPr="00DE5193">
          <w:rPr>
            <w:webHidden/>
          </w:rPr>
          <w:instrText xml:space="preserve"> PAGEREF _Toc406419236 \h </w:instrText>
        </w:r>
        <w:r w:rsidRPr="00DE5193">
          <w:rPr>
            <w:webHidden/>
          </w:rPr>
        </w:r>
        <w:r w:rsidRPr="00DE5193">
          <w:rPr>
            <w:webHidden/>
          </w:rPr>
          <w:fldChar w:fldCharType="separate"/>
        </w:r>
        <w:r w:rsidR="00754CD1" w:rsidRPr="00DE5193">
          <w:rPr>
            <w:webHidden/>
          </w:rPr>
          <w:t>113</w:t>
        </w:r>
        <w:r w:rsidRPr="00DE5193">
          <w:rPr>
            <w:webHidden/>
          </w:rPr>
          <w:fldChar w:fldCharType="end"/>
        </w:r>
      </w:hyperlink>
    </w:p>
    <w:p w:rsidR="0068242C" w:rsidRPr="00DE5193" w:rsidRDefault="00C32CBC" w:rsidP="0068242C">
      <w:pPr>
        <w:pStyle w:val="21"/>
        <w:rPr>
          <w:rFonts w:asciiTheme="minorHAnsi" w:eastAsiaTheme="minorEastAsia" w:hAnsiTheme="minorHAnsi" w:cstheme="minorBidi"/>
          <w:sz w:val="22"/>
          <w:szCs w:val="22"/>
          <w:lang w:eastAsia="ru-RU"/>
        </w:rPr>
      </w:pPr>
      <w:hyperlink w:anchor="_Toc406419237" w:history="1">
        <w:r w:rsidR="0068242C" w:rsidRPr="00DE5193">
          <w:rPr>
            <w:rStyle w:val="a3"/>
            <w:color w:val="auto"/>
            <w:u w:val="none"/>
          </w:rPr>
          <w:t>1.4.</w:t>
        </w:r>
        <w:r w:rsidR="0068242C" w:rsidRPr="00DE5193">
          <w:rPr>
            <w:rFonts w:asciiTheme="minorHAnsi" w:eastAsiaTheme="minorEastAsia" w:hAnsiTheme="minorHAnsi" w:cstheme="minorBidi"/>
            <w:sz w:val="22"/>
            <w:szCs w:val="22"/>
            <w:lang w:eastAsia="ru-RU"/>
          </w:rPr>
          <w:tab/>
        </w:r>
        <w:r w:rsidR="0068242C" w:rsidRPr="00DE5193">
          <w:rPr>
            <w:rStyle w:val="a3"/>
            <w:color w:val="auto"/>
            <w:u w:val="none"/>
          </w:rPr>
          <w:t>Требования к знаниям и навыкам в области информационно-коммуникационных технологий</w:t>
        </w:r>
        <w:r w:rsidR="0068242C" w:rsidRPr="00DE5193">
          <w:rPr>
            <w:webHidden/>
          </w:rPr>
          <w:tab/>
        </w:r>
        <w:r w:rsidRPr="00DE5193">
          <w:rPr>
            <w:webHidden/>
          </w:rPr>
          <w:fldChar w:fldCharType="begin"/>
        </w:r>
        <w:r w:rsidR="0068242C" w:rsidRPr="00DE5193">
          <w:rPr>
            <w:webHidden/>
          </w:rPr>
          <w:instrText xml:space="preserve"> PAGEREF _Toc406419237 \h </w:instrText>
        </w:r>
        <w:r w:rsidRPr="00DE5193">
          <w:rPr>
            <w:webHidden/>
          </w:rPr>
        </w:r>
        <w:r w:rsidRPr="00DE5193">
          <w:rPr>
            <w:webHidden/>
          </w:rPr>
          <w:fldChar w:fldCharType="separate"/>
        </w:r>
        <w:r w:rsidR="00754CD1" w:rsidRPr="00DE5193">
          <w:rPr>
            <w:webHidden/>
          </w:rPr>
          <w:t>114</w:t>
        </w:r>
        <w:r w:rsidRPr="00DE5193">
          <w:rPr>
            <w:webHidden/>
          </w:rPr>
          <w:fldChar w:fldCharType="end"/>
        </w:r>
      </w:hyperlink>
    </w:p>
    <w:p w:rsidR="0068242C" w:rsidRPr="00DE5193" w:rsidRDefault="0068242C" w:rsidP="00974596">
      <w:pPr>
        <w:pStyle w:val="11"/>
        <w:rPr>
          <w:rFonts w:asciiTheme="minorHAnsi" w:eastAsiaTheme="minorEastAsia" w:hAnsiTheme="minorHAnsi" w:cstheme="minorBidi"/>
          <w:sz w:val="22"/>
          <w:szCs w:val="22"/>
          <w:lang w:eastAsia="ru-RU"/>
        </w:rPr>
      </w:pPr>
      <w:r w:rsidRPr="00DE5193">
        <w:t xml:space="preserve">Раздел 2. </w:t>
      </w:r>
      <w:hyperlink w:anchor="_Раздел_2._Функциональные" w:history="1">
        <w:r w:rsidRPr="00DE5193">
          <w:rPr>
            <w:rStyle w:val="a3"/>
            <w:color w:val="auto"/>
            <w:u w:val="none"/>
          </w:rPr>
          <w:t>Библиотека профессиональных и личностных качеств и соответствующих им навыков и умений</w:t>
        </w:r>
        <w:r w:rsidRPr="00DE5193">
          <w:rPr>
            <w:webHidden/>
          </w:rPr>
          <w:tab/>
        </w:r>
        <w:r w:rsidR="00C32CBC" w:rsidRPr="00DE5193">
          <w:rPr>
            <w:webHidden/>
          </w:rPr>
          <w:fldChar w:fldCharType="begin"/>
        </w:r>
        <w:r w:rsidRPr="00DE5193">
          <w:rPr>
            <w:webHidden/>
          </w:rPr>
          <w:instrText xml:space="preserve"> PAGEREF _Toc406419281 \h </w:instrText>
        </w:r>
        <w:r w:rsidR="00C32CBC" w:rsidRPr="00DE5193">
          <w:rPr>
            <w:webHidden/>
          </w:rPr>
        </w:r>
        <w:r w:rsidR="00C32CBC" w:rsidRPr="00DE5193">
          <w:rPr>
            <w:webHidden/>
          </w:rPr>
          <w:fldChar w:fldCharType="separate"/>
        </w:r>
        <w:r w:rsidR="00754CD1" w:rsidRPr="00DE5193">
          <w:rPr>
            <w:webHidden/>
          </w:rPr>
          <w:t>116</w:t>
        </w:r>
        <w:r w:rsidR="00C32CBC" w:rsidRPr="00DE5193">
          <w:rPr>
            <w:webHidden/>
          </w:rPr>
          <w:fldChar w:fldCharType="end"/>
        </w:r>
      </w:hyperlink>
    </w:p>
    <w:p w:rsidR="0068242C" w:rsidRPr="00DE5193" w:rsidRDefault="00C32CBC" w:rsidP="0068242C">
      <w:pPr>
        <w:pStyle w:val="21"/>
        <w:rPr>
          <w:rFonts w:asciiTheme="minorHAnsi" w:eastAsiaTheme="minorEastAsia" w:hAnsiTheme="minorHAnsi" w:cstheme="minorBidi"/>
          <w:sz w:val="22"/>
          <w:szCs w:val="22"/>
          <w:lang w:eastAsia="ru-RU"/>
        </w:rPr>
      </w:pPr>
      <w:hyperlink w:anchor="_Toc406419282" w:history="1">
        <w:r w:rsidR="0068242C" w:rsidRPr="00DE5193">
          <w:rPr>
            <w:rStyle w:val="a3"/>
            <w:color w:val="auto"/>
            <w:u w:val="none"/>
          </w:rPr>
          <w:t>3.1. Общие профессиональные и личностные качества, а также соответствующие им навыки и умения</w:t>
        </w:r>
        <w:r w:rsidR="0068242C" w:rsidRPr="00DE5193">
          <w:rPr>
            <w:webHidden/>
          </w:rPr>
          <w:tab/>
        </w:r>
        <w:r w:rsidRPr="00DE5193">
          <w:rPr>
            <w:webHidden/>
          </w:rPr>
          <w:fldChar w:fldCharType="begin"/>
        </w:r>
        <w:r w:rsidR="0068242C" w:rsidRPr="00DE5193">
          <w:rPr>
            <w:webHidden/>
          </w:rPr>
          <w:instrText xml:space="preserve"> PAGEREF _Toc406419282 \h </w:instrText>
        </w:r>
        <w:r w:rsidRPr="00DE5193">
          <w:rPr>
            <w:webHidden/>
          </w:rPr>
        </w:r>
        <w:r w:rsidRPr="00DE5193">
          <w:rPr>
            <w:webHidden/>
          </w:rPr>
          <w:fldChar w:fldCharType="separate"/>
        </w:r>
        <w:r w:rsidR="00754CD1" w:rsidRPr="00DE5193">
          <w:rPr>
            <w:webHidden/>
          </w:rPr>
          <w:t>116</w:t>
        </w:r>
        <w:r w:rsidRPr="00DE5193">
          <w:rPr>
            <w:webHidden/>
          </w:rPr>
          <w:fldChar w:fldCharType="end"/>
        </w:r>
      </w:hyperlink>
    </w:p>
    <w:p w:rsidR="0068242C" w:rsidRPr="00DE5193" w:rsidRDefault="00C32CBC" w:rsidP="0068242C">
      <w:pPr>
        <w:pStyle w:val="21"/>
        <w:rPr>
          <w:rFonts w:asciiTheme="minorHAnsi" w:eastAsiaTheme="minorEastAsia" w:hAnsiTheme="minorHAnsi" w:cstheme="minorBidi"/>
          <w:sz w:val="22"/>
          <w:szCs w:val="22"/>
          <w:lang w:eastAsia="ru-RU"/>
        </w:rPr>
      </w:pPr>
      <w:hyperlink w:anchor="_3.2._Прикладные_профессиональные" w:history="1">
        <w:r w:rsidR="0068242C" w:rsidRPr="00DE5193">
          <w:rPr>
            <w:rStyle w:val="a3"/>
            <w:color w:val="auto"/>
            <w:u w:val="none"/>
          </w:rPr>
          <w:t>3.2. Прикладные профессиональные и личностные качества, а также соответствующие им навыки и умения</w:t>
        </w:r>
        <w:r w:rsidR="0068242C" w:rsidRPr="00DE5193">
          <w:rPr>
            <w:webHidden/>
          </w:rPr>
          <w:tab/>
        </w:r>
        <w:r w:rsidRPr="00DE5193">
          <w:rPr>
            <w:webHidden/>
          </w:rPr>
          <w:fldChar w:fldCharType="begin"/>
        </w:r>
        <w:r w:rsidR="0068242C" w:rsidRPr="00DE5193">
          <w:rPr>
            <w:webHidden/>
          </w:rPr>
          <w:instrText xml:space="preserve"> PAGEREF _Toc406419283 \h </w:instrText>
        </w:r>
        <w:r w:rsidRPr="00DE5193">
          <w:rPr>
            <w:webHidden/>
          </w:rPr>
        </w:r>
        <w:r w:rsidRPr="00DE5193">
          <w:rPr>
            <w:webHidden/>
          </w:rPr>
          <w:fldChar w:fldCharType="separate"/>
        </w:r>
        <w:r w:rsidR="00754CD1" w:rsidRPr="00DE5193">
          <w:rPr>
            <w:webHidden/>
          </w:rPr>
          <w:t>117</w:t>
        </w:r>
        <w:r w:rsidRPr="00DE5193">
          <w:rPr>
            <w:webHidden/>
          </w:rPr>
          <w:fldChar w:fldCharType="end"/>
        </w:r>
      </w:hyperlink>
    </w:p>
    <w:p w:rsidR="0068242C" w:rsidRPr="00DE5193" w:rsidRDefault="00C32CBC" w:rsidP="0068242C">
      <w:pPr>
        <w:pStyle w:val="21"/>
      </w:pPr>
      <w:hyperlink w:anchor="_3.3._Управленческие_профессиональны" w:history="1">
        <w:r w:rsidR="0068242C" w:rsidRPr="00DE5193">
          <w:rPr>
            <w:rStyle w:val="a3"/>
            <w:color w:val="auto"/>
            <w:u w:val="none"/>
          </w:rPr>
          <w:t>3.3. Управленческие профессиональные и личностные качества, а также соответствующие им навыки и умения</w:t>
        </w:r>
        <w:r w:rsidR="0068242C" w:rsidRPr="00DE5193">
          <w:rPr>
            <w:webHidden/>
          </w:rPr>
          <w:tab/>
        </w:r>
        <w:r w:rsidRPr="00DE5193">
          <w:rPr>
            <w:webHidden/>
          </w:rPr>
          <w:fldChar w:fldCharType="begin"/>
        </w:r>
        <w:r w:rsidR="0068242C" w:rsidRPr="00DE5193">
          <w:rPr>
            <w:webHidden/>
          </w:rPr>
          <w:instrText xml:space="preserve"> PAGEREF _Toc406419284 \h </w:instrText>
        </w:r>
        <w:r w:rsidRPr="00DE5193">
          <w:rPr>
            <w:webHidden/>
          </w:rPr>
        </w:r>
        <w:r w:rsidRPr="00DE5193">
          <w:rPr>
            <w:webHidden/>
          </w:rPr>
          <w:fldChar w:fldCharType="separate"/>
        </w:r>
        <w:r w:rsidR="00754CD1" w:rsidRPr="00DE5193">
          <w:rPr>
            <w:webHidden/>
          </w:rPr>
          <w:t>121</w:t>
        </w:r>
        <w:r w:rsidRPr="00DE5193">
          <w:rPr>
            <w:webHidden/>
          </w:rPr>
          <w:fldChar w:fldCharType="end"/>
        </w:r>
      </w:hyperlink>
    </w:p>
    <w:p w:rsidR="000B0F49" w:rsidRPr="00DE5193" w:rsidRDefault="00C32CBC" w:rsidP="00974596">
      <w:pPr>
        <w:pStyle w:val="11"/>
        <w:rPr>
          <w:rFonts w:asciiTheme="minorHAnsi" w:eastAsiaTheme="minorEastAsia" w:hAnsiTheme="minorHAnsi" w:cstheme="minorBidi"/>
          <w:sz w:val="22"/>
          <w:szCs w:val="22"/>
          <w:lang w:eastAsia="ru-RU"/>
        </w:rPr>
      </w:pPr>
      <w:hyperlink w:anchor="_Раздел_3._Функциональные" w:history="1">
        <w:r w:rsidR="000B0F49" w:rsidRPr="00DE5193">
          <w:rPr>
            <w:rStyle w:val="a3"/>
            <w:color w:val="auto"/>
            <w:u w:val="none"/>
          </w:rPr>
          <w:t>Раздел 3. Функциональные квалификационные требования</w:t>
        </w:r>
        <w:r w:rsidR="000B0F49" w:rsidRPr="00DE5193">
          <w:rPr>
            <w:webHidden/>
          </w:rPr>
          <w:tab/>
        </w:r>
        <w:r w:rsidRPr="00DE5193">
          <w:rPr>
            <w:webHidden/>
          </w:rPr>
          <w:fldChar w:fldCharType="begin"/>
        </w:r>
        <w:r w:rsidR="000B0F49" w:rsidRPr="00DE5193">
          <w:rPr>
            <w:webHidden/>
          </w:rPr>
          <w:instrText xml:space="preserve"> PAGEREF _Toc406419233 \h </w:instrText>
        </w:r>
        <w:r w:rsidRPr="00DE5193">
          <w:rPr>
            <w:webHidden/>
          </w:rPr>
        </w:r>
        <w:r w:rsidRPr="00DE5193">
          <w:rPr>
            <w:webHidden/>
          </w:rPr>
          <w:fldChar w:fldCharType="separate"/>
        </w:r>
        <w:r w:rsidR="00754CD1" w:rsidRPr="00DE5193">
          <w:rPr>
            <w:webHidden/>
          </w:rPr>
          <w:t>104</w:t>
        </w:r>
        <w:r w:rsidRPr="00DE5193">
          <w:rPr>
            <w:webHidden/>
          </w:rPr>
          <w:fldChar w:fldCharType="end"/>
        </w:r>
      </w:hyperlink>
    </w:p>
    <w:p w:rsidR="0068242C" w:rsidRPr="00DE5193" w:rsidRDefault="0068242C" w:rsidP="00953B44">
      <w:pPr>
        <w:pStyle w:val="1"/>
        <w:jc w:val="center"/>
        <w:rPr>
          <w:rFonts w:ascii="Times New Roman" w:hAnsi="Times New Roman"/>
          <w:b w:val="0"/>
          <w:color w:val="000000"/>
        </w:rPr>
      </w:pPr>
    </w:p>
    <w:p w:rsidR="0068242C" w:rsidRPr="00DE5193" w:rsidRDefault="0068242C" w:rsidP="00953B44">
      <w:pPr>
        <w:pStyle w:val="1"/>
        <w:jc w:val="center"/>
        <w:rPr>
          <w:rFonts w:ascii="Times New Roman" w:hAnsi="Times New Roman"/>
          <w:b w:val="0"/>
          <w:color w:val="000000"/>
        </w:rPr>
      </w:pPr>
    </w:p>
    <w:p w:rsidR="0068242C" w:rsidRPr="00DE5193" w:rsidRDefault="0068242C" w:rsidP="0068242C"/>
    <w:p w:rsidR="0068242C" w:rsidRPr="00DE5193" w:rsidRDefault="0068242C" w:rsidP="0068242C"/>
    <w:p w:rsidR="000B0F49" w:rsidRPr="00DE5193" w:rsidRDefault="000B0F49" w:rsidP="0068242C"/>
    <w:p w:rsidR="0068242C" w:rsidRPr="00DE5193" w:rsidRDefault="0068242C" w:rsidP="0068242C"/>
    <w:p w:rsidR="0068242C" w:rsidRPr="00DE5193" w:rsidRDefault="0068242C" w:rsidP="0068242C"/>
    <w:p w:rsidR="00AB244F" w:rsidRPr="00DE5193" w:rsidRDefault="00AB244F" w:rsidP="00953B44">
      <w:pPr>
        <w:pStyle w:val="1"/>
        <w:jc w:val="center"/>
        <w:rPr>
          <w:rFonts w:ascii="Times New Roman" w:hAnsi="Times New Roman"/>
          <w:color w:val="000000"/>
        </w:rPr>
      </w:pPr>
      <w:r w:rsidRPr="00DE5193">
        <w:rPr>
          <w:rFonts w:ascii="Times New Roman" w:hAnsi="Times New Roman"/>
          <w:color w:val="000000"/>
        </w:rPr>
        <w:lastRenderedPageBreak/>
        <w:t>Раздел 1. Требования к знаниям и навыкам, рекомендуемые для включения в базовые квалификационные требования</w:t>
      </w:r>
      <w:bookmarkEnd w:id="22"/>
    </w:p>
    <w:p w:rsidR="00AB244F" w:rsidRPr="00DE5193" w:rsidRDefault="00AB244F" w:rsidP="0072530C">
      <w:pPr>
        <w:spacing w:after="0"/>
        <w:ind w:right="-31" w:firstLine="708"/>
        <w:jc w:val="both"/>
        <w:rPr>
          <w:rFonts w:ascii="Times New Roman" w:hAnsi="Times New Roman"/>
          <w:b/>
          <w:color w:val="000000"/>
          <w:sz w:val="28"/>
          <w:szCs w:val="28"/>
        </w:rPr>
      </w:pPr>
    </w:p>
    <w:p w:rsidR="00AB244F" w:rsidRPr="00DE5193" w:rsidRDefault="00AB244F" w:rsidP="0072530C">
      <w:pPr>
        <w:pStyle w:val="ad"/>
        <w:numPr>
          <w:ilvl w:val="1"/>
          <w:numId w:val="4"/>
        </w:numPr>
        <w:spacing w:after="0" w:line="240" w:lineRule="auto"/>
        <w:ind w:left="0" w:right="-31" w:firstLine="567"/>
        <w:jc w:val="both"/>
        <w:outlineLvl w:val="1"/>
        <w:rPr>
          <w:rFonts w:ascii="Times New Roman" w:hAnsi="Times New Roman"/>
          <w:b/>
          <w:color w:val="000000"/>
          <w:sz w:val="28"/>
          <w:szCs w:val="28"/>
        </w:rPr>
      </w:pPr>
      <w:bookmarkStart w:id="23" w:name="_Toc371446470"/>
      <w:bookmarkStart w:id="24" w:name="_Toc372221783"/>
      <w:bookmarkStart w:id="25" w:name="_Toc406419234"/>
      <w:r w:rsidRPr="00DE5193">
        <w:rPr>
          <w:rFonts w:ascii="Times New Roman" w:hAnsi="Times New Roman"/>
          <w:b/>
          <w:color w:val="000000"/>
          <w:sz w:val="28"/>
          <w:szCs w:val="28"/>
        </w:rPr>
        <w:t>Требования к знанию государственного языка Российской               Федерации (русского языка</w:t>
      </w:r>
      <w:bookmarkEnd w:id="23"/>
      <w:r w:rsidRPr="00DE5193">
        <w:rPr>
          <w:rFonts w:ascii="Times New Roman" w:hAnsi="Times New Roman"/>
          <w:b/>
          <w:color w:val="000000"/>
          <w:sz w:val="28"/>
          <w:szCs w:val="28"/>
        </w:rPr>
        <w:t>)</w:t>
      </w:r>
      <w:bookmarkEnd w:id="24"/>
      <w:bookmarkEnd w:id="25"/>
    </w:p>
    <w:p w:rsidR="007937ED" w:rsidRPr="00DE5193" w:rsidRDefault="007937ED" w:rsidP="007937ED">
      <w:pPr>
        <w:pStyle w:val="ad"/>
        <w:spacing w:after="0" w:line="240" w:lineRule="auto"/>
        <w:ind w:left="567" w:right="-31"/>
        <w:jc w:val="both"/>
        <w:outlineLvl w:val="1"/>
        <w:rPr>
          <w:rFonts w:ascii="Times New Roman" w:hAnsi="Times New Roman"/>
          <w:b/>
          <w:color w:val="000000"/>
          <w:sz w:val="28"/>
          <w:szCs w:val="28"/>
        </w:rPr>
      </w:pPr>
    </w:p>
    <w:p w:rsidR="003A5EFE" w:rsidRPr="00DE5193" w:rsidRDefault="003A5EFE"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Знание основных правил орфографии и пунктуации; </w:t>
      </w:r>
    </w:p>
    <w:p w:rsidR="003A5EFE" w:rsidRPr="00DE5193" w:rsidRDefault="001E3A84"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з</w:t>
      </w:r>
      <w:r w:rsidR="003A5EFE" w:rsidRPr="00DE5193">
        <w:rPr>
          <w:rFonts w:ascii="Times New Roman" w:hAnsi="Times New Roman"/>
          <w:sz w:val="28"/>
          <w:szCs w:val="28"/>
        </w:rPr>
        <w:t xml:space="preserve">нание основных орфоэпических, лексических и грамматических норм русского языка; </w:t>
      </w:r>
    </w:p>
    <w:p w:rsidR="003A5EFE" w:rsidRPr="00DE5193" w:rsidRDefault="001E3A84"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з</w:t>
      </w:r>
      <w:r w:rsidR="003A5EFE" w:rsidRPr="00DE5193">
        <w:rPr>
          <w:rFonts w:ascii="Times New Roman" w:hAnsi="Times New Roman"/>
          <w:sz w:val="28"/>
          <w:szCs w:val="28"/>
        </w:rPr>
        <w:t>нание функционально-стилевой специфики текстов, относящихся к сфере официально-делового общения;</w:t>
      </w:r>
    </w:p>
    <w:p w:rsidR="003A5EFE" w:rsidRPr="00DE5193" w:rsidRDefault="001E3A84"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в</w:t>
      </w:r>
      <w:r w:rsidR="003A5EFE" w:rsidRPr="00DE5193">
        <w:rPr>
          <w:rFonts w:ascii="Times New Roman" w:hAnsi="Times New Roman"/>
          <w:sz w:val="28"/>
          <w:szCs w:val="28"/>
        </w:rPr>
        <w:t>ладение навыками применения правил орфографии и пунктуации;</w:t>
      </w:r>
    </w:p>
    <w:p w:rsidR="003A5EFE" w:rsidRPr="00DE5193" w:rsidRDefault="001E3A84"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в</w:t>
      </w:r>
      <w:r w:rsidR="003A5EFE" w:rsidRPr="00DE5193">
        <w:rPr>
          <w:rFonts w:ascii="Times New Roman" w:hAnsi="Times New Roman"/>
          <w:sz w:val="28"/>
          <w:szCs w:val="28"/>
        </w:rPr>
        <w:t>ладение навыками анализа те</w:t>
      </w:r>
      <w:r w:rsidR="00927BFF" w:rsidRPr="00DE5193">
        <w:rPr>
          <w:rFonts w:ascii="Times New Roman" w:hAnsi="Times New Roman"/>
          <w:sz w:val="28"/>
          <w:szCs w:val="28"/>
        </w:rPr>
        <w:t>к</w:t>
      </w:r>
      <w:r w:rsidR="003A5EFE" w:rsidRPr="00DE5193">
        <w:rPr>
          <w:rFonts w:ascii="Times New Roman" w:hAnsi="Times New Roman"/>
          <w:sz w:val="28"/>
          <w:szCs w:val="28"/>
        </w:rPr>
        <w:t xml:space="preserve">ста с </w:t>
      </w:r>
      <w:r w:rsidR="00237D50" w:rsidRPr="00DE5193">
        <w:rPr>
          <w:rFonts w:ascii="Times New Roman" w:hAnsi="Times New Roman"/>
          <w:sz w:val="28"/>
          <w:szCs w:val="28"/>
        </w:rPr>
        <w:t>учетом</w:t>
      </w:r>
      <w:r w:rsidR="003A5EFE" w:rsidRPr="00DE5193">
        <w:rPr>
          <w:rFonts w:ascii="Times New Roman" w:hAnsi="Times New Roman"/>
          <w:sz w:val="28"/>
          <w:szCs w:val="28"/>
        </w:rPr>
        <w:t xml:space="preserve"> его орфографического, пунктуационного и речевого оформления, а также с </w:t>
      </w:r>
      <w:r w:rsidR="00237D50" w:rsidRPr="00DE5193">
        <w:rPr>
          <w:rFonts w:ascii="Times New Roman" w:hAnsi="Times New Roman"/>
          <w:sz w:val="28"/>
          <w:szCs w:val="28"/>
        </w:rPr>
        <w:t>учетом</w:t>
      </w:r>
      <w:r w:rsidR="003A5EFE" w:rsidRPr="00DE5193">
        <w:rPr>
          <w:rFonts w:ascii="Times New Roman" w:hAnsi="Times New Roman"/>
          <w:sz w:val="28"/>
          <w:szCs w:val="28"/>
        </w:rPr>
        <w:t xml:space="preserve"> его стилевой и жанровой принадлежности; </w:t>
      </w:r>
    </w:p>
    <w:p w:rsidR="003A5EFE" w:rsidRPr="00DE5193" w:rsidRDefault="001E3A84"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п</w:t>
      </w:r>
      <w:r w:rsidR="003A5EFE" w:rsidRPr="00DE5193">
        <w:rPr>
          <w:rFonts w:ascii="Times New Roman" w:hAnsi="Times New Roman"/>
          <w:sz w:val="28"/>
          <w:szCs w:val="28"/>
        </w:rPr>
        <w:t>равильное употребление грамматических и лексических средств русского языка при подготовке документов;</w:t>
      </w:r>
    </w:p>
    <w:p w:rsidR="003A5EFE" w:rsidRPr="00DE5193" w:rsidRDefault="001E3A84"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у</w:t>
      </w:r>
      <w:r w:rsidR="003A5EFE" w:rsidRPr="00DE5193">
        <w:rPr>
          <w:rFonts w:ascii="Times New Roman" w:hAnsi="Times New Roman"/>
          <w:sz w:val="28"/>
          <w:szCs w:val="28"/>
        </w:rPr>
        <w:t>мение использовать при подготовке документов и служебной переписке деловой стиль письма;</w:t>
      </w:r>
    </w:p>
    <w:p w:rsidR="003A5EFE" w:rsidRPr="00DE5193" w:rsidRDefault="001E3A84"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у</w:t>
      </w:r>
      <w:r w:rsidR="003A5EFE" w:rsidRPr="00DE5193">
        <w:rPr>
          <w:rFonts w:ascii="Times New Roman" w:hAnsi="Times New Roman"/>
          <w:sz w:val="28"/>
          <w:szCs w:val="28"/>
        </w:rPr>
        <w:t>мение использовать разнообразные языковые средства и тактики речевого общения для реализации различных целей;</w:t>
      </w:r>
    </w:p>
    <w:p w:rsidR="003A5EFE" w:rsidRPr="00DE5193" w:rsidRDefault="001E3A84"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с</w:t>
      </w:r>
      <w:r w:rsidR="003A5EFE" w:rsidRPr="00DE5193">
        <w:rPr>
          <w:rFonts w:ascii="Times New Roman" w:hAnsi="Times New Roman"/>
          <w:sz w:val="28"/>
          <w:szCs w:val="28"/>
        </w:rPr>
        <w:t>вободное владение, использование словарного запаса, необходимого для осуществления профессиональной служебной деятельности;</w:t>
      </w:r>
    </w:p>
    <w:p w:rsidR="003A5EFE" w:rsidRPr="00DE5193" w:rsidRDefault="001E3A84" w:rsidP="00E1716B">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у</w:t>
      </w:r>
      <w:r w:rsidR="003A5EFE" w:rsidRPr="00DE5193">
        <w:rPr>
          <w:rFonts w:ascii="Times New Roman" w:hAnsi="Times New Roman"/>
          <w:sz w:val="28"/>
          <w:szCs w:val="28"/>
        </w:rPr>
        <w:t xml:space="preserve">мение правильно интерпретировать тексты, относящиеся к </w:t>
      </w:r>
      <w:r w:rsidR="00927BFF" w:rsidRPr="00DE5193">
        <w:rPr>
          <w:rFonts w:ascii="Times New Roman" w:hAnsi="Times New Roman"/>
          <w:sz w:val="28"/>
          <w:szCs w:val="28"/>
        </w:rPr>
        <w:t xml:space="preserve">правовой и </w:t>
      </w:r>
      <w:r w:rsidR="003A5EFE" w:rsidRPr="00DE5193">
        <w:rPr>
          <w:rFonts w:ascii="Times New Roman" w:hAnsi="Times New Roman"/>
          <w:sz w:val="28"/>
          <w:szCs w:val="28"/>
        </w:rPr>
        <w:t>социально-экономической сферам.</w:t>
      </w:r>
    </w:p>
    <w:p w:rsidR="003A5EFE" w:rsidRPr="00DE5193" w:rsidRDefault="003A5EFE" w:rsidP="0072530C">
      <w:pPr>
        <w:autoSpaceDE w:val="0"/>
        <w:autoSpaceDN w:val="0"/>
        <w:adjustRightInd w:val="0"/>
        <w:spacing w:after="0" w:line="240" w:lineRule="auto"/>
        <w:ind w:firstLine="540"/>
        <w:jc w:val="both"/>
        <w:rPr>
          <w:rFonts w:ascii="Times New Roman" w:hAnsi="Times New Roman"/>
          <w:sz w:val="28"/>
          <w:szCs w:val="28"/>
        </w:rPr>
      </w:pPr>
    </w:p>
    <w:p w:rsidR="00AB244F" w:rsidRPr="00DE5193" w:rsidRDefault="00953B44" w:rsidP="00F437D1">
      <w:pPr>
        <w:pStyle w:val="ad"/>
        <w:numPr>
          <w:ilvl w:val="1"/>
          <w:numId w:val="4"/>
        </w:numPr>
        <w:spacing w:after="0" w:line="240" w:lineRule="auto"/>
        <w:ind w:left="0" w:right="-28" w:firstLine="567"/>
        <w:jc w:val="both"/>
        <w:outlineLvl w:val="1"/>
        <w:rPr>
          <w:rFonts w:ascii="Times New Roman" w:hAnsi="Times New Roman"/>
          <w:b/>
          <w:color w:val="000000"/>
          <w:sz w:val="28"/>
          <w:szCs w:val="28"/>
        </w:rPr>
      </w:pPr>
      <w:bookmarkStart w:id="26" w:name="_Toc371446471"/>
      <w:bookmarkStart w:id="27" w:name="_Toc372221784"/>
      <w:bookmarkStart w:id="28" w:name="_Toc406419235"/>
      <w:r w:rsidRPr="00DE5193">
        <w:rPr>
          <w:rFonts w:ascii="Times New Roman" w:hAnsi="Times New Roman"/>
          <w:b/>
          <w:color w:val="000000"/>
          <w:sz w:val="28"/>
          <w:szCs w:val="28"/>
        </w:rPr>
        <w:t>Требования к правовым знаниям основ Конституции Российской Федерации, законодательства о г</w:t>
      </w:r>
      <w:r w:rsidR="00F437D1" w:rsidRPr="00DE5193">
        <w:rPr>
          <w:rFonts w:ascii="Times New Roman" w:hAnsi="Times New Roman"/>
          <w:b/>
          <w:color w:val="000000"/>
          <w:sz w:val="28"/>
          <w:szCs w:val="28"/>
        </w:rPr>
        <w:t>осударственной</w:t>
      </w:r>
      <w:r w:rsidRPr="00DE5193">
        <w:rPr>
          <w:rFonts w:ascii="Times New Roman" w:hAnsi="Times New Roman"/>
          <w:b/>
          <w:color w:val="000000"/>
          <w:sz w:val="28"/>
          <w:szCs w:val="28"/>
        </w:rPr>
        <w:t xml:space="preserve"> службе, законодательства о противодействии коррупции </w:t>
      </w:r>
      <w:r w:rsidR="00AB244F" w:rsidRPr="00DE5193">
        <w:rPr>
          <w:rFonts w:ascii="Times New Roman" w:hAnsi="Times New Roman"/>
          <w:b/>
          <w:color w:val="000000"/>
          <w:sz w:val="28"/>
          <w:szCs w:val="28"/>
        </w:rPr>
        <w:t>(Таблица 2).</w:t>
      </w:r>
      <w:bookmarkEnd w:id="26"/>
      <w:bookmarkEnd w:id="27"/>
      <w:bookmarkEnd w:id="28"/>
      <w:r w:rsidR="00AB244F" w:rsidRPr="00DE5193">
        <w:rPr>
          <w:rFonts w:ascii="Times New Roman" w:hAnsi="Times New Roman"/>
          <w:b/>
          <w:color w:val="000000"/>
          <w:sz w:val="28"/>
          <w:szCs w:val="28"/>
        </w:rPr>
        <w:t xml:space="preserve"> </w:t>
      </w:r>
    </w:p>
    <w:p w:rsidR="00953B44" w:rsidRPr="00DE5193" w:rsidRDefault="00953B44" w:rsidP="00E1716B">
      <w:pPr>
        <w:pStyle w:val="aa"/>
        <w:keepNext/>
        <w:spacing w:after="0"/>
        <w:ind w:right="284"/>
        <w:jc w:val="right"/>
        <w:rPr>
          <w:rFonts w:ascii="Times New Roman" w:hAnsi="Times New Roman"/>
          <w:color w:val="auto"/>
          <w:sz w:val="28"/>
          <w:szCs w:val="28"/>
        </w:rPr>
      </w:pPr>
    </w:p>
    <w:p w:rsidR="00AB244F" w:rsidRPr="00DE5193" w:rsidRDefault="00AB244F" w:rsidP="00E1716B">
      <w:pPr>
        <w:pStyle w:val="aa"/>
        <w:keepNext/>
        <w:spacing w:after="0"/>
        <w:ind w:right="284"/>
        <w:jc w:val="right"/>
        <w:rPr>
          <w:rFonts w:ascii="Times New Roman" w:hAnsi="Times New Roman"/>
          <w:color w:val="auto"/>
          <w:sz w:val="28"/>
          <w:szCs w:val="28"/>
        </w:rPr>
      </w:pPr>
      <w:r w:rsidRPr="00DE5193">
        <w:rPr>
          <w:rFonts w:ascii="Times New Roman" w:hAnsi="Times New Roman"/>
          <w:color w:val="auto"/>
          <w:sz w:val="28"/>
          <w:szCs w:val="28"/>
        </w:rPr>
        <w:t>Таблица 2</w:t>
      </w:r>
    </w:p>
    <w:tbl>
      <w:tblPr>
        <w:tblpPr w:leftFromText="180" w:rightFromText="180" w:bottomFromText="200" w:vertAnchor="text" w:horzAnchor="page" w:tblpX="1777" w:tblpY="34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2693"/>
        <w:gridCol w:w="2693"/>
      </w:tblGrid>
      <w:tr w:rsidR="00AB244F" w:rsidRPr="00DE5193" w:rsidTr="0072530C">
        <w:trPr>
          <w:trHeight w:val="402"/>
          <w:tblHeader/>
        </w:trPr>
        <w:tc>
          <w:tcPr>
            <w:tcW w:w="3794" w:type="dxa"/>
            <w:vMerge w:val="restart"/>
            <w:shd w:val="clear" w:color="auto" w:fill="A6A6A6"/>
            <w:vAlign w:val="center"/>
          </w:tcPr>
          <w:p w:rsidR="00AB244F" w:rsidRPr="00DE5193" w:rsidRDefault="00AB244F" w:rsidP="0072530C">
            <w:pPr>
              <w:spacing w:after="0" w:line="240" w:lineRule="auto"/>
              <w:ind w:left="284"/>
              <w:jc w:val="center"/>
              <w:rPr>
                <w:rFonts w:ascii="Times New Roman" w:hAnsi="Times New Roman"/>
                <w:b/>
                <w:sz w:val="24"/>
                <w:szCs w:val="24"/>
              </w:rPr>
            </w:pPr>
            <w:r w:rsidRPr="00DE5193">
              <w:rPr>
                <w:rFonts w:ascii="Times New Roman" w:hAnsi="Times New Roman"/>
                <w:b/>
                <w:sz w:val="24"/>
                <w:szCs w:val="24"/>
              </w:rPr>
              <w:t>Знания</w:t>
            </w:r>
          </w:p>
        </w:tc>
        <w:tc>
          <w:tcPr>
            <w:tcW w:w="5386" w:type="dxa"/>
            <w:gridSpan w:val="2"/>
            <w:shd w:val="clear" w:color="auto" w:fill="A6A6A6"/>
            <w:vAlign w:val="center"/>
          </w:tcPr>
          <w:p w:rsidR="00AB244F" w:rsidRPr="00DE5193" w:rsidRDefault="00AB244F" w:rsidP="0072530C">
            <w:pPr>
              <w:spacing w:after="0" w:line="240" w:lineRule="auto"/>
              <w:jc w:val="center"/>
              <w:rPr>
                <w:rFonts w:ascii="Times New Roman" w:hAnsi="Times New Roman"/>
                <w:b/>
                <w:sz w:val="24"/>
                <w:szCs w:val="24"/>
              </w:rPr>
            </w:pPr>
            <w:r w:rsidRPr="00DE5193">
              <w:rPr>
                <w:rFonts w:ascii="Times New Roman" w:hAnsi="Times New Roman"/>
                <w:b/>
                <w:sz w:val="24"/>
                <w:szCs w:val="24"/>
              </w:rPr>
              <w:t>Уровень требований</w:t>
            </w:r>
            <w:r w:rsidRPr="00DE5193">
              <w:rPr>
                <w:rStyle w:val="af"/>
                <w:rFonts w:ascii="Times New Roman" w:hAnsi="Times New Roman"/>
                <w:b/>
                <w:sz w:val="24"/>
                <w:szCs w:val="24"/>
              </w:rPr>
              <w:footnoteReference w:id="14"/>
            </w:r>
          </w:p>
        </w:tc>
      </w:tr>
      <w:tr w:rsidR="00AB244F" w:rsidRPr="00DE5193" w:rsidTr="00953B44">
        <w:trPr>
          <w:trHeight w:val="407"/>
          <w:tblHeader/>
        </w:trPr>
        <w:tc>
          <w:tcPr>
            <w:tcW w:w="3794" w:type="dxa"/>
            <w:vMerge/>
            <w:vAlign w:val="center"/>
          </w:tcPr>
          <w:p w:rsidR="00AB244F" w:rsidRPr="00DE5193" w:rsidRDefault="00AB244F" w:rsidP="0072530C">
            <w:pPr>
              <w:spacing w:after="0" w:line="240" w:lineRule="auto"/>
              <w:rPr>
                <w:rFonts w:ascii="Times New Roman" w:hAnsi="Times New Roman"/>
                <w:b/>
                <w:sz w:val="24"/>
                <w:szCs w:val="24"/>
              </w:rPr>
            </w:pPr>
          </w:p>
        </w:tc>
        <w:tc>
          <w:tcPr>
            <w:tcW w:w="2693" w:type="dxa"/>
            <w:shd w:val="clear" w:color="auto" w:fill="A6A6A6"/>
            <w:vAlign w:val="center"/>
          </w:tcPr>
          <w:p w:rsidR="00AB244F" w:rsidRPr="00DE5193" w:rsidRDefault="00AB244F" w:rsidP="0072530C">
            <w:pPr>
              <w:spacing w:after="0" w:line="240" w:lineRule="auto"/>
              <w:jc w:val="center"/>
              <w:rPr>
                <w:rFonts w:ascii="Times New Roman" w:hAnsi="Times New Roman"/>
                <w:b/>
                <w:sz w:val="24"/>
                <w:szCs w:val="24"/>
              </w:rPr>
            </w:pPr>
            <w:r w:rsidRPr="00DE5193">
              <w:rPr>
                <w:rFonts w:ascii="Times New Roman" w:hAnsi="Times New Roman"/>
                <w:b/>
                <w:sz w:val="24"/>
                <w:szCs w:val="24"/>
              </w:rPr>
              <w:t>Категория «обеспечивающие специалисты»</w:t>
            </w:r>
          </w:p>
        </w:tc>
        <w:tc>
          <w:tcPr>
            <w:tcW w:w="2693" w:type="dxa"/>
            <w:shd w:val="clear" w:color="auto" w:fill="A6A6A6"/>
            <w:vAlign w:val="center"/>
          </w:tcPr>
          <w:p w:rsidR="00AB244F" w:rsidRPr="00DE5193" w:rsidRDefault="00AB244F" w:rsidP="0072530C">
            <w:pPr>
              <w:spacing w:after="0" w:line="240" w:lineRule="auto"/>
              <w:ind w:right="34"/>
              <w:jc w:val="center"/>
              <w:rPr>
                <w:rFonts w:ascii="Times New Roman" w:hAnsi="Times New Roman"/>
                <w:b/>
                <w:sz w:val="24"/>
                <w:szCs w:val="24"/>
              </w:rPr>
            </w:pPr>
            <w:r w:rsidRPr="00DE5193">
              <w:rPr>
                <w:rFonts w:ascii="Times New Roman" w:hAnsi="Times New Roman"/>
                <w:b/>
                <w:sz w:val="24"/>
                <w:szCs w:val="24"/>
              </w:rPr>
              <w:t>Категории «руководители», «помощники (советники)», «специалисты»</w:t>
            </w:r>
          </w:p>
        </w:tc>
      </w:tr>
      <w:tr w:rsidR="00AB244F" w:rsidRPr="00DE5193" w:rsidTr="0072530C">
        <w:tc>
          <w:tcPr>
            <w:tcW w:w="9180" w:type="dxa"/>
            <w:gridSpan w:val="3"/>
            <w:vAlign w:val="center"/>
          </w:tcPr>
          <w:p w:rsidR="00AB244F" w:rsidRPr="00DE5193" w:rsidRDefault="00953B44" w:rsidP="0072530C">
            <w:pPr>
              <w:spacing w:after="0" w:line="240" w:lineRule="auto"/>
              <w:ind w:left="284"/>
              <w:jc w:val="center"/>
              <w:rPr>
                <w:rFonts w:ascii="Times New Roman" w:hAnsi="Times New Roman"/>
                <w:b/>
                <w:color w:val="000000"/>
                <w:sz w:val="24"/>
                <w:szCs w:val="24"/>
              </w:rPr>
            </w:pPr>
            <w:r w:rsidRPr="00DE5193">
              <w:rPr>
                <w:rFonts w:ascii="Times New Roman" w:hAnsi="Times New Roman"/>
                <w:b/>
                <w:color w:val="000000"/>
                <w:sz w:val="24"/>
                <w:szCs w:val="24"/>
              </w:rPr>
              <w:t xml:space="preserve">КОНСТИТУЦИЯ </w:t>
            </w:r>
            <w:r w:rsidR="00AB244F" w:rsidRPr="00DE5193">
              <w:rPr>
                <w:rFonts w:ascii="Times New Roman" w:hAnsi="Times New Roman"/>
                <w:b/>
                <w:color w:val="000000"/>
                <w:sz w:val="24"/>
                <w:szCs w:val="24"/>
              </w:rPr>
              <w:t>РОССИЙСКОЙ ФЕДЕРАЦИИ</w:t>
            </w:r>
          </w:p>
        </w:tc>
      </w:tr>
      <w:tr w:rsidR="00AB244F" w:rsidRPr="00DE5193" w:rsidTr="0072530C">
        <w:tc>
          <w:tcPr>
            <w:tcW w:w="9180" w:type="dxa"/>
            <w:gridSpan w:val="3"/>
            <w:shd w:val="clear" w:color="auto" w:fill="BFBFBF"/>
          </w:tcPr>
          <w:p w:rsidR="00AB244F" w:rsidRPr="00DE5193" w:rsidRDefault="00AB244F" w:rsidP="0072530C">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1. Основы конституционного строя Российской Федерации</w:t>
            </w: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lastRenderedPageBreak/>
              <w:t>Принципы конституционного строя Российской Федерации, территориальное устройство, многонациональный народ как носитель суверенитета и единственный источник государственной власти в Российской Федерации, порядок осуществления народом власти в Российской Федерации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Сущность и принципы федеративного устройства Российской Федерации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Правовой статус гражданина Российской Федерации </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Структура и функции органов государственной власти в Российской Федерации и субъектах Российской Федерации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Конституционный принцип разделения власти в Российской Федерации </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Российская Федерация как светское государство</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Российская Федерация как социальное государство</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Виды и защита форм собственности в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Отношение местного самоуправления в Российской Федерации к системе государственных органов </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Сущность и гарантии идеологического и политического многообразия</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Юридический статус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субъектов Российской Федерации, международных договоров и соглашений</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Роль официального опубликования нормативных правовых актов Российской Федерации в законотворческом процессе</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lastRenderedPageBreak/>
              <w:t xml:space="preserve">2. Права, свободы и обязанности человека и гражданина </w:t>
            </w: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Виды прав, свобод и обязанностей граждан.  Принципы установления и пользования правами и свободами.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Случаи ограничения прав и свобод гражданина </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Обязанности граждан Российской Федерации (уплата налогов и сборов, охрана природы, защита Отечества и воинская обязанность)</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Права и обязанности  иностранных граждан и лиц без гражданства, предоставление политического убежища</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Возможность установления смертной казни в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 xml:space="preserve">3. Федеративное устройство Российской Федерации </w:t>
            </w: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Виды субъектов Российской Федерации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Государственный язык Российской Федерации, государственные языки субъектов Российской Федерации, право на сохранение родного языка</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autoSpaceDE w:val="0"/>
              <w:autoSpaceDN w:val="0"/>
              <w:adjustRightInd w:val="0"/>
              <w:spacing w:after="0" w:line="240" w:lineRule="auto"/>
              <w:jc w:val="both"/>
              <w:rPr>
                <w:rFonts w:ascii="Times New Roman" w:hAnsi="Times New Roman"/>
                <w:sz w:val="24"/>
                <w:szCs w:val="24"/>
              </w:rPr>
            </w:pPr>
            <w:r w:rsidRPr="00DE5193">
              <w:rPr>
                <w:rFonts w:ascii="Times New Roman" w:hAnsi="Times New Roman"/>
                <w:sz w:val="24"/>
                <w:szCs w:val="24"/>
              </w:rPr>
              <w:t xml:space="preserve">Нормативный правовой акт, которым устанавливается описание и порядок официального использования </w:t>
            </w:r>
            <w:r w:rsidRPr="00DE5193">
              <w:rPr>
                <w:rFonts w:ascii="Times New Roman" w:hAnsi="Times New Roman"/>
                <w:bCs/>
                <w:sz w:val="24"/>
                <w:szCs w:val="24"/>
              </w:rPr>
              <w:t>государственного флага, герба и гимна Российской Федерации, столица Российской Федерации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Система исполнительной власти в Российской Федерации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Денежная единица Российской Федерации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Вопросы, по которым принимаются федеральные конституционные законы, федеральные законы, нормативные правовые акты субъектов Российской Федерации, порядок принятия федеральных конституционных законов и федеральных законов</w:t>
            </w:r>
          </w:p>
        </w:tc>
        <w:tc>
          <w:tcPr>
            <w:tcW w:w="2693" w:type="dxa"/>
            <w:shd w:val="clear" w:color="auto" w:fill="FFFFFF"/>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Участие  Российской Федерации в межгосударственных объединениях</w:t>
            </w:r>
          </w:p>
        </w:tc>
        <w:tc>
          <w:tcPr>
            <w:tcW w:w="2693" w:type="dxa"/>
            <w:shd w:val="clear" w:color="auto" w:fill="FFFFFF"/>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lastRenderedPageBreak/>
              <w:t>4. Президент Российской Федерации</w:t>
            </w:r>
          </w:p>
        </w:tc>
      </w:tr>
      <w:tr w:rsidR="00AB244F" w:rsidRPr="00DE5193" w:rsidTr="0072530C">
        <w:trPr>
          <w:trHeight w:val="487"/>
        </w:trPr>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Конституционный статус Президента Российской Федерации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избрания Президента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Нормативные правовые акты, издаваемые Президентом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Основные функции и полномочия Президента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5. Федеральное Собрание – парламент Российской Федерации</w:t>
            </w: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Конституционный статус Федерального Собрания, палаты Федерального Собрания</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Орган власти, который вправе принять решение о роспуске Государственной Думы</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Структура, порядок формирования и принципы организации заседаний Государственной Думы и Совета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Предметы ведения Государственной Думы</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Предметы ведения Совета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Источники законодательной инициативы, порядок законопроектной деятельности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6. Правительство Российской Федерации</w:t>
            </w: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Состав Правительства Российской Федерации</w:t>
            </w: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Орган власти, принимающий решение об отставке Правительства Российской Федерации (кроме Правительства Российской Федерации)</w:t>
            </w: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Орган власти, который вправе выразить недоверие Правительству Российской Федерации </w:t>
            </w: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Орган власти, который вправе поставить перед Государственной Думой вопрос о доверии Правительству Российской Федерации </w:t>
            </w: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Случай сложения полномочий Правительством Российской Федерации полномочий</w:t>
            </w: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lastRenderedPageBreak/>
              <w:t>Функции и полномочия Правительства Российской Федерации</w:t>
            </w: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Нормативные правовые акты, издаваемые Правительство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7. Судебная власть</w:t>
            </w: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Виды судопроизводства в Российской Федерации</w:t>
            </w: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Конституционный статус судьи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Полномочия Конституционного Суда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Полномочия Верховного Суда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Полномочия Высшего Арбитражного Суда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8. Местное самоуправление</w:t>
            </w: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Сущность местного самоуправления в Российской Федерации</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Способы осуществления местного самоуправления</w:t>
            </w: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Полномочия органов местного самоуправления</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9. Внесение поправок в Конституцию Российской Федерации</w:t>
            </w: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Право инициативы о внесении поправок в Конституцию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Органы власти, имеющие право внесения предложений о поправках и пересмотре положений Конституции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Положения Конституции Российской Федерации, пересмотр которых возможен только в случае поддержания членов Совета Федерации и депутатов Государственной Думы, а также принятия решения Конституционного Собрания о разработке проекта новой Конституции Российской Федерации</w:t>
            </w:r>
          </w:p>
        </w:tc>
        <w:tc>
          <w:tcPr>
            <w:tcW w:w="2693" w:type="dxa"/>
          </w:tcPr>
          <w:p w:rsidR="00AB244F" w:rsidRPr="00DE5193" w:rsidRDefault="00AB244F" w:rsidP="0072530C">
            <w:pPr>
              <w:spacing w:after="0" w:line="240" w:lineRule="auto"/>
              <w:ind w:left="57" w:right="57"/>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ind w:left="57" w:right="57"/>
              <w:jc w:val="both"/>
              <w:rPr>
                <w:rFonts w:ascii="Times New Roman" w:hAnsi="Times New Roman"/>
                <w:sz w:val="24"/>
                <w:szCs w:val="24"/>
              </w:rPr>
            </w:pPr>
          </w:p>
        </w:tc>
      </w:tr>
      <w:tr w:rsidR="00AB244F" w:rsidRPr="00DE5193" w:rsidTr="0072530C">
        <w:tc>
          <w:tcPr>
            <w:tcW w:w="9180" w:type="dxa"/>
            <w:gridSpan w:val="3"/>
          </w:tcPr>
          <w:p w:rsidR="00AB244F" w:rsidRPr="00DE5193" w:rsidRDefault="00AB244F" w:rsidP="00F437D1">
            <w:pPr>
              <w:spacing w:after="0" w:line="360" w:lineRule="auto"/>
              <w:jc w:val="center"/>
              <w:rPr>
                <w:rFonts w:ascii="Times New Roman" w:hAnsi="Times New Roman"/>
                <w:b/>
                <w:color w:val="000000"/>
                <w:sz w:val="24"/>
                <w:szCs w:val="24"/>
              </w:rPr>
            </w:pPr>
            <w:r w:rsidRPr="00DE5193">
              <w:rPr>
                <w:rFonts w:ascii="Times New Roman" w:hAnsi="Times New Roman"/>
                <w:b/>
                <w:color w:val="000000"/>
                <w:sz w:val="24"/>
                <w:szCs w:val="24"/>
              </w:rPr>
              <w:t>ЗАКОНОДАТЕЛЬСТВО О ГОСУДАРСТВЕННОЙ СЛУЖБЕ</w:t>
            </w:r>
          </w:p>
        </w:tc>
      </w:tr>
      <w:tr w:rsidR="00AB244F" w:rsidRPr="00DE5193" w:rsidTr="0072530C">
        <w:tc>
          <w:tcPr>
            <w:tcW w:w="9180" w:type="dxa"/>
            <w:gridSpan w:val="3"/>
            <w:shd w:val="clear" w:color="auto" w:fill="BFBFBF"/>
          </w:tcPr>
          <w:p w:rsidR="00AB244F" w:rsidRPr="00DE5193" w:rsidRDefault="00AB244F" w:rsidP="0072530C">
            <w:pPr>
              <w:numPr>
                <w:ilvl w:val="0"/>
                <w:numId w:val="5"/>
              </w:numPr>
              <w:spacing w:after="0" w:line="240" w:lineRule="auto"/>
              <w:jc w:val="both"/>
              <w:rPr>
                <w:rFonts w:ascii="Times New Roman" w:hAnsi="Times New Roman"/>
                <w:bCs/>
                <w:sz w:val="24"/>
                <w:szCs w:val="24"/>
              </w:rPr>
            </w:pPr>
            <w:r w:rsidRPr="00DE5193">
              <w:rPr>
                <w:rFonts w:ascii="Times New Roman" w:hAnsi="Times New Roman"/>
                <w:bCs/>
                <w:sz w:val="24"/>
                <w:szCs w:val="24"/>
              </w:rPr>
              <w:t>Общие положения о государственной службе</w:t>
            </w:r>
          </w:p>
        </w:tc>
      </w:tr>
      <w:tr w:rsidR="00AB244F" w:rsidRPr="00DE5193" w:rsidTr="0072530C">
        <w:tc>
          <w:tcPr>
            <w:tcW w:w="3794" w:type="dxa"/>
          </w:tcPr>
          <w:p w:rsidR="00AB244F" w:rsidRPr="00DE5193" w:rsidRDefault="00AB244F" w:rsidP="0072530C">
            <w:pPr>
              <w:spacing w:after="0" w:line="240" w:lineRule="auto"/>
              <w:ind w:right="57"/>
              <w:rPr>
                <w:rFonts w:ascii="Times New Roman" w:hAnsi="Times New Roman"/>
                <w:bCs/>
                <w:sz w:val="24"/>
                <w:szCs w:val="24"/>
              </w:rPr>
            </w:pPr>
            <w:r w:rsidRPr="00DE5193">
              <w:rPr>
                <w:rFonts w:ascii="Times New Roman" w:hAnsi="Times New Roman"/>
                <w:bCs/>
                <w:sz w:val="24"/>
                <w:szCs w:val="24"/>
              </w:rPr>
              <w:t>Понятие государственной службы</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spacing w:after="0" w:line="240" w:lineRule="auto"/>
              <w:ind w:right="57"/>
              <w:rPr>
                <w:rFonts w:ascii="Times New Roman" w:hAnsi="Times New Roman"/>
                <w:bCs/>
                <w:sz w:val="24"/>
                <w:szCs w:val="24"/>
              </w:rPr>
            </w:pPr>
            <w:r w:rsidRPr="00DE5193">
              <w:rPr>
                <w:rFonts w:ascii="Times New Roman" w:hAnsi="Times New Roman"/>
                <w:bCs/>
                <w:sz w:val="24"/>
                <w:szCs w:val="24"/>
              </w:rPr>
              <w:t xml:space="preserve">Виды государственной службы </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r w:rsidRPr="00DE5193">
              <w:rPr>
                <w:rFonts w:ascii="Times New Roman" w:hAnsi="Times New Roman"/>
                <w:sz w:val="28"/>
                <w:szCs w:val="28"/>
              </w:rPr>
              <w:t xml:space="preserve"> </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lastRenderedPageBreak/>
              <w:t>Виды должностей на государственной службе</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формирования кадрового резерва на государственной службе</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953B44">
            <w:pPr>
              <w:spacing w:after="0" w:line="240" w:lineRule="auto"/>
              <w:jc w:val="both"/>
              <w:rPr>
                <w:rFonts w:ascii="Times New Roman" w:hAnsi="Times New Roman"/>
                <w:sz w:val="24"/>
                <w:szCs w:val="24"/>
              </w:rPr>
            </w:pPr>
            <w:r w:rsidRPr="00DE5193">
              <w:rPr>
                <w:rFonts w:ascii="Times New Roman" w:hAnsi="Times New Roman"/>
                <w:bCs/>
                <w:sz w:val="24"/>
                <w:szCs w:val="24"/>
              </w:rPr>
              <w:t>1. Общие положения о государственной гражданской службе</w:t>
            </w: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Определение понятия государственная гражданская служба, виды государственной гражданской службы </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r w:rsidRPr="00DE5193">
              <w:rPr>
                <w:rFonts w:ascii="Times New Roman" w:hAnsi="Times New Roman"/>
                <w:sz w:val="28"/>
                <w:szCs w:val="28"/>
              </w:rPr>
              <w:t xml:space="preserve"> </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Принципы государственной гражданской службы</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Структура законодательства о государственной гражданской службе </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Различие понятий государственной должности Российской Федерации, государственной должности субъекта Российской Федерации и государственного гражданского служащего Российской Федерации</w:t>
            </w:r>
          </w:p>
        </w:tc>
        <w:tc>
          <w:tcPr>
            <w:tcW w:w="2693" w:type="dxa"/>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953B44">
            <w:pPr>
              <w:spacing w:after="0" w:line="240" w:lineRule="auto"/>
              <w:jc w:val="both"/>
              <w:rPr>
                <w:rFonts w:ascii="Times New Roman" w:hAnsi="Times New Roman"/>
                <w:sz w:val="24"/>
                <w:szCs w:val="24"/>
              </w:rPr>
            </w:pPr>
            <w:r w:rsidRPr="00DE5193">
              <w:rPr>
                <w:rFonts w:ascii="Times New Roman" w:hAnsi="Times New Roman"/>
                <w:bCs/>
                <w:sz w:val="24"/>
                <w:szCs w:val="24"/>
              </w:rPr>
              <w:t>2. Положения о должностях государственной гражданской службы</w:t>
            </w: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Квалификационные требования к должностям государственной гражданской службы</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Классификация должностей государственной гражданской службы, нормативные правовые акты, которыми устанавливаются должности государственной гражданской службы </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953B44">
            <w:pPr>
              <w:spacing w:after="0" w:line="240" w:lineRule="auto"/>
              <w:jc w:val="both"/>
              <w:rPr>
                <w:rFonts w:ascii="Times New Roman" w:hAnsi="Times New Roman"/>
                <w:sz w:val="24"/>
                <w:szCs w:val="24"/>
              </w:rPr>
            </w:pPr>
            <w:r w:rsidRPr="00DE5193">
              <w:rPr>
                <w:rFonts w:ascii="Times New Roman" w:hAnsi="Times New Roman"/>
                <w:bCs/>
                <w:sz w:val="24"/>
                <w:szCs w:val="24"/>
              </w:rPr>
              <w:t>3. Правовое положение (статус) государственного гражданского служащего</w:t>
            </w: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Определение понятия государственного гражданского служащего</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Основные права и обязанности государственного гражданского служащего</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Ограничения и запреты, связанные с государственной гражданской службой</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Основные государственные гарантии государственного гражданского служащего</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Требования к служебному поведению государственного гражданского служащего</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Понятие конфликта интересов на государственной гражданской </w:t>
            </w:r>
            <w:r w:rsidRPr="00DE5193">
              <w:rPr>
                <w:rFonts w:ascii="Times New Roman" w:hAnsi="Times New Roman"/>
                <w:bCs/>
                <w:sz w:val="24"/>
                <w:szCs w:val="24"/>
              </w:rPr>
              <w:lastRenderedPageBreak/>
              <w:t>службе, случаи возникновения, пути предотвращения и урегулирования</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72530C">
            <w:pPr>
              <w:autoSpaceDE w:val="0"/>
              <w:autoSpaceDN w:val="0"/>
              <w:adjustRightInd w:val="0"/>
              <w:spacing w:after="0" w:line="240" w:lineRule="auto"/>
              <w:jc w:val="both"/>
              <w:rPr>
                <w:rFonts w:ascii="Times New Roman" w:hAnsi="Times New Roman"/>
                <w:sz w:val="24"/>
                <w:szCs w:val="24"/>
              </w:rPr>
            </w:pPr>
            <w:r w:rsidRPr="00DE5193">
              <w:rPr>
                <w:rFonts w:ascii="Times New Roman" w:hAnsi="Times New Roman"/>
                <w:bCs/>
                <w:sz w:val="24"/>
                <w:szCs w:val="24"/>
              </w:rPr>
              <w:lastRenderedPageBreak/>
              <w:t xml:space="preserve">Порядок предоставления сведений о доходах, об имуществе и обязательствах имущественного характера, сведений о расходах и правовые последствия </w:t>
            </w:r>
            <w:r w:rsidRPr="00DE5193">
              <w:rPr>
                <w:rFonts w:ascii="Times New Roman" w:hAnsi="Times New Roman"/>
                <w:sz w:val="24"/>
                <w:szCs w:val="24"/>
              </w:rPr>
              <w:t xml:space="preserve"> не предоставления указанных сведений в случае, если представление таких сведений обязательно, либо представление заведомо недостоверных или неполных сведений</w:t>
            </w:r>
          </w:p>
        </w:tc>
        <w:tc>
          <w:tcPr>
            <w:tcW w:w="2693" w:type="dxa"/>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jc w:val="both"/>
              <w:rPr>
                <w:rFonts w:ascii="Times New Roman" w:hAnsi="Times New Roman"/>
                <w:sz w:val="24"/>
                <w:szCs w:val="24"/>
              </w:rPr>
            </w:pPr>
            <w:r w:rsidRPr="00DE5193">
              <w:rPr>
                <w:rFonts w:ascii="Times New Roman" w:hAnsi="Times New Roman"/>
                <w:bCs/>
                <w:sz w:val="24"/>
                <w:szCs w:val="24"/>
              </w:rPr>
              <w:t>4. Поступление на государственную гражданскую службу</w:t>
            </w: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Граждане, имеющие право поступления на государственную гражданскую службу</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поступления на государственную гражданскую службу</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Понятие,  стороны, содержание и форма и срок действия служебного контракта </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jc w:val="both"/>
              <w:rPr>
                <w:rFonts w:ascii="Times New Roman" w:hAnsi="Times New Roman"/>
                <w:sz w:val="24"/>
                <w:szCs w:val="24"/>
              </w:rPr>
            </w:pPr>
            <w:r w:rsidRPr="00DE5193">
              <w:rPr>
                <w:rFonts w:ascii="Times New Roman" w:hAnsi="Times New Roman"/>
                <w:bCs/>
                <w:sz w:val="24"/>
                <w:szCs w:val="24"/>
              </w:rPr>
              <w:t>5. Прохождение государственной гражданской службы</w:t>
            </w: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внесения изменений в служебный контракт</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оплаты труда государственного гражданского служащего, структура денежного содержания государственного гражданского служащего</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прядок проведения аттестации государственных гражданских служащих</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порядок присвоения классных чинов государственной гражданской службы, порядок проведения квалификационного экзамена</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jc w:val="both"/>
              <w:rPr>
                <w:rFonts w:ascii="Times New Roman" w:hAnsi="Times New Roman"/>
                <w:sz w:val="24"/>
                <w:szCs w:val="24"/>
              </w:rPr>
            </w:pPr>
            <w:r w:rsidRPr="00DE5193">
              <w:rPr>
                <w:rFonts w:ascii="Times New Roman" w:hAnsi="Times New Roman"/>
                <w:bCs/>
                <w:sz w:val="24"/>
                <w:szCs w:val="24"/>
              </w:rPr>
              <w:t>6. Служебная дисциплина на государственной гражданской службе</w:t>
            </w: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Понятия служебной дисциплины на государственной гражданской службе и служебного распорядка государственного органа</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виды дисциплинарных взысканий</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порядок проведения служебной проверки</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jc w:val="both"/>
              <w:rPr>
                <w:rFonts w:ascii="Times New Roman" w:hAnsi="Times New Roman"/>
                <w:bCs/>
                <w:sz w:val="24"/>
                <w:szCs w:val="24"/>
              </w:rPr>
            </w:pPr>
            <w:r w:rsidRPr="00DE5193">
              <w:rPr>
                <w:rFonts w:ascii="Times New Roman" w:hAnsi="Times New Roman"/>
                <w:bCs/>
                <w:sz w:val="24"/>
                <w:szCs w:val="24"/>
              </w:rPr>
              <w:t>7. Служебное время и время отдыха</w:t>
            </w:r>
          </w:p>
        </w:tc>
      </w:tr>
      <w:tr w:rsidR="00AB244F" w:rsidRPr="00DE5193" w:rsidTr="0072530C">
        <w:tc>
          <w:tcPr>
            <w:tcW w:w="3794" w:type="dxa"/>
          </w:tcPr>
          <w:p w:rsidR="00AB244F" w:rsidRPr="00DE5193" w:rsidRDefault="00AB244F" w:rsidP="0072530C">
            <w:pPr>
              <w:spacing w:after="0" w:line="240" w:lineRule="auto"/>
              <w:jc w:val="both"/>
              <w:rPr>
                <w:rFonts w:ascii="Times New Roman" w:hAnsi="Times New Roman"/>
                <w:bCs/>
                <w:sz w:val="24"/>
                <w:szCs w:val="24"/>
              </w:rPr>
            </w:pPr>
            <w:r w:rsidRPr="00DE5193">
              <w:rPr>
                <w:rFonts w:ascii="Times New Roman" w:hAnsi="Times New Roman"/>
                <w:bCs/>
                <w:sz w:val="24"/>
                <w:szCs w:val="24"/>
              </w:rPr>
              <w:t xml:space="preserve">Понятия служебного времени и </w:t>
            </w:r>
            <w:r w:rsidRPr="00DE5193">
              <w:rPr>
                <w:rFonts w:ascii="Times New Roman" w:hAnsi="Times New Roman"/>
                <w:bCs/>
                <w:sz w:val="24"/>
                <w:szCs w:val="24"/>
              </w:rPr>
              <w:lastRenderedPageBreak/>
              <w:t>времени отдыха</w:t>
            </w:r>
          </w:p>
        </w:tc>
        <w:tc>
          <w:tcPr>
            <w:tcW w:w="2693" w:type="dxa"/>
            <w:shd w:val="pct15" w:color="auto" w:fill="auto"/>
          </w:tcPr>
          <w:p w:rsidR="00AB244F" w:rsidRPr="00DE5193" w:rsidRDefault="00AB244F" w:rsidP="0072530C">
            <w:pPr>
              <w:spacing w:after="0" w:line="240" w:lineRule="auto"/>
              <w:jc w:val="both"/>
              <w:rPr>
                <w:rFonts w:ascii="Times New Roman" w:hAnsi="Times New Roman"/>
                <w:bCs/>
                <w:sz w:val="24"/>
                <w:szCs w:val="24"/>
              </w:rPr>
            </w:pPr>
          </w:p>
        </w:tc>
        <w:tc>
          <w:tcPr>
            <w:tcW w:w="2693" w:type="dxa"/>
            <w:shd w:val="pct15" w:color="auto" w:fill="auto"/>
          </w:tcPr>
          <w:p w:rsidR="00AB244F" w:rsidRPr="00DE5193" w:rsidRDefault="00AB244F" w:rsidP="0072530C">
            <w:pPr>
              <w:spacing w:after="0" w:line="240" w:lineRule="auto"/>
              <w:jc w:val="both"/>
              <w:rPr>
                <w:rFonts w:ascii="Times New Roman" w:hAnsi="Times New Roman"/>
                <w:bCs/>
                <w:sz w:val="24"/>
                <w:szCs w:val="24"/>
              </w:rPr>
            </w:pPr>
          </w:p>
        </w:tc>
      </w:tr>
      <w:tr w:rsidR="00AB244F" w:rsidRPr="00DE5193" w:rsidTr="0072530C">
        <w:tc>
          <w:tcPr>
            <w:tcW w:w="3794" w:type="dxa"/>
          </w:tcPr>
          <w:p w:rsidR="00AB244F" w:rsidRPr="00DE5193" w:rsidRDefault="00AB244F" w:rsidP="0072530C">
            <w:pPr>
              <w:spacing w:after="0" w:line="240" w:lineRule="auto"/>
              <w:jc w:val="both"/>
              <w:rPr>
                <w:rFonts w:ascii="Times New Roman" w:hAnsi="Times New Roman"/>
                <w:bCs/>
                <w:sz w:val="24"/>
                <w:szCs w:val="24"/>
              </w:rPr>
            </w:pPr>
            <w:r w:rsidRPr="00DE5193">
              <w:rPr>
                <w:rFonts w:ascii="Times New Roman" w:hAnsi="Times New Roman"/>
                <w:bCs/>
                <w:sz w:val="24"/>
                <w:szCs w:val="24"/>
              </w:rPr>
              <w:lastRenderedPageBreak/>
              <w:t>Нормальная продолжительность служебного времени на государственной гражданской службе</w:t>
            </w:r>
          </w:p>
        </w:tc>
        <w:tc>
          <w:tcPr>
            <w:tcW w:w="2693" w:type="dxa"/>
            <w:shd w:val="pct15" w:color="auto" w:fill="auto"/>
          </w:tcPr>
          <w:p w:rsidR="00AB244F" w:rsidRPr="00DE5193" w:rsidRDefault="00AB244F" w:rsidP="0072530C">
            <w:pPr>
              <w:spacing w:after="0" w:line="240" w:lineRule="auto"/>
              <w:jc w:val="both"/>
              <w:rPr>
                <w:rFonts w:ascii="Times New Roman" w:hAnsi="Times New Roman"/>
                <w:bCs/>
                <w:sz w:val="24"/>
                <w:szCs w:val="24"/>
              </w:rPr>
            </w:pPr>
          </w:p>
        </w:tc>
        <w:tc>
          <w:tcPr>
            <w:tcW w:w="2693" w:type="dxa"/>
            <w:shd w:val="pct15" w:color="auto" w:fill="auto"/>
          </w:tcPr>
          <w:p w:rsidR="00AB244F" w:rsidRPr="00DE5193" w:rsidRDefault="00AB244F" w:rsidP="0072530C">
            <w:pPr>
              <w:spacing w:after="0" w:line="240" w:lineRule="auto"/>
              <w:jc w:val="both"/>
              <w:rPr>
                <w:rFonts w:ascii="Times New Roman" w:hAnsi="Times New Roman"/>
                <w:bCs/>
                <w:sz w:val="24"/>
                <w:szCs w:val="24"/>
              </w:rPr>
            </w:pPr>
          </w:p>
        </w:tc>
      </w:tr>
      <w:tr w:rsidR="00AB244F" w:rsidRPr="00DE5193" w:rsidTr="0072530C">
        <w:tc>
          <w:tcPr>
            <w:tcW w:w="3794" w:type="dxa"/>
          </w:tcPr>
          <w:p w:rsidR="00AB244F" w:rsidRPr="00DE5193" w:rsidRDefault="00AB244F" w:rsidP="0072530C">
            <w:pPr>
              <w:spacing w:after="0" w:line="240" w:lineRule="auto"/>
              <w:jc w:val="both"/>
              <w:rPr>
                <w:rFonts w:ascii="Times New Roman" w:hAnsi="Times New Roman"/>
                <w:bCs/>
                <w:sz w:val="24"/>
                <w:szCs w:val="24"/>
              </w:rPr>
            </w:pPr>
            <w:r w:rsidRPr="00DE5193">
              <w:rPr>
                <w:rFonts w:ascii="Times New Roman" w:hAnsi="Times New Roman"/>
                <w:bCs/>
                <w:sz w:val="24"/>
                <w:szCs w:val="24"/>
              </w:rPr>
              <w:t xml:space="preserve">Понятие ненормированного служебного дня, должности государственной гражданской службы, для которых устанавливается ненормированный служебный день, порядок его установления  и государственные гарантии государственным гражданским служащим, замещающим указанные должности  </w:t>
            </w:r>
          </w:p>
        </w:tc>
        <w:tc>
          <w:tcPr>
            <w:tcW w:w="2693" w:type="dxa"/>
            <w:shd w:val="pct15" w:color="auto" w:fill="auto"/>
          </w:tcPr>
          <w:p w:rsidR="00AB244F" w:rsidRPr="00DE5193" w:rsidRDefault="00AB244F" w:rsidP="0072530C">
            <w:pPr>
              <w:spacing w:after="0" w:line="240" w:lineRule="auto"/>
              <w:jc w:val="both"/>
              <w:rPr>
                <w:rFonts w:ascii="Times New Roman" w:hAnsi="Times New Roman"/>
                <w:bCs/>
                <w:sz w:val="24"/>
                <w:szCs w:val="24"/>
              </w:rPr>
            </w:pPr>
          </w:p>
        </w:tc>
        <w:tc>
          <w:tcPr>
            <w:tcW w:w="2693" w:type="dxa"/>
            <w:shd w:val="pct15" w:color="auto" w:fill="auto"/>
          </w:tcPr>
          <w:p w:rsidR="00AB244F" w:rsidRPr="00DE5193" w:rsidRDefault="00AB244F" w:rsidP="0072530C">
            <w:pPr>
              <w:spacing w:after="0" w:line="240" w:lineRule="auto"/>
              <w:jc w:val="both"/>
              <w:rPr>
                <w:rFonts w:ascii="Times New Roman" w:hAnsi="Times New Roman"/>
                <w:bCs/>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jc w:val="both"/>
              <w:rPr>
                <w:rFonts w:ascii="Times New Roman" w:hAnsi="Times New Roman"/>
                <w:sz w:val="24"/>
                <w:szCs w:val="24"/>
              </w:rPr>
            </w:pPr>
            <w:r w:rsidRPr="00DE5193">
              <w:rPr>
                <w:rFonts w:ascii="Times New Roman" w:hAnsi="Times New Roman"/>
                <w:bCs/>
                <w:sz w:val="24"/>
                <w:szCs w:val="24"/>
              </w:rPr>
              <w:t>8. Формирование кадрового состава государственной гражданской службы</w:t>
            </w: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Понятие, виды и порядок осуществления дополнительного профессионального образования </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Понятие кадрового резерва на государственной гражданской службе, порядок включения государственных гражданских служащих (граждан Российской Федерации) в кадровый резерв, исключения из кадрового резерва, порядок назначения указанных гражданских служащих (граждан Российской Федерации) на вакантную должность </w:t>
            </w:r>
          </w:p>
        </w:tc>
        <w:tc>
          <w:tcPr>
            <w:tcW w:w="2693" w:type="dxa"/>
            <w:shd w:val="pct15" w:color="auto" w:fill="auto"/>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порядок проведения ротации на государственной гражданской службе, должности государственной гражданской службы, по которым предусматривается ротация</w:t>
            </w:r>
          </w:p>
        </w:tc>
        <w:tc>
          <w:tcPr>
            <w:tcW w:w="2693" w:type="dxa"/>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9180" w:type="dxa"/>
            <w:gridSpan w:val="3"/>
            <w:shd w:val="clear" w:color="auto" w:fill="BFBFBF"/>
          </w:tcPr>
          <w:p w:rsidR="00AB244F" w:rsidRPr="00DE5193" w:rsidRDefault="00AB244F" w:rsidP="0072530C">
            <w:pPr>
              <w:spacing w:after="0" w:line="240" w:lineRule="auto"/>
              <w:jc w:val="both"/>
              <w:rPr>
                <w:rFonts w:ascii="Times New Roman" w:hAnsi="Times New Roman"/>
                <w:sz w:val="24"/>
                <w:szCs w:val="24"/>
              </w:rPr>
            </w:pPr>
            <w:r w:rsidRPr="00DE5193">
              <w:rPr>
                <w:rFonts w:ascii="Times New Roman" w:hAnsi="Times New Roman"/>
                <w:bCs/>
                <w:sz w:val="24"/>
                <w:szCs w:val="24"/>
              </w:rPr>
              <w:t xml:space="preserve">9. Государственный надзор и контроль за соблюдением законодательства Российской Федерации о государственной гражданской службе </w:t>
            </w: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Правовая ответственность за нарушение законодательства о государственной гражданской службе</w:t>
            </w: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shd w:val="clear" w:color="auto" w:fill="BFBFBF"/>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10. Рассмотрение индивидуальных служебных споров</w:t>
            </w:r>
          </w:p>
        </w:tc>
        <w:tc>
          <w:tcPr>
            <w:tcW w:w="2693" w:type="dxa"/>
            <w:shd w:val="clear" w:color="auto" w:fill="BFBFBF"/>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BFBFBF"/>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порядок рассмотрения индивидуального служебного спора</w:t>
            </w:r>
          </w:p>
        </w:tc>
        <w:tc>
          <w:tcPr>
            <w:tcW w:w="2693" w:type="dxa"/>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Органы по рассмотрению индивидуальных служебных </w:t>
            </w:r>
            <w:r w:rsidRPr="00DE5193">
              <w:rPr>
                <w:rFonts w:ascii="Times New Roman" w:hAnsi="Times New Roman"/>
                <w:bCs/>
                <w:sz w:val="24"/>
                <w:szCs w:val="24"/>
              </w:rPr>
              <w:lastRenderedPageBreak/>
              <w:t>споров</w:t>
            </w:r>
          </w:p>
        </w:tc>
        <w:tc>
          <w:tcPr>
            <w:tcW w:w="2693" w:type="dxa"/>
          </w:tcPr>
          <w:p w:rsidR="00AB244F" w:rsidRPr="00DE5193" w:rsidRDefault="00AB244F" w:rsidP="0072530C">
            <w:pPr>
              <w:spacing w:after="0" w:line="240"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40" w:lineRule="auto"/>
              <w:jc w:val="both"/>
              <w:rPr>
                <w:rFonts w:ascii="Times New Roman" w:hAnsi="Times New Roman"/>
                <w:sz w:val="24"/>
                <w:szCs w:val="24"/>
              </w:rPr>
            </w:pPr>
          </w:p>
        </w:tc>
      </w:tr>
      <w:tr w:rsidR="00AB244F" w:rsidRPr="00DE5193" w:rsidTr="0072530C">
        <w:tc>
          <w:tcPr>
            <w:tcW w:w="9180" w:type="dxa"/>
            <w:gridSpan w:val="3"/>
          </w:tcPr>
          <w:p w:rsidR="00AB244F" w:rsidRPr="00DE5193" w:rsidRDefault="00AB244F" w:rsidP="0072530C">
            <w:pPr>
              <w:spacing w:after="0"/>
              <w:jc w:val="center"/>
              <w:rPr>
                <w:rFonts w:ascii="Times New Roman" w:hAnsi="Times New Roman"/>
                <w:b/>
                <w:color w:val="000000"/>
                <w:sz w:val="24"/>
                <w:szCs w:val="24"/>
              </w:rPr>
            </w:pPr>
            <w:r w:rsidRPr="00DE5193">
              <w:rPr>
                <w:rFonts w:ascii="Times New Roman" w:hAnsi="Times New Roman"/>
                <w:b/>
                <w:color w:val="000000"/>
                <w:sz w:val="24"/>
                <w:szCs w:val="24"/>
              </w:rPr>
              <w:lastRenderedPageBreak/>
              <w:t>ОСНОВЫ ЗАКОНОДАТЕЛЬСТВА О ПРОТИВОДЕЙСТВИИ КОРРУПЦИИ</w:t>
            </w:r>
          </w:p>
        </w:tc>
      </w:tr>
      <w:tr w:rsidR="00AB244F" w:rsidRPr="00DE5193" w:rsidTr="0072530C">
        <w:tc>
          <w:tcPr>
            <w:tcW w:w="3794" w:type="dxa"/>
          </w:tcPr>
          <w:p w:rsidR="00AB244F" w:rsidRPr="00DE5193" w:rsidRDefault="00AB244F" w:rsidP="00953B44">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Понятие коррупции</w:t>
            </w: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Основные принципы противодействия коррупции</w:t>
            </w: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Меры по профилактике коррупции</w:t>
            </w: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Основные направления деятельности государственных органов по повышению эффективности противодействия коррупции</w:t>
            </w: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Обязанность государственных служащих уведомлять об обращениях в целях склонения к совершению коррупционных правонарушений</w:t>
            </w: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Ограничения, налагаемые на гражданина Российской Федерации, замещавшего должность государственной службы, при заключении с ним трудового или гражданско-правового договора</w:t>
            </w: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Ответственность физических лиц за коррупционные правонарушения</w:t>
            </w: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8"/>
                <w:szCs w:val="28"/>
              </w:rPr>
            </w:pPr>
          </w:p>
        </w:tc>
        <w:tc>
          <w:tcPr>
            <w:tcW w:w="2693" w:type="dxa"/>
            <w:shd w:val="clear" w:color="auto" w:fill="D9D9D9"/>
          </w:tcPr>
          <w:p w:rsidR="00AB244F" w:rsidRPr="00DE5193" w:rsidRDefault="00AB244F" w:rsidP="0072530C">
            <w:pPr>
              <w:spacing w:after="0" w:line="216"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Ответственность государственных гражданских служащих за совершение коррупционного правонарушения</w:t>
            </w:r>
          </w:p>
        </w:tc>
        <w:tc>
          <w:tcPr>
            <w:tcW w:w="2693" w:type="dxa"/>
            <w:shd w:val="pct15" w:color="auto" w:fill="auto"/>
          </w:tcPr>
          <w:p w:rsidR="00AB244F" w:rsidRPr="00DE5193" w:rsidRDefault="00AB244F" w:rsidP="0072530C">
            <w:pPr>
              <w:spacing w:after="0" w:line="216" w:lineRule="auto"/>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16" w:lineRule="auto"/>
              <w:jc w:val="both"/>
              <w:rPr>
                <w:rFonts w:ascii="Times New Roman" w:hAnsi="Times New Roman"/>
                <w:sz w:val="24"/>
                <w:szCs w:val="24"/>
              </w:rPr>
            </w:pPr>
          </w:p>
        </w:tc>
      </w:tr>
      <w:tr w:rsidR="00AB244F" w:rsidRPr="00DE5193" w:rsidTr="0072530C">
        <w:tc>
          <w:tcPr>
            <w:tcW w:w="3794" w:type="dxa"/>
          </w:tcPr>
          <w:p w:rsidR="00AB244F" w:rsidRPr="00DE5193" w:rsidRDefault="00AB244F" w:rsidP="00953B44">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tc>
        <w:tc>
          <w:tcPr>
            <w:tcW w:w="2693" w:type="dxa"/>
            <w:shd w:val="pct15" w:color="auto" w:fill="auto"/>
          </w:tcPr>
          <w:p w:rsidR="00AB244F" w:rsidRPr="00DE5193" w:rsidRDefault="00AB244F" w:rsidP="0072530C">
            <w:pPr>
              <w:spacing w:after="0" w:line="216" w:lineRule="auto"/>
              <w:jc w:val="both"/>
              <w:rPr>
                <w:rFonts w:ascii="Times New Roman" w:hAnsi="Times New Roman"/>
                <w:sz w:val="28"/>
                <w:szCs w:val="28"/>
              </w:rPr>
            </w:pPr>
          </w:p>
        </w:tc>
        <w:tc>
          <w:tcPr>
            <w:tcW w:w="2693" w:type="dxa"/>
            <w:shd w:val="pct15" w:color="auto" w:fill="auto"/>
          </w:tcPr>
          <w:p w:rsidR="00AB244F" w:rsidRPr="00DE5193" w:rsidRDefault="00AB244F" w:rsidP="0072530C">
            <w:pPr>
              <w:spacing w:after="0" w:line="216" w:lineRule="auto"/>
              <w:jc w:val="both"/>
              <w:rPr>
                <w:rFonts w:ascii="Times New Roman" w:hAnsi="Times New Roman"/>
                <w:sz w:val="24"/>
                <w:szCs w:val="24"/>
              </w:rPr>
            </w:pPr>
          </w:p>
        </w:tc>
      </w:tr>
    </w:tbl>
    <w:p w:rsidR="00AB244F" w:rsidRPr="00DE5193" w:rsidRDefault="00AB244F" w:rsidP="0072530C">
      <w:pPr>
        <w:spacing w:after="0" w:line="240" w:lineRule="auto"/>
        <w:jc w:val="both"/>
        <w:rPr>
          <w:rFonts w:ascii="Times New Roman" w:hAnsi="Times New Roman"/>
          <w:sz w:val="28"/>
          <w:szCs w:val="24"/>
        </w:rPr>
      </w:pPr>
    </w:p>
    <w:p w:rsidR="00AB244F" w:rsidRPr="00DE5193" w:rsidRDefault="00AB244F" w:rsidP="0072530C">
      <w:pPr>
        <w:pStyle w:val="ad"/>
        <w:numPr>
          <w:ilvl w:val="1"/>
          <w:numId w:val="4"/>
        </w:numPr>
        <w:spacing w:after="0" w:line="240" w:lineRule="auto"/>
        <w:ind w:left="0" w:firstLine="709"/>
        <w:jc w:val="both"/>
        <w:outlineLvl w:val="1"/>
        <w:rPr>
          <w:rFonts w:ascii="Times New Roman" w:hAnsi="Times New Roman"/>
          <w:b/>
          <w:color w:val="000000"/>
          <w:sz w:val="28"/>
          <w:szCs w:val="28"/>
        </w:rPr>
      </w:pPr>
      <w:bookmarkStart w:id="29" w:name="_Toc371446472"/>
      <w:bookmarkStart w:id="30" w:name="_Toc372221785"/>
      <w:bookmarkStart w:id="31" w:name="_Toc406419236"/>
      <w:r w:rsidRPr="00DE5193">
        <w:rPr>
          <w:rFonts w:ascii="Times New Roman" w:hAnsi="Times New Roman"/>
          <w:b/>
          <w:color w:val="000000"/>
          <w:sz w:val="28"/>
          <w:szCs w:val="28"/>
        </w:rPr>
        <w:t>Требования к знаниям основ делопроизводства и документооборота</w:t>
      </w:r>
      <w:bookmarkEnd w:id="29"/>
      <w:bookmarkEnd w:id="30"/>
      <w:bookmarkEnd w:id="31"/>
    </w:p>
    <w:p w:rsidR="007937ED" w:rsidRPr="00DE5193" w:rsidRDefault="007937ED" w:rsidP="007937ED">
      <w:pPr>
        <w:pStyle w:val="ad"/>
        <w:spacing w:after="0" w:line="240" w:lineRule="auto"/>
        <w:ind w:left="709"/>
        <w:jc w:val="both"/>
        <w:outlineLvl w:val="1"/>
        <w:rPr>
          <w:rFonts w:ascii="Times New Roman" w:hAnsi="Times New Roman"/>
          <w:b/>
          <w:color w:val="000000"/>
          <w:sz w:val="28"/>
          <w:szCs w:val="28"/>
        </w:rPr>
      </w:pP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bookmarkStart w:id="32" w:name="_Toc371446473"/>
      <w:bookmarkStart w:id="33" w:name="_Toc372221786"/>
      <w:r w:rsidRPr="00DE5193">
        <w:rPr>
          <w:rFonts w:ascii="Times New Roman" w:hAnsi="Times New Roman"/>
          <w:sz w:val="28"/>
          <w:szCs w:val="28"/>
        </w:rPr>
        <w:t>1.3.1. Порядок рассмотрения обращений граждан, установленный Федеральным законом от 2 мая 2006 г. № 59-ФЗ «О порядке рассмотрения обращений граждан», в</w:t>
      </w:r>
      <w:r w:rsidR="00E82F4B" w:rsidRPr="00DE5193">
        <w:rPr>
          <w:rFonts w:ascii="Times New Roman" w:hAnsi="Times New Roman"/>
          <w:sz w:val="28"/>
          <w:szCs w:val="28"/>
        </w:rPr>
        <w:t xml:space="preserve"> части</w:t>
      </w:r>
      <w:r w:rsidRPr="00DE5193">
        <w:rPr>
          <w:rFonts w:ascii="Times New Roman" w:hAnsi="Times New Roman"/>
          <w:sz w:val="28"/>
          <w:szCs w:val="28"/>
        </w:rPr>
        <w:t>:</w:t>
      </w:r>
    </w:p>
    <w:p w:rsidR="007937ED" w:rsidRPr="00DE5193" w:rsidRDefault="007937ED" w:rsidP="007937ED">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требований к письменным обращениям граждан; </w:t>
      </w: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п</w:t>
      </w:r>
      <w:r w:rsidR="00F930EB" w:rsidRPr="00DE5193">
        <w:rPr>
          <w:rFonts w:ascii="Times New Roman" w:hAnsi="Times New Roman"/>
          <w:sz w:val="28"/>
          <w:szCs w:val="28"/>
        </w:rPr>
        <w:t xml:space="preserve">орядка направления, </w:t>
      </w:r>
      <w:r w:rsidRPr="00DE5193">
        <w:rPr>
          <w:rFonts w:ascii="Times New Roman" w:hAnsi="Times New Roman"/>
          <w:sz w:val="28"/>
          <w:szCs w:val="28"/>
        </w:rPr>
        <w:t>регистрации</w:t>
      </w:r>
      <w:r w:rsidR="00F930EB" w:rsidRPr="00DE5193">
        <w:rPr>
          <w:rFonts w:ascii="Times New Roman" w:hAnsi="Times New Roman"/>
          <w:sz w:val="28"/>
          <w:szCs w:val="28"/>
        </w:rPr>
        <w:t xml:space="preserve"> и рассмотрения</w:t>
      </w:r>
      <w:r w:rsidRPr="00DE5193">
        <w:rPr>
          <w:rFonts w:ascii="Times New Roman" w:hAnsi="Times New Roman"/>
          <w:sz w:val="28"/>
          <w:szCs w:val="28"/>
        </w:rPr>
        <w:t xml:space="preserve"> письменных обращений граждан;</w:t>
      </w: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особенност</w:t>
      </w:r>
      <w:r w:rsidR="00E82F4B" w:rsidRPr="00DE5193">
        <w:rPr>
          <w:rFonts w:ascii="Times New Roman" w:hAnsi="Times New Roman"/>
          <w:sz w:val="28"/>
          <w:szCs w:val="28"/>
        </w:rPr>
        <w:t>ей</w:t>
      </w:r>
      <w:r w:rsidRPr="00DE5193">
        <w:rPr>
          <w:rFonts w:ascii="Times New Roman" w:hAnsi="Times New Roman"/>
          <w:sz w:val="28"/>
          <w:szCs w:val="28"/>
        </w:rPr>
        <w:t xml:space="preserve"> рассмотрения отдельных обращений граждан, в том числе направленных в электронном виде; </w:t>
      </w: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lastRenderedPageBreak/>
        <w:t>правовы</w:t>
      </w:r>
      <w:r w:rsidR="00E82F4B" w:rsidRPr="00DE5193">
        <w:rPr>
          <w:rFonts w:ascii="Times New Roman" w:hAnsi="Times New Roman"/>
          <w:sz w:val="28"/>
          <w:szCs w:val="28"/>
        </w:rPr>
        <w:t>х</w:t>
      </w:r>
      <w:r w:rsidRPr="00DE5193">
        <w:rPr>
          <w:rFonts w:ascii="Times New Roman" w:hAnsi="Times New Roman"/>
          <w:sz w:val="28"/>
          <w:szCs w:val="28"/>
        </w:rPr>
        <w:t xml:space="preserve"> последстви</w:t>
      </w:r>
      <w:r w:rsidR="00E82F4B" w:rsidRPr="00DE5193">
        <w:rPr>
          <w:rFonts w:ascii="Times New Roman" w:hAnsi="Times New Roman"/>
          <w:sz w:val="28"/>
          <w:szCs w:val="28"/>
        </w:rPr>
        <w:t>й</w:t>
      </w:r>
      <w:r w:rsidRPr="00DE5193">
        <w:rPr>
          <w:rFonts w:ascii="Times New Roman" w:hAnsi="Times New Roman"/>
          <w:sz w:val="28"/>
          <w:szCs w:val="28"/>
        </w:rPr>
        <w:t>, предусмотренны</w:t>
      </w:r>
      <w:r w:rsidR="00E82F4B" w:rsidRPr="00DE5193">
        <w:rPr>
          <w:rFonts w:ascii="Times New Roman" w:hAnsi="Times New Roman"/>
          <w:sz w:val="28"/>
          <w:szCs w:val="28"/>
        </w:rPr>
        <w:t>х</w:t>
      </w:r>
      <w:r w:rsidRPr="00DE5193">
        <w:rPr>
          <w:rFonts w:ascii="Times New Roman" w:hAnsi="Times New Roman"/>
          <w:sz w:val="28"/>
          <w:szCs w:val="28"/>
        </w:rPr>
        <w:t xml:space="preserve"> за нарушения требований по порядку рассмотрения обращений граждан, установленных законодательством Российской Федерации. </w:t>
      </w: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1.3.2. Основы работы с документом, установленные Государственным стандартом Российской Федерации </w:t>
      </w:r>
      <w:hyperlink r:id="rId20" w:history="1">
        <w:r w:rsidRPr="00DE5193">
          <w:rPr>
            <w:rFonts w:ascii="Times New Roman" w:hAnsi="Times New Roman"/>
            <w:sz w:val="28"/>
            <w:szCs w:val="28"/>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hyperlink>
      <w:r w:rsidRPr="00DE5193">
        <w:rPr>
          <w:rFonts w:ascii="Times New Roman" w:hAnsi="Times New Roman"/>
          <w:sz w:val="28"/>
          <w:szCs w:val="28"/>
        </w:rPr>
        <w:t>», утвержденным постановлением Госстанд</w:t>
      </w:r>
      <w:r w:rsidR="004521DF" w:rsidRPr="00DE5193">
        <w:rPr>
          <w:rFonts w:ascii="Times New Roman" w:hAnsi="Times New Roman"/>
          <w:sz w:val="28"/>
          <w:szCs w:val="28"/>
        </w:rPr>
        <w:t xml:space="preserve">арта Российской Федерации </w:t>
      </w:r>
      <w:r w:rsidR="00383D2E" w:rsidRPr="00DE5193">
        <w:rPr>
          <w:rFonts w:ascii="Times New Roman" w:hAnsi="Times New Roman"/>
          <w:sz w:val="28"/>
          <w:szCs w:val="28"/>
        </w:rPr>
        <w:t xml:space="preserve">          </w:t>
      </w:r>
      <w:r w:rsidR="004521DF" w:rsidRPr="00DE5193">
        <w:rPr>
          <w:rFonts w:ascii="Times New Roman" w:hAnsi="Times New Roman"/>
          <w:sz w:val="28"/>
          <w:szCs w:val="28"/>
        </w:rPr>
        <w:t>от 3 марта 2003 г.</w:t>
      </w:r>
      <w:r w:rsidRPr="00DE5193">
        <w:rPr>
          <w:rFonts w:ascii="Times New Roman" w:hAnsi="Times New Roman"/>
          <w:sz w:val="28"/>
          <w:szCs w:val="28"/>
        </w:rPr>
        <w:t> № 65-ст «О принятии и введении в действие государственного стандарта Российской Федерации», в части:</w:t>
      </w: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состава реквизитов документов; </w:t>
      </w: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требований к оформлению реквизитов документов; </w:t>
      </w: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видов бланков документов; </w:t>
      </w: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требований к бланкам документов. </w:t>
      </w:r>
    </w:p>
    <w:p w:rsidR="00E1716B" w:rsidRPr="00DE5193" w:rsidRDefault="00E1716B" w:rsidP="00E82F4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1.3.3. Основные положения Национального стандарта Российской Федерации </w:t>
      </w:r>
      <w:hyperlink r:id="rId21" w:history="1">
        <w:r w:rsidRPr="00DE5193">
          <w:rPr>
            <w:rFonts w:ascii="Times New Roman" w:hAnsi="Times New Roman"/>
            <w:sz w:val="28"/>
            <w:szCs w:val="28"/>
          </w:rPr>
          <w:t>ГОСТ Р 7.0.8-2013 «Система стандартов по информации, библиотечному и издательскому делу. Делопроизводство и архивное дело. Термины и определения</w:t>
        </w:r>
      </w:hyperlink>
      <w:r w:rsidRPr="00DE5193">
        <w:rPr>
          <w:rFonts w:ascii="Times New Roman" w:hAnsi="Times New Roman"/>
          <w:sz w:val="28"/>
          <w:szCs w:val="28"/>
        </w:rPr>
        <w:t>», утвержденного приказом Федерального агентства по техническому р</w:t>
      </w:r>
      <w:r w:rsidR="004521DF" w:rsidRPr="00DE5193">
        <w:rPr>
          <w:rFonts w:ascii="Times New Roman" w:hAnsi="Times New Roman"/>
          <w:sz w:val="28"/>
          <w:szCs w:val="28"/>
        </w:rPr>
        <w:t xml:space="preserve">егулированию и метрологии от 17 октября </w:t>
      </w:r>
      <w:r w:rsidRPr="00DE5193">
        <w:rPr>
          <w:rFonts w:ascii="Times New Roman" w:hAnsi="Times New Roman"/>
          <w:sz w:val="28"/>
          <w:szCs w:val="28"/>
        </w:rPr>
        <w:t xml:space="preserve">2013 </w:t>
      </w:r>
      <w:r w:rsidR="007937ED" w:rsidRPr="00DE5193">
        <w:rPr>
          <w:rFonts w:ascii="Times New Roman" w:hAnsi="Times New Roman"/>
          <w:sz w:val="28"/>
          <w:szCs w:val="28"/>
        </w:rPr>
        <w:t xml:space="preserve">г.                   </w:t>
      </w:r>
      <w:r w:rsidRPr="00DE5193">
        <w:rPr>
          <w:rFonts w:ascii="Times New Roman" w:hAnsi="Times New Roman"/>
          <w:sz w:val="28"/>
          <w:szCs w:val="28"/>
        </w:rPr>
        <w:t>№ 1185-ст «Об утверждении национального стандарта»</w:t>
      </w:r>
      <w:r w:rsidR="00E82F4B" w:rsidRPr="00DE5193">
        <w:rPr>
          <w:rFonts w:ascii="Times New Roman" w:hAnsi="Times New Roman"/>
          <w:sz w:val="28"/>
          <w:szCs w:val="28"/>
        </w:rPr>
        <w:t xml:space="preserve"> в части </w:t>
      </w:r>
      <w:r w:rsidRPr="00DE5193">
        <w:rPr>
          <w:rFonts w:ascii="Times New Roman" w:hAnsi="Times New Roman"/>
          <w:sz w:val="28"/>
          <w:szCs w:val="28"/>
        </w:rPr>
        <w:t>терминов и определений основных понятий, используемых в области делопроизводства и архивного дела.</w:t>
      </w:r>
    </w:p>
    <w:p w:rsidR="00E1716B" w:rsidRPr="00DE5193" w:rsidRDefault="00E1716B" w:rsidP="00E1716B">
      <w:pPr>
        <w:pStyle w:val="ad"/>
        <w:autoSpaceDE w:val="0"/>
        <w:autoSpaceDN w:val="0"/>
        <w:adjustRightInd w:val="0"/>
        <w:spacing w:after="0" w:line="240" w:lineRule="auto"/>
        <w:ind w:left="0" w:firstLine="709"/>
        <w:jc w:val="both"/>
        <w:rPr>
          <w:rFonts w:ascii="Times New Roman" w:hAnsi="Times New Roman"/>
          <w:sz w:val="28"/>
          <w:szCs w:val="28"/>
        </w:rPr>
      </w:pPr>
    </w:p>
    <w:p w:rsidR="00AB244F" w:rsidRPr="00DE5193" w:rsidRDefault="00AB244F" w:rsidP="0072530C">
      <w:pPr>
        <w:pStyle w:val="ad"/>
        <w:numPr>
          <w:ilvl w:val="1"/>
          <w:numId w:val="4"/>
        </w:numPr>
        <w:spacing w:after="0" w:line="240" w:lineRule="auto"/>
        <w:ind w:left="0" w:right="-31" w:firstLine="709"/>
        <w:jc w:val="both"/>
        <w:outlineLvl w:val="1"/>
        <w:rPr>
          <w:rFonts w:ascii="Times New Roman" w:hAnsi="Times New Roman"/>
          <w:b/>
          <w:color w:val="000000"/>
          <w:sz w:val="28"/>
          <w:szCs w:val="28"/>
        </w:rPr>
      </w:pPr>
      <w:bookmarkStart w:id="34" w:name="_Toc406419237"/>
      <w:r w:rsidRPr="00DE5193">
        <w:rPr>
          <w:rFonts w:ascii="Times New Roman" w:hAnsi="Times New Roman"/>
          <w:b/>
          <w:color w:val="000000"/>
          <w:sz w:val="28"/>
          <w:szCs w:val="28"/>
        </w:rPr>
        <w:t>Требования к знаниям и навыкам в области информационно-коммуникационных технологий</w:t>
      </w:r>
      <w:bookmarkEnd w:id="32"/>
      <w:bookmarkEnd w:id="33"/>
      <w:bookmarkEnd w:id="34"/>
    </w:p>
    <w:p w:rsidR="007937ED" w:rsidRPr="00DE5193" w:rsidRDefault="007937ED" w:rsidP="007937ED">
      <w:pPr>
        <w:pStyle w:val="ad"/>
        <w:spacing w:after="0" w:line="240" w:lineRule="auto"/>
        <w:ind w:left="709" w:right="-31"/>
        <w:jc w:val="both"/>
        <w:outlineLvl w:val="1"/>
        <w:rPr>
          <w:rFonts w:ascii="Times New Roman" w:hAnsi="Times New Roman"/>
          <w:b/>
          <w:color w:val="000000"/>
          <w:sz w:val="28"/>
          <w:szCs w:val="28"/>
        </w:rPr>
      </w:pPr>
    </w:p>
    <w:p w:rsidR="00AB244F" w:rsidRPr="00DE5193" w:rsidRDefault="00AB244F" w:rsidP="00E1716B">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1.4.1. </w:t>
      </w:r>
      <w:r w:rsidRPr="00DE5193">
        <w:rPr>
          <w:rFonts w:ascii="Times New Roman" w:hAnsi="Times New Roman"/>
          <w:bCs/>
          <w:sz w:val="28"/>
          <w:szCs w:val="28"/>
        </w:rPr>
        <w:t>Общие знания информационных технологий и применения персонального компьютера (далее – ПК):</w:t>
      </w:r>
    </w:p>
    <w:p w:rsidR="00AB244F" w:rsidRPr="00DE5193" w:rsidRDefault="00AB244F" w:rsidP="00E1716B">
      <w:pPr>
        <w:spacing w:after="0" w:line="240" w:lineRule="auto"/>
        <w:ind w:right="-31" w:firstLine="709"/>
        <w:jc w:val="both"/>
        <w:rPr>
          <w:rFonts w:ascii="Times New Roman" w:hAnsi="Times New Roman"/>
          <w:color w:val="000000"/>
          <w:sz w:val="28"/>
          <w:szCs w:val="28"/>
        </w:rPr>
      </w:pPr>
      <w:r w:rsidRPr="00DE5193">
        <w:rPr>
          <w:rFonts w:ascii="Times New Roman" w:hAnsi="Times New Roman"/>
          <w:bCs/>
          <w:sz w:val="28"/>
          <w:szCs w:val="28"/>
        </w:rPr>
        <w:t>знание составляющих ПК, включая аппаратное и программное обеспечение, устройства хранения данных;</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общие знания современных коммуникаций, сетевых приложений, программного обеспечения;</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 xml:space="preserve">знания основ обеспечения охраны здоровья во время работы с ПК, вопросов безопасности и защиты данных. </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 xml:space="preserve">1.4.2. Знания и навыки </w:t>
      </w:r>
      <w:r w:rsidR="007937ED" w:rsidRPr="00DE5193">
        <w:rPr>
          <w:rFonts w:ascii="Times New Roman" w:hAnsi="Times New Roman"/>
          <w:bCs/>
          <w:sz w:val="28"/>
          <w:szCs w:val="28"/>
        </w:rPr>
        <w:t>применения</w:t>
      </w:r>
      <w:r w:rsidRPr="00DE5193">
        <w:rPr>
          <w:rFonts w:ascii="Times New Roman" w:hAnsi="Times New Roman"/>
          <w:bCs/>
          <w:sz w:val="28"/>
          <w:szCs w:val="28"/>
        </w:rPr>
        <w:t xml:space="preserve"> ПК:</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 xml:space="preserve">знание основных команд </w:t>
      </w:r>
      <w:r w:rsidR="007937ED" w:rsidRPr="00DE5193">
        <w:rPr>
          <w:rFonts w:ascii="Times New Roman" w:hAnsi="Times New Roman"/>
          <w:bCs/>
          <w:sz w:val="28"/>
          <w:szCs w:val="28"/>
        </w:rPr>
        <w:t>при применении</w:t>
      </w:r>
      <w:r w:rsidRPr="00DE5193">
        <w:rPr>
          <w:rFonts w:ascii="Times New Roman" w:hAnsi="Times New Roman"/>
          <w:bCs/>
          <w:sz w:val="28"/>
          <w:szCs w:val="28"/>
        </w:rPr>
        <w:t xml:space="preserve"> ПК;</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знание основных принципов работы с рабочим столом;</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знание принципов организации файловой структуры;</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навыки создания, перемещения и удаления файлов;</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навыки печати электронных документов.</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1.4.3. Знания и навыки работы с офисными программами:</w:t>
      </w:r>
    </w:p>
    <w:p w:rsidR="007937ED"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 xml:space="preserve">навыки по </w:t>
      </w:r>
      <w:r w:rsidR="007937ED" w:rsidRPr="00DE5193">
        <w:rPr>
          <w:rFonts w:ascii="Times New Roman" w:hAnsi="Times New Roman"/>
          <w:bCs/>
          <w:sz w:val="28"/>
          <w:szCs w:val="28"/>
        </w:rPr>
        <w:t xml:space="preserve">созданию и </w:t>
      </w:r>
      <w:r w:rsidRPr="00DE5193">
        <w:rPr>
          <w:rFonts w:ascii="Times New Roman" w:hAnsi="Times New Roman"/>
          <w:bCs/>
          <w:sz w:val="28"/>
          <w:szCs w:val="28"/>
        </w:rPr>
        <w:t>форма</w:t>
      </w:r>
      <w:r w:rsidR="007937ED" w:rsidRPr="00DE5193">
        <w:rPr>
          <w:rFonts w:ascii="Times New Roman" w:hAnsi="Times New Roman"/>
          <w:bCs/>
          <w:sz w:val="28"/>
          <w:szCs w:val="28"/>
        </w:rPr>
        <w:t>тированию текстовых документов</w:t>
      </w:r>
      <w:r w:rsidRPr="00DE5193">
        <w:rPr>
          <w:rFonts w:ascii="Times New Roman" w:hAnsi="Times New Roman"/>
          <w:bCs/>
          <w:sz w:val="28"/>
          <w:szCs w:val="28"/>
        </w:rPr>
        <w:t xml:space="preserve">, </w:t>
      </w:r>
      <w:r w:rsidR="007937ED" w:rsidRPr="00DE5193">
        <w:rPr>
          <w:rFonts w:ascii="Times New Roman" w:hAnsi="Times New Roman"/>
          <w:bCs/>
          <w:sz w:val="28"/>
          <w:szCs w:val="28"/>
        </w:rPr>
        <w:t>включая</w:t>
      </w:r>
      <w:r w:rsidRPr="00DE5193">
        <w:rPr>
          <w:rFonts w:ascii="Times New Roman" w:hAnsi="Times New Roman"/>
          <w:bCs/>
          <w:sz w:val="28"/>
          <w:szCs w:val="28"/>
        </w:rPr>
        <w:t xml:space="preserve"> копирование, вставку и удаление текста</w:t>
      </w:r>
      <w:r w:rsidR="007937ED" w:rsidRPr="00DE5193">
        <w:rPr>
          <w:rFonts w:ascii="Times New Roman" w:hAnsi="Times New Roman"/>
          <w:bCs/>
          <w:sz w:val="28"/>
          <w:szCs w:val="28"/>
        </w:rPr>
        <w:t>;</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lastRenderedPageBreak/>
        <w:t>навыки работы с таблицами и картинками в текстовых и графических редакторах;</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 xml:space="preserve">навыки по подготовке презентаций в </w:t>
      </w:r>
      <w:r w:rsidRPr="00DE5193">
        <w:rPr>
          <w:rFonts w:ascii="Times New Roman" w:hAnsi="Times New Roman"/>
          <w:color w:val="000000"/>
          <w:sz w:val="28"/>
          <w:szCs w:val="28"/>
          <w:shd w:val="clear" w:color="auto" w:fill="FFFFFF"/>
        </w:rPr>
        <w:t>программах для работы с презентациями и</w:t>
      </w:r>
      <w:r w:rsidRPr="00DE5193">
        <w:rPr>
          <w:rStyle w:val="apple-converted-space"/>
          <w:rFonts w:ascii="Times New Roman" w:hAnsi="Times New Roman"/>
          <w:color w:val="000000"/>
          <w:sz w:val="28"/>
          <w:szCs w:val="28"/>
          <w:shd w:val="clear" w:color="auto" w:fill="FFFFFF"/>
        </w:rPr>
        <w:t> </w:t>
      </w:r>
      <w:r w:rsidRPr="00DE5193">
        <w:rPr>
          <w:rFonts w:ascii="Times New Roman" w:hAnsi="Times New Roman"/>
          <w:color w:val="000000"/>
          <w:sz w:val="28"/>
          <w:szCs w:val="28"/>
          <w:shd w:val="clear" w:color="auto" w:fill="FFFFFF"/>
        </w:rPr>
        <w:t>слайдами</w:t>
      </w:r>
      <w:r w:rsidRPr="00DE5193">
        <w:rPr>
          <w:rFonts w:ascii="Times New Roman" w:hAnsi="Times New Roman"/>
          <w:bCs/>
          <w:sz w:val="28"/>
          <w:szCs w:val="28"/>
        </w:rPr>
        <w:t>;</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 xml:space="preserve">создание, отсылка, получение электронных сообщений, написание ответов, пересылка ранее полученных сообщений, работа с вложениями в </w:t>
      </w:r>
      <w:r w:rsidRPr="00DE5193">
        <w:rPr>
          <w:rFonts w:ascii="Times New Roman" w:hAnsi="Times New Roman"/>
          <w:color w:val="000000"/>
          <w:sz w:val="28"/>
          <w:szCs w:val="28"/>
          <w:shd w:val="clear" w:color="auto" w:fill="FFFFFF"/>
        </w:rPr>
        <w:t>программах</w:t>
      </w:r>
      <w:r w:rsidRPr="00DE5193">
        <w:rPr>
          <w:rStyle w:val="apple-converted-space"/>
          <w:rFonts w:ascii="Times New Roman" w:hAnsi="Times New Roman"/>
          <w:color w:val="000000"/>
          <w:sz w:val="28"/>
          <w:szCs w:val="28"/>
          <w:shd w:val="clear" w:color="auto" w:fill="FFFFFF"/>
        </w:rPr>
        <w:t> </w:t>
      </w:r>
      <w:r w:rsidRPr="00DE5193">
        <w:rPr>
          <w:rFonts w:ascii="Times New Roman" w:hAnsi="Times New Roman"/>
          <w:color w:val="000000"/>
          <w:sz w:val="28"/>
          <w:szCs w:val="28"/>
          <w:shd w:val="clear" w:color="auto" w:fill="FFFFFF"/>
        </w:rPr>
        <w:t>для работы с электронной почтой</w:t>
      </w:r>
      <w:r w:rsidRPr="00DE5193">
        <w:rPr>
          <w:rFonts w:ascii="Times New Roman" w:hAnsi="Times New Roman"/>
          <w:bCs/>
          <w:sz w:val="28"/>
          <w:szCs w:val="28"/>
        </w:rPr>
        <w:t>.</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1.4.4. Знания и навыки работы с информационно-телекоммуникационной сетью «Интернет» (далее – сеть «Интернет»):</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понимание основных принципов функционирования сети «Интернет», принципов защиты информации;</w:t>
      </w:r>
    </w:p>
    <w:p w:rsidR="00AB244F" w:rsidRPr="00DE5193" w:rsidRDefault="00AB244F" w:rsidP="00E1716B">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использование поисковых систем сети «Интернет» для работы с ресурсами сети «Интернет»</w:t>
      </w:r>
      <w:r w:rsidR="007937ED" w:rsidRPr="00DE5193">
        <w:rPr>
          <w:rFonts w:ascii="Times New Roman" w:hAnsi="Times New Roman"/>
          <w:bCs/>
          <w:sz w:val="28"/>
          <w:szCs w:val="28"/>
        </w:rPr>
        <w:t>, в том числе</w:t>
      </w:r>
      <w:r w:rsidRPr="00DE5193">
        <w:rPr>
          <w:rFonts w:ascii="Times New Roman" w:hAnsi="Times New Roman"/>
          <w:bCs/>
          <w:sz w:val="28"/>
          <w:szCs w:val="28"/>
        </w:rPr>
        <w:t xml:space="preserve"> получения необходимой информации.</w:t>
      </w:r>
    </w:p>
    <w:p w:rsidR="00D74994" w:rsidRPr="00DE5193" w:rsidRDefault="00D74994" w:rsidP="0072530C">
      <w:pPr>
        <w:spacing w:after="0" w:line="240" w:lineRule="auto"/>
        <w:ind w:right="-31"/>
        <w:jc w:val="both"/>
        <w:rPr>
          <w:rFonts w:ascii="Times New Roman" w:hAnsi="Times New Roman"/>
          <w:bCs/>
          <w:sz w:val="28"/>
          <w:szCs w:val="28"/>
        </w:rPr>
        <w:sectPr w:rsidR="00D74994" w:rsidRPr="00DE5193" w:rsidSect="001A317D">
          <w:pgSz w:w="11906" w:h="16838"/>
          <w:pgMar w:top="993" w:right="850" w:bottom="1134" w:left="1701" w:header="708" w:footer="708" w:gutter="0"/>
          <w:cols w:space="720"/>
          <w:titlePg/>
          <w:docGrid w:linePitch="299"/>
        </w:sectPr>
      </w:pPr>
    </w:p>
    <w:p w:rsidR="000B0F49" w:rsidRPr="00DE5193" w:rsidRDefault="000B0F49" w:rsidP="000B0F49">
      <w:pPr>
        <w:pStyle w:val="1"/>
        <w:jc w:val="both"/>
        <w:rPr>
          <w:rFonts w:ascii="Times New Roman" w:hAnsi="Times New Roman"/>
          <w:bCs w:val="0"/>
          <w:color w:val="auto"/>
        </w:rPr>
      </w:pPr>
      <w:bookmarkStart w:id="35" w:name="_Раздел_2._Функциональные"/>
      <w:bookmarkStart w:id="36" w:name="_Раздел_2._Библиотека"/>
      <w:bookmarkStart w:id="37" w:name="_Toc406419281"/>
      <w:bookmarkStart w:id="38" w:name="_Toc406419238"/>
      <w:bookmarkEnd w:id="35"/>
      <w:bookmarkEnd w:id="36"/>
      <w:r w:rsidRPr="00DE5193">
        <w:rPr>
          <w:rFonts w:ascii="Times New Roman" w:hAnsi="Times New Roman"/>
          <w:bCs w:val="0"/>
          <w:color w:val="auto"/>
        </w:rPr>
        <w:lastRenderedPageBreak/>
        <w:t>Раздел 2. Библиотека профессиональных и личностных качеств и соответствующих им навыков и умений</w:t>
      </w:r>
      <w:bookmarkEnd w:id="37"/>
      <w:r w:rsidRPr="00DE5193">
        <w:rPr>
          <w:rFonts w:ascii="Times New Roman" w:hAnsi="Times New Roman"/>
          <w:bCs w:val="0"/>
          <w:color w:val="auto"/>
        </w:rPr>
        <w:t xml:space="preserve"> </w:t>
      </w:r>
    </w:p>
    <w:p w:rsidR="000B0F49" w:rsidRPr="00DE5193" w:rsidRDefault="000B0F49" w:rsidP="000B0F49">
      <w:pPr>
        <w:pStyle w:val="1"/>
        <w:spacing w:before="0"/>
        <w:jc w:val="both"/>
        <w:rPr>
          <w:rFonts w:ascii="Times New Roman" w:hAnsi="Times New Roman"/>
          <w:bCs w:val="0"/>
          <w:color w:val="auto"/>
          <w:sz w:val="24"/>
          <w:szCs w:val="24"/>
        </w:rPr>
      </w:pPr>
    </w:p>
    <w:p w:rsidR="000B0F49" w:rsidRPr="00DE5193" w:rsidRDefault="000B0F49" w:rsidP="000B0F49">
      <w:pPr>
        <w:pStyle w:val="2"/>
        <w:spacing w:before="0"/>
        <w:rPr>
          <w:rFonts w:ascii="Times New Roman" w:hAnsi="Times New Roman"/>
          <w:noProof/>
          <w:color w:val="auto"/>
          <w:sz w:val="24"/>
          <w:szCs w:val="24"/>
        </w:rPr>
      </w:pPr>
      <w:bookmarkStart w:id="39" w:name="_Toc372221789"/>
      <w:bookmarkStart w:id="40" w:name="_Toc406419282"/>
      <w:r w:rsidRPr="00DE5193">
        <w:rPr>
          <w:rFonts w:ascii="Times New Roman" w:hAnsi="Times New Roman"/>
          <w:noProof/>
          <w:color w:val="auto"/>
          <w:sz w:val="24"/>
          <w:szCs w:val="24"/>
        </w:rPr>
        <w:t>3.1. Общие профессиональные и личностные качества, а также соответствующие им навыки</w:t>
      </w:r>
      <w:bookmarkEnd w:id="39"/>
      <w:r w:rsidRPr="00DE5193">
        <w:rPr>
          <w:rFonts w:ascii="Times New Roman" w:hAnsi="Times New Roman"/>
          <w:noProof/>
          <w:color w:val="auto"/>
          <w:sz w:val="24"/>
          <w:szCs w:val="24"/>
        </w:rPr>
        <w:t xml:space="preserve"> и умения</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3560"/>
        <w:gridCol w:w="8396"/>
      </w:tblGrid>
      <w:tr w:rsidR="000B0F49" w:rsidRPr="00DE5193" w:rsidTr="00F437D1">
        <w:trPr>
          <w:trHeight w:val="629"/>
        </w:trPr>
        <w:tc>
          <w:tcPr>
            <w:tcW w:w="1114" w:type="pct"/>
            <w:vAlign w:val="center"/>
          </w:tcPr>
          <w:p w:rsidR="000B0F49" w:rsidRPr="00DE5193" w:rsidRDefault="000B0F49" w:rsidP="00F437D1">
            <w:pPr>
              <w:spacing w:after="0"/>
              <w:jc w:val="center"/>
              <w:rPr>
                <w:rFonts w:ascii="Times New Roman" w:hAnsi="Times New Roman"/>
                <w:b/>
                <w:sz w:val="24"/>
                <w:szCs w:val="24"/>
              </w:rPr>
            </w:pPr>
            <w:r w:rsidRPr="00DE5193">
              <w:rPr>
                <w:rFonts w:ascii="Times New Roman" w:hAnsi="Times New Roman"/>
                <w:b/>
                <w:bCs/>
                <w:sz w:val="24"/>
                <w:szCs w:val="24"/>
              </w:rPr>
              <w:t>Профессиональные качества</w:t>
            </w:r>
          </w:p>
        </w:tc>
        <w:tc>
          <w:tcPr>
            <w:tcW w:w="1157" w:type="pct"/>
          </w:tcPr>
          <w:p w:rsidR="000B0F49" w:rsidRPr="00DE5193" w:rsidRDefault="000B0F49" w:rsidP="00F437D1">
            <w:pPr>
              <w:spacing w:after="0"/>
              <w:jc w:val="center"/>
              <w:rPr>
                <w:rFonts w:ascii="Times New Roman" w:hAnsi="Times New Roman"/>
                <w:b/>
                <w:sz w:val="24"/>
                <w:szCs w:val="24"/>
              </w:rPr>
            </w:pPr>
            <w:r w:rsidRPr="00DE5193">
              <w:rPr>
                <w:rFonts w:ascii="Times New Roman" w:hAnsi="Times New Roman"/>
                <w:b/>
                <w:bCs/>
                <w:sz w:val="24"/>
                <w:szCs w:val="24"/>
              </w:rPr>
              <w:t>Личностные качества</w:t>
            </w:r>
          </w:p>
        </w:tc>
        <w:tc>
          <w:tcPr>
            <w:tcW w:w="2729" w:type="pct"/>
            <w:vAlign w:val="center"/>
          </w:tcPr>
          <w:p w:rsidR="000B0F49" w:rsidRPr="00DE5193" w:rsidRDefault="000B0F49" w:rsidP="00F437D1">
            <w:pPr>
              <w:spacing w:after="0"/>
              <w:jc w:val="center"/>
              <w:rPr>
                <w:rFonts w:ascii="Times New Roman" w:hAnsi="Times New Roman"/>
                <w:b/>
                <w:sz w:val="24"/>
                <w:szCs w:val="24"/>
              </w:rPr>
            </w:pPr>
            <w:r w:rsidRPr="00DE5193">
              <w:rPr>
                <w:rFonts w:ascii="Times New Roman" w:hAnsi="Times New Roman"/>
                <w:b/>
                <w:bCs/>
                <w:sz w:val="24"/>
                <w:szCs w:val="24"/>
              </w:rPr>
              <w:t xml:space="preserve">Навыки и умения </w:t>
            </w:r>
          </w:p>
        </w:tc>
      </w:tr>
      <w:tr w:rsidR="000B0F49" w:rsidRPr="00DE5193" w:rsidTr="00F437D1">
        <w:trPr>
          <w:trHeight w:val="564"/>
        </w:trPr>
        <w:tc>
          <w:tcPr>
            <w:tcW w:w="1114" w:type="pct"/>
            <w:vMerge w:val="restart"/>
          </w:tcPr>
          <w:p w:rsidR="000B0F49" w:rsidRPr="00DE5193" w:rsidRDefault="000B0F49" w:rsidP="00F437D1">
            <w:pPr>
              <w:spacing w:after="0"/>
              <w:rPr>
                <w:rFonts w:ascii="Times New Roman" w:hAnsi="Times New Roman"/>
                <w:b/>
                <w:bCs/>
                <w:sz w:val="24"/>
                <w:szCs w:val="24"/>
              </w:rPr>
            </w:pPr>
            <w:r w:rsidRPr="00DE5193">
              <w:rPr>
                <w:rFonts w:ascii="Times New Roman" w:hAnsi="Times New Roman"/>
                <w:b/>
                <w:sz w:val="24"/>
                <w:szCs w:val="24"/>
              </w:rPr>
              <w:t xml:space="preserve">Служение обществу, защита законных интересов граждан, социальная ответственность, укрепление авторитета государственных гражданских служащих    </w:t>
            </w:r>
          </w:p>
        </w:tc>
        <w:tc>
          <w:tcPr>
            <w:tcW w:w="1157" w:type="pct"/>
            <w:vMerge w:val="restart"/>
          </w:tcPr>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гражданственность (общественное служение),</w:t>
            </w:r>
          </w:p>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патриотическое самосознание,</w:t>
            </w:r>
          </w:p>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социальная активность,</w:t>
            </w:r>
          </w:p>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толерантность,</w:t>
            </w:r>
          </w:p>
          <w:p w:rsidR="000B0F49" w:rsidRPr="00DE5193" w:rsidRDefault="000B0F49" w:rsidP="00B71AD1">
            <w:pPr>
              <w:spacing w:after="0"/>
              <w:rPr>
                <w:rFonts w:ascii="Times New Roman" w:hAnsi="Times New Roman"/>
                <w:b/>
                <w:bCs/>
                <w:sz w:val="24"/>
                <w:szCs w:val="24"/>
              </w:rPr>
            </w:pPr>
            <w:r w:rsidRPr="00DE5193">
              <w:rPr>
                <w:rFonts w:ascii="Times New Roman" w:hAnsi="Times New Roman"/>
                <w:sz w:val="24"/>
                <w:szCs w:val="24"/>
              </w:rPr>
              <w:t>законопослушность, честность,  открытость, нравственность, порядочность, добросовестность, ответственность, беспристрастность.</w:t>
            </w:r>
          </w:p>
        </w:tc>
        <w:tc>
          <w:tcPr>
            <w:tcW w:w="2729" w:type="pct"/>
          </w:tcPr>
          <w:p w:rsidR="000B0F49" w:rsidRPr="00DE5193" w:rsidRDefault="000B0F49" w:rsidP="00F437D1">
            <w:pPr>
              <w:jc w:val="both"/>
              <w:rPr>
                <w:rFonts w:ascii="Times New Roman" w:hAnsi="Times New Roman"/>
                <w:b/>
                <w:bCs/>
                <w:sz w:val="24"/>
                <w:szCs w:val="24"/>
              </w:rPr>
            </w:pPr>
            <w:r w:rsidRPr="00DE5193">
              <w:rPr>
                <w:rFonts w:ascii="Times New Roman" w:hAnsi="Times New Roman"/>
                <w:sz w:val="24"/>
                <w:szCs w:val="24"/>
              </w:rPr>
              <w:t>Навык проведения встреч и общения с гражданами, а также представителями организаций.</w:t>
            </w:r>
          </w:p>
        </w:tc>
      </w:tr>
      <w:tr w:rsidR="000B0F49" w:rsidRPr="00DE5193" w:rsidTr="00F437D1">
        <w:trPr>
          <w:trHeight w:val="415"/>
        </w:trPr>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jc w:val="both"/>
              <w:rPr>
                <w:rFonts w:ascii="Times New Roman" w:hAnsi="Times New Roman"/>
                <w:sz w:val="24"/>
                <w:szCs w:val="24"/>
              </w:rPr>
            </w:pPr>
            <w:r w:rsidRPr="00DE5193">
              <w:rPr>
                <w:rFonts w:ascii="Times New Roman" w:hAnsi="Times New Roman"/>
                <w:sz w:val="24"/>
                <w:szCs w:val="24"/>
              </w:rPr>
              <w:t>Умение предоставить качественные услуги населению в целях укрепления авторитета государственных гражданских служащих.</w:t>
            </w:r>
          </w:p>
        </w:tc>
      </w:tr>
      <w:tr w:rsidR="000B0F49" w:rsidRPr="00DE5193" w:rsidTr="00F437D1">
        <w:trPr>
          <w:trHeight w:val="574"/>
        </w:trPr>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определить нужды граждан, готовность отстаивать, обеспечивать соблюдение и защищать права и свободы, гарантированные гражданам.</w:t>
            </w:r>
          </w:p>
        </w:tc>
      </w:tr>
      <w:tr w:rsidR="000B0F49" w:rsidRPr="00DE5193" w:rsidTr="00F437D1">
        <w:trPr>
          <w:trHeight w:val="1647"/>
        </w:trPr>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p>
        </w:tc>
      </w:tr>
      <w:tr w:rsidR="000B0F49" w:rsidRPr="00DE5193" w:rsidTr="00F437D1">
        <w:trPr>
          <w:trHeight w:val="263"/>
        </w:trPr>
        <w:tc>
          <w:tcPr>
            <w:tcW w:w="1114" w:type="pct"/>
            <w:vMerge w:val="restart"/>
          </w:tcPr>
          <w:p w:rsidR="000B0F49" w:rsidRPr="00DE5193" w:rsidRDefault="000B0F49" w:rsidP="00F437D1">
            <w:pPr>
              <w:spacing w:after="0"/>
              <w:rPr>
                <w:rFonts w:ascii="Times New Roman" w:hAnsi="Times New Roman"/>
                <w:b/>
                <w:sz w:val="24"/>
                <w:szCs w:val="24"/>
              </w:rPr>
            </w:pPr>
            <w:r w:rsidRPr="00DE5193">
              <w:rPr>
                <w:rFonts w:ascii="Times New Roman" w:hAnsi="Times New Roman"/>
                <w:b/>
                <w:sz w:val="24"/>
                <w:szCs w:val="24"/>
              </w:rPr>
              <w:t>Ориентация на достижение результата</w:t>
            </w:r>
          </w:p>
        </w:tc>
        <w:tc>
          <w:tcPr>
            <w:tcW w:w="1157" w:type="pct"/>
            <w:vMerge w:val="restart"/>
          </w:tcPr>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ответственность, настойчивость, целеустремленность, самостоятельность, активная жизненная позиция, стрессоустойчивость, организованность, пунктуальность, исполнительность, внимательность к деталям</w:t>
            </w:r>
          </w:p>
        </w:tc>
        <w:tc>
          <w:tcPr>
            <w:tcW w:w="2729" w:type="pct"/>
          </w:tcPr>
          <w:p w:rsidR="000B0F49" w:rsidRPr="00DE5193" w:rsidRDefault="000B0F49" w:rsidP="00B71AD1">
            <w:pPr>
              <w:spacing w:after="0"/>
              <w:jc w:val="both"/>
              <w:rPr>
                <w:rFonts w:ascii="Times New Roman" w:hAnsi="Times New Roman"/>
                <w:sz w:val="24"/>
                <w:szCs w:val="24"/>
              </w:rPr>
            </w:pPr>
            <w:r w:rsidRPr="00DE5193">
              <w:rPr>
                <w:rFonts w:ascii="Times New Roman" w:hAnsi="Times New Roman"/>
                <w:sz w:val="24"/>
                <w:szCs w:val="24"/>
              </w:rPr>
              <w:t xml:space="preserve">Навыки выявления происходящих изменений и </w:t>
            </w:r>
            <w:r w:rsidR="00B71AD1" w:rsidRPr="00DE5193">
              <w:rPr>
                <w:rFonts w:ascii="Times New Roman" w:hAnsi="Times New Roman"/>
                <w:sz w:val="24"/>
                <w:szCs w:val="24"/>
              </w:rPr>
              <w:t xml:space="preserve">корректировки действий </w:t>
            </w:r>
            <w:r w:rsidRPr="00DE5193">
              <w:rPr>
                <w:rFonts w:ascii="Times New Roman" w:hAnsi="Times New Roman"/>
                <w:sz w:val="24"/>
                <w:szCs w:val="24"/>
              </w:rPr>
              <w:t xml:space="preserve">в целях повышения результативности </w:t>
            </w:r>
          </w:p>
        </w:tc>
      </w:tr>
      <w:tr w:rsidR="000B0F49" w:rsidRPr="00DE5193" w:rsidTr="00F437D1">
        <w:trPr>
          <w:trHeight w:val="318"/>
        </w:trPr>
        <w:tc>
          <w:tcPr>
            <w:tcW w:w="1114" w:type="pct"/>
            <w:vMerge/>
          </w:tcPr>
          <w:p w:rsidR="000B0F49" w:rsidRPr="00DE5193" w:rsidRDefault="000B0F49" w:rsidP="00F437D1">
            <w:pPr>
              <w:spacing w:after="0"/>
              <w:rPr>
                <w:rFonts w:ascii="Times New Roman" w:hAnsi="Times New Roman"/>
                <w:b/>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планировать и рационально исп</w:t>
            </w:r>
            <w:r w:rsidR="00164DE0" w:rsidRPr="00DE5193">
              <w:rPr>
                <w:rFonts w:ascii="Times New Roman" w:hAnsi="Times New Roman"/>
                <w:sz w:val="24"/>
                <w:szCs w:val="24"/>
              </w:rPr>
              <w:t>ользовать свое рабочее время</w:t>
            </w:r>
            <w:r w:rsidRPr="00DE5193">
              <w:rPr>
                <w:rFonts w:ascii="Times New Roman" w:hAnsi="Times New Roman"/>
                <w:sz w:val="24"/>
                <w:szCs w:val="24"/>
              </w:rPr>
              <w:t>.</w:t>
            </w:r>
          </w:p>
        </w:tc>
      </w:tr>
      <w:tr w:rsidR="000B0F49" w:rsidRPr="00DE5193" w:rsidTr="00F437D1">
        <w:trPr>
          <w:trHeight w:val="142"/>
        </w:trPr>
        <w:tc>
          <w:tcPr>
            <w:tcW w:w="1114" w:type="pct"/>
            <w:vMerge/>
          </w:tcPr>
          <w:p w:rsidR="000B0F49" w:rsidRPr="00DE5193" w:rsidRDefault="000B0F49" w:rsidP="00F437D1">
            <w:pPr>
              <w:spacing w:after="0"/>
              <w:rPr>
                <w:rFonts w:ascii="Times New Roman" w:hAnsi="Times New Roman"/>
                <w:b/>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сохранять высокую работоспособность в экстремальных условиях, при необходимости выполнять работу в короткие сроки.</w:t>
            </w:r>
          </w:p>
        </w:tc>
      </w:tr>
      <w:tr w:rsidR="000B0F49" w:rsidRPr="00DE5193" w:rsidTr="00F437D1">
        <w:trPr>
          <w:trHeight w:val="677"/>
        </w:trPr>
        <w:tc>
          <w:tcPr>
            <w:tcW w:w="1114" w:type="pct"/>
            <w:vMerge/>
          </w:tcPr>
          <w:p w:rsidR="000B0F49" w:rsidRPr="00DE5193" w:rsidRDefault="000B0F49" w:rsidP="00F437D1">
            <w:pPr>
              <w:spacing w:after="0"/>
              <w:rPr>
                <w:rFonts w:ascii="Times New Roman" w:hAnsi="Times New Roman"/>
                <w:b/>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определять цели, приоритеты. Способность выполнять приоритетные задачи в первую очередь.</w:t>
            </w:r>
          </w:p>
        </w:tc>
      </w:tr>
      <w:tr w:rsidR="000B0F49" w:rsidRPr="00DE5193" w:rsidTr="00F437D1">
        <w:trPr>
          <w:trHeight w:val="1299"/>
        </w:trPr>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p>
        </w:tc>
      </w:tr>
      <w:tr w:rsidR="000B0F49" w:rsidRPr="00DE5193" w:rsidTr="00F437D1">
        <w:trPr>
          <w:trHeight w:val="618"/>
        </w:trPr>
        <w:tc>
          <w:tcPr>
            <w:tcW w:w="1114" w:type="pct"/>
            <w:vMerge w:val="restart"/>
          </w:tcPr>
          <w:p w:rsidR="000B0F49" w:rsidRPr="00DE5193" w:rsidRDefault="000B0F49" w:rsidP="00F437D1">
            <w:pPr>
              <w:spacing w:after="0"/>
              <w:jc w:val="both"/>
              <w:rPr>
                <w:rFonts w:ascii="Times New Roman" w:hAnsi="Times New Roman"/>
                <w:b/>
                <w:sz w:val="24"/>
                <w:szCs w:val="24"/>
              </w:rPr>
            </w:pPr>
            <w:r w:rsidRPr="00DE5193">
              <w:rPr>
                <w:rFonts w:ascii="Times New Roman" w:hAnsi="Times New Roman"/>
                <w:b/>
                <w:sz w:val="24"/>
                <w:szCs w:val="24"/>
              </w:rPr>
              <w:lastRenderedPageBreak/>
              <w:t>Межличностное понимание, стиль общения, соответствующий ситуации</w:t>
            </w:r>
          </w:p>
          <w:p w:rsidR="000B0F49" w:rsidRPr="00DE5193" w:rsidRDefault="000B0F49" w:rsidP="00F437D1">
            <w:pPr>
              <w:spacing w:after="0"/>
              <w:rPr>
                <w:rFonts w:ascii="Times New Roman" w:hAnsi="Times New Roman"/>
                <w:b/>
                <w:sz w:val="24"/>
                <w:szCs w:val="24"/>
              </w:rPr>
            </w:pPr>
          </w:p>
        </w:tc>
        <w:tc>
          <w:tcPr>
            <w:tcW w:w="1157" w:type="pct"/>
            <w:vMerge w:val="restart"/>
          </w:tcPr>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доброжелательность, толерантность, тактичность, позитивность, стрессоустойчивость, коммуникабельность, самоконтроль, эмпатия,</w:t>
            </w:r>
          </w:p>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интерес и стремление к сотрудничеству,   терпимость, эмоциональная уравновешенность</w:t>
            </w:r>
          </w:p>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своевременно выявить и предупредить потенциально возможную проблемную ситуацию.</w:t>
            </w:r>
          </w:p>
        </w:tc>
      </w:tr>
      <w:tr w:rsidR="000B0F49" w:rsidRPr="00DE5193" w:rsidTr="00F437D1">
        <w:trPr>
          <w:trHeight w:val="214"/>
        </w:trPr>
        <w:tc>
          <w:tcPr>
            <w:tcW w:w="1114" w:type="pct"/>
            <w:vMerge/>
          </w:tcPr>
          <w:p w:rsidR="000B0F49" w:rsidRPr="00DE5193" w:rsidRDefault="000B0F49" w:rsidP="00F437D1">
            <w:pPr>
              <w:spacing w:after="0"/>
              <w:jc w:val="both"/>
              <w:rPr>
                <w:rFonts w:ascii="Times New Roman" w:hAnsi="Times New Roman"/>
                <w:b/>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устанавливать открытые, уважительные отношения, основанные на доверии и взаимопонимании.</w:t>
            </w:r>
          </w:p>
        </w:tc>
      </w:tr>
      <w:tr w:rsidR="000B0F49" w:rsidRPr="00DE5193" w:rsidTr="00F437D1">
        <w:trPr>
          <w:trHeight w:val="684"/>
        </w:trPr>
        <w:tc>
          <w:tcPr>
            <w:tcW w:w="1114" w:type="pct"/>
            <w:vMerge/>
          </w:tcPr>
          <w:p w:rsidR="000B0F49" w:rsidRPr="00DE5193" w:rsidRDefault="000B0F49" w:rsidP="00F437D1">
            <w:pPr>
              <w:spacing w:after="0"/>
              <w:jc w:val="both"/>
              <w:rPr>
                <w:rFonts w:ascii="Times New Roman" w:hAnsi="Times New Roman"/>
                <w:b/>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сосредоточить внимание на проблеме, а не на личностных качествах собеседника.</w:t>
            </w:r>
          </w:p>
        </w:tc>
      </w:tr>
      <w:tr w:rsidR="000B0F49" w:rsidRPr="00DE5193" w:rsidTr="00F437D1">
        <w:trPr>
          <w:trHeight w:val="551"/>
        </w:trPr>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понять других людей, правильное восприятие недосказанных или невыраженных мыслей, опасений.</w:t>
            </w:r>
          </w:p>
        </w:tc>
      </w:tr>
      <w:tr w:rsidR="000B0F49" w:rsidRPr="00DE5193" w:rsidTr="00F437D1">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учитывать этнокультурные, этноконфессиональные и этнопсихологические особенности поведения и общения, владение навыками межкультурной коммуникации.</w:t>
            </w:r>
          </w:p>
        </w:tc>
      </w:tr>
      <w:tr w:rsidR="000B0F49" w:rsidRPr="00DE5193" w:rsidTr="00F437D1">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адаптировать стиль поведения и общения к ситуации, собеседнику.</w:t>
            </w:r>
          </w:p>
        </w:tc>
      </w:tr>
      <w:tr w:rsidR="000B0F49" w:rsidRPr="00DE5193" w:rsidTr="00F437D1">
        <w:trPr>
          <w:trHeight w:val="532"/>
        </w:trPr>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поддерживать комфортный морально-психологический климат в коллективе. Умение создать такую обстановку, которая сможет помочь разрешению возникшего конфликта, способность минимизировать негативные последствия конфликтной ситуации.</w:t>
            </w:r>
            <w:r w:rsidRPr="00DE5193" w:rsidDel="005D46AF">
              <w:rPr>
                <w:rFonts w:ascii="Times New Roman" w:hAnsi="Times New Roman"/>
                <w:sz w:val="24"/>
                <w:szCs w:val="24"/>
              </w:rPr>
              <w:t xml:space="preserve"> </w:t>
            </w:r>
          </w:p>
        </w:tc>
      </w:tr>
      <w:tr w:rsidR="000B0F49" w:rsidRPr="00DE5193" w:rsidTr="00F437D1">
        <w:trPr>
          <w:trHeight w:val="566"/>
        </w:trPr>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jc w:val="both"/>
              <w:rPr>
                <w:rFonts w:ascii="Times New Roman" w:hAnsi="Times New Roman"/>
                <w:sz w:val="24"/>
                <w:szCs w:val="24"/>
              </w:rPr>
            </w:pPr>
            <w:r w:rsidRPr="00DE5193">
              <w:rPr>
                <w:rFonts w:ascii="Times New Roman" w:hAnsi="Times New Roman"/>
                <w:sz w:val="24"/>
                <w:szCs w:val="24"/>
              </w:rPr>
              <w:t>Умение воспринимать разные точки зрения, позиции и находить компромисс.</w:t>
            </w:r>
          </w:p>
        </w:tc>
      </w:tr>
      <w:tr w:rsidR="000B0F49" w:rsidRPr="00DE5193" w:rsidTr="00F437D1">
        <w:trPr>
          <w:trHeight w:val="335"/>
        </w:trPr>
        <w:tc>
          <w:tcPr>
            <w:tcW w:w="1114" w:type="pct"/>
            <w:vMerge/>
          </w:tcPr>
          <w:p w:rsidR="000B0F49" w:rsidRPr="00DE5193" w:rsidRDefault="000B0F49" w:rsidP="00F437D1">
            <w:pPr>
              <w:spacing w:after="0"/>
              <w:rPr>
                <w:rFonts w:ascii="Times New Roman" w:hAnsi="Times New Roman"/>
                <w:sz w:val="24"/>
                <w:szCs w:val="24"/>
              </w:rPr>
            </w:pPr>
          </w:p>
        </w:tc>
        <w:tc>
          <w:tcPr>
            <w:tcW w:w="1157" w:type="pct"/>
            <w:vMerge/>
          </w:tcPr>
          <w:p w:rsidR="000B0F49" w:rsidRPr="00DE5193" w:rsidRDefault="000B0F49" w:rsidP="00F437D1">
            <w:pPr>
              <w:spacing w:after="0"/>
              <w:rPr>
                <w:rFonts w:ascii="Times New Roman" w:hAnsi="Times New Roman"/>
                <w:sz w:val="24"/>
                <w:szCs w:val="24"/>
              </w:rPr>
            </w:pPr>
          </w:p>
        </w:tc>
        <w:tc>
          <w:tcPr>
            <w:tcW w:w="2729"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невербального общения.</w:t>
            </w:r>
          </w:p>
        </w:tc>
      </w:tr>
    </w:tbl>
    <w:p w:rsidR="000B0F49" w:rsidRPr="00DE5193" w:rsidRDefault="000B0F49" w:rsidP="000B0F49">
      <w:pPr>
        <w:pStyle w:val="2"/>
        <w:spacing w:before="0"/>
        <w:rPr>
          <w:rFonts w:ascii="Times New Roman" w:hAnsi="Times New Roman"/>
          <w:color w:val="auto"/>
          <w:sz w:val="24"/>
          <w:szCs w:val="24"/>
        </w:rPr>
      </w:pPr>
      <w:bookmarkStart w:id="41" w:name="_3.2._Прикладные_профессиональные"/>
      <w:bookmarkStart w:id="42" w:name="_Toc372221790"/>
      <w:bookmarkStart w:id="43" w:name="_Toc406419283"/>
      <w:bookmarkEnd w:id="41"/>
      <w:r w:rsidRPr="00DE5193">
        <w:rPr>
          <w:rFonts w:ascii="Times New Roman" w:hAnsi="Times New Roman"/>
          <w:noProof/>
          <w:color w:val="auto"/>
          <w:sz w:val="24"/>
          <w:szCs w:val="24"/>
        </w:rPr>
        <w:t xml:space="preserve">3.2. </w:t>
      </w:r>
      <w:r w:rsidRPr="00DE5193">
        <w:rPr>
          <w:rFonts w:ascii="Times New Roman" w:hAnsi="Times New Roman"/>
          <w:color w:val="auto"/>
          <w:sz w:val="24"/>
          <w:szCs w:val="24"/>
        </w:rPr>
        <w:t>Прикладные профессиональные и личностные качества, а также соответствующие им навыки</w:t>
      </w:r>
      <w:bookmarkEnd w:id="42"/>
      <w:r w:rsidRPr="00DE5193">
        <w:rPr>
          <w:rFonts w:ascii="Times New Roman" w:hAnsi="Times New Roman"/>
          <w:color w:val="auto"/>
          <w:sz w:val="24"/>
          <w:szCs w:val="24"/>
        </w:rPr>
        <w:t xml:space="preserve"> и умения</w:t>
      </w:r>
      <w:bookmarkEnd w:id="43"/>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543"/>
        <w:gridCol w:w="8505"/>
      </w:tblGrid>
      <w:tr w:rsidR="000B0F49" w:rsidRPr="00DE5193" w:rsidTr="00296C58">
        <w:tc>
          <w:tcPr>
            <w:tcW w:w="3369" w:type="dxa"/>
            <w:vAlign w:val="center"/>
          </w:tcPr>
          <w:p w:rsidR="000B0F49" w:rsidRPr="00DE5193" w:rsidRDefault="000B0F49" w:rsidP="00F437D1">
            <w:pPr>
              <w:spacing w:after="0"/>
              <w:jc w:val="center"/>
              <w:rPr>
                <w:rFonts w:ascii="Times New Roman" w:hAnsi="Times New Roman"/>
                <w:b/>
                <w:sz w:val="24"/>
                <w:szCs w:val="24"/>
              </w:rPr>
            </w:pPr>
            <w:bookmarkStart w:id="44" w:name="_Toc370808697"/>
            <w:bookmarkStart w:id="45" w:name="_Toc371446476"/>
            <w:r w:rsidRPr="00DE5193">
              <w:rPr>
                <w:rFonts w:ascii="Times New Roman" w:hAnsi="Times New Roman"/>
                <w:b/>
                <w:bCs/>
                <w:sz w:val="24"/>
                <w:szCs w:val="24"/>
              </w:rPr>
              <w:t>Профессиональные  качества</w:t>
            </w:r>
            <w:bookmarkEnd w:id="44"/>
            <w:bookmarkEnd w:id="45"/>
          </w:p>
        </w:tc>
        <w:tc>
          <w:tcPr>
            <w:tcW w:w="3543" w:type="dxa"/>
            <w:vAlign w:val="center"/>
          </w:tcPr>
          <w:p w:rsidR="000B0F49" w:rsidRPr="00DE5193" w:rsidRDefault="000B0F49" w:rsidP="00F437D1">
            <w:pPr>
              <w:spacing w:after="0"/>
              <w:jc w:val="center"/>
              <w:rPr>
                <w:rFonts w:ascii="Times New Roman" w:hAnsi="Times New Roman"/>
                <w:b/>
                <w:sz w:val="24"/>
                <w:szCs w:val="24"/>
              </w:rPr>
            </w:pPr>
            <w:bookmarkStart w:id="46" w:name="_Toc370808698"/>
            <w:bookmarkStart w:id="47" w:name="_Toc371446477"/>
            <w:r w:rsidRPr="00DE5193">
              <w:rPr>
                <w:rFonts w:ascii="Times New Roman" w:hAnsi="Times New Roman"/>
                <w:b/>
                <w:bCs/>
                <w:sz w:val="24"/>
                <w:szCs w:val="24"/>
              </w:rPr>
              <w:t>Личностные качества</w:t>
            </w:r>
            <w:bookmarkEnd w:id="46"/>
            <w:bookmarkEnd w:id="47"/>
          </w:p>
        </w:tc>
        <w:tc>
          <w:tcPr>
            <w:tcW w:w="8505" w:type="dxa"/>
            <w:vAlign w:val="center"/>
          </w:tcPr>
          <w:p w:rsidR="000B0F49" w:rsidRPr="00DE5193" w:rsidRDefault="000B0F49" w:rsidP="00F437D1">
            <w:pPr>
              <w:spacing w:after="0"/>
              <w:jc w:val="center"/>
              <w:rPr>
                <w:rFonts w:ascii="Times New Roman" w:hAnsi="Times New Roman"/>
                <w:b/>
                <w:sz w:val="24"/>
                <w:szCs w:val="24"/>
              </w:rPr>
            </w:pPr>
            <w:bookmarkStart w:id="48" w:name="_Toc370808699"/>
            <w:bookmarkStart w:id="49" w:name="_Toc371446478"/>
            <w:r w:rsidRPr="00DE5193">
              <w:rPr>
                <w:rFonts w:ascii="Times New Roman" w:hAnsi="Times New Roman"/>
                <w:b/>
                <w:bCs/>
                <w:sz w:val="24"/>
                <w:szCs w:val="24"/>
              </w:rPr>
              <w:t>Навыки</w:t>
            </w:r>
            <w:bookmarkEnd w:id="48"/>
            <w:bookmarkEnd w:id="49"/>
            <w:r w:rsidRPr="00DE5193">
              <w:rPr>
                <w:rFonts w:ascii="Times New Roman" w:hAnsi="Times New Roman"/>
                <w:b/>
                <w:bCs/>
                <w:sz w:val="24"/>
                <w:szCs w:val="24"/>
              </w:rPr>
              <w:t xml:space="preserve"> и умения</w:t>
            </w:r>
          </w:p>
        </w:tc>
      </w:tr>
      <w:tr w:rsidR="000B0F49" w:rsidRPr="00DE5193" w:rsidTr="00296C58">
        <w:trPr>
          <w:trHeight w:val="145"/>
        </w:trPr>
        <w:tc>
          <w:tcPr>
            <w:tcW w:w="3369" w:type="dxa"/>
            <w:vMerge w:val="restart"/>
          </w:tcPr>
          <w:p w:rsidR="000B0F49" w:rsidRPr="00DE5193" w:rsidRDefault="000B0F49" w:rsidP="00F437D1">
            <w:pPr>
              <w:spacing w:after="0"/>
              <w:rPr>
                <w:rFonts w:ascii="Times New Roman" w:hAnsi="Times New Roman"/>
                <w:b/>
                <w:sz w:val="24"/>
                <w:szCs w:val="24"/>
              </w:rPr>
            </w:pPr>
            <w:bookmarkStart w:id="50" w:name="_Toc370808700"/>
            <w:bookmarkStart w:id="51" w:name="_Toc371446479"/>
            <w:r w:rsidRPr="00DE5193">
              <w:rPr>
                <w:rFonts w:ascii="Times New Roman" w:hAnsi="Times New Roman"/>
                <w:b/>
                <w:sz w:val="24"/>
                <w:szCs w:val="24"/>
                <w:lang w:eastAsia="ru-RU"/>
              </w:rPr>
              <w:t>Сбор и анализ информации</w:t>
            </w:r>
            <w:bookmarkEnd w:id="50"/>
            <w:bookmarkEnd w:id="51"/>
          </w:p>
        </w:tc>
        <w:tc>
          <w:tcPr>
            <w:tcW w:w="3543" w:type="dxa"/>
            <w:vMerge w:val="restart"/>
          </w:tcPr>
          <w:p w:rsidR="000B0F49" w:rsidRPr="00DE5193" w:rsidRDefault="000B0F49" w:rsidP="00B71AD1">
            <w:pPr>
              <w:spacing w:after="0"/>
              <w:jc w:val="both"/>
              <w:rPr>
                <w:rFonts w:ascii="Times New Roman" w:hAnsi="Times New Roman"/>
                <w:sz w:val="24"/>
                <w:szCs w:val="24"/>
              </w:rPr>
            </w:pPr>
            <w:bookmarkStart w:id="52" w:name="_Toc370808701"/>
            <w:bookmarkStart w:id="53" w:name="_Toc371446480"/>
            <w:r w:rsidRPr="00DE5193">
              <w:rPr>
                <w:rFonts w:ascii="Times New Roman" w:hAnsi="Times New Roman"/>
                <w:sz w:val="24"/>
                <w:szCs w:val="24"/>
              </w:rPr>
              <w:t>Аналитическое, вербальное мышление, системн</w:t>
            </w:r>
            <w:r w:rsidR="00B71AD1" w:rsidRPr="00DE5193">
              <w:rPr>
                <w:rFonts w:ascii="Times New Roman" w:hAnsi="Times New Roman"/>
                <w:sz w:val="24"/>
                <w:szCs w:val="24"/>
              </w:rPr>
              <w:t>ый подход</w:t>
            </w:r>
            <w:r w:rsidRPr="00DE5193">
              <w:rPr>
                <w:rFonts w:ascii="Times New Roman" w:hAnsi="Times New Roman"/>
                <w:sz w:val="24"/>
                <w:szCs w:val="24"/>
              </w:rPr>
              <w:t xml:space="preserve">, методичность </w:t>
            </w:r>
            <w:bookmarkEnd w:id="52"/>
            <w:bookmarkEnd w:id="53"/>
          </w:p>
        </w:tc>
        <w:tc>
          <w:tcPr>
            <w:tcW w:w="8505" w:type="dxa"/>
          </w:tcPr>
          <w:p w:rsidR="000B0F49" w:rsidRPr="00DE5193" w:rsidRDefault="000B0F49" w:rsidP="00F437D1">
            <w:pPr>
              <w:spacing w:after="0"/>
              <w:jc w:val="both"/>
              <w:rPr>
                <w:rFonts w:ascii="Times New Roman" w:hAnsi="Times New Roman"/>
                <w:sz w:val="24"/>
                <w:szCs w:val="24"/>
              </w:rPr>
            </w:pPr>
            <w:bookmarkStart w:id="54" w:name="_Toc370808705"/>
            <w:bookmarkStart w:id="55" w:name="_Toc371446484"/>
            <w:r w:rsidRPr="00DE5193">
              <w:rPr>
                <w:rFonts w:ascii="Times New Roman" w:hAnsi="Times New Roman"/>
                <w:sz w:val="24"/>
                <w:szCs w:val="24"/>
              </w:rPr>
              <w:t>Навыки  работы с разными источниками информации (включая расширенный поиск в сети Интернет).</w:t>
            </w:r>
            <w:bookmarkEnd w:id="54"/>
            <w:bookmarkEnd w:id="55"/>
          </w:p>
        </w:tc>
      </w:tr>
      <w:tr w:rsidR="000B0F49" w:rsidRPr="00DE5193" w:rsidTr="00296C58">
        <w:trPr>
          <w:trHeight w:val="142"/>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jc w:val="both"/>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56" w:name="_Toc370808706"/>
            <w:bookmarkStart w:id="57" w:name="_Toc371446485"/>
            <w:r w:rsidRPr="00DE5193">
              <w:rPr>
                <w:rFonts w:ascii="Times New Roman" w:hAnsi="Times New Roman"/>
                <w:sz w:val="24"/>
                <w:szCs w:val="24"/>
              </w:rPr>
              <w:t>Навыки работы с разнородными данными (статистическими, аналитическими).</w:t>
            </w:r>
            <w:bookmarkEnd w:id="56"/>
            <w:bookmarkEnd w:id="57"/>
          </w:p>
        </w:tc>
      </w:tr>
      <w:tr w:rsidR="000B0F49" w:rsidRPr="00DE5193" w:rsidTr="00296C58">
        <w:trPr>
          <w:trHeight w:val="142"/>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jc w:val="both"/>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58" w:name="_Toc370808707"/>
            <w:bookmarkStart w:id="59" w:name="_Toc371446486"/>
            <w:r w:rsidRPr="00DE5193">
              <w:rPr>
                <w:rFonts w:ascii="Times New Roman" w:hAnsi="Times New Roman"/>
                <w:sz w:val="24"/>
                <w:szCs w:val="24"/>
              </w:rPr>
              <w:t>Навыки работы с большим объемом информации, способность быстро переключаться с анализа одного материала на другой.</w:t>
            </w:r>
            <w:bookmarkEnd w:id="58"/>
            <w:bookmarkEnd w:id="59"/>
          </w:p>
        </w:tc>
      </w:tr>
      <w:tr w:rsidR="000B0F49" w:rsidRPr="00DE5193" w:rsidTr="00296C58">
        <w:trPr>
          <w:trHeight w:val="142"/>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jc w:val="both"/>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60" w:name="_Toc370808717"/>
            <w:bookmarkStart w:id="61" w:name="_Toc371446496"/>
            <w:r w:rsidRPr="00DE5193">
              <w:rPr>
                <w:rFonts w:ascii="Times New Roman" w:hAnsi="Times New Roman"/>
                <w:sz w:val="24"/>
                <w:szCs w:val="24"/>
              </w:rPr>
              <w:t>Навык анализа множества взаимодействующих факторов, основываясь на неполной и/или противоречивой информации.</w:t>
            </w:r>
            <w:bookmarkEnd w:id="60"/>
            <w:bookmarkEnd w:id="61"/>
          </w:p>
        </w:tc>
      </w:tr>
      <w:tr w:rsidR="000B0F49" w:rsidRPr="00DE5193" w:rsidTr="00296C58">
        <w:trPr>
          <w:trHeight w:val="508"/>
        </w:trPr>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jc w:val="both"/>
              <w:rPr>
                <w:rFonts w:ascii="Times New Roman" w:hAnsi="Times New Roman"/>
                <w:color w:val="FF0000"/>
                <w:sz w:val="24"/>
                <w:szCs w:val="24"/>
              </w:rPr>
            </w:pPr>
            <w:bookmarkStart w:id="62" w:name="_Toc370808704"/>
            <w:bookmarkStart w:id="63" w:name="_Toc371446483"/>
            <w:r w:rsidRPr="00DE5193">
              <w:rPr>
                <w:rFonts w:ascii="Times New Roman" w:hAnsi="Times New Roman"/>
                <w:sz w:val="24"/>
                <w:szCs w:val="24"/>
              </w:rPr>
              <w:t>Умение отличать главную информацию от второстепенн</w:t>
            </w:r>
            <w:bookmarkEnd w:id="62"/>
            <w:bookmarkEnd w:id="63"/>
            <w:r w:rsidRPr="00DE5193">
              <w:rPr>
                <w:rFonts w:ascii="Times New Roman" w:hAnsi="Times New Roman"/>
                <w:sz w:val="24"/>
                <w:szCs w:val="24"/>
              </w:rPr>
              <w:t>ой.</w:t>
            </w:r>
          </w:p>
        </w:tc>
      </w:tr>
      <w:tr w:rsidR="000B0F49" w:rsidRPr="00DE5193" w:rsidTr="00296C58">
        <w:trPr>
          <w:trHeight w:val="259"/>
        </w:trPr>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64" w:name="_Toc370808702"/>
            <w:bookmarkStart w:id="65" w:name="_Toc371446481"/>
            <w:r w:rsidRPr="00DE5193">
              <w:rPr>
                <w:rFonts w:ascii="Times New Roman" w:hAnsi="Times New Roman"/>
                <w:sz w:val="24"/>
                <w:szCs w:val="24"/>
              </w:rPr>
              <w:t>Умение определить проблемы и возможные причины их возникновения.</w:t>
            </w:r>
            <w:bookmarkEnd w:id="64"/>
            <w:bookmarkEnd w:id="65"/>
          </w:p>
        </w:tc>
      </w:tr>
      <w:tr w:rsidR="000B0F49" w:rsidRPr="00DE5193" w:rsidTr="00296C58">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66" w:name="_Toc370808708"/>
            <w:bookmarkStart w:id="67" w:name="_Toc371446487"/>
            <w:r w:rsidRPr="00DE5193">
              <w:rPr>
                <w:rFonts w:ascii="Times New Roman" w:hAnsi="Times New Roman"/>
                <w:sz w:val="24"/>
                <w:szCs w:val="24"/>
              </w:rPr>
              <w:t>Умение объединять разнородную, неструктурированную информацию в группы в соответствии с выделенным параметром (критерием, принципом).</w:t>
            </w:r>
            <w:bookmarkEnd w:id="66"/>
            <w:bookmarkEnd w:id="67"/>
          </w:p>
        </w:tc>
      </w:tr>
      <w:tr w:rsidR="000B0F49" w:rsidRPr="00DE5193" w:rsidTr="00296C58">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68" w:name="_Toc370808709"/>
            <w:bookmarkStart w:id="69" w:name="_Toc371446488"/>
            <w:r w:rsidRPr="00DE5193">
              <w:rPr>
                <w:rFonts w:ascii="Times New Roman" w:hAnsi="Times New Roman"/>
                <w:sz w:val="24"/>
                <w:szCs w:val="24"/>
              </w:rPr>
              <w:t>Умение выстраивать сформированные группы в определенной логической последовательности, отражающей существующие между ними связи и отношения.</w:t>
            </w:r>
            <w:bookmarkEnd w:id="68"/>
            <w:bookmarkEnd w:id="69"/>
          </w:p>
        </w:tc>
      </w:tr>
      <w:tr w:rsidR="000B0F49" w:rsidRPr="00DE5193" w:rsidTr="00296C58">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70" w:name="_Toc370808710"/>
            <w:bookmarkStart w:id="71" w:name="_Toc371446489"/>
            <w:r w:rsidRPr="00DE5193">
              <w:rPr>
                <w:rFonts w:ascii="Times New Roman" w:hAnsi="Times New Roman"/>
                <w:sz w:val="24"/>
                <w:szCs w:val="24"/>
              </w:rPr>
              <w:t>Умение переводить информацию в единый формат.</w:t>
            </w:r>
            <w:bookmarkEnd w:id="70"/>
            <w:bookmarkEnd w:id="71"/>
          </w:p>
        </w:tc>
      </w:tr>
      <w:tr w:rsidR="000B0F49" w:rsidRPr="00DE5193" w:rsidTr="00296C58">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B71AD1">
            <w:pPr>
              <w:spacing w:after="0"/>
              <w:jc w:val="both"/>
              <w:rPr>
                <w:rFonts w:ascii="Times New Roman" w:hAnsi="Times New Roman"/>
                <w:sz w:val="24"/>
                <w:szCs w:val="24"/>
              </w:rPr>
            </w:pPr>
            <w:bookmarkStart w:id="72" w:name="_Toc370808712"/>
            <w:bookmarkStart w:id="73" w:name="_Toc371446491"/>
            <w:r w:rsidRPr="00DE5193">
              <w:rPr>
                <w:rFonts w:ascii="Times New Roman" w:hAnsi="Times New Roman"/>
                <w:sz w:val="24"/>
                <w:szCs w:val="24"/>
              </w:rPr>
              <w:t xml:space="preserve">Умение выявлять </w:t>
            </w:r>
            <w:r w:rsidR="00B71AD1" w:rsidRPr="00DE5193">
              <w:rPr>
                <w:rFonts w:ascii="Times New Roman" w:hAnsi="Times New Roman"/>
                <w:sz w:val="24"/>
                <w:szCs w:val="24"/>
              </w:rPr>
              <w:t>причинно-следственные связи</w:t>
            </w:r>
            <w:r w:rsidRPr="00DE5193">
              <w:rPr>
                <w:rFonts w:ascii="Times New Roman" w:hAnsi="Times New Roman"/>
                <w:sz w:val="24"/>
                <w:szCs w:val="24"/>
              </w:rPr>
              <w:t xml:space="preserve"> между выделенными элементами</w:t>
            </w:r>
            <w:bookmarkEnd w:id="72"/>
            <w:bookmarkEnd w:id="73"/>
            <w:r w:rsidRPr="00DE5193">
              <w:rPr>
                <w:rFonts w:ascii="Times New Roman" w:hAnsi="Times New Roman"/>
                <w:sz w:val="24"/>
                <w:szCs w:val="24"/>
              </w:rPr>
              <w:t>; умение анализировать исследуемые явления в контексте выявленных связей и закономерностей, а также позиций заинтересованных сторон.</w:t>
            </w:r>
          </w:p>
        </w:tc>
      </w:tr>
      <w:tr w:rsidR="000B0F49" w:rsidRPr="00DE5193" w:rsidTr="00296C58">
        <w:trPr>
          <w:trHeight w:val="913"/>
        </w:trPr>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74" w:name="_Toc370808713"/>
            <w:bookmarkStart w:id="75" w:name="_Toc371446492"/>
            <w:r w:rsidRPr="00DE5193">
              <w:rPr>
                <w:rFonts w:ascii="Times New Roman" w:hAnsi="Times New Roman"/>
                <w:sz w:val="24"/>
                <w:szCs w:val="24"/>
              </w:rPr>
              <w:t>Умение объединить ранее выделенные элементы в единое целое и выявить свойства, присущие явлению в целом.</w:t>
            </w:r>
            <w:bookmarkEnd w:id="74"/>
            <w:bookmarkEnd w:id="75"/>
          </w:p>
        </w:tc>
      </w:tr>
      <w:tr w:rsidR="000B0F49" w:rsidRPr="00DE5193" w:rsidTr="00296C58">
        <w:trPr>
          <w:trHeight w:val="1295"/>
        </w:trPr>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jc w:val="both"/>
              <w:rPr>
                <w:rFonts w:ascii="Times New Roman" w:hAnsi="Times New Roman"/>
                <w:sz w:val="24"/>
                <w:szCs w:val="24"/>
              </w:rPr>
            </w:pPr>
            <w:bookmarkStart w:id="76" w:name="_Toc370808718"/>
            <w:bookmarkStart w:id="77" w:name="_Toc371446497"/>
            <w:r w:rsidRPr="00DE5193">
              <w:rPr>
                <w:rFonts w:ascii="Times New Roman" w:hAnsi="Times New Roman"/>
                <w:sz w:val="24"/>
                <w:szCs w:val="24"/>
              </w:rPr>
              <w:t>Умение приходить к логическим заключениям по итогам проведения анализа, умение структурировать и конкретизировать суждения, формулировать выводы (в том числе и на основе неполных данных)</w:t>
            </w:r>
            <w:bookmarkEnd w:id="76"/>
            <w:bookmarkEnd w:id="77"/>
          </w:p>
        </w:tc>
      </w:tr>
      <w:tr w:rsidR="000B0F49" w:rsidRPr="00DE5193" w:rsidTr="00296C58">
        <w:trPr>
          <w:trHeight w:val="324"/>
        </w:trPr>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B71AD1">
            <w:pPr>
              <w:jc w:val="both"/>
              <w:rPr>
                <w:rFonts w:ascii="Times New Roman" w:hAnsi="Times New Roman"/>
                <w:sz w:val="24"/>
                <w:szCs w:val="24"/>
              </w:rPr>
            </w:pPr>
            <w:bookmarkStart w:id="78" w:name="_Toc370808714"/>
            <w:bookmarkStart w:id="79" w:name="_Toc371446493"/>
            <w:r w:rsidRPr="00DE5193">
              <w:rPr>
                <w:rFonts w:ascii="Times New Roman" w:hAnsi="Times New Roman"/>
                <w:sz w:val="24"/>
                <w:szCs w:val="24"/>
              </w:rPr>
              <w:t>Умение использования метод</w:t>
            </w:r>
            <w:r w:rsidR="00B71AD1" w:rsidRPr="00DE5193">
              <w:rPr>
                <w:rFonts w:ascii="Times New Roman" w:hAnsi="Times New Roman"/>
                <w:sz w:val="24"/>
                <w:szCs w:val="24"/>
              </w:rPr>
              <w:t>а</w:t>
            </w:r>
            <w:r w:rsidRPr="00DE5193">
              <w:rPr>
                <w:rFonts w:ascii="Times New Roman" w:hAnsi="Times New Roman"/>
                <w:sz w:val="24"/>
                <w:szCs w:val="24"/>
              </w:rPr>
              <w:t xml:space="preserve"> системного анализа</w:t>
            </w:r>
            <w:r w:rsidRPr="00DE5193">
              <w:rPr>
                <w:rStyle w:val="af"/>
                <w:rFonts w:ascii="Times New Roman" w:hAnsi="Times New Roman"/>
                <w:sz w:val="24"/>
                <w:szCs w:val="24"/>
              </w:rPr>
              <w:footnoteReference w:id="15"/>
            </w:r>
            <w:r w:rsidRPr="00DE5193">
              <w:rPr>
                <w:rFonts w:ascii="Times New Roman" w:hAnsi="Times New Roman"/>
                <w:sz w:val="24"/>
                <w:szCs w:val="24"/>
              </w:rPr>
              <w:t>.</w:t>
            </w:r>
            <w:bookmarkEnd w:id="78"/>
            <w:bookmarkEnd w:id="79"/>
          </w:p>
        </w:tc>
      </w:tr>
      <w:tr w:rsidR="000B0F49" w:rsidRPr="00DE5193" w:rsidTr="00296C58">
        <w:trPr>
          <w:trHeight w:val="360"/>
        </w:trPr>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B71AD1">
            <w:pPr>
              <w:jc w:val="both"/>
              <w:rPr>
                <w:rFonts w:ascii="Times New Roman" w:hAnsi="Times New Roman"/>
                <w:sz w:val="24"/>
                <w:szCs w:val="24"/>
              </w:rPr>
            </w:pPr>
            <w:bookmarkStart w:id="80" w:name="_Toc370808715"/>
            <w:bookmarkStart w:id="81" w:name="_Toc371446494"/>
            <w:r w:rsidRPr="00DE5193">
              <w:rPr>
                <w:rFonts w:ascii="Times New Roman" w:hAnsi="Times New Roman"/>
                <w:sz w:val="24"/>
                <w:szCs w:val="24"/>
              </w:rPr>
              <w:t>Умение использования метод</w:t>
            </w:r>
            <w:r w:rsidR="00B71AD1" w:rsidRPr="00DE5193">
              <w:rPr>
                <w:rFonts w:ascii="Times New Roman" w:hAnsi="Times New Roman"/>
                <w:sz w:val="24"/>
                <w:szCs w:val="24"/>
              </w:rPr>
              <w:t>а</w:t>
            </w:r>
            <w:r w:rsidRPr="00DE5193">
              <w:rPr>
                <w:rFonts w:ascii="Times New Roman" w:hAnsi="Times New Roman"/>
                <w:sz w:val="24"/>
                <w:szCs w:val="24"/>
              </w:rPr>
              <w:t xml:space="preserve"> контент-анализа</w:t>
            </w:r>
            <w:r w:rsidRPr="00DE5193">
              <w:rPr>
                <w:rStyle w:val="af"/>
                <w:rFonts w:ascii="Times New Roman" w:hAnsi="Times New Roman"/>
                <w:sz w:val="24"/>
                <w:szCs w:val="24"/>
              </w:rPr>
              <w:footnoteReference w:id="16"/>
            </w:r>
            <w:r w:rsidRPr="00DE5193">
              <w:rPr>
                <w:rFonts w:ascii="Times New Roman" w:hAnsi="Times New Roman"/>
                <w:sz w:val="24"/>
                <w:szCs w:val="24"/>
              </w:rPr>
              <w:t>.</w:t>
            </w:r>
            <w:bookmarkEnd w:id="80"/>
            <w:bookmarkEnd w:id="81"/>
          </w:p>
        </w:tc>
      </w:tr>
      <w:tr w:rsidR="000B0F49" w:rsidRPr="00DE5193" w:rsidTr="00296C58">
        <w:trPr>
          <w:trHeight w:val="963"/>
        </w:trPr>
        <w:tc>
          <w:tcPr>
            <w:tcW w:w="3369" w:type="dxa"/>
            <w:vMerge w:val="restart"/>
          </w:tcPr>
          <w:p w:rsidR="000B0F49" w:rsidRPr="00DE5193" w:rsidRDefault="000B0F49" w:rsidP="00F437D1">
            <w:pPr>
              <w:spacing w:after="0"/>
              <w:rPr>
                <w:rFonts w:ascii="Times New Roman" w:hAnsi="Times New Roman"/>
                <w:b/>
                <w:sz w:val="24"/>
                <w:szCs w:val="24"/>
              </w:rPr>
            </w:pPr>
            <w:bookmarkStart w:id="82" w:name="_Toc370808719"/>
            <w:bookmarkStart w:id="83" w:name="_Toc371446498"/>
            <w:r w:rsidRPr="00DE5193">
              <w:rPr>
                <w:rFonts w:ascii="Times New Roman" w:hAnsi="Times New Roman"/>
                <w:b/>
                <w:bCs/>
                <w:sz w:val="24"/>
                <w:szCs w:val="24"/>
                <w:lang w:eastAsia="ru-RU"/>
              </w:rPr>
              <w:t>Подготовка документов в соответствии с требованиями</w:t>
            </w:r>
            <w:bookmarkEnd w:id="82"/>
            <w:bookmarkEnd w:id="83"/>
            <w:r w:rsidRPr="00DE5193">
              <w:rPr>
                <w:rFonts w:ascii="Times New Roman" w:hAnsi="Times New Roman"/>
                <w:b/>
                <w:bCs/>
                <w:sz w:val="24"/>
                <w:szCs w:val="24"/>
                <w:lang w:eastAsia="ru-RU"/>
              </w:rPr>
              <w:t xml:space="preserve"> и сроками</w:t>
            </w:r>
          </w:p>
        </w:tc>
        <w:tc>
          <w:tcPr>
            <w:tcW w:w="3543" w:type="dxa"/>
            <w:vMerge w:val="restart"/>
          </w:tcPr>
          <w:p w:rsidR="000B0F49" w:rsidRPr="00DE5193" w:rsidRDefault="000B0F49" w:rsidP="00F437D1">
            <w:pPr>
              <w:spacing w:after="0"/>
              <w:rPr>
                <w:rFonts w:ascii="Times New Roman" w:hAnsi="Times New Roman"/>
                <w:sz w:val="24"/>
                <w:szCs w:val="24"/>
              </w:rPr>
            </w:pPr>
            <w:bookmarkStart w:id="84" w:name="_Toc370808720"/>
            <w:bookmarkStart w:id="85" w:name="_Toc371446499"/>
            <w:r w:rsidRPr="00DE5193">
              <w:rPr>
                <w:rFonts w:ascii="Times New Roman" w:hAnsi="Times New Roman"/>
                <w:sz w:val="24"/>
                <w:szCs w:val="24"/>
              </w:rPr>
              <w:t>внимательность, ответственность, аккуратность, добросовестность, пунктуальность,</w:t>
            </w:r>
          </w:p>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lastRenderedPageBreak/>
              <w:t>следование нормам, трудолюбие</w:t>
            </w:r>
            <w:r w:rsidRPr="00DE5193">
              <w:rPr>
                <w:rFonts w:ascii="Times New Roman" w:hAnsi="Times New Roman"/>
                <w:color w:val="000000"/>
                <w:sz w:val="24"/>
                <w:szCs w:val="24"/>
              </w:rPr>
              <w:t>, склонность к проверке ошибок</w:t>
            </w:r>
            <w:bookmarkEnd w:id="84"/>
            <w:bookmarkEnd w:id="85"/>
          </w:p>
        </w:tc>
        <w:tc>
          <w:tcPr>
            <w:tcW w:w="8505" w:type="dxa"/>
          </w:tcPr>
          <w:p w:rsidR="000B0F49" w:rsidRPr="00DE5193" w:rsidRDefault="000B0F49" w:rsidP="00F437D1">
            <w:pPr>
              <w:jc w:val="both"/>
              <w:rPr>
                <w:rFonts w:ascii="Times New Roman" w:hAnsi="Times New Roman"/>
                <w:sz w:val="24"/>
                <w:szCs w:val="24"/>
              </w:rPr>
            </w:pPr>
            <w:bookmarkStart w:id="86" w:name="_Toc370808729"/>
            <w:bookmarkStart w:id="87" w:name="_Toc371446508"/>
            <w:bookmarkStart w:id="88" w:name="_Toc370808724"/>
            <w:bookmarkStart w:id="89" w:name="_Toc371446503"/>
            <w:r w:rsidRPr="00DE5193">
              <w:rPr>
                <w:rFonts w:ascii="Times New Roman" w:hAnsi="Times New Roman"/>
                <w:sz w:val="24"/>
                <w:szCs w:val="24"/>
              </w:rPr>
              <w:lastRenderedPageBreak/>
              <w:t>Навык подготовки служебных писем, включая ответы на обращения государственных органов, граждан и организаций</w:t>
            </w:r>
            <w:bookmarkEnd w:id="86"/>
            <w:bookmarkEnd w:id="87"/>
            <w:bookmarkEnd w:id="88"/>
            <w:bookmarkEnd w:id="89"/>
            <w:r w:rsidRPr="00DE5193">
              <w:rPr>
                <w:rFonts w:ascii="Times New Roman" w:hAnsi="Times New Roman"/>
                <w:sz w:val="24"/>
                <w:szCs w:val="24"/>
              </w:rPr>
              <w:t xml:space="preserve"> в установленный срок.</w:t>
            </w:r>
          </w:p>
        </w:tc>
      </w:tr>
      <w:tr w:rsidR="000B0F49" w:rsidRPr="00DE5193" w:rsidTr="00296C58">
        <w:trPr>
          <w:trHeight w:val="370"/>
        </w:trPr>
        <w:tc>
          <w:tcPr>
            <w:tcW w:w="3369" w:type="dxa"/>
            <w:vMerge/>
          </w:tcPr>
          <w:p w:rsidR="000B0F49" w:rsidRPr="00DE5193" w:rsidRDefault="000B0F49" w:rsidP="00F437D1">
            <w:pPr>
              <w:spacing w:after="0"/>
              <w:rPr>
                <w:rFonts w:ascii="Times New Roman" w:hAnsi="Times New Roman"/>
                <w:b/>
                <w:bCs/>
                <w:sz w:val="24"/>
                <w:szCs w:val="24"/>
                <w:lang w:eastAsia="ru-RU"/>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 подготовки рекомендаций.</w:t>
            </w:r>
          </w:p>
        </w:tc>
      </w:tr>
      <w:tr w:rsidR="000B0F49" w:rsidRPr="00DE5193" w:rsidTr="00296C58">
        <w:trPr>
          <w:trHeight w:val="981"/>
        </w:trPr>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90" w:name="_Toc370808721"/>
            <w:bookmarkStart w:id="91" w:name="_Toc371446500"/>
            <w:r w:rsidRPr="00DE5193">
              <w:rPr>
                <w:rFonts w:ascii="Times New Roman" w:hAnsi="Times New Roman"/>
                <w:sz w:val="24"/>
                <w:szCs w:val="24"/>
              </w:rPr>
              <w:t>Умение ясно, связанно и логично излагать мысли без допущения грамматических, орфографических, пунктуационных и стилистических ошибок.</w:t>
            </w:r>
            <w:bookmarkEnd w:id="90"/>
            <w:bookmarkEnd w:id="91"/>
          </w:p>
        </w:tc>
      </w:tr>
      <w:tr w:rsidR="000B0F49" w:rsidRPr="00DE5193" w:rsidTr="00296C58">
        <w:trPr>
          <w:trHeight w:val="933"/>
        </w:trPr>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jc w:val="both"/>
              <w:rPr>
                <w:rFonts w:ascii="Times New Roman" w:hAnsi="Times New Roman"/>
                <w:sz w:val="24"/>
                <w:szCs w:val="24"/>
              </w:rPr>
            </w:pPr>
            <w:bookmarkStart w:id="92" w:name="_Toc370808722"/>
            <w:bookmarkStart w:id="93" w:name="_Toc371446501"/>
            <w:r w:rsidRPr="00DE5193">
              <w:rPr>
                <w:rFonts w:ascii="Times New Roman" w:hAnsi="Times New Roman"/>
                <w:sz w:val="24"/>
                <w:szCs w:val="24"/>
              </w:rPr>
              <w:t>Владение методами реферирования и аннотирования текстов.</w:t>
            </w:r>
            <w:bookmarkEnd w:id="92"/>
            <w:bookmarkEnd w:id="93"/>
          </w:p>
        </w:tc>
      </w:tr>
      <w:tr w:rsidR="000B0F49" w:rsidRPr="00DE5193" w:rsidTr="00296C58">
        <w:tc>
          <w:tcPr>
            <w:tcW w:w="3369" w:type="dxa"/>
            <w:vMerge w:val="restart"/>
          </w:tcPr>
          <w:p w:rsidR="000B0F49" w:rsidRPr="00DE5193" w:rsidRDefault="000B0F49" w:rsidP="00F437D1">
            <w:pPr>
              <w:spacing w:after="0"/>
              <w:rPr>
                <w:rFonts w:ascii="Times New Roman" w:hAnsi="Times New Roman"/>
                <w:b/>
                <w:sz w:val="24"/>
                <w:szCs w:val="24"/>
              </w:rPr>
            </w:pPr>
            <w:bookmarkStart w:id="94" w:name="_Toc370808734"/>
            <w:bookmarkStart w:id="95" w:name="_Toc371446513"/>
            <w:r w:rsidRPr="00DE5193">
              <w:rPr>
                <w:rFonts w:ascii="Times New Roman" w:hAnsi="Times New Roman"/>
                <w:b/>
                <w:sz w:val="24"/>
                <w:szCs w:val="24"/>
              </w:rPr>
              <w:t>Саморазвитие</w:t>
            </w:r>
            <w:bookmarkEnd w:id="94"/>
            <w:bookmarkEnd w:id="95"/>
            <w:r w:rsidRPr="00DE5193">
              <w:rPr>
                <w:rFonts w:ascii="Times New Roman" w:hAnsi="Times New Roman"/>
                <w:b/>
                <w:sz w:val="24"/>
                <w:szCs w:val="24"/>
              </w:rPr>
              <w:t xml:space="preserve"> </w:t>
            </w:r>
          </w:p>
          <w:p w:rsidR="000B0F49" w:rsidRPr="00DE5193" w:rsidRDefault="000B0F49" w:rsidP="00F437D1">
            <w:pPr>
              <w:spacing w:after="0"/>
              <w:rPr>
                <w:rFonts w:ascii="Times New Roman" w:hAnsi="Times New Roman"/>
                <w:b/>
                <w:sz w:val="24"/>
                <w:szCs w:val="24"/>
              </w:rPr>
            </w:pPr>
            <w:bookmarkStart w:id="96" w:name="_Toc370808738"/>
            <w:bookmarkStart w:id="97" w:name="_Toc371446517"/>
            <w:r w:rsidRPr="00DE5193">
              <w:rPr>
                <w:rFonts w:ascii="Times New Roman" w:hAnsi="Times New Roman"/>
                <w:b/>
                <w:sz w:val="24"/>
                <w:szCs w:val="24"/>
                <w:lang w:eastAsia="ru-RU"/>
              </w:rPr>
              <w:t>и передача знаний и опыта (наставничество)</w:t>
            </w:r>
            <w:bookmarkEnd w:id="96"/>
            <w:bookmarkEnd w:id="97"/>
          </w:p>
        </w:tc>
        <w:tc>
          <w:tcPr>
            <w:tcW w:w="3543" w:type="dxa"/>
            <w:vMerge w:val="restart"/>
          </w:tcPr>
          <w:p w:rsidR="000B0F49" w:rsidRPr="00DE5193" w:rsidRDefault="000B0F49" w:rsidP="00F437D1">
            <w:pPr>
              <w:spacing w:after="0"/>
              <w:rPr>
                <w:rFonts w:ascii="Times New Roman" w:hAnsi="Times New Roman"/>
                <w:sz w:val="24"/>
                <w:szCs w:val="24"/>
              </w:rPr>
            </w:pPr>
            <w:bookmarkStart w:id="98" w:name="_Toc370808735"/>
            <w:bookmarkStart w:id="99" w:name="_Toc371446514"/>
            <w:r w:rsidRPr="00DE5193">
              <w:rPr>
                <w:rFonts w:ascii="Times New Roman" w:hAnsi="Times New Roman"/>
                <w:sz w:val="24"/>
                <w:szCs w:val="24"/>
              </w:rPr>
              <w:t>открытость новым знаниям, обучаемость, адекватность самооценки, мотивация на развитие, активная жизненная позиция</w:t>
            </w:r>
          </w:p>
          <w:p w:rsidR="000B0F49" w:rsidRPr="00DE5193" w:rsidRDefault="000B0F49" w:rsidP="00B71AD1">
            <w:pPr>
              <w:spacing w:after="0"/>
              <w:rPr>
                <w:rFonts w:ascii="Times New Roman" w:hAnsi="Times New Roman"/>
                <w:sz w:val="24"/>
                <w:szCs w:val="24"/>
              </w:rPr>
            </w:pPr>
            <w:bookmarkStart w:id="100" w:name="_Toc370808739"/>
            <w:bookmarkStart w:id="101" w:name="_Toc371446518"/>
            <w:bookmarkEnd w:id="98"/>
            <w:bookmarkEnd w:id="99"/>
            <w:r w:rsidRPr="00DE5193">
              <w:rPr>
                <w:rFonts w:ascii="Times New Roman" w:hAnsi="Times New Roman"/>
                <w:sz w:val="24"/>
                <w:szCs w:val="24"/>
              </w:rPr>
              <w:t xml:space="preserve">терпеливость, доброжелательность, позитивность мышления, </w:t>
            </w:r>
            <w:r w:rsidR="00B71AD1" w:rsidRPr="00DE5193">
              <w:rPr>
                <w:rFonts w:ascii="Times New Roman" w:hAnsi="Times New Roman"/>
                <w:sz w:val="24"/>
                <w:szCs w:val="24"/>
              </w:rPr>
              <w:t>готовность к сотрудничеству</w:t>
            </w:r>
            <w:r w:rsidRPr="00DE5193">
              <w:rPr>
                <w:rFonts w:ascii="Times New Roman" w:hAnsi="Times New Roman"/>
                <w:sz w:val="24"/>
                <w:szCs w:val="24"/>
              </w:rPr>
              <w:t>, социальная уверенность</w:t>
            </w:r>
            <w:bookmarkEnd w:id="100"/>
            <w:bookmarkEnd w:id="101"/>
          </w:p>
        </w:tc>
        <w:tc>
          <w:tcPr>
            <w:tcW w:w="8505" w:type="dxa"/>
          </w:tcPr>
          <w:p w:rsidR="000B0F49" w:rsidRPr="00DE5193" w:rsidRDefault="000B0F49" w:rsidP="00F437D1">
            <w:pPr>
              <w:spacing w:after="0"/>
              <w:jc w:val="both"/>
              <w:rPr>
                <w:rFonts w:ascii="Times New Roman" w:hAnsi="Times New Roman"/>
                <w:sz w:val="24"/>
                <w:szCs w:val="24"/>
              </w:rPr>
            </w:pPr>
            <w:bookmarkStart w:id="102" w:name="_Toc370808736"/>
            <w:bookmarkStart w:id="103" w:name="_Toc371446515"/>
            <w:r w:rsidRPr="00DE5193">
              <w:rPr>
                <w:rFonts w:ascii="Times New Roman" w:hAnsi="Times New Roman"/>
                <w:sz w:val="24"/>
                <w:szCs w:val="24"/>
              </w:rPr>
              <w:t>Навыки выявления индивидуальных сильных и слабых сторон, потребности в развитии, происходящих изменений в целях повышения результативности</w:t>
            </w:r>
            <w:bookmarkEnd w:id="102"/>
            <w:bookmarkEnd w:id="103"/>
          </w:p>
        </w:tc>
      </w:tr>
      <w:tr w:rsidR="000B0F49" w:rsidRPr="00DE5193" w:rsidTr="00296C58">
        <w:tc>
          <w:tcPr>
            <w:tcW w:w="3369" w:type="dxa"/>
            <w:vMerge/>
            <w:vAlign w:val="center"/>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04" w:name="_Toc370808737"/>
            <w:bookmarkStart w:id="105" w:name="_Toc371446516"/>
            <w:r w:rsidRPr="00DE5193">
              <w:rPr>
                <w:rFonts w:ascii="Times New Roman" w:hAnsi="Times New Roman"/>
                <w:sz w:val="24"/>
                <w:szCs w:val="24"/>
              </w:rPr>
              <w:t xml:space="preserve">Навыки выстраивания связи между персональным развитием и целями и задачами, стоящими перед структурным подразделением. </w:t>
            </w:r>
            <w:bookmarkEnd w:id="104"/>
            <w:bookmarkEnd w:id="105"/>
          </w:p>
        </w:tc>
      </w:tr>
      <w:tr w:rsidR="000B0F49" w:rsidRPr="00DE5193" w:rsidTr="00296C58">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color w:val="000000"/>
                <w:sz w:val="24"/>
                <w:szCs w:val="24"/>
              </w:rPr>
            </w:pPr>
            <w:r w:rsidRPr="00DE5193">
              <w:rPr>
                <w:rFonts w:ascii="Times New Roman" w:hAnsi="Times New Roman"/>
                <w:sz w:val="24"/>
                <w:szCs w:val="24"/>
              </w:rPr>
              <w:t>Умение представлять информацию в необходимом объеме и форме в зависимости от уровня подготовки и осведомленности слушателя (аудитории, коллеги, подчиненного)</w:t>
            </w:r>
          </w:p>
        </w:tc>
      </w:tr>
      <w:tr w:rsidR="000B0F49" w:rsidRPr="00DE5193" w:rsidTr="00296C58">
        <w:trPr>
          <w:trHeight w:val="632"/>
        </w:trPr>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06" w:name="_Toc370808742"/>
            <w:bookmarkStart w:id="107" w:name="_Toc371446521"/>
            <w:r w:rsidRPr="00DE5193">
              <w:rPr>
                <w:rFonts w:ascii="Times New Roman" w:hAnsi="Times New Roman"/>
                <w:sz w:val="24"/>
                <w:szCs w:val="24"/>
                <w:lang w:eastAsia="ru-RU"/>
              </w:rPr>
              <w:t>Умение просто и доходчиво объяснять сложные темы, способность неоднократно разъяснять сложные вопросы менее опытному гражданскому служащему.</w:t>
            </w:r>
            <w:bookmarkEnd w:id="106"/>
            <w:bookmarkEnd w:id="107"/>
          </w:p>
        </w:tc>
      </w:tr>
      <w:tr w:rsidR="000B0F49" w:rsidRPr="00DE5193" w:rsidTr="00296C58">
        <w:trPr>
          <w:trHeight w:val="395"/>
        </w:trPr>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lang w:eastAsia="ru-RU"/>
              </w:rPr>
            </w:pPr>
            <w:r w:rsidRPr="00DE5193">
              <w:rPr>
                <w:rFonts w:ascii="Times New Roman" w:hAnsi="Times New Roman"/>
                <w:sz w:val="24"/>
                <w:szCs w:val="24"/>
              </w:rPr>
              <w:t>Умение делиться с коллегами опытом, знаниями и эффективными практиками в процессе выполнения работ.</w:t>
            </w:r>
          </w:p>
        </w:tc>
      </w:tr>
      <w:tr w:rsidR="000B0F49" w:rsidRPr="00DE5193" w:rsidTr="00296C58">
        <w:trPr>
          <w:trHeight w:val="1039"/>
        </w:trPr>
        <w:tc>
          <w:tcPr>
            <w:tcW w:w="3369" w:type="dxa"/>
            <w:vMerge/>
          </w:tcPr>
          <w:p w:rsidR="000B0F49" w:rsidRPr="00DE5193" w:rsidRDefault="000B0F49" w:rsidP="00F437D1">
            <w:pPr>
              <w:spacing w:after="0"/>
              <w:rPr>
                <w:rFonts w:ascii="Times New Roman" w:hAnsi="Times New Roman"/>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 xml:space="preserve">Умение вызвать у гражданского служащего энтузиазм, показать на личном примере  пути решения проблем и выполнения поставленных задач. </w:t>
            </w:r>
          </w:p>
        </w:tc>
      </w:tr>
      <w:tr w:rsidR="000B0F49" w:rsidRPr="00DE5193" w:rsidTr="00296C58">
        <w:trPr>
          <w:trHeight w:val="172"/>
        </w:trPr>
        <w:tc>
          <w:tcPr>
            <w:tcW w:w="3369" w:type="dxa"/>
            <w:vMerge w:val="restart"/>
          </w:tcPr>
          <w:p w:rsidR="000B0F49" w:rsidRPr="00DE5193" w:rsidRDefault="000B0F49" w:rsidP="00F437D1">
            <w:pPr>
              <w:spacing w:after="0"/>
              <w:rPr>
                <w:rFonts w:ascii="Times New Roman" w:hAnsi="Times New Roman"/>
                <w:b/>
                <w:sz w:val="24"/>
                <w:szCs w:val="24"/>
                <w:lang w:eastAsia="ru-RU"/>
              </w:rPr>
            </w:pPr>
            <w:bookmarkStart w:id="108" w:name="_Toc370808744"/>
            <w:bookmarkStart w:id="109" w:name="_Toc371446523"/>
            <w:r w:rsidRPr="00DE5193">
              <w:rPr>
                <w:rFonts w:ascii="Times New Roman" w:hAnsi="Times New Roman"/>
                <w:b/>
                <w:sz w:val="24"/>
                <w:szCs w:val="24"/>
                <w:lang w:eastAsia="ru-RU"/>
              </w:rPr>
              <w:t>Межличностное, межведомственное взаимодействие, убедительность коммуникаций</w:t>
            </w:r>
            <w:bookmarkEnd w:id="108"/>
            <w:bookmarkEnd w:id="109"/>
          </w:p>
        </w:tc>
        <w:tc>
          <w:tcPr>
            <w:tcW w:w="3543" w:type="dxa"/>
            <w:vMerge w:val="restart"/>
          </w:tcPr>
          <w:p w:rsidR="000B0F49" w:rsidRPr="00DE5193" w:rsidRDefault="000B0F49" w:rsidP="00F437D1">
            <w:pPr>
              <w:spacing w:after="0"/>
              <w:rPr>
                <w:rFonts w:ascii="Times New Roman" w:hAnsi="Times New Roman"/>
                <w:sz w:val="24"/>
                <w:szCs w:val="24"/>
              </w:rPr>
            </w:pPr>
            <w:bookmarkStart w:id="110" w:name="_Toc370808745"/>
            <w:bookmarkStart w:id="111" w:name="_Toc371446524"/>
            <w:r w:rsidRPr="00DE5193">
              <w:rPr>
                <w:rFonts w:ascii="Times New Roman" w:hAnsi="Times New Roman"/>
                <w:sz w:val="24"/>
                <w:szCs w:val="24"/>
              </w:rPr>
              <w:t>аналитическ</w:t>
            </w:r>
            <w:r w:rsidR="00A34E3A" w:rsidRPr="00DE5193">
              <w:rPr>
                <w:rFonts w:ascii="Times New Roman" w:hAnsi="Times New Roman"/>
                <w:sz w:val="24"/>
                <w:szCs w:val="24"/>
              </w:rPr>
              <w:t>ое мышление, память, системный подход</w:t>
            </w:r>
            <w:r w:rsidRPr="00DE5193">
              <w:rPr>
                <w:rFonts w:ascii="Times New Roman" w:hAnsi="Times New Roman"/>
                <w:sz w:val="24"/>
                <w:szCs w:val="24"/>
              </w:rPr>
              <w:t>, логика, коммуникабельность, уверенность в себе, эрудиция, социальная уверенность</w:t>
            </w:r>
            <w:bookmarkEnd w:id="110"/>
            <w:bookmarkEnd w:id="111"/>
          </w:p>
        </w:tc>
        <w:tc>
          <w:tcPr>
            <w:tcW w:w="8505" w:type="dxa"/>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организации и проведения совещаний, конференций, семинаров.</w:t>
            </w:r>
          </w:p>
        </w:tc>
      </w:tr>
      <w:tr w:rsidR="000B0F49" w:rsidRPr="00DE5193" w:rsidTr="00296C58">
        <w:trPr>
          <w:trHeight w:val="240"/>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color w:val="000000"/>
                <w:sz w:val="24"/>
                <w:szCs w:val="24"/>
              </w:rPr>
            </w:pPr>
            <w:r w:rsidRPr="00DE5193">
              <w:rPr>
                <w:rFonts w:ascii="Times New Roman" w:hAnsi="Times New Roman"/>
                <w:sz w:val="24"/>
                <w:szCs w:val="24"/>
              </w:rPr>
              <w:t>Навыки разрешения конфликтных ситуаций.</w:t>
            </w:r>
          </w:p>
        </w:tc>
      </w:tr>
      <w:tr w:rsidR="000B0F49" w:rsidRPr="00DE5193" w:rsidTr="00296C58">
        <w:trPr>
          <w:trHeight w:val="395"/>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color w:val="000000"/>
                <w:sz w:val="24"/>
                <w:szCs w:val="24"/>
              </w:rPr>
            </w:pPr>
            <w:r w:rsidRPr="00DE5193">
              <w:rPr>
                <w:rFonts w:ascii="Times New Roman" w:hAnsi="Times New Roman"/>
                <w:color w:val="000000"/>
                <w:sz w:val="24"/>
                <w:szCs w:val="24"/>
              </w:rPr>
              <w:t>Умение устанавливать эффективное взаимодействие с коллегами внутри государственного органа, а также межведомственное взаимодействие.</w:t>
            </w:r>
          </w:p>
        </w:tc>
      </w:tr>
      <w:tr w:rsidR="000B0F49" w:rsidRPr="00DE5193" w:rsidTr="00296C58">
        <w:trPr>
          <w:trHeight w:val="1243"/>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color w:val="000000"/>
                <w:sz w:val="24"/>
                <w:szCs w:val="24"/>
              </w:rPr>
            </w:pPr>
            <w:r w:rsidRPr="00DE5193">
              <w:rPr>
                <w:rFonts w:ascii="Times New Roman" w:hAnsi="Times New Roman"/>
                <w:color w:val="000000"/>
                <w:sz w:val="24"/>
                <w:szCs w:val="24"/>
              </w:rPr>
              <w:t>Умение выбирать и применять эффективные стили межличностного общения, оказывать влияние и направлять других на достижение поставленных целей и задач.</w:t>
            </w:r>
          </w:p>
        </w:tc>
      </w:tr>
      <w:tr w:rsidR="000B0F49" w:rsidRPr="00DE5193" w:rsidTr="00296C58">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12" w:name="_Toc370808746"/>
            <w:bookmarkStart w:id="113" w:name="_Toc371446525"/>
            <w:r w:rsidRPr="00DE5193">
              <w:rPr>
                <w:rFonts w:ascii="Times New Roman" w:hAnsi="Times New Roman"/>
                <w:sz w:val="24"/>
                <w:szCs w:val="24"/>
              </w:rPr>
              <w:t>Умение ориентироваться на собеседника / слушателя.</w:t>
            </w:r>
            <w:bookmarkEnd w:id="112"/>
            <w:bookmarkEnd w:id="113"/>
          </w:p>
        </w:tc>
      </w:tr>
      <w:tr w:rsidR="000B0F49" w:rsidRPr="00DE5193" w:rsidTr="00296C58">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14" w:name="_Toc370808747"/>
            <w:bookmarkStart w:id="115" w:name="_Toc371446526"/>
            <w:r w:rsidRPr="00DE5193">
              <w:rPr>
                <w:rFonts w:ascii="Times New Roman" w:hAnsi="Times New Roman"/>
                <w:sz w:val="24"/>
                <w:szCs w:val="24"/>
              </w:rPr>
              <w:t>Умение выслушивать мнения людей, не прерывая их.</w:t>
            </w:r>
            <w:bookmarkEnd w:id="114"/>
            <w:bookmarkEnd w:id="115"/>
          </w:p>
        </w:tc>
      </w:tr>
      <w:tr w:rsidR="000B0F49" w:rsidRPr="00DE5193" w:rsidTr="00296C58">
        <w:trPr>
          <w:trHeight w:val="721"/>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16" w:name="_Toc370808748"/>
            <w:bookmarkStart w:id="117" w:name="_Toc371446527"/>
            <w:r w:rsidRPr="00DE5193">
              <w:rPr>
                <w:rFonts w:ascii="Times New Roman" w:hAnsi="Times New Roman"/>
                <w:sz w:val="24"/>
                <w:szCs w:val="24"/>
              </w:rPr>
              <w:t>Умение проверять, правильно ли Вы поняли услышанное (постановка уточняющих вопросов, перефразирование).</w:t>
            </w:r>
            <w:bookmarkEnd w:id="116"/>
            <w:bookmarkEnd w:id="117"/>
          </w:p>
        </w:tc>
      </w:tr>
      <w:tr w:rsidR="000B0F49" w:rsidRPr="00DE5193" w:rsidTr="00296C58">
        <w:trPr>
          <w:trHeight w:val="918"/>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color w:val="000000"/>
                <w:sz w:val="24"/>
                <w:szCs w:val="24"/>
              </w:rPr>
            </w:pPr>
            <w:bookmarkStart w:id="118" w:name="_Toc370808743"/>
            <w:bookmarkStart w:id="119" w:name="_Toc371446522"/>
            <w:r w:rsidRPr="00DE5193">
              <w:rPr>
                <w:rFonts w:ascii="Times New Roman" w:hAnsi="Times New Roman"/>
                <w:sz w:val="24"/>
                <w:szCs w:val="24"/>
              </w:rPr>
              <w:t>Умение делиться с коллегами опытом, знаниями и эффективными практиками в процессе выполнения работ.</w:t>
            </w:r>
            <w:bookmarkEnd w:id="118"/>
            <w:bookmarkEnd w:id="119"/>
          </w:p>
        </w:tc>
      </w:tr>
      <w:tr w:rsidR="000B0F49" w:rsidRPr="00DE5193" w:rsidTr="00296C58">
        <w:trPr>
          <w:trHeight w:val="157"/>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создавать каналы обмена документами и информацией, в том числе в электронной форме, между органами власти, органами внебюджетных фондов в целях предоставления гражданам и организациям государственных услуг.</w:t>
            </w:r>
          </w:p>
        </w:tc>
      </w:tr>
      <w:tr w:rsidR="000B0F49" w:rsidRPr="00DE5193" w:rsidTr="00296C58">
        <w:tc>
          <w:tcPr>
            <w:tcW w:w="3369" w:type="dxa"/>
            <w:vMerge w:val="restart"/>
          </w:tcPr>
          <w:p w:rsidR="000B0F49" w:rsidRPr="00DE5193" w:rsidRDefault="000B0F49" w:rsidP="00F437D1">
            <w:pPr>
              <w:spacing w:after="0"/>
              <w:rPr>
                <w:rFonts w:ascii="Times New Roman" w:hAnsi="Times New Roman"/>
                <w:b/>
                <w:sz w:val="24"/>
                <w:szCs w:val="24"/>
              </w:rPr>
            </w:pPr>
            <w:bookmarkStart w:id="120" w:name="_Toc370808751"/>
            <w:bookmarkStart w:id="121" w:name="_Toc371446530"/>
            <w:r w:rsidRPr="00DE5193">
              <w:rPr>
                <w:rFonts w:ascii="Times New Roman" w:hAnsi="Times New Roman"/>
                <w:b/>
                <w:sz w:val="24"/>
                <w:szCs w:val="24"/>
                <w:lang w:eastAsia="ru-RU"/>
              </w:rPr>
              <w:t>Работа в команде</w:t>
            </w:r>
            <w:bookmarkEnd w:id="120"/>
            <w:bookmarkEnd w:id="121"/>
          </w:p>
        </w:tc>
        <w:tc>
          <w:tcPr>
            <w:tcW w:w="3543" w:type="dxa"/>
            <w:vMerge w:val="restart"/>
          </w:tcPr>
          <w:p w:rsidR="000B0F49" w:rsidRPr="00DE5193" w:rsidRDefault="000B0F49" w:rsidP="00F437D1">
            <w:pPr>
              <w:spacing w:after="0"/>
              <w:rPr>
                <w:rFonts w:ascii="Times New Roman" w:hAnsi="Times New Roman"/>
                <w:sz w:val="24"/>
                <w:szCs w:val="24"/>
              </w:rPr>
            </w:pPr>
            <w:bookmarkStart w:id="122" w:name="_Toc370808752"/>
            <w:bookmarkStart w:id="123" w:name="_Toc371446531"/>
            <w:r w:rsidRPr="00DE5193">
              <w:rPr>
                <w:rFonts w:ascii="Times New Roman" w:hAnsi="Times New Roman"/>
                <w:sz w:val="24"/>
                <w:szCs w:val="24"/>
              </w:rPr>
              <w:t>коммуникабельность, организованность, целеустремленность, доброжелательность, толерантность, тактичность,  стрессоустойчивость</w:t>
            </w:r>
            <w:bookmarkEnd w:id="122"/>
            <w:bookmarkEnd w:id="123"/>
            <w:r w:rsidRPr="00DE5193">
              <w:rPr>
                <w:rFonts w:ascii="Times New Roman" w:hAnsi="Times New Roman"/>
                <w:sz w:val="24"/>
                <w:szCs w:val="24"/>
              </w:rPr>
              <w:t>,</w:t>
            </w:r>
          </w:p>
          <w:p w:rsidR="000B0F49" w:rsidRPr="00DE5193" w:rsidRDefault="000B0F49" w:rsidP="00B71AD1">
            <w:pPr>
              <w:spacing w:after="0"/>
              <w:rPr>
                <w:rFonts w:ascii="Times New Roman" w:hAnsi="Times New Roman"/>
                <w:sz w:val="24"/>
                <w:szCs w:val="24"/>
              </w:rPr>
            </w:pPr>
            <w:r w:rsidRPr="00DE5193">
              <w:rPr>
                <w:rFonts w:ascii="Times New Roman" w:hAnsi="Times New Roman"/>
                <w:sz w:val="24"/>
                <w:szCs w:val="24"/>
              </w:rPr>
              <w:t>терп</w:t>
            </w:r>
            <w:r w:rsidR="00B71AD1" w:rsidRPr="00DE5193">
              <w:rPr>
                <w:rFonts w:ascii="Times New Roman" w:hAnsi="Times New Roman"/>
                <w:sz w:val="24"/>
                <w:szCs w:val="24"/>
              </w:rPr>
              <w:t>имость</w:t>
            </w:r>
          </w:p>
        </w:tc>
        <w:tc>
          <w:tcPr>
            <w:tcW w:w="8505" w:type="dxa"/>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 использования разнообразных тактик речевого обращения.</w:t>
            </w:r>
          </w:p>
        </w:tc>
      </w:tr>
      <w:tr w:rsidR="000B0F49" w:rsidRPr="00DE5193" w:rsidTr="00296C58">
        <w:trPr>
          <w:trHeight w:val="263"/>
        </w:trPr>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 своевременного выявления и предупреждения проблемных ситуаций, которые могут привести к конфликту между членами команды.</w:t>
            </w:r>
          </w:p>
        </w:tc>
      </w:tr>
      <w:tr w:rsidR="000B0F49" w:rsidRPr="00DE5193" w:rsidTr="00296C58">
        <w:trPr>
          <w:trHeight w:val="263"/>
        </w:trPr>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24" w:name="_Toc370808750"/>
            <w:bookmarkStart w:id="125" w:name="_Toc371446529"/>
            <w:r w:rsidRPr="00DE5193">
              <w:rPr>
                <w:rFonts w:ascii="Times New Roman" w:hAnsi="Times New Roman"/>
                <w:sz w:val="24"/>
                <w:szCs w:val="24"/>
              </w:rPr>
              <w:t>Умение убедить, склонить окружающих поддержать какой-либо план, идею.</w:t>
            </w:r>
            <w:bookmarkEnd w:id="124"/>
            <w:bookmarkEnd w:id="125"/>
          </w:p>
        </w:tc>
      </w:tr>
      <w:tr w:rsidR="000B0F49" w:rsidRPr="00DE5193" w:rsidTr="00296C58">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26" w:name="_Toc370808753"/>
            <w:bookmarkStart w:id="127" w:name="_Toc371446532"/>
            <w:r w:rsidRPr="00DE5193">
              <w:rPr>
                <w:rFonts w:ascii="Times New Roman" w:hAnsi="Times New Roman"/>
                <w:sz w:val="24"/>
                <w:szCs w:val="24"/>
              </w:rPr>
              <w:t>Умение понять цель работы команды, понять роль каждого участника в достижении поставленной цели.</w:t>
            </w:r>
            <w:bookmarkEnd w:id="126"/>
            <w:bookmarkEnd w:id="127"/>
          </w:p>
        </w:tc>
      </w:tr>
      <w:tr w:rsidR="000B0F49" w:rsidRPr="00DE5193" w:rsidTr="00296C58">
        <w:trPr>
          <w:trHeight w:val="263"/>
        </w:trPr>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28" w:name="_Toc370808754"/>
            <w:bookmarkStart w:id="129" w:name="_Toc371446533"/>
            <w:r w:rsidRPr="00DE5193">
              <w:rPr>
                <w:rFonts w:ascii="Times New Roman" w:hAnsi="Times New Roman"/>
                <w:sz w:val="24"/>
                <w:szCs w:val="24"/>
              </w:rPr>
              <w:t>Умение выстраивать честные и справедливые отношения с коллегами, основанные на взаимоуважении.</w:t>
            </w:r>
            <w:bookmarkEnd w:id="128"/>
            <w:bookmarkEnd w:id="129"/>
            <w:r w:rsidRPr="00DE5193">
              <w:rPr>
                <w:rFonts w:ascii="Times New Roman" w:hAnsi="Times New Roman"/>
                <w:sz w:val="24"/>
                <w:szCs w:val="24"/>
              </w:rPr>
              <w:t xml:space="preserve"> </w:t>
            </w:r>
          </w:p>
        </w:tc>
      </w:tr>
      <w:tr w:rsidR="000B0F49" w:rsidRPr="00DE5193" w:rsidTr="00296C58">
        <w:trPr>
          <w:trHeight w:val="1023"/>
        </w:trPr>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создать атмосферу взаимовыручки и поддержки членов команды, вызвать стремление взаимодействовать и координировать действия, а не соперничать.</w:t>
            </w:r>
          </w:p>
        </w:tc>
      </w:tr>
      <w:tr w:rsidR="000B0F49" w:rsidRPr="00DE5193" w:rsidTr="00296C58">
        <w:trPr>
          <w:trHeight w:val="93"/>
        </w:trPr>
        <w:tc>
          <w:tcPr>
            <w:tcW w:w="3369" w:type="dxa"/>
            <w:vMerge w:val="restart"/>
          </w:tcPr>
          <w:p w:rsidR="000B0F49" w:rsidRPr="00DE5193" w:rsidRDefault="000B0F49" w:rsidP="00F437D1">
            <w:pPr>
              <w:spacing w:after="0"/>
              <w:rPr>
                <w:rFonts w:ascii="Times New Roman" w:hAnsi="Times New Roman"/>
                <w:b/>
                <w:sz w:val="24"/>
                <w:szCs w:val="24"/>
              </w:rPr>
            </w:pPr>
            <w:bookmarkStart w:id="130" w:name="_Toc370808756"/>
            <w:bookmarkStart w:id="131" w:name="_Toc371446535"/>
            <w:r w:rsidRPr="00DE5193">
              <w:rPr>
                <w:rFonts w:ascii="Times New Roman" w:hAnsi="Times New Roman"/>
                <w:b/>
                <w:sz w:val="24"/>
                <w:szCs w:val="24"/>
                <w:lang w:eastAsia="ru-RU"/>
              </w:rPr>
              <w:t>Творческий подход, инновационность</w:t>
            </w:r>
            <w:bookmarkEnd w:id="130"/>
            <w:bookmarkEnd w:id="131"/>
          </w:p>
        </w:tc>
        <w:tc>
          <w:tcPr>
            <w:tcW w:w="3543" w:type="dxa"/>
            <w:vMerge w:val="restart"/>
          </w:tcPr>
          <w:p w:rsidR="000B0F49" w:rsidRPr="00DE5193" w:rsidRDefault="000B0F49" w:rsidP="00F437D1">
            <w:pPr>
              <w:spacing w:after="0"/>
              <w:rPr>
                <w:rFonts w:ascii="Times New Roman" w:hAnsi="Times New Roman"/>
                <w:sz w:val="24"/>
                <w:szCs w:val="24"/>
              </w:rPr>
            </w:pPr>
            <w:bookmarkStart w:id="132" w:name="_Toc370808757"/>
            <w:bookmarkStart w:id="133" w:name="_Toc371446536"/>
            <w:r w:rsidRPr="00DE5193">
              <w:rPr>
                <w:rFonts w:ascii="Times New Roman" w:hAnsi="Times New Roman"/>
                <w:sz w:val="24"/>
                <w:szCs w:val="24"/>
              </w:rPr>
              <w:t>активная жизненная позиция, открытость новому, целеустремленность, позитивность, мотивация на развитие, нестандартность мышления, широта кругозора, эрудиция</w:t>
            </w:r>
            <w:bookmarkEnd w:id="132"/>
            <w:bookmarkEnd w:id="133"/>
            <w:r w:rsidRPr="00DE5193">
              <w:rPr>
                <w:rFonts w:ascii="Times New Roman" w:hAnsi="Times New Roman"/>
                <w:sz w:val="24"/>
                <w:szCs w:val="24"/>
              </w:rPr>
              <w:t>,</w:t>
            </w:r>
          </w:p>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lastRenderedPageBreak/>
              <w:t>гибкость  и изобретательность  в поиске решения нестандартных задач, креативность</w:t>
            </w:r>
          </w:p>
        </w:tc>
        <w:tc>
          <w:tcPr>
            <w:tcW w:w="8505" w:type="dxa"/>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lastRenderedPageBreak/>
              <w:t>Умение внедрять и использовать научные результаты в практику решения поставленных задач.</w:t>
            </w:r>
          </w:p>
        </w:tc>
      </w:tr>
      <w:tr w:rsidR="000B0F49" w:rsidRPr="00DE5193" w:rsidTr="00296C58">
        <w:trPr>
          <w:trHeight w:val="91"/>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демонстрировать инновационное мышление – предлагать идеи, направленные на развитие новых или улучшение существующих процессов, методов, систем, услуг.</w:t>
            </w:r>
          </w:p>
        </w:tc>
      </w:tr>
      <w:tr w:rsidR="000B0F49" w:rsidRPr="00DE5193" w:rsidTr="00296C58">
        <w:trPr>
          <w:trHeight w:val="91"/>
        </w:trPr>
        <w:tc>
          <w:tcPr>
            <w:tcW w:w="3369" w:type="dxa"/>
            <w:vMerge/>
          </w:tcPr>
          <w:p w:rsidR="000B0F49" w:rsidRPr="00DE5193" w:rsidRDefault="000B0F49" w:rsidP="00F437D1">
            <w:pPr>
              <w:spacing w:after="0"/>
              <w:rPr>
                <w:rFonts w:ascii="Times New Roman" w:hAnsi="Times New Roman"/>
                <w:b/>
                <w:sz w:val="24"/>
                <w:szCs w:val="24"/>
                <w:lang w:eastAsia="ru-RU"/>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34" w:name="_Toc370808758"/>
            <w:bookmarkStart w:id="135" w:name="_Toc371446537"/>
            <w:r w:rsidRPr="00DE5193">
              <w:rPr>
                <w:rFonts w:ascii="Times New Roman" w:hAnsi="Times New Roman"/>
                <w:sz w:val="24"/>
                <w:szCs w:val="24"/>
              </w:rPr>
              <w:t>Умение вырабатывать нестандартные решения.</w:t>
            </w:r>
            <w:bookmarkEnd w:id="134"/>
            <w:bookmarkEnd w:id="135"/>
          </w:p>
        </w:tc>
      </w:tr>
      <w:tr w:rsidR="000B0F49" w:rsidRPr="00DE5193" w:rsidTr="00296C58">
        <w:trPr>
          <w:trHeight w:val="302"/>
        </w:trPr>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bookmarkStart w:id="136" w:name="_Toc370808760"/>
            <w:bookmarkStart w:id="137" w:name="_Toc371446539"/>
            <w:r w:rsidRPr="00DE5193">
              <w:rPr>
                <w:rFonts w:ascii="Times New Roman" w:hAnsi="Times New Roman"/>
                <w:sz w:val="24"/>
                <w:szCs w:val="24"/>
              </w:rPr>
              <w:t>Умение находить решения вопроса через нестандартный инструментарий.</w:t>
            </w:r>
            <w:bookmarkEnd w:id="136"/>
            <w:bookmarkEnd w:id="137"/>
          </w:p>
        </w:tc>
      </w:tr>
      <w:tr w:rsidR="000B0F49" w:rsidRPr="00DE5193" w:rsidTr="00296C58">
        <w:trPr>
          <w:trHeight w:val="1569"/>
        </w:trPr>
        <w:tc>
          <w:tcPr>
            <w:tcW w:w="3369" w:type="dxa"/>
            <w:vMerge/>
          </w:tcPr>
          <w:p w:rsidR="000B0F49" w:rsidRPr="00DE5193" w:rsidRDefault="000B0F49" w:rsidP="00F437D1">
            <w:pPr>
              <w:spacing w:after="0"/>
              <w:rPr>
                <w:rFonts w:ascii="Times New Roman" w:hAnsi="Times New Roman"/>
                <w:b/>
                <w:sz w:val="24"/>
                <w:szCs w:val="24"/>
              </w:rPr>
            </w:pPr>
          </w:p>
        </w:tc>
        <w:tc>
          <w:tcPr>
            <w:tcW w:w="3543" w:type="dxa"/>
            <w:vMerge/>
          </w:tcPr>
          <w:p w:rsidR="000B0F49" w:rsidRPr="00DE5193" w:rsidRDefault="000B0F49" w:rsidP="00F437D1">
            <w:pPr>
              <w:spacing w:after="0"/>
              <w:rPr>
                <w:rFonts w:ascii="Times New Roman" w:hAnsi="Times New Roman"/>
                <w:sz w:val="24"/>
                <w:szCs w:val="24"/>
              </w:rPr>
            </w:pPr>
          </w:p>
        </w:tc>
        <w:tc>
          <w:tcPr>
            <w:tcW w:w="8505" w:type="dxa"/>
          </w:tcPr>
          <w:p w:rsidR="000B0F49" w:rsidRPr="00DE5193" w:rsidRDefault="000B0F49" w:rsidP="00F437D1">
            <w:pPr>
              <w:spacing w:after="0"/>
              <w:jc w:val="both"/>
              <w:rPr>
                <w:rFonts w:ascii="Times New Roman" w:hAnsi="Times New Roman"/>
                <w:sz w:val="24"/>
                <w:szCs w:val="24"/>
              </w:rPr>
            </w:pPr>
          </w:p>
        </w:tc>
      </w:tr>
    </w:tbl>
    <w:p w:rsidR="000B0F49" w:rsidRPr="00DE5193" w:rsidRDefault="000B0F49" w:rsidP="000B0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p>
    <w:p w:rsidR="000B0F49" w:rsidRPr="00DE5193" w:rsidRDefault="000B0F49" w:rsidP="000B0F49">
      <w:pPr>
        <w:pStyle w:val="2"/>
        <w:spacing w:before="0"/>
        <w:rPr>
          <w:rFonts w:ascii="Times New Roman" w:hAnsi="Times New Roman"/>
          <w:b w:val="0"/>
          <w:noProof/>
          <w:color w:val="auto"/>
          <w:sz w:val="24"/>
          <w:szCs w:val="24"/>
        </w:rPr>
      </w:pPr>
      <w:bookmarkStart w:id="138" w:name="_3.3._Управленческие_профессиональны"/>
      <w:bookmarkStart w:id="139" w:name="_Toc372221791"/>
      <w:bookmarkStart w:id="140" w:name="_Toc406419284"/>
      <w:bookmarkEnd w:id="138"/>
      <w:r w:rsidRPr="00DE5193">
        <w:rPr>
          <w:rFonts w:ascii="Times New Roman" w:hAnsi="Times New Roman"/>
          <w:color w:val="auto"/>
          <w:sz w:val="24"/>
          <w:szCs w:val="24"/>
        </w:rPr>
        <w:t>3.3</w:t>
      </w:r>
      <w:r w:rsidRPr="00DE5193">
        <w:rPr>
          <w:rFonts w:ascii="Times New Roman" w:hAnsi="Times New Roman"/>
          <w:b w:val="0"/>
          <w:color w:val="auto"/>
          <w:sz w:val="24"/>
          <w:szCs w:val="24"/>
        </w:rPr>
        <w:t xml:space="preserve">. </w:t>
      </w:r>
      <w:r w:rsidRPr="00DE5193">
        <w:rPr>
          <w:rFonts w:ascii="Times New Roman" w:hAnsi="Times New Roman"/>
          <w:noProof/>
          <w:color w:val="auto"/>
          <w:sz w:val="24"/>
          <w:szCs w:val="24"/>
        </w:rPr>
        <w:t>Управленческие профессиональные и личностные качества, а также соответствующие им навыки и умения</w:t>
      </w:r>
      <w:r w:rsidRPr="00DE5193">
        <w:rPr>
          <w:rStyle w:val="af"/>
          <w:rFonts w:ascii="Times New Roman" w:hAnsi="Times New Roman"/>
          <w:b w:val="0"/>
          <w:noProof/>
          <w:color w:val="auto"/>
          <w:sz w:val="24"/>
          <w:szCs w:val="24"/>
        </w:rPr>
        <w:footnoteReference w:id="17"/>
      </w:r>
      <w:bookmarkEnd w:id="139"/>
      <w:bookmarkEnd w:id="1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7"/>
        <w:gridCol w:w="3520"/>
        <w:gridCol w:w="8476"/>
      </w:tblGrid>
      <w:tr w:rsidR="000B0F49" w:rsidRPr="00DE5193" w:rsidTr="00F437D1">
        <w:tc>
          <w:tcPr>
            <w:tcW w:w="1101" w:type="pct"/>
            <w:vAlign w:val="center"/>
          </w:tcPr>
          <w:p w:rsidR="000B0F49" w:rsidRPr="00DE5193" w:rsidRDefault="000B0F49" w:rsidP="00F437D1">
            <w:pPr>
              <w:spacing w:after="0"/>
              <w:jc w:val="center"/>
              <w:rPr>
                <w:rFonts w:ascii="Times New Roman" w:hAnsi="Times New Roman"/>
                <w:b/>
                <w:bCs/>
                <w:sz w:val="24"/>
                <w:szCs w:val="24"/>
              </w:rPr>
            </w:pPr>
            <w:r w:rsidRPr="00DE5193">
              <w:rPr>
                <w:rFonts w:ascii="Times New Roman" w:hAnsi="Times New Roman"/>
                <w:b/>
                <w:bCs/>
                <w:sz w:val="24"/>
                <w:szCs w:val="24"/>
              </w:rPr>
              <w:t>Профессиональные качества</w:t>
            </w:r>
          </w:p>
        </w:tc>
        <w:tc>
          <w:tcPr>
            <w:tcW w:w="1144" w:type="pct"/>
            <w:vAlign w:val="center"/>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4"/>
                <w:szCs w:val="24"/>
              </w:rPr>
            </w:pPr>
            <w:r w:rsidRPr="00DE5193">
              <w:rPr>
                <w:rFonts w:ascii="Times New Roman" w:hAnsi="Times New Roman"/>
                <w:b/>
                <w:bCs/>
                <w:sz w:val="24"/>
                <w:szCs w:val="24"/>
              </w:rPr>
              <w:t>Личностные качества</w:t>
            </w:r>
          </w:p>
        </w:tc>
        <w:tc>
          <w:tcPr>
            <w:tcW w:w="2755" w:type="pct"/>
            <w:vAlign w:val="center"/>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4"/>
                <w:szCs w:val="24"/>
              </w:rPr>
            </w:pPr>
            <w:r w:rsidRPr="00DE5193">
              <w:rPr>
                <w:rFonts w:ascii="Times New Roman" w:hAnsi="Times New Roman"/>
                <w:b/>
                <w:bCs/>
                <w:sz w:val="24"/>
                <w:szCs w:val="24"/>
              </w:rPr>
              <w:t xml:space="preserve">Навыки и умения </w:t>
            </w:r>
          </w:p>
        </w:tc>
      </w:tr>
      <w:tr w:rsidR="000B0F49" w:rsidRPr="00DE5193" w:rsidTr="00F437D1">
        <w:trPr>
          <w:trHeight w:val="532"/>
        </w:trPr>
        <w:tc>
          <w:tcPr>
            <w:tcW w:w="1101" w:type="pct"/>
            <w:vMerge w:val="restart"/>
          </w:tcPr>
          <w:p w:rsidR="000B0F49" w:rsidRPr="00DE5193" w:rsidRDefault="000B0F49" w:rsidP="00F437D1">
            <w:pPr>
              <w:spacing w:after="0"/>
              <w:rPr>
                <w:rFonts w:ascii="Times New Roman" w:hAnsi="Times New Roman"/>
                <w:b/>
                <w:sz w:val="24"/>
                <w:szCs w:val="24"/>
              </w:rPr>
            </w:pPr>
            <w:r w:rsidRPr="00DE5193">
              <w:rPr>
                <w:rFonts w:ascii="Times New Roman" w:hAnsi="Times New Roman"/>
                <w:b/>
                <w:sz w:val="24"/>
                <w:szCs w:val="24"/>
              </w:rPr>
              <w:t>Стратегическое /видение/ мышление</w:t>
            </w:r>
          </w:p>
        </w:tc>
        <w:tc>
          <w:tcPr>
            <w:tcW w:w="1144" w:type="pct"/>
            <w:vMerge w:val="restart"/>
          </w:tcPr>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широкий кругозор, ана</w:t>
            </w:r>
            <w:r w:rsidR="00B71AD1" w:rsidRPr="00DE5193">
              <w:rPr>
                <w:rFonts w:ascii="Times New Roman" w:hAnsi="Times New Roman"/>
                <w:sz w:val="24"/>
                <w:szCs w:val="24"/>
              </w:rPr>
              <w:t>литическое мышление, системный подход</w:t>
            </w:r>
            <w:r w:rsidRPr="00DE5193">
              <w:rPr>
                <w:rFonts w:ascii="Times New Roman" w:hAnsi="Times New Roman"/>
                <w:sz w:val="24"/>
                <w:szCs w:val="24"/>
              </w:rPr>
              <w:t>, абстрактность мышления</w:t>
            </w: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 xml:space="preserve">Навыки системного мышления: воссоздание полной картины событий на основании отдельных фактов. </w:t>
            </w:r>
          </w:p>
        </w:tc>
      </w:tr>
      <w:tr w:rsidR="000B0F49" w:rsidRPr="00DE5193" w:rsidTr="00F437D1">
        <w:trPr>
          <w:trHeight w:val="532"/>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B71AD1">
            <w:pPr>
              <w:spacing w:after="0"/>
              <w:jc w:val="both"/>
              <w:rPr>
                <w:rFonts w:ascii="Times New Roman" w:hAnsi="Times New Roman"/>
                <w:sz w:val="24"/>
                <w:szCs w:val="24"/>
              </w:rPr>
            </w:pPr>
            <w:r w:rsidRPr="00DE5193">
              <w:rPr>
                <w:rFonts w:ascii="Times New Roman" w:hAnsi="Times New Roman"/>
                <w:sz w:val="24"/>
                <w:szCs w:val="24"/>
              </w:rPr>
              <w:t>Умение пр</w:t>
            </w:r>
            <w:r w:rsidR="00B71AD1" w:rsidRPr="00DE5193">
              <w:rPr>
                <w:rFonts w:ascii="Times New Roman" w:hAnsi="Times New Roman"/>
                <w:sz w:val="24"/>
                <w:szCs w:val="24"/>
              </w:rPr>
              <w:t>огнозировать</w:t>
            </w:r>
            <w:r w:rsidRPr="00DE5193">
              <w:rPr>
                <w:rFonts w:ascii="Times New Roman" w:hAnsi="Times New Roman"/>
                <w:sz w:val="24"/>
                <w:szCs w:val="24"/>
              </w:rPr>
              <w:t xml:space="preserve"> возникновение проблемных ситуаций и продумывать возможные пути их решения.</w:t>
            </w:r>
          </w:p>
        </w:tc>
      </w:tr>
      <w:tr w:rsidR="000B0F49" w:rsidRPr="00DE5193" w:rsidTr="00F437D1">
        <w:trPr>
          <w:trHeight w:val="345"/>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 целеполагания, умение пользоваться методикой «дерева целей».</w:t>
            </w:r>
          </w:p>
        </w:tc>
      </w:tr>
      <w:tr w:rsidR="000B0F49" w:rsidRPr="00DE5193" w:rsidTr="00F437D1">
        <w:trPr>
          <w:trHeight w:val="292"/>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формирования прогностических моделей.</w:t>
            </w:r>
          </w:p>
        </w:tc>
      </w:tr>
      <w:tr w:rsidR="000B0F49" w:rsidRPr="00DE5193" w:rsidTr="00F437D1">
        <w:trPr>
          <w:trHeight w:val="445"/>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выявлять новые тенденции в мировой практике и отражать их в своей работе.</w:t>
            </w:r>
          </w:p>
        </w:tc>
      </w:tr>
      <w:tr w:rsidR="000B0F49" w:rsidRPr="00DE5193" w:rsidTr="00F437D1">
        <w:trPr>
          <w:trHeight w:val="638"/>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формулировать цели и приоритеты отдельно взятого проекта в долгосрочных интересах государственного органа; навыки долгосрочного планирования.</w:t>
            </w:r>
          </w:p>
        </w:tc>
      </w:tr>
      <w:tr w:rsidR="000B0F49" w:rsidRPr="00DE5193" w:rsidTr="00F437D1">
        <w:trPr>
          <w:trHeight w:val="996"/>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 xml:space="preserve">Умение выстраивать взаимосвязь между целями и задачами деятельности государственного органа с целями и задачами государства, </w:t>
            </w:r>
            <w:r w:rsidRPr="00DE5193">
              <w:rPr>
                <w:rFonts w:ascii="Times New Roman" w:hAnsi="Times New Roman"/>
                <w:sz w:val="24"/>
                <w:szCs w:val="24"/>
                <w:lang w:eastAsia="ru-RU"/>
              </w:rPr>
              <w:t>других государственных органов/подразделений.</w:t>
            </w:r>
          </w:p>
        </w:tc>
      </w:tr>
      <w:tr w:rsidR="000B0F49" w:rsidRPr="00DE5193" w:rsidTr="00F437D1">
        <w:trPr>
          <w:trHeight w:val="421"/>
        </w:trPr>
        <w:tc>
          <w:tcPr>
            <w:tcW w:w="1101" w:type="pct"/>
            <w:vMerge w:val="restart"/>
          </w:tcPr>
          <w:p w:rsidR="000B0F49" w:rsidRPr="00DE5193" w:rsidRDefault="000B0F49" w:rsidP="00F437D1">
            <w:pPr>
              <w:spacing w:after="0"/>
              <w:rPr>
                <w:rFonts w:ascii="Times New Roman" w:hAnsi="Times New Roman"/>
                <w:b/>
                <w:sz w:val="24"/>
                <w:szCs w:val="24"/>
              </w:rPr>
            </w:pPr>
            <w:r w:rsidRPr="00DE5193">
              <w:rPr>
                <w:rFonts w:ascii="Times New Roman" w:hAnsi="Times New Roman"/>
                <w:b/>
                <w:sz w:val="24"/>
                <w:szCs w:val="24"/>
              </w:rPr>
              <w:t xml:space="preserve">Управление изменениями </w:t>
            </w:r>
          </w:p>
        </w:tc>
        <w:tc>
          <w:tcPr>
            <w:tcW w:w="1144" w:type="pct"/>
            <w:vMerge w:val="restar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r w:rsidRPr="00DE5193">
              <w:rPr>
                <w:rFonts w:ascii="Times New Roman" w:hAnsi="Times New Roman"/>
                <w:sz w:val="24"/>
                <w:szCs w:val="24"/>
              </w:rPr>
              <w:t>лидерство, позитивность мышления,  абстрактность мышления, адаптивность, гибкость</w:t>
            </w: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определять и объяснять необходимость изменений для улучшения существующих процессов.</w:t>
            </w:r>
          </w:p>
        </w:tc>
      </w:tr>
      <w:tr w:rsidR="000B0F49" w:rsidRPr="00DE5193" w:rsidTr="00F437D1">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выявить потенциальные возможности и последствия внедрения предложенных изменений; способность объяснить, как изменения скажутся на </w:t>
            </w:r>
            <w:r w:rsidRPr="00DE5193">
              <w:rPr>
                <w:rFonts w:ascii="Times New Roman" w:hAnsi="Times New Roman"/>
                <w:sz w:val="24"/>
                <w:szCs w:val="24"/>
              </w:rPr>
              <w:lastRenderedPageBreak/>
              <w:t>работе коллектива, отдела, государственного органа.</w:t>
            </w:r>
          </w:p>
        </w:tc>
      </w:tr>
      <w:tr w:rsidR="000B0F49" w:rsidRPr="00DE5193" w:rsidTr="00F437D1">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определить моменты, которые должны остаться неизменными.</w:t>
            </w:r>
          </w:p>
        </w:tc>
      </w:tr>
      <w:tr w:rsidR="000B0F49" w:rsidRPr="00DE5193" w:rsidTr="00F437D1">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выявлять неэффективные процедуры и усовершенствовать их. </w:t>
            </w:r>
          </w:p>
        </w:tc>
      </w:tr>
      <w:tr w:rsidR="000B0F49" w:rsidRPr="00DE5193" w:rsidTr="00F437D1">
        <w:trPr>
          <w:trHeight w:val="180"/>
        </w:trPr>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быстро реагировать на изменения приоритетов.</w:t>
            </w:r>
          </w:p>
        </w:tc>
      </w:tr>
      <w:tr w:rsidR="000B0F49" w:rsidRPr="00DE5193" w:rsidTr="00F437D1">
        <w:trPr>
          <w:trHeight w:val="133"/>
        </w:trPr>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находить поддержку среди сотрудников, коллег, населения в процессе внедрения изменений.</w:t>
            </w:r>
          </w:p>
        </w:tc>
      </w:tr>
      <w:tr w:rsidR="000B0F49" w:rsidRPr="00DE5193" w:rsidTr="00F437D1">
        <w:trPr>
          <w:trHeight w:val="430"/>
        </w:trPr>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B71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выявлять </w:t>
            </w:r>
            <w:r w:rsidR="00B71AD1" w:rsidRPr="00DE5193">
              <w:rPr>
                <w:rFonts w:ascii="Times New Roman" w:hAnsi="Times New Roman"/>
                <w:sz w:val="24"/>
                <w:szCs w:val="24"/>
              </w:rPr>
              <w:t>риски, связанные с изменениями, и управлять ими.</w:t>
            </w:r>
            <w:r w:rsidRPr="00DE5193">
              <w:rPr>
                <w:rFonts w:ascii="Times New Roman" w:hAnsi="Times New Roman"/>
                <w:sz w:val="24"/>
                <w:szCs w:val="24"/>
              </w:rPr>
              <w:t>.</w:t>
            </w:r>
          </w:p>
        </w:tc>
      </w:tr>
      <w:tr w:rsidR="000B0F49" w:rsidRPr="00DE5193" w:rsidTr="00F437D1">
        <w:trPr>
          <w:trHeight w:val="131"/>
        </w:trPr>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брать личную ответственность за принятие рискованных решений.</w:t>
            </w:r>
          </w:p>
        </w:tc>
      </w:tr>
      <w:tr w:rsidR="000B0F49" w:rsidRPr="00DE5193" w:rsidTr="00F437D1">
        <w:trPr>
          <w:trHeight w:val="428"/>
        </w:trPr>
        <w:tc>
          <w:tcPr>
            <w:tcW w:w="1101" w:type="pct"/>
            <w:vMerge w:val="restart"/>
          </w:tcPr>
          <w:p w:rsidR="000B0F49" w:rsidRPr="00DE5193" w:rsidRDefault="000B0F49" w:rsidP="00F437D1">
            <w:pPr>
              <w:spacing w:after="0"/>
              <w:rPr>
                <w:rFonts w:ascii="Times New Roman" w:hAnsi="Times New Roman"/>
                <w:b/>
                <w:sz w:val="24"/>
                <w:szCs w:val="24"/>
              </w:rPr>
            </w:pPr>
            <w:r w:rsidRPr="00DE5193">
              <w:rPr>
                <w:rFonts w:ascii="Times New Roman" w:hAnsi="Times New Roman"/>
                <w:b/>
                <w:sz w:val="24"/>
                <w:szCs w:val="24"/>
              </w:rPr>
              <w:t>Эффективность публичных выступлений и внешних коммуникаций</w:t>
            </w:r>
          </w:p>
        </w:tc>
        <w:tc>
          <w:tcPr>
            <w:tcW w:w="1144" w:type="pct"/>
            <w:vMerge w:val="restart"/>
          </w:tcPr>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коммуникабельность, энергичность, эмоциональный интеллект, уверенность в себе, экстраверсия, эмоциональная уравновешенность, социальная уверенность, стрессоустойчивость</w:t>
            </w: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 подготовки и выступления перед коллегами (гражданами) на производственных совещаниях, семинарах и других мероприятиях.</w:t>
            </w:r>
          </w:p>
        </w:tc>
      </w:tr>
      <w:tr w:rsidR="000B0F49" w:rsidRPr="00DE5193" w:rsidTr="00F437D1">
        <w:trPr>
          <w:trHeight w:val="428"/>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ораторского искусства. Выстраивание эффективных коммуникаций с широкой целевой аудиторией при разных условиях взаимодействия.</w:t>
            </w:r>
          </w:p>
        </w:tc>
      </w:tr>
      <w:tr w:rsidR="000B0F49" w:rsidRPr="00DE5193" w:rsidTr="00F437D1">
        <w:trPr>
          <w:trHeight w:val="665"/>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использовать разнообразные тактики речевого общения.</w:t>
            </w:r>
          </w:p>
        </w:tc>
      </w:tr>
      <w:tr w:rsidR="000B0F49" w:rsidRPr="00DE5193" w:rsidTr="00F437D1">
        <w:trPr>
          <w:trHeight w:val="243"/>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устанавливать зрительный контакт с аудиторией.</w:t>
            </w:r>
          </w:p>
        </w:tc>
      </w:tr>
      <w:tr w:rsidR="000B0F49" w:rsidRPr="00DE5193" w:rsidTr="00F437D1">
        <w:trPr>
          <w:trHeight w:val="395"/>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сжато и структурировано представить материал по вопросам, касающимся деятельности государственного органа.</w:t>
            </w:r>
          </w:p>
        </w:tc>
      </w:tr>
      <w:tr w:rsidR="000B0F49" w:rsidRPr="00DE5193" w:rsidTr="00F437D1">
        <w:trPr>
          <w:trHeight w:val="263"/>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предвидеть, как люди отреагируют на то или иное высказывание.</w:t>
            </w:r>
          </w:p>
        </w:tc>
      </w:tr>
      <w:tr w:rsidR="000B0F49" w:rsidRPr="00DE5193" w:rsidTr="00F437D1">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приводить обоснованные аргументы в поддержку защищаемой позиции; в конфликтных ситуациях умение </w:t>
            </w:r>
            <w:r w:rsidRPr="00DE5193">
              <w:rPr>
                <w:rFonts w:ascii="Times New Roman" w:hAnsi="Times New Roman"/>
                <w:sz w:val="24"/>
                <w:szCs w:val="24"/>
                <w:lang w:eastAsia="ru-RU"/>
              </w:rPr>
              <w:t>аргументировано и грамотно отстаивать свою точку зрения.</w:t>
            </w:r>
          </w:p>
        </w:tc>
      </w:tr>
      <w:tr w:rsidR="000B0F49" w:rsidRPr="00DE5193" w:rsidTr="00F437D1">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организовывать и поддерживать постоянные коммуникационные связи с государственными органами, средствами массовой информации, гражданами.</w:t>
            </w:r>
          </w:p>
        </w:tc>
      </w:tr>
      <w:tr w:rsidR="000B0F49" w:rsidRPr="00DE5193" w:rsidTr="00F437D1">
        <w:trPr>
          <w:trHeight w:val="532"/>
        </w:trPr>
        <w:tc>
          <w:tcPr>
            <w:tcW w:w="1101" w:type="pct"/>
            <w:vMerge w:val="restart"/>
          </w:tcPr>
          <w:p w:rsidR="000B0F49" w:rsidRPr="00DE5193" w:rsidRDefault="000B0F49" w:rsidP="00F437D1">
            <w:pPr>
              <w:spacing w:after="0"/>
              <w:rPr>
                <w:rFonts w:ascii="Times New Roman" w:hAnsi="Times New Roman"/>
                <w:b/>
                <w:sz w:val="24"/>
                <w:szCs w:val="24"/>
              </w:rPr>
            </w:pPr>
            <w:r w:rsidRPr="00DE5193">
              <w:rPr>
                <w:rFonts w:ascii="Times New Roman" w:hAnsi="Times New Roman"/>
                <w:b/>
                <w:sz w:val="24"/>
                <w:szCs w:val="24"/>
              </w:rPr>
              <w:t>Планирование деятельности и ресурсов</w:t>
            </w:r>
          </w:p>
        </w:tc>
        <w:tc>
          <w:tcPr>
            <w:tcW w:w="1144" w:type="pct"/>
            <w:vMerge w:val="restart"/>
          </w:tcPr>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организованность, целеустремленность, системн</w:t>
            </w:r>
            <w:r w:rsidR="00B71AD1" w:rsidRPr="00DE5193">
              <w:rPr>
                <w:rFonts w:ascii="Times New Roman" w:hAnsi="Times New Roman"/>
                <w:sz w:val="24"/>
                <w:szCs w:val="24"/>
              </w:rPr>
              <w:t>ый подход</w:t>
            </w:r>
            <w:r w:rsidRPr="00DE5193">
              <w:rPr>
                <w:rFonts w:ascii="Times New Roman" w:hAnsi="Times New Roman"/>
                <w:sz w:val="24"/>
                <w:szCs w:val="24"/>
              </w:rPr>
              <w:t>, аналитическое мышление,</w:t>
            </w:r>
          </w:p>
          <w:p w:rsidR="000B0F49" w:rsidRPr="00DE5193" w:rsidRDefault="000B0F49" w:rsidP="00F437D1">
            <w:pPr>
              <w:spacing w:after="0"/>
              <w:rPr>
                <w:rFonts w:ascii="Times New Roman" w:hAnsi="Times New Roman"/>
                <w:color w:val="FF0000"/>
                <w:sz w:val="24"/>
                <w:szCs w:val="24"/>
              </w:rPr>
            </w:pPr>
            <w:r w:rsidRPr="00DE5193">
              <w:rPr>
                <w:rFonts w:ascii="Times New Roman" w:hAnsi="Times New Roman"/>
                <w:sz w:val="24"/>
                <w:szCs w:val="24"/>
              </w:rPr>
              <w:t>внимательность к деталям</w:t>
            </w: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Навык составления текущих и перспективных планов </w:t>
            </w:r>
            <w:r w:rsidRPr="00DE5193">
              <w:rPr>
                <w:rFonts w:ascii="Times New Roman" w:hAnsi="Times New Roman"/>
                <w:sz w:val="24"/>
                <w:szCs w:val="24"/>
                <w:lang w:eastAsia="ru-RU"/>
              </w:rPr>
              <w:t>достижения цели структурного подразделения с учетом необходимых ресурсов, возможных изменений обстоятельств и влияния внешних факторов</w:t>
            </w:r>
            <w:r w:rsidRPr="00DE5193">
              <w:rPr>
                <w:rFonts w:ascii="Times New Roman" w:hAnsi="Times New Roman"/>
                <w:sz w:val="24"/>
                <w:szCs w:val="24"/>
              </w:rPr>
              <w:t>.</w:t>
            </w:r>
          </w:p>
        </w:tc>
      </w:tr>
      <w:tr w:rsidR="000B0F49" w:rsidRPr="00DE5193" w:rsidTr="00F437D1">
        <w:trPr>
          <w:trHeight w:val="532"/>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Навык планирования рабочего времени (навык тайм-менеджмента).</w:t>
            </w:r>
          </w:p>
        </w:tc>
      </w:tr>
      <w:tr w:rsidR="000B0F49" w:rsidRPr="00DE5193" w:rsidTr="00F437D1">
        <w:trPr>
          <w:trHeight w:val="285"/>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точно формулировать цели и конечный результат.</w:t>
            </w:r>
          </w:p>
        </w:tc>
      </w:tr>
      <w:tr w:rsidR="000B0F49" w:rsidRPr="00DE5193" w:rsidTr="00F437D1">
        <w:trPr>
          <w:trHeight w:val="532"/>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выявлять случаи неэффективного использования ресурсов и оптимизировать их распределение, навык использования имеющихся ресурсов, необходимых для выполнения работы.</w:t>
            </w:r>
          </w:p>
        </w:tc>
      </w:tr>
      <w:tr w:rsidR="000B0F49" w:rsidRPr="00DE5193" w:rsidTr="00F437D1">
        <w:trPr>
          <w:trHeight w:val="532"/>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организовывать контроль за эффективностью использования ресурсов, учитывать результаты данного контроля при дальнейшем использовании ресурсов.</w:t>
            </w:r>
          </w:p>
        </w:tc>
      </w:tr>
      <w:tr w:rsidR="000B0F49" w:rsidRPr="00DE5193" w:rsidTr="00F437D1">
        <w:trPr>
          <w:trHeight w:val="177"/>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определять приоритеты.</w:t>
            </w:r>
          </w:p>
        </w:tc>
      </w:tr>
      <w:tr w:rsidR="000B0F49" w:rsidRPr="00DE5193" w:rsidTr="00F437D1">
        <w:trPr>
          <w:trHeight w:val="315"/>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определять и просчитывать материальные, временные и человеческие ресурсы, необходимые для достижения целей.</w:t>
            </w:r>
          </w:p>
        </w:tc>
      </w:tr>
      <w:tr w:rsidR="000B0F49" w:rsidRPr="00DE5193" w:rsidTr="00F437D1">
        <w:trPr>
          <w:trHeight w:val="315"/>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управления проектами: навыки планирования и координации проектов от стадии инициирования до стадии завершения.</w:t>
            </w:r>
          </w:p>
        </w:tc>
      </w:tr>
      <w:tr w:rsidR="000B0F49" w:rsidRPr="00DE5193" w:rsidTr="00F437D1">
        <w:trPr>
          <w:trHeight w:val="570"/>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своевременно корректировать планы подразделения.</w:t>
            </w:r>
          </w:p>
        </w:tc>
      </w:tr>
      <w:tr w:rsidR="000B0F49" w:rsidRPr="00DE5193" w:rsidTr="00F437D1">
        <w:trPr>
          <w:trHeight w:val="955"/>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кадрового анализа и планирования с учетом организационных целей, бюджетных ограничений и потребности в кадрах.</w:t>
            </w:r>
          </w:p>
        </w:tc>
      </w:tr>
      <w:tr w:rsidR="000B0F49" w:rsidRPr="00DE5193" w:rsidTr="00F437D1">
        <w:trPr>
          <w:trHeight w:val="1648"/>
        </w:trPr>
        <w:tc>
          <w:tcPr>
            <w:tcW w:w="1101" w:type="pct"/>
            <w:vMerge w:val="restart"/>
          </w:tcPr>
          <w:p w:rsidR="000B0F49" w:rsidRPr="00DE5193" w:rsidRDefault="000B0F49" w:rsidP="00F437D1">
            <w:pPr>
              <w:spacing w:after="0"/>
              <w:rPr>
                <w:rFonts w:ascii="Times New Roman" w:hAnsi="Times New Roman"/>
                <w:b/>
                <w:sz w:val="24"/>
                <w:szCs w:val="24"/>
              </w:rPr>
            </w:pPr>
            <w:r w:rsidRPr="00DE5193">
              <w:rPr>
                <w:rFonts w:ascii="Times New Roman" w:hAnsi="Times New Roman"/>
                <w:b/>
                <w:sz w:val="24"/>
                <w:szCs w:val="24"/>
              </w:rPr>
              <w:t>Постановка задач и организация работы подчиненных, представителей экспертных организаций</w:t>
            </w:r>
          </w:p>
        </w:tc>
        <w:tc>
          <w:tcPr>
            <w:tcW w:w="1144" w:type="pct"/>
            <w:vMerge w:val="restart"/>
          </w:tcPr>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лидерство, коммуникабель</w:t>
            </w:r>
            <w:r w:rsidR="00B71AD1" w:rsidRPr="00DE5193">
              <w:rPr>
                <w:rFonts w:ascii="Times New Roman" w:hAnsi="Times New Roman"/>
                <w:sz w:val="24"/>
                <w:szCs w:val="24"/>
              </w:rPr>
              <w:t>ность, терпеливость, системный подход</w:t>
            </w:r>
            <w:r w:rsidRPr="00DE5193">
              <w:rPr>
                <w:rFonts w:ascii="Times New Roman" w:hAnsi="Times New Roman"/>
                <w:sz w:val="24"/>
                <w:szCs w:val="24"/>
              </w:rPr>
              <w:t>, методичность, аналитическое мышление, организованность</w:t>
            </w:r>
          </w:p>
        </w:tc>
        <w:tc>
          <w:tcPr>
            <w:tcW w:w="2755" w:type="pct"/>
          </w:tcPr>
          <w:p w:rsidR="000B0F49" w:rsidRPr="00DE5193" w:rsidRDefault="000B0F49" w:rsidP="00B71AD1">
            <w:pPr>
              <w:spacing w:after="0"/>
              <w:jc w:val="both"/>
              <w:rPr>
                <w:rFonts w:ascii="Times New Roman" w:hAnsi="Times New Roman"/>
                <w:sz w:val="24"/>
                <w:szCs w:val="24"/>
              </w:rPr>
            </w:pPr>
            <w:r w:rsidRPr="00DE5193">
              <w:rPr>
                <w:rFonts w:ascii="Times New Roman" w:hAnsi="Times New Roman"/>
                <w:sz w:val="24"/>
                <w:szCs w:val="24"/>
              </w:rPr>
              <w:t>Умение ставить конкретные задачи для себя, гражданских служащих, находящихся в подчинении, участников проектных групп, структурного подразделения в целом, устанавливать порядок действий, необходимых для достижения результатов в соответствии с плановыми и оперативными задачами.</w:t>
            </w:r>
          </w:p>
        </w:tc>
      </w:tr>
      <w:tr w:rsidR="000B0F49" w:rsidRPr="00DE5193" w:rsidTr="00F437D1">
        <w:trPr>
          <w:trHeight w:val="686"/>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поддерживать комфортный морально-психологический климат в коллективе.</w:t>
            </w:r>
          </w:p>
        </w:tc>
      </w:tr>
      <w:tr w:rsidR="000B0F49" w:rsidRPr="00DE5193" w:rsidTr="00F437D1">
        <w:trPr>
          <w:trHeight w:val="263"/>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разграничивать дела по степени важности.</w:t>
            </w:r>
          </w:p>
        </w:tc>
      </w:tr>
      <w:tr w:rsidR="000B0F49" w:rsidRPr="00DE5193" w:rsidTr="00F437D1">
        <w:trPr>
          <w:trHeight w:val="263"/>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разбивать работу на этапы, определять время, необходимое на ее выполнение.</w:t>
            </w:r>
          </w:p>
        </w:tc>
      </w:tr>
      <w:tr w:rsidR="000B0F49" w:rsidRPr="00DE5193" w:rsidTr="00F437D1">
        <w:trPr>
          <w:trHeight w:val="1283"/>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lang w:eastAsia="ru-RU"/>
              </w:rPr>
            </w:pPr>
            <w:r w:rsidRPr="00DE5193">
              <w:rPr>
                <w:rFonts w:ascii="Times New Roman" w:hAnsi="Times New Roman"/>
                <w:sz w:val="24"/>
                <w:szCs w:val="24"/>
              </w:rPr>
              <w:t xml:space="preserve">Умение делегировать </w:t>
            </w:r>
            <w:r w:rsidRPr="00DE5193">
              <w:rPr>
                <w:rFonts w:ascii="Times New Roman" w:hAnsi="Times New Roman"/>
                <w:sz w:val="24"/>
                <w:szCs w:val="24"/>
                <w:lang w:eastAsia="ru-RU"/>
              </w:rPr>
              <w:t xml:space="preserve">поставленные задачи </w:t>
            </w:r>
            <w:r w:rsidRPr="00DE5193">
              <w:rPr>
                <w:rFonts w:ascii="Times New Roman" w:hAnsi="Times New Roman"/>
                <w:sz w:val="24"/>
                <w:szCs w:val="24"/>
              </w:rPr>
              <w:t xml:space="preserve">и </w:t>
            </w:r>
            <w:r w:rsidRPr="00DE5193">
              <w:rPr>
                <w:rFonts w:ascii="Times New Roman" w:hAnsi="Times New Roman"/>
                <w:sz w:val="24"/>
                <w:szCs w:val="24"/>
                <w:lang w:eastAsia="ru-RU"/>
              </w:rPr>
              <w:t>равномерно распределять рабочую нагрузку среди подчиненных с учетом особенностей их должностных обязанностей и квалификации.</w:t>
            </w:r>
          </w:p>
        </w:tc>
      </w:tr>
      <w:tr w:rsidR="000B0F49" w:rsidRPr="00DE5193" w:rsidTr="00F437D1">
        <w:trPr>
          <w:trHeight w:val="568"/>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lang w:eastAsia="ru-RU"/>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 xml:space="preserve">Умение эффективно и результативно распределять и использовать человеческие и финансовые ресурсы, недвижимость и информацию. </w:t>
            </w:r>
          </w:p>
        </w:tc>
      </w:tr>
      <w:tr w:rsidR="000B0F49" w:rsidRPr="00DE5193" w:rsidTr="00F437D1">
        <w:trPr>
          <w:trHeight w:val="638"/>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lang w:eastAsia="ru-RU"/>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планирования и координации проектов от стадии инициирования до стадии завершения.</w:t>
            </w:r>
          </w:p>
        </w:tc>
      </w:tr>
      <w:tr w:rsidR="000B0F49" w:rsidRPr="00DE5193" w:rsidTr="00F437D1">
        <w:trPr>
          <w:trHeight w:val="732"/>
        </w:trPr>
        <w:tc>
          <w:tcPr>
            <w:tcW w:w="1101" w:type="pct"/>
            <w:vMerge w:val="restart"/>
          </w:tcPr>
          <w:p w:rsidR="000B0F49" w:rsidRPr="00DE5193" w:rsidRDefault="000B0F49" w:rsidP="00F437D1">
            <w:pPr>
              <w:spacing w:after="0"/>
              <w:rPr>
                <w:rFonts w:ascii="Times New Roman" w:hAnsi="Times New Roman"/>
                <w:b/>
                <w:sz w:val="24"/>
                <w:szCs w:val="24"/>
              </w:rPr>
            </w:pPr>
            <w:r w:rsidRPr="00DE5193">
              <w:rPr>
                <w:rFonts w:ascii="Times New Roman" w:hAnsi="Times New Roman"/>
                <w:b/>
                <w:sz w:val="24"/>
                <w:szCs w:val="24"/>
              </w:rPr>
              <w:t>Контроль и оценка исполнения</w:t>
            </w:r>
          </w:p>
        </w:tc>
        <w:tc>
          <w:tcPr>
            <w:tcW w:w="1144" w:type="pct"/>
            <w:vMerge w:val="restart"/>
          </w:tcPr>
          <w:p w:rsidR="00B71AD1" w:rsidRPr="00DE5193" w:rsidRDefault="00B71AD1" w:rsidP="00F437D1">
            <w:pPr>
              <w:spacing w:after="0"/>
              <w:rPr>
                <w:rFonts w:ascii="Times New Roman" w:hAnsi="Times New Roman"/>
                <w:sz w:val="24"/>
                <w:szCs w:val="24"/>
              </w:rPr>
            </w:pPr>
            <w:r w:rsidRPr="00DE5193">
              <w:rPr>
                <w:rFonts w:ascii="Times New Roman" w:hAnsi="Times New Roman"/>
                <w:sz w:val="24"/>
                <w:szCs w:val="24"/>
              </w:rPr>
              <w:t>требовательность,</w:t>
            </w:r>
          </w:p>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организованность, целеустремленность,  концентрация внимания, память, ответственность,  доминантность, беспристрастность, пунктуальность</w:t>
            </w: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 xml:space="preserve">Навыки осуществления </w:t>
            </w:r>
            <w:r w:rsidRPr="00DE5193">
              <w:rPr>
                <w:rFonts w:ascii="Times New Roman" w:hAnsi="Times New Roman"/>
                <w:sz w:val="24"/>
                <w:szCs w:val="24"/>
                <w:lang w:eastAsia="ru-RU"/>
              </w:rPr>
              <w:t>контроля над ходом исполнения документов, проектов и решений поставленных задач структурного подразделения с учетом установленных сроков.</w:t>
            </w:r>
          </w:p>
        </w:tc>
      </w:tr>
      <w:tr w:rsidR="000B0F49" w:rsidRPr="00DE5193" w:rsidTr="00F437D1">
        <w:trPr>
          <w:trHeight w:val="323"/>
        </w:trPr>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контроля над эффективным использованием всех ресурсов.</w:t>
            </w:r>
          </w:p>
        </w:tc>
      </w:tr>
      <w:tr w:rsidR="000B0F49" w:rsidRPr="00DE5193" w:rsidTr="00F437D1">
        <w:trPr>
          <w:trHeight w:val="570"/>
        </w:trPr>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контроля условий, целей, процессов коммуникации, времени, рисков, затрат и издержек, качества итогового продукта, услуги.</w:t>
            </w:r>
          </w:p>
        </w:tc>
      </w:tr>
      <w:tr w:rsidR="000B0F49" w:rsidRPr="00DE5193" w:rsidTr="00F437D1">
        <w:trPr>
          <w:trHeight w:val="570"/>
        </w:trPr>
        <w:tc>
          <w:tcPr>
            <w:tcW w:w="1101" w:type="pct"/>
            <w:vMerge/>
            <w:vAlign w:val="center"/>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Умение самостоятельно проверять и оценивать проделанную работу.</w:t>
            </w:r>
          </w:p>
        </w:tc>
      </w:tr>
      <w:tr w:rsidR="000B0F49" w:rsidRPr="00DE5193" w:rsidTr="00F437D1">
        <w:trPr>
          <w:trHeight w:val="286"/>
        </w:trPr>
        <w:tc>
          <w:tcPr>
            <w:tcW w:w="1101" w:type="pct"/>
            <w:vMerge w:val="restart"/>
          </w:tcPr>
          <w:p w:rsidR="000B0F49" w:rsidRPr="00DE5193" w:rsidRDefault="000B0F49" w:rsidP="00F437D1">
            <w:pPr>
              <w:spacing w:after="0"/>
              <w:rPr>
                <w:rFonts w:ascii="Times New Roman" w:hAnsi="Times New Roman"/>
                <w:b/>
                <w:sz w:val="24"/>
                <w:szCs w:val="24"/>
              </w:rPr>
            </w:pPr>
            <w:r w:rsidRPr="00DE5193">
              <w:rPr>
                <w:rFonts w:ascii="Times New Roman" w:hAnsi="Times New Roman"/>
                <w:b/>
                <w:sz w:val="24"/>
                <w:szCs w:val="24"/>
              </w:rPr>
              <w:t>Принятие управленческих решений</w:t>
            </w:r>
          </w:p>
        </w:tc>
        <w:tc>
          <w:tcPr>
            <w:tcW w:w="1144" w:type="pct"/>
            <w:vMerge w:val="restart"/>
          </w:tcPr>
          <w:p w:rsidR="000B0F49" w:rsidRPr="00DE5193" w:rsidRDefault="000B0F49" w:rsidP="00F437D1">
            <w:pPr>
              <w:spacing w:after="0"/>
              <w:rPr>
                <w:rFonts w:ascii="Times New Roman" w:hAnsi="Times New Roman"/>
                <w:sz w:val="24"/>
                <w:szCs w:val="24"/>
              </w:rPr>
            </w:pPr>
            <w:r w:rsidRPr="00DE5193">
              <w:rPr>
                <w:rFonts w:ascii="Times New Roman" w:hAnsi="Times New Roman"/>
                <w:sz w:val="24"/>
                <w:szCs w:val="24"/>
              </w:rPr>
              <w:t>лидерство, ана</w:t>
            </w:r>
            <w:r w:rsidR="00A34E3A" w:rsidRPr="00DE5193">
              <w:rPr>
                <w:rFonts w:ascii="Times New Roman" w:hAnsi="Times New Roman"/>
                <w:sz w:val="24"/>
                <w:szCs w:val="24"/>
              </w:rPr>
              <w:t>литическое мышление, системный подход</w:t>
            </w:r>
            <w:r w:rsidRPr="00DE5193">
              <w:rPr>
                <w:rFonts w:ascii="Times New Roman" w:hAnsi="Times New Roman"/>
                <w:sz w:val="24"/>
                <w:szCs w:val="24"/>
              </w:rPr>
              <w:t>, целеустремленность, ответственность, решительность</w:t>
            </w: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Навыки просчета рисков при принятии решений.</w:t>
            </w:r>
          </w:p>
        </w:tc>
      </w:tr>
      <w:tr w:rsidR="000B0F49" w:rsidRPr="00DE5193" w:rsidTr="00F437D1">
        <w:trPr>
          <w:trHeight w:val="285"/>
        </w:trPr>
        <w:tc>
          <w:tcPr>
            <w:tcW w:w="1101" w:type="pct"/>
            <w:vMerge/>
          </w:tcPr>
          <w:p w:rsidR="000B0F49" w:rsidRPr="00DE5193" w:rsidRDefault="000B0F49" w:rsidP="00F437D1">
            <w:pPr>
              <w:spacing w:after="0"/>
              <w:rPr>
                <w:rFonts w:ascii="Times New Roman" w:hAnsi="Times New Roman"/>
                <w:b/>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 xml:space="preserve">Умение принимать </w:t>
            </w:r>
            <w:r w:rsidRPr="00DE5193">
              <w:rPr>
                <w:rFonts w:ascii="Times New Roman" w:hAnsi="Times New Roman"/>
                <w:sz w:val="24"/>
                <w:szCs w:val="24"/>
                <w:lang w:eastAsia="ru-RU"/>
              </w:rPr>
              <w:t>решения, соблюдая установленную процедуру, на своем уровне ответственности.</w:t>
            </w:r>
          </w:p>
        </w:tc>
      </w:tr>
      <w:tr w:rsidR="000B0F49" w:rsidRPr="00DE5193" w:rsidTr="00F437D1">
        <w:tc>
          <w:tcPr>
            <w:tcW w:w="1101" w:type="pct"/>
            <w:vMerge/>
            <w:vAlign w:val="center"/>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spacing w:after="0"/>
              <w:jc w:val="both"/>
              <w:rPr>
                <w:rFonts w:ascii="Times New Roman" w:hAnsi="Times New Roman"/>
                <w:sz w:val="24"/>
                <w:szCs w:val="24"/>
              </w:rPr>
            </w:pPr>
            <w:r w:rsidRPr="00DE5193">
              <w:rPr>
                <w:rFonts w:ascii="Times New Roman" w:hAnsi="Times New Roman"/>
                <w:sz w:val="24"/>
                <w:szCs w:val="24"/>
              </w:rPr>
              <w:t xml:space="preserve">Умение формулировать и выбирать альтернативы решения, принимая во внимание характер поставленной задачи и возможные последствия, в рамках полномочий, установленных по должности, и в соответствии с установленным порядком. </w:t>
            </w:r>
          </w:p>
        </w:tc>
      </w:tr>
      <w:tr w:rsidR="000B0F49" w:rsidRPr="00DE5193" w:rsidTr="00F437D1">
        <w:trPr>
          <w:trHeight w:val="561"/>
        </w:trPr>
        <w:tc>
          <w:tcPr>
            <w:tcW w:w="1101" w:type="pct"/>
            <w:vMerge/>
            <w:vAlign w:val="center"/>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4"/>
                <w:szCs w:val="24"/>
              </w:rPr>
            </w:pPr>
            <w:r w:rsidRPr="00DE5193">
              <w:rPr>
                <w:rFonts w:ascii="Times New Roman" w:hAnsi="Times New Roman"/>
                <w:sz w:val="24"/>
                <w:szCs w:val="24"/>
              </w:rPr>
              <w:t>Умение брать личную ответственность за принятие рискованных решений.</w:t>
            </w:r>
          </w:p>
        </w:tc>
      </w:tr>
      <w:tr w:rsidR="000B0F49" w:rsidRPr="00DE5193" w:rsidTr="00F437D1">
        <w:trPr>
          <w:trHeight w:val="263"/>
        </w:trPr>
        <w:tc>
          <w:tcPr>
            <w:tcW w:w="1101" w:type="pct"/>
            <w:vMerge/>
            <w:vAlign w:val="center"/>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прогнозировать и анализировать последствия принятых решений.</w:t>
            </w:r>
          </w:p>
        </w:tc>
      </w:tr>
      <w:tr w:rsidR="000B0F49" w:rsidRPr="00DE5193" w:rsidTr="00F437D1">
        <w:trPr>
          <w:trHeight w:val="263"/>
        </w:trPr>
        <w:tc>
          <w:tcPr>
            <w:tcW w:w="1101" w:type="pct"/>
            <w:vMerge/>
            <w:vAlign w:val="center"/>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признавать ошибки, допущенные при принятии решения.</w:t>
            </w:r>
          </w:p>
        </w:tc>
      </w:tr>
      <w:tr w:rsidR="000B0F49" w:rsidRPr="00DE5193" w:rsidTr="00B71AD1">
        <w:trPr>
          <w:trHeight w:val="338"/>
        </w:trPr>
        <w:tc>
          <w:tcPr>
            <w:tcW w:w="1101" w:type="pct"/>
            <w:vMerge w:val="restart"/>
          </w:tcPr>
          <w:p w:rsidR="000B0F49" w:rsidRPr="00DE5193" w:rsidRDefault="000B0F49" w:rsidP="00F437D1">
            <w:pPr>
              <w:spacing w:after="0"/>
              <w:rPr>
                <w:rFonts w:ascii="Times New Roman" w:hAnsi="Times New Roman"/>
                <w:b/>
                <w:sz w:val="24"/>
                <w:szCs w:val="24"/>
              </w:rPr>
            </w:pPr>
            <w:r w:rsidRPr="00DE5193">
              <w:rPr>
                <w:rFonts w:ascii="Times New Roman" w:eastAsia="Times New Roman" w:hAnsi="Times New Roman"/>
                <w:b/>
                <w:bCs/>
                <w:sz w:val="24"/>
                <w:szCs w:val="24"/>
                <w:lang w:eastAsia="ru-RU"/>
              </w:rPr>
              <w:t xml:space="preserve">Мотивирование и развитие подчиненных </w:t>
            </w:r>
          </w:p>
        </w:tc>
        <w:tc>
          <w:tcPr>
            <w:tcW w:w="1144" w:type="pct"/>
            <w:vMerge w:val="restar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r w:rsidRPr="00DE5193">
              <w:rPr>
                <w:rFonts w:ascii="Times New Roman" w:hAnsi="Times New Roman"/>
                <w:sz w:val="24"/>
                <w:szCs w:val="24"/>
              </w:rPr>
              <w:t>лидерство, позитивность,</w:t>
            </w:r>
          </w:p>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r w:rsidRPr="00DE5193">
              <w:rPr>
                <w:rFonts w:ascii="Times New Roman" w:hAnsi="Times New Roman"/>
                <w:sz w:val="24"/>
                <w:szCs w:val="24"/>
              </w:rPr>
              <w:t>энергичность,</w:t>
            </w:r>
          </w:p>
          <w:p w:rsidR="000B0F49" w:rsidRPr="00DE5193" w:rsidRDefault="000B0F49" w:rsidP="00F437D1">
            <w:pPr>
              <w:spacing w:after="0" w:line="240" w:lineRule="auto"/>
              <w:rPr>
                <w:rFonts w:ascii="Times New Roman" w:eastAsia="Times New Roman" w:hAnsi="Times New Roman"/>
                <w:spacing w:val="2"/>
                <w:sz w:val="24"/>
                <w:szCs w:val="24"/>
                <w:lang w:eastAsia="ru-RU"/>
              </w:rPr>
            </w:pPr>
            <w:r w:rsidRPr="00DE5193">
              <w:rPr>
                <w:rFonts w:ascii="Times New Roman" w:eastAsia="Times New Roman" w:hAnsi="Times New Roman"/>
                <w:spacing w:val="2"/>
                <w:sz w:val="24"/>
                <w:szCs w:val="24"/>
                <w:lang w:eastAsia="ru-RU"/>
              </w:rPr>
              <w:t>образованность,</w:t>
            </w:r>
          </w:p>
          <w:p w:rsidR="000B0F49" w:rsidRPr="00DE5193" w:rsidRDefault="000B0F49" w:rsidP="00F437D1">
            <w:pPr>
              <w:spacing w:after="0" w:line="240" w:lineRule="auto"/>
              <w:rPr>
                <w:rFonts w:ascii="Times New Roman" w:eastAsia="Times New Roman" w:hAnsi="Times New Roman"/>
                <w:sz w:val="24"/>
                <w:szCs w:val="24"/>
                <w:lang w:eastAsia="ru-RU"/>
              </w:rPr>
            </w:pPr>
            <w:r w:rsidRPr="00DE5193">
              <w:rPr>
                <w:rFonts w:ascii="Times New Roman" w:eastAsia="Times New Roman" w:hAnsi="Times New Roman"/>
                <w:spacing w:val="2"/>
                <w:sz w:val="24"/>
                <w:szCs w:val="24"/>
                <w:lang w:eastAsia="ru-RU"/>
              </w:rPr>
              <w:t>терп</w:t>
            </w:r>
            <w:r w:rsidR="00B71AD1" w:rsidRPr="00DE5193">
              <w:rPr>
                <w:rFonts w:ascii="Times New Roman" w:eastAsia="Times New Roman" w:hAnsi="Times New Roman"/>
                <w:spacing w:val="2"/>
                <w:sz w:val="24"/>
                <w:szCs w:val="24"/>
                <w:lang w:eastAsia="ru-RU"/>
              </w:rPr>
              <w:t>имость</w:t>
            </w:r>
          </w:p>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FF0000"/>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Навык передачи знаний и умений, развития  способностей подчиненных.</w:t>
            </w:r>
          </w:p>
        </w:tc>
      </w:tr>
      <w:tr w:rsidR="000B0F49" w:rsidRPr="00DE5193" w:rsidTr="00F437D1">
        <w:trPr>
          <w:trHeight w:val="175"/>
        </w:trPr>
        <w:tc>
          <w:tcPr>
            <w:tcW w:w="1101" w:type="pct"/>
            <w:vMerge/>
          </w:tcPr>
          <w:p w:rsidR="000B0F49" w:rsidRPr="00DE5193" w:rsidRDefault="000B0F49" w:rsidP="00F437D1">
            <w:pPr>
              <w:spacing w:after="0"/>
              <w:rPr>
                <w:rFonts w:ascii="Times New Roman" w:eastAsia="Times New Roman" w:hAnsi="Times New Roman"/>
                <w:b/>
                <w:bCs/>
                <w:sz w:val="24"/>
                <w:szCs w:val="24"/>
                <w:lang w:eastAsia="ru-RU"/>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обеспечить обучение подчиненных, а в случае отсутствия возможностей для обучения -  самообучения.</w:t>
            </w:r>
          </w:p>
        </w:tc>
      </w:tr>
      <w:tr w:rsidR="000B0F49" w:rsidRPr="00DE5193" w:rsidTr="00F437D1">
        <w:trPr>
          <w:trHeight w:val="998"/>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подразделения.  </w:t>
            </w:r>
          </w:p>
        </w:tc>
      </w:tr>
      <w:tr w:rsidR="000B0F49" w:rsidRPr="00DE5193" w:rsidTr="00F437D1">
        <w:trPr>
          <w:trHeight w:val="520"/>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мотивировать коллег и подчиненных на профессиональное развитие, повышение общего, культурного уровня. </w:t>
            </w:r>
          </w:p>
        </w:tc>
      </w:tr>
      <w:tr w:rsidR="000B0F49" w:rsidRPr="00DE5193" w:rsidTr="00F437D1">
        <w:trPr>
          <w:trHeight w:val="558"/>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lang w:eastAsia="ru-RU"/>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lang w:eastAsia="ru-RU"/>
              </w:rPr>
              <w:t xml:space="preserve">Умение отмечать конструктивные предложения и инициативы подчиненных, поощрять их эффективные действия </w:t>
            </w:r>
          </w:p>
        </w:tc>
      </w:tr>
      <w:tr w:rsidR="000B0F49" w:rsidRPr="00DE5193" w:rsidTr="00F437D1">
        <w:trPr>
          <w:trHeight w:val="462"/>
        </w:trPr>
        <w:tc>
          <w:tcPr>
            <w:tcW w:w="1101" w:type="pct"/>
            <w:vMerge/>
          </w:tcPr>
          <w:p w:rsidR="000B0F49" w:rsidRPr="00DE5193" w:rsidRDefault="000B0F49" w:rsidP="00F437D1">
            <w:pPr>
              <w:spacing w:after="0"/>
              <w:rPr>
                <w:rFonts w:ascii="Times New Roman" w:hAnsi="Times New Roman"/>
                <w:sz w:val="24"/>
                <w:szCs w:val="24"/>
              </w:rPr>
            </w:pPr>
          </w:p>
        </w:tc>
        <w:tc>
          <w:tcPr>
            <w:tcW w:w="1144" w:type="pct"/>
            <w:vMerge/>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lang w:eastAsia="ru-RU"/>
              </w:rPr>
            </w:pPr>
          </w:p>
        </w:tc>
        <w:tc>
          <w:tcPr>
            <w:tcW w:w="2755" w:type="pct"/>
          </w:tcPr>
          <w:p w:rsidR="000B0F49" w:rsidRPr="00DE5193" w:rsidRDefault="000B0F49" w:rsidP="00F43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lang w:eastAsia="ru-RU"/>
              </w:rPr>
            </w:pPr>
            <w:r w:rsidRPr="00DE5193">
              <w:rPr>
                <w:rFonts w:ascii="Times New Roman" w:hAnsi="Times New Roman"/>
                <w:sz w:val="24"/>
                <w:szCs w:val="24"/>
              </w:rPr>
              <w:t>Умение видеть и находить применение талантам подчиненных.</w:t>
            </w:r>
          </w:p>
        </w:tc>
      </w:tr>
    </w:tbl>
    <w:p w:rsidR="000B0F49" w:rsidRPr="00DE5193" w:rsidRDefault="000B0F49" w:rsidP="00E1716B">
      <w:pPr>
        <w:pStyle w:val="1"/>
        <w:rPr>
          <w:rFonts w:ascii="Times New Roman" w:hAnsi="Times New Roman"/>
          <w:bCs w:val="0"/>
          <w:color w:val="auto"/>
        </w:rPr>
      </w:pPr>
    </w:p>
    <w:p w:rsidR="00E1716B" w:rsidRPr="00DE5193" w:rsidRDefault="000B0F49" w:rsidP="00573D41">
      <w:pPr>
        <w:pStyle w:val="1"/>
        <w:rPr>
          <w:rFonts w:ascii="Times New Roman" w:hAnsi="Times New Roman"/>
          <w:bCs w:val="0"/>
          <w:color w:val="auto"/>
        </w:rPr>
      </w:pPr>
      <w:bookmarkStart w:id="141" w:name="_Раздел_3._Функциональные"/>
      <w:bookmarkEnd w:id="141"/>
      <w:r w:rsidRPr="00DE5193">
        <w:rPr>
          <w:bCs w:val="0"/>
        </w:rPr>
        <w:br w:type="page"/>
      </w:r>
      <w:r w:rsidR="00E1716B" w:rsidRPr="00DE5193">
        <w:rPr>
          <w:rFonts w:ascii="Times New Roman" w:hAnsi="Times New Roman"/>
          <w:bCs w:val="0"/>
          <w:color w:val="auto"/>
        </w:rPr>
        <w:lastRenderedPageBreak/>
        <w:t xml:space="preserve">Раздел </w:t>
      </w:r>
      <w:r w:rsidRPr="00DE5193">
        <w:rPr>
          <w:rFonts w:ascii="Times New Roman" w:hAnsi="Times New Roman"/>
          <w:bCs w:val="0"/>
          <w:color w:val="auto"/>
        </w:rPr>
        <w:t>3</w:t>
      </w:r>
      <w:r w:rsidR="00E1716B" w:rsidRPr="00DE5193">
        <w:rPr>
          <w:rFonts w:ascii="Times New Roman" w:hAnsi="Times New Roman"/>
          <w:bCs w:val="0"/>
          <w:color w:val="auto"/>
        </w:rPr>
        <w:t>. Функциональные квалификационные требования</w:t>
      </w:r>
      <w:bookmarkEnd w:id="38"/>
    </w:p>
    <w:p w:rsidR="00573D41" w:rsidRPr="00DE5193" w:rsidRDefault="00573D41" w:rsidP="00573D41"/>
    <w:p w:rsidR="00E1716B" w:rsidRPr="00DE5193" w:rsidRDefault="00E1716B" w:rsidP="000D57AA">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Направление профессиональной служебной  деятельности: </w:t>
      </w:r>
    </w:p>
    <w:p w:rsidR="00E1716B" w:rsidRPr="00DE5193" w:rsidRDefault="00E1716B" w:rsidP="000D57AA">
      <w:pPr>
        <w:tabs>
          <w:tab w:val="left" w:pos="4953"/>
        </w:tabs>
        <w:spacing w:after="0" w:line="240" w:lineRule="auto"/>
        <w:jc w:val="center"/>
        <w:rPr>
          <w:rFonts w:ascii="Times New Roman" w:hAnsi="Times New Roman"/>
          <w:sz w:val="28"/>
          <w:szCs w:val="28"/>
        </w:rPr>
      </w:pPr>
      <w:r w:rsidRPr="00DE5193">
        <w:rPr>
          <w:rFonts w:ascii="Times New Roman" w:hAnsi="Times New Roman"/>
          <w:bCs/>
          <w:sz w:val="28"/>
          <w:szCs w:val="28"/>
        </w:rPr>
        <w:t xml:space="preserve"> </w:t>
      </w:r>
      <w:r w:rsidRPr="00DE5193">
        <w:rPr>
          <w:rFonts w:ascii="Times New Roman" w:hAnsi="Times New Roman"/>
          <w:sz w:val="28"/>
          <w:szCs w:val="28"/>
        </w:rPr>
        <w:t>Финансы, финансовая деятельность и финансовые рынки</w:t>
      </w:r>
    </w:p>
    <w:p w:rsidR="00E1716B" w:rsidRPr="00DE5193" w:rsidRDefault="00E1716B" w:rsidP="000D57AA">
      <w:pPr>
        <w:tabs>
          <w:tab w:val="left" w:pos="4953"/>
        </w:tabs>
        <w:spacing w:after="0" w:line="240" w:lineRule="auto"/>
        <w:jc w:val="center"/>
        <w:rPr>
          <w:rFonts w:ascii="Times New Roman" w:hAnsi="Times New Roman"/>
          <w:sz w:val="28"/>
          <w:szCs w:val="28"/>
        </w:rPr>
      </w:pPr>
    </w:p>
    <w:p w:rsidR="00E1716B" w:rsidRPr="00DE5193" w:rsidRDefault="00E1716B" w:rsidP="000D57AA">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Специализация по направлению профессиональной служебной деятельности: </w:t>
      </w:r>
    </w:p>
    <w:p w:rsidR="00E1716B" w:rsidRPr="00DE5193" w:rsidRDefault="00E1716B" w:rsidP="000D57AA">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Урегулирование задолженности и обеспечение процедур банкротства</w:t>
      </w:r>
    </w:p>
    <w:p w:rsidR="00E1716B" w:rsidRPr="00DE5193" w:rsidRDefault="00E1716B" w:rsidP="000D57AA">
      <w:pPr>
        <w:tabs>
          <w:tab w:val="left" w:pos="4953"/>
        </w:tabs>
        <w:spacing w:after="0" w:line="240" w:lineRule="auto"/>
        <w:jc w:val="center"/>
        <w:rPr>
          <w:rFonts w:ascii="Times New Roman" w:hAnsi="Times New Roman"/>
          <w:sz w:val="28"/>
          <w:szCs w:val="28"/>
        </w:rPr>
      </w:pPr>
    </w:p>
    <w:p w:rsidR="00E1716B" w:rsidRPr="00DE5193" w:rsidRDefault="00E1716B" w:rsidP="000D57AA">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1716B" w:rsidRPr="00DE5193" w:rsidRDefault="00E1716B" w:rsidP="000D57AA">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Федеральная налоговая служба Российской Федерации</w:t>
      </w:r>
    </w:p>
    <w:p w:rsidR="00E1716B" w:rsidRPr="00DE5193" w:rsidRDefault="00E1716B" w:rsidP="000D57AA">
      <w:pPr>
        <w:tabs>
          <w:tab w:val="left" w:pos="4953"/>
        </w:tabs>
        <w:spacing w:after="0" w:line="240" w:lineRule="auto"/>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1716B" w:rsidRPr="00DE5193" w:rsidTr="00237D50">
        <w:trPr>
          <w:trHeight w:val="498"/>
        </w:trPr>
        <w:tc>
          <w:tcPr>
            <w:tcW w:w="15168"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E1716B" w:rsidRPr="00DE5193" w:rsidTr="00237D50">
        <w:trPr>
          <w:trHeight w:val="416"/>
        </w:trPr>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18"/>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b/>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pStyle w:val="ConsPlusCell"/>
              <w:rPr>
                <w:lang w:eastAsia="en-US"/>
              </w:rPr>
            </w:pPr>
            <w:r w:rsidRPr="00DE5193">
              <w:rPr>
                <w:lang w:eastAsia="en-US"/>
              </w:rPr>
              <w:t>специальности  «Национальная экономика», «Экономика и управление на предприятии (по отраслям)»</w:t>
            </w:r>
            <w:r w:rsidRPr="00DE5193">
              <w:rPr>
                <w:rStyle w:val="af"/>
                <w:lang w:eastAsia="en-US"/>
              </w:rPr>
              <w:footnoteReference w:id="19"/>
            </w:r>
            <w:r w:rsidRPr="00DE5193">
              <w:rPr>
                <w:lang w:eastAsia="en-US"/>
              </w:rPr>
              <w:t xml:space="preserve">, «Финансы и кредит», «Юриспруденция» </w:t>
            </w:r>
            <w:r w:rsidRPr="00DE5193">
              <w:rPr>
                <w:rStyle w:val="af"/>
                <w:lang w:eastAsia="en-US"/>
              </w:rPr>
              <w:footnoteReference w:id="20"/>
            </w:r>
            <w:r w:rsidRPr="00DE5193">
              <w:rPr>
                <w:lang w:eastAsia="en-US"/>
              </w:rPr>
              <w:t>.</w:t>
            </w: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42" w:name="_Иное_направление_подготовки"/>
            <w:bookmarkStart w:id="143" w:name="_Toc404604130"/>
            <w:bookmarkStart w:id="144" w:name="_Toc406419239"/>
            <w:bookmarkEnd w:id="142"/>
            <w:r w:rsidRPr="00DE5193">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w:t>
            </w:r>
            <w:r w:rsidRPr="00DE5193">
              <w:rPr>
                <w:rFonts w:ascii="Times New Roman" w:hAnsi="Times New Roman"/>
                <w:b w:val="0"/>
                <w:bCs w:val="0"/>
                <w:color w:val="auto"/>
                <w:sz w:val="28"/>
                <w:szCs w:val="28"/>
                <w:lang w:eastAsia="ru-RU"/>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bookmarkEnd w:id="143"/>
            <w:bookmarkEnd w:id="144"/>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45" w:name="_Toc404604131"/>
            <w:bookmarkStart w:id="146" w:name="_Toc406419240"/>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45"/>
            <w:bookmarkEnd w:id="146"/>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lastRenderedPageBreak/>
              <w:t>II</w:t>
            </w:r>
            <w:r w:rsidRPr="00DE5193">
              <w:rPr>
                <w:rFonts w:ascii="Times New Roman" w:hAnsi="Times New Roman"/>
                <w:b/>
                <w:bCs/>
                <w:sz w:val="28"/>
                <w:szCs w:val="28"/>
              </w:rPr>
              <w:t>. Требования к профессиональным знаниям</w:t>
            </w: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E1716B" w:rsidRPr="00DE5193" w:rsidRDefault="00E1716B" w:rsidP="000D57AA">
            <w:pPr>
              <w:tabs>
                <w:tab w:val="left" w:pos="4953"/>
              </w:tabs>
              <w:spacing w:after="0" w:line="240" w:lineRule="auto"/>
              <w:jc w:val="both"/>
              <w:rPr>
                <w:rFonts w:ascii="Times New Roman" w:hAnsi="Times New Roman"/>
                <w:bCs/>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E1716B" w:rsidRPr="00DE5193" w:rsidRDefault="00E1716B" w:rsidP="000D57AA">
            <w:pPr>
              <w:tabs>
                <w:tab w:val="left" w:pos="4953"/>
              </w:tabs>
              <w:spacing w:after="0" w:line="240" w:lineRule="auto"/>
              <w:jc w:val="both"/>
              <w:rPr>
                <w:rFonts w:ascii="Times New Roman" w:hAnsi="Times New Roman"/>
                <w:sz w:val="28"/>
                <w:szCs w:val="28"/>
              </w:rPr>
            </w:pP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743"/>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48" w:type="dxa"/>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1.1., 1.2., 1.3., 1.4.</w:t>
            </w:r>
          </w:p>
        </w:tc>
      </w:tr>
      <w:tr w:rsidR="00E1716B" w:rsidRPr="00DE5193" w:rsidTr="00237D50">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48" w:type="dxa"/>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 xml:space="preserve">Анализ финансово- хозяйственной деятельности организаций-должников, отчетов арбитражных управляющих. 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Подготовка решений о предоставлении </w:t>
            </w:r>
            <w:r w:rsidRPr="00DE5193">
              <w:rPr>
                <w:rFonts w:ascii="Times New Roman" w:hAnsi="Times New Roman"/>
                <w:sz w:val="28"/>
                <w:szCs w:val="28"/>
              </w:rPr>
              <w:lastRenderedPageBreak/>
              <w:t>отсрочки, рассрочки.</w:t>
            </w:r>
          </w:p>
        </w:tc>
      </w:tr>
    </w:tbl>
    <w:p w:rsidR="00E1716B" w:rsidRPr="00DE5193" w:rsidRDefault="00E1716B" w:rsidP="000D57AA">
      <w:pPr>
        <w:rPr>
          <w:rFonts w:ascii="Times New Roman" w:hAnsi="Times New Roman"/>
          <w:sz w:val="28"/>
          <w:szCs w:val="28"/>
        </w:rPr>
      </w:pPr>
    </w:p>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footerReference w:type="default" r:id="rId22"/>
          <w:endnotePr>
            <w:numFmt w:val="decimal"/>
          </w:endnotePr>
          <w:pgSz w:w="16838" w:h="11906" w:orient="landscape"/>
          <w:pgMar w:top="993" w:right="820" w:bottom="851" w:left="851" w:header="708" w:footer="437" w:gutter="0"/>
          <w:cols w:space="708"/>
          <w:docGrid w:linePitch="360"/>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E1716B" w:rsidRPr="00DE5193" w:rsidTr="00237D50">
        <w:trPr>
          <w:trHeight w:val="703"/>
        </w:trPr>
        <w:tc>
          <w:tcPr>
            <w:tcW w:w="15276"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lastRenderedPageBreak/>
              <w:t>Категория «</w:t>
            </w:r>
            <w:r w:rsidRPr="00DE5193">
              <w:rPr>
                <w:rFonts w:ascii="Times New Roman" w:hAnsi="Times New Roman"/>
                <w:b/>
                <w:sz w:val="28"/>
                <w:szCs w:val="28"/>
              </w:rPr>
              <w:t>руководители</w:t>
            </w:r>
            <w:r w:rsidRPr="00DE5193">
              <w:rPr>
                <w:rFonts w:ascii="Times New Roman" w:hAnsi="Times New Roman"/>
                <w:b/>
                <w:bCs/>
                <w:sz w:val="28"/>
                <w:szCs w:val="28"/>
              </w:rPr>
              <w:t>» главной группы должностей государственной гражданской службы</w:t>
            </w:r>
          </w:p>
        </w:tc>
      </w:tr>
      <w:tr w:rsidR="00E1716B" w:rsidRPr="00DE5193" w:rsidTr="00237D50">
        <w:trPr>
          <w:trHeight w:val="5231"/>
        </w:trPr>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«Финансы и кредит», «Юриспруденция» </w:t>
            </w:r>
            <w:r w:rsidRPr="00DE5193">
              <w:rPr>
                <w:rStyle w:val="af"/>
                <w:rFonts w:ascii="Times New Roman" w:hAnsi="Times New Roman"/>
                <w:sz w:val="28"/>
                <w:szCs w:val="28"/>
              </w:rPr>
              <w:footnoteReference w:id="21"/>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b/>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22"/>
            </w:r>
            <w:r w:rsidRPr="00DE5193">
              <w:rPr>
                <w:rFonts w:ascii="Times New Roman" w:hAnsi="Times New Roman"/>
                <w:sz w:val="28"/>
                <w:szCs w:val="28"/>
              </w:rPr>
              <w:t xml:space="preserve">, «Финансы и кредит», «Юриспруденция» </w:t>
            </w:r>
            <w:r w:rsidRPr="00DE5193">
              <w:rPr>
                <w:rStyle w:val="af"/>
                <w:rFonts w:ascii="Times New Roman" w:hAnsi="Times New Roman"/>
                <w:sz w:val="28"/>
                <w:szCs w:val="28"/>
              </w:rPr>
              <w:footnoteReference w:id="23"/>
            </w:r>
            <w:r w:rsidRPr="00DE5193">
              <w:rPr>
                <w:rFonts w:ascii="Times New Roman" w:hAnsi="Times New Roman"/>
                <w:sz w:val="28"/>
                <w:szCs w:val="28"/>
              </w:rPr>
              <w:t>.</w:t>
            </w: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47" w:name="_Toc404604132"/>
            <w:bookmarkStart w:id="148" w:name="_Toc406419241"/>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47"/>
            <w:bookmarkEnd w:id="148"/>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49" w:name="_Toc404604133"/>
            <w:bookmarkStart w:id="150" w:name="_Toc406419242"/>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49"/>
            <w:bookmarkEnd w:id="150"/>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 xml:space="preserve">»: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699"/>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9356" w:type="dxa"/>
            <w:shd w:val="clear" w:color="auto" w:fill="auto"/>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E1716B" w:rsidRPr="00DE5193" w:rsidRDefault="00E1716B" w:rsidP="000D57AA">
            <w:pPr>
              <w:pStyle w:val="ad"/>
              <w:tabs>
                <w:tab w:val="left" w:pos="351"/>
                <w:tab w:val="left" w:pos="9033"/>
              </w:tabs>
              <w:spacing w:after="0" w:line="240" w:lineRule="auto"/>
              <w:ind w:left="68"/>
              <w:jc w:val="both"/>
              <w:rPr>
                <w:rFonts w:ascii="Times New Roman" w:hAnsi="Times New Roman"/>
                <w:color w:val="FF0000"/>
                <w:sz w:val="28"/>
                <w:szCs w:val="28"/>
              </w:rPr>
            </w:pPr>
            <w:r w:rsidRPr="00DE5193">
              <w:rPr>
                <w:rFonts w:ascii="Times New Roman" w:hAnsi="Times New Roman"/>
                <w:sz w:val="28"/>
                <w:szCs w:val="28"/>
              </w:rPr>
              <w:t>1.1., 1.2., 1.3., 1.4.</w:t>
            </w:r>
          </w:p>
        </w:tc>
      </w:tr>
      <w:tr w:rsidR="00E1716B" w:rsidRPr="00DE5193" w:rsidTr="00237D50">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356" w:type="dxa"/>
            <w:shd w:val="clear" w:color="auto" w:fill="auto"/>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Анализ финансово- хозяйственной деятельности организаций-должников, отчетов арбитражных управляющих. 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Подготовка решений о предоставлении отсрочки, рассрочки.</w:t>
            </w:r>
          </w:p>
        </w:tc>
      </w:tr>
    </w:tbl>
    <w:p w:rsidR="00E1716B" w:rsidRPr="00DE5193" w:rsidRDefault="00E1716B" w:rsidP="000D57AA">
      <w:pPr>
        <w:rPr>
          <w:rFonts w:ascii="Times New Roman" w:hAnsi="Times New Roman"/>
          <w:sz w:val="28"/>
          <w:szCs w:val="28"/>
        </w:rPr>
      </w:pPr>
    </w:p>
    <w:p w:rsidR="00E1716B" w:rsidRPr="00DE5193" w:rsidRDefault="00E1716B" w:rsidP="000D57AA">
      <w:pPr>
        <w:tabs>
          <w:tab w:val="left" w:pos="9033"/>
        </w:tabs>
        <w:jc w:val="center"/>
        <w:rPr>
          <w:rFonts w:ascii="Times New Roman" w:hAnsi="Times New Roman"/>
          <w:sz w:val="28"/>
          <w:szCs w:val="28"/>
        </w:rPr>
        <w:sectPr w:rsidR="00E1716B" w:rsidRPr="00DE5193" w:rsidSect="004241D8">
          <w:endnotePr>
            <w:numFmt w:val="decimal"/>
          </w:endnotePr>
          <w:pgSz w:w="16838" w:h="11906" w:orient="landscape"/>
          <w:pgMar w:top="993" w:right="820"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355"/>
      </w:tblGrid>
      <w:tr w:rsidR="00E1716B" w:rsidRPr="00DE5193" w:rsidTr="00237D50">
        <w:trPr>
          <w:trHeight w:val="928"/>
        </w:trPr>
        <w:tc>
          <w:tcPr>
            <w:tcW w:w="15309"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sz w:val="28"/>
                <w:szCs w:val="28"/>
              </w:rPr>
              <w:lastRenderedPageBreak/>
              <w:br w:type="page"/>
            </w:r>
            <w:r w:rsidRPr="00DE5193">
              <w:rPr>
                <w:rFonts w:ascii="Times New Roman" w:hAnsi="Times New Roman"/>
                <w:b/>
                <w:bCs/>
                <w:sz w:val="28"/>
                <w:szCs w:val="28"/>
              </w:rPr>
              <w:t>Категория «</w:t>
            </w:r>
            <w:r w:rsidRPr="00DE5193">
              <w:rPr>
                <w:rFonts w:ascii="Times New Roman" w:hAnsi="Times New Roman"/>
                <w:b/>
                <w:sz w:val="28"/>
                <w:szCs w:val="28"/>
              </w:rPr>
              <w:t>руководители</w:t>
            </w:r>
            <w:r w:rsidRPr="00DE5193">
              <w:rPr>
                <w:rFonts w:ascii="Times New Roman" w:hAnsi="Times New Roman"/>
                <w:b/>
                <w:bCs/>
                <w:sz w:val="28"/>
                <w:szCs w:val="28"/>
              </w:rPr>
              <w:t>» ведущей группы должностей государственной гражданской службы</w:t>
            </w:r>
          </w:p>
        </w:tc>
      </w:tr>
      <w:tr w:rsidR="00E1716B" w:rsidRPr="00DE5193" w:rsidTr="00237D50">
        <w:trPr>
          <w:trHeight w:val="5432"/>
        </w:trPr>
        <w:tc>
          <w:tcPr>
            <w:tcW w:w="5954"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 xml:space="preserve">«Экономика», «Финансы и кредит», «Юриспруденция» </w:t>
            </w:r>
            <w:r w:rsidRPr="00DE5193">
              <w:rPr>
                <w:rStyle w:val="af"/>
                <w:rFonts w:ascii="Times New Roman" w:hAnsi="Times New Roman"/>
                <w:sz w:val="28"/>
                <w:szCs w:val="28"/>
              </w:rPr>
              <w:footnoteReference w:id="24"/>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b/>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25"/>
            </w:r>
            <w:r w:rsidRPr="00DE5193">
              <w:rPr>
                <w:rFonts w:ascii="Times New Roman" w:hAnsi="Times New Roman"/>
                <w:sz w:val="28"/>
                <w:szCs w:val="28"/>
              </w:rPr>
              <w:t xml:space="preserve">, «Финансы и кредит», «Юриспруденция» </w:t>
            </w:r>
            <w:r w:rsidRPr="00DE5193">
              <w:rPr>
                <w:rStyle w:val="af"/>
                <w:rFonts w:ascii="Times New Roman" w:hAnsi="Times New Roman"/>
                <w:sz w:val="28"/>
                <w:szCs w:val="28"/>
              </w:rPr>
              <w:footnoteReference w:id="26"/>
            </w:r>
            <w:r w:rsidRPr="00DE5193">
              <w:rPr>
                <w:rFonts w:ascii="Times New Roman" w:hAnsi="Times New Roman"/>
                <w:sz w:val="28"/>
                <w:szCs w:val="28"/>
              </w:rPr>
              <w:t>.</w:t>
            </w: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51" w:name="_Toc404604134"/>
            <w:bookmarkStart w:id="152" w:name="_Toc406419243"/>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51"/>
            <w:bookmarkEnd w:id="152"/>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53" w:name="_Toc404604135"/>
            <w:bookmarkStart w:id="154" w:name="_Toc406419244"/>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53"/>
            <w:bookmarkEnd w:id="154"/>
          </w:p>
        </w:tc>
      </w:tr>
      <w:tr w:rsidR="00E1716B" w:rsidRPr="00DE5193" w:rsidTr="00237D50">
        <w:tc>
          <w:tcPr>
            <w:tcW w:w="2694"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 xml:space="preserve">»: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E1716B" w:rsidRPr="00DE5193" w:rsidRDefault="00E1716B" w:rsidP="000D57AA">
            <w:pPr>
              <w:tabs>
                <w:tab w:val="left" w:pos="4953"/>
              </w:tabs>
              <w:spacing w:after="0" w:line="240" w:lineRule="auto"/>
              <w:jc w:val="both"/>
              <w:rPr>
                <w:rFonts w:ascii="Times New Roman" w:hAnsi="Times New Roman"/>
                <w:color w:val="FF0000"/>
                <w:sz w:val="28"/>
                <w:szCs w:val="28"/>
              </w:rPr>
            </w:pP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c>
          <w:tcPr>
            <w:tcW w:w="2694"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9355"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1.1., 1.2., 1.3., 1.4.</w:t>
            </w:r>
          </w:p>
        </w:tc>
      </w:tr>
      <w:tr w:rsidR="00E1716B" w:rsidRPr="00DE5193" w:rsidTr="00237D50">
        <w:tc>
          <w:tcPr>
            <w:tcW w:w="5954"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355" w:type="dxa"/>
            <w:shd w:val="clear" w:color="auto" w:fill="auto"/>
            <w:vAlign w:val="center"/>
          </w:tcPr>
          <w:p w:rsidR="00E1716B" w:rsidRPr="00DE5193" w:rsidRDefault="00E1716B" w:rsidP="000D57AA">
            <w:pPr>
              <w:spacing w:after="0" w:line="240" w:lineRule="auto"/>
              <w:jc w:val="both"/>
              <w:rPr>
                <w:rFonts w:ascii="Times New Roman" w:hAnsi="Times New Roman"/>
                <w:color w:val="000000"/>
                <w:sz w:val="28"/>
                <w:szCs w:val="28"/>
              </w:rPr>
            </w:pPr>
            <w:r w:rsidRPr="00DE5193">
              <w:rPr>
                <w:rFonts w:ascii="Times New Roman" w:hAnsi="Times New Roman"/>
                <w:sz w:val="28"/>
                <w:szCs w:val="28"/>
              </w:rPr>
              <w:t>Анализ финансово- хозяйственной деятельности организаций-должников, отчетов арбитражных управляющих. 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Подготовка решений о предоставлении отсрочки, рассрочки.</w:t>
            </w:r>
          </w:p>
        </w:tc>
      </w:tr>
    </w:tbl>
    <w:p w:rsidR="00E1716B" w:rsidRPr="00DE5193" w:rsidRDefault="00E1716B" w:rsidP="000D57AA">
      <w:pPr>
        <w:tabs>
          <w:tab w:val="left" w:pos="9033"/>
        </w:tabs>
        <w:jc w:val="center"/>
        <w:rPr>
          <w:rFonts w:ascii="Times New Roman" w:hAnsi="Times New Roman"/>
          <w:b/>
          <w:bCs/>
          <w:sz w:val="28"/>
          <w:szCs w:val="28"/>
        </w:rPr>
        <w:sectPr w:rsidR="00E1716B" w:rsidRPr="00DE5193" w:rsidSect="004241D8">
          <w:endnotePr>
            <w:numFmt w:val="decimal"/>
          </w:endnotePr>
          <w:pgSz w:w="16838" w:h="11906" w:orient="landscape"/>
          <w:pgMar w:top="993" w:right="820" w:bottom="851" w:left="851" w:header="708" w:footer="437" w:gutter="0"/>
          <w:cols w:space="708"/>
          <w:docGrid w:linePitch="360"/>
        </w:sectPr>
      </w:pPr>
    </w:p>
    <w:tbl>
      <w:tblPr>
        <w:tblW w:w="15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1"/>
        <w:gridCol w:w="3283"/>
        <w:gridCol w:w="9279"/>
      </w:tblGrid>
      <w:tr w:rsidR="00E1716B" w:rsidRPr="00DE5193" w:rsidTr="00237D50">
        <w:trPr>
          <w:trHeight w:val="561"/>
        </w:trPr>
        <w:tc>
          <w:tcPr>
            <w:tcW w:w="15383"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lastRenderedPageBreak/>
              <w:t>Категория «помощники (советники)» главной группы должностей государственной гражданской службы</w:t>
            </w:r>
          </w:p>
        </w:tc>
      </w:tr>
      <w:tr w:rsidR="00E1716B" w:rsidRPr="00BE0AA8" w:rsidTr="00237D50">
        <w:trPr>
          <w:trHeight w:val="5796"/>
        </w:trPr>
        <w:tc>
          <w:tcPr>
            <w:tcW w:w="6104"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79"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направления подготовки «Экономика», «Финансы и кредит», «Государственный аудит» </w:t>
            </w:r>
            <w:r w:rsidRPr="00DE5193">
              <w:rPr>
                <w:rStyle w:val="af"/>
                <w:rFonts w:ascii="Times New Roman" w:hAnsi="Times New Roman"/>
                <w:sz w:val="28"/>
                <w:szCs w:val="28"/>
              </w:rPr>
              <w:footnoteReference w:id="27"/>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b/>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28"/>
            </w:r>
            <w:r w:rsidRPr="00DE5193">
              <w:rPr>
                <w:rFonts w:ascii="Times New Roman" w:hAnsi="Times New Roman"/>
                <w:sz w:val="28"/>
                <w:szCs w:val="28"/>
              </w:rPr>
              <w:t xml:space="preserve">, «Финансы и кредит», «Бухгалтерский учет, анализ и аудит», «Юриспруденция» </w:t>
            </w:r>
            <w:r w:rsidRPr="00DE5193">
              <w:rPr>
                <w:rStyle w:val="af"/>
                <w:rFonts w:ascii="Times New Roman" w:hAnsi="Times New Roman"/>
                <w:sz w:val="28"/>
                <w:szCs w:val="28"/>
              </w:rPr>
              <w:footnoteReference w:id="29"/>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55" w:name="_Toc404604136"/>
            <w:bookmarkStart w:id="156" w:name="_Toc406419245"/>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55"/>
            <w:bookmarkEnd w:id="156"/>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57" w:name="_Toc404604137"/>
            <w:bookmarkStart w:id="158" w:name="_Toc406419246"/>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57"/>
            <w:bookmarkEnd w:id="158"/>
          </w:p>
        </w:tc>
      </w:tr>
      <w:tr w:rsidR="00E1716B" w:rsidRPr="00DE5193" w:rsidTr="00237D50">
        <w:trPr>
          <w:trHeight w:val="3676"/>
        </w:trPr>
        <w:tc>
          <w:tcPr>
            <w:tcW w:w="2821"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lastRenderedPageBreak/>
              <w:t>II</w:t>
            </w:r>
            <w:r w:rsidRPr="00DE5193">
              <w:rPr>
                <w:rFonts w:ascii="Times New Roman" w:hAnsi="Times New Roman"/>
                <w:b/>
                <w:bCs/>
                <w:sz w:val="28"/>
                <w:szCs w:val="28"/>
              </w:rPr>
              <w:t>. Требования к профессиональным знаниям</w:t>
            </w:r>
          </w:p>
        </w:tc>
        <w:tc>
          <w:tcPr>
            <w:tcW w:w="3283"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79"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 xml:space="preserve">»: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E1716B" w:rsidRPr="00DE5193" w:rsidRDefault="00E1716B" w:rsidP="000D57AA">
            <w:pPr>
              <w:tabs>
                <w:tab w:val="left" w:pos="9033"/>
              </w:tabs>
              <w:spacing w:after="0" w:line="240" w:lineRule="auto"/>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730"/>
        </w:trPr>
        <w:tc>
          <w:tcPr>
            <w:tcW w:w="2821"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283"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9279"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E1716B" w:rsidRPr="00DE5193" w:rsidRDefault="00E1716B" w:rsidP="000D57AA">
            <w:pPr>
              <w:pStyle w:val="ad"/>
              <w:tabs>
                <w:tab w:val="left" w:pos="351"/>
                <w:tab w:val="left" w:pos="9033"/>
              </w:tabs>
              <w:spacing w:after="0" w:line="240" w:lineRule="auto"/>
              <w:ind w:left="34"/>
              <w:jc w:val="both"/>
              <w:rPr>
                <w:rFonts w:ascii="Times New Roman" w:hAnsi="Times New Roman"/>
                <w:color w:val="FF0000"/>
                <w:sz w:val="28"/>
                <w:szCs w:val="28"/>
              </w:rPr>
            </w:pPr>
            <w:r w:rsidRPr="00DE5193">
              <w:rPr>
                <w:rFonts w:ascii="Times New Roman" w:hAnsi="Times New Roman"/>
                <w:sz w:val="28"/>
                <w:szCs w:val="28"/>
              </w:rPr>
              <w:t>1.1., 1.2., 1.3., 1.4.</w:t>
            </w:r>
          </w:p>
        </w:tc>
      </w:tr>
      <w:tr w:rsidR="00E1716B" w:rsidRPr="00DE5193" w:rsidTr="00237D50">
        <w:tc>
          <w:tcPr>
            <w:tcW w:w="6104"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79" w:type="dxa"/>
            <w:shd w:val="clear" w:color="auto" w:fill="auto"/>
          </w:tcPr>
          <w:p w:rsidR="00E1716B" w:rsidRPr="00DE5193" w:rsidRDefault="00E1716B" w:rsidP="000D57AA">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 xml:space="preserve">Навык представления интересов Российской Федерации в делах о банкротстве; 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 навык быстрого поиска необходимой информации по вопросам теории и практики решения вопросов в сфере несостоятельности (банкротства). </w:t>
            </w: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E1716B" w:rsidRPr="00DE5193" w:rsidTr="00237D50">
        <w:trPr>
          <w:trHeight w:val="928"/>
        </w:trPr>
        <w:tc>
          <w:tcPr>
            <w:tcW w:w="15276" w:type="dxa"/>
            <w:gridSpan w:val="3"/>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E1716B" w:rsidRPr="00DE5193" w:rsidTr="00237D50">
        <w:trPr>
          <w:trHeight w:val="5574"/>
        </w:trPr>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«Финансы и кредит», «Государственный аудит» </w:t>
            </w:r>
            <w:r w:rsidRPr="00DE5193">
              <w:rPr>
                <w:rStyle w:val="af"/>
                <w:rFonts w:ascii="Times New Roman" w:hAnsi="Times New Roman"/>
                <w:sz w:val="28"/>
                <w:szCs w:val="28"/>
              </w:rPr>
              <w:footnoteReference w:id="30"/>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31"/>
            </w:r>
            <w:r w:rsidRPr="00DE5193">
              <w:rPr>
                <w:rFonts w:ascii="Times New Roman" w:hAnsi="Times New Roman"/>
                <w:sz w:val="28"/>
                <w:szCs w:val="28"/>
              </w:rPr>
              <w:t>, «Финансы и кредит», «Бухгалтерский учет, анализ и аудит», «Юриспруденция»</w:t>
            </w:r>
            <w:r w:rsidRPr="00DE5193">
              <w:rPr>
                <w:rStyle w:val="af"/>
                <w:rFonts w:ascii="Times New Roman" w:hAnsi="Times New Roman"/>
                <w:sz w:val="28"/>
                <w:szCs w:val="28"/>
              </w:rPr>
              <w:footnoteReference w:id="32"/>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59" w:name="_Toc404604138"/>
            <w:bookmarkStart w:id="160" w:name="_Toc406419247"/>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59"/>
            <w:bookmarkEnd w:id="160"/>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61" w:name="_Toc404604139"/>
            <w:bookmarkStart w:id="162" w:name="_Toc406419248"/>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61"/>
            <w:bookmarkEnd w:id="162"/>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 xml:space="preserve">Финансы, финансовая </w:t>
            </w:r>
            <w:r w:rsidRPr="00DE5193">
              <w:rPr>
                <w:rFonts w:ascii="Times New Roman" w:hAnsi="Times New Roman"/>
                <w:bCs/>
                <w:sz w:val="28"/>
                <w:szCs w:val="28"/>
              </w:rPr>
              <w:lastRenderedPageBreak/>
              <w:t>деятельность и финансовые рынки</w:t>
            </w:r>
            <w:r w:rsidRPr="00DE5193">
              <w:rPr>
                <w:rFonts w:ascii="Times New Roman" w:hAnsi="Times New Roman"/>
                <w:sz w:val="28"/>
                <w:szCs w:val="28"/>
              </w:rPr>
              <w:t>»:</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E1716B" w:rsidRPr="00DE5193" w:rsidRDefault="00E1716B" w:rsidP="000D57AA">
            <w:pPr>
              <w:tabs>
                <w:tab w:val="left" w:pos="4953"/>
              </w:tabs>
              <w:spacing w:after="0" w:line="240" w:lineRule="auto"/>
              <w:jc w:val="both"/>
              <w:rPr>
                <w:rFonts w:ascii="Times New Roman" w:hAnsi="Times New Roman"/>
                <w:sz w:val="28"/>
                <w:szCs w:val="28"/>
              </w:rPr>
            </w:pP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615"/>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lang w:val="en-US"/>
              </w:rPr>
            </w:pPr>
          </w:p>
        </w:tc>
        <w:tc>
          <w:tcPr>
            <w:tcW w:w="9214"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E1716B" w:rsidRPr="00DE5193" w:rsidRDefault="00E1716B" w:rsidP="000D57AA">
            <w:pPr>
              <w:pStyle w:val="ad"/>
              <w:tabs>
                <w:tab w:val="left" w:pos="317"/>
                <w:tab w:val="left" w:pos="9033"/>
              </w:tabs>
              <w:spacing w:after="0" w:line="240" w:lineRule="auto"/>
              <w:ind w:left="34"/>
              <w:jc w:val="both"/>
              <w:rPr>
                <w:rFonts w:ascii="Times New Roman" w:hAnsi="Times New Roman"/>
                <w:color w:val="FF0000"/>
                <w:sz w:val="28"/>
                <w:szCs w:val="28"/>
              </w:rPr>
            </w:pPr>
            <w:r w:rsidRPr="00DE5193">
              <w:rPr>
                <w:rFonts w:ascii="Times New Roman" w:hAnsi="Times New Roman"/>
                <w:sz w:val="28"/>
                <w:szCs w:val="28"/>
              </w:rPr>
              <w:t>1.1., 1.2., 1.3., 1.4.</w:t>
            </w:r>
          </w:p>
        </w:tc>
      </w:tr>
      <w:tr w:rsidR="00E1716B" w:rsidRPr="00DE5193" w:rsidTr="00237D50">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E1716B" w:rsidRPr="00DE5193" w:rsidRDefault="00E1716B" w:rsidP="000D57AA">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 навык быстрого поиска необходимой информации по вопросам теории и практики решения вопросов в сфере несостоятельности (банкротства).</w:t>
            </w: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E1716B" w:rsidRPr="00DE5193" w:rsidTr="00237D50">
        <w:trPr>
          <w:trHeight w:val="928"/>
        </w:trPr>
        <w:tc>
          <w:tcPr>
            <w:tcW w:w="15276" w:type="dxa"/>
            <w:gridSpan w:val="3"/>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E1716B" w:rsidRPr="00DE5193" w:rsidTr="00237D50">
        <w:trPr>
          <w:trHeight w:val="6283"/>
        </w:trPr>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«Финансы и кредит», «Государственный аудит» </w:t>
            </w:r>
            <w:r w:rsidRPr="00DE5193">
              <w:rPr>
                <w:rStyle w:val="af"/>
                <w:rFonts w:ascii="Times New Roman" w:hAnsi="Times New Roman"/>
                <w:sz w:val="28"/>
                <w:szCs w:val="28"/>
              </w:rPr>
              <w:footnoteReference w:id="33"/>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34"/>
            </w:r>
            <w:r w:rsidRPr="00DE5193">
              <w:rPr>
                <w:rFonts w:ascii="Times New Roman" w:hAnsi="Times New Roman"/>
                <w:sz w:val="28"/>
                <w:szCs w:val="28"/>
              </w:rPr>
              <w:t>, «Финансы и кредит», «Бухгалтерский учет, анализ и аудит», «Налоги и налогообложение»,</w:t>
            </w:r>
            <w:r w:rsidRPr="00DE5193">
              <w:rPr>
                <w:rFonts w:ascii="Times New Roman" w:hAnsi="Times New Roman"/>
                <w:color w:val="FF0000"/>
                <w:sz w:val="28"/>
                <w:szCs w:val="28"/>
              </w:rPr>
              <w:t xml:space="preserve"> </w:t>
            </w:r>
            <w:r w:rsidRPr="00DE5193">
              <w:rPr>
                <w:rFonts w:ascii="Times New Roman" w:hAnsi="Times New Roman"/>
                <w:sz w:val="28"/>
                <w:szCs w:val="28"/>
              </w:rPr>
              <w:t>«Юриспруденция»</w:t>
            </w:r>
            <w:r w:rsidRPr="00DE5193">
              <w:rPr>
                <w:rFonts w:ascii="Times New Roman" w:hAnsi="Times New Roman"/>
                <w:color w:val="FF0000"/>
                <w:sz w:val="28"/>
                <w:szCs w:val="28"/>
              </w:rPr>
              <w:t xml:space="preserve"> </w:t>
            </w:r>
            <w:r w:rsidRPr="00DE5193">
              <w:rPr>
                <w:rStyle w:val="af"/>
                <w:rFonts w:ascii="Times New Roman" w:hAnsi="Times New Roman"/>
                <w:sz w:val="28"/>
                <w:szCs w:val="28"/>
              </w:rPr>
              <w:footnoteReference w:id="35"/>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spacing w:after="0" w:line="240" w:lineRule="auto"/>
              <w:jc w:val="both"/>
              <w:rPr>
                <w:rFonts w:ascii="Times New Roman" w:hAnsi="Times New Roman"/>
                <w:b/>
                <w:bCs/>
                <w:sz w:val="28"/>
                <w:szCs w:val="28"/>
              </w:rPr>
            </w:pPr>
            <w:r w:rsidRPr="00DE5193">
              <w:rPr>
                <w:rFonts w:ascii="Times New Roman" w:hAnsi="Times New Roman"/>
                <w:b/>
                <w:bCs/>
                <w:sz w:val="28"/>
                <w:szCs w:val="28"/>
              </w:rPr>
              <w:t>К бакалаврам:</w:t>
            </w:r>
          </w:p>
          <w:p w:rsidR="00E1716B" w:rsidRPr="00DE5193" w:rsidRDefault="00E1716B" w:rsidP="000D57AA">
            <w:pPr>
              <w:tabs>
                <w:tab w:val="left" w:pos="9033"/>
              </w:tabs>
              <w:spacing w:after="0" w:line="240" w:lineRule="auto"/>
              <w:jc w:val="both"/>
              <w:rPr>
                <w:rFonts w:ascii="Times New Roman" w:hAnsi="Times New Roman"/>
                <w:b/>
                <w:bCs/>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w:t>
            </w:r>
            <w:r w:rsidRPr="00DE5193">
              <w:rPr>
                <w:rStyle w:val="af"/>
                <w:rFonts w:ascii="Times New Roman" w:hAnsi="Times New Roman"/>
                <w:sz w:val="28"/>
                <w:szCs w:val="28"/>
              </w:rPr>
              <w:footnoteReference w:id="36"/>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63" w:name="_Toc404604140"/>
            <w:bookmarkStart w:id="164" w:name="_Toc406419249"/>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63"/>
            <w:bookmarkEnd w:id="164"/>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65" w:name="_Toc404604141"/>
            <w:bookmarkStart w:id="166" w:name="_Toc406419250"/>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65"/>
            <w:bookmarkEnd w:id="166"/>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xml:space="preserve">. Требования к </w:t>
            </w:r>
            <w:r w:rsidRPr="00DE5193">
              <w:rPr>
                <w:rFonts w:ascii="Times New Roman" w:hAnsi="Times New Roman"/>
                <w:b/>
                <w:bCs/>
                <w:sz w:val="28"/>
                <w:szCs w:val="28"/>
              </w:rPr>
              <w:lastRenderedPageBreak/>
              <w:t>профессиональным знаниям</w:t>
            </w: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lastRenderedPageBreak/>
              <w:t xml:space="preserve">1. Профессиональные </w:t>
            </w:r>
            <w:r w:rsidRPr="00DE5193">
              <w:rPr>
                <w:rFonts w:ascii="Times New Roman" w:hAnsi="Times New Roman"/>
                <w:b/>
                <w:bCs/>
                <w:sz w:val="28"/>
                <w:szCs w:val="28"/>
              </w:rPr>
              <w:lastRenderedPageBreak/>
              <w:t>знания в области законодательства Российской Федерации</w:t>
            </w:r>
          </w:p>
        </w:tc>
        <w:tc>
          <w:tcPr>
            <w:tcW w:w="9214"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 xml:space="preserve">Знание нормативных правовых актов, включенных в Перечень </w:t>
            </w:r>
            <w:r w:rsidRPr="00DE5193">
              <w:rPr>
                <w:rFonts w:ascii="Times New Roman" w:hAnsi="Times New Roman"/>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E1716B" w:rsidRPr="00DE5193" w:rsidRDefault="00E1716B" w:rsidP="000D57AA">
            <w:pPr>
              <w:tabs>
                <w:tab w:val="left" w:pos="4953"/>
              </w:tabs>
              <w:spacing w:after="0" w:line="240" w:lineRule="auto"/>
              <w:jc w:val="both"/>
              <w:rPr>
                <w:rFonts w:ascii="Times New Roman" w:hAnsi="Times New Roman"/>
                <w:sz w:val="28"/>
                <w:szCs w:val="28"/>
              </w:rPr>
            </w:pP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743"/>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lang w:val="en-US"/>
              </w:rPr>
            </w:pPr>
          </w:p>
        </w:tc>
        <w:tc>
          <w:tcPr>
            <w:tcW w:w="9214"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E1716B" w:rsidRPr="00DE5193" w:rsidRDefault="00E1716B" w:rsidP="000D57AA">
            <w:pPr>
              <w:pStyle w:val="ad"/>
              <w:tabs>
                <w:tab w:val="left" w:pos="317"/>
                <w:tab w:val="left" w:pos="9033"/>
              </w:tabs>
              <w:spacing w:after="0" w:line="240" w:lineRule="auto"/>
              <w:ind w:left="34"/>
              <w:jc w:val="both"/>
              <w:rPr>
                <w:rFonts w:ascii="Times New Roman" w:hAnsi="Times New Roman"/>
                <w:color w:val="FF0000"/>
                <w:sz w:val="28"/>
                <w:szCs w:val="28"/>
              </w:rPr>
            </w:pPr>
            <w:r w:rsidRPr="00DE5193">
              <w:rPr>
                <w:rFonts w:ascii="Times New Roman" w:hAnsi="Times New Roman"/>
                <w:sz w:val="28"/>
                <w:szCs w:val="28"/>
              </w:rPr>
              <w:t>1.1., 1.2., 1.3., 1.4.</w:t>
            </w:r>
          </w:p>
        </w:tc>
      </w:tr>
      <w:tr w:rsidR="00E1716B" w:rsidRPr="00DE5193" w:rsidTr="00237D50">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 xml:space="preserve">Анализ финансово- хозяйственной деятельности организаций-должников, отчетов арбитражных управляющих. </w:t>
            </w:r>
            <w:r w:rsidRPr="00DE5193">
              <w:rPr>
                <w:rFonts w:ascii="Times New Roman" w:hAnsi="Times New Roman"/>
                <w:sz w:val="28"/>
                <w:szCs w:val="28"/>
              </w:rPr>
              <w:tab/>
            </w:r>
          </w:p>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w:t>
            </w:r>
            <w:r w:rsidRPr="00DE5193">
              <w:rPr>
                <w:rFonts w:ascii="Times New Roman" w:hAnsi="Times New Roman"/>
                <w:sz w:val="28"/>
                <w:szCs w:val="28"/>
              </w:rPr>
              <w:tab/>
            </w:r>
          </w:p>
          <w:p w:rsidR="00E1716B" w:rsidRPr="00DE5193" w:rsidRDefault="00E1716B" w:rsidP="000D57AA">
            <w:pPr>
              <w:spacing w:after="0" w:line="240" w:lineRule="auto"/>
              <w:jc w:val="both"/>
              <w:rPr>
                <w:rFonts w:ascii="Times New Roman" w:hAnsi="Times New Roman"/>
                <w:color w:val="000000"/>
                <w:sz w:val="28"/>
                <w:szCs w:val="28"/>
              </w:rPr>
            </w:pPr>
            <w:r w:rsidRPr="00DE5193">
              <w:rPr>
                <w:rFonts w:ascii="Times New Roman" w:hAnsi="Times New Roman"/>
                <w:sz w:val="28"/>
                <w:szCs w:val="28"/>
              </w:rPr>
              <w:t>Подготовка решений о предоставлении отсрочки, рассрочки.</w:t>
            </w:r>
          </w:p>
        </w:tc>
      </w:tr>
    </w:tbl>
    <w:p w:rsidR="00E1716B" w:rsidRPr="00DE5193" w:rsidRDefault="00E1716B" w:rsidP="000D57AA">
      <w:pPr>
        <w:tabs>
          <w:tab w:val="left" w:pos="9033"/>
        </w:tabs>
        <w:spacing w:after="0" w:line="240" w:lineRule="auto"/>
        <w:jc w:val="center"/>
        <w:rPr>
          <w:rFonts w:ascii="Times New Roman" w:hAnsi="Times New Roman"/>
          <w:sz w:val="28"/>
          <w:szCs w:val="28"/>
        </w:rPr>
        <w:sectPr w:rsidR="00E1716B" w:rsidRPr="00DE5193" w:rsidSect="004241D8">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E1716B" w:rsidRPr="00DE5193" w:rsidTr="00237D50">
        <w:trPr>
          <w:trHeight w:val="841"/>
        </w:trPr>
        <w:tc>
          <w:tcPr>
            <w:tcW w:w="15276" w:type="dxa"/>
            <w:gridSpan w:val="3"/>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sz w:val="28"/>
                <w:szCs w:val="28"/>
              </w:rPr>
              <w:lastRenderedPageBreak/>
              <w:br w:type="page"/>
            </w:r>
            <w:r w:rsidRPr="00DE5193">
              <w:rPr>
                <w:rFonts w:ascii="Times New Roman" w:hAnsi="Times New Roman"/>
                <w:b/>
                <w:bCs/>
                <w:sz w:val="28"/>
                <w:szCs w:val="28"/>
              </w:rPr>
              <w:t>Категория «обеспечивающие специалисты» старшей и младшей групп должностей государственной гражданской службы</w:t>
            </w:r>
          </w:p>
        </w:tc>
      </w:tr>
      <w:tr w:rsidR="00E1716B" w:rsidRPr="00DE5193" w:rsidTr="00237D50">
        <w:trPr>
          <w:trHeight w:val="2823"/>
        </w:trPr>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E1716B" w:rsidRPr="00DE5193" w:rsidRDefault="00E1716B" w:rsidP="000D57AA">
            <w:pPr>
              <w:pStyle w:val="3"/>
              <w:tabs>
                <w:tab w:val="left" w:pos="9033"/>
              </w:tabs>
              <w:spacing w:before="0" w:line="240" w:lineRule="auto"/>
              <w:jc w:val="both"/>
              <w:rPr>
                <w:rFonts w:ascii="Times New Roman" w:eastAsia="Calibri" w:hAnsi="Times New Roman"/>
                <w:bCs w:val="0"/>
                <w:color w:val="auto"/>
                <w:sz w:val="28"/>
                <w:szCs w:val="28"/>
              </w:rPr>
            </w:pPr>
            <w:bookmarkStart w:id="167" w:name="_Toc404604142"/>
            <w:bookmarkStart w:id="168" w:name="_Toc406419251"/>
            <w:r w:rsidRPr="00DE5193">
              <w:rPr>
                <w:rFonts w:ascii="Times New Roman" w:eastAsia="Calibri" w:hAnsi="Times New Roman"/>
                <w:bCs w:val="0"/>
                <w:color w:val="auto"/>
                <w:sz w:val="28"/>
                <w:szCs w:val="28"/>
              </w:rPr>
              <w:t>Среднее профессиональное образование</w:t>
            </w:r>
            <w:r w:rsidRPr="00DE5193">
              <w:rPr>
                <w:rFonts w:ascii="Times New Roman" w:eastAsia="Calibri" w:hAnsi="Times New Roman"/>
                <w:b w:val="0"/>
                <w:bCs w:val="0"/>
                <w:color w:val="auto"/>
                <w:sz w:val="28"/>
                <w:szCs w:val="28"/>
              </w:rPr>
              <w:t xml:space="preserve"> по программам подготовки с</w:t>
            </w:r>
            <w:r w:rsidR="00AC1575" w:rsidRPr="00DE5193">
              <w:rPr>
                <w:rFonts w:ascii="Times New Roman" w:eastAsia="Calibri" w:hAnsi="Times New Roman"/>
                <w:b w:val="0"/>
                <w:bCs w:val="0"/>
                <w:color w:val="auto"/>
                <w:sz w:val="28"/>
                <w:szCs w:val="28"/>
              </w:rPr>
              <w:t xml:space="preserve">пециалистов среднего звена  по </w:t>
            </w:r>
            <w:r w:rsidRPr="00DE5193">
              <w:rPr>
                <w:rFonts w:ascii="Times New Roman" w:eastAsia="Calibri" w:hAnsi="Times New Roman"/>
                <w:b w:val="0"/>
                <w:bCs w:val="0"/>
                <w:color w:val="auto"/>
                <w:sz w:val="28"/>
                <w:szCs w:val="28"/>
              </w:rPr>
              <w:t>специальностям</w:t>
            </w:r>
            <w:r w:rsidRPr="00DE5193">
              <w:rPr>
                <w:rFonts w:ascii="Times New Roman" w:eastAsia="Calibri" w:hAnsi="Times New Roman"/>
                <w:bCs w:val="0"/>
                <w:color w:val="auto"/>
                <w:sz w:val="28"/>
                <w:szCs w:val="28"/>
              </w:rPr>
              <w:t xml:space="preserve"> </w:t>
            </w:r>
            <w:r w:rsidRPr="00DE5193">
              <w:rPr>
                <w:rFonts w:ascii="Times New Roman" w:eastAsia="Calibri" w:hAnsi="Times New Roman"/>
                <w:b w:val="0"/>
                <w:bCs w:val="0"/>
                <w:color w:val="auto"/>
                <w:sz w:val="28"/>
                <w:szCs w:val="28"/>
              </w:rPr>
              <w:t xml:space="preserve"> </w:t>
            </w:r>
            <w:r w:rsidRPr="00DE5193">
              <w:rPr>
                <w:rFonts w:ascii="Times New Roman" w:hAnsi="Times New Roman"/>
                <w:b w:val="0"/>
                <w:color w:val="auto"/>
                <w:sz w:val="28"/>
                <w:szCs w:val="28"/>
              </w:rPr>
              <w:t>«Финансы»,  «Экономика и бухгалтерский учет (по отраслям)</w:t>
            </w:r>
            <w:r w:rsidRPr="00DE5193">
              <w:rPr>
                <w:rStyle w:val="af"/>
                <w:rFonts w:ascii="Times New Roman" w:hAnsi="Times New Roman"/>
                <w:b w:val="0"/>
                <w:color w:val="auto"/>
                <w:sz w:val="28"/>
                <w:szCs w:val="28"/>
              </w:rPr>
              <w:footnoteReference w:id="37"/>
            </w:r>
            <w:r w:rsidRPr="00DE5193">
              <w:rPr>
                <w:rFonts w:ascii="Times New Roman" w:hAnsi="Times New Roman"/>
                <w:b w:val="0"/>
                <w:color w:val="auto"/>
                <w:sz w:val="28"/>
                <w:szCs w:val="28"/>
              </w:rPr>
              <w:t xml:space="preserve">, «Правоведение» </w:t>
            </w:r>
            <w:r w:rsidRPr="00DE5193">
              <w:rPr>
                <w:rStyle w:val="af"/>
                <w:rFonts w:ascii="Times New Roman" w:eastAsia="Calibri" w:hAnsi="Times New Roman"/>
                <w:b w:val="0"/>
                <w:color w:val="auto"/>
                <w:sz w:val="28"/>
                <w:szCs w:val="28"/>
              </w:rPr>
              <w:footnoteReference w:id="38"/>
            </w:r>
            <w:r w:rsidRPr="00DE5193">
              <w:rPr>
                <w:rFonts w:ascii="Times New Roman" w:hAnsi="Times New Roman"/>
                <w:b w:val="0"/>
                <w:color w:val="auto"/>
                <w:sz w:val="28"/>
                <w:szCs w:val="28"/>
              </w:rPr>
              <w:t>.</w:t>
            </w:r>
            <w:bookmarkEnd w:id="167"/>
            <w:bookmarkEnd w:id="168"/>
          </w:p>
          <w:p w:rsidR="00E1716B" w:rsidRPr="00DE5193" w:rsidRDefault="00E1716B" w:rsidP="000D57AA">
            <w:pPr>
              <w:spacing w:after="0" w:line="240" w:lineRule="auto"/>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69" w:name="_Toc404604143"/>
            <w:bookmarkStart w:id="170" w:name="_Toc406419252"/>
            <w:r w:rsidRPr="00DE5193">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bookmarkEnd w:id="169"/>
            <w:bookmarkEnd w:id="170"/>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846"/>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14"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E1716B" w:rsidRPr="00DE5193" w:rsidRDefault="00E1716B" w:rsidP="000D57AA">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1.1.. 1.4.</w:t>
            </w:r>
          </w:p>
        </w:tc>
      </w:tr>
      <w:tr w:rsidR="00E1716B" w:rsidRPr="00DE5193" w:rsidTr="00237D50">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E1716B" w:rsidRPr="00DE5193" w:rsidRDefault="00E1716B" w:rsidP="000D57AA">
            <w:pPr>
              <w:tabs>
                <w:tab w:val="left" w:pos="9033"/>
              </w:tabs>
              <w:spacing w:after="0" w:line="240" w:lineRule="auto"/>
              <w:jc w:val="both"/>
              <w:rPr>
                <w:rFonts w:ascii="Times New Roman" w:hAnsi="Times New Roman"/>
                <w:sz w:val="28"/>
                <w:szCs w:val="28"/>
              </w:rPr>
            </w:pPr>
          </w:p>
        </w:tc>
      </w:tr>
    </w:tbl>
    <w:p w:rsidR="00E1716B" w:rsidRPr="00DE5193" w:rsidRDefault="00E1716B" w:rsidP="000D57AA">
      <w:pPr>
        <w:rPr>
          <w:rFonts w:ascii="Times New Roman" w:hAnsi="Times New Roman"/>
          <w:sz w:val="28"/>
          <w:szCs w:val="28"/>
        </w:rPr>
        <w:sectPr w:rsidR="00E1716B" w:rsidRPr="00DE5193" w:rsidSect="004241D8">
          <w:endnotePr>
            <w:numFmt w:val="decimal"/>
          </w:endnotePr>
          <w:pgSz w:w="16838" w:h="11906" w:orient="landscape"/>
          <w:pgMar w:top="993" w:right="820" w:bottom="851" w:left="851" w:header="708" w:footer="437" w:gutter="0"/>
          <w:cols w:space="708"/>
          <w:docGrid w:linePitch="360"/>
        </w:sectPr>
      </w:pPr>
    </w:p>
    <w:p w:rsidR="00E1716B" w:rsidRPr="00DE5193" w:rsidRDefault="00E1716B" w:rsidP="000D57AA">
      <w:pPr>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«ФИНАНСЫ, ФИНАНСОВАЯ ДЕЯТЕЛЬНОСТЬ И ФИНАНСОВЫЕ РЫНКИ»</w:t>
      </w:r>
    </w:p>
    <w:p w:rsidR="00E1716B" w:rsidRPr="00DE5193" w:rsidRDefault="00E1716B" w:rsidP="000D57AA">
      <w:pPr>
        <w:ind w:left="709" w:firstLine="709"/>
        <w:rPr>
          <w:rFonts w:ascii="Times New Roman" w:hAnsi="Times New Roman"/>
          <w:sz w:val="28"/>
          <w:szCs w:val="28"/>
        </w:rPr>
      </w:pPr>
      <w:r w:rsidRPr="00DE5193">
        <w:rPr>
          <w:rFonts w:ascii="Times New Roman" w:hAnsi="Times New Roman"/>
          <w:sz w:val="28"/>
          <w:szCs w:val="28"/>
        </w:rPr>
        <w:t xml:space="preserve"> </w:t>
      </w:r>
    </w:p>
    <w:p w:rsidR="00E1716B" w:rsidRPr="00DE5193" w:rsidRDefault="00E1716B" w:rsidP="000D57AA">
      <w:pPr>
        <w:tabs>
          <w:tab w:val="left" w:pos="4953"/>
        </w:tabs>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Перечень нормативных правовых актов по специализации    профессиональной служебной деятельности                                       «Урегулирование задолженности и обеспечение процедур банкротства»</w:t>
      </w:r>
    </w:p>
    <w:p w:rsidR="00E1716B" w:rsidRPr="00DE5193" w:rsidRDefault="00E1716B" w:rsidP="000D57AA">
      <w:pPr>
        <w:tabs>
          <w:tab w:val="left" w:pos="4953"/>
        </w:tabs>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по направлению профессиональной служебной деятельности</w:t>
      </w:r>
    </w:p>
    <w:p w:rsidR="00E1716B" w:rsidRPr="00DE5193" w:rsidRDefault="00E1716B" w:rsidP="000D57AA">
      <w:pPr>
        <w:tabs>
          <w:tab w:val="left" w:pos="4953"/>
        </w:tabs>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«Финансы, финансовая деятельность и финансовые рынки»</w:t>
      </w:r>
    </w:p>
    <w:p w:rsidR="00E1716B" w:rsidRPr="00DE5193" w:rsidRDefault="00E1716B" w:rsidP="000D57AA">
      <w:pPr>
        <w:tabs>
          <w:tab w:val="left" w:pos="4953"/>
        </w:tabs>
        <w:spacing w:after="0" w:line="240" w:lineRule="auto"/>
        <w:ind w:left="709" w:firstLine="709"/>
        <w:jc w:val="both"/>
        <w:rPr>
          <w:rFonts w:ascii="Times New Roman" w:hAnsi="Times New Roman"/>
          <w:b/>
          <w:sz w:val="28"/>
          <w:szCs w:val="28"/>
        </w:rPr>
      </w:pPr>
    </w:p>
    <w:p w:rsidR="00E1716B" w:rsidRPr="00DE5193" w:rsidRDefault="00E1716B" w:rsidP="000D57AA">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pPr>
      <w:r w:rsidRPr="00DE5193">
        <w:rPr>
          <w:rFonts w:ascii="Times New Roman" w:hAnsi="Times New Roman"/>
          <w:sz w:val="28"/>
          <w:szCs w:val="28"/>
        </w:rPr>
        <w:t xml:space="preserve">Налоговый кодекс Российской Федерации (часть первая) от 31 июля 1998 г. № 146-ФЗ; Налоговый кодекс Российской Федерации (часть вторая) от 05 августа 2000 г. № 117-ФЗ; </w:t>
      </w:r>
    </w:p>
    <w:p w:rsidR="00E1716B" w:rsidRPr="00DE5193" w:rsidRDefault="00E1716B" w:rsidP="000D57AA">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pPr>
      <w:r w:rsidRPr="00DE5193">
        <w:rPr>
          <w:rFonts w:ascii="Times New Roman" w:hAnsi="Times New Roman"/>
          <w:sz w:val="28"/>
          <w:szCs w:val="28"/>
        </w:rPr>
        <w:t>Кодекс Российской Федерации об административных правонарушениях от 30 декабря 2001 г. № 195-ФЗ;</w:t>
      </w:r>
    </w:p>
    <w:p w:rsidR="00E1716B" w:rsidRPr="00DE5193" w:rsidRDefault="00E1716B" w:rsidP="000D57AA">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pPr>
      <w:r w:rsidRPr="00DE5193">
        <w:rPr>
          <w:rFonts w:ascii="Times New Roman" w:hAnsi="Times New Roman"/>
          <w:sz w:val="28"/>
          <w:szCs w:val="28"/>
        </w:rPr>
        <w:t>Федеральный закон от 26 октября 2002 г. № 127-ФЗ «О несостоятельности (банкротстве)»;</w:t>
      </w:r>
    </w:p>
    <w:p w:rsidR="00E1716B" w:rsidRPr="00DE5193" w:rsidRDefault="00E1716B" w:rsidP="000D57AA">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w:t>
      </w:r>
    </w:p>
    <w:p w:rsidR="00E1716B" w:rsidRPr="00DE5193" w:rsidRDefault="00E1716B" w:rsidP="000D57AA">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sectPr w:rsidR="00E1716B" w:rsidRPr="00DE5193" w:rsidSect="004241D8">
          <w:footerReference w:type="default" r:id="rId23"/>
          <w:endnotePr>
            <w:numFmt w:val="decimal"/>
          </w:endnotePr>
          <w:pgSz w:w="11906" w:h="16838"/>
          <w:pgMar w:top="678" w:right="851" w:bottom="851" w:left="993" w:header="708" w:footer="437" w:gutter="0"/>
          <w:cols w:space="708"/>
          <w:docGrid w:linePitch="360"/>
        </w:sectPr>
      </w:pPr>
      <w:r w:rsidRPr="00DE5193">
        <w:rPr>
          <w:rFonts w:ascii="Times New Roman" w:hAnsi="Times New Roman"/>
          <w:sz w:val="28"/>
          <w:szCs w:val="28"/>
        </w:rPr>
        <w:t>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w:t>
      </w:r>
    </w:p>
    <w:p w:rsidR="00E1716B" w:rsidRPr="00DE5193" w:rsidRDefault="00E1716B" w:rsidP="000D57AA">
      <w:pPr>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lastRenderedPageBreak/>
        <w:t>ПЕРЕЧЕНЬ ИНЫХ ПРОФЕССИОНАЛЬНЫХ ЗНАНИЙ,</w:t>
      </w:r>
    </w:p>
    <w:p w:rsidR="00E1716B" w:rsidRPr="00DE5193" w:rsidRDefault="00E1716B" w:rsidP="000D57AA">
      <w:pPr>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НЕОБХОДИМЫХ ДЛЯ ИСПОЛНЕНИЯ ДОЛЖНОСТНЫХ ОБЯЗАННОСТЕЙ ПО НАПРАВЛЕНИЮ ПРОФЕССИОНАЛЬНОЙ СЛУЖЕБНОЙ ДЕЯТЕЛЬНОСТИ «ФИНАНСЫ, ФИНАНСОВАЯ ДЕЯТЕЛЬНОСТЬ И ФИНАНСОВЫЕ РЫНКИ»</w:t>
      </w:r>
    </w:p>
    <w:p w:rsidR="00E1716B" w:rsidRPr="00DE5193" w:rsidRDefault="00E1716B" w:rsidP="000D57AA">
      <w:pPr>
        <w:spacing w:after="0" w:line="240" w:lineRule="auto"/>
        <w:ind w:left="709" w:firstLine="709"/>
        <w:jc w:val="both"/>
        <w:rPr>
          <w:rFonts w:ascii="Times New Roman" w:hAnsi="Times New Roman"/>
          <w:b/>
          <w:sz w:val="28"/>
          <w:szCs w:val="28"/>
        </w:rPr>
      </w:pPr>
    </w:p>
    <w:p w:rsidR="00E1716B" w:rsidRPr="00DE5193" w:rsidRDefault="00E1716B" w:rsidP="000D57AA">
      <w:pPr>
        <w:spacing w:after="0" w:line="240" w:lineRule="auto"/>
        <w:ind w:left="709" w:firstLine="709"/>
        <w:jc w:val="both"/>
        <w:rPr>
          <w:rFonts w:ascii="Times New Roman" w:hAnsi="Times New Roman"/>
          <w:b/>
          <w:sz w:val="28"/>
          <w:szCs w:val="28"/>
        </w:rPr>
      </w:pPr>
    </w:p>
    <w:p w:rsidR="00E1716B" w:rsidRPr="00DE5193" w:rsidRDefault="00E1716B" w:rsidP="000D57AA">
      <w:pPr>
        <w:tabs>
          <w:tab w:val="left" w:pos="4953"/>
        </w:tabs>
        <w:spacing w:after="0" w:line="240" w:lineRule="auto"/>
        <w:ind w:left="709"/>
        <w:jc w:val="center"/>
        <w:rPr>
          <w:rFonts w:ascii="Times New Roman" w:hAnsi="Times New Roman"/>
          <w:b/>
          <w:sz w:val="28"/>
          <w:szCs w:val="28"/>
        </w:rPr>
      </w:pPr>
      <w:r w:rsidRPr="00DE5193">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p>
    <w:p w:rsidR="00E1716B" w:rsidRPr="00DE5193" w:rsidRDefault="00E1716B" w:rsidP="000D57AA">
      <w:pPr>
        <w:tabs>
          <w:tab w:val="left" w:pos="4953"/>
        </w:tabs>
        <w:spacing w:after="0" w:line="240" w:lineRule="auto"/>
        <w:ind w:left="709"/>
        <w:jc w:val="center"/>
        <w:rPr>
          <w:rFonts w:ascii="Times New Roman" w:hAnsi="Times New Roman"/>
          <w:b/>
          <w:sz w:val="28"/>
          <w:szCs w:val="28"/>
        </w:rPr>
      </w:pPr>
      <w:r w:rsidRPr="00DE5193">
        <w:rPr>
          <w:rFonts w:ascii="Times New Roman" w:hAnsi="Times New Roman"/>
          <w:b/>
          <w:sz w:val="28"/>
          <w:szCs w:val="28"/>
        </w:rPr>
        <w:t>«Урегулирование задолженности и обеспечение процедур банкротства» по направлению профессиональной служебной деятельности</w:t>
      </w:r>
    </w:p>
    <w:p w:rsidR="00E1716B" w:rsidRPr="00DE5193" w:rsidRDefault="00E1716B" w:rsidP="000D57AA">
      <w:pPr>
        <w:tabs>
          <w:tab w:val="left" w:pos="4953"/>
        </w:tabs>
        <w:spacing w:after="0" w:line="240" w:lineRule="auto"/>
        <w:ind w:left="709"/>
        <w:jc w:val="center"/>
        <w:rPr>
          <w:rFonts w:ascii="Times New Roman" w:hAnsi="Times New Roman"/>
          <w:sz w:val="28"/>
          <w:szCs w:val="28"/>
        </w:rPr>
      </w:pPr>
      <w:r w:rsidRPr="00DE5193">
        <w:rPr>
          <w:rFonts w:ascii="Times New Roman" w:hAnsi="Times New Roman"/>
          <w:b/>
          <w:sz w:val="28"/>
          <w:szCs w:val="28"/>
        </w:rPr>
        <w:t xml:space="preserve"> «Финансы, финансовая деятельность и финансовые рынки»</w:t>
      </w:r>
    </w:p>
    <w:p w:rsidR="00E1716B" w:rsidRPr="00DE5193" w:rsidRDefault="00E1716B" w:rsidP="000D57AA">
      <w:pPr>
        <w:spacing w:after="0" w:line="240" w:lineRule="auto"/>
        <w:ind w:left="709" w:firstLine="709"/>
        <w:jc w:val="both"/>
        <w:rPr>
          <w:rFonts w:ascii="Times New Roman" w:hAnsi="Times New Roman"/>
          <w:sz w:val="28"/>
          <w:szCs w:val="28"/>
        </w:rPr>
      </w:pPr>
    </w:p>
    <w:p w:rsidR="00E1716B" w:rsidRPr="00DE5193" w:rsidRDefault="00E1716B" w:rsidP="000D57AA">
      <w:pPr>
        <w:pStyle w:val="ad"/>
        <w:numPr>
          <w:ilvl w:val="1"/>
          <w:numId w:val="17"/>
        </w:numPr>
        <w:spacing w:after="0" w:line="240" w:lineRule="auto"/>
        <w:ind w:left="709" w:firstLine="709"/>
        <w:jc w:val="both"/>
        <w:rPr>
          <w:rFonts w:ascii="Times New Roman" w:hAnsi="Times New Roman"/>
          <w:b/>
          <w:sz w:val="28"/>
          <w:szCs w:val="28"/>
        </w:rPr>
      </w:pPr>
      <w:r w:rsidRPr="00DE5193">
        <w:rPr>
          <w:rFonts w:ascii="Times New Roman" w:hAnsi="Times New Roman"/>
          <w:sz w:val="28"/>
          <w:szCs w:val="28"/>
        </w:rPr>
        <w:t xml:space="preserve">Урегулирование задолженности: </w:t>
      </w:r>
      <w:r w:rsidRPr="00DE5193">
        <w:rPr>
          <w:rFonts w:ascii="Times New Roman" w:hAnsi="Times New Roman"/>
          <w:color w:val="000000"/>
          <w:sz w:val="28"/>
          <w:szCs w:val="28"/>
        </w:rPr>
        <w:t>стадии взыскания задолженности, изменение срока уплаты налога и сбора, реструктуризация задолженности, зачёт и возврат излишне уплаченных и излишне взысканных сумм;</w:t>
      </w:r>
    </w:p>
    <w:p w:rsidR="00E1716B" w:rsidRPr="00DE5193" w:rsidRDefault="00E1716B" w:rsidP="000D57AA">
      <w:pPr>
        <w:pStyle w:val="ad"/>
        <w:numPr>
          <w:ilvl w:val="1"/>
          <w:numId w:val="17"/>
        </w:numPr>
        <w:spacing w:after="0" w:line="240" w:lineRule="auto"/>
        <w:ind w:left="709" w:firstLine="709"/>
        <w:jc w:val="both"/>
        <w:rPr>
          <w:rFonts w:ascii="Times New Roman" w:hAnsi="Times New Roman"/>
          <w:b/>
          <w:sz w:val="28"/>
          <w:szCs w:val="28"/>
        </w:rPr>
      </w:pPr>
      <w:r w:rsidRPr="00DE5193">
        <w:rPr>
          <w:rFonts w:ascii="Times New Roman" w:hAnsi="Times New Roman"/>
          <w:sz w:val="28"/>
          <w:szCs w:val="28"/>
        </w:rPr>
        <w:t xml:space="preserve">Принципы арбитражной деятельности; </w:t>
      </w:r>
    </w:p>
    <w:p w:rsidR="00E1716B" w:rsidRPr="00DE5193" w:rsidRDefault="00E1716B" w:rsidP="000D57AA">
      <w:pPr>
        <w:pStyle w:val="ad"/>
        <w:numPr>
          <w:ilvl w:val="1"/>
          <w:numId w:val="17"/>
        </w:numPr>
        <w:spacing w:after="0" w:line="240" w:lineRule="auto"/>
        <w:ind w:left="709" w:firstLine="709"/>
        <w:jc w:val="both"/>
        <w:rPr>
          <w:rFonts w:ascii="Times New Roman" w:hAnsi="Times New Roman"/>
          <w:b/>
          <w:sz w:val="28"/>
          <w:szCs w:val="28"/>
        </w:rPr>
      </w:pPr>
      <w:r w:rsidRPr="00DE5193">
        <w:rPr>
          <w:rFonts w:ascii="Times New Roman" w:hAnsi="Times New Roman"/>
          <w:color w:val="000000"/>
          <w:sz w:val="28"/>
          <w:szCs w:val="28"/>
        </w:rPr>
        <w:t>Основы бухгалтерского и налогового учёта, аудита: с</w:t>
      </w:r>
      <w:r w:rsidRPr="00DE5193">
        <w:rPr>
          <w:rFonts w:ascii="Times New Roman" w:hAnsi="Times New Roman"/>
          <w:sz w:val="28"/>
          <w:szCs w:val="28"/>
        </w:rPr>
        <w:t>ущность, основные задачи, организация ведения;</w:t>
      </w:r>
    </w:p>
    <w:p w:rsidR="00E1716B" w:rsidRPr="00DE5193" w:rsidRDefault="00E1716B" w:rsidP="000D57AA">
      <w:pPr>
        <w:pStyle w:val="ad"/>
        <w:numPr>
          <w:ilvl w:val="1"/>
          <w:numId w:val="17"/>
        </w:numPr>
        <w:spacing w:after="0" w:line="240" w:lineRule="auto"/>
        <w:ind w:left="709" w:firstLine="709"/>
        <w:jc w:val="both"/>
        <w:rPr>
          <w:rFonts w:ascii="Times New Roman" w:hAnsi="Times New Roman"/>
          <w:b/>
          <w:sz w:val="28"/>
          <w:szCs w:val="28"/>
        </w:rPr>
      </w:pPr>
      <w:r w:rsidRPr="00DE5193">
        <w:rPr>
          <w:rFonts w:ascii="Times New Roman" w:hAnsi="Times New Roman"/>
          <w:sz w:val="28"/>
          <w:szCs w:val="28"/>
        </w:rPr>
        <w:t xml:space="preserve">Особенности банковской системы Российской Федерации </w:t>
      </w:r>
      <w:r w:rsidRPr="00DE5193">
        <w:rPr>
          <w:rFonts w:ascii="Times New Roman" w:hAnsi="Times New Roman"/>
          <w:color w:val="000000"/>
          <w:sz w:val="28"/>
          <w:szCs w:val="28"/>
        </w:rPr>
        <w:t>(в части списания денежных средств с расчётных счетов).</w:t>
      </w:r>
    </w:p>
    <w:p w:rsidR="00E1716B" w:rsidRPr="00DE5193" w:rsidRDefault="00E1716B" w:rsidP="000D57AA">
      <w:pPr>
        <w:tabs>
          <w:tab w:val="left" w:pos="4953"/>
        </w:tabs>
        <w:spacing w:after="0" w:line="240" w:lineRule="auto"/>
        <w:jc w:val="center"/>
        <w:rPr>
          <w:rFonts w:ascii="Times New Roman" w:hAnsi="Times New Roman"/>
          <w:b/>
          <w:bCs/>
          <w:sz w:val="28"/>
          <w:szCs w:val="28"/>
        </w:rPr>
        <w:sectPr w:rsidR="00E1716B" w:rsidRPr="00DE5193" w:rsidSect="004241D8">
          <w:endnotePr>
            <w:numFmt w:val="decimal"/>
          </w:endnotePr>
          <w:pgSz w:w="11906" w:h="16838"/>
          <w:pgMar w:top="678" w:right="851" w:bottom="851" w:left="993" w:header="708" w:footer="437" w:gutter="0"/>
          <w:cols w:space="708"/>
          <w:docGrid w:linePitch="360"/>
        </w:sectPr>
      </w:pPr>
    </w:p>
    <w:p w:rsidR="00E1716B" w:rsidRPr="00DE5193" w:rsidRDefault="00E1716B" w:rsidP="000D57AA">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 xml:space="preserve">Направление профессиональной служебной деятельности: </w:t>
      </w:r>
    </w:p>
    <w:p w:rsidR="00E1716B" w:rsidRPr="00DE5193" w:rsidRDefault="00E1716B" w:rsidP="000D57AA">
      <w:pPr>
        <w:tabs>
          <w:tab w:val="left" w:pos="4953"/>
        </w:tabs>
        <w:spacing w:after="0" w:line="240" w:lineRule="auto"/>
        <w:jc w:val="center"/>
        <w:rPr>
          <w:rFonts w:ascii="Times New Roman" w:hAnsi="Times New Roman"/>
          <w:bCs/>
          <w:sz w:val="28"/>
          <w:szCs w:val="28"/>
        </w:rPr>
      </w:pPr>
      <w:r w:rsidRPr="00DE5193">
        <w:rPr>
          <w:rFonts w:ascii="Times New Roman" w:hAnsi="Times New Roman"/>
          <w:bCs/>
          <w:sz w:val="28"/>
          <w:szCs w:val="28"/>
        </w:rPr>
        <w:t>Финансовый анализ и контроль</w:t>
      </w:r>
    </w:p>
    <w:p w:rsidR="00E1716B" w:rsidRPr="00DE5193" w:rsidRDefault="00E1716B" w:rsidP="000D57AA">
      <w:pPr>
        <w:tabs>
          <w:tab w:val="left" w:pos="4953"/>
        </w:tabs>
        <w:spacing w:after="0" w:line="240" w:lineRule="auto"/>
        <w:jc w:val="center"/>
        <w:rPr>
          <w:rFonts w:ascii="Times New Roman" w:hAnsi="Times New Roman"/>
          <w:b/>
          <w:bCs/>
          <w:sz w:val="28"/>
          <w:szCs w:val="28"/>
        </w:rPr>
      </w:pPr>
    </w:p>
    <w:p w:rsidR="00E1716B" w:rsidRPr="00DE5193" w:rsidRDefault="00E1716B" w:rsidP="000D57AA">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Специализация по направлению профессиональной служебной деятельности: </w:t>
      </w:r>
    </w:p>
    <w:p w:rsidR="00E1716B" w:rsidRPr="00DE5193" w:rsidRDefault="00E1716B" w:rsidP="000D57AA">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Осуществление налогового контроля посредством проведения камеральных проверок</w:t>
      </w:r>
    </w:p>
    <w:p w:rsidR="00E1716B" w:rsidRPr="00DE5193" w:rsidRDefault="00E1716B" w:rsidP="000D57AA">
      <w:pPr>
        <w:tabs>
          <w:tab w:val="left" w:pos="4953"/>
        </w:tabs>
        <w:spacing w:after="0" w:line="240" w:lineRule="auto"/>
        <w:jc w:val="center"/>
        <w:rPr>
          <w:rFonts w:ascii="Times New Roman" w:hAnsi="Times New Roman"/>
          <w:sz w:val="28"/>
          <w:szCs w:val="28"/>
        </w:rPr>
      </w:pPr>
    </w:p>
    <w:p w:rsidR="00E1716B" w:rsidRPr="00DE5193" w:rsidRDefault="00E1716B" w:rsidP="000D57AA">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E1716B" w:rsidRPr="00DE5193" w:rsidRDefault="00E1716B" w:rsidP="000D57AA">
      <w:pPr>
        <w:tabs>
          <w:tab w:val="left" w:pos="4953"/>
        </w:tabs>
        <w:spacing w:after="0" w:line="240" w:lineRule="auto"/>
        <w:jc w:val="center"/>
        <w:rPr>
          <w:rFonts w:ascii="Times New Roman" w:hAnsi="Times New Roman"/>
          <w:bCs/>
          <w:sz w:val="28"/>
          <w:szCs w:val="28"/>
        </w:rPr>
      </w:pPr>
      <w:r w:rsidRPr="00DE5193">
        <w:rPr>
          <w:rFonts w:ascii="Times New Roman" w:hAnsi="Times New Roman"/>
          <w:bCs/>
          <w:sz w:val="28"/>
          <w:szCs w:val="28"/>
        </w:rPr>
        <w:t>Федеральная налоговая служба Российской Федерации</w:t>
      </w:r>
    </w:p>
    <w:p w:rsidR="00E1716B" w:rsidRPr="00DE5193" w:rsidRDefault="00E1716B" w:rsidP="000D57AA">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1716B" w:rsidRPr="00DE5193" w:rsidTr="00237D50">
        <w:trPr>
          <w:trHeight w:val="644"/>
        </w:trPr>
        <w:tc>
          <w:tcPr>
            <w:tcW w:w="15168"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E1716B" w:rsidRPr="00DE5193" w:rsidTr="00237D50">
        <w:trPr>
          <w:trHeight w:val="699"/>
        </w:trPr>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xml:space="preserve">, «Финансы и кредит» </w:t>
            </w:r>
            <w:r w:rsidRPr="00DE5193">
              <w:rPr>
                <w:rStyle w:val="af"/>
                <w:rFonts w:ascii="Times New Roman" w:hAnsi="Times New Roman"/>
                <w:sz w:val="28"/>
                <w:szCs w:val="28"/>
              </w:rPr>
              <w:footnoteReference w:id="39"/>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40"/>
            </w:r>
            <w:r w:rsidRPr="00DE5193">
              <w:rPr>
                <w:rFonts w:ascii="Times New Roman" w:hAnsi="Times New Roman"/>
                <w:sz w:val="28"/>
                <w:szCs w:val="28"/>
              </w:rPr>
              <w:t xml:space="preserve">, «Финансы и кредит» </w:t>
            </w:r>
            <w:r w:rsidRPr="00DE5193">
              <w:rPr>
                <w:rStyle w:val="af"/>
                <w:rFonts w:ascii="Times New Roman" w:hAnsi="Times New Roman"/>
                <w:sz w:val="28"/>
                <w:szCs w:val="28"/>
              </w:rPr>
              <w:footnoteReference w:id="41"/>
            </w:r>
            <w:r w:rsidRPr="00DE5193">
              <w:rPr>
                <w:rFonts w:ascii="Times New Roman" w:hAnsi="Times New Roman"/>
                <w:sz w:val="28"/>
                <w:szCs w:val="28"/>
              </w:rPr>
              <w:t>.</w:t>
            </w:r>
          </w:p>
          <w:p w:rsidR="00E1716B" w:rsidRPr="00DE5193" w:rsidRDefault="00E1716B" w:rsidP="000D57AA">
            <w:pPr>
              <w:spacing w:after="0" w:line="240" w:lineRule="auto"/>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71" w:name="_Toc404604144"/>
            <w:bookmarkStart w:id="172" w:name="_Toc406419253"/>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71"/>
            <w:bookmarkEnd w:id="172"/>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spacing w:before="0" w:line="240" w:lineRule="auto"/>
              <w:jc w:val="both"/>
              <w:rPr>
                <w:rFonts w:ascii="Times New Roman" w:hAnsi="Times New Roman"/>
                <w:b w:val="0"/>
                <w:bCs w:val="0"/>
                <w:color w:val="auto"/>
                <w:sz w:val="28"/>
                <w:szCs w:val="28"/>
                <w:lang w:eastAsia="ru-RU"/>
              </w:rPr>
            </w:pPr>
            <w:bookmarkStart w:id="173" w:name="_Toc404604145"/>
            <w:bookmarkStart w:id="174" w:name="_Toc406419254"/>
            <w:r w:rsidRPr="00DE5193">
              <w:rPr>
                <w:rFonts w:ascii="Times New Roman" w:hAnsi="Times New Roman"/>
                <w:b w:val="0"/>
                <w:bCs w:val="0"/>
                <w:color w:val="auto"/>
                <w:sz w:val="28"/>
                <w:szCs w:val="28"/>
                <w:lang w:eastAsia="ru-RU"/>
              </w:rPr>
              <w:t xml:space="preserve">Иное направление подготовки (специальность) при условии наличия </w:t>
            </w:r>
            <w:r w:rsidRPr="00DE5193">
              <w:rPr>
                <w:rFonts w:ascii="Times New Roman" w:hAnsi="Times New Roman"/>
                <w:b w:val="0"/>
                <w:bCs w:val="0"/>
                <w:color w:val="auto"/>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bookmarkEnd w:id="173"/>
            <w:bookmarkEnd w:id="174"/>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lastRenderedPageBreak/>
              <w:t>II</w:t>
            </w:r>
            <w:r w:rsidRPr="00DE5193">
              <w:rPr>
                <w:rFonts w:ascii="Times New Roman" w:hAnsi="Times New Roman"/>
                <w:b/>
                <w:bCs/>
                <w:sz w:val="28"/>
                <w:szCs w:val="28"/>
              </w:rPr>
              <w:t>. Требования к профессиональным знаниям</w:t>
            </w: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568"/>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48" w:type="dxa"/>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E1716B" w:rsidRPr="00DE5193" w:rsidRDefault="00E1716B" w:rsidP="000D57AA">
            <w:pPr>
              <w:pStyle w:val="ad"/>
              <w:tabs>
                <w:tab w:val="left" w:pos="368"/>
                <w:tab w:val="left" w:pos="9033"/>
              </w:tabs>
              <w:spacing w:after="0" w:line="240" w:lineRule="auto"/>
              <w:ind w:left="68"/>
              <w:jc w:val="both"/>
              <w:rPr>
                <w:rFonts w:ascii="Times New Roman" w:hAnsi="Times New Roman"/>
                <w:sz w:val="28"/>
                <w:szCs w:val="28"/>
              </w:rPr>
            </w:pPr>
            <w:r w:rsidRPr="00DE5193">
              <w:rPr>
                <w:rFonts w:ascii="Times New Roman" w:hAnsi="Times New Roman"/>
                <w:sz w:val="28"/>
                <w:szCs w:val="28"/>
              </w:rPr>
              <w:t>1.1., 1.3., 1.4.</w:t>
            </w:r>
          </w:p>
        </w:tc>
      </w:tr>
      <w:tr w:rsidR="00E1716B" w:rsidRPr="00DE5193" w:rsidTr="00237D50">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48" w:type="dxa"/>
          </w:tcPr>
          <w:p w:rsidR="00E1716B" w:rsidRPr="00DE5193" w:rsidRDefault="00E1716B" w:rsidP="000D57AA">
            <w:pPr>
              <w:tabs>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Анализ при проведении камеральной налоговой проверки налоговой декларации (расчета), представительной налогоплательщиков.</w:t>
            </w:r>
          </w:p>
        </w:tc>
      </w:tr>
    </w:tbl>
    <w:p w:rsidR="00E1716B" w:rsidRPr="00DE5193" w:rsidRDefault="00E1716B" w:rsidP="000D57AA">
      <w:pPr>
        <w:spacing w:after="0" w:line="240" w:lineRule="auto"/>
        <w:rPr>
          <w:rFonts w:ascii="Times New Roman" w:hAnsi="Times New Roman"/>
          <w:sz w:val="28"/>
          <w:szCs w:val="28"/>
        </w:rPr>
      </w:pPr>
    </w:p>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3170"/>
        <w:gridCol w:w="9508"/>
      </w:tblGrid>
      <w:tr w:rsidR="00E1716B" w:rsidRPr="00DE5193" w:rsidTr="00237D50">
        <w:trPr>
          <w:trHeight w:val="703"/>
        </w:trPr>
        <w:tc>
          <w:tcPr>
            <w:tcW w:w="5000" w:type="pct"/>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lastRenderedPageBreak/>
              <w:t>Категория «руководители» главной группы должностей государственной гражданской службы</w:t>
            </w:r>
          </w:p>
        </w:tc>
      </w:tr>
      <w:tr w:rsidR="00E1716B" w:rsidRPr="00DE5193" w:rsidTr="00237D50">
        <w:trPr>
          <w:trHeight w:val="5373"/>
        </w:trPr>
        <w:tc>
          <w:tcPr>
            <w:tcW w:w="1938"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62" w:type="pct"/>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xml:space="preserve">, «Финансы и кредит» </w:t>
            </w:r>
            <w:r w:rsidRPr="00DE5193">
              <w:rPr>
                <w:rStyle w:val="af"/>
                <w:rFonts w:ascii="Times New Roman" w:hAnsi="Times New Roman"/>
                <w:sz w:val="28"/>
                <w:szCs w:val="28"/>
              </w:rPr>
              <w:footnoteReference w:id="42"/>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43"/>
            </w:r>
            <w:r w:rsidRPr="00DE5193" w:rsidDel="009C3B3C">
              <w:rPr>
                <w:rFonts w:ascii="Times New Roman" w:hAnsi="Times New Roman"/>
                <w:color w:val="FF0000"/>
                <w:sz w:val="28"/>
                <w:szCs w:val="28"/>
              </w:rPr>
              <w:t xml:space="preserve"> </w:t>
            </w:r>
            <w:r w:rsidRPr="00DE5193">
              <w:rPr>
                <w:rFonts w:ascii="Times New Roman" w:hAnsi="Times New Roman"/>
                <w:sz w:val="28"/>
                <w:szCs w:val="28"/>
              </w:rPr>
              <w:t xml:space="preserve">«Финансы и кредит» </w:t>
            </w:r>
            <w:r w:rsidRPr="00DE5193">
              <w:rPr>
                <w:rStyle w:val="af"/>
                <w:rFonts w:ascii="Times New Roman" w:hAnsi="Times New Roman"/>
                <w:sz w:val="28"/>
                <w:szCs w:val="28"/>
              </w:rPr>
              <w:footnoteReference w:id="44"/>
            </w:r>
            <w:r w:rsidRPr="00DE5193">
              <w:rPr>
                <w:rFonts w:ascii="Times New Roman" w:hAnsi="Times New Roman"/>
                <w:sz w:val="28"/>
                <w:szCs w:val="28"/>
              </w:rPr>
              <w:t>.</w:t>
            </w:r>
          </w:p>
          <w:p w:rsidR="00E1716B" w:rsidRPr="00DE5193" w:rsidRDefault="00E1716B" w:rsidP="000D57AA">
            <w:pPr>
              <w:spacing w:after="0" w:line="240" w:lineRule="auto"/>
              <w:rPr>
                <w:rFonts w:ascii="Times New Roman" w:hAnsi="Times New Roman"/>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75" w:name="_Toc404604146"/>
            <w:bookmarkStart w:id="176" w:name="_Toc406419255"/>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75"/>
            <w:bookmarkEnd w:id="176"/>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77" w:name="_Toc404604147"/>
            <w:bookmarkStart w:id="178" w:name="_Toc406419256"/>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77"/>
            <w:bookmarkEnd w:id="178"/>
          </w:p>
        </w:tc>
      </w:tr>
      <w:tr w:rsidR="00E1716B" w:rsidRPr="00DE5193" w:rsidTr="00237D50">
        <w:tc>
          <w:tcPr>
            <w:tcW w:w="917" w:type="pct"/>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1021" w:type="pc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3062" w:type="pct"/>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c>
          <w:tcPr>
            <w:tcW w:w="917" w:type="pct"/>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1021" w:type="pct"/>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062" w:type="pct"/>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E1716B" w:rsidRPr="00DE5193" w:rsidRDefault="00E1716B" w:rsidP="000D57AA">
            <w:pPr>
              <w:pStyle w:val="ad"/>
              <w:tabs>
                <w:tab w:val="left" w:pos="351"/>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1.1., 1.3., 1.4.</w:t>
            </w:r>
          </w:p>
        </w:tc>
      </w:tr>
      <w:tr w:rsidR="00E1716B" w:rsidRPr="00DE5193" w:rsidTr="00237D50">
        <w:tc>
          <w:tcPr>
            <w:tcW w:w="1938"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62" w:type="pct"/>
            <w:vAlign w:val="center"/>
          </w:tcPr>
          <w:p w:rsidR="00E1716B" w:rsidRPr="00DE5193" w:rsidRDefault="00E1716B" w:rsidP="000D57AA">
            <w:pPr>
              <w:pStyle w:val="ad"/>
              <w:tabs>
                <w:tab w:val="left" w:pos="317"/>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Анализ при проведении камеральной налоговой проверки налоговой декларации (расчета), представительной налогоплательщиков.</w:t>
            </w: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3313"/>
        <w:gridCol w:w="9365"/>
      </w:tblGrid>
      <w:tr w:rsidR="00E1716B" w:rsidRPr="00DE5193" w:rsidTr="00237D50">
        <w:trPr>
          <w:trHeight w:val="928"/>
        </w:trPr>
        <w:tc>
          <w:tcPr>
            <w:tcW w:w="5000" w:type="pct"/>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lastRenderedPageBreak/>
              <w:t>Категория «руководители» ведущей группы должностей государственной гражданской службы</w:t>
            </w:r>
          </w:p>
        </w:tc>
      </w:tr>
      <w:tr w:rsidR="00E1716B" w:rsidRPr="00DE5193" w:rsidTr="00237D50">
        <w:trPr>
          <w:trHeight w:val="6425"/>
        </w:trPr>
        <w:tc>
          <w:tcPr>
            <w:tcW w:w="1984"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16" w:type="pct"/>
            <w:vAlign w:val="center"/>
          </w:tcPr>
          <w:p w:rsidR="00E1716B" w:rsidRPr="00DE5193" w:rsidRDefault="00E1716B" w:rsidP="000D57AA">
            <w:pPr>
              <w:tabs>
                <w:tab w:val="left" w:pos="9033"/>
              </w:tabs>
              <w:spacing w:after="0" w:line="240" w:lineRule="auto"/>
              <w:jc w:val="both"/>
              <w:rPr>
                <w:rFonts w:ascii="Times New Roman" w:hAnsi="Times New Roman"/>
                <w:b/>
                <w:bCs/>
                <w:sz w:val="28"/>
                <w:szCs w:val="28"/>
              </w:rPr>
            </w:pPr>
          </w:p>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xml:space="preserve">, «Финансы и кредит» </w:t>
            </w:r>
            <w:r w:rsidRPr="00DE5193">
              <w:rPr>
                <w:rStyle w:val="af"/>
                <w:rFonts w:ascii="Times New Roman" w:hAnsi="Times New Roman"/>
                <w:sz w:val="28"/>
                <w:szCs w:val="28"/>
              </w:rPr>
              <w:footnoteReference w:id="45"/>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46"/>
            </w:r>
            <w:r w:rsidRPr="00DE5193" w:rsidDel="009C3B3C">
              <w:rPr>
                <w:rFonts w:ascii="Times New Roman" w:hAnsi="Times New Roman"/>
                <w:color w:val="FF0000"/>
                <w:sz w:val="28"/>
                <w:szCs w:val="28"/>
              </w:rPr>
              <w:t xml:space="preserve"> </w:t>
            </w:r>
            <w:r w:rsidRPr="00DE5193">
              <w:rPr>
                <w:rFonts w:ascii="Times New Roman" w:hAnsi="Times New Roman"/>
                <w:sz w:val="28"/>
                <w:szCs w:val="28"/>
              </w:rPr>
              <w:t>«Финансы и кредит»</w:t>
            </w:r>
            <w:r w:rsidRPr="00DE5193">
              <w:rPr>
                <w:rStyle w:val="af"/>
                <w:rFonts w:ascii="Times New Roman" w:hAnsi="Times New Roman"/>
                <w:sz w:val="28"/>
                <w:szCs w:val="28"/>
              </w:rPr>
              <w:footnoteReference w:id="47"/>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color w:val="000000"/>
                <w:sz w:val="28"/>
                <w:szCs w:val="28"/>
              </w:rPr>
            </w:pPr>
            <w:bookmarkStart w:id="179" w:name="_Toc404604148"/>
            <w:bookmarkStart w:id="180" w:name="_Toc406419257"/>
            <w:r w:rsidRPr="00DE5193">
              <w:rPr>
                <w:rFonts w:ascii="Times New Roman" w:hAnsi="Times New Roman"/>
                <w:b w:val="0"/>
                <w:color w:val="000000"/>
                <w:sz w:val="28"/>
                <w:szCs w:val="28"/>
              </w:rPr>
              <w:t>Иной профиль образования при условии наличия дополнительного профессионального образования по специальностям «Экономика» или «Финансы».</w:t>
            </w:r>
            <w:bookmarkEnd w:id="179"/>
            <w:bookmarkEnd w:id="180"/>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81" w:name="_Toc404604149"/>
            <w:bookmarkStart w:id="182" w:name="_Toc406419258"/>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81"/>
            <w:bookmarkEnd w:id="182"/>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83" w:name="_Toc404604150"/>
            <w:bookmarkStart w:id="184" w:name="_Toc406419259"/>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83"/>
            <w:bookmarkEnd w:id="184"/>
          </w:p>
        </w:tc>
      </w:tr>
      <w:tr w:rsidR="00E1716B" w:rsidRPr="00DE5193" w:rsidTr="00237D50">
        <w:tc>
          <w:tcPr>
            <w:tcW w:w="917" w:type="pct"/>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xml:space="preserve">. Требования к </w:t>
            </w:r>
            <w:r w:rsidRPr="00DE5193">
              <w:rPr>
                <w:rFonts w:ascii="Times New Roman" w:hAnsi="Times New Roman"/>
                <w:b/>
                <w:bCs/>
                <w:sz w:val="28"/>
                <w:szCs w:val="28"/>
              </w:rPr>
              <w:lastRenderedPageBreak/>
              <w:t>профессиональным знаниям</w:t>
            </w:r>
          </w:p>
        </w:tc>
        <w:tc>
          <w:tcPr>
            <w:tcW w:w="1067" w:type="pc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lastRenderedPageBreak/>
              <w:t xml:space="preserve">1. Профессиональные </w:t>
            </w:r>
            <w:r w:rsidRPr="00DE5193">
              <w:rPr>
                <w:rFonts w:ascii="Times New Roman" w:hAnsi="Times New Roman"/>
                <w:b/>
                <w:bCs/>
                <w:sz w:val="28"/>
                <w:szCs w:val="28"/>
              </w:rPr>
              <w:lastRenderedPageBreak/>
              <w:t>знания в области законодательства Российской Федерации</w:t>
            </w:r>
          </w:p>
        </w:tc>
        <w:tc>
          <w:tcPr>
            <w:tcW w:w="3016" w:type="pct"/>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 xml:space="preserve">Знание нормативных правовых актов, включенных в Перечень </w:t>
            </w:r>
            <w:r w:rsidRPr="00DE5193">
              <w:rPr>
                <w:rFonts w:ascii="Times New Roman" w:hAnsi="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c>
          <w:tcPr>
            <w:tcW w:w="917" w:type="pct"/>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1067" w:type="pct"/>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016" w:type="pct"/>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1.1., 1.3., 1.4.</w:t>
            </w:r>
          </w:p>
        </w:tc>
      </w:tr>
      <w:tr w:rsidR="00E1716B" w:rsidRPr="00DE5193" w:rsidTr="00237D50">
        <w:tc>
          <w:tcPr>
            <w:tcW w:w="1984"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16" w:type="pct"/>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color w:val="000000"/>
                <w:sz w:val="28"/>
                <w:szCs w:val="28"/>
              </w:rPr>
              <w:t>Анализ при проведении камеральной налоговой проверки налоговой декларации (расчета), представительной налогоплательщиков. Корреляционно-регрессивный анализ финансовой отчетности. Выявление схем уклонения от налогообложения при анализе документов.</w:t>
            </w: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9215"/>
      </w:tblGrid>
      <w:tr w:rsidR="00E1716B" w:rsidRPr="00DE5193" w:rsidTr="00237D50">
        <w:trPr>
          <w:trHeight w:val="928"/>
        </w:trPr>
        <w:tc>
          <w:tcPr>
            <w:tcW w:w="5000" w:type="pct"/>
            <w:gridSpan w:val="3"/>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E1716B" w:rsidRPr="00DE5193" w:rsidTr="00237D50">
        <w:trPr>
          <w:trHeight w:val="5999"/>
        </w:trPr>
        <w:tc>
          <w:tcPr>
            <w:tcW w:w="1984"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16" w:type="pct"/>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48"/>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49"/>
            </w:r>
            <w:r w:rsidRPr="00DE5193">
              <w:rPr>
                <w:rFonts w:ascii="Times New Roman" w:hAnsi="Times New Roman"/>
                <w:sz w:val="28"/>
                <w:szCs w:val="28"/>
              </w:rPr>
              <w:t xml:space="preserve">,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50"/>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85" w:name="_Toc404604151"/>
            <w:bookmarkStart w:id="186" w:name="_Toc406419260"/>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85"/>
            <w:bookmarkEnd w:id="186"/>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87" w:name="_Toc404604152"/>
            <w:bookmarkStart w:id="188" w:name="_Toc406419261"/>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87"/>
            <w:bookmarkEnd w:id="188"/>
          </w:p>
        </w:tc>
      </w:tr>
      <w:tr w:rsidR="00E1716B" w:rsidRPr="00DE5193" w:rsidTr="00237D50">
        <w:tc>
          <w:tcPr>
            <w:tcW w:w="917" w:type="pct"/>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1067" w:type="pc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3016" w:type="pct"/>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w:t>
            </w:r>
            <w:r w:rsidRPr="00DE5193">
              <w:rPr>
                <w:rFonts w:ascii="Times New Roman" w:hAnsi="Times New Roman"/>
                <w:sz w:val="28"/>
                <w:szCs w:val="28"/>
              </w:rPr>
              <w:lastRenderedPageBreak/>
              <w:t xml:space="preserve">контроль»: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590"/>
        </w:trPr>
        <w:tc>
          <w:tcPr>
            <w:tcW w:w="917" w:type="pct"/>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1067" w:type="pct"/>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lang w:val="en-US"/>
              </w:rPr>
            </w:pPr>
          </w:p>
        </w:tc>
        <w:tc>
          <w:tcPr>
            <w:tcW w:w="3016" w:type="pct"/>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E1716B" w:rsidRPr="00DE5193" w:rsidRDefault="00E1716B" w:rsidP="000D57AA">
            <w:pPr>
              <w:pStyle w:val="ad"/>
              <w:tabs>
                <w:tab w:val="left" w:pos="284"/>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1.1., 1.3., 1.4.</w:t>
            </w:r>
          </w:p>
        </w:tc>
      </w:tr>
      <w:tr w:rsidR="00E1716B" w:rsidRPr="00DE5193" w:rsidTr="00237D50">
        <w:trPr>
          <w:trHeight w:val="691"/>
        </w:trPr>
        <w:tc>
          <w:tcPr>
            <w:tcW w:w="1984"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16" w:type="pct"/>
          </w:tcPr>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color w:val="000000"/>
                <w:sz w:val="28"/>
                <w:szCs w:val="28"/>
              </w:rPr>
              <w:t>Анализ при проведении камеральной налоговой проверки налоговой декларации (расчета), представительной налогоплательщиков. Корреляционно-регрессивный анализ финансовой отчетности. Выявление схем уклонения от налогообложения при анализе документов.</w:t>
            </w: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3230"/>
        <w:gridCol w:w="9131"/>
      </w:tblGrid>
      <w:tr w:rsidR="00E1716B" w:rsidRPr="00DE5193" w:rsidTr="00237D50">
        <w:trPr>
          <w:trHeight w:val="928"/>
        </w:trPr>
        <w:tc>
          <w:tcPr>
            <w:tcW w:w="5000" w:type="pct"/>
            <w:gridSpan w:val="3"/>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E1716B" w:rsidRPr="00DE5193" w:rsidTr="00237D50">
        <w:trPr>
          <w:trHeight w:val="4582"/>
        </w:trPr>
        <w:tc>
          <w:tcPr>
            <w:tcW w:w="1984"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16" w:type="pct"/>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footnoteReference w:id="51"/>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52"/>
            </w:r>
            <w:r w:rsidRPr="00DE5193" w:rsidDel="009C3B3C">
              <w:rPr>
                <w:rFonts w:ascii="Times New Roman" w:hAnsi="Times New Roman"/>
                <w:sz w:val="28"/>
                <w:szCs w:val="28"/>
              </w:rPr>
              <w:t xml:space="preserve"> </w:t>
            </w:r>
            <w:r w:rsidRPr="00DE5193">
              <w:rPr>
                <w:rFonts w:ascii="Times New Roman" w:hAnsi="Times New Roman"/>
                <w:sz w:val="28"/>
                <w:szCs w:val="28"/>
              </w:rPr>
              <w:t xml:space="preserve">«Налоги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53"/>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spacing w:after="0" w:line="240" w:lineRule="auto"/>
              <w:jc w:val="both"/>
              <w:rPr>
                <w:rFonts w:ascii="Times New Roman" w:hAnsi="Times New Roman"/>
                <w:b/>
                <w:bCs/>
                <w:sz w:val="28"/>
                <w:szCs w:val="28"/>
              </w:rPr>
            </w:pPr>
            <w:r w:rsidRPr="00DE5193">
              <w:rPr>
                <w:rFonts w:ascii="Times New Roman" w:hAnsi="Times New Roman"/>
                <w:b/>
                <w:bCs/>
                <w:sz w:val="28"/>
                <w:szCs w:val="28"/>
              </w:rPr>
              <w:t>К бакалаврам:</w:t>
            </w:r>
          </w:p>
          <w:p w:rsidR="00E1716B" w:rsidRPr="00DE5193" w:rsidRDefault="00E1716B" w:rsidP="000D57AA">
            <w:pPr>
              <w:tabs>
                <w:tab w:val="left" w:pos="9033"/>
              </w:tabs>
              <w:spacing w:after="0" w:line="240" w:lineRule="auto"/>
              <w:jc w:val="both"/>
              <w:rPr>
                <w:rFonts w:ascii="Times New Roman" w:hAnsi="Times New Roman"/>
                <w:b/>
                <w:bCs/>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w:t>
            </w:r>
            <w:r w:rsidRPr="00DE5193">
              <w:rPr>
                <w:rStyle w:val="af"/>
                <w:rFonts w:ascii="Times New Roman" w:hAnsi="Times New Roman"/>
                <w:sz w:val="28"/>
                <w:szCs w:val="28"/>
              </w:rPr>
              <w:footnoteReference w:id="54"/>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89" w:name="_Toc404604153"/>
            <w:bookmarkStart w:id="190" w:name="_Toc406419262"/>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89"/>
            <w:bookmarkEnd w:id="190"/>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91" w:name="_Toc404604154"/>
            <w:bookmarkStart w:id="192" w:name="_Toc406419263"/>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91"/>
            <w:bookmarkEnd w:id="192"/>
          </w:p>
        </w:tc>
      </w:tr>
      <w:tr w:rsidR="00E1716B" w:rsidRPr="00DE5193" w:rsidTr="00237D50">
        <w:tc>
          <w:tcPr>
            <w:tcW w:w="917" w:type="pct"/>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xml:space="preserve">. Требования к </w:t>
            </w:r>
            <w:r w:rsidRPr="00DE5193">
              <w:rPr>
                <w:rFonts w:ascii="Times New Roman" w:hAnsi="Times New Roman"/>
                <w:b/>
                <w:bCs/>
                <w:sz w:val="28"/>
                <w:szCs w:val="28"/>
              </w:rPr>
              <w:lastRenderedPageBreak/>
              <w:t>профессиональным знаниям</w:t>
            </w:r>
          </w:p>
        </w:tc>
        <w:tc>
          <w:tcPr>
            <w:tcW w:w="1067" w:type="pc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lastRenderedPageBreak/>
              <w:t xml:space="preserve">1. Профессиональные </w:t>
            </w:r>
            <w:r w:rsidRPr="00DE5193">
              <w:rPr>
                <w:rFonts w:ascii="Times New Roman" w:hAnsi="Times New Roman"/>
                <w:b/>
                <w:bCs/>
                <w:sz w:val="28"/>
                <w:szCs w:val="28"/>
              </w:rPr>
              <w:lastRenderedPageBreak/>
              <w:t>знания в области законодательства Российской Федерации</w:t>
            </w:r>
          </w:p>
        </w:tc>
        <w:tc>
          <w:tcPr>
            <w:tcW w:w="3016" w:type="pct"/>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 xml:space="preserve">Знание нормативных правовых актов, включенных в Перечень </w:t>
            </w:r>
            <w:r w:rsidRPr="00DE5193">
              <w:rPr>
                <w:rFonts w:ascii="Times New Roman" w:hAnsi="Times New Roman"/>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Финансовый анализ и  контроль</w:t>
            </w:r>
            <w:r w:rsidRPr="00DE5193">
              <w:rPr>
                <w:rFonts w:ascii="Times New Roman" w:hAnsi="Times New Roman"/>
                <w:sz w:val="28"/>
                <w:szCs w:val="28"/>
              </w:rPr>
              <w:t xml:space="preserve">»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E1716B" w:rsidRPr="00DE5193" w:rsidRDefault="00E1716B" w:rsidP="000D57AA">
            <w:pPr>
              <w:tabs>
                <w:tab w:val="left" w:pos="4953"/>
              </w:tabs>
              <w:spacing w:after="0" w:line="240" w:lineRule="auto"/>
              <w:jc w:val="both"/>
              <w:rPr>
                <w:rFonts w:ascii="Times New Roman" w:hAnsi="Times New Roman"/>
                <w:sz w:val="28"/>
                <w:szCs w:val="28"/>
              </w:rPr>
            </w:pP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628"/>
        </w:trPr>
        <w:tc>
          <w:tcPr>
            <w:tcW w:w="917" w:type="pct"/>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1067" w:type="pct"/>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lang w:val="en-US"/>
              </w:rPr>
            </w:pPr>
          </w:p>
        </w:tc>
        <w:tc>
          <w:tcPr>
            <w:tcW w:w="3016" w:type="pct"/>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Финансовый анализ и контроль</w:t>
            </w:r>
            <w:r w:rsidRPr="00DE5193">
              <w:rPr>
                <w:rFonts w:ascii="Times New Roman" w:hAnsi="Times New Roman"/>
                <w:sz w:val="28"/>
                <w:szCs w:val="28"/>
              </w:rPr>
              <w:t>»:</w:t>
            </w:r>
          </w:p>
          <w:p w:rsidR="00E1716B" w:rsidRPr="00DE5193" w:rsidRDefault="00E1716B" w:rsidP="000D57AA">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1.1., 1.3., 1.4.</w:t>
            </w:r>
          </w:p>
        </w:tc>
      </w:tr>
      <w:tr w:rsidR="00E1716B" w:rsidRPr="00DE5193" w:rsidTr="00237D50">
        <w:tc>
          <w:tcPr>
            <w:tcW w:w="1984"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16" w:type="pct"/>
            <w:shd w:val="clear" w:color="auto" w:fill="auto"/>
          </w:tcPr>
          <w:p w:rsidR="00E1716B" w:rsidRPr="00DE5193" w:rsidRDefault="00E1716B" w:rsidP="000D57AA">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Анализ при проведении камеральной налоговой проверки налоговой декларации (расчета), представительной налогоплательщиков. Корреляционно-регрессивный анализ финансовой отчетности. Выявление схем уклонения от налогообложения при анализе документов.</w:t>
            </w: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296C58">
          <w:endnotePr>
            <w:numFmt w:val="decimal"/>
          </w:endnotePr>
          <w:pgSz w:w="16838" w:h="11906" w:orient="landscape"/>
          <w:pgMar w:top="993" w:right="820"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3313"/>
        <w:gridCol w:w="9365"/>
      </w:tblGrid>
      <w:tr w:rsidR="00E1716B" w:rsidRPr="00DE5193" w:rsidTr="00237D50">
        <w:trPr>
          <w:trHeight w:val="699"/>
        </w:trPr>
        <w:tc>
          <w:tcPr>
            <w:tcW w:w="5000" w:type="pct"/>
            <w:gridSpan w:val="3"/>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E1716B" w:rsidRPr="00DE5193" w:rsidTr="00237D50">
        <w:trPr>
          <w:trHeight w:val="2821"/>
        </w:trPr>
        <w:tc>
          <w:tcPr>
            <w:tcW w:w="1984"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16" w:type="pct"/>
            <w:vAlign w:val="center"/>
          </w:tcPr>
          <w:p w:rsidR="00E1716B" w:rsidRPr="00DE5193" w:rsidRDefault="00E1716B" w:rsidP="000D57AA">
            <w:pPr>
              <w:pStyle w:val="3"/>
              <w:tabs>
                <w:tab w:val="left" w:pos="9033"/>
              </w:tabs>
              <w:spacing w:before="0" w:line="240" w:lineRule="auto"/>
              <w:jc w:val="both"/>
              <w:rPr>
                <w:rFonts w:ascii="Times New Roman" w:eastAsia="Calibri" w:hAnsi="Times New Roman"/>
                <w:b w:val="0"/>
                <w:bCs w:val="0"/>
                <w:color w:val="auto"/>
                <w:sz w:val="28"/>
                <w:szCs w:val="28"/>
              </w:rPr>
            </w:pPr>
            <w:bookmarkStart w:id="193" w:name="_Toc404604155"/>
            <w:bookmarkStart w:id="194" w:name="_Toc406419264"/>
            <w:r w:rsidRPr="00DE5193">
              <w:rPr>
                <w:rFonts w:ascii="Times New Roman" w:eastAsia="Calibri" w:hAnsi="Times New Roman"/>
                <w:bCs w:val="0"/>
                <w:color w:val="auto"/>
                <w:sz w:val="28"/>
                <w:szCs w:val="28"/>
              </w:rPr>
              <w:t>Среднее профессиональное образование</w:t>
            </w:r>
            <w:r w:rsidRPr="00DE5193">
              <w:rPr>
                <w:rFonts w:ascii="Times New Roman" w:eastAsia="Calibri" w:hAnsi="Times New Roman"/>
                <w:b w:val="0"/>
                <w:bCs w:val="0"/>
                <w:color w:val="auto"/>
                <w:sz w:val="28"/>
                <w:szCs w:val="28"/>
              </w:rPr>
              <w:t xml:space="preserve"> по программам подготовки специалистов среднего звена  по  специальностям </w:t>
            </w:r>
            <w:r w:rsidRPr="00DE5193">
              <w:rPr>
                <w:rFonts w:ascii="Times New Roman" w:hAnsi="Times New Roman"/>
                <w:b w:val="0"/>
                <w:color w:val="auto"/>
                <w:sz w:val="28"/>
                <w:szCs w:val="28"/>
              </w:rPr>
              <w:t xml:space="preserve">«Экономика и бухгалтерский учет (по отраслям) </w:t>
            </w:r>
            <w:r w:rsidRPr="00DE5193">
              <w:rPr>
                <w:rStyle w:val="af"/>
                <w:rFonts w:ascii="Times New Roman" w:hAnsi="Times New Roman"/>
                <w:b w:val="0"/>
                <w:color w:val="auto"/>
                <w:sz w:val="28"/>
                <w:szCs w:val="28"/>
              </w:rPr>
              <w:footnoteReference w:id="55"/>
            </w:r>
            <w:r w:rsidRPr="00DE5193">
              <w:rPr>
                <w:rFonts w:ascii="Times New Roman" w:hAnsi="Times New Roman"/>
                <w:b w:val="0"/>
                <w:color w:val="auto"/>
                <w:sz w:val="28"/>
                <w:szCs w:val="28"/>
              </w:rPr>
              <w:t xml:space="preserve">, «Правоведение» </w:t>
            </w:r>
            <w:r w:rsidRPr="00DE5193">
              <w:rPr>
                <w:rStyle w:val="af"/>
                <w:rFonts w:ascii="Times New Roman" w:eastAsia="Calibri" w:hAnsi="Times New Roman"/>
                <w:b w:val="0"/>
                <w:color w:val="auto"/>
                <w:sz w:val="28"/>
                <w:szCs w:val="28"/>
              </w:rPr>
              <w:footnoteReference w:id="56"/>
            </w:r>
            <w:r w:rsidRPr="00DE5193">
              <w:rPr>
                <w:rFonts w:ascii="Times New Roman" w:hAnsi="Times New Roman"/>
                <w:b w:val="0"/>
                <w:color w:val="auto"/>
                <w:sz w:val="28"/>
                <w:szCs w:val="28"/>
              </w:rPr>
              <w:t>.</w:t>
            </w:r>
            <w:bookmarkEnd w:id="193"/>
            <w:bookmarkEnd w:id="194"/>
          </w:p>
          <w:p w:rsidR="00E1716B" w:rsidRPr="00DE5193" w:rsidRDefault="00E1716B" w:rsidP="000D57AA">
            <w:pPr>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95" w:name="_Toc404604156"/>
            <w:bookmarkStart w:id="196" w:name="_Toc406419265"/>
            <w:r w:rsidRPr="00DE5193">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bookmarkEnd w:id="195"/>
            <w:bookmarkEnd w:id="196"/>
          </w:p>
        </w:tc>
      </w:tr>
      <w:tr w:rsidR="00E1716B" w:rsidRPr="00DE5193" w:rsidTr="00237D50">
        <w:trPr>
          <w:trHeight w:val="3823"/>
        </w:trPr>
        <w:tc>
          <w:tcPr>
            <w:tcW w:w="917" w:type="pct"/>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1067" w:type="pc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3016" w:type="pct"/>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838"/>
        </w:trPr>
        <w:tc>
          <w:tcPr>
            <w:tcW w:w="917" w:type="pct"/>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1067" w:type="pct"/>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3016" w:type="pct"/>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E1716B" w:rsidRPr="00DE5193" w:rsidRDefault="00E1716B" w:rsidP="000D57AA">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1.1., 1.2.</w:t>
            </w:r>
          </w:p>
        </w:tc>
      </w:tr>
      <w:tr w:rsidR="00E1716B" w:rsidRPr="00DE5193" w:rsidTr="00237D50">
        <w:tc>
          <w:tcPr>
            <w:tcW w:w="1984" w:type="pct"/>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16" w:type="pct"/>
          </w:tcPr>
          <w:p w:rsidR="00E1716B" w:rsidRPr="00DE5193" w:rsidRDefault="00E1716B" w:rsidP="000D57AA">
            <w:pPr>
              <w:tabs>
                <w:tab w:val="left" w:pos="9033"/>
              </w:tabs>
              <w:spacing w:after="0" w:line="240" w:lineRule="auto"/>
              <w:jc w:val="both"/>
              <w:rPr>
                <w:rFonts w:ascii="Times New Roman" w:hAnsi="Times New Roman"/>
                <w:sz w:val="28"/>
                <w:szCs w:val="28"/>
              </w:rPr>
            </w:pPr>
          </w:p>
        </w:tc>
      </w:tr>
    </w:tbl>
    <w:p w:rsidR="00E1716B" w:rsidRPr="00DE5193" w:rsidRDefault="00E1716B" w:rsidP="000D57AA">
      <w:pPr>
        <w:rPr>
          <w:rFonts w:ascii="Times New Roman" w:hAnsi="Times New Roman"/>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p w:rsidR="00E1716B" w:rsidRPr="00DE5193" w:rsidRDefault="00E1716B" w:rsidP="000D57AA">
      <w:pPr>
        <w:tabs>
          <w:tab w:val="left" w:pos="4953"/>
        </w:tabs>
        <w:spacing w:after="0" w:line="240" w:lineRule="auto"/>
        <w:ind w:firstLine="709"/>
        <w:jc w:val="center"/>
        <w:rPr>
          <w:rFonts w:ascii="Times New Roman" w:hAnsi="Times New Roman"/>
          <w:b/>
          <w:sz w:val="28"/>
          <w:szCs w:val="28"/>
        </w:rPr>
      </w:pPr>
      <w:r w:rsidRPr="00DE5193">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E1716B" w:rsidRPr="00DE5193" w:rsidRDefault="00E1716B" w:rsidP="000D57AA">
      <w:pPr>
        <w:tabs>
          <w:tab w:val="left" w:pos="4953"/>
        </w:tabs>
        <w:spacing w:after="0" w:line="240" w:lineRule="auto"/>
        <w:ind w:firstLine="709"/>
        <w:jc w:val="center"/>
        <w:rPr>
          <w:rFonts w:ascii="Times New Roman" w:hAnsi="Times New Roman"/>
          <w:sz w:val="28"/>
          <w:szCs w:val="28"/>
        </w:rPr>
      </w:pPr>
      <w:r w:rsidRPr="00DE5193">
        <w:rPr>
          <w:rFonts w:ascii="Times New Roman" w:hAnsi="Times New Roman"/>
          <w:b/>
          <w:sz w:val="28"/>
          <w:szCs w:val="28"/>
        </w:rPr>
        <w:t>«ФИНАНСОВЫЙ АНАЛИЗ И КОНТРОЛЬ»</w:t>
      </w:r>
    </w:p>
    <w:p w:rsidR="00E1716B" w:rsidRPr="00DE5193" w:rsidRDefault="00E1716B" w:rsidP="000D57AA">
      <w:pPr>
        <w:spacing w:after="0" w:line="240" w:lineRule="auto"/>
        <w:ind w:firstLine="709"/>
        <w:jc w:val="center"/>
        <w:rPr>
          <w:rFonts w:ascii="Times New Roman" w:hAnsi="Times New Roman"/>
          <w:b/>
          <w:sz w:val="28"/>
          <w:szCs w:val="28"/>
        </w:rPr>
      </w:pPr>
    </w:p>
    <w:p w:rsidR="00E1716B" w:rsidRPr="00DE5193" w:rsidRDefault="00E1716B" w:rsidP="000D57AA">
      <w:pPr>
        <w:spacing w:after="0" w:line="240" w:lineRule="auto"/>
        <w:ind w:firstLine="709"/>
        <w:jc w:val="center"/>
        <w:rPr>
          <w:rFonts w:ascii="Times New Roman" w:hAnsi="Times New Roman"/>
          <w:b/>
          <w:sz w:val="28"/>
          <w:szCs w:val="28"/>
        </w:rPr>
      </w:pPr>
    </w:p>
    <w:p w:rsidR="00E1716B" w:rsidRPr="00DE5193" w:rsidRDefault="00E1716B" w:rsidP="000D57AA">
      <w:pPr>
        <w:tabs>
          <w:tab w:val="left" w:pos="4953"/>
        </w:tabs>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Перечень нормативных правовых актов по специализации    профессиональной служебной деятельности                                       «Осуществление налогового контроля посредством                          проведения камеральных проверок»</w:t>
      </w:r>
    </w:p>
    <w:p w:rsidR="00E1716B" w:rsidRPr="00DE5193" w:rsidRDefault="00E1716B" w:rsidP="000D57AA">
      <w:pPr>
        <w:tabs>
          <w:tab w:val="left" w:pos="4953"/>
        </w:tabs>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по направлению профессиональной служебной деятельности</w:t>
      </w:r>
    </w:p>
    <w:p w:rsidR="00E1716B" w:rsidRPr="00DE5193" w:rsidRDefault="00E1716B" w:rsidP="000D57AA">
      <w:pPr>
        <w:tabs>
          <w:tab w:val="left" w:pos="4953"/>
        </w:tabs>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«Финансовый анализ и контроль»</w:t>
      </w:r>
    </w:p>
    <w:p w:rsidR="00E1716B" w:rsidRPr="00DE5193" w:rsidRDefault="00E1716B" w:rsidP="000D57AA">
      <w:pPr>
        <w:tabs>
          <w:tab w:val="left" w:pos="4953"/>
        </w:tabs>
        <w:spacing w:after="0" w:line="240" w:lineRule="auto"/>
        <w:ind w:firstLine="709"/>
        <w:jc w:val="both"/>
        <w:rPr>
          <w:rFonts w:ascii="Times New Roman" w:hAnsi="Times New Roman"/>
          <w:b/>
          <w:sz w:val="28"/>
          <w:szCs w:val="28"/>
        </w:rPr>
      </w:pPr>
    </w:p>
    <w:p w:rsidR="00E1716B" w:rsidRPr="00DE5193" w:rsidRDefault="00E1716B" w:rsidP="000D57AA">
      <w:pPr>
        <w:pStyle w:val="ad"/>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Налоговый кодекс Российской Федерации (часть первая) от 31 июля 1998 г. № 146-ФЗ; (в том числе статья 32 НК РФ);</w:t>
      </w:r>
    </w:p>
    <w:p w:rsidR="00E1716B" w:rsidRPr="00DE5193" w:rsidRDefault="00E1716B" w:rsidP="000D57AA">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Налоговый кодекс Росс</w:t>
      </w:r>
      <w:r w:rsidR="00AC1575" w:rsidRPr="00DE5193">
        <w:rPr>
          <w:rFonts w:ascii="Times New Roman" w:hAnsi="Times New Roman"/>
          <w:sz w:val="28"/>
          <w:szCs w:val="28"/>
        </w:rPr>
        <w:t>ийской Федерации (часть вторая)</w:t>
      </w:r>
      <w:r w:rsidRPr="00DE5193">
        <w:rPr>
          <w:rFonts w:ascii="Times New Roman" w:hAnsi="Times New Roman"/>
          <w:sz w:val="28"/>
          <w:szCs w:val="28"/>
        </w:rPr>
        <w:t xml:space="preserve"> от 5 августа 2000 г. № 117-ФЗ; </w:t>
      </w:r>
    </w:p>
    <w:p w:rsidR="00E1716B" w:rsidRPr="00DE5193" w:rsidRDefault="00E1716B" w:rsidP="000D57AA">
      <w:pPr>
        <w:pStyle w:val="ad"/>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Кодекс Российской Федерации об административных правонарушениях от 30 декабря 2001 г. № 195-ФЗ;</w:t>
      </w:r>
    </w:p>
    <w:p w:rsidR="00E1716B" w:rsidRPr="00DE5193" w:rsidRDefault="00E1716B" w:rsidP="000D57AA">
      <w:pPr>
        <w:pStyle w:val="ad"/>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Федеральный закон от 21 марта 1991 г. № 943-1 «О налоговых органах Российской Федерации»;</w:t>
      </w:r>
    </w:p>
    <w:p w:rsidR="00E1716B" w:rsidRPr="00DE5193" w:rsidRDefault="00E1716B" w:rsidP="000D57AA">
      <w:pPr>
        <w:pStyle w:val="ad"/>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письмо Федеральной налоговой службы России от 16 июля            2013 г. № АС-4-2/12705 «О рекомендациях по проведению камеральных налоговых  проверок».</w:t>
      </w:r>
    </w:p>
    <w:p w:rsidR="00E1716B" w:rsidRPr="00DE5193" w:rsidRDefault="00E1716B" w:rsidP="000D57AA">
      <w:pPr>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br w:type="page"/>
      </w:r>
    </w:p>
    <w:p w:rsidR="00E1716B" w:rsidRPr="00DE5193" w:rsidRDefault="00E1716B" w:rsidP="000D57AA">
      <w:pPr>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ПЕРЕЧЕНЬ ИНЫХ ПРОФЕССИОНАЛЬНЫХ ЗНАНИЙ,</w:t>
      </w:r>
    </w:p>
    <w:p w:rsidR="00E1716B" w:rsidRPr="00DE5193" w:rsidRDefault="00E1716B" w:rsidP="000D57AA">
      <w:pPr>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 xml:space="preserve">НЕОБХОДИМЫХ ДЛЯ ИСПОЛНЕНИЯ ДОЛЖНОСТНЫХ ОБЯЗАННОСТЕЙ ПО НАПРАВЛЕНИЮ ПРОФЕССИОНАЛЬНОЙ СЛУЖЕБНОЙ ДЕЯТЕЛЬНОСТИ </w:t>
      </w:r>
    </w:p>
    <w:p w:rsidR="00E1716B" w:rsidRPr="00DE5193" w:rsidRDefault="00E1716B" w:rsidP="000D57AA">
      <w:pPr>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«ФИНАНСОВЫЙ АНАЛИЗ И КОНТРОЛЬ»</w:t>
      </w:r>
    </w:p>
    <w:p w:rsidR="00E1716B" w:rsidRPr="00DE5193" w:rsidRDefault="00E1716B" w:rsidP="000D57AA">
      <w:pPr>
        <w:spacing w:after="0" w:line="240" w:lineRule="auto"/>
        <w:ind w:firstLine="709"/>
        <w:jc w:val="both"/>
        <w:rPr>
          <w:rFonts w:ascii="Times New Roman" w:hAnsi="Times New Roman"/>
          <w:b/>
          <w:sz w:val="28"/>
          <w:szCs w:val="28"/>
        </w:rPr>
      </w:pPr>
    </w:p>
    <w:p w:rsidR="00E1716B" w:rsidRPr="00DE5193" w:rsidRDefault="00E1716B" w:rsidP="000D57AA">
      <w:pPr>
        <w:spacing w:after="0" w:line="240" w:lineRule="auto"/>
        <w:ind w:firstLine="709"/>
        <w:jc w:val="both"/>
        <w:rPr>
          <w:rFonts w:ascii="Times New Roman" w:hAnsi="Times New Roman"/>
          <w:b/>
          <w:sz w:val="28"/>
          <w:szCs w:val="28"/>
        </w:rPr>
      </w:pPr>
    </w:p>
    <w:p w:rsidR="00E1716B" w:rsidRPr="00DE5193" w:rsidRDefault="00E1716B" w:rsidP="000D57AA">
      <w:pPr>
        <w:tabs>
          <w:tab w:val="left" w:pos="4953"/>
        </w:tabs>
        <w:spacing w:after="0" w:line="240" w:lineRule="auto"/>
        <w:ind w:firstLine="709"/>
        <w:jc w:val="center"/>
        <w:rPr>
          <w:rFonts w:ascii="Times New Roman" w:hAnsi="Times New Roman"/>
          <w:sz w:val="28"/>
          <w:szCs w:val="28"/>
        </w:rPr>
      </w:pPr>
      <w:r w:rsidRPr="00DE5193">
        <w:rPr>
          <w:rFonts w:ascii="Times New Roman" w:hAnsi="Times New Roman"/>
          <w:b/>
          <w:sz w:val="28"/>
          <w:szCs w:val="28"/>
        </w:rPr>
        <w:t>Перечень профессиональных знаний по специализации профессиональной служебной деятельности                                    «Осуществление налогового контроля посредством                          проведения камеральных проверок» по направлению профессиональной служебной деятельности «Финансовый анализ и контроль»</w:t>
      </w:r>
    </w:p>
    <w:p w:rsidR="00E1716B" w:rsidRPr="00DE5193" w:rsidRDefault="00E1716B" w:rsidP="000D57AA">
      <w:pPr>
        <w:spacing w:after="0" w:line="240" w:lineRule="auto"/>
        <w:ind w:firstLine="709"/>
        <w:jc w:val="both"/>
        <w:rPr>
          <w:rFonts w:ascii="Times New Roman" w:hAnsi="Times New Roman"/>
          <w:color w:val="000000"/>
          <w:sz w:val="28"/>
          <w:szCs w:val="28"/>
        </w:rPr>
      </w:pPr>
    </w:p>
    <w:p w:rsidR="00E1716B" w:rsidRPr="00DE5193" w:rsidRDefault="00E1716B" w:rsidP="000D57AA">
      <w:pPr>
        <w:pStyle w:val="ad"/>
        <w:numPr>
          <w:ilvl w:val="1"/>
          <w:numId w:val="19"/>
        </w:numPr>
        <w:spacing w:after="0" w:line="240" w:lineRule="auto"/>
        <w:ind w:left="0" w:firstLine="709"/>
        <w:jc w:val="both"/>
        <w:rPr>
          <w:rFonts w:ascii="Times New Roman" w:hAnsi="Times New Roman"/>
          <w:color w:val="000000"/>
          <w:sz w:val="28"/>
          <w:szCs w:val="28"/>
        </w:rPr>
      </w:pPr>
      <w:r w:rsidRPr="00DE5193">
        <w:rPr>
          <w:rFonts w:ascii="Times New Roman" w:eastAsia="Times New Roman" w:hAnsi="Times New Roman"/>
          <w:sz w:val="28"/>
          <w:szCs w:val="28"/>
        </w:rPr>
        <w:t xml:space="preserve">Основы бухгалтерского и налогового учета и аудита: </w:t>
      </w:r>
      <w:r w:rsidRPr="00DE5193">
        <w:rPr>
          <w:rFonts w:ascii="Times New Roman" w:hAnsi="Times New Roman"/>
          <w:color w:val="000000"/>
          <w:sz w:val="28"/>
          <w:szCs w:val="28"/>
        </w:rPr>
        <w:t>с</w:t>
      </w:r>
      <w:r w:rsidRPr="00DE5193">
        <w:rPr>
          <w:rFonts w:ascii="Times New Roman" w:hAnsi="Times New Roman"/>
          <w:sz w:val="28"/>
          <w:szCs w:val="28"/>
        </w:rPr>
        <w:t>ущность, основные задачи, организация ведения;</w:t>
      </w:r>
    </w:p>
    <w:p w:rsidR="00E1716B" w:rsidRPr="00DE5193" w:rsidRDefault="009572B6" w:rsidP="000D57AA">
      <w:pPr>
        <w:pStyle w:val="ad"/>
        <w:numPr>
          <w:ilvl w:val="1"/>
          <w:numId w:val="19"/>
        </w:numPr>
        <w:spacing w:after="0" w:line="240" w:lineRule="auto"/>
        <w:ind w:left="0" w:firstLine="709"/>
        <w:jc w:val="both"/>
        <w:rPr>
          <w:rFonts w:ascii="Times New Roman" w:hAnsi="Times New Roman"/>
          <w:color w:val="000000"/>
          <w:sz w:val="28"/>
          <w:szCs w:val="28"/>
        </w:rPr>
      </w:pPr>
      <w:r w:rsidRPr="00DE5193">
        <w:rPr>
          <w:rFonts w:ascii="Times New Roman" w:hAnsi="Times New Roman"/>
          <w:sz w:val="28"/>
          <w:szCs w:val="28"/>
        </w:rPr>
        <w:t>о</w:t>
      </w:r>
      <w:r w:rsidR="00E1716B" w:rsidRPr="00DE5193">
        <w:rPr>
          <w:rFonts w:ascii="Times New Roman" w:hAnsi="Times New Roman"/>
          <w:sz w:val="28"/>
          <w:szCs w:val="28"/>
        </w:rPr>
        <w:t>сновы налогообложения:</w:t>
      </w:r>
      <w:r w:rsidR="00E1716B" w:rsidRPr="00DE5193">
        <w:rPr>
          <w:rFonts w:ascii="Times New Roman" w:eastAsia="Times New Roman" w:hAnsi="Times New Roman"/>
          <w:sz w:val="28"/>
          <w:szCs w:val="28"/>
        </w:rPr>
        <w:t xml:space="preserve"> м</w:t>
      </w:r>
      <w:r w:rsidR="00E1716B" w:rsidRPr="00DE5193">
        <w:rPr>
          <w:rFonts w:ascii="Times New Roman" w:hAnsi="Times New Roman"/>
          <w:sz w:val="28"/>
          <w:szCs w:val="28"/>
        </w:rPr>
        <w:t>етодология и техника проведения документальных проверок налогооблагаемой базы, учет, анализ и аудит налогооблагаемых показателей, методология и методика исчисления доходов</w:t>
      </w:r>
      <w:r w:rsidR="00E1716B" w:rsidRPr="00DE5193">
        <w:rPr>
          <w:rFonts w:ascii="Times New Roman" w:hAnsi="Times New Roman"/>
          <w:color w:val="000000"/>
          <w:sz w:val="28"/>
          <w:szCs w:val="28"/>
        </w:rPr>
        <w:t>;</w:t>
      </w:r>
    </w:p>
    <w:p w:rsidR="00E1716B" w:rsidRPr="00DE5193" w:rsidRDefault="009572B6" w:rsidP="000D57AA">
      <w:pPr>
        <w:pStyle w:val="ad"/>
        <w:numPr>
          <w:ilvl w:val="1"/>
          <w:numId w:val="19"/>
        </w:numPr>
        <w:spacing w:after="0" w:line="240" w:lineRule="auto"/>
        <w:ind w:left="0" w:firstLine="709"/>
        <w:jc w:val="both"/>
        <w:rPr>
          <w:rFonts w:ascii="Times New Roman" w:hAnsi="Times New Roman"/>
          <w:color w:val="000000"/>
          <w:sz w:val="28"/>
          <w:szCs w:val="28"/>
        </w:rPr>
      </w:pPr>
      <w:r w:rsidRPr="00DE5193">
        <w:rPr>
          <w:rFonts w:ascii="Times New Roman" w:eastAsia="Times New Roman" w:hAnsi="Times New Roman"/>
          <w:sz w:val="28"/>
          <w:szCs w:val="28"/>
        </w:rPr>
        <w:t>п</w:t>
      </w:r>
      <w:r w:rsidR="00E1716B" w:rsidRPr="00DE5193">
        <w:rPr>
          <w:rFonts w:ascii="Times New Roman" w:eastAsia="Times New Roman" w:hAnsi="Times New Roman"/>
          <w:sz w:val="28"/>
          <w:szCs w:val="28"/>
        </w:rPr>
        <w:t xml:space="preserve">орядок </w:t>
      </w:r>
      <w:r w:rsidR="00E1716B" w:rsidRPr="00DE5193">
        <w:rPr>
          <w:rFonts w:ascii="Times New Roman" w:eastAsia="Times New Roman" w:hAnsi="Times New Roman"/>
          <w:sz w:val="28"/>
          <w:szCs w:val="28"/>
        </w:rPr>
        <w:tab/>
        <w:t>оформления результатов камеральной налоговой проверки;</w:t>
      </w:r>
    </w:p>
    <w:p w:rsidR="00E1716B" w:rsidRPr="00DE5193" w:rsidRDefault="009572B6" w:rsidP="000D57AA">
      <w:pPr>
        <w:pStyle w:val="ad"/>
        <w:numPr>
          <w:ilvl w:val="1"/>
          <w:numId w:val="19"/>
        </w:numPr>
        <w:spacing w:after="0" w:line="240" w:lineRule="auto"/>
        <w:ind w:left="0" w:firstLine="709"/>
        <w:jc w:val="both"/>
        <w:rPr>
          <w:rFonts w:ascii="Times New Roman" w:hAnsi="Times New Roman"/>
          <w:color w:val="000000"/>
          <w:sz w:val="28"/>
          <w:szCs w:val="28"/>
        </w:rPr>
      </w:pPr>
      <w:r w:rsidRPr="00DE5193">
        <w:rPr>
          <w:rFonts w:ascii="Times New Roman" w:eastAsia="Times New Roman" w:hAnsi="Times New Roman"/>
          <w:sz w:val="28"/>
          <w:szCs w:val="28"/>
        </w:rPr>
        <w:t>п</w:t>
      </w:r>
      <w:r w:rsidR="00E1716B" w:rsidRPr="00DE5193">
        <w:rPr>
          <w:rFonts w:ascii="Times New Roman" w:eastAsia="Times New Roman" w:hAnsi="Times New Roman"/>
          <w:sz w:val="28"/>
          <w:szCs w:val="28"/>
        </w:rPr>
        <w:t>ринципы проведения камеральных проверок в судебно-арбитражной практике.</w:t>
      </w:r>
    </w:p>
    <w:p w:rsidR="00E1716B" w:rsidRPr="00DE5193" w:rsidRDefault="00E1716B" w:rsidP="000D57AA">
      <w:pPr>
        <w:spacing w:after="0" w:line="240" w:lineRule="auto"/>
        <w:ind w:firstLine="709"/>
        <w:jc w:val="both"/>
        <w:rPr>
          <w:rFonts w:ascii="Times New Roman" w:hAnsi="Times New Roman"/>
          <w:b/>
          <w:sz w:val="28"/>
          <w:szCs w:val="28"/>
        </w:rPr>
      </w:pPr>
    </w:p>
    <w:p w:rsidR="00E1716B" w:rsidRPr="00DE5193" w:rsidRDefault="00E1716B" w:rsidP="000D57AA">
      <w:pPr>
        <w:spacing w:after="0" w:line="240" w:lineRule="auto"/>
        <w:jc w:val="both"/>
        <w:rPr>
          <w:rFonts w:ascii="Times New Roman" w:hAnsi="Times New Roman"/>
          <w:b/>
          <w:sz w:val="28"/>
          <w:szCs w:val="28"/>
        </w:rPr>
        <w:sectPr w:rsidR="00E1716B" w:rsidRPr="00DE5193" w:rsidSect="004241D8">
          <w:pgSz w:w="11906" w:h="16838"/>
          <w:pgMar w:top="1134" w:right="850" w:bottom="1134" w:left="1701" w:header="708" w:footer="708" w:gutter="0"/>
          <w:cols w:space="708"/>
          <w:docGrid w:linePitch="360"/>
        </w:sectPr>
      </w:pPr>
    </w:p>
    <w:p w:rsidR="00E1716B" w:rsidRPr="00DE5193" w:rsidRDefault="00E1716B" w:rsidP="000D57AA">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Направление профессиональной служебной деятельности:</w:t>
      </w:r>
    </w:p>
    <w:p w:rsidR="00E1716B" w:rsidRPr="00DE5193" w:rsidRDefault="00E1716B" w:rsidP="000D57AA">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Регулирование налоговой и таможенной деятельности</w:t>
      </w:r>
    </w:p>
    <w:p w:rsidR="00E1716B" w:rsidRPr="00DE5193" w:rsidRDefault="00E1716B" w:rsidP="000D57AA">
      <w:pPr>
        <w:tabs>
          <w:tab w:val="left" w:pos="4953"/>
        </w:tabs>
        <w:spacing w:after="0" w:line="240" w:lineRule="auto"/>
        <w:jc w:val="center"/>
        <w:rPr>
          <w:rFonts w:ascii="Times New Roman" w:hAnsi="Times New Roman"/>
          <w:b/>
          <w:bCs/>
          <w:sz w:val="28"/>
          <w:szCs w:val="28"/>
        </w:rPr>
      </w:pPr>
    </w:p>
    <w:p w:rsidR="00E1716B" w:rsidRPr="00DE5193" w:rsidRDefault="00E1716B" w:rsidP="000D57AA">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Специализация по направлению профессиональной служебной деятельности: </w:t>
      </w:r>
    </w:p>
    <w:p w:rsidR="00E1716B" w:rsidRPr="00DE5193" w:rsidRDefault="00E1716B" w:rsidP="000D57AA">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 xml:space="preserve">Администрирование и контроль за правильностью исчисления, полнотой и своевременностью уплаты налогов и сборов </w:t>
      </w:r>
    </w:p>
    <w:p w:rsidR="00E1716B" w:rsidRPr="00DE5193" w:rsidRDefault="00E1716B" w:rsidP="000D57AA">
      <w:pPr>
        <w:tabs>
          <w:tab w:val="left" w:pos="4953"/>
        </w:tabs>
        <w:spacing w:after="0" w:line="240" w:lineRule="auto"/>
        <w:jc w:val="center"/>
        <w:rPr>
          <w:rFonts w:ascii="Times New Roman" w:hAnsi="Times New Roman"/>
          <w:sz w:val="28"/>
          <w:szCs w:val="28"/>
        </w:rPr>
      </w:pPr>
    </w:p>
    <w:p w:rsidR="00E1716B" w:rsidRPr="00DE5193" w:rsidRDefault="00E1716B" w:rsidP="000D57AA">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1716B" w:rsidRPr="00DE5193" w:rsidRDefault="00E1716B" w:rsidP="000D57AA">
      <w:pPr>
        <w:tabs>
          <w:tab w:val="left" w:pos="4953"/>
        </w:tabs>
        <w:spacing w:after="0" w:line="240" w:lineRule="auto"/>
        <w:jc w:val="center"/>
        <w:rPr>
          <w:rFonts w:ascii="Times New Roman" w:hAnsi="Times New Roman"/>
          <w:bCs/>
          <w:sz w:val="28"/>
          <w:szCs w:val="28"/>
        </w:rPr>
      </w:pPr>
      <w:r w:rsidRPr="00DE5193">
        <w:rPr>
          <w:rFonts w:ascii="Times New Roman" w:hAnsi="Times New Roman"/>
          <w:bCs/>
          <w:sz w:val="28"/>
          <w:szCs w:val="28"/>
        </w:rPr>
        <w:t>Федеральная налоговая служба Российской Федерации</w:t>
      </w:r>
    </w:p>
    <w:p w:rsidR="00E1716B" w:rsidRPr="00DE5193" w:rsidRDefault="00E1716B" w:rsidP="000D57AA">
      <w:pPr>
        <w:tabs>
          <w:tab w:val="left" w:pos="4953"/>
        </w:tabs>
        <w:spacing w:after="0" w:line="240" w:lineRule="auto"/>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1716B" w:rsidRPr="00DE5193" w:rsidTr="00237D50">
        <w:trPr>
          <w:trHeight w:val="357"/>
        </w:trPr>
        <w:tc>
          <w:tcPr>
            <w:tcW w:w="15168"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E1716B" w:rsidRPr="00DE5193" w:rsidTr="00237D50">
        <w:trPr>
          <w:trHeight w:val="416"/>
        </w:trPr>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57"/>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b/>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«Финансы и кредит», «Юриспруденция» </w:t>
            </w:r>
            <w:r w:rsidRPr="00DE5193">
              <w:rPr>
                <w:rStyle w:val="af"/>
                <w:rFonts w:ascii="Times New Roman" w:hAnsi="Times New Roman"/>
                <w:sz w:val="28"/>
                <w:szCs w:val="28"/>
              </w:rPr>
              <w:footnoteReference w:id="58"/>
            </w:r>
            <w:r w:rsidRPr="00DE5193">
              <w:rPr>
                <w:rFonts w:ascii="Times New Roman" w:hAnsi="Times New Roman"/>
                <w:sz w:val="28"/>
                <w:szCs w:val="28"/>
              </w:rPr>
              <w:t>.</w:t>
            </w:r>
          </w:p>
          <w:p w:rsidR="00E1716B" w:rsidRPr="00DE5193" w:rsidRDefault="00E1716B" w:rsidP="000D57AA">
            <w:pPr>
              <w:spacing w:after="0" w:line="240" w:lineRule="auto"/>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197" w:name="_Toc404604157"/>
            <w:bookmarkStart w:id="198" w:name="_Toc406419266"/>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97"/>
            <w:bookmarkEnd w:id="198"/>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spacing w:before="0" w:line="240" w:lineRule="auto"/>
              <w:jc w:val="both"/>
              <w:rPr>
                <w:rFonts w:ascii="Times New Roman" w:hAnsi="Times New Roman"/>
                <w:b w:val="0"/>
                <w:bCs w:val="0"/>
                <w:color w:val="auto"/>
                <w:sz w:val="28"/>
                <w:szCs w:val="28"/>
                <w:lang w:eastAsia="ru-RU"/>
              </w:rPr>
            </w:pPr>
            <w:bookmarkStart w:id="199" w:name="_Toc404604158"/>
            <w:bookmarkStart w:id="200" w:name="_Toc406419267"/>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99"/>
            <w:bookmarkEnd w:id="200"/>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xml:space="preserve">. Требования к </w:t>
            </w:r>
            <w:r w:rsidRPr="00DE5193">
              <w:rPr>
                <w:rFonts w:ascii="Times New Roman" w:hAnsi="Times New Roman"/>
                <w:b/>
                <w:bCs/>
                <w:sz w:val="28"/>
                <w:szCs w:val="28"/>
              </w:rPr>
              <w:lastRenderedPageBreak/>
              <w:t>профессиональным знаниям</w:t>
            </w: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lastRenderedPageBreak/>
              <w:t xml:space="preserve">1. Профессиональные </w:t>
            </w:r>
            <w:r w:rsidRPr="00DE5193">
              <w:rPr>
                <w:rFonts w:ascii="Times New Roman" w:hAnsi="Times New Roman"/>
                <w:b/>
                <w:bCs/>
                <w:sz w:val="28"/>
                <w:szCs w:val="28"/>
              </w:rPr>
              <w:lastRenderedPageBreak/>
              <w:t>знания в области законодательства Российской Федерации</w:t>
            </w:r>
          </w:p>
        </w:tc>
        <w:tc>
          <w:tcPr>
            <w:tcW w:w="9248"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 xml:space="preserve">Знание нормативных правовых актов, включенных в Перечень </w:t>
            </w:r>
            <w:r w:rsidRPr="00DE5193">
              <w:rPr>
                <w:rFonts w:ascii="Times New Roman" w:hAnsi="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835"/>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tc>
        <w:tc>
          <w:tcPr>
            <w:tcW w:w="9248"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pStyle w:val="ad"/>
              <w:tabs>
                <w:tab w:val="left" w:pos="351"/>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1.1., 1.2., 1.3., 1.4.</w:t>
            </w:r>
          </w:p>
        </w:tc>
      </w:tr>
      <w:tr w:rsidR="00E1716B" w:rsidRPr="00DE5193" w:rsidTr="00237D50">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48" w:type="dxa"/>
            <w:shd w:val="clear" w:color="auto" w:fill="auto"/>
          </w:tcPr>
          <w:p w:rsidR="00E1716B" w:rsidRPr="00DE5193" w:rsidRDefault="00E1716B" w:rsidP="000D57AA">
            <w:pPr>
              <w:tabs>
                <w:tab w:val="left" w:pos="9033"/>
              </w:tabs>
              <w:spacing w:after="0" w:line="240" w:lineRule="auto"/>
              <w:ind w:left="34"/>
              <w:jc w:val="both"/>
              <w:rPr>
                <w:rFonts w:ascii="Times New Roman" w:hAnsi="Times New Roman"/>
                <w:sz w:val="28"/>
                <w:szCs w:val="28"/>
              </w:rPr>
            </w:pP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footerReference w:type="default" r:id="rId24"/>
          <w:endnotePr>
            <w:numFmt w:val="decimal"/>
          </w:endnotePr>
          <w:pgSz w:w="16838" w:h="11906" w:orient="landscape"/>
          <w:pgMar w:top="993" w:right="678" w:bottom="851" w:left="851" w:header="708" w:footer="437" w:gutter="0"/>
          <w:cols w:space="708"/>
          <w:docGrid w:linePitch="360"/>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E1716B" w:rsidRPr="00DE5193" w:rsidTr="00237D50">
        <w:trPr>
          <w:trHeight w:val="703"/>
        </w:trPr>
        <w:tc>
          <w:tcPr>
            <w:tcW w:w="15276"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lastRenderedPageBreak/>
              <w:t>Категория «руководители» главной группы должностей государственной гражданской службы</w:t>
            </w:r>
          </w:p>
        </w:tc>
      </w:tr>
      <w:tr w:rsidR="00E1716B" w:rsidRPr="00DE5193" w:rsidTr="00237D50">
        <w:trPr>
          <w:trHeight w:val="5231"/>
        </w:trPr>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59"/>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b/>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«Финансы и кредит», «Юриспруденция» </w:t>
            </w:r>
            <w:r w:rsidRPr="00DE5193">
              <w:rPr>
                <w:rStyle w:val="af"/>
                <w:rFonts w:ascii="Times New Roman" w:hAnsi="Times New Roman"/>
                <w:sz w:val="28"/>
                <w:szCs w:val="28"/>
              </w:rPr>
              <w:footnoteReference w:id="60"/>
            </w:r>
            <w:r w:rsidRPr="00DE5193">
              <w:rPr>
                <w:rFonts w:ascii="Times New Roman" w:hAnsi="Times New Roman"/>
                <w:sz w:val="28"/>
                <w:szCs w:val="28"/>
              </w:rPr>
              <w:t>.</w:t>
            </w: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01" w:name="_Toc404604159"/>
            <w:bookmarkStart w:id="202" w:name="_Toc406419268"/>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01"/>
            <w:bookmarkEnd w:id="202"/>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03" w:name="_Toc404604160"/>
            <w:bookmarkStart w:id="204" w:name="_Toc406419269"/>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03"/>
            <w:bookmarkEnd w:id="204"/>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DE5193">
              <w:rPr>
                <w:rFonts w:ascii="Times New Roman" w:hAnsi="Times New Roman"/>
                <w:sz w:val="28"/>
                <w:szCs w:val="28"/>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601"/>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118"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lang w:val="en-US"/>
              </w:rPr>
            </w:pPr>
          </w:p>
        </w:tc>
        <w:tc>
          <w:tcPr>
            <w:tcW w:w="9356" w:type="dxa"/>
            <w:shd w:val="clear" w:color="auto" w:fill="auto"/>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pStyle w:val="ad"/>
              <w:tabs>
                <w:tab w:val="left" w:pos="318"/>
                <w:tab w:val="left" w:pos="9033"/>
              </w:tabs>
              <w:spacing w:after="0" w:line="240" w:lineRule="auto"/>
              <w:ind w:left="0"/>
              <w:jc w:val="both"/>
              <w:rPr>
                <w:rFonts w:ascii="Times New Roman" w:hAnsi="Times New Roman"/>
                <w:color w:val="FF0000"/>
                <w:sz w:val="28"/>
                <w:szCs w:val="28"/>
              </w:rPr>
            </w:pPr>
            <w:r w:rsidRPr="00DE5193">
              <w:rPr>
                <w:rFonts w:ascii="Times New Roman" w:hAnsi="Times New Roman"/>
                <w:sz w:val="28"/>
                <w:szCs w:val="28"/>
              </w:rPr>
              <w:t>1.1., 1.2., 1.3., 1.4.</w:t>
            </w:r>
          </w:p>
        </w:tc>
      </w:tr>
      <w:tr w:rsidR="00E1716B" w:rsidRPr="00DE5193" w:rsidTr="00237D50">
        <w:tc>
          <w:tcPr>
            <w:tcW w:w="592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356" w:type="dxa"/>
            <w:shd w:val="clear" w:color="auto" w:fill="auto"/>
          </w:tcPr>
          <w:p w:rsidR="00E1716B" w:rsidRPr="00DE5193" w:rsidRDefault="00E1716B" w:rsidP="000D57AA">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Ведение бухгалтерской и налоговой отчетности. Прогнозирование позиции налогоплательщиков. Досудебное урегулирование споров с налогоплательщиками.</w:t>
            </w: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9"/>
        <w:gridCol w:w="3313"/>
        <w:gridCol w:w="9257"/>
      </w:tblGrid>
      <w:tr w:rsidR="00E1716B" w:rsidRPr="00DE5193" w:rsidTr="00237D50">
        <w:trPr>
          <w:trHeight w:val="561"/>
        </w:trPr>
        <w:tc>
          <w:tcPr>
            <w:tcW w:w="15309"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lastRenderedPageBreak/>
              <w:t>Категория «руководители» ведущей группы должностей государственной гражданской службы</w:t>
            </w:r>
          </w:p>
        </w:tc>
      </w:tr>
      <w:tr w:rsidR="00E1716B" w:rsidRPr="00DE5193" w:rsidTr="00237D50">
        <w:trPr>
          <w:trHeight w:val="5654"/>
        </w:trPr>
        <w:tc>
          <w:tcPr>
            <w:tcW w:w="605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57"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61"/>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b/>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«Финансы и кредит», «Бухгалтерский учет, анализ и аудит», «Налоги и налогообложение», «Юриспруденция» </w:t>
            </w:r>
            <w:r w:rsidRPr="00DE5193">
              <w:rPr>
                <w:rStyle w:val="af"/>
                <w:rFonts w:ascii="Times New Roman" w:hAnsi="Times New Roman"/>
                <w:sz w:val="28"/>
                <w:szCs w:val="28"/>
              </w:rPr>
              <w:footnoteReference w:id="62"/>
            </w:r>
            <w:r w:rsidRPr="00DE5193">
              <w:rPr>
                <w:rFonts w:ascii="Times New Roman" w:hAnsi="Times New Roman"/>
                <w:sz w:val="28"/>
                <w:szCs w:val="28"/>
              </w:rPr>
              <w:t>.</w:t>
            </w: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05" w:name="_Toc404604161"/>
            <w:bookmarkStart w:id="206" w:name="_Toc406419270"/>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05"/>
            <w:bookmarkEnd w:id="206"/>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07" w:name="_Toc404604162"/>
            <w:bookmarkStart w:id="208" w:name="_Toc406419271"/>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07"/>
            <w:bookmarkEnd w:id="208"/>
          </w:p>
        </w:tc>
      </w:tr>
      <w:tr w:rsidR="00E1716B" w:rsidRPr="00DE5193" w:rsidTr="00237D50">
        <w:tc>
          <w:tcPr>
            <w:tcW w:w="2739"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313"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57"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E1716B" w:rsidRPr="00DE5193" w:rsidRDefault="00E1716B" w:rsidP="000D57AA">
            <w:pPr>
              <w:tabs>
                <w:tab w:val="left" w:pos="9033"/>
              </w:tabs>
              <w:spacing w:after="0" w:line="240" w:lineRule="auto"/>
              <w:jc w:val="both"/>
              <w:rPr>
                <w:rFonts w:ascii="Times New Roman" w:hAnsi="Times New Roman"/>
                <w:color w:val="FF0000"/>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c>
          <w:tcPr>
            <w:tcW w:w="2739"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313"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57"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1.1., 1.2., 1.3., 1.4., 1.5.</w:t>
            </w:r>
          </w:p>
        </w:tc>
      </w:tr>
      <w:tr w:rsidR="00E1716B" w:rsidRPr="00DE5193" w:rsidTr="00237D50">
        <w:tc>
          <w:tcPr>
            <w:tcW w:w="605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57" w:type="dxa"/>
            <w:shd w:val="clear" w:color="auto" w:fill="auto"/>
          </w:tcPr>
          <w:p w:rsidR="00E1716B" w:rsidRPr="00DE5193" w:rsidRDefault="00E1716B" w:rsidP="000D57AA">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Ведение бухгалтерской и налоговой отчетности. Прогнозирование позиции налогоплательщиков. Досудебное урегулирование споров с налогоплательщиками.</w:t>
            </w: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3313"/>
        <w:gridCol w:w="9149"/>
      </w:tblGrid>
      <w:tr w:rsidR="00E1716B" w:rsidRPr="00DE5193" w:rsidTr="00237D50">
        <w:trPr>
          <w:trHeight w:val="561"/>
        </w:trPr>
        <w:tc>
          <w:tcPr>
            <w:tcW w:w="15309"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lastRenderedPageBreak/>
              <w:t>Категория «помощники (советники)» главной группы должностей государственной гражданской службы</w:t>
            </w:r>
          </w:p>
        </w:tc>
      </w:tr>
      <w:tr w:rsidR="00E1716B" w:rsidRPr="00DE5193" w:rsidTr="00237D50">
        <w:trPr>
          <w:trHeight w:val="5938"/>
        </w:trPr>
        <w:tc>
          <w:tcPr>
            <w:tcW w:w="616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149"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направления подготовки «Экономика»,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63"/>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b/>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«Экономическая теория»,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64"/>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color w:val="000000"/>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09" w:name="_Toc404604163"/>
            <w:bookmarkStart w:id="210" w:name="_Toc406419272"/>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09"/>
            <w:bookmarkEnd w:id="210"/>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11" w:name="_Toc404604164"/>
            <w:bookmarkStart w:id="212" w:name="_Toc406419273"/>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11"/>
            <w:bookmarkEnd w:id="212"/>
          </w:p>
        </w:tc>
      </w:tr>
      <w:tr w:rsidR="00E1716B" w:rsidRPr="00DE5193" w:rsidTr="00237D50">
        <w:trPr>
          <w:trHeight w:val="3676"/>
        </w:trPr>
        <w:tc>
          <w:tcPr>
            <w:tcW w:w="2847"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lastRenderedPageBreak/>
              <w:t>II</w:t>
            </w:r>
            <w:r w:rsidRPr="00DE5193">
              <w:rPr>
                <w:rFonts w:ascii="Times New Roman" w:hAnsi="Times New Roman"/>
                <w:b/>
                <w:bCs/>
                <w:sz w:val="28"/>
                <w:szCs w:val="28"/>
              </w:rPr>
              <w:t>. Требования к профессиональным знаниям</w:t>
            </w:r>
          </w:p>
        </w:tc>
        <w:tc>
          <w:tcPr>
            <w:tcW w:w="3313"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149"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1.1., 1.2., 1.3., 1.4., 1.5.</w:t>
            </w:r>
          </w:p>
          <w:p w:rsidR="00E1716B" w:rsidRPr="00DE5193" w:rsidRDefault="00E1716B" w:rsidP="000D57AA">
            <w:pPr>
              <w:tabs>
                <w:tab w:val="left" w:pos="9033"/>
              </w:tabs>
              <w:spacing w:after="0" w:line="240" w:lineRule="auto"/>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730"/>
        </w:trPr>
        <w:tc>
          <w:tcPr>
            <w:tcW w:w="2847"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313"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9149"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1.1., 1.2., 1.3., 1.4., 1.5.</w:t>
            </w:r>
          </w:p>
        </w:tc>
      </w:tr>
      <w:tr w:rsidR="00E1716B" w:rsidRPr="00DE5193" w:rsidTr="00237D50">
        <w:tc>
          <w:tcPr>
            <w:tcW w:w="616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149" w:type="dxa"/>
            <w:shd w:val="clear" w:color="auto" w:fill="auto"/>
          </w:tcPr>
          <w:p w:rsidR="00E1716B" w:rsidRPr="00DE5193" w:rsidRDefault="00E1716B" w:rsidP="000D57AA">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Ведение бухгалтерской и налоговой отчетности. Прогнозирование позиции налогоплательщиков. Досудебное урегулирование споров с налогоплательщиками.</w:t>
            </w: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47"/>
      </w:tblGrid>
      <w:tr w:rsidR="00E1716B" w:rsidRPr="00DE5193" w:rsidTr="00237D50">
        <w:trPr>
          <w:trHeight w:val="928"/>
        </w:trPr>
        <w:tc>
          <w:tcPr>
            <w:tcW w:w="15309" w:type="dxa"/>
            <w:gridSpan w:val="3"/>
            <w:vAlign w:val="center"/>
          </w:tcPr>
          <w:p w:rsidR="00E1716B" w:rsidRPr="00DE5193" w:rsidRDefault="00E1716B" w:rsidP="000D57AA">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E1716B" w:rsidRPr="00DE5193" w:rsidTr="00237D50">
        <w:trPr>
          <w:trHeight w:val="5999"/>
        </w:trPr>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7"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65"/>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«Экономическая теория»,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66"/>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13" w:name="_Toc404604165"/>
            <w:bookmarkStart w:id="214" w:name="_Toc406419274"/>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13"/>
            <w:bookmarkEnd w:id="214"/>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15" w:name="_Toc404604166"/>
            <w:bookmarkStart w:id="216" w:name="_Toc406419275"/>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15"/>
            <w:bookmarkEnd w:id="216"/>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47"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1.1., 1.2., 1.3., 1.4., 1.5.</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590"/>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lang w:val="en-US"/>
              </w:rPr>
            </w:pPr>
          </w:p>
        </w:tc>
        <w:tc>
          <w:tcPr>
            <w:tcW w:w="9247" w:type="dxa"/>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pStyle w:val="ad"/>
              <w:tabs>
                <w:tab w:val="left" w:pos="284"/>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1.1., 1.2., 1.3.</w:t>
            </w:r>
          </w:p>
        </w:tc>
      </w:tr>
      <w:tr w:rsidR="00E1716B" w:rsidRPr="00DE5193" w:rsidTr="00237D50">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47" w:type="dxa"/>
          </w:tcPr>
          <w:p w:rsidR="00E1716B" w:rsidRPr="00DE5193" w:rsidRDefault="00E1716B" w:rsidP="000D57AA">
            <w:pPr>
              <w:tabs>
                <w:tab w:val="left" w:pos="9033"/>
              </w:tabs>
              <w:spacing w:after="0" w:line="240" w:lineRule="auto"/>
              <w:rPr>
                <w:rFonts w:ascii="Times New Roman" w:hAnsi="Times New Roman"/>
                <w:sz w:val="28"/>
                <w:szCs w:val="28"/>
              </w:rPr>
            </w:pP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E1716B" w:rsidRPr="00DE5193" w:rsidTr="00237D50">
        <w:trPr>
          <w:trHeight w:val="928"/>
        </w:trPr>
        <w:tc>
          <w:tcPr>
            <w:tcW w:w="15276" w:type="dxa"/>
            <w:gridSpan w:val="3"/>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E1716B" w:rsidRPr="00DE5193" w:rsidTr="00237D50">
        <w:trPr>
          <w:trHeight w:val="4582"/>
        </w:trPr>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67"/>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«Экономическая теория»,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68"/>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spacing w:after="0" w:line="240" w:lineRule="auto"/>
              <w:jc w:val="both"/>
              <w:rPr>
                <w:rFonts w:ascii="Times New Roman" w:hAnsi="Times New Roman"/>
                <w:b/>
                <w:bCs/>
                <w:sz w:val="28"/>
                <w:szCs w:val="28"/>
              </w:rPr>
            </w:pPr>
            <w:r w:rsidRPr="00DE5193">
              <w:rPr>
                <w:rFonts w:ascii="Times New Roman" w:hAnsi="Times New Roman"/>
                <w:sz w:val="28"/>
                <w:szCs w:val="28"/>
              </w:rPr>
              <w:t xml:space="preserve"> </w:t>
            </w:r>
            <w:r w:rsidRPr="00DE5193">
              <w:rPr>
                <w:rFonts w:ascii="Times New Roman" w:hAnsi="Times New Roman"/>
                <w:b/>
                <w:bCs/>
                <w:sz w:val="28"/>
                <w:szCs w:val="28"/>
              </w:rPr>
              <w:t>К бакалаврам:</w:t>
            </w:r>
          </w:p>
          <w:p w:rsidR="00E1716B" w:rsidRPr="00DE5193" w:rsidRDefault="00E1716B" w:rsidP="000D57AA">
            <w:pPr>
              <w:tabs>
                <w:tab w:val="left" w:pos="9033"/>
              </w:tabs>
              <w:spacing w:after="0" w:line="240" w:lineRule="auto"/>
              <w:jc w:val="both"/>
              <w:rPr>
                <w:rFonts w:ascii="Times New Roman" w:hAnsi="Times New Roman"/>
                <w:b/>
                <w:bCs/>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w:t>
            </w:r>
            <w:r w:rsidRPr="00DE5193">
              <w:rPr>
                <w:rStyle w:val="af"/>
                <w:rFonts w:ascii="Times New Roman" w:hAnsi="Times New Roman"/>
                <w:sz w:val="28"/>
                <w:szCs w:val="28"/>
              </w:rPr>
              <w:footnoteReference w:id="69"/>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17" w:name="_Toc404604167"/>
            <w:bookmarkStart w:id="218" w:name="_Toc406419276"/>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17"/>
            <w:bookmarkEnd w:id="218"/>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19" w:name="_Toc404604168"/>
            <w:bookmarkStart w:id="220" w:name="_Toc406419277"/>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19"/>
            <w:bookmarkEnd w:id="220"/>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xml:space="preserve">. Требования к профессиональным </w:t>
            </w:r>
            <w:r w:rsidRPr="00DE5193">
              <w:rPr>
                <w:rFonts w:ascii="Times New Roman" w:hAnsi="Times New Roman"/>
                <w:b/>
                <w:bCs/>
                <w:sz w:val="28"/>
                <w:szCs w:val="28"/>
              </w:rPr>
              <w:lastRenderedPageBreak/>
              <w:t>знаниям</w:t>
            </w: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lastRenderedPageBreak/>
              <w:t xml:space="preserve">1. Профессиональные знания в области </w:t>
            </w:r>
            <w:r w:rsidRPr="00DE5193">
              <w:rPr>
                <w:rFonts w:ascii="Times New Roman" w:hAnsi="Times New Roman"/>
                <w:b/>
                <w:bCs/>
                <w:sz w:val="28"/>
                <w:szCs w:val="28"/>
              </w:rPr>
              <w:lastRenderedPageBreak/>
              <w:t>законодательства Российской Федерации</w:t>
            </w:r>
          </w:p>
        </w:tc>
        <w:tc>
          <w:tcPr>
            <w:tcW w:w="9214"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DE5193">
              <w:rPr>
                <w:rFonts w:ascii="Times New Roman" w:hAnsi="Times New Roman"/>
                <w:sz w:val="28"/>
                <w:szCs w:val="28"/>
              </w:rPr>
              <w:lastRenderedPageBreak/>
              <w:t xml:space="preserve">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1.1., 1.2., 1.3., 1.4., 1.5.</w:t>
            </w:r>
          </w:p>
          <w:p w:rsidR="00E1716B" w:rsidRPr="00DE5193" w:rsidRDefault="00E1716B" w:rsidP="000D57AA">
            <w:pPr>
              <w:tabs>
                <w:tab w:val="left" w:pos="4953"/>
              </w:tabs>
              <w:spacing w:after="0" w:line="240" w:lineRule="auto"/>
              <w:jc w:val="both"/>
              <w:rPr>
                <w:rFonts w:ascii="Times New Roman" w:hAnsi="Times New Roman"/>
                <w:sz w:val="28"/>
                <w:szCs w:val="28"/>
              </w:rPr>
            </w:pPr>
          </w:p>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743"/>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E1716B" w:rsidRPr="00DE5193" w:rsidRDefault="00E1716B" w:rsidP="000D57AA">
            <w:pPr>
              <w:tabs>
                <w:tab w:val="left" w:pos="9033"/>
              </w:tabs>
              <w:spacing w:after="0" w:line="240" w:lineRule="auto"/>
              <w:jc w:val="center"/>
              <w:rPr>
                <w:rFonts w:ascii="Times New Roman" w:hAnsi="Times New Roman"/>
                <w:sz w:val="28"/>
                <w:szCs w:val="28"/>
                <w:lang w:val="en-US"/>
              </w:rPr>
            </w:pPr>
          </w:p>
        </w:tc>
        <w:tc>
          <w:tcPr>
            <w:tcW w:w="9214"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pStyle w:val="ad"/>
              <w:tabs>
                <w:tab w:val="left" w:pos="317"/>
                <w:tab w:val="left" w:pos="9033"/>
              </w:tabs>
              <w:spacing w:after="0" w:line="240" w:lineRule="auto"/>
              <w:ind w:left="34"/>
              <w:jc w:val="both"/>
              <w:rPr>
                <w:rFonts w:ascii="Times New Roman" w:hAnsi="Times New Roman"/>
                <w:color w:val="FF0000"/>
                <w:sz w:val="28"/>
                <w:szCs w:val="28"/>
              </w:rPr>
            </w:pPr>
            <w:r w:rsidRPr="00DE5193">
              <w:rPr>
                <w:rFonts w:ascii="Times New Roman" w:hAnsi="Times New Roman"/>
                <w:sz w:val="28"/>
                <w:szCs w:val="28"/>
              </w:rPr>
              <w:t>1.1., 1.2., 1.3.</w:t>
            </w:r>
          </w:p>
        </w:tc>
      </w:tr>
      <w:tr w:rsidR="00E1716B" w:rsidRPr="00DE5193" w:rsidTr="00237D50">
        <w:trPr>
          <w:trHeight w:val="445"/>
        </w:trPr>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E1716B" w:rsidRPr="00DE5193" w:rsidRDefault="00E1716B" w:rsidP="000D57AA">
            <w:pPr>
              <w:spacing w:after="0" w:line="240" w:lineRule="auto"/>
              <w:rPr>
                <w:rFonts w:ascii="Times New Roman" w:hAnsi="Times New Roman"/>
                <w:color w:val="000000"/>
                <w:sz w:val="28"/>
                <w:szCs w:val="28"/>
              </w:rPr>
            </w:pP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E1716B" w:rsidRPr="00DE5193" w:rsidTr="00237D50">
        <w:trPr>
          <w:trHeight w:val="841"/>
        </w:trPr>
        <w:tc>
          <w:tcPr>
            <w:tcW w:w="15276" w:type="dxa"/>
            <w:gridSpan w:val="3"/>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E1716B" w:rsidRPr="00DE5193" w:rsidTr="00237D50">
        <w:trPr>
          <w:trHeight w:val="1467"/>
        </w:trPr>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E1716B" w:rsidRPr="00DE5193" w:rsidRDefault="00E1716B" w:rsidP="000D57AA">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70"/>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«Экономическая теория»,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71"/>
            </w:r>
            <w:r w:rsidRPr="00DE5193">
              <w:rPr>
                <w:rFonts w:ascii="Times New Roman" w:hAnsi="Times New Roman"/>
                <w:sz w:val="28"/>
                <w:szCs w:val="28"/>
              </w:rPr>
              <w:t>.</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spacing w:after="0" w:line="240" w:lineRule="auto"/>
              <w:jc w:val="both"/>
              <w:rPr>
                <w:rFonts w:ascii="Times New Roman" w:hAnsi="Times New Roman"/>
                <w:b/>
                <w:bCs/>
                <w:sz w:val="28"/>
                <w:szCs w:val="28"/>
              </w:rPr>
            </w:pPr>
            <w:r w:rsidRPr="00DE5193">
              <w:rPr>
                <w:rFonts w:ascii="Times New Roman" w:hAnsi="Times New Roman"/>
                <w:b/>
                <w:bCs/>
                <w:sz w:val="28"/>
                <w:szCs w:val="28"/>
              </w:rPr>
              <w:t>К бакалаврам:</w:t>
            </w:r>
          </w:p>
          <w:p w:rsidR="00E1716B" w:rsidRPr="00DE5193" w:rsidRDefault="00E1716B" w:rsidP="000D57AA">
            <w:pPr>
              <w:tabs>
                <w:tab w:val="left" w:pos="9033"/>
              </w:tabs>
              <w:spacing w:after="0" w:line="240" w:lineRule="auto"/>
              <w:jc w:val="both"/>
              <w:rPr>
                <w:rFonts w:ascii="Times New Roman" w:hAnsi="Times New Roman"/>
                <w:b/>
                <w:bCs/>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w:t>
            </w:r>
            <w:r w:rsidRPr="00DE5193">
              <w:rPr>
                <w:rStyle w:val="af"/>
                <w:rFonts w:ascii="Times New Roman" w:hAnsi="Times New Roman"/>
                <w:sz w:val="28"/>
                <w:szCs w:val="28"/>
              </w:rPr>
              <w:footnoteReference w:id="72"/>
            </w:r>
            <w:r w:rsidRPr="00DE5193">
              <w:rPr>
                <w:rFonts w:ascii="Times New Roman" w:hAnsi="Times New Roman"/>
                <w:sz w:val="28"/>
                <w:szCs w:val="28"/>
              </w:rPr>
              <w:t>.</w:t>
            </w:r>
          </w:p>
          <w:p w:rsidR="00E1716B" w:rsidRPr="00DE5193" w:rsidRDefault="00E1716B" w:rsidP="000D57AA">
            <w:pPr>
              <w:spacing w:after="0" w:line="240" w:lineRule="auto"/>
              <w:jc w:val="both"/>
              <w:rPr>
                <w:rFonts w:ascii="Times New Roman" w:hAnsi="Times New Roman"/>
                <w:color w:val="00B0F0"/>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21" w:name="_Toc404604169"/>
            <w:bookmarkStart w:id="222" w:name="_Toc406419278"/>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21"/>
            <w:bookmarkEnd w:id="222"/>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p>
          <w:p w:rsidR="00E1716B" w:rsidRPr="00DE5193" w:rsidRDefault="00E1716B" w:rsidP="000D57AA">
            <w:pPr>
              <w:spacing w:after="0" w:line="240" w:lineRule="auto"/>
              <w:rPr>
                <w:rFonts w:ascii="Times New Roman" w:hAnsi="Times New Roman"/>
                <w:sz w:val="28"/>
                <w:szCs w:val="28"/>
              </w:rPr>
            </w:pPr>
            <w:r w:rsidRPr="00DE5193">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1716B" w:rsidRPr="00DE5193" w:rsidTr="00237D50">
        <w:tc>
          <w:tcPr>
            <w:tcW w:w="2802"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xml:space="preserve">. Требования к профессиональным </w:t>
            </w:r>
            <w:r w:rsidRPr="00DE5193">
              <w:rPr>
                <w:rFonts w:ascii="Times New Roman" w:hAnsi="Times New Roman"/>
                <w:b/>
                <w:bCs/>
                <w:sz w:val="28"/>
                <w:szCs w:val="28"/>
              </w:rPr>
              <w:lastRenderedPageBreak/>
              <w:t>знаниям</w:t>
            </w: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lastRenderedPageBreak/>
              <w:t xml:space="preserve">1. Профессиональные знания в области </w:t>
            </w:r>
            <w:r w:rsidRPr="00DE5193">
              <w:rPr>
                <w:rFonts w:ascii="Times New Roman" w:hAnsi="Times New Roman"/>
                <w:b/>
                <w:bCs/>
                <w:sz w:val="28"/>
                <w:szCs w:val="28"/>
              </w:rPr>
              <w:lastRenderedPageBreak/>
              <w:t>законодательства Российской Федерации</w:t>
            </w:r>
          </w:p>
        </w:tc>
        <w:tc>
          <w:tcPr>
            <w:tcW w:w="9214"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DE5193">
              <w:rPr>
                <w:rFonts w:ascii="Times New Roman" w:hAnsi="Times New Roman"/>
                <w:sz w:val="28"/>
                <w:szCs w:val="28"/>
              </w:rPr>
              <w:lastRenderedPageBreak/>
              <w:t xml:space="preserve">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1.1., 1.6., 1.7., 1.8</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569"/>
        </w:trPr>
        <w:tc>
          <w:tcPr>
            <w:tcW w:w="2802"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260"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14" w:type="dxa"/>
            <w:shd w:val="clear" w:color="auto" w:fill="auto"/>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1.1., 1.2., 1.3.</w:t>
            </w:r>
          </w:p>
        </w:tc>
      </w:tr>
      <w:tr w:rsidR="00E1716B" w:rsidRPr="00DE5193" w:rsidTr="00237D50">
        <w:tc>
          <w:tcPr>
            <w:tcW w:w="6062"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E1716B" w:rsidRPr="00DE5193" w:rsidRDefault="00E1716B" w:rsidP="000D57AA">
            <w:pPr>
              <w:tabs>
                <w:tab w:val="left" w:pos="9033"/>
              </w:tabs>
              <w:spacing w:after="0" w:line="240" w:lineRule="auto"/>
              <w:jc w:val="both"/>
              <w:rPr>
                <w:rFonts w:ascii="Times New Roman" w:hAnsi="Times New Roman"/>
                <w:sz w:val="28"/>
                <w:szCs w:val="28"/>
              </w:rPr>
            </w:pPr>
          </w:p>
        </w:tc>
      </w:tr>
    </w:tbl>
    <w:p w:rsidR="00E1716B" w:rsidRPr="00DE5193" w:rsidRDefault="00E1716B" w:rsidP="000D57AA">
      <w:pPr>
        <w:tabs>
          <w:tab w:val="left" w:pos="9033"/>
        </w:tabs>
        <w:spacing w:after="0" w:line="240" w:lineRule="auto"/>
        <w:jc w:val="center"/>
        <w:rPr>
          <w:rFonts w:ascii="Times New Roman" w:hAnsi="Times New Roman"/>
          <w:b/>
          <w:bCs/>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3313"/>
        <w:gridCol w:w="9149"/>
      </w:tblGrid>
      <w:tr w:rsidR="00E1716B" w:rsidRPr="00DE5193" w:rsidTr="00237D50">
        <w:trPr>
          <w:trHeight w:val="841"/>
        </w:trPr>
        <w:tc>
          <w:tcPr>
            <w:tcW w:w="15309" w:type="dxa"/>
            <w:gridSpan w:val="3"/>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E1716B" w:rsidRPr="00DE5193" w:rsidTr="00237D50">
        <w:trPr>
          <w:trHeight w:val="2681"/>
        </w:trPr>
        <w:tc>
          <w:tcPr>
            <w:tcW w:w="616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149" w:type="dxa"/>
            <w:vAlign w:val="center"/>
          </w:tcPr>
          <w:p w:rsidR="00E1716B" w:rsidRPr="00DE5193" w:rsidRDefault="00E1716B" w:rsidP="000D57AA">
            <w:pPr>
              <w:pStyle w:val="3"/>
              <w:tabs>
                <w:tab w:val="left" w:pos="9033"/>
              </w:tabs>
              <w:spacing w:before="0" w:line="240" w:lineRule="auto"/>
              <w:jc w:val="both"/>
              <w:rPr>
                <w:rFonts w:ascii="Times New Roman" w:hAnsi="Times New Roman"/>
                <w:b w:val="0"/>
                <w:color w:val="auto"/>
                <w:sz w:val="28"/>
                <w:szCs w:val="28"/>
              </w:rPr>
            </w:pPr>
            <w:bookmarkStart w:id="223" w:name="_Toc404604170"/>
            <w:bookmarkStart w:id="224" w:name="_Toc406419279"/>
            <w:r w:rsidRPr="00DE5193">
              <w:rPr>
                <w:rFonts w:ascii="Times New Roman" w:eastAsia="Calibri" w:hAnsi="Times New Roman"/>
                <w:bCs w:val="0"/>
                <w:color w:val="auto"/>
                <w:sz w:val="28"/>
                <w:szCs w:val="28"/>
              </w:rPr>
              <w:t>Среднее профессиональное образование</w:t>
            </w:r>
            <w:r w:rsidRPr="00DE5193">
              <w:rPr>
                <w:rFonts w:ascii="Times New Roman" w:eastAsia="Calibri" w:hAnsi="Times New Roman"/>
                <w:b w:val="0"/>
                <w:bCs w:val="0"/>
                <w:color w:val="auto"/>
                <w:sz w:val="28"/>
                <w:szCs w:val="28"/>
              </w:rPr>
              <w:t xml:space="preserve"> по программам подготовки специалистов среднего звена по специальностям</w:t>
            </w:r>
            <w:r w:rsidRPr="00DE5193">
              <w:rPr>
                <w:rFonts w:ascii="Times New Roman" w:eastAsia="Calibri" w:hAnsi="Times New Roman"/>
                <w:bCs w:val="0"/>
                <w:color w:val="auto"/>
                <w:sz w:val="28"/>
                <w:szCs w:val="28"/>
              </w:rPr>
              <w:t xml:space="preserve"> </w:t>
            </w:r>
            <w:r w:rsidRPr="00DE5193">
              <w:rPr>
                <w:rFonts w:ascii="Times New Roman" w:hAnsi="Times New Roman"/>
                <w:b w:val="0"/>
                <w:color w:val="auto"/>
                <w:sz w:val="28"/>
                <w:szCs w:val="28"/>
              </w:rPr>
              <w:t xml:space="preserve">«Финансы», «Экономика и бухгалтерский учет (по отраслям) </w:t>
            </w:r>
            <w:r w:rsidRPr="00DE5193">
              <w:rPr>
                <w:rStyle w:val="af"/>
                <w:rFonts w:ascii="Times New Roman" w:eastAsia="Calibri" w:hAnsi="Times New Roman"/>
                <w:b w:val="0"/>
                <w:color w:val="auto"/>
                <w:sz w:val="28"/>
                <w:szCs w:val="28"/>
              </w:rPr>
              <w:footnoteReference w:id="73"/>
            </w:r>
            <w:r w:rsidRPr="00DE5193">
              <w:rPr>
                <w:rFonts w:ascii="Times New Roman" w:hAnsi="Times New Roman"/>
                <w:b w:val="0"/>
                <w:color w:val="auto"/>
                <w:sz w:val="28"/>
                <w:szCs w:val="28"/>
              </w:rPr>
              <w:t xml:space="preserve">, «Правоведение» </w:t>
            </w:r>
            <w:r w:rsidRPr="00DE5193">
              <w:rPr>
                <w:rStyle w:val="af"/>
                <w:rFonts w:ascii="Times New Roman" w:eastAsia="Calibri" w:hAnsi="Times New Roman"/>
                <w:b w:val="0"/>
                <w:color w:val="auto"/>
                <w:sz w:val="28"/>
                <w:szCs w:val="28"/>
              </w:rPr>
              <w:footnoteReference w:id="74"/>
            </w:r>
            <w:r w:rsidRPr="00DE5193">
              <w:rPr>
                <w:rFonts w:ascii="Times New Roman" w:hAnsi="Times New Roman"/>
                <w:b w:val="0"/>
                <w:color w:val="auto"/>
                <w:sz w:val="28"/>
                <w:szCs w:val="28"/>
              </w:rPr>
              <w:t>.</w:t>
            </w:r>
            <w:bookmarkEnd w:id="223"/>
            <w:bookmarkEnd w:id="224"/>
          </w:p>
          <w:p w:rsidR="00E1716B" w:rsidRPr="00DE5193" w:rsidRDefault="00E1716B" w:rsidP="000D57AA">
            <w:pPr>
              <w:spacing w:after="0" w:line="240" w:lineRule="auto"/>
              <w:jc w:val="both"/>
              <w:rPr>
                <w:rFonts w:ascii="Times New Roman" w:hAnsi="Times New Roman"/>
                <w:sz w:val="28"/>
                <w:szCs w:val="28"/>
              </w:rPr>
            </w:pPr>
          </w:p>
          <w:p w:rsidR="00E1716B" w:rsidRPr="00DE5193" w:rsidRDefault="00E1716B" w:rsidP="000D57AA">
            <w:pPr>
              <w:pStyle w:val="3"/>
              <w:tabs>
                <w:tab w:val="left" w:pos="9033"/>
              </w:tabs>
              <w:spacing w:before="0" w:line="240" w:lineRule="auto"/>
              <w:jc w:val="both"/>
              <w:rPr>
                <w:rFonts w:ascii="Times New Roman" w:hAnsi="Times New Roman"/>
                <w:b w:val="0"/>
                <w:bCs w:val="0"/>
                <w:color w:val="auto"/>
                <w:sz w:val="28"/>
                <w:szCs w:val="28"/>
                <w:lang w:eastAsia="ru-RU"/>
              </w:rPr>
            </w:pPr>
            <w:bookmarkStart w:id="225" w:name="_Toc404604171"/>
            <w:bookmarkStart w:id="226" w:name="_Toc406419280"/>
            <w:r w:rsidRPr="00DE5193">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bookmarkEnd w:id="225"/>
            <w:bookmarkEnd w:id="226"/>
          </w:p>
        </w:tc>
      </w:tr>
      <w:tr w:rsidR="00E1716B" w:rsidRPr="00DE5193" w:rsidTr="00237D50">
        <w:trPr>
          <w:trHeight w:val="3824"/>
        </w:trPr>
        <w:tc>
          <w:tcPr>
            <w:tcW w:w="2847" w:type="dxa"/>
            <w:vMerge w:val="restart"/>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313" w:type="dxa"/>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149" w:type="dxa"/>
            <w:vAlign w:val="center"/>
          </w:tcPr>
          <w:p w:rsidR="00E1716B" w:rsidRPr="00DE5193" w:rsidRDefault="00E1716B" w:rsidP="000D57AA">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w:t>
            </w:r>
          </w:p>
          <w:p w:rsidR="00E1716B" w:rsidRPr="00DE5193" w:rsidRDefault="00E1716B" w:rsidP="000D57AA">
            <w:pPr>
              <w:tabs>
                <w:tab w:val="left" w:pos="9033"/>
              </w:tabs>
              <w:spacing w:after="0" w:line="240" w:lineRule="auto"/>
              <w:jc w:val="both"/>
              <w:rPr>
                <w:rFonts w:ascii="Times New Roman" w:hAnsi="Times New Roman"/>
                <w:sz w:val="28"/>
                <w:szCs w:val="28"/>
              </w:rPr>
            </w:pPr>
          </w:p>
          <w:p w:rsidR="00E1716B" w:rsidRPr="00DE5193" w:rsidRDefault="00E1716B" w:rsidP="000D57AA">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1716B" w:rsidRPr="00DE5193" w:rsidTr="00237D50">
        <w:trPr>
          <w:trHeight w:val="1694"/>
        </w:trPr>
        <w:tc>
          <w:tcPr>
            <w:tcW w:w="2847" w:type="dxa"/>
            <w:vMerge/>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p>
        </w:tc>
        <w:tc>
          <w:tcPr>
            <w:tcW w:w="3313" w:type="dxa"/>
            <w:vAlign w:val="center"/>
          </w:tcPr>
          <w:p w:rsidR="00E1716B" w:rsidRPr="00DE5193" w:rsidRDefault="00E1716B" w:rsidP="000D57AA">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149" w:type="dxa"/>
            <w:vAlign w:val="center"/>
          </w:tcPr>
          <w:p w:rsidR="00E1716B" w:rsidRPr="00DE5193" w:rsidRDefault="00E1716B" w:rsidP="000D57AA">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1.1., 1.2., 1.3.</w:t>
            </w:r>
          </w:p>
        </w:tc>
      </w:tr>
      <w:tr w:rsidR="00E1716B" w:rsidRPr="00DE5193" w:rsidTr="00237D50">
        <w:tc>
          <w:tcPr>
            <w:tcW w:w="6160" w:type="dxa"/>
            <w:gridSpan w:val="2"/>
            <w:vAlign w:val="center"/>
          </w:tcPr>
          <w:p w:rsidR="00E1716B" w:rsidRPr="00DE5193" w:rsidRDefault="00E1716B" w:rsidP="000D57AA">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149" w:type="dxa"/>
          </w:tcPr>
          <w:p w:rsidR="00E1716B" w:rsidRPr="00DE5193" w:rsidRDefault="00E1716B" w:rsidP="000D57AA">
            <w:pPr>
              <w:tabs>
                <w:tab w:val="left" w:pos="9033"/>
              </w:tabs>
              <w:spacing w:after="0" w:line="240" w:lineRule="auto"/>
              <w:jc w:val="both"/>
              <w:rPr>
                <w:rFonts w:ascii="Times New Roman" w:hAnsi="Times New Roman"/>
                <w:sz w:val="28"/>
                <w:szCs w:val="28"/>
              </w:rPr>
            </w:pPr>
          </w:p>
        </w:tc>
      </w:tr>
    </w:tbl>
    <w:p w:rsidR="00E1716B" w:rsidRPr="00DE5193" w:rsidRDefault="00E1716B" w:rsidP="000D57AA">
      <w:pPr>
        <w:rPr>
          <w:rFonts w:ascii="Times New Roman" w:hAnsi="Times New Roman"/>
          <w:sz w:val="28"/>
          <w:szCs w:val="28"/>
        </w:rPr>
        <w:sectPr w:rsidR="00E1716B" w:rsidRPr="00DE5193" w:rsidSect="004241D8">
          <w:endnotePr>
            <w:numFmt w:val="decimal"/>
          </w:endnotePr>
          <w:pgSz w:w="16838" w:h="11906" w:orient="landscape"/>
          <w:pgMar w:top="993" w:right="678" w:bottom="851" w:left="851" w:header="708" w:footer="437" w:gutter="0"/>
          <w:cols w:space="708"/>
          <w:docGrid w:linePitch="360"/>
        </w:sectPr>
      </w:pPr>
    </w:p>
    <w:p w:rsidR="00E1716B" w:rsidRPr="00DE5193" w:rsidRDefault="00E1716B" w:rsidP="000D57AA">
      <w:pPr>
        <w:tabs>
          <w:tab w:val="left" w:pos="4953"/>
        </w:tabs>
        <w:spacing w:after="0" w:line="240" w:lineRule="auto"/>
        <w:ind w:right="140"/>
        <w:jc w:val="center"/>
        <w:rPr>
          <w:rFonts w:ascii="Times New Roman" w:hAnsi="Times New Roman"/>
          <w:sz w:val="28"/>
          <w:szCs w:val="28"/>
        </w:rPr>
      </w:pPr>
      <w:r w:rsidRPr="00DE5193">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spacing w:after="0" w:line="240" w:lineRule="auto"/>
        <w:ind w:right="140"/>
        <w:jc w:val="center"/>
        <w:rPr>
          <w:rFonts w:ascii="Times New Roman" w:hAnsi="Times New Roman"/>
          <w:b/>
          <w:sz w:val="28"/>
          <w:szCs w:val="28"/>
        </w:rPr>
      </w:pPr>
    </w:p>
    <w:p w:rsidR="00E1716B" w:rsidRPr="00DE5193" w:rsidRDefault="00E1716B" w:rsidP="000D57AA">
      <w:pPr>
        <w:tabs>
          <w:tab w:val="left" w:pos="4953"/>
        </w:tabs>
        <w:spacing w:after="0" w:line="240" w:lineRule="auto"/>
        <w:ind w:right="140" w:firstLine="851"/>
        <w:jc w:val="center"/>
        <w:rPr>
          <w:rFonts w:ascii="Times New Roman" w:hAnsi="Times New Roman"/>
          <w:b/>
          <w:sz w:val="28"/>
          <w:szCs w:val="28"/>
        </w:rPr>
      </w:pPr>
      <w:r w:rsidRPr="00DE5193">
        <w:rPr>
          <w:rFonts w:ascii="Times New Roman" w:hAnsi="Times New Roman"/>
          <w:b/>
          <w:sz w:val="28"/>
          <w:szCs w:val="28"/>
        </w:rPr>
        <w:t>Перечень нормативных правовых актов по специализации    профессиональной служебной деятельности                                       «Администрирование и контроль за правильностью исчисления, полнотой и своевременностью уплаты налогов и сборов»</w:t>
      </w:r>
    </w:p>
    <w:p w:rsidR="00E1716B" w:rsidRPr="00DE5193" w:rsidRDefault="00E1716B" w:rsidP="000D57AA">
      <w:pPr>
        <w:tabs>
          <w:tab w:val="left" w:pos="4953"/>
        </w:tabs>
        <w:spacing w:after="0" w:line="240" w:lineRule="auto"/>
        <w:ind w:right="140" w:firstLine="851"/>
        <w:jc w:val="center"/>
        <w:rPr>
          <w:rFonts w:ascii="Times New Roman" w:hAnsi="Times New Roman"/>
          <w:b/>
          <w:sz w:val="28"/>
          <w:szCs w:val="28"/>
        </w:rPr>
      </w:pPr>
      <w:r w:rsidRPr="00DE5193">
        <w:rPr>
          <w:rFonts w:ascii="Times New Roman" w:hAnsi="Times New Roman"/>
          <w:b/>
          <w:sz w:val="28"/>
          <w:szCs w:val="28"/>
        </w:rPr>
        <w:t>по направлению профессиональной служебной деятельности</w:t>
      </w:r>
    </w:p>
    <w:p w:rsidR="00E1716B" w:rsidRPr="00DE5193" w:rsidRDefault="00E1716B" w:rsidP="000D57AA">
      <w:pPr>
        <w:tabs>
          <w:tab w:val="left" w:pos="4953"/>
        </w:tabs>
        <w:spacing w:after="0" w:line="240" w:lineRule="auto"/>
        <w:ind w:right="140" w:firstLine="851"/>
        <w:jc w:val="center"/>
        <w:rPr>
          <w:rFonts w:ascii="Times New Roman" w:hAnsi="Times New Roman"/>
          <w:b/>
          <w:sz w:val="28"/>
          <w:szCs w:val="28"/>
        </w:rPr>
      </w:pPr>
      <w:r w:rsidRPr="00DE5193">
        <w:rPr>
          <w:rFonts w:ascii="Times New Roman" w:hAnsi="Times New Roman"/>
          <w:b/>
          <w:sz w:val="28"/>
          <w:szCs w:val="28"/>
        </w:rPr>
        <w:t>«Регулирование налоговой и таможенной деятельности»</w:t>
      </w:r>
    </w:p>
    <w:p w:rsidR="00E1716B" w:rsidRPr="00DE5193" w:rsidRDefault="00E1716B" w:rsidP="000D57AA">
      <w:pPr>
        <w:tabs>
          <w:tab w:val="left" w:pos="4953"/>
        </w:tabs>
        <w:spacing w:after="0" w:line="240" w:lineRule="auto"/>
        <w:ind w:right="140" w:firstLine="851"/>
        <w:jc w:val="both"/>
        <w:rPr>
          <w:rFonts w:ascii="Times New Roman" w:hAnsi="Times New Roman"/>
          <w:b/>
          <w:sz w:val="28"/>
          <w:szCs w:val="28"/>
        </w:rPr>
      </w:pPr>
    </w:p>
    <w:p w:rsidR="00E1716B" w:rsidRPr="00DE5193" w:rsidRDefault="00E1716B" w:rsidP="000D57AA">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Налоговый кодекс Росс</w:t>
      </w:r>
      <w:r w:rsidR="008C3CC1" w:rsidRPr="00DE5193">
        <w:rPr>
          <w:rFonts w:ascii="Times New Roman" w:hAnsi="Times New Roman"/>
          <w:sz w:val="28"/>
          <w:szCs w:val="28"/>
        </w:rPr>
        <w:t>ийской Федерации (часть первая)</w:t>
      </w:r>
      <w:r w:rsidRPr="00DE5193">
        <w:rPr>
          <w:rFonts w:ascii="Times New Roman" w:hAnsi="Times New Roman"/>
          <w:sz w:val="28"/>
          <w:szCs w:val="28"/>
        </w:rPr>
        <w:t xml:space="preserve"> от</w:t>
      </w:r>
      <w:r w:rsidR="008C3CC1" w:rsidRPr="00DE5193">
        <w:rPr>
          <w:rFonts w:ascii="Times New Roman" w:hAnsi="Times New Roman"/>
          <w:sz w:val="28"/>
          <w:szCs w:val="28"/>
        </w:rPr>
        <w:t> </w:t>
      </w:r>
      <w:r w:rsidRPr="00DE5193">
        <w:rPr>
          <w:rFonts w:ascii="Times New Roman" w:hAnsi="Times New Roman"/>
          <w:sz w:val="28"/>
          <w:szCs w:val="28"/>
        </w:rPr>
        <w:t>31</w:t>
      </w:r>
      <w:r w:rsidR="008C3CC1" w:rsidRPr="00DE5193">
        <w:rPr>
          <w:rFonts w:ascii="Times New Roman" w:hAnsi="Times New Roman"/>
          <w:sz w:val="28"/>
          <w:szCs w:val="28"/>
        </w:rPr>
        <w:t> </w:t>
      </w:r>
      <w:r w:rsidRPr="00DE5193">
        <w:rPr>
          <w:rFonts w:ascii="Times New Roman" w:hAnsi="Times New Roman"/>
          <w:sz w:val="28"/>
          <w:szCs w:val="28"/>
        </w:rPr>
        <w:t xml:space="preserve">июля 1998 г. № 146-ФЗ; </w:t>
      </w:r>
    </w:p>
    <w:p w:rsidR="00E1716B" w:rsidRPr="00DE5193" w:rsidRDefault="00E1716B" w:rsidP="000D57AA">
      <w:pPr>
        <w:pStyle w:val="ad"/>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Налоговый кодекс Российско</w:t>
      </w:r>
      <w:r w:rsidR="008C3CC1" w:rsidRPr="00DE5193">
        <w:rPr>
          <w:rFonts w:ascii="Times New Roman" w:hAnsi="Times New Roman"/>
          <w:sz w:val="28"/>
          <w:szCs w:val="28"/>
        </w:rPr>
        <w:t xml:space="preserve">й Федерации (часть вторая) от </w:t>
      </w:r>
      <w:r w:rsidRPr="00DE5193">
        <w:rPr>
          <w:rFonts w:ascii="Times New Roman" w:hAnsi="Times New Roman"/>
          <w:sz w:val="28"/>
          <w:szCs w:val="28"/>
        </w:rPr>
        <w:t>5</w:t>
      </w:r>
      <w:r w:rsidR="008C3CC1" w:rsidRPr="00DE5193">
        <w:rPr>
          <w:rFonts w:ascii="Times New Roman" w:hAnsi="Times New Roman"/>
          <w:sz w:val="28"/>
          <w:szCs w:val="28"/>
        </w:rPr>
        <w:t> </w:t>
      </w:r>
      <w:r w:rsidRPr="00DE5193">
        <w:rPr>
          <w:rFonts w:ascii="Times New Roman" w:hAnsi="Times New Roman"/>
          <w:sz w:val="28"/>
          <w:szCs w:val="28"/>
        </w:rPr>
        <w:t xml:space="preserve">августа 2000 г. № 117-ФЗ; </w:t>
      </w:r>
    </w:p>
    <w:p w:rsidR="00E1716B" w:rsidRPr="00DE5193" w:rsidRDefault="00E1716B" w:rsidP="000D57AA">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Кодекс Российской Федерации об а</w:t>
      </w:r>
      <w:r w:rsidR="008C3CC1" w:rsidRPr="00DE5193">
        <w:rPr>
          <w:rFonts w:ascii="Times New Roman" w:hAnsi="Times New Roman"/>
          <w:sz w:val="28"/>
          <w:szCs w:val="28"/>
        </w:rPr>
        <w:t>дминистративных правонарушениях</w:t>
      </w:r>
      <w:r w:rsidRPr="00DE5193">
        <w:rPr>
          <w:rFonts w:ascii="Times New Roman" w:hAnsi="Times New Roman"/>
          <w:sz w:val="28"/>
          <w:szCs w:val="28"/>
        </w:rPr>
        <w:t xml:space="preserve"> от 30 декабря 2001 г. № 195-ФЗ;</w:t>
      </w:r>
    </w:p>
    <w:p w:rsidR="00E1716B" w:rsidRPr="00DE5193" w:rsidRDefault="00E1716B" w:rsidP="000D57AA">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Федеральный закон от 21 марта 1991 г. № 943-1 «О налоговых органах Российской Федерации»;</w:t>
      </w:r>
    </w:p>
    <w:p w:rsidR="00E1716B" w:rsidRPr="00DE5193" w:rsidRDefault="008C3CC1" w:rsidP="000D57AA">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п</w:t>
      </w:r>
      <w:r w:rsidR="00E1716B" w:rsidRPr="00DE5193">
        <w:rPr>
          <w:rFonts w:ascii="Times New Roman" w:hAnsi="Times New Roman"/>
          <w:sz w:val="28"/>
          <w:szCs w:val="28"/>
        </w:rPr>
        <w:t>риказ Министерства финансов Российской Федерации от 2</w:t>
      </w:r>
      <w:r w:rsidRPr="00DE5193">
        <w:rPr>
          <w:rFonts w:ascii="Times New Roman" w:hAnsi="Times New Roman"/>
          <w:sz w:val="28"/>
          <w:szCs w:val="28"/>
        </w:rPr>
        <w:t> </w:t>
      </w:r>
      <w:r w:rsidR="00E1716B" w:rsidRPr="00DE5193">
        <w:rPr>
          <w:rFonts w:ascii="Times New Roman" w:hAnsi="Times New Roman"/>
          <w:sz w:val="28"/>
          <w:szCs w:val="28"/>
        </w:rPr>
        <w:t xml:space="preserve">июля 2010 г. № 66н «О формах бухгалтерской отчетности организаций», </w:t>
      </w:r>
    </w:p>
    <w:p w:rsidR="00E1716B" w:rsidRPr="00DE5193" w:rsidRDefault="008C3CC1" w:rsidP="000D57AA">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п</w:t>
      </w:r>
      <w:r w:rsidR="00E1716B" w:rsidRPr="00DE5193">
        <w:rPr>
          <w:rFonts w:ascii="Times New Roman" w:hAnsi="Times New Roman"/>
          <w:sz w:val="28"/>
          <w:szCs w:val="28"/>
        </w:rPr>
        <w:t xml:space="preserve">риказ Федеральной налоговой службы России от 13 февраля 2013 г. </w:t>
      </w:r>
      <w:r w:rsidRPr="00DE5193">
        <w:rPr>
          <w:rFonts w:ascii="Times New Roman" w:hAnsi="Times New Roman"/>
          <w:sz w:val="28"/>
          <w:szCs w:val="28"/>
        </w:rPr>
        <w:t>№</w:t>
      </w:r>
      <w:r w:rsidR="00E1716B" w:rsidRPr="00DE5193">
        <w:rPr>
          <w:rFonts w:ascii="Times New Roman" w:hAnsi="Times New Roman"/>
          <w:sz w:val="28"/>
          <w:szCs w:val="28"/>
        </w:rPr>
        <w:t xml:space="preserve"> ММВ-7-9/78@ «Об утверждении концепции развития досудебного урегулирования налоговых споров в системе налоговых органов Российской Федерации на 2013-2018 годы».</w:t>
      </w:r>
    </w:p>
    <w:p w:rsidR="00E1716B" w:rsidRPr="00DE5193" w:rsidRDefault="00E1716B" w:rsidP="000D57AA">
      <w:pPr>
        <w:pStyle w:val="ad"/>
        <w:autoSpaceDE w:val="0"/>
        <w:autoSpaceDN w:val="0"/>
        <w:adjustRightInd w:val="0"/>
        <w:spacing w:after="0" w:line="240" w:lineRule="auto"/>
        <w:ind w:left="0" w:right="140" w:firstLine="851"/>
        <w:jc w:val="both"/>
        <w:rPr>
          <w:rFonts w:ascii="Times New Roman" w:hAnsi="Times New Roman"/>
          <w:color w:val="FF0000"/>
          <w:sz w:val="28"/>
          <w:szCs w:val="28"/>
        </w:rPr>
      </w:pPr>
      <w:r w:rsidRPr="00DE5193">
        <w:rPr>
          <w:rFonts w:ascii="Times New Roman" w:hAnsi="Times New Roman"/>
          <w:color w:val="FF0000"/>
          <w:sz w:val="28"/>
          <w:szCs w:val="28"/>
        </w:rPr>
        <w:br w:type="page"/>
      </w:r>
    </w:p>
    <w:p w:rsidR="00E1716B" w:rsidRPr="00DE5193" w:rsidRDefault="00E1716B" w:rsidP="000D57AA">
      <w:pPr>
        <w:spacing w:after="0" w:line="240" w:lineRule="auto"/>
        <w:ind w:right="140"/>
        <w:jc w:val="center"/>
        <w:rPr>
          <w:rFonts w:ascii="Times New Roman" w:hAnsi="Times New Roman"/>
          <w:b/>
          <w:sz w:val="28"/>
          <w:szCs w:val="28"/>
        </w:rPr>
      </w:pPr>
      <w:r w:rsidRPr="00DE5193">
        <w:rPr>
          <w:rFonts w:ascii="Times New Roman" w:hAnsi="Times New Roman"/>
          <w:b/>
          <w:sz w:val="28"/>
          <w:szCs w:val="28"/>
        </w:rPr>
        <w:t>ПЕРЕЧЕНЬ ИНЫХ ПРОФЕССИОНАЛЬНЫХ ЗНАНИЙ,</w:t>
      </w:r>
    </w:p>
    <w:p w:rsidR="00E1716B" w:rsidRPr="00DE5193" w:rsidRDefault="00E1716B" w:rsidP="000D57AA">
      <w:pPr>
        <w:tabs>
          <w:tab w:val="left" w:pos="4953"/>
        </w:tabs>
        <w:spacing w:after="0" w:line="240" w:lineRule="auto"/>
        <w:ind w:right="140"/>
        <w:jc w:val="center"/>
        <w:rPr>
          <w:rFonts w:ascii="Times New Roman" w:hAnsi="Times New Roman"/>
          <w:b/>
          <w:sz w:val="28"/>
          <w:szCs w:val="28"/>
        </w:rPr>
      </w:pPr>
      <w:r w:rsidRPr="00DE5193">
        <w:rPr>
          <w:rFonts w:ascii="Times New Roman" w:hAnsi="Times New Roman"/>
          <w:b/>
          <w:sz w:val="28"/>
          <w:szCs w:val="28"/>
        </w:rPr>
        <w:t xml:space="preserve">НЕОБХОДИМЫХ ДЛЯ ИСПОЛНЕНИЯ ДОЛЖНОСТНЫХ ОБЯЗАННОСТЕЙ ПО НАПРАВЛЕНИЮ ПРОФЕССИОНАЛЬНОЙ СЛУЖЕБНОЙ ДЕЯТЕЛЬНОСТИ «РЕГУЛИРОВАНИЕ НАЛОГОВОЙ </w:t>
      </w:r>
    </w:p>
    <w:p w:rsidR="00E1716B" w:rsidRPr="00DE5193" w:rsidRDefault="00E1716B" w:rsidP="000D57AA">
      <w:pPr>
        <w:spacing w:after="0" w:line="240" w:lineRule="auto"/>
        <w:ind w:right="140"/>
        <w:jc w:val="center"/>
        <w:rPr>
          <w:rFonts w:ascii="Times New Roman" w:hAnsi="Times New Roman"/>
          <w:b/>
          <w:sz w:val="28"/>
          <w:szCs w:val="28"/>
        </w:rPr>
      </w:pPr>
      <w:r w:rsidRPr="00DE5193">
        <w:rPr>
          <w:rFonts w:ascii="Times New Roman" w:hAnsi="Times New Roman"/>
          <w:b/>
          <w:sz w:val="28"/>
          <w:szCs w:val="28"/>
        </w:rPr>
        <w:t xml:space="preserve"> И ТАМОЖЕННОЙ ДЕЯТЕЛЬНОСТИ»</w:t>
      </w:r>
    </w:p>
    <w:p w:rsidR="00E1716B" w:rsidRPr="00DE5193" w:rsidRDefault="00E1716B" w:rsidP="000D57AA">
      <w:pPr>
        <w:spacing w:after="0" w:line="240" w:lineRule="auto"/>
        <w:ind w:right="140" w:firstLine="851"/>
        <w:jc w:val="both"/>
        <w:rPr>
          <w:rFonts w:ascii="Times New Roman" w:hAnsi="Times New Roman"/>
          <w:b/>
          <w:sz w:val="28"/>
          <w:szCs w:val="28"/>
        </w:rPr>
      </w:pPr>
    </w:p>
    <w:p w:rsidR="00E1716B" w:rsidRPr="00DE5193" w:rsidRDefault="00E1716B" w:rsidP="000D57AA">
      <w:pPr>
        <w:tabs>
          <w:tab w:val="left" w:pos="4953"/>
        </w:tabs>
        <w:spacing w:after="0" w:line="240" w:lineRule="auto"/>
        <w:jc w:val="center"/>
        <w:rPr>
          <w:rFonts w:ascii="Times New Roman" w:hAnsi="Times New Roman"/>
          <w:sz w:val="28"/>
          <w:szCs w:val="28"/>
        </w:rPr>
      </w:pPr>
      <w:r w:rsidRPr="00DE5193">
        <w:rPr>
          <w:rFonts w:ascii="Times New Roman" w:hAnsi="Times New Roman"/>
          <w:b/>
          <w:sz w:val="28"/>
          <w:szCs w:val="28"/>
        </w:rPr>
        <w:t>Перечень профессиональных знаний по специализации профессиональной служебной деятельности                                    «Администрирование и контроль за правильностью исчисления, полнотой и своевременностью уплаты налогов и сборов» по направлению профессиональной служебной деятельности «Регулирование налоговой и таможенной деятельности»</w:t>
      </w:r>
    </w:p>
    <w:p w:rsidR="00E1716B" w:rsidRPr="00DE5193" w:rsidRDefault="00E1716B" w:rsidP="000D57AA">
      <w:pPr>
        <w:pStyle w:val="ad"/>
        <w:autoSpaceDE w:val="0"/>
        <w:autoSpaceDN w:val="0"/>
        <w:adjustRightInd w:val="0"/>
        <w:spacing w:after="0" w:line="240" w:lineRule="auto"/>
        <w:ind w:left="0" w:right="140" w:firstLine="851"/>
        <w:jc w:val="both"/>
        <w:rPr>
          <w:rFonts w:ascii="Times New Roman" w:hAnsi="Times New Roman"/>
          <w:sz w:val="28"/>
          <w:szCs w:val="28"/>
        </w:rPr>
      </w:pPr>
    </w:p>
    <w:p w:rsidR="00E1716B" w:rsidRPr="00DE5193" w:rsidRDefault="00E1716B" w:rsidP="000D57AA">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Основы бухгалтерского и налогового учета: положения по бухгалтерскому учету, структура и методика составления бухгалтерской отчетности, структура и функции налоговых инспекций;</w:t>
      </w:r>
    </w:p>
    <w:p w:rsidR="00E1716B" w:rsidRPr="00DE5193" w:rsidRDefault="008C3CC1" w:rsidP="000D57AA">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о</w:t>
      </w:r>
      <w:r w:rsidR="00E1716B" w:rsidRPr="00DE5193">
        <w:rPr>
          <w:rFonts w:ascii="Times New Roman" w:hAnsi="Times New Roman"/>
          <w:sz w:val="28"/>
          <w:szCs w:val="28"/>
        </w:rPr>
        <w:t>сновы финансов и кредита: распределение, перераспределение и использование денежных доходов, функции финансов, структура финансовой системы Российской Федерации;</w:t>
      </w:r>
    </w:p>
    <w:p w:rsidR="00E1716B" w:rsidRPr="00DE5193" w:rsidRDefault="008C3CC1" w:rsidP="000D57AA">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о</w:t>
      </w:r>
      <w:r w:rsidR="00E1716B" w:rsidRPr="00DE5193">
        <w:rPr>
          <w:rFonts w:ascii="Times New Roman" w:hAnsi="Times New Roman"/>
          <w:sz w:val="28"/>
          <w:szCs w:val="28"/>
        </w:rPr>
        <w:t>сновы налогообложения:</w:t>
      </w:r>
      <w:r w:rsidR="00E1716B" w:rsidRPr="00DE5193">
        <w:rPr>
          <w:rFonts w:ascii="Times New Roman" w:eastAsia="Times New Roman" w:hAnsi="Times New Roman"/>
          <w:sz w:val="28"/>
          <w:szCs w:val="28"/>
        </w:rPr>
        <w:t xml:space="preserve"> м</w:t>
      </w:r>
      <w:r w:rsidR="00E1716B" w:rsidRPr="00DE5193">
        <w:rPr>
          <w:rFonts w:ascii="Times New Roman" w:hAnsi="Times New Roman"/>
          <w:sz w:val="28"/>
          <w:szCs w:val="28"/>
        </w:rPr>
        <w:t>етодология и техника проведения документальных проверок налогооблагаемой базы, учет, анализ и аудит налогооблагаемых показателей, методология и методика исчисления доходов;</w:t>
      </w:r>
    </w:p>
    <w:p w:rsidR="00E1716B" w:rsidRPr="00DE5193" w:rsidRDefault="008C3CC1" w:rsidP="000D57AA">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п</w:t>
      </w:r>
      <w:r w:rsidR="00E1716B" w:rsidRPr="00DE5193">
        <w:rPr>
          <w:rFonts w:ascii="Times New Roman" w:hAnsi="Times New Roman"/>
          <w:sz w:val="28"/>
          <w:szCs w:val="28"/>
        </w:rPr>
        <w:t>ринципы арбитражной деятельности;</w:t>
      </w:r>
    </w:p>
    <w:p w:rsidR="00E1716B" w:rsidRPr="00DE5193" w:rsidRDefault="008C3CC1" w:rsidP="000D57AA">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eastAsia="Times New Roman" w:hAnsi="Times New Roman"/>
          <w:sz w:val="28"/>
          <w:szCs w:val="28"/>
          <w:lang w:eastAsia="ru-RU"/>
        </w:rPr>
        <w:t>п</w:t>
      </w:r>
      <w:r w:rsidR="00E1716B" w:rsidRPr="00DE5193">
        <w:rPr>
          <w:rFonts w:ascii="Times New Roman" w:eastAsia="Times New Roman" w:hAnsi="Times New Roman"/>
          <w:sz w:val="28"/>
          <w:szCs w:val="28"/>
          <w:lang w:eastAsia="ru-RU"/>
        </w:rPr>
        <w:t>ередовой отечественный и зарубежный опыт налогового администрирования.</w:t>
      </w:r>
    </w:p>
    <w:p w:rsidR="00AB244F" w:rsidRPr="00DE5193" w:rsidRDefault="00AB244F" w:rsidP="000D57AA">
      <w:pPr>
        <w:spacing w:after="0"/>
        <w:rPr>
          <w:rFonts w:ascii="Times New Roman" w:hAnsi="Times New Roman"/>
          <w:bCs/>
          <w:sz w:val="28"/>
          <w:szCs w:val="28"/>
        </w:rPr>
        <w:sectPr w:rsidR="00AB244F" w:rsidRPr="00DE5193" w:rsidSect="00D74994">
          <w:footerReference w:type="default" r:id="rId25"/>
          <w:pgSz w:w="11906" w:h="16838"/>
          <w:pgMar w:top="993" w:right="850" w:bottom="1134" w:left="1701" w:header="708" w:footer="708" w:gutter="0"/>
          <w:cols w:space="720"/>
          <w:titlePg/>
          <w:docGrid w:linePitch="299"/>
        </w:sectPr>
      </w:pPr>
    </w:p>
    <w:p w:rsidR="007A6DE6" w:rsidRPr="00DE5193" w:rsidRDefault="007A6DE6" w:rsidP="000B0F49">
      <w:pPr>
        <w:spacing w:after="0" w:line="240" w:lineRule="auto"/>
        <w:rPr>
          <w:rFonts w:ascii="Times New Roman" w:hAnsi="Times New Roman"/>
          <w:b/>
          <w:sz w:val="24"/>
          <w:szCs w:val="24"/>
        </w:rPr>
      </w:pPr>
      <w:bookmarkStart w:id="227" w:name="_Раздел_3._Библиотека"/>
      <w:bookmarkEnd w:id="227"/>
    </w:p>
    <w:p w:rsidR="007A6DE6" w:rsidRPr="00DE5193" w:rsidRDefault="007A6DE6" w:rsidP="001A317D">
      <w:pPr>
        <w:spacing w:after="0" w:line="240" w:lineRule="auto"/>
        <w:rPr>
          <w:rFonts w:ascii="Times New Roman" w:hAnsi="Times New Roman"/>
          <w:b/>
          <w:sz w:val="24"/>
          <w:szCs w:val="24"/>
        </w:rPr>
      </w:pPr>
    </w:p>
    <w:p w:rsidR="001F2DA7" w:rsidRPr="00DE5193" w:rsidRDefault="001F2DA7" w:rsidP="000D57AA">
      <w:pPr>
        <w:spacing w:after="0" w:line="240" w:lineRule="auto"/>
        <w:jc w:val="right"/>
        <w:outlineLvl w:val="0"/>
        <w:rPr>
          <w:rFonts w:ascii="Times New Roman" w:hAnsi="Times New Roman"/>
          <w:b/>
          <w:sz w:val="28"/>
          <w:szCs w:val="28"/>
        </w:rPr>
      </w:pPr>
      <w:r w:rsidRPr="00DE5193">
        <w:rPr>
          <w:rFonts w:ascii="Times New Roman" w:hAnsi="Times New Roman"/>
          <w:b/>
          <w:sz w:val="24"/>
          <w:szCs w:val="24"/>
        </w:rPr>
        <w:t xml:space="preserve"> </w:t>
      </w:r>
      <w:bookmarkStart w:id="228" w:name="_Toc406419285"/>
      <w:r w:rsidRPr="00DE5193">
        <w:rPr>
          <w:rFonts w:ascii="Times New Roman" w:hAnsi="Times New Roman"/>
          <w:b/>
          <w:sz w:val="28"/>
          <w:szCs w:val="28"/>
        </w:rPr>
        <w:t xml:space="preserve">Приложение № </w:t>
      </w:r>
      <w:r w:rsidR="007A6DE6" w:rsidRPr="00DE5193">
        <w:rPr>
          <w:rFonts w:ascii="Times New Roman" w:hAnsi="Times New Roman"/>
          <w:b/>
          <w:sz w:val="28"/>
          <w:szCs w:val="28"/>
        </w:rPr>
        <w:t>3</w:t>
      </w:r>
      <w:bookmarkEnd w:id="228"/>
    </w:p>
    <w:p w:rsidR="001F2DA7" w:rsidRPr="00DE5193" w:rsidRDefault="001F2DA7" w:rsidP="000D57AA">
      <w:pPr>
        <w:spacing w:after="0" w:line="240" w:lineRule="auto"/>
        <w:jc w:val="center"/>
        <w:outlineLvl w:val="0"/>
        <w:rPr>
          <w:rFonts w:ascii="Times New Roman" w:hAnsi="Times New Roman"/>
          <w:b/>
          <w:sz w:val="24"/>
          <w:szCs w:val="24"/>
        </w:rPr>
      </w:pPr>
    </w:p>
    <w:p w:rsidR="001F2DA7" w:rsidRPr="00DE5193" w:rsidRDefault="001F2DA7" w:rsidP="000D57AA">
      <w:pPr>
        <w:spacing w:after="0" w:line="240" w:lineRule="auto"/>
        <w:jc w:val="center"/>
        <w:outlineLvl w:val="0"/>
        <w:rPr>
          <w:rFonts w:ascii="Times New Roman" w:hAnsi="Times New Roman"/>
          <w:b/>
          <w:sz w:val="24"/>
          <w:szCs w:val="24"/>
        </w:rPr>
      </w:pPr>
      <w:bookmarkStart w:id="229" w:name="_Toc406419286"/>
      <w:r w:rsidRPr="00DE5193">
        <w:rPr>
          <w:rFonts w:ascii="Times New Roman" w:hAnsi="Times New Roman"/>
          <w:b/>
          <w:sz w:val="24"/>
          <w:szCs w:val="24"/>
        </w:rPr>
        <w:t>УНИФИЦИРОВАННАЯ ФОРМА</w:t>
      </w:r>
      <w:bookmarkEnd w:id="229"/>
    </w:p>
    <w:p w:rsidR="001F2DA7" w:rsidRPr="00DE5193" w:rsidRDefault="001F2DA7" w:rsidP="000D57AA">
      <w:pPr>
        <w:spacing w:after="0" w:line="240" w:lineRule="auto"/>
        <w:jc w:val="center"/>
        <w:outlineLvl w:val="0"/>
        <w:rPr>
          <w:rFonts w:ascii="Times New Roman" w:hAnsi="Times New Roman"/>
          <w:b/>
          <w:sz w:val="24"/>
          <w:szCs w:val="24"/>
        </w:rPr>
      </w:pPr>
      <w:r w:rsidRPr="00DE5193">
        <w:rPr>
          <w:rFonts w:ascii="Times New Roman" w:hAnsi="Times New Roman"/>
          <w:b/>
          <w:sz w:val="24"/>
          <w:szCs w:val="24"/>
        </w:rPr>
        <w:t xml:space="preserve"> </w:t>
      </w:r>
      <w:bookmarkStart w:id="230" w:name="_Toc406419287"/>
      <w:r w:rsidRPr="00DE5193">
        <w:rPr>
          <w:rFonts w:ascii="Times New Roman" w:hAnsi="Times New Roman"/>
          <w:b/>
          <w:sz w:val="24"/>
          <w:szCs w:val="24"/>
        </w:rPr>
        <w:t>«ФУНКЦИОНАЛЬНЫЕ КВАЛИФИКАЦИОННЫЕ ТРЕБОВАНИЯ</w:t>
      </w:r>
      <w:bookmarkEnd w:id="230"/>
      <w:r w:rsidRPr="00DE5193">
        <w:rPr>
          <w:rFonts w:ascii="Times New Roman" w:hAnsi="Times New Roman"/>
          <w:b/>
          <w:sz w:val="24"/>
          <w:szCs w:val="24"/>
        </w:rPr>
        <w:t xml:space="preserve"> </w:t>
      </w:r>
    </w:p>
    <w:p w:rsidR="001F2DA7" w:rsidRPr="00DE5193" w:rsidRDefault="001F2DA7" w:rsidP="000D57AA">
      <w:pPr>
        <w:spacing w:after="0" w:line="240" w:lineRule="auto"/>
        <w:jc w:val="center"/>
        <w:outlineLvl w:val="0"/>
        <w:rPr>
          <w:rFonts w:ascii="Times New Roman" w:hAnsi="Times New Roman"/>
          <w:b/>
          <w:sz w:val="24"/>
          <w:szCs w:val="24"/>
        </w:rPr>
      </w:pPr>
      <w:bookmarkStart w:id="231" w:name="_Toc406419288"/>
      <w:r w:rsidRPr="00DE5193">
        <w:rPr>
          <w:rFonts w:ascii="Times New Roman" w:hAnsi="Times New Roman"/>
          <w:b/>
          <w:sz w:val="24"/>
          <w:szCs w:val="24"/>
        </w:rPr>
        <w:t xml:space="preserve">К </w:t>
      </w:r>
      <w:r w:rsidR="009A5DC6" w:rsidRPr="00DE5193">
        <w:rPr>
          <w:rFonts w:ascii="Times New Roman" w:hAnsi="Times New Roman"/>
          <w:b/>
          <w:sz w:val="24"/>
          <w:szCs w:val="24"/>
        </w:rPr>
        <w:t xml:space="preserve">ПРЕТЕНДЕНТАМ НА ЗАМЕЩЕНИЕ </w:t>
      </w:r>
      <w:r w:rsidRPr="00DE5193">
        <w:rPr>
          <w:rFonts w:ascii="Times New Roman" w:hAnsi="Times New Roman"/>
          <w:b/>
          <w:sz w:val="24"/>
          <w:szCs w:val="24"/>
        </w:rPr>
        <w:t>ДОЛЖНОСТЕЙ ГОСУДАРСТВЕННОЙ ГРАЖДАНСКОЙ СЛУЖБЫ</w:t>
      </w:r>
      <w:r w:rsidR="009A5DC6" w:rsidRPr="00DE5193">
        <w:rPr>
          <w:rFonts w:ascii="Times New Roman" w:hAnsi="Times New Roman"/>
          <w:b/>
          <w:sz w:val="24"/>
          <w:szCs w:val="24"/>
        </w:rPr>
        <w:t xml:space="preserve"> И ГОСУДАРСТВЕННЫМ ГРАЖДАНСКИМ СЛУЖАЩИМ ПО КАТЕГОРИЯМ И ГРУППАМ</w:t>
      </w:r>
      <w:r w:rsidRPr="00DE5193">
        <w:rPr>
          <w:rFonts w:ascii="Times New Roman" w:hAnsi="Times New Roman"/>
          <w:b/>
          <w:sz w:val="24"/>
          <w:szCs w:val="24"/>
        </w:rPr>
        <w:t>»</w:t>
      </w:r>
      <w:bookmarkEnd w:id="231"/>
    </w:p>
    <w:p w:rsidR="001F2DA7" w:rsidRPr="00DE5193" w:rsidRDefault="001F2DA7" w:rsidP="001F2DA7">
      <w:pPr>
        <w:spacing w:after="0" w:line="240" w:lineRule="auto"/>
        <w:jc w:val="center"/>
        <w:rPr>
          <w:rFonts w:ascii="Times New Roman" w:hAnsi="Times New Roman"/>
          <w:b/>
          <w:sz w:val="24"/>
          <w:szCs w:val="24"/>
        </w:rPr>
      </w:pPr>
    </w:p>
    <w:p w:rsidR="001F2DA7" w:rsidRPr="00DE5193" w:rsidRDefault="001F2DA7" w:rsidP="001F2DA7">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Направление профессиональной служебной  деятельности: </w:t>
      </w:r>
    </w:p>
    <w:p w:rsidR="001F2DA7" w:rsidRPr="00DE5193" w:rsidRDefault="001F2DA7" w:rsidP="001F2DA7">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1F2DA7" w:rsidRPr="00DE5193" w:rsidRDefault="001F2DA7" w:rsidP="001F2DA7">
      <w:pPr>
        <w:tabs>
          <w:tab w:val="left" w:pos="4953"/>
        </w:tabs>
        <w:spacing w:after="0" w:line="240" w:lineRule="auto"/>
        <w:jc w:val="center"/>
        <w:rPr>
          <w:rFonts w:ascii="Times New Roman" w:hAnsi="Times New Roman"/>
          <w:sz w:val="24"/>
          <w:szCs w:val="24"/>
        </w:rPr>
      </w:pPr>
    </w:p>
    <w:p w:rsidR="001F2DA7" w:rsidRPr="00DE5193" w:rsidRDefault="001F2DA7" w:rsidP="001F2DA7">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Специализация по направлению профессиональной служебной деятельности: </w:t>
      </w:r>
    </w:p>
    <w:p w:rsidR="001F2DA7" w:rsidRPr="00DE5193" w:rsidRDefault="001F2DA7" w:rsidP="001F2DA7">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1F2DA7" w:rsidRPr="00DE5193" w:rsidRDefault="001F2DA7" w:rsidP="001F2DA7">
      <w:pPr>
        <w:tabs>
          <w:tab w:val="left" w:pos="4953"/>
        </w:tabs>
        <w:spacing w:after="0" w:line="240" w:lineRule="auto"/>
        <w:jc w:val="center"/>
        <w:rPr>
          <w:rFonts w:ascii="Times New Roman" w:hAnsi="Times New Roman"/>
          <w:sz w:val="24"/>
          <w:szCs w:val="24"/>
        </w:rPr>
      </w:pPr>
    </w:p>
    <w:p w:rsidR="001F2DA7" w:rsidRPr="00DE5193" w:rsidRDefault="001F2DA7" w:rsidP="001F2DA7">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1F2DA7" w:rsidRPr="00DE5193" w:rsidRDefault="001F2DA7" w:rsidP="001F2DA7">
      <w:pPr>
        <w:tabs>
          <w:tab w:val="left" w:pos="4953"/>
        </w:tabs>
        <w:spacing w:after="0" w:line="240" w:lineRule="auto"/>
        <w:jc w:val="center"/>
        <w:rPr>
          <w:rFonts w:ascii="Times New Roman" w:hAnsi="Times New Roman"/>
          <w:sz w:val="24"/>
          <w:szCs w:val="24"/>
        </w:rPr>
      </w:pPr>
      <w:r w:rsidRPr="00DE5193">
        <w:rPr>
          <w:rFonts w:ascii="Times New Roman" w:hAnsi="Times New Roman"/>
          <w:sz w:val="24"/>
          <w:szCs w:val="24"/>
        </w:rPr>
        <w:t>_________________________________________________________________________________________</w:t>
      </w:r>
    </w:p>
    <w:p w:rsidR="001F2DA7" w:rsidRPr="00DE5193" w:rsidRDefault="001F2DA7" w:rsidP="001F2DA7">
      <w:pPr>
        <w:tabs>
          <w:tab w:val="left" w:pos="4953"/>
        </w:tabs>
        <w:spacing w:after="0" w:line="240" w:lineRule="auto"/>
        <w:jc w:val="both"/>
        <w:rPr>
          <w:rFonts w:ascii="Times New Roman" w:hAnsi="Times New Roman"/>
          <w:i/>
          <w:sz w:val="24"/>
          <w:szCs w:val="24"/>
          <w:vertAlign w:val="subscript"/>
        </w:rPr>
      </w:pPr>
    </w:p>
    <w:p w:rsidR="001F2DA7" w:rsidRPr="00DE5193" w:rsidRDefault="001F2DA7" w:rsidP="001F2DA7">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1F2DA7" w:rsidRPr="00DE5193" w:rsidTr="007440F6">
        <w:trPr>
          <w:trHeight w:val="644"/>
        </w:trPr>
        <w:tc>
          <w:tcPr>
            <w:tcW w:w="15168" w:type="dxa"/>
            <w:gridSpan w:val="3"/>
            <w:vAlign w:val="center"/>
          </w:tcPr>
          <w:p w:rsidR="001F2DA7" w:rsidRPr="00DE5193" w:rsidRDefault="001F2DA7" w:rsidP="007440F6">
            <w:pPr>
              <w:tabs>
                <w:tab w:val="left" w:pos="9033"/>
              </w:tabs>
              <w:spacing w:after="0" w:line="240" w:lineRule="auto"/>
              <w:jc w:val="center"/>
              <w:rPr>
                <w:rFonts w:ascii="Times New Roman" w:hAnsi="Times New Roman"/>
                <w:i/>
                <w:sz w:val="24"/>
                <w:szCs w:val="24"/>
              </w:rPr>
            </w:pPr>
            <w:r w:rsidRPr="00DE5193">
              <w:rPr>
                <w:rFonts w:ascii="Times New Roman" w:hAnsi="Times New Roman"/>
                <w:i/>
                <w:sz w:val="24"/>
                <w:szCs w:val="24"/>
              </w:rPr>
              <w:t>___________________________________________________________________________________________</w:t>
            </w:r>
          </w:p>
          <w:p w:rsidR="001F2DA7" w:rsidRPr="00DE5193" w:rsidRDefault="001F2DA7" w:rsidP="007440F6">
            <w:pPr>
              <w:tabs>
                <w:tab w:val="left" w:pos="9033"/>
              </w:tabs>
              <w:spacing w:after="0" w:line="240" w:lineRule="auto"/>
              <w:jc w:val="center"/>
              <w:rPr>
                <w:rFonts w:ascii="Times New Roman" w:hAnsi="Times New Roman"/>
                <w:i/>
                <w:sz w:val="24"/>
                <w:szCs w:val="24"/>
                <w:vertAlign w:val="subscript"/>
              </w:rPr>
            </w:pPr>
            <w:r w:rsidRPr="00DE5193">
              <w:rPr>
                <w:rFonts w:ascii="Times New Roman" w:hAnsi="Times New Roman"/>
                <w:i/>
                <w:sz w:val="24"/>
                <w:szCs w:val="24"/>
                <w:vertAlign w:val="subscript"/>
              </w:rPr>
              <w:t>(категория и группа должностей государственной гражданской службы)</w:t>
            </w:r>
          </w:p>
        </w:tc>
      </w:tr>
      <w:tr w:rsidR="001F2DA7" w:rsidRPr="00DE5193" w:rsidTr="007440F6">
        <w:trPr>
          <w:trHeight w:val="902"/>
        </w:trPr>
        <w:tc>
          <w:tcPr>
            <w:tcW w:w="5920" w:type="dxa"/>
            <w:gridSpan w:val="2"/>
            <w:vAlign w:val="center"/>
          </w:tcPr>
          <w:p w:rsidR="001F2DA7" w:rsidRPr="00DE5193" w:rsidRDefault="001F2DA7" w:rsidP="007440F6">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1F2DA7" w:rsidRPr="00DE5193" w:rsidRDefault="001F2DA7" w:rsidP="007440F6">
            <w:pPr>
              <w:spacing w:after="0" w:line="240" w:lineRule="auto"/>
              <w:jc w:val="both"/>
              <w:rPr>
                <w:sz w:val="24"/>
                <w:szCs w:val="24"/>
              </w:rPr>
            </w:pPr>
          </w:p>
        </w:tc>
      </w:tr>
      <w:tr w:rsidR="001F2DA7" w:rsidRPr="00DE5193" w:rsidTr="007440F6">
        <w:tc>
          <w:tcPr>
            <w:tcW w:w="2802" w:type="dxa"/>
            <w:vMerge w:val="restart"/>
            <w:vAlign w:val="center"/>
          </w:tcPr>
          <w:p w:rsidR="001F2DA7" w:rsidRPr="00DE5193" w:rsidRDefault="001F2DA7" w:rsidP="007440F6">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Требования к профессиональным знаниям</w:t>
            </w:r>
          </w:p>
        </w:tc>
        <w:tc>
          <w:tcPr>
            <w:tcW w:w="3118" w:type="dxa"/>
            <w:vAlign w:val="center"/>
          </w:tcPr>
          <w:p w:rsidR="001F2DA7" w:rsidRPr="00DE5193" w:rsidRDefault="001F2DA7" w:rsidP="007440F6">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1F2DA7" w:rsidRPr="00DE5193" w:rsidRDefault="001F2DA7" w:rsidP="001D2EBD">
            <w:pPr>
              <w:tabs>
                <w:tab w:val="left" w:pos="9033"/>
              </w:tabs>
              <w:spacing w:afterLines="80" w:line="240" w:lineRule="auto"/>
              <w:ind w:left="34"/>
              <w:jc w:val="both"/>
              <w:rPr>
                <w:rFonts w:ascii="Times New Roman" w:hAnsi="Times New Roman"/>
                <w:sz w:val="24"/>
                <w:szCs w:val="24"/>
              </w:rPr>
            </w:pPr>
          </w:p>
        </w:tc>
      </w:tr>
      <w:tr w:rsidR="001F2DA7" w:rsidRPr="00DE5193" w:rsidTr="007440F6">
        <w:trPr>
          <w:trHeight w:val="1285"/>
        </w:trPr>
        <w:tc>
          <w:tcPr>
            <w:tcW w:w="2802" w:type="dxa"/>
            <w:vMerge/>
            <w:vAlign w:val="center"/>
          </w:tcPr>
          <w:p w:rsidR="001F2DA7" w:rsidRPr="00DE5193" w:rsidRDefault="001F2DA7" w:rsidP="007440F6">
            <w:pPr>
              <w:tabs>
                <w:tab w:val="left" w:pos="9033"/>
              </w:tabs>
              <w:spacing w:after="0" w:line="240" w:lineRule="auto"/>
              <w:jc w:val="center"/>
              <w:rPr>
                <w:rFonts w:ascii="Times New Roman" w:hAnsi="Times New Roman"/>
                <w:sz w:val="24"/>
                <w:szCs w:val="24"/>
              </w:rPr>
            </w:pPr>
          </w:p>
        </w:tc>
        <w:tc>
          <w:tcPr>
            <w:tcW w:w="3118" w:type="dxa"/>
            <w:vAlign w:val="center"/>
          </w:tcPr>
          <w:p w:rsidR="001F2DA7" w:rsidRPr="00DE5193" w:rsidRDefault="001F2DA7" w:rsidP="007440F6">
            <w:pPr>
              <w:tabs>
                <w:tab w:val="left" w:pos="9033"/>
              </w:tabs>
              <w:spacing w:after="0" w:line="240" w:lineRule="auto"/>
              <w:jc w:val="center"/>
              <w:rPr>
                <w:rFonts w:ascii="Times New Roman" w:hAnsi="Times New Roman"/>
                <w:b/>
                <w:bCs/>
                <w:sz w:val="24"/>
                <w:szCs w:val="24"/>
                <w:lang w:val="en-US"/>
              </w:rPr>
            </w:pPr>
            <w:r w:rsidRPr="00DE5193">
              <w:rPr>
                <w:rFonts w:ascii="Times New Roman" w:hAnsi="Times New Roman"/>
                <w:b/>
                <w:bCs/>
                <w:sz w:val="24"/>
                <w:szCs w:val="24"/>
              </w:rPr>
              <w:t>2. Иные профессиональные знания</w:t>
            </w:r>
          </w:p>
        </w:tc>
        <w:tc>
          <w:tcPr>
            <w:tcW w:w="9248" w:type="dxa"/>
            <w:vAlign w:val="center"/>
          </w:tcPr>
          <w:p w:rsidR="001F2DA7" w:rsidRPr="00DE5193" w:rsidRDefault="001F2DA7" w:rsidP="001D2EBD">
            <w:pPr>
              <w:tabs>
                <w:tab w:val="left" w:pos="9033"/>
              </w:tabs>
              <w:spacing w:afterLines="80" w:line="240" w:lineRule="auto"/>
              <w:ind w:left="34"/>
              <w:jc w:val="both"/>
              <w:rPr>
                <w:rFonts w:ascii="Times New Roman" w:hAnsi="Times New Roman"/>
                <w:sz w:val="24"/>
                <w:szCs w:val="24"/>
              </w:rPr>
            </w:pPr>
          </w:p>
        </w:tc>
      </w:tr>
      <w:tr w:rsidR="001F2DA7" w:rsidRPr="00DE5193" w:rsidTr="007440F6">
        <w:trPr>
          <w:trHeight w:val="859"/>
        </w:trPr>
        <w:tc>
          <w:tcPr>
            <w:tcW w:w="5920" w:type="dxa"/>
            <w:gridSpan w:val="2"/>
            <w:vAlign w:val="center"/>
          </w:tcPr>
          <w:p w:rsidR="001F2DA7" w:rsidRPr="00DE5193" w:rsidRDefault="001F2DA7" w:rsidP="007440F6">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lastRenderedPageBreak/>
              <w:t>III</w:t>
            </w:r>
            <w:r w:rsidRPr="00DE5193">
              <w:rPr>
                <w:rFonts w:ascii="Times New Roman" w:hAnsi="Times New Roman"/>
                <w:b/>
                <w:bCs/>
                <w:sz w:val="24"/>
                <w:szCs w:val="24"/>
              </w:rPr>
              <w:t>. Требования к профессиональным навыкам</w:t>
            </w:r>
          </w:p>
        </w:tc>
        <w:tc>
          <w:tcPr>
            <w:tcW w:w="9248" w:type="dxa"/>
          </w:tcPr>
          <w:p w:rsidR="001F2DA7" w:rsidRPr="00DE5193" w:rsidRDefault="001F2DA7" w:rsidP="001D2EBD">
            <w:pPr>
              <w:tabs>
                <w:tab w:val="left" w:pos="9033"/>
              </w:tabs>
              <w:spacing w:afterLines="80" w:line="240" w:lineRule="auto"/>
              <w:ind w:left="34"/>
              <w:jc w:val="both"/>
              <w:rPr>
                <w:rFonts w:ascii="Times New Roman" w:hAnsi="Times New Roman"/>
                <w:sz w:val="24"/>
                <w:szCs w:val="24"/>
              </w:rPr>
            </w:pPr>
          </w:p>
        </w:tc>
      </w:tr>
    </w:tbl>
    <w:p w:rsidR="003D7C63" w:rsidRPr="00DE5193" w:rsidRDefault="003D7C63" w:rsidP="001F2DA7">
      <w:pPr>
        <w:rPr>
          <w:rFonts w:ascii="Times New Roman" w:hAnsi="Times New Roman"/>
          <w:b/>
          <w:sz w:val="24"/>
          <w:szCs w:val="24"/>
        </w:rPr>
        <w:sectPr w:rsidR="003D7C63" w:rsidRPr="00DE5193" w:rsidSect="007440F6">
          <w:endnotePr>
            <w:numFmt w:val="decimal"/>
          </w:endnotePr>
          <w:pgSz w:w="16838" w:h="11906" w:orient="landscape"/>
          <w:pgMar w:top="851" w:right="678" w:bottom="567" w:left="1134" w:header="708" w:footer="708" w:gutter="0"/>
          <w:cols w:space="708"/>
          <w:docGrid w:linePitch="360"/>
        </w:sectPr>
      </w:pPr>
    </w:p>
    <w:p w:rsidR="003D7C63" w:rsidRPr="00DE5193" w:rsidRDefault="003D7C63" w:rsidP="000D57AA">
      <w:pPr>
        <w:pStyle w:val="af6"/>
        <w:tabs>
          <w:tab w:val="left" w:pos="1560"/>
          <w:tab w:val="left" w:pos="1985"/>
        </w:tabs>
        <w:ind w:firstLine="709"/>
        <w:jc w:val="center"/>
        <w:outlineLvl w:val="0"/>
        <w:rPr>
          <w:rFonts w:ascii="Times New Roman" w:hAnsi="Times New Roman"/>
          <w:b/>
          <w:sz w:val="28"/>
          <w:szCs w:val="28"/>
        </w:rPr>
      </w:pPr>
      <w:bookmarkStart w:id="232" w:name="_Toc406419289"/>
      <w:r w:rsidRPr="00DE5193">
        <w:rPr>
          <w:rFonts w:ascii="Times New Roman" w:hAnsi="Times New Roman"/>
          <w:b/>
          <w:sz w:val="28"/>
          <w:szCs w:val="28"/>
        </w:rPr>
        <w:lastRenderedPageBreak/>
        <w:t>Р Е К О М Е Н Д А Ц И И</w:t>
      </w:r>
      <w:bookmarkEnd w:id="232"/>
    </w:p>
    <w:p w:rsidR="003D7C63" w:rsidRPr="00DE5193" w:rsidRDefault="003D7C63" w:rsidP="00FA5199">
      <w:pPr>
        <w:pStyle w:val="af6"/>
        <w:tabs>
          <w:tab w:val="left" w:pos="0"/>
        </w:tabs>
        <w:jc w:val="center"/>
        <w:outlineLvl w:val="0"/>
        <w:rPr>
          <w:rFonts w:ascii="Times New Roman" w:hAnsi="Times New Roman"/>
          <w:sz w:val="28"/>
          <w:szCs w:val="28"/>
        </w:rPr>
      </w:pPr>
      <w:bookmarkStart w:id="233" w:name="_Toc406419290"/>
      <w:r w:rsidRPr="00DE5193">
        <w:rPr>
          <w:rFonts w:ascii="Times New Roman" w:hAnsi="Times New Roman"/>
          <w:sz w:val="28"/>
          <w:szCs w:val="28"/>
        </w:rPr>
        <w:t>по определению функциональных квалификационных требований                    в соответствии с унифицированной формой «</w:t>
      </w:r>
      <w:r w:rsidRPr="00DE5193">
        <w:rPr>
          <w:rFonts w:ascii="Times New Roman" w:hAnsi="Times New Roman"/>
          <w:iCs/>
          <w:color w:val="000000"/>
          <w:sz w:val="28"/>
          <w:szCs w:val="28"/>
        </w:rPr>
        <w:t xml:space="preserve">Функциональные квалификационные требования к </w:t>
      </w:r>
      <w:r w:rsidR="00955EAD" w:rsidRPr="00DE5193">
        <w:rPr>
          <w:rFonts w:ascii="Times New Roman" w:hAnsi="Times New Roman"/>
          <w:iCs/>
          <w:color w:val="000000"/>
          <w:sz w:val="28"/>
          <w:szCs w:val="28"/>
        </w:rPr>
        <w:t xml:space="preserve">претендентам на замещение </w:t>
      </w:r>
      <w:r w:rsidRPr="00DE5193">
        <w:rPr>
          <w:rFonts w:ascii="Times New Roman" w:hAnsi="Times New Roman"/>
          <w:iCs/>
          <w:color w:val="000000"/>
          <w:sz w:val="28"/>
          <w:szCs w:val="28"/>
        </w:rPr>
        <w:t>должност</w:t>
      </w:r>
      <w:r w:rsidR="00955EAD" w:rsidRPr="00DE5193">
        <w:rPr>
          <w:rFonts w:ascii="Times New Roman" w:hAnsi="Times New Roman"/>
          <w:iCs/>
          <w:color w:val="000000"/>
          <w:sz w:val="28"/>
          <w:szCs w:val="28"/>
        </w:rPr>
        <w:t>ей</w:t>
      </w:r>
      <w:r w:rsidRPr="00DE5193">
        <w:rPr>
          <w:rFonts w:ascii="Times New Roman" w:hAnsi="Times New Roman"/>
          <w:iCs/>
          <w:color w:val="000000"/>
          <w:sz w:val="28"/>
          <w:szCs w:val="28"/>
        </w:rPr>
        <w:t xml:space="preserve"> государственной гражданской службы </w:t>
      </w:r>
      <w:r w:rsidR="00955EAD" w:rsidRPr="00DE5193">
        <w:rPr>
          <w:rFonts w:ascii="Times New Roman" w:hAnsi="Times New Roman"/>
          <w:iCs/>
          <w:color w:val="000000"/>
          <w:sz w:val="28"/>
          <w:szCs w:val="28"/>
        </w:rPr>
        <w:t xml:space="preserve">и государственным гражданским служащим </w:t>
      </w:r>
      <w:r w:rsidRPr="00DE5193">
        <w:rPr>
          <w:rFonts w:ascii="Times New Roman" w:hAnsi="Times New Roman"/>
          <w:iCs/>
          <w:color w:val="000000"/>
          <w:sz w:val="28"/>
          <w:szCs w:val="28"/>
        </w:rPr>
        <w:t>по категориям и группам</w:t>
      </w:r>
      <w:r w:rsidRPr="00DE5193">
        <w:rPr>
          <w:rFonts w:ascii="Times New Roman" w:hAnsi="Times New Roman"/>
          <w:sz w:val="28"/>
          <w:szCs w:val="28"/>
        </w:rPr>
        <w:t>»</w:t>
      </w:r>
      <w:bookmarkEnd w:id="233"/>
    </w:p>
    <w:p w:rsidR="003D7C63" w:rsidRPr="00DE5193" w:rsidRDefault="003D7C63" w:rsidP="003D7C63">
      <w:pPr>
        <w:pStyle w:val="af6"/>
        <w:tabs>
          <w:tab w:val="left" w:pos="1560"/>
          <w:tab w:val="left" w:pos="1985"/>
        </w:tabs>
        <w:ind w:firstLine="709"/>
        <w:jc w:val="center"/>
        <w:rPr>
          <w:rFonts w:ascii="Times New Roman" w:hAnsi="Times New Roman"/>
          <w:sz w:val="28"/>
          <w:szCs w:val="28"/>
        </w:rPr>
      </w:pPr>
    </w:p>
    <w:p w:rsidR="003D7C63" w:rsidRPr="00DE5193" w:rsidRDefault="003D7C63" w:rsidP="003D7C63">
      <w:pPr>
        <w:tabs>
          <w:tab w:val="left" w:pos="426"/>
          <w:tab w:val="left" w:pos="1134"/>
          <w:tab w:val="left" w:pos="1560"/>
          <w:tab w:val="left" w:pos="1985"/>
        </w:tabs>
        <w:spacing w:after="16" w:line="240" w:lineRule="auto"/>
        <w:ind w:firstLine="709"/>
        <w:jc w:val="both"/>
        <w:rPr>
          <w:rFonts w:ascii="Times New Roman" w:hAnsi="Times New Roman"/>
          <w:sz w:val="28"/>
          <w:szCs w:val="28"/>
        </w:rPr>
      </w:pPr>
      <w:r w:rsidRPr="00DE5193">
        <w:rPr>
          <w:rFonts w:ascii="Times New Roman" w:hAnsi="Times New Roman"/>
          <w:sz w:val="28"/>
          <w:szCs w:val="28"/>
        </w:rPr>
        <w:t>Функциональные квалификационные требования предлагается формировать в табличном виде в соответствии с унифицированной формой. При этом государственным органам необходимо руководствоваться следующими принципами:</w:t>
      </w:r>
    </w:p>
    <w:p w:rsidR="003D7C63" w:rsidRPr="00DE5193" w:rsidRDefault="003D7C63" w:rsidP="003D7C63">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Направления деятельности и специализации по направлениям деятельности определяются с учетом разработанного Перечня направлений профессиональной служебной деятельности, в соответствии с которыми государственные гражданские служащие исполняют должностные обязанности, и специализаций по указанным направлениям профессиональной служебной деятельности (далее – Перечень), представленного в Приложении № </w:t>
      </w:r>
      <w:r w:rsidR="00FA5199" w:rsidRPr="00DE5193">
        <w:rPr>
          <w:rFonts w:ascii="Times New Roman" w:hAnsi="Times New Roman"/>
          <w:sz w:val="28"/>
          <w:szCs w:val="28"/>
        </w:rPr>
        <w:t>1</w:t>
      </w:r>
      <w:r w:rsidRPr="00DE5193">
        <w:rPr>
          <w:rFonts w:ascii="Times New Roman" w:hAnsi="Times New Roman"/>
          <w:sz w:val="28"/>
          <w:szCs w:val="28"/>
        </w:rPr>
        <w:t xml:space="preserve"> к Методическому инструментарию и опубликованного на официальном сайте Министерства труда и социальной защиты Российской Федерации</w:t>
      </w:r>
      <w:r w:rsidR="00AE3189" w:rsidRPr="00DE5193">
        <w:rPr>
          <w:rFonts w:ascii="Times New Roman" w:hAnsi="Times New Roman"/>
          <w:sz w:val="28"/>
          <w:szCs w:val="28"/>
        </w:rPr>
        <w:t>.</w:t>
      </w:r>
      <w:r w:rsidRPr="00DE5193">
        <w:rPr>
          <w:rFonts w:ascii="Times New Roman" w:hAnsi="Times New Roman"/>
          <w:sz w:val="28"/>
          <w:szCs w:val="28"/>
        </w:rPr>
        <w:t xml:space="preserve"> Следует учитывать, что при определении функциональных квалификационных требований может возникнуть необходимость в уточнении направлений деятельности и специализаций</w:t>
      </w:r>
      <w:r w:rsidR="00FA5199" w:rsidRPr="00DE5193">
        <w:rPr>
          <w:rFonts w:ascii="Times New Roman" w:hAnsi="Times New Roman"/>
          <w:sz w:val="28"/>
          <w:szCs w:val="28"/>
        </w:rPr>
        <w:t xml:space="preserve"> по направлениям деятельности</w:t>
      </w:r>
      <w:r w:rsidRPr="00DE5193">
        <w:rPr>
          <w:rFonts w:ascii="Times New Roman" w:hAnsi="Times New Roman"/>
          <w:sz w:val="28"/>
          <w:szCs w:val="28"/>
        </w:rPr>
        <w:t>, при которой потребуется внесение изменений в Перечень. В этом случае необходимо уведомить Минтруд России</w:t>
      </w:r>
      <w:r w:rsidR="00FA5199" w:rsidRPr="00DE5193">
        <w:rPr>
          <w:rFonts w:ascii="Times New Roman" w:hAnsi="Times New Roman"/>
          <w:sz w:val="28"/>
          <w:szCs w:val="28"/>
        </w:rPr>
        <w:t>, направив письмо, содержащее обоснованные предложения</w:t>
      </w:r>
      <w:r w:rsidRPr="00DE5193">
        <w:rPr>
          <w:rFonts w:ascii="Times New Roman" w:hAnsi="Times New Roman"/>
          <w:sz w:val="28"/>
          <w:szCs w:val="28"/>
        </w:rPr>
        <w:t xml:space="preserve"> о </w:t>
      </w:r>
      <w:r w:rsidR="00FA5199" w:rsidRPr="00DE5193">
        <w:rPr>
          <w:rFonts w:ascii="Times New Roman" w:hAnsi="Times New Roman"/>
          <w:sz w:val="28"/>
          <w:szCs w:val="28"/>
        </w:rPr>
        <w:t>внесении изменений в</w:t>
      </w:r>
      <w:r w:rsidRPr="00DE5193">
        <w:rPr>
          <w:rFonts w:ascii="Times New Roman" w:hAnsi="Times New Roman"/>
          <w:sz w:val="28"/>
          <w:szCs w:val="28"/>
        </w:rPr>
        <w:t xml:space="preserve"> Переч</w:t>
      </w:r>
      <w:r w:rsidR="00FA5199" w:rsidRPr="00DE5193">
        <w:rPr>
          <w:rFonts w:ascii="Times New Roman" w:hAnsi="Times New Roman"/>
          <w:sz w:val="28"/>
          <w:szCs w:val="28"/>
        </w:rPr>
        <w:t>ень</w:t>
      </w:r>
      <w:r w:rsidRPr="00DE5193">
        <w:rPr>
          <w:rFonts w:ascii="Times New Roman" w:hAnsi="Times New Roman"/>
          <w:sz w:val="28"/>
          <w:szCs w:val="28"/>
        </w:rPr>
        <w:t xml:space="preserve">, предварительно в рабочем порядке согласовав </w:t>
      </w:r>
      <w:r w:rsidR="002F2FBD" w:rsidRPr="00DE5193">
        <w:rPr>
          <w:rFonts w:ascii="Times New Roman" w:hAnsi="Times New Roman"/>
          <w:sz w:val="28"/>
          <w:szCs w:val="28"/>
        </w:rPr>
        <w:t xml:space="preserve">в целях соблюдения единства подходов </w:t>
      </w:r>
      <w:r w:rsidRPr="00DE5193">
        <w:rPr>
          <w:rFonts w:ascii="Times New Roman" w:hAnsi="Times New Roman"/>
          <w:sz w:val="28"/>
          <w:szCs w:val="28"/>
        </w:rPr>
        <w:t xml:space="preserve">данное решение с Минтрудом России. </w:t>
      </w:r>
    </w:p>
    <w:p w:rsidR="003D7C63" w:rsidRPr="00DE5193" w:rsidRDefault="003D7C63" w:rsidP="003D7C63">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Указание наименования государственного органа (государственных органов) предполагает перечисление всех государственных органов, которыми реализуется специализация по направлению деятельности.</w:t>
      </w:r>
    </w:p>
    <w:p w:rsidR="003D7C63" w:rsidRPr="00DE5193" w:rsidRDefault="003D7C63" w:rsidP="003D7C63">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Категории и группы должностей гражданской службы, в отношении которых разрабатываются функциональные квалификационные требования, определяются федеральными государственными органами в соответствии с Указом Президента Российской Федерации от 31 декабря 2005 г. № 1574 «О Реестре должностей федеральной государственной гражданской службы», государственными органами субъекта Российской Федерации в соответствии с нормативным правовым актом субъекта Российской Федерации, устанавливающим должности гражданской службы в государственных органах субъекта Российской Федерации.</w:t>
      </w:r>
    </w:p>
    <w:p w:rsidR="003D7C63" w:rsidRPr="00DE5193" w:rsidRDefault="003D7C63" w:rsidP="003D7C63">
      <w:pPr>
        <w:pStyle w:val="ad"/>
        <w:numPr>
          <w:ilvl w:val="0"/>
          <w:numId w:val="15"/>
        </w:numPr>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Требования к направлению подготовки (специальности) профессионального образования при разработке функциональных квалификационных требований определяются исходя из специфики направления деятельности и специализации по направлению деятельности. При этом в соответствии с подходами, изложенными в Методическом </w:t>
      </w:r>
      <w:r w:rsidRPr="00DE5193">
        <w:rPr>
          <w:rFonts w:ascii="Times New Roman" w:hAnsi="Times New Roman"/>
          <w:sz w:val="28"/>
          <w:szCs w:val="28"/>
        </w:rPr>
        <w:lastRenderedPageBreak/>
        <w:t>инструментарии, требования к направлению подготовки (специальности) профессионального образования в отношении категорий и групп должностей гражданской службы необходимо устанавливать отдельно для каждого уровня профессионального образования.</w:t>
      </w:r>
    </w:p>
    <w:p w:rsidR="003D7C63" w:rsidRPr="00DE5193" w:rsidRDefault="003D7C63" w:rsidP="003D7C63">
      <w:pPr>
        <w:tabs>
          <w:tab w:val="left" w:pos="426"/>
          <w:tab w:val="left" w:pos="1134"/>
          <w:tab w:val="left" w:pos="1560"/>
          <w:tab w:val="left" w:pos="1985"/>
        </w:tabs>
        <w:spacing w:after="0" w:line="240" w:lineRule="auto"/>
        <w:ind w:firstLine="709"/>
        <w:contextualSpacing/>
        <w:jc w:val="both"/>
        <w:rPr>
          <w:rFonts w:ascii="Times New Roman" w:hAnsi="Times New Roman"/>
          <w:sz w:val="28"/>
          <w:szCs w:val="28"/>
        </w:rPr>
      </w:pPr>
      <w:r w:rsidRPr="00DE5193">
        <w:rPr>
          <w:rFonts w:ascii="Times New Roman" w:hAnsi="Times New Roman"/>
          <w:sz w:val="28"/>
          <w:szCs w:val="28"/>
        </w:rPr>
        <w:t>При определении требований к направлению подготовки (специальности) профессионального образования используются направления подготовки и специальности, содержащиеся в:</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Перечне специальностей и направлений подготовки высшего образования, утвержденном приказом Минобрнауки России от 12 сентября 2013 г. № 1061; </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Перечне профессий и специальностей среднего профессионального образования, утвержденном приказом Минобрнауки России от 29 октября 2013 г. № 1199. </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В случае если указанные нормативные правовые акты не содержат исчерпывающего перечня направлений подготовки (специальностей), соответствующих направлению деятельности и специализации</w:t>
      </w:r>
      <w:r w:rsidR="00B7383E" w:rsidRPr="00DE5193">
        <w:rPr>
          <w:rFonts w:ascii="Times New Roman" w:hAnsi="Times New Roman"/>
          <w:sz w:val="28"/>
          <w:szCs w:val="28"/>
        </w:rPr>
        <w:t xml:space="preserve"> по направлению деятельности</w:t>
      </w:r>
      <w:r w:rsidRPr="00DE5193">
        <w:rPr>
          <w:rFonts w:ascii="Times New Roman" w:hAnsi="Times New Roman"/>
          <w:sz w:val="28"/>
          <w:szCs w:val="28"/>
        </w:rPr>
        <w:t>, то в требования к направлению подготовки (специальности) могут включаться направления подготовки и специальности, предусмотренные:</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w:t>
      </w:r>
      <w:r w:rsidR="00B7383E" w:rsidRPr="00DE5193">
        <w:rPr>
          <w:rFonts w:ascii="Times New Roman" w:hAnsi="Times New Roman"/>
          <w:sz w:val="28"/>
          <w:szCs w:val="28"/>
        </w:rPr>
        <w:t>.</w:t>
      </w:r>
      <w:r w:rsidRPr="00DE5193">
        <w:rPr>
          <w:rFonts w:ascii="Times New Roman" w:hAnsi="Times New Roman"/>
          <w:sz w:val="28"/>
          <w:szCs w:val="28"/>
        </w:rPr>
        <w:t xml:space="preserve"> № 276-ст;</w:t>
      </w:r>
    </w:p>
    <w:p w:rsidR="003D7C63" w:rsidRPr="00DE5193" w:rsidRDefault="003D7C63" w:rsidP="003D7C63">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Перечнем направлений подготовки (специальностей) высшего профессионального образования, по которым установлены иные нормативные сроки освоения основных образовательных программ высшего профессионального образования (программ бакалавриата,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 1136;</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Перечнем направлений подготовки высшего профессионального образования, утвержденным приказом Минобрнауки России от 17 сентября 2009 г. № 337; </w:t>
      </w:r>
    </w:p>
    <w:p w:rsidR="001A0138"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w:t>
      </w:r>
      <w:r w:rsidR="001A0138" w:rsidRPr="00DE5193">
        <w:rPr>
          <w:rFonts w:ascii="Times New Roman" w:hAnsi="Times New Roman"/>
          <w:sz w:val="28"/>
          <w:szCs w:val="28"/>
        </w:rPr>
        <w:t>Перечнем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утвержденным приказом Минобрнауки России                   от 12 сентября 2013 г. № 1060;</w:t>
      </w:r>
    </w:p>
    <w:p w:rsidR="001C537C" w:rsidRPr="00DE5193" w:rsidRDefault="001C537C"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Перечнем гражданских специальностей выпускников (курсантов) военных образовательных учреждений профессионального образования (высших военных учебных заведений) Министерства обороны Российской </w:t>
      </w:r>
      <w:r w:rsidRPr="00DE5193">
        <w:rPr>
          <w:rFonts w:ascii="Times New Roman" w:hAnsi="Times New Roman"/>
          <w:sz w:val="28"/>
          <w:szCs w:val="28"/>
        </w:rPr>
        <w:lastRenderedPageBreak/>
        <w:t>Федерации, утвержденным постановлением Совета Министров - Правительства Российской Федерации от 23 августа 1993 г. № 846;</w:t>
      </w:r>
    </w:p>
    <w:p w:rsidR="001C537C" w:rsidRPr="00DE5193" w:rsidRDefault="001A0138" w:rsidP="001C537C">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w:t>
      </w:r>
      <w:r w:rsidR="003D7C63" w:rsidRPr="00DE5193">
        <w:rPr>
          <w:rFonts w:ascii="Times New Roman" w:hAnsi="Times New Roman"/>
          <w:sz w:val="28"/>
          <w:szCs w:val="28"/>
        </w:rPr>
        <w:t>иными нормативными правовыми актами Российской Федерации,  устанавливающими направления подготовки (специальности) профессионального образования.</w:t>
      </w:r>
    </w:p>
    <w:p w:rsidR="003D7C63" w:rsidRPr="00DE5193" w:rsidRDefault="003D7C63" w:rsidP="003D7C63">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Принимая во внимание большое количество нормативных правовых актов, устанавливающих направления подготовки (специальности), и трудоемкость их изучения допускается ограничиться направлениями подготовки (специальностями), установленными указанными выше нормативными правовыми актами, одновременно предусмотрев в качестве требований к направлению подготовки (специальности) профессионального образования иные направления подготовки (специальности), для которых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 К таким нормативным правовым актам относятся: </w:t>
      </w:r>
    </w:p>
    <w:p w:rsidR="003D7C63" w:rsidRPr="00DE5193" w:rsidRDefault="003D7C63" w:rsidP="003D7C63">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приказ Минобрнауки России от 18 ноября 2013 г. № 1245 «Об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приказ Минобрнауки России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w:t>
      </w:r>
      <w:r w:rsidR="00B7383E" w:rsidRPr="00DE5193">
        <w:rPr>
          <w:rFonts w:ascii="Times New Roman" w:hAnsi="Times New Roman"/>
          <w:sz w:val="28"/>
          <w:szCs w:val="28"/>
        </w:rPr>
        <w:t> </w:t>
      </w:r>
      <w:r w:rsidRPr="00DE5193">
        <w:rPr>
          <w:rFonts w:ascii="Times New Roman" w:hAnsi="Times New Roman"/>
          <w:sz w:val="28"/>
          <w:szCs w:val="28"/>
        </w:rPr>
        <w:t>28</w:t>
      </w:r>
      <w:r w:rsidR="00B7383E" w:rsidRPr="00DE5193">
        <w:rPr>
          <w:rFonts w:ascii="Times New Roman" w:hAnsi="Times New Roman"/>
          <w:sz w:val="28"/>
          <w:szCs w:val="28"/>
        </w:rPr>
        <w:t> </w:t>
      </w:r>
      <w:r w:rsidRPr="00DE5193">
        <w:rPr>
          <w:rFonts w:ascii="Times New Roman" w:hAnsi="Times New Roman"/>
          <w:sz w:val="28"/>
          <w:szCs w:val="28"/>
        </w:rPr>
        <w:t>сентября 2009 г. № 355»;</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иные нормативные правовые акты, устанавливающие соответствие направлений подготовки (специальностей), указанных в предыдущих перечнях профессий, специальностей и направлений подготовки.</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lastRenderedPageBreak/>
        <w:t>При заполнении таблицы, содержащей функциональные квалификационные требования (далее – таблица), в соответствии с унифицированной формой в части установления требований к направлению подготовки (специальности) профессионального образования целесообразно указывать ссылку на используемые при их определении нормативные правовые акты.</w:t>
      </w:r>
    </w:p>
    <w:p w:rsidR="0002766F" w:rsidRPr="00DE5193" w:rsidRDefault="003D7C63" w:rsidP="0002766F">
      <w:pPr>
        <w:pStyle w:val="ad"/>
        <w:numPr>
          <w:ilvl w:val="0"/>
          <w:numId w:val="15"/>
        </w:numPr>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знаниям в области законодательства Российской Федерации при разработке функциональных квалификационных требований предусматривают определение перечня нормативных правовых актов, составляющих область ключевой компетенции гражданских служащих в рамках направления деятельности и специализации по направлению деятельности (далее – ключевые нормативные правовые акты). При этом в указанные требования не следует включать требования к </w:t>
      </w:r>
      <w:r w:rsidR="00B7383E" w:rsidRPr="00DE5193">
        <w:rPr>
          <w:rFonts w:ascii="Times New Roman" w:hAnsi="Times New Roman"/>
          <w:color w:val="000000"/>
          <w:sz w:val="28"/>
          <w:szCs w:val="28"/>
        </w:rPr>
        <w:t>правовым знаниям основ Конституции Российской Федерации, законодательства о государственной службе, законодательства о противодействии коррупции</w:t>
      </w:r>
      <w:r w:rsidRPr="00DE5193">
        <w:rPr>
          <w:rFonts w:ascii="Times New Roman" w:hAnsi="Times New Roman"/>
          <w:sz w:val="28"/>
          <w:szCs w:val="28"/>
        </w:rPr>
        <w:t>, предусмотренные базовыми квалификационными требованиями к должностям гражданской службы в соответствии с Методическим инструментарием.</w:t>
      </w:r>
    </w:p>
    <w:p w:rsidR="0002766F" w:rsidRPr="00DE5193" w:rsidRDefault="0002766F" w:rsidP="0002766F">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Относительно нормативных правовых актов указываются их основные реквизиты (например, Федеральный закон от 27 июля 2004 г. №79-ФЗ «О государственной гражданской службе Российской Федерации»).</w:t>
      </w:r>
    </w:p>
    <w:p w:rsidR="003D7C63" w:rsidRPr="00DE5193" w:rsidRDefault="003D7C63" w:rsidP="003D7C63">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Кроме перечня ключевых нормативных правовых актов федеральным государственным органам рекомендуется предусмотреть возможность определения дополнительных нормативных правовых актов, сделав соответствующую запись в таблице. Названия и реквизиты таких дополнительных нормативных правовых актов предлагается не определять в функциональных квалификационных требованиях, а включить в ходе дальнейшей работы в должностные регламенты. Учитывая, что необходимость </w:t>
      </w:r>
      <w:r w:rsidR="00B7383E" w:rsidRPr="00DE5193">
        <w:rPr>
          <w:rFonts w:ascii="Times New Roman" w:hAnsi="Times New Roman"/>
          <w:sz w:val="28"/>
          <w:szCs w:val="28"/>
        </w:rPr>
        <w:t xml:space="preserve">в </w:t>
      </w:r>
      <w:r w:rsidRPr="00DE5193">
        <w:rPr>
          <w:rFonts w:ascii="Times New Roman" w:hAnsi="Times New Roman"/>
          <w:sz w:val="28"/>
          <w:szCs w:val="28"/>
        </w:rPr>
        <w:t>знани</w:t>
      </w:r>
      <w:r w:rsidR="00B7383E" w:rsidRPr="00DE5193">
        <w:rPr>
          <w:rFonts w:ascii="Times New Roman" w:hAnsi="Times New Roman"/>
          <w:sz w:val="28"/>
          <w:szCs w:val="28"/>
        </w:rPr>
        <w:t>и</w:t>
      </w:r>
      <w:r w:rsidRPr="00DE5193">
        <w:rPr>
          <w:rFonts w:ascii="Times New Roman" w:hAnsi="Times New Roman"/>
          <w:sz w:val="28"/>
          <w:szCs w:val="28"/>
        </w:rPr>
        <w:t xml:space="preserve"> содержания указанных нормативных правовых актов может появиться у гражданского служащего в ходе исполнения должностных обязанностей после назначения на должность гражданской службы, представляется целесообразным их изучение в период прохождения гражданской службы. </w:t>
      </w:r>
    </w:p>
    <w:p w:rsidR="003D7C63" w:rsidRPr="00DE5193" w:rsidRDefault="003D7C63" w:rsidP="003D7C63">
      <w:pPr>
        <w:pStyle w:val="ad"/>
        <w:numPr>
          <w:ilvl w:val="0"/>
          <w:numId w:val="15"/>
        </w:numPr>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Требования к иным профессиональным знаниям при разработке функциональных квалификационных требований предусматривают определение специфических з</w:t>
      </w:r>
      <w:r w:rsidRPr="00DE5193">
        <w:rPr>
          <w:rStyle w:val="af8"/>
          <w:rFonts w:ascii="Times New Roman" w:hAnsi="Times New Roman"/>
          <w:sz w:val="28"/>
          <w:szCs w:val="28"/>
          <w:vertAlign w:val="baseline"/>
        </w:rPr>
        <w:t>наний, необходимых в рамках направления деятельности</w:t>
      </w:r>
      <w:r w:rsidRPr="00DE5193">
        <w:rPr>
          <w:rFonts w:ascii="Times New Roman" w:hAnsi="Times New Roman"/>
          <w:sz w:val="28"/>
          <w:szCs w:val="28"/>
        </w:rPr>
        <w:t xml:space="preserve"> и специализации</w:t>
      </w:r>
      <w:r w:rsidRPr="00DE5193">
        <w:rPr>
          <w:rStyle w:val="af8"/>
          <w:rFonts w:ascii="Times New Roman" w:hAnsi="Times New Roman"/>
          <w:sz w:val="28"/>
          <w:szCs w:val="28"/>
          <w:vertAlign w:val="baseline"/>
        </w:rPr>
        <w:t xml:space="preserve">. </w:t>
      </w:r>
      <w:r w:rsidRPr="00DE5193">
        <w:rPr>
          <w:rFonts w:ascii="Times New Roman" w:hAnsi="Times New Roman"/>
          <w:sz w:val="28"/>
          <w:szCs w:val="28"/>
        </w:rPr>
        <w:t xml:space="preserve">При этом в данный раздел не включаются требования к профессиональным знаниям, предусмотренные базовыми квалификационными требованиями к должностям гражданской службы в соответствии с Методическим инструментарием, и знания, необходимые при исполнении должностных обязанностей на должностях гражданской службы вне зависимости от направления деятельности и специализации (например, «основы государственного устройства Российской Федерации», «основы </w:t>
      </w:r>
      <w:r w:rsidRPr="00DE5193">
        <w:rPr>
          <w:rFonts w:ascii="Times New Roman" w:hAnsi="Times New Roman"/>
          <w:sz w:val="28"/>
          <w:szCs w:val="28"/>
        </w:rPr>
        <w:lastRenderedPageBreak/>
        <w:t>делопроизводства», «порядок разработки проектов федеральных законов и иных нормативных правовых актов» и т.д.).</w:t>
      </w:r>
    </w:p>
    <w:p w:rsidR="003D7C63" w:rsidRPr="00DE5193" w:rsidRDefault="003D7C63" w:rsidP="001D2EBD">
      <w:pPr>
        <w:pStyle w:val="ad"/>
        <w:numPr>
          <w:ilvl w:val="0"/>
          <w:numId w:val="15"/>
        </w:numPr>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знаниям при разработке функциональных квалификационных требований целесообразно представлять отдельными перечнями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прилагаемыми к таблице. При формировании указанных перечней рекомендуется группировать и нумеровать нормативные правовые акты и иные профессиональные знания исходя из следующих принципов: </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перечень ключевых нормативных правовых актов и перечень ключевых профессиональных знаний, необходимых для исполнения должностных обязанностей в рамках более чем одной специализации, представляются в виде отельных перечней, каждому из которых присваивается порядковый номер «0»;</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элементам обозначенных перечней присваиваются порядковые номера, начиная с «0.1.»;</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для каждой специализации предусмотрено формирование отдельных перечней профессиональных знаний, необходимых для исполнения должностных обязанностей в рамках </w:t>
      </w:r>
      <w:r w:rsidR="00853D0D" w:rsidRPr="00DE5193">
        <w:rPr>
          <w:rFonts w:ascii="Times New Roman" w:hAnsi="Times New Roman"/>
          <w:sz w:val="28"/>
          <w:szCs w:val="28"/>
        </w:rPr>
        <w:t>определенной</w:t>
      </w:r>
      <w:r w:rsidRPr="00DE5193">
        <w:rPr>
          <w:rFonts w:ascii="Times New Roman" w:hAnsi="Times New Roman"/>
          <w:sz w:val="28"/>
          <w:szCs w:val="28"/>
        </w:rPr>
        <w:t xml:space="preserve"> специализации, каждому из которых присваивается соответствующий порядковый номер, начиная с «1»;</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элементам перечней по каждой специализации присваиваются порядковые номера в соответствии с номером перечня (например, для перечня с номером «1» элементам перечня присваиваются соответствующие порядковые номера, начиная с «1.1.» и т.д.);</w:t>
      </w:r>
    </w:p>
    <w:p w:rsidR="003D7C63" w:rsidRPr="00DE5193" w:rsidRDefault="003D7C63" w:rsidP="001D2EBD">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при заполнении таблицы </w:t>
      </w:r>
      <w:r w:rsidR="00853D0D" w:rsidRPr="00DE5193">
        <w:rPr>
          <w:rFonts w:ascii="Times New Roman" w:hAnsi="Times New Roman"/>
          <w:sz w:val="28"/>
          <w:szCs w:val="28"/>
        </w:rPr>
        <w:t>конкретные</w:t>
      </w:r>
      <w:r w:rsidRPr="00DE5193">
        <w:rPr>
          <w:rFonts w:ascii="Times New Roman" w:hAnsi="Times New Roman"/>
          <w:sz w:val="28"/>
          <w:szCs w:val="28"/>
        </w:rPr>
        <w:t xml:space="preserve"> требования к профессиональным знаниям для должностей, входящих в отдельные категории и группы должностей гражданской службы, определяются из числа профессиональных знаний, включенных в обозначенные перечни, с учетом специализации и объема профессиональных знаний, необходимого для исполнения обязанностей по указанным должностям. Конкретные нормативные правовые акты и иные профессиональные знания вносятся в соответствующие поля таблицы путем перечисления их порядковых номеров (например, 0.1., 0.2., 1.1., 1.3., 2.5. и т.д.).</w:t>
      </w:r>
    </w:p>
    <w:p w:rsidR="003D7C63" w:rsidRPr="00DE5193" w:rsidRDefault="003D7C63" w:rsidP="003D7C63">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навыкам </w:t>
      </w:r>
      <w:r w:rsidRPr="00DE5193">
        <w:rPr>
          <w:rStyle w:val="af8"/>
          <w:rFonts w:ascii="Times New Roman" w:hAnsi="Times New Roman"/>
          <w:sz w:val="28"/>
          <w:szCs w:val="28"/>
          <w:vertAlign w:val="baseline"/>
        </w:rPr>
        <w:t>при разработке функцио</w:t>
      </w:r>
      <w:r w:rsidRPr="00DE5193">
        <w:rPr>
          <w:rFonts w:ascii="Times New Roman" w:hAnsi="Times New Roman"/>
          <w:sz w:val="28"/>
          <w:szCs w:val="28"/>
        </w:rPr>
        <w:t>н</w:t>
      </w:r>
      <w:r w:rsidRPr="00DE5193">
        <w:rPr>
          <w:rStyle w:val="af8"/>
          <w:rFonts w:ascii="Times New Roman" w:hAnsi="Times New Roman"/>
          <w:sz w:val="28"/>
          <w:szCs w:val="28"/>
          <w:vertAlign w:val="baseline"/>
        </w:rPr>
        <w:t>альных квалификационных требований</w:t>
      </w:r>
      <w:r w:rsidRPr="00DE5193">
        <w:rPr>
          <w:rFonts w:ascii="Times New Roman" w:hAnsi="Times New Roman"/>
          <w:sz w:val="28"/>
          <w:szCs w:val="28"/>
        </w:rPr>
        <w:t xml:space="preserve"> </w:t>
      </w:r>
      <w:r w:rsidRPr="00DE5193">
        <w:rPr>
          <w:rStyle w:val="af8"/>
          <w:rFonts w:ascii="Times New Roman" w:hAnsi="Times New Roman"/>
          <w:sz w:val="28"/>
          <w:szCs w:val="28"/>
          <w:vertAlign w:val="baseline"/>
        </w:rPr>
        <w:t>определяются исходя из специфики направления д</w:t>
      </w:r>
      <w:r w:rsidRPr="00DE5193">
        <w:rPr>
          <w:rFonts w:ascii="Times New Roman" w:hAnsi="Times New Roman"/>
          <w:sz w:val="28"/>
          <w:szCs w:val="28"/>
        </w:rPr>
        <w:t>еятельности и специализации</w:t>
      </w:r>
      <w:r w:rsidR="00B7383E" w:rsidRPr="00DE5193">
        <w:rPr>
          <w:rFonts w:ascii="Times New Roman" w:hAnsi="Times New Roman"/>
          <w:sz w:val="28"/>
          <w:szCs w:val="28"/>
        </w:rPr>
        <w:t xml:space="preserve"> по направлению деятельности</w:t>
      </w:r>
      <w:r w:rsidRPr="00DE5193">
        <w:rPr>
          <w:rFonts w:ascii="Times New Roman" w:hAnsi="Times New Roman"/>
          <w:sz w:val="28"/>
          <w:szCs w:val="28"/>
        </w:rPr>
        <w:t xml:space="preserve">. При этом в качестве профессиональных навыков, относящихся к функциональным квалификационным требованиям, не могут быть определены навыки, </w:t>
      </w:r>
      <w:r w:rsidRPr="00DE5193">
        <w:rPr>
          <w:rStyle w:val="af8"/>
          <w:rFonts w:ascii="Times New Roman" w:hAnsi="Times New Roman"/>
          <w:sz w:val="28"/>
          <w:szCs w:val="28"/>
          <w:vertAlign w:val="baseline"/>
        </w:rPr>
        <w:t>включенные в Библиотеку</w:t>
      </w:r>
      <w:r w:rsidRPr="00DE5193">
        <w:rPr>
          <w:rFonts w:ascii="Times New Roman" w:hAnsi="Times New Roman"/>
          <w:sz w:val="28"/>
          <w:szCs w:val="28"/>
        </w:rPr>
        <w:t xml:space="preserve">, которые используются в </w:t>
      </w:r>
      <w:r w:rsidRPr="00DE5193">
        <w:rPr>
          <w:rFonts w:ascii="Times New Roman" w:hAnsi="Times New Roman"/>
          <w:sz w:val="28"/>
          <w:szCs w:val="28"/>
        </w:rPr>
        <w:lastRenderedPageBreak/>
        <w:t>ходе дальнейшей разработки</w:t>
      </w:r>
      <w:r w:rsidRPr="00DE5193">
        <w:rPr>
          <w:rStyle w:val="af8"/>
          <w:rFonts w:ascii="Times New Roman" w:hAnsi="Times New Roman"/>
          <w:sz w:val="28"/>
          <w:szCs w:val="28"/>
          <w:vertAlign w:val="baseline"/>
        </w:rPr>
        <w:t xml:space="preserve"> </w:t>
      </w:r>
      <w:r w:rsidRPr="00DE5193">
        <w:rPr>
          <w:rFonts w:ascii="Times New Roman" w:hAnsi="Times New Roman"/>
          <w:sz w:val="28"/>
          <w:szCs w:val="28"/>
        </w:rPr>
        <w:t xml:space="preserve">профилей должности и </w:t>
      </w:r>
      <w:r w:rsidRPr="00DE5193">
        <w:rPr>
          <w:rStyle w:val="af8"/>
          <w:rFonts w:ascii="Times New Roman" w:hAnsi="Times New Roman"/>
          <w:sz w:val="28"/>
          <w:szCs w:val="28"/>
          <w:vertAlign w:val="baseline"/>
        </w:rPr>
        <w:t xml:space="preserve">должностных регламентов гражданских служащих. </w:t>
      </w:r>
    </w:p>
    <w:p w:rsidR="003D7C63" w:rsidRPr="00DE5193" w:rsidRDefault="003D7C63" w:rsidP="003D7C63">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Функциональные квалификационные требования, включаемые в таблицу, не распространяются на должности руководителей и заместителей руководителей государственных органов. </w:t>
      </w:r>
    </w:p>
    <w:p w:rsidR="003D7C63" w:rsidRPr="00DE5193" w:rsidRDefault="003D7C63" w:rsidP="003D7C63">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В отношении руководителей структурных подразделений государственных органов разрабатываются функциональные квалификационные требования, объединяющие функциональные квалификационные требования к должностям категории «руководители» высшей группы должностей гражданской службы по всем специализациям по направлению деятельности, реализуемым структурным подразделением государственного органа.</w:t>
      </w:r>
    </w:p>
    <w:p w:rsidR="003D7C63" w:rsidRPr="00DE5193" w:rsidRDefault="003D7C63" w:rsidP="003D7C63">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В случае если функциональные квалификационные требования к должностям разных групп одной категории должностей гражданской службы в рамках одной специализации по направлению деятельности совпадают, то при заполнении таблицы целесообразно представлять требования к данным должностям гражданской службы в одном объединяющем их блоке таблицы.</w:t>
      </w:r>
    </w:p>
    <w:p w:rsidR="003D7C63" w:rsidRPr="00DE5193" w:rsidRDefault="003D7C63" w:rsidP="003D7C63">
      <w:pPr>
        <w:ind w:firstLine="709"/>
        <w:rPr>
          <w:rFonts w:ascii="Times New Roman" w:hAnsi="Times New Roman"/>
          <w:b/>
          <w:sz w:val="24"/>
          <w:szCs w:val="24"/>
        </w:rPr>
        <w:sectPr w:rsidR="003D7C63" w:rsidRPr="00DE5193" w:rsidSect="003D7C63">
          <w:endnotePr>
            <w:numFmt w:val="decimal"/>
          </w:endnotePr>
          <w:pgSz w:w="11906" w:h="16838"/>
          <w:pgMar w:top="992" w:right="851" w:bottom="1134" w:left="1701" w:header="709" w:footer="709" w:gutter="0"/>
          <w:cols w:space="708"/>
          <w:docGrid w:linePitch="360"/>
        </w:sectPr>
      </w:pPr>
    </w:p>
    <w:p w:rsidR="00D33131" w:rsidRPr="00DE5193" w:rsidRDefault="008E4C57" w:rsidP="00D33131">
      <w:pPr>
        <w:spacing w:after="0" w:line="240" w:lineRule="auto"/>
        <w:ind w:firstLine="709"/>
        <w:jc w:val="right"/>
        <w:outlineLvl w:val="0"/>
        <w:rPr>
          <w:rFonts w:ascii="Times New Roman" w:hAnsi="Times New Roman"/>
          <w:sz w:val="28"/>
          <w:szCs w:val="28"/>
        </w:rPr>
      </w:pPr>
      <w:bookmarkStart w:id="234" w:name="_Toc406419291"/>
      <w:r w:rsidRPr="00DE5193">
        <w:rPr>
          <w:rFonts w:ascii="Times New Roman" w:hAnsi="Times New Roman"/>
          <w:sz w:val="28"/>
          <w:szCs w:val="28"/>
        </w:rPr>
        <w:lastRenderedPageBreak/>
        <w:t xml:space="preserve">Приложение № </w:t>
      </w:r>
      <w:r w:rsidR="00294396" w:rsidRPr="00DE5193">
        <w:rPr>
          <w:rFonts w:ascii="Times New Roman" w:hAnsi="Times New Roman"/>
          <w:sz w:val="28"/>
          <w:szCs w:val="28"/>
        </w:rPr>
        <w:t>4</w:t>
      </w:r>
      <w:bookmarkEnd w:id="234"/>
    </w:p>
    <w:p w:rsidR="00D33131" w:rsidRPr="00DE5193" w:rsidRDefault="00D33131" w:rsidP="00D33131">
      <w:pPr>
        <w:spacing w:after="0" w:line="240" w:lineRule="auto"/>
        <w:ind w:firstLine="709"/>
        <w:jc w:val="right"/>
        <w:outlineLvl w:val="0"/>
        <w:rPr>
          <w:rFonts w:ascii="Times New Roman" w:hAnsi="Times New Roman"/>
          <w:sz w:val="28"/>
          <w:szCs w:val="28"/>
        </w:rPr>
      </w:pPr>
    </w:p>
    <w:p w:rsidR="00042452" w:rsidRPr="00DE5193" w:rsidRDefault="00C32CBC" w:rsidP="00974596">
      <w:pPr>
        <w:pStyle w:val="11"/>
        <w:rPr>
          <w:rFonts w:asciiTheme="minorHAnsi" w:eastAsiaTheme="minorEastAsia" w:hAnsiTheme="minorHAnsi" w:cstheme="minorBidi"/>
          <w:sz w:val="22"/>
          <w:szCs w:val="22"/>
          <w:lang w:eastAsia="ru-RU"/>
        </w:rPr>
      </w:pPr>
      <w:hyperlink w:anchor="_Toc406419291" w:history="1">
        <w:r w:rsidR="00042452" w:rsidRPr="00DE5193">
          <w:rPr>
            <w:rStyle w:val="a3"/>
            <w:color w:val="auto"/>
            <w:u w:val="none"/>
          </w:rPr>
          <w:t xml:space="preserve">Рекомендуемая структура нормативного акта государственного органа </w:t>
        </w:r>
      </w:hyperlink>
      <w:hyperlink w:anchor="_Toc406419293" w:history="1">
        <w:r w:rsidR="00974596" w:rsidRPr="00DE5193">
          <w:t>"</w:t>
        </w:r>
        <w:r w:rsidR="00042452" w:rsidRPr="00DE5193">
          <w:rPr>
            <w:rStyle w:val="a3"/>
            <w:caps/>
            <w:color w:val="auto"/>
            <w:u w:val="none"/>
          </w:rPr>
          <w:t>О</w:t>
        </w:r>
        <w:r w:rsidR="00042452" w:rsidRPr="00DE5193">
          <w:rPr>
            <w:rStyle w:val="a3"/>
            <w:color w:val="auto"/>
            <w:u w:val="none"/>
          </w:rPr>
          <w:t>б</w:t>
        </w:r>
        <w:r w:rsidR="00042452" w:rsidRPr="00DE5193">
          <w:rPr>
            <w:rStyle w:val="a3"/>
            <w:caps/>
            <w:color w:val="auto"/>
            <w:u w:val="none"/>
          </w:rPr>
          <w:t xml:space="preserve"> </w:t>
        </w:r>
        <w:r w:rsidR="00042452" w:rsidRPr="00DE5193">
          <w:rPr>
            <w:rStyle w:val="a3"/>
            <w:color w:val="auto"/>
            <w:u w:val="none"/>
          </w:rPr>
          <w:t>утверждении квалификационных требований к профессиональным знаниям и навыкам, необходимым для исполнения должностных обязанностей государственными государственными гражданскими служащими государственного  органа</w:t>
        </w:r>
        <w:r w:rsidR="00974596" w:rsidRPr="00DE5193">
          <w:t>"</w:t>
        </w:r>
      </w:hyperlink>
    </w:p>
    <w:p w:rsidR="00D33131" w:rsidRPr="00DE5193" w:rsidRDefault="00D33131" w:rsidP="00D33131">
      <w:pPr>
        <w:spacing w:after="0" w:line="240" w:lineRule="auto"/>
        <w:ind w:firstLine="709"/>
        <w:jc w:val="center"/>
        <w:outlineLvl w:val="0"/>
        <w:rPr>
          <w:rFonts w:ascii="Times New Roman" w:hAnsi="Times New Roman"/>
          <w:sz w:val="28"/>
          <w:szCs w:val="28"/>
        </w:rPr>
      </w:pPr>
    </w:p>
    <w:p w:rsidR="00D33131" w:rsidRPr="00DE5193" w:rsidRDefault="00D33131" w:rsidP="00D33131">
      <w:pPr>
        <w:spacing w:after="0" w:line="240" w:lineRule="auto"/>
        <w:ind w:firstLine="709"/>
        <w:jc w:val="center"/>
        <w:outlineLvl w:val="0"/>
        <w:rPr>
          <w:rFonts w:ascii="Times New Roman" w:hAnsi="Times New Roman"/>
          <w:sz w:val="28"/>
          <w:szCs w:val="28"/>
        </w:rPr>
      </w:pPr>
    </w:p>
    <w:p w:rsidR="00D33131" w:rsidRPr="00DE5193" w:rsidRDefault="00D33131" w:rsidP="00D33131">
      <w:pPr>
        <w:spacing w:after="0" w:line="240" w:lineRule="auto"/>
        <w:ind w:firstLine="709"/>
        <w:jc w:val="center"/>
        <w:outlineLvl w:val="0"/>
        <w:rPr>
          <w:rFonts w:ascii="Times New Roman" w:hAnsi="Times New Roman"/>
          <w:sz w:val="28"/>
          <w:szCs w:val="28"/>
        </w:rPr>
      </w:pPr>
      <w:r w:rsidRPr="00DE5193">
        <w:rPr>
          <w:rFonts w:ascii="Times New Roman" w:hAnsi="Times New Roman"/>
          <w:b/>
          <w:caps/>
          <w:kern w:val="36"/>
          <w:sz w:val="36"/>
          <w:szCs w:val="36"/>
        </w:rPr>
        <w:t>ВИД НОРМАТИВНОГО АКТА</w:t>
      </w:r>
    </w:p>
    <w:p w:rsidR="00D33131" w:rsidRPr="00DE5193" w:rsidRDefault="00D33131" w:rsidP="00D33131">
      <w:pPr>
        <w:keepNext/>
        <w:widowControl w:val="0"/>
        <w:shd w:val="clear" w:color="auto" w:fill="FFFFFF"/>
        <w:spacing w:after="75" w:line="240" w:lineRule="auto"/>
        <w:jc w:val="center"/>
        <w:rPr>
          <w:rFonts w:ascii="Times New Roman" w:hAnsi="Times New Roman"/>
          <w:caps/>
          <w:kern w:val="36"/>
          <w:sz w:val="28"/>
          <w:szCs w:val="28"/>
        </w:rPr>
      </w:pPr>
      <w:r w:rsidRPr="00DE5193">
        <w:rPr>
          <w:rFonts w:ascii="Times New Roman" w:hAnsi="Times New Roman"/>
          <w:caps/>
          <w:kern w:val="36"/>
          <w:sz w:val="28"/>
          <w:szCs w:val="28"/>
        </w:rPr>
        <w:t>от ___ (месяц) ______ г. № ________</w:t>
      </w:r>
    </w:p>
    <w:p w:rsidR="00D33131" w:rsidRPr="00DE5193" w:rsidRDefault="00D33131" w:rsidP="00D33131">
      <w:pPr>
        <w:keepNext/>
        <w:widowControl w:val="0"/>
        <w:shd w:val="clear" w:color="auto" w:fill="FFFFFF"/>
        <w:spacing w:line="240" w:lineRule="auto"/>
        <w:ind w:firstLine="567"/>
        <w:jc w:val="center"/>
        <w:rPr>
          <w:rFonts w:ascii="Times New Roman" w:hAnsi="Times New Roman"/>
          <w:caps/>
          <w:sz w:val="28"/>
          <w:szCs w:val="28"/>
        </w:rPr>
      </w:pPr>
    </w:p>
    <w:p w:rsidR="00D33131" w:rsidRPr="00DE5193" w:rsidRDefault="00D33131" w:rsidP="00D33131">
      <w:pPr>
        <w:keepNext/>
        <w:widowControl w:val="0"/>
        <w:shd w:val="clear" w:color="auto" w:fill="FFFFFF"/>
        <w:spacing w:line="240" w:lineRule="auto"/>
        <w:jc w:val="center"/>
        <w:outlineLvl w:val="0"/>
        <w:rPr>
          <w:rFonts w:ascii="Times New Roman" w:hAnsi="Times New Roman"/>
          <w:caps/>
          <w:sz w:val="28"/>
          <w:szCs w:val="28"/>
        </w:rPr>
      </w:pPr>
      <w:bookmarkStart w:id="235" w:name="_Toc406419293"/>
      <w:r w:rsidRPr="00DE5193">
        <w:rPr>
          <w:rFonts w:ascii="Times New Roman" w:hAnsi="Times New Roman"/>
          <w:caps/>
          <w:sz w:val="28"/>
          <w:szCs w:val="28"/>
        </w:rPr>
        <w:t>"Об утверждении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______________________________________"</w:t>
      </w:r>
      <w:bookmarkEnd w:id="235"/>
    </w:p>
    <w:p w:rsidR="00D33131" w:rsidRPr="00DE5193" w:rsidRDefault="00D33131" w:rsidP="00D33131">
      <w:pPr>
        <w:keepNext/>
        <w:widowControl w:val="0"/>
        <w:shd w:val="clear" w:color="auto" w:fill="FFFFFF"/>
        <w:spacing w:line="240" w:lineRule="auto"/>
        <w:jc w:val="center"/>
        <w:rPr>
          <w:rFonts w:ascii="Times New Roman" w:hAnsi="Times New Roman"/>
          <w:caps/>
          <w:sz w:val="28"/>
          <w:szCs w:val="28"/>
        </w:rPr>
      </w:pPr>
      <w:r w:rsidRPr="00DE5193">
        <w:rPr>
          <w:rFonts w:ascii="Times New Roman" w:hAnsi="Times New Roman"/>
          <w:caps/>
        </w:rPr>
        <w:t>(наименование государственного органа)</w:t>
      </w:r>
    </w:p>
    <w:p w:rsidR="00D33131" w:rsidRPr="00DE5193" w:rsidRDefault="00D33131" w:rsidP="00D33131">
      <w:pPr>
        <w:keepNext/>
        <w:widowControl w:val="0"/>
        <w:autoSpaceDE w:val="0"/>
        <w:autoSpaceDN w:val="0"/>
        <w:adjustRightInd w:val="0"/>
        <w:spacing w:line="240" w:lineRule="auto"/>
        <w:jc w:val="both"/>
        <w:rPr>
          <w:rFonts w:ascii="Times New Roman" w:hAnsi="Times New Roman"/>
        </w:rPr>
      </w:pPr>
    </w:p>
    <w:p w:rsidR="00D33131" w:rsidRPr="00DE5193" w:rsidRDefault="00D33131" w:rsidP="00D33131">
      <w:pPr>
        <w:keepNext/>
        <w:widowControl w:val="0"/>
        <w:autoSpaceDE w:val="0"/>
        <w:autoSpaceDN w:val="0"/>
        <w:adjustRightInd w:val="0"/>
        <w:spacing w:after="120" w:line="240" w:lineRule="auto"/>
        <w:ind w:firstLine="539"/>
        <w:jc w:val="both"/>
        <w:rPr>
          <w:rFonts w:ascii="Times New Roman" w:hAnsi="Times New Roman"/>
          <w:sz w:val="28"/>
          <w:szCs w:val="28"/>
        </w:rPr>
      </w:pPr>
      <w:r w:rsidRPr="00DE5193">
        <w:rPr>
          <w:rFonts w:ascii="Times New Roman" w:hAnsi="Times New Roman"/>
          <w:sz w:val="28"/>
          <w:szCs w:val="28"/>
        </w:rPr>
        <w:t xml:space="preserve">В соответствии со </w:t>
      </w:r>
      <w:hyperlink r:id="rId26" w:history="1">
        <w:r w:rsidRPr="00DE5193">
          <w:rPr>
            <w:rFonts w:ascii="Times New Roman" w:hAnsi="Times New Roman"/>
            <w:sz w:val="28"/>
            <w:szCs w:val="28"/>
          </w:rPr>
          <w:t>статьей 12</w:t>
        </w:r>
      </w:hyperlink>
      <w:r w:rsidRPr="00DE5193">
        <w:rPr>
          <w:rFonts w:ascii="Times New Roman" w:hAnsi="Times New Roman"/>
          <w:sz w:val="28"/>
          <w:szCs w:val="28"/>
        </w:rPr>
        <w:t xml:space="preserve"> Федерального закона от 27 июля 2004 г. № 79-ФЗ "О государственной гражданской службе Российской Федерации" (Собрание законодательства Российской Федерации, 2004, </w:t>
      </w:r>
      <w:r w:rsidRPr="00DE5193">
        <w:rPr>
          <w:rFonts w:ascii="Times New Roman" w:hAnsi="Times New Roman"/>
          <w:caps/>
          <w:kern w:val="36"/>
          <w:sz w:val="28"/>
          <w:szCs w:val="28"/>
        </w:rPr>
        <w:t>№</w:t>
      </w:r>
      <w:r w:rsidRPr="00DE5193">
        <w:rPr>
          <w:rFonts w:ascii="Times New Roman" w:hAnsi="Times New Roman"/>
          <w:sz w:val="28"/>
          <w:szCs w:val="28"/>
        </w:rPr>
        <w:t xml:space="preserve"> 31, ст. 3215; 2006, </w:t>
      </w:r>
      <w:r w:rsidRPr="00DE5193">
        <w:rPr>
          <w:rFonts w:ascii="Times New Roman" w:hAnsi="Times New Roman"/>
          <w:caps/>
          <w:kern w:val="36"/>
          <w:sz w:val="28"/>
          <w:szCs w:val="28"/>
        </w:rPr>
        <w:t>№</w:t>
      </w:r>
      <w:r w:rsidRPr="00DE5193">
        <w:rPr>
          <w:rFonts w:ascii="Times New Roman" w:hAnsi="Times New Roman"/>
          <w:sz w:val="28"/>
          <w:szCs w:val="28"/>
        </w:rPr>
        <w:t xml:space="preserve"> 6, ст. 636; 2007, </w:t>
      </w:r>
      <w:r w:rsidRPr="00DE5193">
        <w:rPr>
          <w:rFonts w:ascii="Times New Roman" w:hAnsi="Times New Roman"/>
          <w:caps/>
          <w:kern w:val="36"/>
          <w:sz w:val="28"/>
          <w:szCs w:val="28"/>
        </w:rPr>
        <w:t>№</w:t>
      </w:r>
      <w:r w:rsidRPr="00DE5193">
        <w:rPr>
          <w:rFonts w:ascii="Times New Roman" w:hAnsi="Times New Roman"/>
          <w:sz w:val="28"/>
          <w:szCs w:val="28"/>
        </w:rPr>
        <w:t xml:space="preserve"> 10, ст. 1151; </w:t>
      </w:r>
      <w:r w:rsidRPr="00DE5193">
        <w:rPr>
          <w:rFonts w:ascii="Times New Roman" w:hAnsi="Times New Roman"/>
          <w:caps/>
          <w:kern w:val="36"/>
          <w:sz w:val="28"/>
          <w:szCs w:val="28"/>
        </w:rPr>
        <w:t>№</w:t>
      </w:r>
      <w:r w:rsidRPr="00DE5193">
        <w:rPr>
          <w:rFonts w:ascii="Times New Roman" w:hAnsi="Times New Roman"/>
          <w:sz w:val="28"/>
          <w:szCs w:val="28"/>
        </w:rPr>
        <w:t xml:space="preserve"> 16, ст. 1828; </w:t>
      </w:r>
      <w:r w:rsidRPr="00DE5193">
        <w:rPr>
          <w:rFonts w:ascii="Times New Roman" w:hAnsi="Times New Roman"/>
          <w:caps/>
          <w:kern w:val="36"/>
          <w:sz w:val="28"/>
          <w:szCs w:val="28"/>
        </w:rPr>
        <w:t>№</w:t>
      </w:r>
      <w:r w:rsidRPr="00DE5193">
        <w:rPr>
          <w:rFonts w:ascii="Times New Roman" w:hAnsi="Times New Roman"/>
          <w:sz w:val="28"/>
          <w:szCs w:val="28"/>
        </w:rPr>
        <w:t xml:space="preserve"> 49, ст. 6070; 2008, </w:t>
      </w:r>
      <w:r w:rsidRPr="00DE5193">
        <w:rPr>
          <w:rFonts w:ascii="Times New Roman" w:hAnsi="Times New Roman"/>
          <w:caps/>
          <w:kern w:val="36"/>
          <w:sz w:val="28"/>
          <w:szCs w:val="28"/>
        </w:rPr>
        <w:t>№</w:t>
      </w:r>
      <w:r w:rsidRPr="00DE5193">
        <w:rPr>
          <w:rFonts w:ascii="Times New Roman" w:hAnsi="Times New Roman"/>
          <w:sz w:val="28"/>
          <w:szCs w:val="28"/>
        </w:rPr>
        <w:t xml:space="preserve"> 13, ст. 1186; </w:t>
      </w:r>
      <w:r w:rsidRPr="00DE5193">
        <w:rPr>
          <w:rFonts w:ascii="Times New Roman" w:hAnsi="Times New Roman"/>
          <w:caps/>
          <w:kern w:val="36"/>
          <w:sz w:val="28"/>
          <w:szCs w:val="28"/>
        </w:rPr>
        <w:t>№</w:t>
      </w:r>
      <w:r w:rsidRPr="00DE5193">
        <w:rPr>
          <w:rFonts w:ascii="Times New Roman" w:hAnsi="Times New Roman"/>
          <w:sz w:val="28"/>
          <w:szCs w:val="28"/>
        </w:rPr>
        <w:t xml:space="preserve"> 30, ст. 3616; № 52, ст. 6235; 2009, № 29, ст. 3597; № 29, ст.</w:t>
      </w:r>
      <w:r w:rsidRPr="00DE5193">
        <w:rPr>
          <w:rFonts w:ascii="Times New Roman" w:hAnsi="Times New Roman"/>
          <w:sz w:val="28"/>
          <w:szCs w:val="28"/>
          <w:lang w:val="en-US"/>
        </w:rPr>
        <w:t> </w:t>
      </w:r>
      <w:r w:rsidRPr="00DE5193">
        <w:rPr>
          <w:rFonts w:ascii="Times New Roman" w:hAnsi="Times New Roman"/>
          <w:sz w:val="28"/>
          <w:szCs w:val="28"/>
        </w:rPr>
        <w:t xml:space="preserve">3624; № 48, ст. 5719; № 51, ст. 6159; 2010, № 5, ст. 459; № 7, ст. 704; № 49, ст. 6413; 2011, № 1, ст. 31; № 27, ст. 3866; № 29, ст. 4295; № 48, ст. 6730), </w:t>
      </w:r>
      <w:hyperlink r:id="rId27" w:history="1">
        <w:r w:rsidRPr="00DE5193">
          <w:rPr>
            <w:rFonts w:ascii="Times New Roman" w:hAnsi="Times New Roman"/>
            <w:sz w:val="28"/>
            <w:szCs w:val="28"/>
          </w:rPr>
          <w:t>Указом</w:t>
        </w:r>
      </w:hyperlink>
      <w:r w:rsidRPr="00DE5193">
        <w:rPr>
          <w:rFonts w:ascii="Times New Roman" w:hAnsi="Times New Roman"/>
          <w:sz w:val="28"/>
          <w:szCs w:val="28"/>
        </w:rPr>
        <w:t xml:space="preserve">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r w:rsidRPr="00DE5193">
        <w:rPr>
          <w:rStyle w:val="af"/>
          <w:rFonts w:ascii="Times New Roman" w:hAnsi="Times New Roman"/>
          <w:sz w:val="28"/>
          <w:szCs w:val="28"/>
        </w:rPr>
        <w:footnoteReference w:id="75"/>
      </w:r>
      <w:r w:rsidRPr="00DE5193">
        <w:rPr>
          <w:rFonts w:ascii="Times New Roman" w:hAnsi="Times New Roman"/>
          <w:sz w:val="28"/>
          <w:szCs w:val="28"/>
        </w:rPr>
        <w:t xml:space="preserve"> (Собрание законодательства Российской Федерации, 2005, № 40, ст. 4017; 2008, № 31, ст. 3700) и </w:t>
      </w:r>
      <w:hyperlink r:id="rId28" w:history="1">
        <w:r w:rsidRPr="00DE5193">
          <w:rPr>
            <w:rFonts w:ascii="Times New Roman" w:hAnsi="Times New Roman"/>
            <w:sz w:val="28"/>
            <w:szCs w:val="28"/>
          </w:rPr>
          <w:t>Реестром</w:t>
        </w:r>
      </w:hyperlink>
      <w:r w:rsidRPr="00DE5193">
        <w:rPr>
          <w:rFonts w:ascii="Times New Roman" w:hAnsi="Times New Roman"/>
          <w:sz w:val="28"/>
          <w:szCs w:val="28"/>
        </w:rPr>
        <w:t xml:space="preserve">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w:t>
      </w:r>
      <w:r w:rsidRPr="00DE5193">
        <w:rPr>
          <w:rStyle w:val="af"/>
          <w:rFonts w:ascii="Times New Roman" w:hAnsi="Times New Roman"/>
          <w:sz w:val="28"/>
          <w:szCs w:val="28"/>
        </w:rPr>
        <w:footnoteReference w:id="76"/>
      </w:r>
      <w:r w:rsidRPr="00DE5193">
        <w:rPr>
          <w:rFonts w:ascii="Times New Roman" w:hAnsi="Times New Roman"/>
          <w:sz w:val="28"/>
          <w:szCs w:val="28"/>
        </w:rPr>
        <w:t xml:space="preserve"> (Собрание законодательства Российской Федерации, 2006, № 1, ст. 118; № 10, ст. 1091; № 13, ст. 1360; №</w:t>
      </w:r>
      <w:r w:rsidRPr="00DE5193">
        <w:rPr>
          <w:rFonts w:ascii="Times New Roman" w:hAnsi="Times New Roman"/>
          <w:sz w:val="28"/>
          <w:szCs w:val="28"/>
          <w:lang w:val="en-US"/>
        </w:rPr>
        <w:t> </w:t>
      </w:r>
      <w:r w:rsidRPr="00DE5193">
        <w:rPr>
          <w:rFonts w:ascii="Times New Roman" w:hAnsi="Times New Roman"/>
          <w:sz w:val="28"/>
          <w:szCs w:val="28"/>
        </w:rPr>
        <w:t xml:space="preserve">38, ст. 3975; № 43, ст. 4480; 2007, № 13, ст. 1530; № 14, ст. </w:t>
      </w:r>
      <w:r w:rsidRPr="00DE5193">
        <w:rPr>
          <w:rFonts w:ascii="Times New Roman" w:hAnsi="Times New Roman"/>
          <w:sz w:val="28"/>
          <w:szCs w:val="28"/>
        </w:rPr>
        <w:lastRenderedPageBreak/>
        <w:t>1664; № 20, ст.</w:t>
      </w:r>
      <w:r w:rsidRPr="00DE5193">
        <w:rPr>
          <w:rFonts w:ascii="Times New Roman" w:hAnsi="Times New Roman"/>
          <w:sz w:val="28"/>
          <w:szCs w:val="28"/>
          <w:lang w:val="en-US"/>
        </w:rPr>
        <w:t> </w:t>
      </w:r>
      <w:r w:rsidRPr="00DE5193">
        <w:rPr>
          <w:rFonts w:ascii="Times New Roman" w:hAnsi="Times New Roman"/>
          <w:sz w:val="28"/>
          <w:szCs w:val="28"/>
        </w:rPr>
        <w:t>2390; № 23, ст. 2752; № 32, ст. 4124; № 40, ст. 4712; № 50, ст. 6255; № 52, ст. 6424; 2008, № 9, ст. 825; № 17, ст. 1818; № 21, ст. 2430; № 25, ст. 2961; №</w:t>
      </w:r>
      <w:r w:rsidRPr="00DE5193">
        <w:rPr>
          <w:rFonts w:ascii="Times New Roman" w:hAnsi="Times New Roman"/>
          <w:sz w:val="28"/>
          <w:szCs w:val="28"/>
          <w:lang w:val="en-US"/>
        </w:rPr>
        <w:t> </w:t>
      </w:r>
      <w:r w:rsidRPr="00DE5193">
        <w:rPr>
          <w:rFonts w:ascii="Times New Roman" w:hAnsi="Times New Roman"/>
          <w:sz w:val="28"/>
          <w:szCs w:val="28"/>
        </w:rPr>
        <w:t>31, ст. 3701; № 49, ст. 5763; № 52, ст. 6363; 2009, № 16, ст. 1901; № 20, ст.</w:t>
      </w:r>
      <w:r w:rsidRPr="00DE5193">
        <w:rPr>
          <w:rFonts w:ascii="Times New Roman" w:hAnsi="Times New Roman"/>
          <w:sz w:val="28"/>
          <w:szCs w:val="28"/>
          <w:lang w:val="en-US"/>
        </w:rPr>
        <w:t> </w:t>
      </w:r>
      <w:r w:rsidRPr="00DE5193">
        <w:rPr>
          <w:rFonts w:ascii="Times New Roman" w:hAnsi="Times New Roman"/>
          <w:sz w:val="28"/>
          <w:szCs w:val="28"/>
        </w:rPr>
        <w:t>2445; № 34, ст. 4171; № 36, ст. 4312; № 52, ст. 6534; 2010, № 3, ст. 276; №</w:t>
      </w:r>
      <w:r w:rsidRPr="00DE5193">
        <w:rPr>
          <w:rFonts w:ascii="Times New Roman" w:hAnsi="Times New Roman"/>
          <w:sz w:val="28"/>
          <w:szCs w:val="28"/>
          <w:lang w:val="en-US"/>
        </w:rPr>
        <w:t> </w:t>
      </w:r>
      <w:r w:rsidRPr="00DE5193">
        <w:rPr>
          <w:rFonts w:ascii="Times New Roman" w:hAnsi="Times New Roman"/>
          <w:sz w:val="28"/>
          <w:szCs w:val="28"/>
        </w:rPr>
        <w:t>4, ст. 371; № 12, ст. 1314; № 15, ст. 1777; № 16, ст. 1874; 2011, № 5, ст. 711; № 48, ст. 6878; 2012, № 4, ст. 471; № 8, ст. 992; № 15, ст. 1731; Российская газета, 2012), приказываю:</w:t>
      </w:r>
    </w:p>
    <w:p w:rsidR="00D33131" w:rsidRPr="00DE5193" w:rsidRDefault="00D33131" w:rsidP="00D33131">
      <w:pPr>
        <w:keepNext/>
        <w:widowControl w:val="0"/>
        <w:numPr>
          <w:ilvl w:val="0"/>
          <w:numId w:val="27"/>
        </w:numPr>
        <w:shd w:val="clear" w:color="auto" w:fill="FFFFFF"/>
        <w:spacing w:after="0" w:line="240" w:lineRule="auto"/>
        <w:ind w:left="0" w:firstLine="567"/>
        <w:jc w:val="both"/>
        <w:rPr>
          <w:rFonts w:ascii="Times New Roman" w:hAnsi="Times New Roman"/>
          <w:sz w:val="28"/>
          <w:szCs w:val="28"/>
        </w:rPr>
      </w:pPr>
      <w:r w:rsidRPr="00DE5193">
        <w:rPr>
          <w:rFonts w:ascii="Times New Roman" w:hAnsi="Times New Roman"/>
          <w:sz w:val="28"/>
          <w:szCs w:val="28"/>
        </w:rPr>
        <w:t xml:space="preserve">Утвердить прилагаемые 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 </w:t>
      </w:r>
    </w:p>
    <w:tbl>
      <w:tblPr>
        <w:tblW w:w="0" w:type="auto"/>
        <w:tblLook w:val="04A0"/>
      </w:tblPr>
      <w:tblGrid>
        <w:gridCol w:w="9430"/>
      </w:tblGrid>
      <w:tr w:rsidR="00D33131" w:rsidRPr="00DE5193" w:rsidTr="00042452">
        <w:trPr>
          <w:trHeight w:val="284"/>
        </w:trPr>
        <w:tc>
          <w:tcPr>
            <w:tcW w:w="9571"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sz w:val="28"/>
                <w:szCs w:val="28"/>
              </w:rPr>
            </w:pPr>
          </w:p>
        </w:tc>
      </w:tr>
      <w:tr w:rsidR="00D33131" w:rsidRPr="00DE5193" w:rsidTr="00042452">
        <w:trPr>
          <w:trHeight w:val="284"/>
        </w:trPr>
        <w:tc>
          <w:tcPr>
            <w:tcW w:w="9571" w:type="dxa"/>
            <w:tcBorders>
              <w:top w:val="single" w:sz="4" w:space="0" w:color="auto"/>
            </w:tcBorders>
            <w:shd w:val="clear" w:color="auto" w:fill="auto"/>
          </w:tcPr>
          <w:p w:rsidR="00D33131" w:rsidRPr="00DE5193" w:rsidRDefault="00D33131" w:rsidP="00042452">
            <w:pPr>
              <w:keepNext/>
              <w:widowControl w:val="0"/>
              <w:spacing w:after="120" w:line="240" w:lineRule="auto"/>
              <w:jc w:val="center"/>
              <w:rPr>
                <w:rFonts w:ascii="Times New Roman" w:eastAsia="Cambria" w:hAnsi="Times New Roman"/>
              </w:rPr>
            </w:pPr>
            <w:r w:rsidRPr="00DE5193">
              <w:rPr>
                <w:rFonts w:ascii="Times New Roman" w:eastAsia="Cambria" w:hAnsi="Times New Roman"/>
              </w:rPr>
              <w:t>(наименование государственного органа)</w:t>
            </w:r>
          </w:p>
        </w:tc>
      </w:tr>
    </w:tbl>
    <w:p w:rsidR="00D33131" w:rsidRPr="00DE5193" w:rsidRDefault="00D33131" w:rsidP="00D33131">
      <w:pPr>
        <w:keepNext/>
        <w:widowControl w:val="0"/>
        <w:shd w:val="clear" w:color="auto" w:fill="FFFFFF"/>
        <w:spacing w:after="0" w:line="240" w:lineRule="auto"/>
        <w:ind w:firstLine="567"/>
        <w:rPr>
          <w:rFonts w:ascii="Times New Roman" w:hAnsi="Times New Roman"/>
        </w:rPr>
      </w:pPr>
      <w:r w:rsidRPr="00DE5193">
        <w:rPr>
          <w:rFonts w:ascii="Times New Roman" w:hAnsi="Times New Roman"/>
          <w:sz w:val="28"/>
          <w:szCs w:val="28"/>
        </w:rPr>
        <w:t xml:space="preserve">2. Руководителям                   структурных                            подразделений </w:t>
      </w:r>
    </w:p>
    <w:tbl>
      <w:tblPr>
        <w:tblW w:w="0" w:type="auto"/>
        <w:tblLook w:val="04A0"/>
      </w:tblPr>
      <w:tblGrid>
        <w:gridCol w:w="9430"/>
      </w:tblGrid>
      <w:tr w:rsidR="00D33131" w:rsidRPr="00DE5193" w:rsidTr="00042452">
        <w:tc>
          <w:tcPr>
            <w:tcW w:w="9571"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sz w:val="28"/>
                <w:szCs w:val="28"/>
              </w:rPr>
            </w:pPr>
          </w:p>
        </w:tc>
      </w:tr>
      <w:tr w:rsidR="00D33131" w:rsidRPr="00DE5193" w:rsidTr="00042452">
        <w:tc>
          <w:tcPr>
            <w:tcW w:w="9571" w:type="dxa"/>
            <w:tcBorders>
              <w:top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rPr>
            </w:pPr>
            <w:r w:rsidRPr="00DE5193">
              <w:rPr>
                <w:rFonts w:ascii="Times New Roman" w:eastAsia="Cambria" w:hAnsi="Times New Roman"/>
              </w:rPr>
              <w:t>(наименование государственного органа)</w:t>
            </w:r>
          </w:p>
        </w:tc>
      </w:tr>
    </w:tbl>
    <w:p w:rsidR="00D33131" w:rsidRPr="00DE5193" w:rsidRDefault="00D33131" w:rsidP="00D33131">
      <w:pPr>
        <w:keepNext/>
        <w:widowControl w:val="0"/>
        <w:shd w:val="clear" w:color="auto" w:fill="FFFFFF"/>
        <w:spacing w:after="120" w:line="240" w:lineRule="auto"/>
        <w:jc w:val="both"/>
        <w:rPr>
          <w:rFonts w:ascii="Times New Roman" w:hAnsi="Times New Roman"/>
          <w:sz w:val="28"/>
          <w:szCs w:val="28"/>
        </w:rPr>
      </w:pPr>
      <w:r w:rsidRPr="00DE5193">
        <w:rPr>
          <w:rFonts w:ascii="Times New Roman" w:hAnsi="Times New Roman"/>
          <w:sz w:val="28"/>
          <w:szCs w:val="28"/>
        </w:rPr>
        <w:t>учитывать квалификационные требования, указанные в пункте 1, при разработке должностных регламентов государственных гражданских служащих.</w:t>
      </w:r>
    </w:p>
    <w:tbl>
      <w:tblPr>
        <w:tblW w:w="16517" w:type="dxa"/>
        <w:tblLook w:val="04A0"/>
      </w:tblPr>
      <w:tblGrid>
        <w:gridCol w:w="5920"/>
        <w:gridCol w:w="3544"/>
        <w:gridCol w:w="283"/>
        <w:gridCol w:w="2093"/>
        <w:gridCol w:w="4677"/>
      </w:tblGrid>
      <w:tr w:rsidR="00D33131" w:rsidRPr="00DE5193" w:rsidTr="00042452">
        <w:tc>
          <w:tcPr>
            <w:tcW w:w="16517" w:type="dxa"/>
            <w:gridSpan w:val="5"/>
            <w:shd w:val="clear" w:color="auto" w:fill="auto"/>
          </w:tcPr>
          <w:p w:rsidR="00D33131" w:rsidRPr="00DE5193" w:rsidRDefault="00D33131" w:rsidP="00042452">
            <w:pPr>
              <w:keepNext/>
              <w:widowControl w:val="0"/>
              <w:spacing w:after="0" w:line="240" w:lineRule="auto"/>
              <w:ind w:right="-1" w:firstLine="567"/>
              <w:jc w:val="both"/>
              <w:rPr>
                <w:rFonts w:ascii="Times New Roman" w:eastAsia="Cambria" w:hAnsi="Times New Roman"/>
                <w:sz w:val="28"/>
                <w:szCs w:val="28"/>
              </w:rPr>
            </w:pPr>
            <w:r w:rsidRPr="00DE5193">
              <w:rPr>
                <w:rFonts w:ascii="Times New Roman" w:eastAsia="Cambria" w:hAnsi="Times New Roman"/>
                <w:sz w:val="28"/>
                <w:szCs w:val="28"/>
              </w:rPr>
              <w:t xml:space="preserve">3. Признать  утратившим  силу  со  дня  вступления  в  силу  настоящего </w:t>
            </w:r>
          </w:p>
        </w:tc>
      </w:tr>
      <w:tr w:rsidR="00D33131" w:rsidRPr="00DE5193" w:rsidTr="00042452">
        <w:trPr>
          <w:gridAfter w:val="3"/>
          <w:wAfter w:w="7053" w:type="dxa"/>
        </w:trPr>
        <w:tc>
          <w:tcPr>
            <w:tcW w:w="9464" w:type="dxa"/>
            <w:gridSpan w:val="2"/>
            <w:tcBorders>
              <w:bottom w:val="single" w:sz="4" w:space="0" w:color="auto"/>
            </w:tcBorders>
            <w:shd w:val="clear" w:color="auto" w:fill="auto"/>
          </w:tcPr>
          <w:p w:rsidR="00D33131" w:rsidRPr="00DE5193" w:rsidRDefault="00D33131" w:rsidP="00042452">
            <w:pPr>
              <w:keepNext/>
              <w:widowControl w:val="0"/>
              <w:tabs>
                <w:tab w:val="left" w:pos="6045"/>
              </w:tabs>
              <w:spacing w:after="0" w:line="240" w:lineRule="auto"/>
              <w:jc w:val="both"/>
            </w:pPr>
          </w:p>
        </w:tc>
      </w:tr>
      <w:tr w:rsidR="00D33131" w:rsidRPr="00DE5193" w:rsidTr="00042452">
        <w:trPr>
          <w:gridAfter w:val="1"/>
          <w:wAfter w:w="4677" w:type="dxa"/>
        </w:trPr>
        <w:tc>
          <w:tcPr>
            <w:tcW w:w="5920" w:type="dxa"/>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rPr>
            </w:pPr>
            <w:r w:rsidRPr="00DE5193">
              <w:rPr>
                <w:rFonts w:ascii="Times New Roman" w:eastAsia="Cambria" w:hAnsi="Times New Roman"/>
              </w:rPr>
              <w:t xml:space="preserve">                                                             (вид нормативного акта)</w:t>
            </w:r>
          </w:p>
        </w:tc>
        <w:tc>
          <w:tcPr>
            <w:tcW w:w="5920" w:type="dxa"/>
            <w:gridSpan w:val="3"/>
            <w:shd w:val="clear" w:color="auto" w:fill="auto"/>
          </w:tcPr>
          <w:p w:rsidR="00D33131" w:rsidRPr="00DE5193" w:rsidRDefault="00D33131" w:rsidP="00042452">
            <w:pPr>
              <w:keepNext/>
              <w:widowControl w:val="0"/>
              <w:spacing w:after="0" w:line="240" w:lineRule="auto"/>
              <w:rPr>
                <w:rFonts w:ascii="Times New Roman" w:eastAsia="Cambria" w:hAnsi="Times New Roman"/>
              </w:rPr>
            </w:pPr>
          </w:p>
        </w:tc>
      </w:tr>
      <w:tr w:rsidR="00D33131" w:rsidRPr="00DE5193" w:rsidTr="00042452">
        <w:trPr>
          <w:gridAfter w:val="3"/>
          <w:wAfter w:w="7053" w:type="dxa"/>
        </w:trPr>
        <w:tc>
          <w:tcPr>
            <w:tcW w:w="9464" w:type="dxa"/>
            <w:gridSpan w:val="2"/>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sz w:val="28"/>
                <w:szCs w:val="28"/>
              </w:rPr>
            </w:pPr>
          </w:p>
        </w:tc>
      </w:tr>
      <w:tr w:rsidR="00D33131" w:rsidRPr="00DE5193" w:rsidTr="00042452">
        <w:trPr>
          <w:gridAfter w:val="1"/>
          <w:wAfter w:w="4677" w:type="dxa"/>
        </w:trPr>
        <w:tc>
          <w:tcPr>
            <w:tcW w:w="9747" w:type="dxa"/>
            <w:gridSpan w:val="3"/>
            <w:shd w:val="clear" w:color="auto" w:fill="auto"/>
          </w:tcPr>
          <w:p w:rsidR="00D33131" w:rsidRPr="00DE5193" w:rsidRDefault="00D33131" w:rsidP="00042452">
            <w:pPr>
              <w:keepNext/>
              <w:widowControl w:val="0"/>
              <w:spacing w:after="0" w:line="240" w:lineRule="auto"/>
              <w:rPr>
                <w:rFonts w:ascii="Times New Roman" w:eastAsia="Cambria" w:hAnsi="Times New Roman"/>
              </w:rPr>
            </w:pPr>
            <w:r w:rsidRPr="00DE5193">
              <w:rPr>
                <w:rFonts w:ascii="Times New Roman" w:eastAsia="Cambria" w:hAnsi="Times New Roman"/>
              </w:rPr>
              <w:t xml:space="preserve">                                                             (вид нормативного акта)</w:t>
            </w:r>
          </w:p>
        </w:tc>
        <w:tc>
          <w:tcPr>
            <w:tcW w:w="2093" w:type="dxa"/>
            <w:shd w:val="clear" w:color="auto" w:fill="auto"/>
          </w:tcPr>
          <w:p w:rsidR="00D33131" w:rsidRPr="00DE5193" w:rsidRDefault="00D33131" w:rsidP="00042452">
            <w:pPr>
              <w:keepNext/>
              <w:widowControl w:val="0"/>
              <w:spacing w:after="0" w:line="240" w:lineRule="auto"/>
              <w:rPr>
                <w:rFonts w:ascii="Times New Roman" w:eastAsia="Cambria" w:hAnsi="Times New Roman"/>
              </w:rPr>
            </w:pPr>
          </w:p>
        </w:tc>
      </w:tr>
    </w:tbl>
    <w:p w:rsidR="00D33131" w:rsidRPr="00DE5193" w:rsidRDefault="00D33131" w:rsidP="00D33131">
      <w:pPr>
        <w:keepNext/>
        <w:widowControl w:val="0"/>
        <w:shd w:val="clear" w:color="auto" w:fill="FFFFFF"/>
        <w:spacing w:after="0" w:line="240" w:lineRule="auto"/>
        <w:jc w:val="both"/>
        <w:rPr>
          <w:rFonts w:ascii="Times New Roman" w:hAnsi="Times New Roman"/>
          <w:sz w:val="28"/>
          <w:szCs w:val="28"/>
        </w:rPr>
      </w:pPr>
      <w:r w:rsidRPr="00DE5193">
        <w:rPr>
          <w:rFonts w:ascii="Times New Roman" w:hAnsi="Times New Roman"/>
          <w:sz w:val="28"/>
          <w:szCs w:val="28"/>
        </w:rPr>
        <w:t xml:space="preserve">от </w:t>
      </w:r>
      <w:r w:rsidRPr="00DE5193">
        <w:rPr>
          <w:rFonts w:ascii="Times New Roman" w:hAnsi="Times New Roman"/>
          <w:caps/>
          <w:kern w:val="36"/>
          <w:sz w:val="28"/>
          <w:szCs w:val="28"/>
        </w:rPr>
        <w:t>___ (</w:t>
      </w:r>
      <w:r w:rsidRPr="00DE5193">
        <w:rPr>
          <w:rFonts w:ascii="Times New Roman" w:hAnsi="Times New Roman"/>
          <w:kern w:val="36"/>
          <w:sz w:val="28"/>
          <w:szCs w:val="28"/>
        </w:rPr>
        <w:t>месяц</w:t>
      </w:r>
      <w:r w:rsidRPr="00DE5193">
        <w:rPr>
          <w:rFonts w:ascii="Times New Roman" w:hAnsi="Times New Roman"/>
          <w:caps/>
          <w:kern w:val="36"/>
          <w:sz w:val="28"/>
          <w:szCs w:val="28"/>
        </w:rPr>
        <w:t xml:space="preserve">) ______ </w:t>
      </w:r>
      <w:r w:rsidRPr="00DE5193">
        <w:rPr>
          <w:rFonts w:ascii="Times New Roman" w:hAnsi="Times New Roman"/>
          <w:kern w:val="36"/>
          <w:sz w:val="28"/>
          <w:szCs w:val="28"/>
        </w:rPr>
        <w:t>г</w:t>
      </w:r>
      <w:r w:rsidRPr="00DE5193">
        <w:rPr>
          <w:rFonts w:ascii="Times New Roman" w:hAnsi="Times New Roman"/>
          <w:caps/>
          <w:kern w:val="36"/>
          <w:sz w:val="28"/>
          <w:szCs w:val="28"/>
        </w:rPr>
        <w:t>. № ________</w:t>
      </w:r>
      <w:r w:rsidRPr="00DE5193">
        <w:rPr>
          <w:rFonts w:ascii="Times New Roman" w:hAnsi="Times New Roman"/>
        </w:rPr>
        <w:t xml:space="preserve"> </w:t>
      </w:r>
      <w:r w:rsidRPr="00DE5193">
        <w:rPr>
          <w:rFonts w:ascii="Times New Roman" w:hAnsi="Times New Roman"/>
          <w:sz w:val="28"/>
          <w:szCs w:val="28"/>
        </w:rPr>
        <w:t>"О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w:t>
      </w:r>
    </w:p>
    <w:tbl>
      <w:tblPr>
        <w:tblW w:w="0" w:type="auto"/>
        <w:tblLook w:val="04A0"/>
      </w:tblPr>
      <w:tblGrid>
        <w:gridCol w:w="9430"/>
      </w:tblGrid>
      <w:tr w:rsidR="00D33131" w:rsidRPr="00DE5193" w:rsidTr="00042452">
        <w:tc>
          <w:tcPr>
            <w:tcW w:w="9571"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sz w:val="28"/>
                <w:szCs w:val="28"/>
              </w:rPr>
            </w:pPr>
            <w:r w:rsidRPr="00DE5193">
              <w:rPr>
                <w:rFonts w:ascii="Times New Roman" w:hAnsi="Times New Roman"/>
                <w:sz w:val="28"/>
                <w:szCs w:val="28"/>
              </w:rPr>
              <w:t xml:space="preserve">                                                                                                                                    "</w:t>
            </w:r>
          </w:p>
        </w:tc>
      </w:tr>
      <w:tr w:rsidR="00D33131" w:rsidRPr="00DE5193" w:rsidTr="00042452">
        <w:tc>
          <w:tcPr>
            <w:tcW w:w="9571" w:type="dxa"/>
            <w:tcBorders>
              <w:top w:val="single" w:sz="4" w:space="0" w:color="auto"/>
            </w:tcBorders>
            <w:shd w:val="clear" w:color="auto" w:fill="auto"/>
          </w:tcPr>
          <w:p w:rsidR="00D33131" w:rsidRPr="00DE5193" w:rsidRDefault="00D33131" w:rsidP="00042452">
            <w:pPr>
              <w:keepNext/>
              <w:widowControl w:val="0"/>
              <w:spacing w:after="120" w:line="240" w:lineRule="auto"/>
              <w:jc w:val="center"/>
              <w:rPr>
                <w:rFonts w:ascii="Times New Roman" w:eastAsia="Cambria" w:hAnsi="Times New Roman"/>
              </w:rPr>
            </w:pPr>
            <w:r w:rsidRPr="00DE5193">
              <w:rPr>
                <w:rFonts w:ascii="Times New Roman" w:eastAsia="Cambria" w:hAnsi="Times New Roman"/>
              </w:rPr>
              <w:t>(наименование государственного органа)</w:t>
            </w: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 xml:space="preserve">4. Контроль за исполнением настоящего </w:t>
      </w:r>
    </w:p>
    <w:tbl>
      <w:tblPr>
        <w:tblW w:w="16517" w:type="dxa"/>
        <w:tblLook w:val="04A0"/>
      </w:tblPr>
      <w:tblGrid>
        <w:gridCol w:w="5920"/>
        <w:gridCol w:w="3544"/>
        <w:gridCol w:w="7053"/>
      </w:tblGrid>
      <w:tr w:rsidR="00D33131" w:rsidRPr="00DE5193" w:rsidTr="00042452">
        <w:trPr>
          <w:gridAfter w:val="1"/>
          <w:wAfter w:w="7053" w:type="dxa"/>
        </w:trPr>
        <w:tc>
          <w:tcPr>
            <w:tcW w:w="9464" w:type="dxa"/>
            <w:gridSpan w:val="2"/>
            <w:tcBorders>
              <w:bottom w:val="single" w:sz="4" w:space="0" w:color="auto"/>
            </w:tcBorders>
            <w:shd w:val="clear" w:color="auto" w:fill="auto"/>
          </w:tcPr>
          <w:p w:rsidR="00D33131" w:rsidRPr="00DE5193" w:rsidRDefault="00D33131" w:rsidP="00042452">
            <w:pPr>
              <w:keepNext/>
              <w:widowControl w:val="0"/>
              <w:tabs>
                <w:tab w:val="left" w:pos="6045"/>
              </w:tabs>
              <w:spacing w:after="0" w:line="240" w:lineRule="auto"/>
              <w:jc w:val="both"/>
            </w:pPr>
          </w:p>
        </w:tc>
      </w:tr>
      <w:tr w:rsidR="00D33131" w:rsidRPr="00DE5193" w:rsidTr="00042452">
        <w:tc>
          <w:tcPr>
            <w:tcW w:w="5920" w:type="dxa"/>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rPr>
            </w:pPr>
            <w:r w:rsidRPr="00DE5193">
              <w:rPr>
                <w:rFonts w:ascii="Times New Roman" w:eastAsia="Cambria" w:hAnsi="Times New Roman"/>
              </w:rPr>
              <w:t xml:space="preserve">                                                             (вид нормативного акта)</w:t>
            </w:r>
          </w:p>
        </w:tc>
        <w:tc>
          <w:tcPr>
            <w:tcW w:w="5920" w:type="dxa"/>
            <w:gridSpan w:val="2"/>
            <w:shd w:val="clear" w:color="auto" w:fill="auto"/>
          </w:tcPr>
          <w:p w:rsidR="00D33131" w:rsidRPr="00DE5193" w:rsidRDefault="00D33131" w:rsidP="00042452">
            <w:pPr>
              <w:keepNext/>
              <w:widowControl w:val="0"/>
              <w:spacing w:after="0" w:line="240" w:lineRule="auto"/>
              <w:rPr>
                <w:rFonts w:ascii="Times New Roman" w:eastAsia="Cambria" w:hAnsi="Times New Roman"/>
              </w:rPr>
            </w:pPr>
          </w:p>
        </w:tc>
      </w:tr>
    </w:tbl>
    <w:p w:rsidR="00D33131" w:rsidRPr="00DE5193" w:rsidRDefault="00D33131" w:rsidP="00D33131">
      <w:pPr>
        <w:keepNext/>
        <w:widowControl w:val="0"/>
        <w:shd w:val="clear" w:color="auto" w:fill="FFFFFF"/>
        <w:spacing w:after="0" w:line="240" w:lineRule="auto"/>
        <w:jc w:val="both"/>
        <w:rPr>
          <w:rFonts w:ascii="Times New Roman" w:hAnsi="Times New Roman"/>
          <w:sz w:val="28"/>
          <w:szCs w:val="28"/>
        </w:rPr>
      </w:pPr>
      <w:r w:rsidRPr="00DE5193">
        <w:rPr>
          <w:rFonts w:ascii="Times New Roman" w:hAnsi="Times New Roman"/>
          <w:sz w:val="28"/>
          <w:szCs w:val="28"/>
        </w:rPr>
        <w:t xml:space="preserve">возложить на </w:t>
      </w:r>
    </w:p>
    <w:tbl>
      <w:tblPr>
        <w:tblW w:w="0" w:type="auto"/>
        <w:tblLook w:val="04A0"/>
      </w:tblPr>
      <w:tblGrid>
        <w:gridCol w:w="9430"/>
      </w:tblGrid>
      <w:tr w:rsidR="00D33131" w:rsidRPr="00DE5193" w:rsidTr="00042452">
        <w:tc>
          <w:tcPr>
            <w:tcW w:w="9430"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sz w:val="28"/>
                <w:szCs w:val="28"/>
              </w:rPr>
            </w:pPr>
          </w:p>
        </w:tc>
      </w:tr>
      <w:tr w:rsidR="00D33131" w:rsidRPr="00DE5193" w:rsidTr="00042452">
        <w:tc>
          <w:tcPr>
            <w:tcW w:w="9430" w:type="dxa"/>
            <w:tcBorders>
              <w:top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rPr>
            </w:pPr>
            <w:r w:rsidRPr="00DE5193">
              <w:rPr>
                <w:rFonts w:ascii="Times New Roman" w:eastAsia="Cambria" w:hAnsi="Times New Roman"/>
              </w:rPr>
              <w:t>(указание должности</w:t>
            </w:r>
            <w:r w:rsidRPr="00DE5193">
              <w:rPr>
                <w:rFonts w:ascii="Times New Roman" w:eastAsia="Cambria" w:hAnsi="Times New Roman"/>
                <w:sz w:val="28"/>
                <w:szCs w:val="28"/>
              </w:rPr>
              <w:t>)</w:t>
            </w:r>
          </w:p>
        </w:tc>
      </w:tr>
    </w:tbl>
    <w:tbl>
      <w:tblPr>
        <w:tblpPr w:leftFromText="180" w:rightFromText="180" w:vertAnchor="text" w:horzAnchor="margin" w:tblpY="307"/>
        <w:tblW w:w="0" w:type="auto"/>
        <w:tblLook w:val="04A0"/>
      </w:tblPr>
      <w:tblGrid>
        <w:gridCol w:w="3443"/>
        <w:gridCol w:w="5987"/>
      </w:tblGrid>
      <w:tr w:rsidR="00D33131" w:rsidRPr="00DE5193" w:rsidTr="00042452">
        <w:tc>
          <w:tcPr>
            <w:tcW w:w="3443" w:type="dxa"/>
            <w:shd w:val="clear" w:color="auto" w:fill="auto"/>
          </w:tcPr>
          <w:p w:rsidR="00D33131" w:rsidRPr="00DE5193" w:rsidRDefault="00D33131" w:rsidP="00042452">
            <w:pPr>
              <w:keepNext/>
              <w:widowControl w:val="0"/>
              <w:spacing w:after="0" w:line="240" w:lineRule="auto"/>
              <w:jc w:val="both"/>
              <w:rPr>
                <w:rFonts w:ascii="Times New Roman" w:eastAsia="Cambria" w:hAnsi="Times New Roman"/>
                <w:sz w:val="28"/>
                <w:szCs w:val="28"/>
              </w:rPr>
            </w:pPr>
          </w:p>
        </w:tc>
        <w:tc>
          <w:tcPr>
            <w:tcW w:w="5987" w:type="dxa"/>
            <w:shd w:val="clear" w:color="auto" w:fill="auto"/>
          </w:tcPr>
          <w:p w:rsidR="00D33131" w:rsidRPr="00DE5193" w:rsidRDefault="00D33131" w:rsidP="00042452">
            <w:pPr>
              <w:keepNext/>
              <w:widowControl w:val="0"/>
              <w:shd w:val="clear" w:color="auto" w:fill="FFFFFF"/>
              <w:spacing w:after="0" w:line="240" w:lineRule="auto"/>
              <w:rPr>
                <w:rFonts w:ascii="Times New Roman" w:eastAsia="Cambria" w:hAnsi="Times New Roman"/>
                <w:b/>
                <w:bCs/>
                <w:sz w:val="28"/>
                <w:szCs w:val="28"/>
              </w:rPr>
            </w:pPr>
            <w:r w:rsidRPr="00DE5193">
              <w:rPr>
                <w:rFonts w:ascii="Times New Roman" w:eastAsia="Cambria" w:hAnsi="Times New Roman"/>
                <w:b/>
                <w:bCs/>
                <w:sz w:val="28"/>
                <w:szCs w:val="28"/>
              </w:rPr>
              <w:t xml:space="preserve">          Руководитель государственного органа</w:t>
            </w:r>
          </w:p>
        </w:tc>
      </w:tr>
      <w:tr w:rsidR="00D33131" w:rsidRPr="00DE5193" w:rsidTr="00042452">
        <w:tc>
          <w:tcPr>
            <w:tcW w:w="3443" w:type="dxa"/>
            <w:shd w:val="clear" w:color="auto" w:fill="auto"/>
          </w:tcPr>
          <w:p w:rsidR="00D33131" w:rsidRPr="00DE5193" w:rsidRDefault="00D33131" w:rsidP="00042452">
            <w:pPr>
              <w:keepNext/>
              <w:widowControl w:val="0"/>
              <w:spacing w:after="0" w:line="240" w:lineRule="auto"/>
              <w:jc w:val="both"/>
              <w:rPr>
                <w:rFonts w:ascii="Times New Roman" w:eastAsia="Cambria" w:hAnsi="Times New Roman"/>
                <w:sz w:val="28"/>
                <w:szCs w:val="28"/>
              </w:rPr>
            </w:pPr>
          </w:p>
        </w:tc>
        <w:tc>
          <w:tcPr>
            <w:tcW w:w="5987"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sz w:val="28"/>
                <w:szCs w:val="28"/>
              </w:rPr>
            </w:pPr>
          </w:p>
          <w:p w:rsidR="00D33131" w:rsidRPr="00DE5193" w:rsidRDefault="00D33131" w:rsidP="00042452">
            <w:pPr>
              <w:keepNext/>
              <w:widowControl w:val="0"/>
              <w:spacing w:after="0" w:line="240" w:lineRule="auto"/>
              <w:jc w:val="both"/>
              <w:rPr>
                <w:rFonts w:ascii="Times New Roman" w:eastAsia="Cambria" w:hAnsi="Times New Roman"/>
                <w:sz w:val="28"/>
                <w:szCs w:val="28"/>
              </w:rPr>
            </w:pPr>
          </w:p>
        </w:tc>
      </w:tr>
      <w:tr w:rsidR="00D33131" w:rsidRPr="00DE5193" w:rsidTr="00042452">
        <w:tc>
          <w:tcPr>
            <w:tcW w:w="3443" w:type="dxa"/>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rPr>
            </w:pPr>
          </w:p>
        </w:tc>
        <w:tc>
          <w:tcPr>
            <w:tcW w:w="5987" w:type="dxa"/>
            <w:tcBorders>
              <w:top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rPr>
            </w:pPr>
            <w:r w:rsidRPr="00DE5193">
              <w:rPr>
                <w:rFonts w:ascii="Times New Roman" w:eastAsia="Cambria" w:hAnsi="Times New Roman"/>
              </w:rPr>
              <w:t xml:space="preserve">      (ФИО руководителя государственного органа)</w:t>
            </w:r>
          </w:p>
        </w:tc>
      </w:tr>
    </w:tbl>
    <w:p w:rsidR="00D33131" w:rsidRPr="00DE5193" w:rsidRDefault="00D33131" w:rsidP="00D33131">
      <w:pPr>
        <w:keepNext/>
        <w:widowControl w:val="0"/>
        <w:shd w:val="clear" w:color="auto" w:fill="FFFFFF"/>
        <w:spacing w:after="0" w:line="240" w:lineRule="auto"/>
        <w:rPr>
          <w:rFonts w:ascii="Times New Roman" w:hAnsi="Times New Roman"/>
          <w:b/>
          <w:sz w:val="28"/>
          <w:szCs w:val="28"/>
        </w:rPr>
      </w:pPr>
    </w:p>
    <w:p w:rsidR="00D33131" w:rsidRPr="00DE5193" w:rsidRDefault="00D33131" w:rsidP="00D33131">
      <w:pPr>
        <w:keepNext/>
        <w:widowControl w:val="0"/>
        <w:shd w:val="clear" w:color="auto" w:fill="FFFFFF"/>
        <w:spacing w:after="0" w:line="240" w:lineRule="auto"/>
        <w:jc w:val="center"/>
        <w:rPr>
          <w:rFonts w:ascii="Times New Roman" w:hAnsi="Times New Roman"/>
          <w:b/>
          <w:sz w:val="28"/>
          <w:szCs w:val="28"/>
        </w:rPr>
      </w:pPr>
      <w:r w:rsidRPr="00DE5193">
        <w:rPr>
          <w:rFonts w:ascii="Times New Roman" w:hAnsi="Times New Roman"/>
          <w:b/>
          <w:sz w:val="28"/>
          <w:szCs w:val="28"/>
        </w:rPr>
        <w:t xml:space="preserve">Квалификационные требования к профессиональным знаниям и навыкам, необходимым для исполнения должностных обязанностей </w:t>
      </w:r>
      <w:r w:rsidRPr="00DE5193">
        <w:rPr>
          <w:rFonts w:ascii="Times New Roman" w:hAnsi="Times New Roman"/>
          <w:b/>
          <w:sz w:val="28"/>
          <w:szCs w:val="28"/>
        </w:rPr>
        <w:lastRenderedPageBreak/>
        <w:t>государственными гражданскими служащими</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before="60" w:line="240" w:lineRule="auto"/>
              <w:jc w:val="center"/>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tcBorders>
            <w:shd w:val="clear" w:color="auto" w:fill="auto"/>
          </w:tcPr>
          <w:p w:rsidR="00D33131" w:rsidRPr="00DE5193" w:rsidRDefault="00D33131" w:rsidP="00042452">
            <w:pPr>
              <w:keepNext/>
              <w:widowControl w:val="0"/>
              <w:spacing w:line="240" w:lineRule="auto"/>
              <w:jc w:val="center"/>
              <w:rPr>
                <w:rFonts w:ascii="Times New Roman" w:eastAsia="Cambria" w:hAnsi="Times New Roman"/>
                <w:b/>
                <w:bCs/>
              </w:rPr>
            </w:pPr>
            <w:r w:rsidRPr="00DE5193">
              <w:rPr>
                <w:rFonts w:ascii="Times New Roman" w:eastAsia="Cambria" w:hAnsi="Times New Roman"/>
                <w:b/>
                <w:bCs/>
              </w:rPr>
              <w:t>(наименование государственного органа)</w:t>
            </w:r>
          </w:p>
        </w:tc>
      </w:tr>
    </w:tbl>
    <w:p w:rsidR="00D33131" w:rsidRPr="00DE5193" w:rsidRDefault="00D33131" w:rsidP="00D33131">
      <w:pPr>
        <w:keepNext/>
        <w:widowControl w:val="0"/>
        <w:shd w:val="clear" w:color="auto" w:fill="FFFFFF"/>
        <w:spacing w:before="240" w:after="240" w:line="240" w:lineRule="auto"/>
        <w:ind w:firstLine="567"/>
        <w:jc w:val="both"/>
        <w:rPr>
          <w:rFonts w:ascii="Times New Roman" w:hAnsi="Times New Roman"/>
          <w:b/>
          <w:bCs/>
          <w:sz w:val="28"/>
          <w:szCs w:val="28"/>
        </w:rPr>
      </w:pPr>
      <w:r w:rsidRPr="00DE5193">
        <w:rPr>
          <w:rFonts w:ascii="Times New Roman" w:hAnsi="Times New Roman"/>
          <w:b/>
          <w:bCs/>
          <w:sz w:val="28"/>
          <w:szCs w:val="28"/>
        </w:rPr>
        <w:t>Базовые квалификационные требования</w:t>
      </w:r>
    </w:p>
    <w:p w:rsidR="00D33131" w:rsidRPr="00DE5193" w:rsidRDefault="00D33131" w:rsidP="00D33131">
      <w:pPr>
        <w:keepNext/>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E5193">
        <w:rPr>
          <w:rFonts w:ascii="Times New Roman" w:hAnsi="Times New Roman"/>
          <w:sz w:val="28"/>
          <w:szCs w:val="28"/>
        </w:rPr>
        <w:t>знание государственного языка Российской Федерации (русского языка);</w:t>
      </w:r>
    </w:p>
    <w:p w:rsidR="00D33131" w:rsidRPr="00DE5193" w:rsidRDefault="00D33131" w:rsidP="00D33131">
      <w:pPr>
        <w:keepNext/>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E5193">
        <w:rPr>
          <w:rFonts w:ascii="Times New Roman" w:hAnsi="Times New Roman"/>
          <w:sz w:val="28"/>
          <w:szCs w:val="28"/>
        </w:rPr>
        <w:t xml:space="preserve">правовые знания основ: </w:t>
      </w:r>
    </w:p>
    <w:p w:rsidR="00D33131" w:rsidRPr="00DE5193" w:rsidRDefault="00D33131" w:rsidP="00D33131">
      <w:pPr>
        <w:keepNext/>
        <w:widowControl w:val="0"/>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 xml:space="preserve">а) Конституции Российской Федерации; </w:t>
      </w:r>
    </w:p>
    <w:p w:rsidR="00D33131" w:rsidRPr="00DE5193" w:rsidRDefault="00D33131" w:rsidP="00D33131">
      <w:pPr>
        <w:keepNext/>
        <w:widowControl w:val="0"/>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 Российской Федерации";</w:t>
      </w:r>
    </w:p>
    <w:p w:rsidR="00D33131" w:rsidRPr="00DE5193" w:rsidRDefault="00D33131" w:rsidP="00D33131">
      <w:pPr>
        <w:keepNext/>
        <w:widowControl w:val="0"/>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в) Федерального закона от 27 июля 2004 г. № 79-ФЗ "О государственной гражданской службе Российской Федерации";</w:t>
      </w:r>
    </w:p>
    <w:p w:rsidR="00D33131" w:rsidRPr="00DE5193" w:rsidRDefault="00D33131" w:rsidP="00D33131">
      <w:pPr>
        <w:keepNext/>
        <w:widowControl w:val="0"/>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  "О противодействии коррупции";</w:t>
      </w:r>
    </w:p>
    <w:p w:rsidR="00D33131" w:rsidRPr="00DE5193" w:rsidRDefault="00D33131" w:rsidP="00D33131">
      <w:pPr>
        <w:keepNext/>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E5193">
        <w:rPr>
          <w:rFonts w:ascii="Times New Roman" w:hAnsi="Times New Roman"/>
          <w:sz w:val="28"/>
          <w:szCs w:val="28"/>
        </w:rPr>
        <w:t>знание основ делопроизводства и документооборота;</w:t>
      </w:r>
    </w:p>
    <w:p w:rsidR="00D33131" w:rsidRPr="00DE5193" w:rsidRDefault="00D33131" w:rsidP="00D33131">
      <w:pPr>
        <w:keepNext/>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E5193">
        <w:rPr>
          <w:rFonts w:ascii="Times New Roman" w:hAnsi="Times New Roman"/>
          <w:sz w:val="28"/>
          <w:szCs w:val="28"/>
        </w:rPr>
        <w:t>знания и навыки в области информационно-коммуникационных технологий;</w:t>
      </w:r>
    </w:p>
    <w:p w:rsidR="00D33131" w:rsidRPr="00DE5193" w:rsidRDefault="00D33131" w:rsidP="00D33131">
      <w:pPr>
        <w:keepNext/>
        <w:widowControl w:val="0"/>
        <w:numPr>
          <w:ilvl w:val="0"/>
          <w:numId w:val="24"/>
        </w:numPr>
        <w:tabs>
          <w:tab w:val="left" w:pos="993"/>
        </w:tabs>
        <w:autoSpaceDE w:val="0"/>
        <w:autoSpaceDN w:val="0"/>
        <w:adjustRightInd w:val="0"/>
        <w:spacing w:after="240" w:line="240" w:lineRule="auto"/>
        <w:ind w:left="0" w:firstLine="567"/>
        <w:jc w:val="both"/>
        <w:rPr>
          <w:rFonts w:ascii="Times New Roman" w:hAnsi="Times New Roman"/>
          <w:sz w:val="28"/>
          <w:szCs w:val="28"/>
        </w:rPr>
      </w:pPr>
      <w:r w:rsidRPr="00DE5193">
        <w:rPr>
          <w:rFonts w:ascii="Times New Roman" w:hAnsi="Times New Roman"/>
          <w:sz w:val="28"/>
          <w:szCs w:val="28"/>
        </w:rPr>
        <w:t>навыки, связанные со спецификой исполняемых должностных обязанностей (Таблица "Квалификационные требования к профессиональным навыкам государственных гражданских служащих").</w:t>
      </w:r>
    </w:p>
    <w:p w:rsidR="00D33131" w:rsidRPr="00DE5193" w:rsidRDefault="00D33131" w:rsidP="00D33131">
      <w:pPr>
        <w:keepNext/>
        <w:widowControl w:val="0"/>
        <w:spacing w:line="240" w:lineRule="auto"/>
        <w:jc w:val="right"/>
        <w:rPr>
          <w:rFonts w:ascii="Times New Roman" w:hAnsi="Times New Roman"/>
          <w:sz w:val="28"/>
          <w:szCs w:val="28"/>
        </w:rPr>
      </w:pPr>
      <w:r w:rsidRPr="00DE5193">
        <w:rPr>
          <w:rFonts w:ascii="Times New Roman" w:hAnsi="Times New Roman"/>
          <w:sz w:val="28"/>
          <w:szCs w:val="28"/>
        </w:rPr>
        <w:t>Таблица</w:t>
      </w:r>
    </w:p>
    <w:p w:rsidR="00D33131" w:rsidRPr="00DE5193" w:rsidRDefault="00D33131" w:rsidP="00D33131">
      <w:pPr>
        <w:keepNext/>
        <w:widowControl w:val="0"/>
        <w:spacing w:after="0" w:line="240" w:lineRule="auto"/>
        <w:jc w:val="center"/>
        <w:rPr>
          <w:rFonts w:ascii="Times New Roman" w:hAnsi="Times New Roman"/>
          <w:b/>
          <w:sz w:val="28"/>
          <w:szCs w:val="28"/>
        </w:rPr>
      </w:pPr>
      <w:r w:rsidRPr="00DE5193">
        <w:rPr>
          <w:rFonts w:ascii="Times New Roman" w:hAnsi="Times New Roman"/>
          <w:b/>
          <w:sz w:val="28"/>
          <w:szCs w:val="28"/>
        </w:rPr>
        <w:t>Квалификационные требования к профессиональным навыкам</w:t>
      </w:r>
    </w:p>
    <w:p w:rsidR="00D33131" w:rsidRPr="00DE5193" w:rsidRDefault="00D33131" w:rsidP="00D33131">
      <w:pPr>
        <w:keepNext/>
        <w:widowControl w:val="0"/>
        <w:spacing w:after="0" w:line="240" w:lineRule="auto"/>
        <w:jc w:val="center"/>
        <w:rPr>
          <w:rFonts w:ascii="Times New Roman" w:hAnsi="Times New Roman"/>
          <w:b/>
          <w:sz w:val="28"/>
          <w:szCs w:val="28"/>
        </w:rPr>
      </w:pPr>
      <w:r w:rsidRPr="00DE5193">
        <w:rPr>
          <w:rFonts w:ascii="Times New Roman" w:hAnsi="Times New Roman"/>
          <w:b/>
          <w:sz w:val="28"/>
          <w:szCs w:val="28"/>
        </w:rPr>
        <w:t>государственных гражданских служащих</w:t>
      </w:r>
    </w:p>
    <w:p w:rsidR="00D33131" w:rsidRPr="00DE5193" w:rsidRDefault="00D33131" w:rsidP="00D33131">
      <w:pPr>
        <w:keepNext/>
        <w:widowControl w:val="0"/>
        <w:spacing w:line="240" w:lineRule="auto"/>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tblPr>
      <w:tblGrid>
        <w:gridCol w:w="2920"/>
        <w:gridCol w:w="3175"/>
        <w:gridCol w:w="3289"/>
      </w:tblGrid>
      <w:tr w:rsidR="00D33131" w:rsidRPr="00DE5193" w:rsidTr="00042452">
        <w:trPr>
          <w:tblHeader/>
          <w:jc w:val="center"/>
        </w:trPr>
        <w:tc>
          <w:tcPr>
            <w:tcW w:w="2920" w:type="dxa"/>
            <w:shd w:val="clear" w:color="auto" w:fill="auto"/>
            <w:vAlign w:val="center"/>
          </w:tcPr>
          <w:p w:rsidR="00D33131" w:rsidRPr="00DE5193" w:rsidRDefault="00D33131" w:rsidP="00042452">
            <w:pPr>
              <w:widowControl w:val="0"/>
              <w:spacing w:line="240" w:lineRule="auto"/>
              <w:jc w:val="center"/>
              <w:rPr>
                <w:rFonts w:ascii="Times New Roman" w:eastAsia="Cambria" w:hAnsi="Times New Roman"/>
                <w:b/>
                <w:bCs/>
                <w:sz w:val="28"/>
                <w:szCs w:val="28"/>
              </w:rPr>
            </w:pPr>
            <w:r w:rsidRPr="00DE5193">
              <w:rPr>
                <w:rFonts w:ascii="Times New Roman" w:eastAsia="Cambria" w:hAnsi="Times New Roman"/>
                <w:b/>
                <w:bCs/>
                <w:sz w:val="28"/>
                <w:szCs w:val="28"/>
              </w:rPr>
              <w:t xml:space="preserve">Категории и группы должностей гражданской службы </w:t>
            </w:r>
          </w:p>
        </w:tc>
        <w:tc>
          <w:tcPr>
            <w:tcW w:w="3175" w:type="dxa"/>
            <w:shd w:val="clear" w:color="auto" w:fill="auto"/>
            <w:vAlign w:val="center"/>
          </w:tcPr>
          <w:p w:rsidR="00D33131" w:rsidRPr="00DE5193" w:rsidRDefault="00D33131" w:rsidP="00042452">
            <w:pPr>
              <w:widowControl w:val="0"/>
              <w:spacing w:line="240" w:lineRule="auto"/>
              <w:jc w:val="center"/>
              <w:rPr>
                <w:rFonts w:ascii="Times New Roman" w:eastAsia="Cambria" w:hAnsi="Times New Roman"/>
                <w:b/>
                <w:bCs/>
                <w:sz w:val="28"/>
                <w:szCs w:val="28"/>
              </w:rPr>
            </w:pPr>
            <w:r w:rsidRPr="00DE5193">
              <w:rPr>
                <w:rFonts w:ascii="Times New Roman" w:eastAsia="Cambria" w:hAnsi="Times New Roman"/>
                <w:b/>
                <w:bCs/>
                <w:sz w:val="28"/>
                <w:szCs w:val="28"/>
              </w:rPr>
              <w:t xml:space="preserve">Группы профессиональных навыков </w:t>
            </w:r>
          </w:p>
        </w:tc>
        <w:tc>
          <w:tcPr>
            <w:tcW w:w="0" w:type="auto"/>
            <w:shd w:val="clear" w:color="auto" w:fill="auto"/>
            <w:vAlign w:val="center"/>
          </w:tcPr>
          <w:p w:rsidR="00D33131" w:rsidRPr="00DE5193" w:rsidRDefault="00D33131" w:rsidP="00042452">
            <w:pPr>
              <w:widowControl w:val="0"/>
              <w:spacing w:line="240" w:lineRule="auto"/>
              <w:jc w:val="center"/>
              <w:rPr>
                <w:rFonts w:ascii="Times New Roman" w:eastAsia="Cambria" w:hAnsi="Times New Roman"/>
                <w:b/>
                <w:bCs/>
                <w:sz w:val="28"/>
                <w:szCs w:val="28"/>
              </w:rPr>
            </w:pPr>
            <w:r w:rsidRPr="00DE5193">
              <w:rPr>
                <w:rFonts w:ascii="Times New Roman" w:eastAsia="Cambria" w:hAnsi="Times New Roman"/>
                <w:b/>
                <w:bCs/>
                <w:sz w:val="28"/>
                <w:szCs w:val="28"/>
              </w:rPr>
              <w:t>Профессиональные навыки</w:t>
            </w:r>
            <w:r w:rsidRPr="00DE5193">
              <w:rPr>
                <w:rStyle w:val="af"/>
                <w:rFonts w:ascii="Times New Roman" w:eastAsia="Cambria" w:hAnsi="Times New Roman"/>
                <w:b/>
                <w:bCs/>
                <w:sz w:val="28"/>
                <w:szCs w:val="28"/>
              </w:rPr>
              <w:footnoteReference w:id="77"/>
            </w:r>
            <w:r w:rsidRPr="00DE5193">
              <w:rPr>
                <w:rFonts w:ascii="Times New Roman" w:eastAsia="Cambria" w:hAnsi="Times New Roman"/>
                <w:b/>
                <w:bCs/>
                <w:sz w:val="28"/>
                <w:szCs w:val="28"/>
              </w:rPr>
              <w:t xml:space="preserve"> </w:t>
            </w:r>
          </w:p>
        </w:tc>
      </w:tr>
      <w:tr w:rsidR="00D33131" w:rsidRPr="00DE5193" w:rsidTr="00042452">
        <w:trPr>
          <w:jc w:val="center"/>
        </w:trPr>
        <w:tc>
          <w:tcPr>
            <w:tcW w:w="2920" w:type="dxa"/>
            <w:vMerge w:val="restart"/>
            <w:shd w:val="clear" w:color="auto" w:fill="auto"/>
          </w:tcPr>
          <w:p w:rsidR="00D33131" w:rsidRPr="00DE5193" w:rsidRDefault="00D33131" w:rsidP="00D33131">
            <w:pPr>
              <w:pStyle w:val="Doc-0"/>
              <w:numPr>
                <w:ilvl w:val="0"/>
                <w:numId w:val="26"/>
              </w:numPr>
              <w:spacing w:line="240" w:lineRule="auto"/>
              <w:ind w:left="0" w:firstLine="426"/>
              <w:jc w:val="left"/>
              <w:textAlignment w:val="baseline"/>
              <w:rPr>
                <w:rFonts w:eastAsia="Cambria"/>
              </w:rPr>
            </w:pPr>
            <w:r w:rsidRPr="00DE5193">
              <w:rPr>
                <w:rFonts w:eastAsia="Cambria"/>
              </w:rPr>
              <w:t>Все категории и группы должностей государственной гражданской службы</w:t>
            </w:r>
          </w:p>
        </w:tc>
        <w:tc>
          <w:tcPr>
            <w:tcW w:w="3175" w:type="dxa"/>
            <w:shd w:val="clear" w:color="auto" w:fill="auto"/>
          </w:tcPr>
          <w:p w:rsidR="00D33131" w:rsidRPr="00DE5193" w:rsidRDefault="00D33131" w:rsidP="00042452">
            <w:pPr>
              <w:pStyle w:val="Doc-0"/>
              <w:spacing w:line="240" w:lineRule="auto"/>
              <w:ind w:firstLine="0"/>
              <w:rPr>
                <w:rFonts w:eastAsia="Cambria"/>
              </w:rPr>
            </w:pPr>
            <w:r w:rsidRPr="00DE5193">
              <w:rPr>
                <w:rFonts w:eastAsia="Cambria"/>
              </w:rPr>
              <w:t>Общие профессиональные  навыки</w:t>
            </w:r>
          </w:p>
        </w:tc>
        <w:tc>
          <w:tcPr>
            <w:tcW w:w="0" w:type="auto"/>
            <w:shd w:val="clear" w:color="auto" w:fill="auto"/>
          </w:tcPr>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проведения встреч и общения с гражданами, а также представителями организаций;</w:t>
            </w:r>
          </w:p>
          <w:p w:rsidR="00D33131" w:rsidRPr="00DE5193" w:rsidRDefault="00D33131" w:rsidP="00042452">
            <w:pPr>
              <w:pStyle w:val="Doc-"/>
              <w:tabs>
                <w:tab w:val="clear" w:pos="993"/>
                <w:tab w:val="left" w:pos="0"/>
                <w:tab w:val="left" w:pos="588"/>
              </w:tabs>
              <w:spacing w:line="240" w:lineRule="auto"/>
              <w:ind w:left="0" w:firstLine="340"/>
              <w:rPr>
                <w:rFonts w:eastAsia="Cambria"/>
              </w:rPr>
            </w:pPr>
            <w:r w:rsidRPr="00DE5193">
              <w:rPr>
                <w:rFonts w:eastAsia="Cambria"/>
              </w:rPr>
              <w:t xml:space="preserve">навыки выявления происходящих изменений и потребности в развитии в целях повышения результативности; </w:t>
            </w:r>
          </w:p>
          <w:p w:rsidR="00D33131" w:rsidRPr="00DE5193" w:rsidRDefault="00D33131" w:rsidP="00042452">
            <w:pPr>
              <w:pStyle w:val="Doc-"/>
              <w:tabs>
                <w:tab w:val="left" w:pos="34"/>
                <w:tab w:val="left" w:pos="588"/>
              </w:tabs>
              <w:spacing w:line="240" w:lineRule="auto"/>
              <w:ind w:left="0" w:firstLine="340"/>
              <w:rPr>
                <w:rFonts w:eastAsia="Cambria"/>
              </w:rPr>
            </w:pPr>
            <w:r w:rsidRPr="00DE5193">
              <w:rPr>
                <w:rFonts w:eastAsia="Cambria"/>
              </w:rPr>
              <w:t xml:space="preserve"> навыки невербального </w:t>
            </w:r>
            <w:r w:rsidRPr="00DE5193">
              <w:rPr>
                <w:rFonts w:eastAsia="Cambria"/>
              </w:rPr>
              <w:lastRenderedPageBreak/>
              <w:t>общения.</w:t>
            </w:r>
          </w:p>
        </w:tc>
      </w:tr>
      <w:tr w:rsidR="00D33131" w:rsidRPr="00DE5193" w:rsidTr="00042452">
        <w:trPr>
          <w:trHeight w:val="1718"/>
          <w:jc w:val="center"/>
        </w:trPr>
        <w:tc>
          <w:tcPr>
            <w:tcW w:w="2920" w:type="dxa"/>
            <w:vMerge/>
            <w:shd w:val="clear" w:color="auto" w:fill="auto"/>
          </w:tcPr>
          <w:p w:rsidR="00D33131" w:rsidRPr="00DE5193" w:rsidRDefault="00D33131" w:rsidP="00042452">
            <w:pPr>
              <w:pStyle w:val="Doc-0"/>
              <w:spacing w:line="240" w:lineRule="auto"/>
              <w:ind w:left="426" w:firstLine="0"/>
              <w:jc w:val="left"/>
              <w:rPr>
                <w:rFonts w:eastAsia="Cambria"/>
              </w:rPr>
            </w:pPr>
          </w:p>
        </w:tc>
        <w:tc>
          <w:tcPr>
            <w:tcW w:w="3175" w:type="dxa"/>
            <w:shd w:val="clear" w:color="auto" w:fill="auto"/>
          </w:tcPr>
          <w:p w:rsidR="00D33131" w:rsidRPr="00DE5193" w:rsidRDefault="00D33131" w:rsidP="00042452">
            <w:pPr>
              <w:pStyle w:val="Doc-0"/>
              <w:spacing w:line="240" w:lineRule="auto"/>
              <w:ind w:firstLine="0"/>
              <w:rPr>
                <w:rFonts w:eastAsia="Cambria"/>
              </w:rPr>
            </w:pPr>
            <w:r w:rsidRPr="00DE5193">
              <w:rPr>
                <w:rFonts w:eastAsia="Cambria"/>
              </w:rPr>
              <w:t>Прикладные профессиональные навыки (устанавливаются в зависимости от специфики профессиональной служебной деятельности)</w:t>
            </w:r>
          </w:p>
        </w:tc>
        <w:tc>
          <w:tcPr>
            <w:tcW w:w="0" w:type="auto"/>
            <w:shd w:val="clear" w:color="auto" w:fill="auto"/>
          </w:tcPr>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работы с разными источниками информации (включая расширенный поиск в сети Интернет);</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работы с разнородными данными (статистическими, аналитическими);</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работы с большим объемом информации;</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анализа множества взаимодействующих факторов, основываясь на неполной и/или противоречивой информации;</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владения методикой системного анализа;</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владения методикой контент-анализа;</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подготовки служебных писем, включая ответы на обращения государственных органов, граждан и организаций в установленный срок;</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подготовки рекомендаций;</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выявления индивидуальных сильных и слабых сторон, потребности в развитии, происходящих изменений в целях повышения результативности;</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 xml:space="preserve">навыки выстраивания связи между персональным развитием и целями и задачами, стоящими перед структурным подразделением; </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 xml:space="preserve">навыки организации и проведения совещаний, </w:t>
            </w:r>
            <w:r w:rsidRPr="00DE5193">
              <w:rPr>
                <w:rFonts w:eastAsia="Cambria"/>
              </w:rPr>
              <w:lastRenderedPageBreak/>
              <w:t>конференций, семинаров;</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разрешения конфликтных ситуаций;</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использования разнообразных тактик речевого обращения;</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своевременного выявления и предупреждения проблемных ситуаций, которые могут привести к конфликту между членами команды.</w:t>
            </w:r>
          </w:p>
        </w:tc>
      </w:tr>
      <w:tr w:rsidR="00D33131" w:rsidRPr="00DE5193" w:rsidTr="00042452">
        <w:trPr>
          <w:trHeight w:val="3702"/>
          <w:jc w:val="center"/>
        </w:trPr>
        <w:tc>
          <w:tcPr>
            <w:tcW w:w="2920" w:type="dxa"/>
            <w:tcBorders>
              <w:left w:val="single" w:sz="4" w:space="0" w:color="auto"/>
            </w:tcBorders>
            <w:shd w:val="clear" w:color="auto" w:fill="auto"/>
          </w:tcPr>
          <w:p w:rsidR="00D33131" w:rsidRPr="00DE5193" w:rsidRDefault="00D33131" w:rsidP="00D33131">
            <w:pPr>
              <w:pStyle w:val="Doc-0"/>
              <w:numPr>
                <w:ilvl w:val="0"/>
                <w:numId w:val="26"/>
              </w:numPr>
              <w:spacing w:line="240" w:lineRule="auto"/>
              <w:ind w:left="0" w:firstLine="426"/>
              <w:jc w:val="left"/>
              <w:textAlignment w:val="baseline"/>
              <w:rPr>
                <w:rFonts w:eastAsia="Cambria"/>
              </w:rPr>
            </w:pPr>
            <w:r w:rsidRPr="00DE5193">
              <w:rPr>
                <w:rFonts w:eastAsia="Cambria"/>
              </w:rPr>
              <w:lastRenderedPageBreak/>
              <w:t xml:space="preserve">Должности государственной гражданской службы </w:t>
            </w:r>
            <w:r w:rsidRPr="00DE5193">
              <w:rPr>
                <w:rFonts w:eastAsia="Cambria"/>
                <w:szCs w:val="24"/>
              </w:rPr>
              <w:t xml:space="preserve">категорий «руководители» </w:t>
            </w:r>
            <w:r w:rsidRPr="00DE5193">
              <w:rPr>
                <w:szCs w:val="24"/>
              </w:rPr>
              <w:t>высшей, главной и ведущей групп должностей, а также иных должностей,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w:t>
            </w:r>
            <w:r w:rsidR="00E0794E" w:rsidRPr="00DE5193">
              <w:rPr>
                <w:szCs w:val="24"/>
              </w:rPr>
              <w:t>гана, структурных(ого) подразделений(я) или проектных(ой) групп</w:t>
            </w:r>
            <w:r w:rsidRPr="00DE5193">
              <w:rPr>
                <w:szCs w:val="24"/>
              </w:rPr>
              <w:t>(ы), а также контроль хода исполнения документов и проектов для достижения задач и целей госуд</w:t>
            </w:r>
            <w:r w:rsidR="00E0794E" w:rsidRPr="00DE5193">
              <w:rPr>
                <w:szCs w:val="24"/>
              </w:rPr>
              <w:t>арственного органа, структурных(ого) подразделений(я) или проектных(ой) групп</w:t>
            </w:r>
            <w:r w:rsidRPr="00DE5193">
              <w:rPr>
                <w:szCs w:val="24"/>
              </w:rPr>
              <w:t>(ы).</w:t>
            </w:r>
          </w:p>
        </w:tc>
        <w:tc>
          <w:tcPr>
            <w:tcW w:w="3175" w:type="dxa"/>
            <w:shd w:val="clear" w:color="auto" w:fill="auto"/>
          </w:tcPr>
          <w:p w:rsidR="00D33131" w:rsidRPr="00DE5193" w:rsidRDefault="00D33131" w:rsidP="00042452">
            <w:pPr>
              <w:pStyle w:val="Doc-0"/>
              <w:spacing w:line="240" w:lineRule="auto"/>
              <w:ind w:firstLine="0"/>
              <w:rPr>
                <w:rFonts w:eastAsia="Cambria"/>
              </w:rPr>
            </w:pPr>
            <w:r w:rsidRPr="00DE5193">
              <w:rPr>
                <w:rFonts w:eastAsia="Cambria"/>
              </w:rPr>
              <w:t xml:space="preserve">Управленческие профессиональные  навыки </w:t>
            </w:r>
          </w:p>
        </w:tc>
        <w:tc>
          <w:tcPr>
            <w:tcW w:w="0" w:type="auto"/>
            <w:shd w:val="clear" w:color="auto" w:fill="auto"/>
          </w:tcPr>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системного мышления: воссоздание полной картины событий на основании отдельных фактов;</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целеполагания;</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формирования прогностических моделей;</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выступления перед коллегами (гражданами) на производственных совещаниях, семинарах и других мероприятиях;</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 xml:space="preserve">навыки ораторского искусства; </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выстраивания эффективных коммуникаций с широкой целевой аудиторией при разных условиях взаимодействия;</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составления текущих и перспективных планов достижения цели государственного органа структурн</w:t>
            </w:r>
            <w:r w:rsidR="00E0794E" w:rsidRPr="00DE5193">
              <w:rPr>
                <w:rFonts w:eastAsia="Cambria"/>
              </w:rPr>
              <w:t>ых</w:t>
            </w:r>
            <w:r w:rsidRPr="00DE5193">
              <w:rPr>
                <w:rFonts w:eastAsia="Cambria"/>
              </w:rPr>
              <w:t>(ого) подразделени</w:t>
            </w:r>
            <w:r w:rsidR="00E0794E" w:rsidRPr="00DE5193">
              <w:rPr>
                <w:rFonts w:eastAsia="Cambria"/>
              </w:rPr>
              <w:t>й</w:t>
            </w:r>
            <w:r w:rsidRPr="00DE5193">
              <w:rPr>
                <w:rFonts w:eastAsia="Cambria"/>
              </w:rPr>
              <w:t>(я</w:t>
            </w:r>
            <w:r w:rsidR="00E0794E" w:rsidRPr="00DE5193">
              <w:rPr>
                <w:rFonts w:eastAsia="Cambria"/>
              </w:rPr>
              <w:t>) или проектных(ой) групп</w:t>
            </w:r>
            <w:r w:rsidRPr="00DE5193">
              <w:rPr>
                <w:rFonts w:eastAsia="Cambria"/>
              </w:rPr>
              <w:t>(ы) с учетом необходимых ресурсов, возможных изменений обстоятельств и влияния внешних факторов;</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планирования рабочего времени (навык тайм-менеджмента);</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 xml:space="preserve">навык кадрового </w:t>
            </w:r>
            <w:r w:rsidRPr="00DE5193">
              <w:rPr>
                <w:rFonts w:eastAsia="Cambria"/>
              </w:rPr>
              <w:lastRenderedPageBreak/>
              <w:t>анализа и планирования с учетом организационных целей, бюджетных ограничений и потребности в кадрах;</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планирования и координации проектов от стадии инициирования до стадии завершения;</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осуществления контроля над ходом исполнения документов, проектов и решений поставленных задач государственного органа структурн</w:t>
            </w:r>
            <w:r w:rsidR="00E0794E" w:rsidRPr="00DE5193">
              <w:rPr>
                <w:rFonts w:eastAsia="Cambria"/>
              </w:rPr>
              <w:t>ых</w:t>
            </w:r>
            <w:r w:rsidRPr="00DE5193">
              <w:rPr>
                <w:rFonts w:eastAsia="Cambria"/>
              </w:rPr>
              <w:t>(ого) подразделени</w:t>
            </w:r>
            <w:r w:rsidR="00E0794E" w:rsidRPr="00DE5193">
              <w:rPr>
                <w:rFonts w:eastAsia="Cambria"/>
              </w:rPr>
              <w:t>й</w:t>
            </w:r>
            <w:r w:rsidRPr="00DE5193">
              <w:rPr>
                <w:rFonts w:eastAsia="Cambria"/>
              </w:rPr>
              <w:t>(я</w:t>
            </w:r>
            <w:r w:rsidR="00E0794E" w:rsidRPr="00DE5193">
              <w:rPr>
                <w:rFonts w:eastAsia="Cambria"/>
              </w:rPr>
              <w:t>) или проектных(ой) групп</w:t>
            </w:r>
            <w:r w:rsidRPr="00DE5193">
              <w:rPr>
                <w:rFonts w:eastAsia="Cambria"/>
              </w:rPr>
              <w:t>(ы) с учетом установленных сроков;</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контроля над эффективным использованием всех ресурсов;</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контроля условий, целей, процессов коммуникации, времени, рисков, затрат и издержек, качества итогового продукта, услуги;</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навыки просчета рисков при принятии решений;</w:t>
            </w:r>
          </w:p>
          <w:p w:rsidR="00D33131" w:rsidRPr="00DE5193" w:rsidRDefault="00D33131" w:rsidP="00042452">
            <w:pPr>
              <w:pStyle w:val="Doc-"/>
              <w:tabs>
                <w:tab w:val="clear" w:pos="993"/>
                <w:tab w:val="left" w:pos="34"/>
                <w:tab w:val="left" w:pos="588"/>
              </w:tabs>
              <w:spacing w:line="240" w:lineRule="auto"/>
              <w:ind w:left="0" w:firstLine="340"/>
              <w:rPr>
                <w:rFonts w:eastAsia="Cambria"/>
              </w:rPr>
            </w:pPr>
            <w:r w:rsidRPr="00DE5193">
              <w:rPr>
                <w:rFonts w:eastAsia="Cambria"/>
              </w:rPr>
              <w:t>навык передачи знаний и умений, развития  способностей подчиненных.</w:t>
            </w:r>
          </w:p>
        </w:tc>
      </w:tr>
    </w:tbl>
    <w:p w:rsidR="00D33131" w:rsidRPr="00DE5193" w:rsidRDefault="00D33131" w:rsidP="00D33131">
      <w:pPr>
        <w:keepNext/>
        <w:widowControl w:val="0"/>
        <w:shd w:val="clear" w:color="auto" w:fill="FFFFFF"/>
        <w:spacing w:after="0" w:line="240" w:lineRule="auto"/>
        <w:jc w:val="center"/>
        <w:rPr>
          <w:rFonts w:ascii="Times New Roman" w:hAnsi="Times New Roman"/>
          <w:b/>
          <w:bCs/>
          <w:sz w:val="28"/>
          <w:szCs w:val="28"/>
        </w:rPr>
      </w:pPr>
      <w:r w:rsidRPr="00DE5193">
        <w:rPr>
          <w:rFonts w:ascii="Times New Roman" w:hAnsi="Times New Roman"/>
          <w:b/>
          <w:bCs/>
          <w:sz w:val="28"/>
          <w:szCs w:val="28"/>
        </w:rPr>
        <w:lastRenderedPageBreak/>
        <w:t>Функциональные квалификационные требования</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b/>
          <w:bCs/>
          <w:sz w:val="28"/>
          <w:szCs w:val="28"/>
        </w:rPr>
      </w:pPr>
      <w:r w:rsidRPr="00DE5193">
        <w:rPr>
          <w:rFonts w:ascii="Times New Roman" w:hAnsi="Times New Roman"/>
          <w:b/>
          <w:bCs/>
          <w:sz w:val="28"/>
          <w:szCs w:val="28"/>
        </w:rPr>
        <w:t>Направление профессиональной служебной деятельности</w:t>
      </w:r>
      <w:r w:rsidRPr="00DE5193">
        <w:rPr>
          <w:rStyle w:val="af"/>
          <w:rFonts w:ascii="Times New Roman" w:hAnsi="Times New Roman"/>
          <w:b/>
          <w:bCs/>
          <w:sz w:val="28"/>
          <w:szCs w:val="28"/>
        </w:rPr>
        <w:footnoteReference w:id="78"/>
      </w:r>
      <w:r w:rsidRPr="00DE5193">
        <w:rPr>
          <w:rFonts w:ascii="Times New Roman" w:hAnsi="Times New Roman"/>
          <w:b/>
          <w:bCs/>
          <w:sz w:val="28"/>
          <w:szCs w:val="28"/>
        </w:rPr>
        <w:t>:</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b/>
          <w:bCs/>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b/>
          <w:bCs/>
          <w:sz w:val="28"/>
          <w:szCs w:val="28"/>
        </w:rPr>
      </w:pPr>
      <w:r w:rsidRPr="00DE5193">
        <w:rPr>
          <w:rFonts w:ascii="Times New Roman" w:hAnsi="Times New Roman"/>
          <w:b/>
          <w:bCs/>
          <w:sz w:val="28"/>
          <w:szCs w:val="28"/>
        </w:rPr>
        <w:t xml:space="preserve">Специализация  по  направлению   профессиональной  служебной </w:t>
      </w:r>
    </w:p>
    <w:tbl>
      <w:tblPr>
        <w:tblW w:w="0" w:type="auto"/>
        <w:jc w:val="center"/>
        <w:tblInd w:w="233" w:type="dxa"/>
        <w:tblLook w:val="04A0"/>
      </w:tblPr>
      <w:tblGrid>
        <w:gridCol w:w="2398"/>
        <w:gridCol w:w="6799"/>
      </w:tblGrid>
      <w:tr w:rsidR="00D33131" w:rsidRPr="00DE5193" w:rsidTr="00042452">
        <w:trPr>
          <w:jc w:val="center"/>
        </w:trPr>
        <w:tc>
          <w:tcPr>
            <w:tcW w:w="2402" w:type="dxa"/>
            <w:shd w:val="clear" w:color="auto" w:fill="auto"/>
          </w:tcPr>
          <w:p w:rsidR="00D33131" w:rsidRPr="00DE5193" w:rsidRDefault="00D33131" w:rsidP="00042452">
            <w:pPr>
              <w:keepNext/>
              <w:widowControl w:val="0"/>
              <w:spacing w:after="0" w:line="240" w:lineRule="auto"/>
              <w:rPr>
                <w:rFonts w:ascii="Times New Roman" w:eastAsia="Cambria" w:hAnsi="Times New Roman"/>
                <w:bCs/>
                <w:sz w:val="28"/>
                <w:szCs w:val="28"/>
              </w:rPr>
            </w:pPr>
            <w:r w:rsidRPr="00DE5193">
              <w:rPr>
                <w:rFonts w:ascii="Times New Roman" w:eastAsia="Cambria" w:hAnsi="Times New Roman"/>
                <w:b/>
                <w:bCs/>
                <w:sz w:val="28"/>
                <w:szCs w:val="28"/>
              </w:rPr>
              <w:t>деятельности</w:t>
            </w:r>
            <w:r w:rsidRPr="00DE5193">
              <w:rPr>
                <w:rStyle w:val="af"/>
                <w:rFonts w:ascii="Times New Roman" w:eastAsia="Cambria" w:hAnsi="Times New Roman"/>
                <w:b/>
                <w:bCs/>
                <w:sz w:val="28"/>
                <w:szCs w:val="28"/>
              </w:rPr>
              <w:footnoteReference w:id="79"/>
            </w:r>
            <w:r w:rsidRPr="00DE5193">
              <w:rPr>
                <w:rFonts w:ascii="Times New Roman" w:eastAsia="Cambria" w:hAnsi="Times New Roman"/>
                <w:b/>
                <w:bCs/>
                <w:sz w:val="28"/>
                <w:szCs w:val="28"/>
              </w:rPr>
              <w:t>:</w:t>
            </w:r>
          </w:p>
        </w:tc>
        <w:tc>
          <w:tcPr>
            <w:tcW w:w="6936" w:type="dxa"/>
            <w:tcBorders>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b/>
          <w:bCs/>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b/>
          <w:bCs/>
          <w:sz w:val="28"/>
          <w:szCs w:val="28"/>
        </w:rPr>
        <w:t>Категория "руководители" высшей и главной групп должностей</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w:t>
      </w:r>
      <w:r w:rsidRPr="00DE5193">
        <w:rPr>
          <w:rFonts w:ascii="Times New Roman" w:hAnsi="Times New Roman"/>
          <w:bCs/>
          <w:sz w:val="28"/>
          <w:szCs w:val="28"/>
        </w:rPr>
        <w:t xml:space="preserve"> к знанию законодательства Российской Федерации</w:t>
      </w:r>
      <w:r w:rsidRPr="00DE5193">
        <w:rPr>
          <w:rStyle w:val="af"/>
          <w:rFonts w:ascii="Times New Roman" w:hAnsi="Times New Roman"/>
          <w:bCs/>
          <w:sz w:val="28"/>
          <w:szCs w:val="28"/>
        </w:rPr>
        <w:footnoteReference w:id="80"/>
      </w:r>
      <w:r w:rsidRPr="00DE5193">
        <w:rPr>
          <w:rFonts w:ascii="Times New Roman" w:hAnsi="Times New Roman"/>
          <w:bCs/>
          <w:sz w:val="28"/>
          <w:szCs w:val="28"/>
        </w:rPr>
        <w:t>:</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w:t>
      </w:r>
      <w:r w:rsidRPr="00DE5193">
        <w:rPr>
          <w:rFonts w:ascii="Times New Roman" w:hAnsi="Times New Roman"/>
          <w:bCs/>
          <w:sz w:val="28"/>
          <w:szCs w:val="28"/>
        </w:rPr>
        <w:t xml:space="preserve"> к</w:t>
      </w:r>
      <w:r w:rsidRPr="00DE5193">
        <w:rPr>
          <w:rFonts w:ascii="Times New Roman" w:hAnsi="Times New Roman"/>
          <w:sz w:val="28"/>
          <w:szCs w:val="28"/>
        </w:rPr>
        <w:t xml:space="preserve"> иным профессиональным знаниям</w:t>
      </w:r>
      <w:r w:rsidRPr="00DE5193">
        <w:rPr>
          <w:rStyle w:val="af"/>
          <w:rFonts w:ascii="Times New Roman" w:hAnsi="Times New Roman"/>
          <w:sz w:val="28"/>
          <w:szCs w:val="28"/>
        </w:rPr>
        <w:footnoteReference w:id="81"/>
      </w:r>
      <w:r w:rsidRPr="00DE5193">
        <w:rPr>
          <w:rFonts w:ascii="Times New Roman" w:hAnsi="Times New Roman"/>
          <w:sz w:val="28"/>
          <w:szCs w:val="28"/>
        </w:rPr>
        <w:t xml:space="preserve">: </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before="240" w:after="240" w:line="240" w:lineRule="auto"/>
        <w:ind w:firstLine="567"/>
        <w:jc w:val="both"/>
        <w:rPr>
          <w:rFonts w:ascii="Times New Roman" w:hAnsi="Times New Roman"/>
          <w:b/>
          <w:sz w:val="28"/>
          <w:szCs w:val="28"/>
        </w:rPr>
      </w:pPr>
      <w:r w:rsidRPr="00DE5193">
        <w:rPr>
          <w:rFonts w:ascii="Times New Roman" w:hAnsi="Times New Roman"/>
          <w:b/>
          <w:sz w:val="28"/>
          <w:szCs w:val="28"/>
        </w:rPr>
        <w:t>Категория "помощники (советники)" высшей группы должностей</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 законодательства Российской Федерации:</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center"/>
              <w:rPr>
                <w:rFonts w:ascii="Times New Roman" w:eastAsia="Cambria" w:hAnsi="Times New Roman"/>
                <w:bCs/>
                <w:sz w:val="28"/>
                <w:szCs w:val="28"/>
              </w:rPr>
            </w:pPr>
          </w:p>
        </w:tc>
      </w:tr>
    </w:tbl>
    <w:p w:rsidR="00D33131" w:rsidRPr="00DE5193" w:rsidRDefault="00D33131" w:rsidP="00D33131">
      <w:pPr>
        <w:keepNext/>
        <w:widowControl w:val="0"/>
        <w:shd w:val="clear" w:color="auto" w:fill="FFFFFF"/>
        <w:tabs>
          <w:tab w:val="left" w:pos="0"/>
        </w:tabs>
        <w:spacing w:before="240" w:after="240" w:line="240" w:lineRule="auto"/>
        <w:ind w:firstLine="567"/>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навыкам</w:t>
      </w:r>
      <w:r w:rsidRPr="00DE5193">
        <w:rPr>
          <w:rStyle w:val="af"/>
          <w:rFonts w:ascii="Times New Roman" w:hAnsi="Times New Roman"/>
          <w:bCs/>
          <w:sz w:val="28"/>
          <w:szCs w:val="28"/>
        </w:rPr>
        <w:footnoteReference w:id="82"/>
      </w:r>
      <w:r w:rsidRPr="00DE5193">
        <w:rPr>
          <w:rFonts w:ascii="Times New Roman" w:hAnsi="Times New Roman"/>
          <w:bCs/>
          <w:sz w:val="28"/>
          <w:szCs w:val="28"/>
        </w:rPr>
        <w:t>:</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tabs>
          <w:tab w:val="left" w:pos="0"/>
        </w:tabs>
        <w:spacing w:after="0" w:line="240" w:lineRule="auto"/>
        <w:ind w:firstLine="567"/>
        <w:jc w:val="both"/>
        <w:rPr>
          <w:rFonts w:ascii="Times New Roman" w:hAnsi="Times New Roman"/>
          <w:b/>
          <w:bCs/>
          <w:sz w:val="28"/>
          <w:szCs w:val="28"/>
        </w:rPr>
      </w:pPr>
    </w:p>
    <w:p w:rsidR="00D33131" w:rsidRPr="00DE5193" w:rsidRDefault="00D33131" w:rsidP="00D33131">
      <w:pPr>
        <w:keepNext/>
        <w:widowControl w:val="0"/>
        <w:shd w:val="clear" w:color="auto" w:fill="FFFFFF"/>
        <w:tabs>
          <w:tab w:val="left" w:pos="0"/>
        </w:tabs>
        <w:spacing w:after="0" w:line="240" w:lineRule="auto"/>
        <w:ind w:firstLine="567"/>
        <w:jc w:val="both"/>
        <w:rPr>
          <w:rFonts w:ascii="Times New Roman" w:hAnsi="Times New Roman"/>
          <w:b/>
          <w:bCs/>
          <w:sz w:val="28"/>
          <w:szCs w:val="28"/>
        </w:rPr>
      </w:pPr>
      <w:r w:rsidRPr="00DE5193">
        <w:rPr>
          <w:rFonts w:ascii="Times New Roman" w:hAnsi="Times New Roman"/>
          <w:b/>
          <w:bCs/>
          <w:sz w:val="28"/>
          <w:szCs w:val="28"/>
        </w:rPr>
        <w:t>Категория "специалисты" главной группы должностей</w:t>
      </w:r>
    </w:p>
    <w:p w:rsidR="00D33131" w:rsidRPr="00DE5193" w:rsidRDefault="00D33131" w:rsidP="00D33131">
      <w:pPr>
        <w:keepNext/>
        <w:widowControl w:val="0"/>
        <w:shd w:val="clear" w:color="auto" w:fill="FFFFFF"/>
        <w:tabs>
          <w:tab w:val="left" w:pos="0"/>
        </w:tabs>
        <w:spacing w:after="0" w:line="240" w:lineRule="auto"/>
        <w:ind w:firstLine="567"/>
        <w:jc w:val="both"/>
        <w:rPr>
          <w:rFonts w:ascii="Times New Roman" w:hAnsi="Times New Roman"/>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bCs/>
          <w:sz w:val="28"/>
          <w:szCs w:val="28"/>
        </w:rPr>
      </w:pPr>
      <w:r w:rsidRPr="00DE5193">
        <w:rPr>
          <w:rFonts w:ascii="Times New Roman" w:hAnsi="Times New Roman"/>
          <w:bCs/>
          <w:sz w:val="28"/>
          <w:szCs w:val="28"/>
        </w:rPr>
        <w:t xml:space="preserve">Требования к знанию законодательства Российской </w:t>
      </w:r>
      <w:r w:rsidRPr="00DE5193">
        <w:rPr>
          <w:rFonts w:ascii="Times New Roman" w:eastAsia="Cambria" w:hAnsi="Times New Roman"/>
          <w:bCs/>
          <w:sz w:val="28"/>
          <w:szCs w:val="28"/>
        </w:rPr>
        <w:t>Федерации:</w:t>
      </w:r>
    </w:p>
    <w:tbl>
      <w:tblPr>
        <w:tblW w:w="0" w:type="auto"/>
        <w:jc w:val="center"/>
        <w:tblLook w:val="04A0"/>
      </w:tblPr>
      <w:tblGrid>
        <w:gridCol w:w="1977"/>
        <w:gridCol w:w="7361"/>
      </w:tblGrid>
      <w:tr w:rsidR="00D33131" w:rsidRPr="00DE5193" w:rsidTr="00042452">
        <w:trPr>
          <w:jc w:val="center"/>
        </w:trPr>
        <w:tc>
          <w:tcPr>
            <w:tcW w:w="1977"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c>
          <w:tcPr>
            <w:tcW w:w="7361" w:type="dxa"/>
            <w:tcBorders>
              <w:bottom w:val="single" w:sz="4" w:space="0" w:color="auto"/>
            </w:tcBorders>
            <w:shd w:val="clear" w:color="auto" w:fill="auto"/>
          </w:tcPr>
          <w:p w:rsidR="00D33131" w:rsidRPr="00DE5193" w:rsidRDefault="00D33131" w:rsidP="00042452">
            <w:pPr>
              <w:keepNext/>
              <w:widowControl w:val="0"/>
              <w:spacing w:after="0" w:line="240" w:lineRule="auto"/>
              <w:ind w:left="-2093"/>
              <w:jc w:val="both"/>
              <w:rPr>
                <w:rFonts w:ascii="Times New Roman" w:eastAsia="Cambria" w:hAnsi="Times New Roman"/>
                <w:bCs/>
                <w:sz w:val="28"/>
                <w:szCs w:val="28"/>
              </w:rPr>
            </w:pPr>
          </w:p>
        </w:tc>
      </w:tr>
      <w:tr w:rsidR="00D33131" w:rsidRPr="00DE5193" w:rsidTr="00042452">
        <w:trPr>
          <w:jc w:val="center"/>
        </w:trPr>
        <w:tc>
          <w:tcPr>
            <w:tcW w:w="9338" w:type="dxa"/>
            <w:gridSpan w:val="2"/>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gridSpan w:val="2"/>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tabs>
          <w:tab w:val="left" w:pos="0"/>
        </w:tabs>
        <w:spacing w:after="0" w:line="240" w:lineRule="auto"/>
        <w:ind w:firstLine="567"/>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навыкам:</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b/>
          <w:bCs/>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b/>
          <w:bCs/>
          <w:sz w:val="28"/>
          <w:szCs w:val="28"/>
        </w:rPr>
      </w:pPr>
      <w:r w:rsidRPr="00DE5193">
        <w:rPr>
          <w:rFonts w:ascii="Times New Roman" w:hAnsi="Times New Roman"/>
          <w:b/>
          <w:bCs/>
          <w:sz w:val="28"/>
          <w:szCs w:val="28"/>
        </w:rPr>
        <w:t>Категория "специалисты" ведущей группы должностей</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 законодательства Российской Федерации</w:t>
      </w:r>
      <w:r w:rsidRPr="00DE5193">
        <w:rPr>
          <w:rFonts w:ascii="Times New Roman" w:hAnsi="Times New Roman"/>
          <w:bCs/>
          <w:sz w:val="28"/>
          <w:szCs w:val="28"/>
        </w:rPr>
        <w:t>:</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tabs>
          <w:tab w:val="left" w:pos="0"/>
        </w:tabs>
        <w:spacing w:after="0" w:line="240" w:lineRule="auto"/>
        <w:ind w:firstLine="567"/>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навыкам:</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b/>
          <w:bCs/>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b/>
          <w:bCs/>
          <w:sz w:val="28"/>
          <w:szCs w:val="28"/>
        </w:rPr>
        <w:t>Категория "специалисты" старшей группы должностей</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 законодательства Российской Федерации</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tabs>
          <w:tab w:val="left" w:pos="0"/>
        </w:tabs>
        <w:spacing w:after="0" w:line="240" w:lineRule="auto"/>
        <w:ind w:firstLine="567"/>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навыкам:</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b/>
          <w:bCs/>
          <w:sz w:val="28"/>
          <w:szCs w:val="28"/>
        </w:rPr>
        <w:t xml:space="preserve">Категория "обеспечивающие специалисты" ведущей группы </w:t>
      </w:r>
      <w:r w:rsidRPr="00DE5193">
        <w:rPr>
          <w:rFonts w:ascii="Times New Roman" w:hAnsi="Times New Roman"/>
          <w:b/>
          <w:bCs/>
          <w:sz w:val="28"/>
          <w:szCs w:val="28"/>
        </w:rPr>
        <w:lastRenderedPageBreak/>
        <w:t>должностей</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w:t>
      </w:r>
      <w:r w:rsidRPr="00DE5193" w:rsidDel="00AC555A">
        <w:rPr>
          <w:rFonts w:ascii="Times New Roman" w:hAnsi="Times New Roman"/>
          <w:bCs/>
          <w:spacing w:val="-6"/>
          <w:sz w:val="28"/>
          <w:szCs w:val="28"/>
        </w:rPr>
        <w:t xml:space="preserve"> </w:t>
      </w:r>
      <w:r w:rsidRPr="00DE5193">
        <w:rPr>
          <w:rFonts w:ascii="Times New Roman" w:hAnsi="Times New Roman"/>
          <w:bCs/>
          <w:spacing w:val="-6"/>
          <w:sz w:val="28"/>
          <w:szCs w:val="28"/>
        </w:rPr>
        <w:t>законодательства Российской Федерации:</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навыкам: </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b/>
          <w:bCs/>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b/>
          <w:bCs/>
          <w:sz w:val="28"/>
          <w:szCs w:val="28"/>
        </w:rPr>
        <w:t>Категория "обеспечивающие специалисты" старшей и младшей групп должностей</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D33131" w:rsidRPr="00DE5193" w:rsidRDefault="00D33131" w:rsidP="00D33131">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 законодательства Российской Федерации:</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навыкам: </w:t>
      </w:r>
    </w:p>
    <w:tbl>
      <w:tblPr>
        <w:tblW w:w="0" w:type="auto"/>
        <w:jc w:val="center"/>
        <w:tblInd w:w="233" w:type="dxa"/>
        <w:tblLook w:val="04A0"/>
      </w:tblPr>
      <w:tblGrid>
        <w:gridCol w:w="9197"/>
      </w:tblGrid>
      <w:tr w:rsidR="00D33131" w:rsidRPr="00DE5193" w:rsidTr="00042452">
        <w:trPr>
          <w:jc w:val="center"/>
        </w:trPr>
        <w:tc>
          <w:tcPr>
            <w:tcW w:w="9338" w:type="dxa"/>
            <w:tcBorders>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r w:rsidR="00D33131" w:rsidRPr="00DE5193" w:rsidTr="00042452">
        <w:trPr>
          <w:jc w:val="center"/>
        </w:trPr>
        <w:tc>
          <w:tcPr>
            <w:tcW w:w="9338" w:type="dxa"/>
            <w:tcBorders>
              <w:top w:val="single" w:sz="4" w:space="0" w:color="auto"/>
              <w:bottom w:val="single" w:sz="4" w:space="0" w:color="auto"/>
            </w:tcBorders>
            <w:shd w:val="clear" w:color="auto" w:fill="auto"/>
          </w:tcPr>
          <w:p w:rsidR="00D33131" w:rsidRPr="00DE5193" w:rsidRDefault="00D33131" w:rsidP="00042452">
            <w:pPr>
              <w:keepNext/>
              <w:widowControl w:val="0"/>
              <w:spacing w:after="0" w:line="240" w:lineRule="auto"/>
              <w:jc w:val="both"/>
              <w:rPr>
                <w:rFonts w:ascii="Times New Roman" w:eastAsia="Cambria" w:hAnsi="Times New Roman"/>
                <w:bCs/>
                <w:sz w:val="28"/>
                <w:szCs w:val="28"/>
              </w:rPr>
            </w:pPr>
          </w:p>
        </w:tc>
      </w:tr>
    </w:tbl>
    <w:p w:rsidR="00D33131" w:rsidRPr="00DE5193" w:rsidRDefault="00D33131" w:rsidP="00D33131">
      <w:pPr>
        <w:keepNext/>
        <w:widowControl w:val="0"/>
        <w:spacing w:after="0" w:line="240" w:lineRule="auto"/>
        <w:jc w:val="both"/>
        <w:rPr>
          <w:rFonts w:ascii="Times New Roman" w:hAnsi="Times New Roman"/>
          <w:sz w:val="20"/>
          <w:szCs w:val="20"/>
        </w:rPr>
      </w:pPr>
    </w:p>
    <w:p w:rsidR="00294396" w:rsidRPr="00DE5193" w:rsidRDefault="00294396"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D33131" w:rsidRPr="00DE5193" w:rsidRDefault="00D33131" w:rsidP="00AE3189">
      <w:pPr>
        <w:spacing w:after="0" w:line="240" w:lineRule="auto"/>
        <w:rPr>
          <w:rFonts w:ascii="Times New Roman" w:hAnsi="Times New Roman"/>
          <w:b/>
          <w:sz w:val="28"/>
          <w:szCs w:val="28"/>
        </w:rPr>
      </w:pPr>
    </w:p>
    <w:p w:rsidR="00294396" w:rsidRPr="00DE5193" w:rsidRDefault="00294396" w:rsidP="000D57AA">
      <w:pPr>
        <w:spacing w:after="0" w:line="240" w:lineRule="auto"/>
        <w:ind w:firstLine="709"/>
        <w:jc w:val="right"/>
        <w:outlineLvl w:val="0"/>
        <w:rPr>
          <w:rFonts w:ascii="Times New Roman" w:hAnsi="Times New Roman"/>
          <w:b/>
          <w:sz w:val="28"/>
          <w:szCs w:val="28"/>
        </w:rPr>
      </w:pPr>
      <w:bookmarkStart w:id="236" w:name="_Toc406419294"/>
      <w:r w:rsidRPr="00DE5193">
        <w:rPr>
          <w:rFonts w:ascii="Times New Roman" w:hAnsi="Times New Roman"/>
          <w:b/>
          <w:sz w:val="28"/>
          <w:szCs w:val="28"/>
        </w:rPr>
        <w:lastRenderedPageBreak/>
        <w:t>Приложение № 5</w:t>
      </w:r>
      <w:bookmarkEnd w:id="236"/>
    </w:p>
    <w:p w:rsidR="00294396" w:rsidRPr="00DE5193" w:rsidRDefault="00294396" w:rsidP="000D57AA">
      <w:pPr>
        <w:spacing w:after="0" w:line="240" w:lineRule="auto"/>
        <w:ind w:firstLine="709"/>
        <w:jc w:val="center"/>
        <w:outlineLvl w:val="0"/>
        <w:rPr>
          <w:rFonts w:ascii="Times New Roman" w:hAnsi="Times New Roman"/>
          <w:b/>
          <w:sz w:val="28"/>
          <w:szCs w:val="28"/>
        </w:rPr>
      </w:pPr>
    </w:p>
    <w:p w:rsidR="00294396" w:rsidRPr="00DE5193" w:rsidRDefault="00125CBF" w:rsidP="000D57AA">
      <w:pPr>
        <w:spacing w:after="0" w:line="240" w:lineRule="auto"/>
        <w:ind w:firstLine="709"/>
        <w:jc w:val="center"/>
        <w:outlineLvl w:val="0"/>
        <w:rPr>
          <w:rFonts w:ascii="Times New Roman" w:hAnsi="Times New Roman"/>
          <w:b/>
          <w:sz w:val="28"/>
          <w:szCs w:val="28"/>
        </w:rPr>
      </w:pPr>
      <w:bookmarkStart w:id="237" w:name="_Toc406419295"/>
      <w:r w:rsidRPr="00DE5193">
        <w:rPr>
          <w:rFonts w:ascii="Times New Roman" w:hAnsi="Times New Roman"/>
          <w:b/>
          <w:sz w:val="28"/>
          <w:szCs w:val="28"/>
        </w:rPr>
        <w:t>Рекомендуемая структура разделов</w:t>
      </w:r>
      <w:r w:rsidR="00294396" w:rsidRPr="00DE5193">
        <w:rPr>
          <w:rFonts w:ascii="Times New Roman" w:hAnsi="Times New Roman"/>
          <w:b/>
          <w:sz w:val="28"/>
          <w:szCs w:val="28"/>
        </w:rPr>
        <w:t xml:space="preserve"> об общих положениях и квалификационных требованиях должностного регламента</w:t>
      </w:r>
      <w:bookmarkEnd w:id="237"/>
      <w:r w:rsidR="00294396" w:rsidRPr="00DE5193">
        <w:rPr>
          <w:rFonts w:ascii="Times New Roman" w:hAnsi="Times New Roman"/>
          <w:b/>
          <w:sz w:val="28"/>
          <w:szCs w:val="28"/>
        </w:rPr>
        <w:t xml:space="preserve"> </w:t>
      </w:r>
    </w:p>
    <w:p w:rsidR="00294396" w:rsidRPr="00DE5193" w:rsidRDefault="00294396" w:rsidP="000D57AA">
      <w:pPr>
        <w:spacing w:after="0" w:line="240" w:lineRule="auto"/>
        <w:ind w:firstLine="709"/>
        <w:jc w:val="center"/>
        <w:outlineLvl w:val="0"/>
        <w:rPr>
          <w:rFonts w:ascii="Times New Roman" w:hAnsi="Times New Roman"/>
          <w:b/>
          <w:sz w:val="28"/>
          <w:szCs w:val="28"/>
        </w:rPr>
      </w:pPr>
      <w:bookmarkStart w:id="238" w:name="_Toc406419296"/>
      <w:r w:rsidRPr="00DE5193">
        <w:rPr>
          <w:rFonts w:ascii="Times New Roman" w:hAnsi="Times New Roman"/>
          <w:b/>
          <w:sz w:val="28"/>
          <w:szCs w:val="28"/>
        </w:rPr>
        <w:t>государственного гражданского служащего</w:t>
      </w:r>
      <w:bookmarkEnd w:id="238"/>
    </w:p>
    <w:tbl>
      <w:tblPr>
        <w:tblW w:w="9246" w:type="dxa"/>
        <w:tblInd w:w="218" w:type="dxa"/>
        <w:tblBorders>
          <w:top w:val="single" w:sz="4" w:space="0" w:color="auto"/>
          <w:left w:val="single" w:sz="4" w:space="0" w:color="auto"/>
          <w:bottom w:val="single" w:sz="4" w:space="0" w:color="auto"/>
          <w:right w:val="single" w:sz="4" w:space="0" w:color="auto"/>
        </w:tblBorders>
        <w:tblLayout w:type="fixed"/>
        <w:tblLook w:val="0000"/>
      </w:tblPr>
      <w:tblGrid>
        <w:gridCol w:w="5250"/>
        <w:gridCol w:w="3996"/>
      </w:tblGrid>
      <w:tr w:rsidR="00294396" w:rsidRPr="00DE5193" w:rsidTr="00294396">
        <w:trPr>
          <w:trHeight w:val="3135"/>
        </w:trPr>
        <w:tc>
          <w:tcPr>
            <w:tcW w:w="5250" w:type="dxa"/>
            <w:tcBorders>
              <w:top w:val="nil"/>
              <w:left w:val="nil"/>
              <w:bottom w:val="nil"/>
              <w:right w:val="nil"/>
            </w:tcBorders>
          </w:tcPr>
          <w:p w:rsidR="00294396" w:rsidRPr="00DE5193" w:rsidRDefault="00294396" w:rsidP="000D57AA">
            <w:pPr>
              <w:pStyle w:val="af5"/>
              <w:ind w:firstLine="709"/>
              <w:rPr>
                <w:rFonts w:ascii="Times New Roman" w:hAnsi="Times New Roman"/>
              </w:rPr>
            </w:pPr>
          </w:p>
        </w:tc>
        <w:tc>
          <w:tcPr>
            <w:tcW w:w="3996" w:type="dxa"/>
            <w:tcBorders>
              <w:top w:val="nil"/>
              <w:left w:val="nil"/>
              <w:bottom w:val="nil"/>
              <w:right w:val="nil"/>
            </w:tcBorders>
          </w:tcPr>
          <w:p w:rsidR="00294396" w:rsidRPr="00DE5193" w:rsidRDefault="00294396" w:rsidP="000D57AA">
            <w:pPr>
              <w:spacing w:after="0" w:line="240" w:lineRule="auto"/>
              <w:ind w:firstLine="709"/>
              <w:jc w:val="center"/>
              <w:rPr>
                <w:rFonts w:ascii="Times New Roman" w:hAnsi="Times New Roman"/>
                <w:sz w:val="28"/>
                <w:szCs w:val="28"/>
              </w:rPr>
            </w:pPr>
          </w:p>
          <w:p w:rsidR="00294396" w:rsidRPr="00DE5193" w:rsidRDefault="00294396" w:rsidP="000D57AA">
            <w:pPr>
              <w:spacing w:after="0" w:line="240" w:lineRule="auto"/>
              <w:ind w:firstLine="344"/>
              <w:jc w:val="center"/>
              <w:rPr>
                <w:rFonts w:ascii="Times New Roman" w:hAnsi="Times New Roman"/>
                <w:sz w:val="28"/>
                <w:szCs w:val="28"/>
              </w:rPr>
            </w:pPr>
            <w:r w:rsidRPr="00DE5193">
              <w:rPr>
                <w:rFonts w:ascii="Times New Roman" w:hAnsi="Times New Roman"/>
                <w:sz w:val="28"/>
                <w:szCs w:val="28"/>
              </w:rPr>
              <w:t>«Утверждаю»</w:t>
            </w:r>
          </w:p>
          <w:p w:rsidR="00294396" w:rsidRPr="00DE5193" w:rsidRDefault="00294396" w:rsidP="000D57AA">
            <w:pPr>
              <w:spacing w:after="0" w:line="240" w:lineRule="auto"/>
              <w:jc w:val="center"/>
              <w:rPr>
                <w:rFonts w:ascii="Times New Roman" w:hAnsi="Times New Roman"/>
                <w:sz w:val="28"/>
                <w:szCs w:val="28"/>
              </w:rPr>
            </w:pPr>
            <w:r w:rsidRPr="00DE5193">
              <w:rPr>
                <w:rFonts w:ascii="Times New Roman" w:hAnsi="Times New Roman"/>
                <w:sz w:val="28"/>
                <w:szCs w:val="28"/>
              </w:rPr>
              <w:t>(представитель нанимателя)</w:t>
            </w:r>
          </w:p>
          <w:p w:rsidR="00294396" w:rsidRPr="00DE5193" w:rsidRDefault="00294396" w:rsidP="000D57A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_______________</w:t>
            </w:r>
          </w:p>
          <w:p w:rsidR="00294396" w:rsidRPr="00DE5193" w:rsidRDefault="00294396" w:rsidP="000D57A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"____"__________20__</w:t>
            </w:r>
          </w:p>
          <w:p w:rsidR="00294396" w:rsidRPr="00DE5193" w:rsidRDefault="00294396" w:rsidP="000D57AA">
            <w:pPr>
              <w:pStyle w:val="af5"/>
              <w:ind w:firstLine="709"/>
              <w:jc w:val="left"/>
              <w:rPr>
                <w:rFonts w:ascii="Times New Roman" w:hAnsi="Times New Roman"/>
              </w:rPr>
            </w:pPr>
          </w:p>
        </w:tc>
      </w:tr>
    </w:tbl>
    <w:p w:rsidR="00294396" w:rsidRPr="00DE5193" w:rsidRDefault="00294396" w:rsidP="000D57AA">
      <w:pPr>
        <w:spacing w:after="0" w:line="240" w:lineRule="auto"/>
      </w:pPr>
    </w:p>
    <w:p w:rsidR="00294396" w:rsidRPr="00DE5193" w:rsidRDefault="00294396" w:rsidP="000D57AA">
      <w:pPr>
        <w:pStyle w:val="1"/>
        <w:spacing w:before="0" w:after="120" w:line="240" w:lineRule="auto"/>
        <w:ind w:firstLine="709"/>
        <w:jc w:val="center"/>
        <w:rPr>
          <w:rFonts w:ascii="Times New Roman" w:hAnsi="Times New Roman"/>
          <w:caps/>
          <w:color w:val="auto"/>
        </w:rPr>
      </w:pPr>
      <w:bookmarkStart w:id="239" w:name="_Toc404604188"/>
      <w:bookmarkStart w:id="240" w:name="_Toc406419297"/>
      <w:r w:rsidRPr="00DE5193">
        <w:rPr>
          <w:rFonts w:ascii="Times New Roman" w:hAnsi="Times New Roman"/>
          <w:caps/>
          <w:color w:val="auto"/>
        </w:rPr>
        <w:t>Должностной регламент</w:t>
      </w:r>
      <w:bookmarkEnd w:id="239"/>
      <w:bookmarkEnd w:id="240"/>
    </w:p>
    <w:p w:rsidR="00294396" w:rsidRPr="00DE5193" w:rsidRDefault="00294396" w:rsidP="000D57AA">
      <w:pPr>
        <w:spacing w:after="120" w:line="240" w:lineRule="auto"/>
        <w:ind w:firstLine="709"/>
        <w:jc w:val="center"/>
        <w:rPr>
          <w:rFonts w:ascii="Times New Roman" w:hAnsi="Times New Roman"/>
          <w:sz w:val="28"/>
          <w:szCs w:val="28"/>
        </w:rPr>
      </w:pPr>
      <w:r w:rsidRPr="00DE5193">
        <w:rPr>
          <w:rFonts w:ascii="Times New Roman" w:hAnsi="Times New Roman"/>
          <w:sz w:val="28"/>
          <w:szCs w:val="28"/>
        </w:rPr>
        <w:t xml:space="preserve">государственного гражданского служащего, </w:t>
      </w:r>
    </w:p>
    <w:p w:rsidR="00294396" w:rsidRPr="00DE5193" w:rsidRDefault="00E0731F" w:rsidP="00E0731F">
      <w:pPr>
        <w:spacing w:after="120" w:line="240" w:lineRule="auto"/>
        <w:rPr>
          <w:rFonts w:ascii="Times New Roman" w:hAnsi="Times New Roman"/>
          <w:sz w:val="28"/>
          <w:szCs w:val="28"/>
        </w:rPr>
      </w:pPr>
      <w:r w:rsidRPr="00DE5193">
        <w:rPr>
          <w:rFonts w:ascii="Times New Roman" w:hAnsi="Times New Roman"/>
          <w:sz w:val="28"/>
          <w:szCs w:val="28"/>
        </w:rPr>
        <w:t xml:space="preserve">замещающего </w:t>
      </w:r>
      <w:r w:rsidR="00294396" w:rsidRPr="00DE5193">
        <w:rPr>
          <w:rFonts w:ascii="Times New Roman" w:hAnsi="Times New Roman"/>
          <w:sz w:val="28"/>
          <w:szCs w:val="28"/>
        </w:rPr>
        <w:t>должность</w:t>
      </w:r>
      <w:r w:rsidRPr="00DE5193">
        <w:rPr>
          <w:rFonts w:ascii="Times New Roman" w:hAnsi="Times New Roman"/>
          <w:sz w:val="28"/>
          <w:szCs w:val="28"/>
        </w:rPr>
        <w:t xml:space="preserve"> </w:t>
      </w:r>
      <w:r w:rsidR="00294396" w:rsidRPr="00DE5193">
        <w:rPr>
          <w:rFonts w:ascii="Times New Roman" w:hAnsi="Times New Roman"/>
          <w:sz w:val="28"/>
          <w:szCs w:val="28"/>
        </w:rPr>
        <w:t xml:space="preserve">__________________________________________ </w:t>
      </w:r>
    </w:p>
    <w:p w:rsidR="00294396" w:rsidRPr="00DE5193" w:rsidRDefault="00294396" w:rsidP="000D57AA">
      <w:pPr>
        <w:pStyle w:val="1"/>
        <w:spacing w:before="0" w:after="120" w:line="240" w:lineRule="auto"/>
        <w:ind w:firstLine="709"/>
        <w:jc w:val="center"/>
        <w:rPr>
          <w:rFonts w:ascii="Times New Roman" w:hAnsi="Times New Roman"/>
          <w:b w:val="0"/>
          <w:color w:val="auto"/>
          <w:sz w:val="20"/>
          <w:szCs w:val="20"/>
        </w:rPr>
      </w:pPr>
      <w:r w:rsidRPr="00DE5193">
        <w:rPr>
          <w:rFonts w:ascii="Times New Roman" w:hAnsi="Times New Roman"/>
          <w:b w:val="0"/>
          <w:color w:val="auto"/>
          <w:sz w:val="20"/>
          <w:szCs w:val="20"/>
        </w:rPr>
        <w:t xml:space="preserve">    </w:t>
      </w:r>
      <w:r w:rsidR="00E0731F" w:rsidRPr="00DE5193">
        <w:rPr>
          <w:rFonts w:ascii="Times New Roman" w:hAnsi="Times New Roman"/>
          <w:b w:val="0"/>
          <w:color w:val="auto"/>
          <w:sz w:val="20"/>
          <w:szCs w:val="20"/>
        </w:rPr>
        <w:t xml:space="preserve">                          </w:t>
      </w:r>
      <w:r w:rsidRPr="00DE5193">
        <w:rPr>
          <w:rFonts w:ascii="Times New Roman" w:hAnsi="Times New Roman"/>
          <w:b w:val="0"/>
          <w:color w:val="auto"/>
          <w:sz w:val="20"/>
          <w:szCs w:val="20"/>
        </w:rPr>
        <w:t xml:space="preserve">          </w:t>
      </w:r>
      <w:bookmarkStart w:id="241" w:name="_Toc404604189"/>
      <w:bookmarkStart w:id="242" w:name="_Toc406419298"/>
      <w:r w:rsidRPr="00DE5193">
        <w:rPr>
          <w:rFonts w:ascii="Times New Roman" w:hAnsi="Times New Roman"/>
          <w:b w:val="0"/>
          <w:color w:val="auto"/>
          <w:sz w:val="20"/>
          <w:szCs w:val="20"/>
        </w:rPr>
        <w:t>(наименование должности государственной гражданской службы)</w:t>
      </w:r>
      <w:bookmarkEnd w:id="241"/>
      <w:bookmarkEnd w:id="242"/>
    </w:p>
    <w:p w:rsidR="00294396" w:rsidRPr="00DE5193" w:rsidRDefault="00294396" w:rsidP="000D57AA">
      <w:pPr>
        <w:spacing w:after="120" w:line="240" w:lineRule="auto"/>
        <w:ind w:firstLine="709"/>
        <w:rPr>
          <w:rFonts w:ascii="Times New Roman" w:hAnsi="Times New Roman"/>
          <w:sz w:val="28"/>
          <w:szCs w:val="28"/>
        </w:rPr>
      </w:pPr>
    </w:p>
    <w:p w:rsidR="00294396" w:rsidRPr="00DE5193" w:rsidRDefault="00294396" w:rsidP="000D57AA">
      <w:pPr>
        <w:spacing w:after="120" w:line="240" w:lineRule="auto"/>
        <w:ind w:firstLine="709"/>
        <w:rPr>
          <w:rFonts w:ascii="Times New Roman" w:hAnsi="Times New Roman"/>
          <w:sz w:val="28"/>
          <w:szCs w:val="28"/>
        </w:rPr>
      </w:pPr>
    </w:p>
    <w:p w:rsidR="00294396" w:rsidRPr="00DE5193" w:rsidRDefault="00294396" w:rsidP="000D57AA">
      <w:pPr>
        <w:pStyle w:val="1"/>
        <w:keepLines w:val="0"/>
        <w:numPr>
          <w:ilvl w:val="0"/>
          <w:numId w:val="14"/>
        </w:numPr>
        <w:spacing w:before="0" w:after="120" w:line="240" w:lineRule="auto"/>
        <w:ind w:left="0" w:firstLine="709"/>
        <w:jc w:val="center"/>
        <w:rPr>
          <w:rFonts w:ascii="Times New Roman" w:hAnsi="Times New Roman"/>
          <w:color w:val="auto"/>
        </w:rPr>
      </w:pPr>
      <w:bookmarkStart w:id="243" w:name="_Toc404604190"/>
      <w:bookmarkStart w:id="244" w:name="_Toc406419299"/>
      <w:r w:rsidRPr="00DE5193">
        <w:rPr>
          <w:rFonts w:ascii="Times New Roman" w:hAnsi="Times New Roman"/>
          <w:color w:val="auto"/>
        </w:rPr>
        <w:t>Общие положения</w:t>
      </w:r>
      <w:bookmarkEnd w:id="243"/>
      <w:bookmarkEnd w:id="244"/>
    </w:p>
    <w:p w:rsidR="00294396" w:rsidRPr="00DE5193" w:rsidRDefault="00294396" w:rsidP="000D57AA">
      <w:pPr>
        <w:spacing w:after="120" w:line="240" w:lineRule="auto"/>
        <w:ind w:firstLine="709"/>
      </w:pPr>
    </w:p>
    <w:p w:rsidR="00727FD3"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1.1. Должность государственной гражданской службы (далее – должность гражданской службы) ___</w:t>
      </w:r>
      <w:r w:rsidR="00727FD3" w:rsidRPr="00DE5193">
        <w:rPr>
          <w:rFonts w:ascii="Times New Roman" w:hAnsi="Times New Roman"/>
          <w:sz w:val="28"/>
          <w:szCs w:val="28"/>
        </w:rPr>
        <w:t>______________________________</w:t>
      </w:r>
      <w:r w:rsidRPr="00DE5193">
        <w:rPr>
          <w:rFonts w:ascii="Times New Roman" w:hAnsi="Times New Roman"/>
          <w:sz w:val="28"/>
          <w:szCs w:val="28"/>
        </w:rPr>
        <w:t>_</w:t>
      </w:r>
      <w:r w:rsidR="00727FD3" w:rsidRPr="00DE5193">
        <w:rPr>
          <w:rStyle w:val="af"/>
          <w:rFonts w:ascii="Times New Roman" w:hAnsi="Times New Roman"/>
          <w:sz w:val="28"/>
          <w:szCs w:val="28"/>
        </w:rPr>
        <w:footnoteReference w:id="83"/>
      </w:r>
    </w:p>
    <w:p w:rsidR="00294396" w:rsidRPr="00DE5193" w:rsidRDefault="00294396" w:rsidP="00727FD3">
      <w:pPr>
        <w:spacing w:after="120" w:line="240" w:lineRule="auto"/>
        <w:jc w:val="both"/>
        <w:rPr>
          <w:rFonts w:ascii="Times New Roman" w:hAnsi="Times New Roman"/>
          <w:sz w:val="28"/>
          <w:szCs w:val="28"/>
        </w:rPr>
      </w:pPr>
      <w:r w:rsidRPr="00DE5193">
        <w:rPr>
          <w:rFonts w:ascii="Times New Roman" w:hAnsi="Times New Roman"/>
          <w:sz w:val="28"/>
          <w:szCs w:val="28"/>
        </w:rPr>
        <w:t>относится к ________________ группе должностей гражданской службы категории «________________»</w:t>
      </w:r>
      <w:r w:rsidR="00727FD3" w:rsidRPr="00DE5193">
        <w:rPr>
          <w:rStyle w:val="af"/>
          <w:rFonts w:ascii="Times New Roman" w:hAnsi="Times New Roman"/>
          <w:sz w:val="28"/>
          <w:szCs w:val="28"/>
        </w:rPr>
        <w:footnoteReference w:id="84"/>
      </w:r>
      <w:r w:rsidRPr="00DE5193">
        <w:rPr>
          <w:rFonts w:ascii="Times New Roman" w:hAnsi="Times New Roman"/>
          <w:sz w:val="28"/>
          <w:szCs w:val="28"/>
        </w:rPr>
        <w:t>.</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Регистрационный номер (код) должности ___________ </w:t>
      </w:r>
      <w:r w:rsidR="00727FD3" w:rsidRPr="00DE5193">
        <w:rPr>
          <w:rStyle w:val="af"/>
          <w:rFonts w:ascii="Times New Roman" w:hAnsi="Times New Roman"/>
          <w:sz w:val="28"/>
          <w:szCs w:val="28"/>
        </w:rPr>
        <w:footnoteReference w:id="85"/>
      </w:r>
      <w:r w:rsidRPr="00DE5193">
        <w:rPr>
          <w:rFonts w:ascii="Times New Roman" w:hAnsi="Times New Roman"/>
          <w:sz w:val="28"/>
          <w:szCs w:val="28"/>
        </w:rPr>
        <w:t>.</w:t>
      </w:r>
    </w:p>
    <w:p w:rsidR="00294396" w:rsidRPr="00DE5193" w:rsidRDefault="00294396" w:rsidP="00727FD3">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1.2. Направление профессиональной служебной деятельности, в соответствии с которым </w:t>
      </w:r>
      <w:r w:rsidR="000037A9" w:rsidRPr="00DE5193">
        <w:rPr>
          <w:rFonts w:ascii="Times New Roman" w:hAnsi="Times New Roman"/>
          <w:sz w:val="28"/>
          <w:szCs w:val="28"/>
        </w:rPr>
        <w:t xml:space="preserve">государственный </w:t>
      </w:r>
      <w:r w:rsidRPr="00DE5193">
        <w:rPr>
          <w:rFonts w:ascii="Times New Roman" w:hAnsi="Times New Roman"/>
          <w:sz w:val="28"/>
          <w:szCs w:val="28"/>
        </w:rPr>
        <w:t xml:space="preserve">гражданский служащий </w:t>
      </w:r>
      <w:r w:rsidR="000037A9" w:rsidRPr="00DE5193">
        <w:rPr>
          <w:rFonts w:ascii="Times New Roman" w:hAnsi="Times New Roman"/>
          <w:sz w:val="28"/>
          <w:szCs w:val="28"/>
        </w:rPr>
        <w:t xml:space="preserve">(далее – гражданский служащий) </w:t>
      </w:r>
      <w:r w:rsidRPr="00DE5193">
        <w:rPr>
          <w:rFonts w:ascii="Times New Roman" w:hAnsi="Times New Roman"/>
          <w:sz w:val="28"/>
          <w:szCs w:val="28"/>
        </w:rPr>
        <w:t xml:space="preserve">исполняет должностные обязанности: </w:t>
      </w:r>
      <w:r w:rsidRPr="00DE5193">
        <w:rPr>
          <w:rFonts w:ascii="Times New Roman" w:hAnsi="Times New Roman"/>
          <w:sz w:val="28"/>
          <w:szCs w:val="28"/>
        </w:rPr>
        <w:lastRenderedPageBreak/>
        <w:t>_________________________________________________________________________________________________________________________________</w:t>
      </w:r>
      <w:r w:rsidR="00727FD3" w:rsidRPr="00DE5193">
        <w:rPr>
          <w:rStyle w:val="af"/>
          <w:rFonts w:ascii="Times New Roman" w:hAnsi="Times New Roman"/>
          <w:sz w:val="28"/>
          <w:szCs w:val="28"/>
        </w:rPr>
        <w:footnoteReference w:id="86"/>
      </w:r>
      <w:r w:rsidRPr="00DE5193">
        <w:rPr>
          <w:rFonts w:ascii="Times New Roman" w:hAnsi="Times New Roman"/>
          <w:sz w:val="28"/>
          <w:szCs w:val="28"/>
        </w:rPr>
        <w:t>.</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1.3. Специализация по направлению профессиональной служебной деятельности, в соответствии с которой гражданский служащий исполняет должностные обязанности: </w:t>
      </w:r>
    </w:p>
    <w:p w:rsidR="00294396" w:rsidRPr="00DE5193" w:rsidRDefault="00294396" w:rsidP="000D57AA">
      <w:pPr>
        <w:spacing w:after="120" w:line="240" w:lineRule="auto"/>
        <w:jc w:val="both"/>
        <w:rPr>
          <w:rFonts w:ascii="Times New Roman" w:hAnsi="Times New Roman"/>
          <w:sz w:val="28"/>
          <w:szCs w:val="28"/>
        </w:rPr>
      </w:pPr>
      <w:r w:rsidRPr="00DE5193">
        <w:rPr>
          <w:rFonts w:ascii="Times New Roman" w:hAnsi="Times New Roman"/>
          <w:sz w:val="28"/>
          <w:szCs w:val="28"/>
        </w:rPr>
        <w:t>________________________________________________________________</w:t>
      </w:r>
      <w:r w:rsidR="00E0731F" w:rsidRPr="00DE5193">
        <w:rPr>
          <w:rStyle w:val="af"/>
          <w:rFonts w:ascii="Times New Roman" w:hAnsi="Times New Roman"/>
          <w:sz w:val="28"/>
          <w:szCs w:val="28"/>
        </w:rPr>
        <w:footnoteReference w:id="87"/>
      </w:r>
      <w:r w:rsidRPr="00DE5193">
        <w:rPr>
          <w:rFonts w:ascii="Times New Roman" w:hAnsi="Times New Roman"/>
          <w:sz w:val="28"/>
          <w:szCs w:val="28"/>
        </w:rPr>
        <w:t xml:space="preserve">. </w:t>
      </w:r>
    </w:p>
    <w:p w:rsidR="00294396" w:rsidRPr="00DE5193" w:rsidRDefault="00294396" w:rsidP="000D57AA">
      <w:pPr>
        <w:spacing w:after="120" w:line="240" w:lineRule="auto"/>
        <w:ind w:firstLine="709"/>
        <w:jc w:val="both"/>
        <w:rPr>
          <w:rFonts w:ascii="Times New Roman" w:hAnsi="Times New Roman"/>
          <w:sz w:val="28"/>
          <w:szCs w:val="28"/>
          <w:u w:val="single"/>
        </w:rPr>
      </w:pPr>
      <w:r w:rsidRPr="00DE5193">
        <w:rPr>
          <w:rFonts w:ascii="Times New Roman" w:hAnsi="Times New Roman"/>
          <w:sz w:val="28"/>
          <w:szCs w:val="28"/>
        </w:rPr>
        <w:t>1.4. Цель исполнения должностных обязанностей: ________________________________________________________________________________________________________________________________________________________________________________________________________________________________________________________________.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1.5. Основные задачи, на реализацию которых ориентировано исполнение должностных обязанностей __________________________________ </w:t>
      </w:r>
      <w:r w:rsidR="00727FD3" w:rsidRPr="00DE5193">
        <w:rPr>
          <w:rStyle w:val="af"/>
          <w:rFonts w:ascii="Times New Roman" w:hAnsi="Times New Roman"/>
          <w:sz w:val="28"/>
          <w:szCs w:val="28"/>
        </w:rPr>
        <w:footnoteReference w:id="88"/>
      </w:r>
      <w:r w:rsidR="00727FD3" w:rsidRPr="00DE5193">
        <w:rPr>
          <w:rFonts w:ascii="Times New Roman" w:hAnsi="Times New Roman"/>
          <w:sz w:val="28"/>
          <w:szCs w:val="28"/>
        </w:rPr>
        <w:t xml:space="preserve"> </w:t>
      </w:r>
      <w:r w:rsidR="00727FD3" w:rsidRPr="00DE5193">
        <w:rPr>
          <w:rStyle w:val="af"/>
          <w:rFonts w:ascii="Times New Roman" w:hAnsi="Times New Roman"/>
          <w:sz w:val="28"/>
          <w:szCs w:val="28"/>
        </w:rPr>
        <w:footnoteReference w:id="89"/>
      </w:r>
      <w:r w:rsidRPr="00DE5193">
        <w:rPr>
          <w:rFonts w:ascii="Times New Roman" w:hAnsi="Times New Roman"/>
          <w:sz w:val="28"/>
          <w:szCs w:val="28"/>
        </w:rPr>
        <w:t xml:space="preserve">: </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1.5.1._______________________________________________________;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1.5.2._______________________________________________________;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 </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1.6. Назначение и освобождение от должности ________________________________________________________________</w:t>
      </w:r>
      <w:r w:rsidR="00E434EF" w:rsidRPr="00DE5193">
        <w:rPr>
          <w:rStyle w:val="af"/>
          <w:rFonts w:ascii="Times New Roman" w:hAnsi="Times New Roman"/>
          <w:sz w:val="28"/>
          <w:szCs w:val="28"/>
        </w:rPr>
        <w:footnoteReference w:id="90"/>
      </w:r>
      <w:r w:rsidR="00E434EF" w:rsidRPr="00DE5193">
        <w:rPr>
          <w:rFonts w:ascii="Times New Roman" w:hAnsi="Times New Roman"/>
          <w:sz w:val="28"/>
          <w:szCs w:val="28"/>
        </w:rPr>
        <w:t xml:space="preserve"> осуществляется</w:t>
      </w:r>
      <w:r w:rsidRPr="00DE5193">
        <w:rPr>
          <w:rFonts w:ascii="Times New Roman" w:hAnsi="Times New Roman"/>
          <w:sz w:val="28"/>
          <w:szCs w:val="28"/>
        </w:rPr>
        <w:t xml:space="preserve">_________________________________________________________________ </w:t>
      </w:r>
      <w:r w:rsidR="00E434EF" w:rsidRPr="00DE5193">
        <w:rPr>
          <w:rStyle w:val="af"/>
          <w:rFonts w:ascii="Times New Roman" w:hAnsi="Times New Roman"/>
          <w:sz w:val="28"/>
          <w:szCs w:val="28"/>
        </w:rPr>
        <w:footnoteReference w:id="91"/>
      </w:r>
      <w:r w:rsidRPr="00DE5193">
        <w:rPr>
          <w:rFonts w:ascii="Times New Roman" w:hAnsi="Times New Roman"/>
          <w:sz w:val="28"/>
          <w:szCs w:val="28"/>
        </w:rPr>
        <w:t xml:space="preserve">.   </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1.7. Гражданский служащий, замещающий должность ________________________________________________________________</w:t>
      </w:r>
      <w:r w:rsidR="00E434EF" w:rsidRPr="00DE5193">
        <w:rPr>
          <w:rStyle w:val="af"/>
          <w:rFonts w:ascii="Times New Roman" w:hAnsi="Times New Roman"/>
          <w:sz w:val="28"/>
          <w:szCs w:val="28"/>
        </w:rPr>
        <w:footnoteReference w:id="92"/>
      </w:r>
      <w:r w:rsidRPr="00DE5193">
        <w:rPr>
          <w:rFonts w:ascii="Times New Roman" w:hAnsi="Times New Roman"/>
          <w:sz w:val="28"/>
          <w:szCs w:val="28"/>
        </w:rPr>
        <w:t xml:space="preserve">, </w:t>
      </w:r>
      <w:r w:rsidRPr="00DE5193">
        <w:rPr>
          <w:rFonts w:ascii="Times New Roman" w:hAnsi="Times New Roman"/>
          <w:sz w:val="28"/>
          <w:szCs w:val="28"/>
        </w:rPr>
        <w:lastRenderedPageBreak/>
        <w:t>непосредственно подчиняется ___________________________________</w:t>
      </w:r>
      <w:r w:rsidR="00E434EF" w:rsidRPr="00DE5193">
        <w:rPr>
          <w:rStyle w:val="af"/>
          <w:rFonts w:ascii="Times New Roman" w:hAnsi="Times New Roman"/>
          <w:sz w:val="28"/>
          <w:szCs w:val="28"/>
        </w:rPr>
        <w:footnoteReference w:id="93"/>
      </w:r>
      <w:r w:rsidRPr="00DE5193">
        <w:rPr>
          <w:rFonts w:ascii="Times New Roman" w:hAnsi="Times New Roman"/>
          <w:sz w:val="28"/>
          <w:szCs w:val="28"/>
        </w:rPr>
        <w:t xml:space="preserve"> либо лицу, исполняющему его обязанности. Гражданский служащий, замещающий должность ________________________________________________________________</w:t>
      </w:r>
      <w:r w:rsidR="00E434EF" w:rsidRPr="00DE5193">
        <w:rPr>
          <w:rStyle w:val="af"/>
          <w:rFonts w:ascii="Times New Roman" w:hAnsi="Times New Roman"/>
          <w:sz w:val="28"/>
          <w:szCs w:val="28"/>
        </w:rPr>
        <w:footnoteReference w:id="94"/>
      </w:r>
      <w:r w:rsidR="000037A9" w:rsidRPr="00DE5193">
        <w:rPr>
          <w:rFonts w:ascii="Times New Roman" w:hAnsi="Times New Roman"/>
          <w:sz w:val="28"/>
          <w:szCs w:val="28"/>
        </w:rPr>
        <w:t>,</w:t>
      </w:r>
      <w:r w:rsidR="00E434EF" w:rsidRPr="00DE5193">
        <w:rPr>
          <w:rFonts w:ascii="Times New Roman" w:hAnsi="Times New Roman"/>
          <w:sz w:val="28"/>
          <w:szCs w:val="28"/>
        </w:rPr>
        <w:t xml:space="preserve"> также подчиняется </w:t>
      </w:r>
      <w:r w:rsidRPr="00DE5193">
        <w:rPr>
          <w:rFonts w:ascii="Times New Roman" w:hAnsi="Times New Roman"/>
          <w:sz w:val="28"/>
          <w:szCs w:val="28"/>
        </w:rPr>
        <w:t>_______________________________________________________</w:t>
      </w:r>
      <w:r w:rsidR="00E434EF" w:rsidRPr="00DE5193">
        <w:rPr>
          <w:rStyle w:val="af"/>
          <w:rFonts w:ascii="Times New Roman" w:hAnsi="Times New Roman"/>
          <w:sz w:val="28"/>
          <w:szCs w:val="28"/>
        </w:rPr>
        <w:footnoteReference w:id="95"/>
      </w:r>
      <w:r w:rsidRPr="00DE5193">
        <w:rPr>
          <w:rFonts w:ascii="Times New Roman" w:hAnsi="Times New Roman"/>
          <w:sz w:val="28"/>
          <w:szCs w:val="28"/>
        </w:rPr>
        <w:t>.</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1.8. В период временного отсутствия ________________________________________________________________</w:t>
      </w:r>
      <w:r w:rsidR="00E434EF" w:rsidRPr="00DE5193">
        <w:rPr>
          <w:rStyle w:val="af"/>
          <w:rFonts w:ascii="Times New Roman" w:hAnsi="Times New Roman"/>
          <w:sz w:val="28"/>
          <w:szCs w:val="28"/>
        </w:rPr>
        <w:footnoteReference w:id="96"/>
      </w:r>
      <w:r w:rsidR="00E434EF" w:rsidRPr="00DE5193">
        <w:rPr>
          <w:rFonts w:ascii="Times New Roman" w:hAnsi="Times New Roman"/>
          <w:sz w:val="28"/>
          <w:szCs w:val="28"/>
        </w:rPr>
        <w:t xml:space="preserve"> </w:t>
      </w:r>
      <w:r w:rsidRPr="00DE5193">
        <w:rPr>
          <w:rFonts w:ascii="Times New Roman" w:hAnsi="Times New Roman"/>
          <w:sz w:val="28"/>
          <w:szCs w:val="28"/>
        </w:rPr>
        <w:t>исполнение его должностных обязанностей возлагается на другого гражданского служащего в соответствии с установленным распределением должностных обязанностей в ________________________________________________________________</w:t>
      </w:r>
      <w:r w:rsidR="00E434EF" w:rsidRPr="00DE5193">
        <w:rPr>
          <w:rStyle w:val="af"/>
          <w:rFonts w:ascii="Times New Roman" w:hAnsi="Times New Roman"/>
          <w:sz w:val="28"/>
          <w:szCs w:val="28"/>
        </w:rPr>
        <w:footnoteReference w:id="97"/>
      </w:r>
      <w:r w:rsidRPr="00DE5193">
        <w:rPr>
          <w:rFonts w:ascii="Times New Roman" w:hAnsi="Times New Roman"/>
          <w:sz w:val="28"/>
          <w:szCs w:val="28"/>
        </w:rPr>
        <w:t>.</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1.9. На </w:t>
      </w:r>
      <w:r w:rsidR="000037A9" w:rsidRPr="00DE5193">
        <w:rPr>
          <w:rFonts w:ascii="Times New Roman" w:hAnsi="Times New Roman"/>
          <w:sz w:val="28"/>
          <w:szCs w:val="28"/>
        </w:rPr>
        <w:t>гражданского служащего, замещающего должность</w:t>
      </w:r>
      <w:r w:rsidRPr="00DE5193">
        <w:rPr>
          <w:rFonts w:ascii="Times New Roman" w:hAnsi="Times New Roman"/>
          <w:sz w:val="28"/>
          <w:szCs w:val="28"/>
        </w:rPr>
        <w:t xml:space="preserve"> _______________________________________</w:t>
      </w:r>
      <w:r w:rsidR="00E434EF" w:rsidRPr="00DE5193">
        <w:rPr>
          <w:rStyle w:val="af"/>
          <w:rFonts w:ascii="Times New Roman" w:hAnsi="Times New Roman"/>
          <w:sz w:val="28"/>
          <w:szCs w:val="28"/>
        </w:rPr>
        <w:footnoteReference w:id="98"/>
      </w:r>
      <w:r w:rsidR="000037A9" w:rsidRPr="00DE5193">
        <w:rPr>
          <w:rFonts w:ascii="Times New Roman" w:hAnsi="Times New Roman"/>
          <w:sz w:val="28"/>
          <w:szCs w:val="28"/>
        </w:rPr>
        <w:t>,</w:t>
      </w:r>
      <w:r w:rsidRPr="00DE5193">
        <w:rPr>
          <w:rFonts w:ascii="Times New Roman" w:hAnsi="Times New Roman"/>
          <w:sz w:val="28"/>
          <w:szCs w:val="28"/>
        </w:rPr>
        <w:t xml:space="preserve"> в случае служебной необходимости и с его согласия может быть возложено исполнение должностных обязанностей по другой должности государственной гражданской службы в соответствии с установленным распределением должностных обязанностей в ________________________________________________________________</w:t>
      </w:r>
      <w:r w:rsidR="00A932CE" w:rsidRPr="00DE5193">
        <w:rPr>
          <w:rStyle w:val="af"/>
          <w:rFonts w:ascii="Times New Roman" w:hAnsi="Times New Roman"/>
          <w:sz w:val="28"/>
          <w:szCs w:val="28"/>
        </w:rPr>
        <w:footnoteReference w:id="99"/>
      </w:r>
      <w:r w:rsidRPr="00DE5193">
        <w:rPr>
          <w:rFonts w:ascii="Times New Roman" w:hAnsi="Times New Roman"/>
          <w:sz w:val="28"/>
          <w:szCs w:val="28"/>
        </w:rPr>
        <w:t>.</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1.10. В своей деятельности  ____________________________________</w:t>
      </w:r>
      <w:r w:rsidR="00A932CE" w:rsidRPr="00DE5193">
        <w:rPr>
          <w:rStyle w:val="af"/>
          <w:rFonts w:ascii="Times New Roman" w:hAnsi="Times New Roman"/>
          <w:sz w:val="28"/>
          <w:szCs w:val="28"/>
        </w:rPr>
        <w:footnoteReference w:id="100"/>
      </w:r>
      <w:r w:rsidRPr="00DE5193">
        <w:rPr>
          <w:rFonts w:ascii="Times New Roman" w:hAnsi="Times New Roman"/>
          <w:sz w:val="28"/>
          <w:szCs w:val="28"/>
        </w:rPr>
        <w:t xml:space="preserve"> руководствуется нормативными правовыми актами Российской Федерации, регламентирующими прохождение государственной гражданской службы; локальными нормативными актами: _________________________________________________________________ _______________________________________________________________</w:t>
      </w:r>
      <w:r w:rsidR="00A932CE" w:rsidRPr="00DE5193">
        <w:rPr>
          <w:rStyle w:val="af"/>
          <w:rFonts w:ascii="Times New Roman" w:hAnsi="Times New Roman"/>
          <w:sz w:val="28"/>
          <w:szCs w:val="28"/>
        </w:rPr>
        <w:footnoteReference w:id="101"/>
      </w:r>
      <w:r w:rsidR="000037A9" w:rsidRPr="00DE5193">
        <w:rPr>
          <w:rFonts w:ascii="Times New Roman" w:hAnsi="Times New Roman"/>
          <w:sz w:val="28"/>
          <w:szCs w:val="28"/>
        </w:rPr>
        <w:t xml:space="preserve">, </w:t>
      </w:r>
      <w:r w:rsidRPr="00DE5193">
        <w:rPr>
          <w:rFonts w:ascii="Times New Roman" w:hAnsi="Times New Roman"/>
          <w:sz w:val="28"/>
          <w:szCs w:val="28"/>
        </w:rPr>
        <w:t>настоящим должностным регламентом.</w:t>
      </w:r>
    </w:p>
    <w:p w:rsidR="00294396" w:rsidRPr="00DE5193" w:rsidRDefault="00294396" w:rsidP="000D57AA">
      <w:pPr>
        <w:pStyle w:val="1"/>
        <w:keepLines w:val="0"/>
        <w:numPr>
          <w:ilvl w:val="0"/>
          <w:numId w:val="14"/>
        </w:numPr>
        <w:spacing w:before="0" w:after="120" w:line="240" w:lineRule="auto"/>
        <w:ind w:left="0" w:firstLine="709"/>
        <w:jc w:val="center"/>
        <w:rPr>
          <w:rFonts w:ascii="Times New Roman" w:hAnsi="Times New Roman"/>
          <w:color w:val="auto"/>
        </w:rPr>
      </w:pPr>
      <w:bookmarkStart w:id="245" w:name="_Toc404604191"/>
      <w:bookmarkStart w:id="246" w:name="_Toc406419300"/>
      <w:r w:rsidRPr="00DE5193">
        <w:rPr>
          <w:rFonts w:ascii="Times New Roman" w:hAnsi="Times New Roman"/>
          <w:color w:val="auto"/>
        </w:rPr>
        <w:t>Квалификационные требования</w:t>
      </w:r>
      <w:bookmarkEnd w:id="245"/>
      <w:bookmarkEnd w:id="246"/>
      <w:r w:rsidRPr="00DE5193">
        <w:rPr>
          <w:rFonts w:ascii="Times New Roman" w:hAnsi="Times New Roman"/>
          <w:color w:val="auto"/>
        </w:rPr>
        <w:t xml:space="preserve"> </w:t>
      </w:r>
    </w:p>
    <w:p w:rsidR="00294396" w:rsidRPr="00DE5193" w:rsidRDefault="00294396" w:rsidP="000D57AA">
      <w:pPr>
        <w:spacing w:after="120" w:line="240" w:lineRule="auto"/>
        <w:ind w:firstLine="709"/>
      </w:pP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Для замещения должности ____________________________________ _______________________________________________________________</w:t>
      </w:r>
      <w:r w:rsidR="00A932CE" w:rsidRPr="00DE5193">
        <w:rPr>
          <w:rStyle w:val="af"/>
          <w:rFonts w:ascii="Times New Roman" w:hAnsi="Times New Roman"/>
          <w:sz w:val="28"/>
          <w:szCs w:val="28"/>
        </w:rPr>
        <w:footnoteReference w:id="102"/>
      </w:r>
      <w:r w:rsidRPr="00DE5193">
        <w:rPr>
          <w:rFonts w:ascii="Times New Roman" w:hAnsi="Times New Roman"/>
          <w:sz w:val="28"/>
          <w:szCs w:val="28"/>
        </w:rPr>
        <w:t xml:space="preserve"> </w:t>
      </w:r>
      <w:r w:rsidRPr="00DE5193">
        <w:rPr>
          <w:rFonts w:ascii="Times New Roman" w:hAnsi="Times New Roman"/>
          <w:sz w:val="28"/>
          <w:szCs w:val="28"/>
        </w:rPr>
        <w:lastRenderedPageBreak/>
        <w:t>устанавливаются квалификационные требования, включающие базовые</w:t>
      </w:r>
      <w:r w:rsidR="000037A9" w:rsidRPr="00DE5193">
        <w:rPr>
          <w:rFonts w:ascii="Times New Roman" w:hAnsi="Times New Roman"/>
          <w:sz w:val="28"/>
          <w:szCs w:val="28"/>
        </w:rPr>
        <w:t xml:space="preserve"> и </w:t>
      </w:r>
      <w:r w:rsidRPr="00DE5193">
        <w:rPr>
          <w:rFonts w:ascii="Times New Roman" w:hAnsi="Times New Roman"/>
          <w:sz w:val="28"/>
          <w:szCs w:val="28"/>
        </w:rPr>
        <w:t>функциональ</w:t>
      </w:r>
      <w:r w:rsidR="000037A9" w:rsidRPr="00DE5193">
        <w:rPr>
          <w:rFonts w:ascii="Times New Roman" w:hAnsi="Times New Roman"/>
          <w:sz w:val="28"/>
          <w:szCs w:val="28"/>
        </w:rPr>
        <w:t>ные квалификационные требования.</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2.1. Базовые квалификационные требования:</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______________________________________________________</w:t>
      </w:r>
      <w:r w:rsidR="00A932CE" w:rsidRPr="00DE5193">
        <w:rPr>
          <w:rFonts w:ascii="Times New Roman" w:hAnsi="Times New Roman"/>
          <w:sz w:val="28"/>
          <w:szCs w:val="28"/>
        </w:rPr>
        <w:t>_________</w:t>
      </w:r>
      <w:r w:rsidR="00A932CE" w:rsidRPr="00DE5193">
        <w:rPr>
          <w:rStyle w:val="af"/>
          <w:rFonts w:ascii="Times New Roman" w:hAnsi="Times New Roman"/>
          <w:sz w:val="28"/>
          <w:szCs w:val="28"/>
        </w:rPr>
        <w:footnoteReference w:id="103"/>
      </w:r>
      <w:r w:rsidRPr="00DE5193">
        <w:rPr>
          <w:rFonts w:ascii="Times New Roman" w:hAnsi="Times New Roman"/>
          <w:sz w:val="28"/>
          <w:szCs w:val="28"/>
        </w:rPr>
        <w:t>должен иметь ___________________________ образование</w:t>
      </w:r>
      <w:r w:rsidR="00D33131" w:rsidRPr="00DE5193">
        <w:rPr>
          <w:rStyle w:val="af"/>
          <w:rFonts w:ascii="Times New Roman" w:hAnsi="Times New Roman"/>
          <w:sz w:val="28"/>
          <w:szCs w:val="28"/>
        </w:rPr>
        <w:footnoteReference w:id="104"/>
      </w:r>
      <w:r w:rsidRPr="00DE5193">
        <w:rPr>
          <w:rFonts w:ascii="Times New Roman" w:hAnsi="Times New Roman"/>
          <w:sz w:val="28"/>
          <w:szCs w:val="28"/>
        </w:rPr>
        <w:t xml:space="preserve">.   </w:t>
      </w:r>
    </w:p>
    <w:p w:rsidR="00294396" w:rsidRPr="00DE5193" w:rsidRDefault="00A932CE" w:rsidP="00A932CE">
      <w:pPr>
        <w:shd w:val="clear" w:color="auto" w:fill="FFFFFF"/>
        <w:tabs>
          <w:tab w:val="left" w:pos="0"/>
        </w:tabs>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2.1.2. </w:t>
      </w:r>
      <w:r w:rsidR="00294396" w:rsidRPr="00DE5193">
        <w:rPr>
          <w:rFonts w:ascii="Times New Roman" w:hAnsi="Times New Roman"/>
          <w:sz w:val="28"/>
          <w:szCs w:val="28"/>
        </w:rPr>
        <w:t xml:space="preserve">Для должности </w:t>
      </w:r>
      <w:r w:rsidRPr="00DE5193">
        <w:rPr>
          <w:rFonts w:ascii="Times New Roman" w:hAnsi="Times New Roman"/>
          <w:sz w:val="28"/>
          <w:szCs w:val="28"/>
        </w:rPr>
        <w:t xml:space="preserve">   </w:t>
      </w:r>
      <w:r w:rsidR="00294396" w:rsidRPr="00DE5193">
        <w:rPr>
          <w:rFonts w:ascii="Times New Roman" w:hAnsi="Times New Roman"/>
          <w:sz w:val="28"/>
          <w:szCs w:val="28"/>
        </w:rPr>
        <w:t>_________________________________________</w:t>
      </w:r>
      <w:r w:rsidRPr="00DE5193">
        <w:rPr>
          <w:rStyle w:val="af"/>
          <w:rFonts w:ascii="Times New Roman" w:hAnsi="Times New Roman"/>
          <w:sz w:val="28"/>
          <w:szCs w:val="28"/>
        </w:rPr>
        <w:footnoteReference w:id="105"/>
      </w:r>
      <w:r w:rsidR="00294396" w:rsidRPr="00DE5193">
        <w:rPr>
          <w:rFonts w:ascii="Times New Roman" w:hAnsi="Times New Roman"/>
          <w:sz w:val="28"/>
          <w:szCs w:val="28"/>
        </w:rPr>
        <w:t xml:space="preserve"> стаж государственной гражданской службы (государственной службы иных видов) или стаж (опыт) работы по специальности, направлению подготовки, указанными в п.</w:t>
      </w:r>
      <w:r w:rsidRPr="00DE5193">
        <w:rPr>
          <w:rFonts w:ascii="Times New Roman" w:hAnsi="Times New Roman"/>
          <w:sz w:val="28"/>
          <w:szCs w:val="28"/>
        </w:rPr>
        <w:t> </w:t>
      </w:r>
      <w:r w:rsidR="00294396" w:rsidRPr="00DE5193">
        <w:rPr>
          <w:rFonts w:ascii="Times New Roman" w:hAnsi="Times New Roman"/>
          <w:sz w:val="28"/>
          <w:szCs w:val="28"/>
        </w:rPr>
        <w:t>2.2.1., составляет ___________лет</w:t>
      </w:r>
      <w:r w:rsidRPr="00DE5193">
        <w:rPr>
          <w:rStyle w:val="af"/>
          <w:rFonts w:ascii="Times New Roman" w:hAnsi="Times New Roman"/>
          <w:sz w:val="28"/>
          <w:szCs w:val="28"/>
        </w:rPr>
        <w:footnoteReference w:id="106"/>
      </w:r>
      <w:r w:rsidR="00294396" w:rsidRPr="00DE5193">
        <w:rPr>
          <w:rFonts w:ascii="Times New Roman" w:hAnsi="Times New Roman"/>
          <w:sz w:val="28"/>
          <w:szCs w:val="28"/>
        </w:rPr>
        <w:t xml:space="preserve">. </w:t>
      </w:r>
    </w:p>
    <w:p w:rsidR="00294396" w:rsidRPr="00DE5193" w:rsidRDefault="00294396" w:rsidP="000D57AA">
      <w:pPr>
        <w:shd w:val="clear" w:color="auto" w:fill="FFFFFF"/>
        <w:tabs>
          <w:tab w:val="left" w:pos="0"/>
        </w:tabs>
        <w:spacing w:after="120" w:line="240" w:lineRule="auto"/>
        <w:ind w:firstLine="709"/>
        <w:jc w:val="both"/>
        <w:rPr>
          <w:rFonts w:ascii="Times New Roman" w:hAnsi="Times New Roman"/>
          <w:sz w:val="28"/>
          <w:szCs w:val="28"/>
        </w:rPr>
      </w:pPr>
      <w:r w:rsidRPr="00DE5193">
        <w:rPr>
          <w:rFonts w:ascii="Times New Roman" w:hAnsi="Times New Roman"/>
          <w:sz w:val="28"/>
          <w:szCs w:val="28"/>
        </w:rPr>
        <w:t>2.1.3. Гражданский служащий, замещающий должность _______________________________________________________________</w:t>
      </w:r>
      <w:r w:rsidR="00A932CE" w:rsidRPr="00DE5193">
        <w:rPr>
          <w:rStyle w:val="af"/>
          <w:rFonts w:ascii="Times New Roman" w:hAnsi="Times New Roman"/>
          <w:sz w:val="28"/>
          <w:szCs w:val="28"/>
        </w:rPr>
        <w:footnoteReference w:id="107"/>
      </w:r>
      <w:r w:rsidRPr="00DE5193">
        <w:rPr>
          <w:rFonts w:ascii="Times New Roman" w:hAnsi="Times New Roman"/>
          <w:sz w:val="28"/>
          <w:szCs w:val="28"/>
        </w:rPr>
        <w:t>, должен обладать следующими базовыми знаниями и навыками:</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94396" w:rsidRPr="00DE5193" w:rsidRDefault="00F437D1"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2) правовыми знаниями основ</w:t>
      </w:r>
      <w:r w:rsidR="00294396" w:rsidRPr="00DE5193">
        <w:rPr>
          <w:rFonts w:ascii="Times New Roman" w:hAnsi="Times New Roman"/>
          <w:sz w:val="28"/>
          <w:szCs w:val="28"/>
        </w:rPr>
        <w:t xml:space="preserve">: </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а) Конституции Российской Федерации; </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 Российской Федерации»;</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в) Федерального закона от 27 июля 2004 г. № 79-ФЗ «О государственной гражданской службе Российской Федерации»;</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  «О противодействии коррупции»;</w:t>
      </w:r>
    </w:p>
    <w:p w:rsidR="00294396" w:rsidRPr="00DE5193" w:rsidRDefault="00294396" w:rsidP="000D57AA">
      <w:pPr>
        <w:autoSpaceDE w:val="0"/>
        <w:autoSpaceDN w:val="0"/>
        <w:adjustRightInd w:val="0"/>
        <w:spacing w:after="12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3) знаниями </w:t>
      </w:r>
      <w:r w:rsidR="008A2607" w:rsidRPr="00DE5193">
        <w:rPr>
          <w:rFonts w:ascii="Times New Roman" w:hAnsi="Times New Roman"/>
          <w:color w:val="000000"/>
          <w:sz w:val="28"/>
          <w:szCs w:val="28"/>
        </w:rPr>
        <w:t>основ</w:t>
      </w:r>
      <w:r w:rsidRPr="00DE5193">
        <w:rPr>
          <w:rFonts w:ascii="Times New Roman" w:hAnsi="Times New Roman"/>
          <w:color w:val="000000"/>
          <w:sz w:val="28"/>
          <w:szCs w:val="28"/>
        </w:rPr>
        <w:t xml:space="preserve"> </w:t>
      </w:r>
      <w:r w:rsidR="008A2607" w:rsidRPr="00DE5193">
        <w:rPr>
          <w:rFonts w:ascii="Times New Roman" w:hAnsi="Times New Roman"/>
          <w:color w:val="000000"/>
          <w:sz w:val="28"/>
          <w:szCs w:val="28"/>
        </w:rPr>
        <w:t>делопроизводства и документооборота</w:t>
      </w:r>
      <w:r w:rsidRPr="00DE5193">
        <w:rPr>
          <w:rFonts w:ascii="Times New Roman" w:hAnsi="Times New Roman"/>
          <w:color w:val="000000"/>
          <w:sz w:val="28"/>
          <w:szCs w:val="28"/>
        </w:rPr>
        <w:t>;</w:t>
      </w:r>
    </w:p>
    <w:p w:rsidR="00294396" w:rsidRPr="00DE5193" w:rsidRDefault="00294396" w:rsidP="000D57AA">
      <w:pPr>
        <w:spacing w:after="12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4) знаниями и навыками в области информационно-коммуникационных технологий.</w:t>
      </w:r>
    </w:p>
    <w:p w:rsidR="00AE3E57" w:rsidRPr="00DE5193" w:rsidRDefault="00AE3E57" w:rsidP="000D57AA">
      <w:pPr>
        <w:spacing w:after="12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lastRenderedPageBreak/>
        <w:t xml:space="preserve">2.1.4. Гражданский служащий, замещающий должность </w:t>
      </w:r>
      <w:r w:rsidRPr="00DE5193">
        <w:rPr>
          <w:rFonts w:ascii="Times New Roman" w:hAnsi="Times New Roman"/>
          <w:sz w:val="28"/>
          <w:szCs w:val="28"/>
        </w:rPr>
        <w:t>_______________________________________________________________</w:t>
      </w:r>
      <w:r w:rsidR="008A594B" w:rsidRPr="00DE5193">
        <w:rPr>
          <w:rStyle w:val="af"/>
          <w:rFonts w:ascii="Times New Roman" w:hAnsi="Times New Roman"/>
          <w:sz w:val="28"/>
          <w:szCs w:val="28"/>
        </w:rPr>
        <w:footnoteReference w:id="108"/>
      </w:r>
      <w:r w:rsidRPr="00DE5193">
        <w:rPr>
          <w:rFonts w:ascii="Times New Roman" w:hAnsi="Times New Roman"/>
          <w:sz w:val="28"/>
          <w:szCs w:val="28"/>
        </w:rPr>
        <w:t>, должен обладать следующими навыками, исходя из специфики исполняемых должностных обязанностей</w:t>
      </w:r>
      <w:r w:rsidR="008A594B" w:rsidRPr="00DE5193">
        <w:rPr>
          <w:rStyle w:val="af"/>
          <w:rFonts w:ascii="Times New Roman" w:hAnsi="Times New Roman"/>
          <w:sz w:val="28"/>
          <w:szCs w:val="28"/>
        </w:rPr>
        <w:footnoteReference w:id="109"/>
      </w:r>
      <w:r w:rsidRPr="00DE5193">
        <w:rPr>
          <w:rFonts w:ascii="Times New Roman" w:hAnsi="Times New Roman"/>
          <w:sz w:val="28"/>
          <w:szCs w:val="28"/>
        </w:rPr>
        <w:t>:</w:t>
      </w:r>
    </w:p>
    <w:p w:rsidR="00AE3E57" w:rsidRPr="00DE5193" w:rsidRDefault="00AE3E57" w:rsidP="00AE3E57">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AE3E57" w:rsidRPr="00DE5193" w:rsidRDefault="00AE3E57" w:rsidP="00AE3E57">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2) __________________________________________________________; </w:t>
      </w:r>
    </w:p>
    <w:p w:rsidR="00AE3E57" w:rsidRPr="00DE5193" w:rsidRDefault="00AE3E57" w:rsidP="00AE3E57">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3)__________________________________________________________; </w:t>
      </w:r>
    </w:p>
    <w:p w:rsidR="00AE3E57" w:rsidRPr="00DE5193" w:rsidRDefault="00AE3E57" w:rsidP="00AE3E57">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4)__________________________________________________________; </w:t>
      </w:r>
    </w:p>
    <w:p w:rsidR="00AE3E57" w:rsidRPr="00DE5193" w:rsidRDefault="00AE3E57" w:rsidP="00AE3E57">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294396" w:rsidRPr="00DE5193" w:rsidRDefault="00294396" w:rsidP="000D57AA">
      <w:pPr>
        <w:shd w:val="clear" w:color="auto" w:fill="FFFFFF"/>
        <w:tabs>
          <w:tab w:val="left" w:pos="0"/>
        </w:tabs>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2.2. Гражданский служащий, замещающий должность _________________________________________ </w:t>
      </w:r>
      <w:r w:rsidR="008A594B" w:rsidRPr="00DE5193">
        <w:rPr>
          <w:rStyle w:val="af"/>
          <w:rFonts w:ascii="Times New Roman" w:hAnsi="Times New Roman"/>
          <w:sz w:val="28"/>
          <w:szCs w:val="28"/>
        </w:rPr>
        <w:footnoteReference w:id="110"/>
      </w:r>
      <w:r w:rsidRPr="00DE5193">
        <w:rPr>
          <w:rFonts w:ascii="Times New Roman" w:hAnsi="Times New Roman"/>
          <w:sz w:val="28"/>
          <w:szCs w:val="28"/>
        </w:rPr>
        <w:t>, должен соответствовать нижеследующим функциональным квалификационным требованиям.</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2.2.1. Гражданский служащий _______________________________________________________________</w:t>
      </w:r>
      <w:r w:rsidR="008A594B" w:rsidRPr="00DE5193">
        <w:rPr>
          <w:rStyle w:val="af"/>
          <w:rFonts w:ascii="Times New Roman" w:hAnsi="Times New Roman"/>
          <w:sz w:val="28"/>
          <w:szCs w:val="28"/>
        </w:rPr>
        <w:footnoteReference w:id="111"/>
      </w:r>
      <w:r w:rsidRPr="00DE5193">
        <w:rPr>
          <w:rFonts w:ascii="Times New Roman" w:hAnsi="Times New Roman"/>
          <w:sz w:val="28"/>
          <w:szCs w:val="28"/>
        </w:rPr>
        <w:t>должен иметь __________________ образование ______________________</w:t>
      </w:r>
      <w:r w:rsidR="008A594B" w:rsidRPr="00DE5193">
        <w:rPr>
          <w:rStyle w:val="af"/>
          <w:rFonts w:ascii="Times New Roman" w:hAnsi="Times New Roman"/>
          <w:sz w:val="28"/>
          <w:szCs w:val="28"/>
        </w:rPr>
        <w:footnoteReference w:id="112"/>
      </w:r>
      <w:r w:rsidR="008A594B" w:rsidRPr="00DE5193">
        <w:rPr>
          <w:rFonts w:ascii="Times New Roman" w:hAnsi="Times New Roman"/>
          <w:sz w:val="28"/>
          <w:szCs w:val="28"/>
        </w:rPr>
        <w:t xml:space="preserve"> </w:t>
      </w:r>
      <w:r w:rsidRPr="00DE5193">
        <w:rPr>
          <w:rFonts w:ascii="Times New Roman" w:hAnsi="Times New Roman"/>
          <w:sz w:val="28"/>
          <w:szCs w:val="28"/>
        </w:rPr>
        <w:t xml:space="preserve">по направлению подготовки (специальности) профессионального образования  _____________________________________ </w:t>
      </w:r>
      <w:r w:rsidR="008A594B" w:rsidRPr="00DE5193">
        <w:rPr>
          <w:rStyle w:val="af"/>
          <w:rFonts w:ascii="Times New Roman" w:hAnsi="Times New Roman"/>
          <w:sz w:val="28"/>
          <w:szCs w:val="28"/>
        </w:rPr>
        <w:footnoteReference w:id="113"/>
      </w:r>
      <w:r w:rsidRPr="00DE5193">
        <w:rPr>
          <w:rFonts w:ascii="Times New Roman" w:hAnsi="Times New Roman"/>
          <w:sz w:val="28"/>
          <w:szCs w:val="28"/>
        </w:rPr>
        <w:t>.</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2.2.2. Гражданский служащий, замещающий должно</w:t>
      </w:r>
      <w:r w:rsidR="008A594B" w:rsidRPr="00DE5193">
        <w:rPr>
          <w:rFonts w:ascii="Times New Roman" w:hAnsi="Times New Roman"/>
          <w:sz w:val="28"/>
          <w:szCs w:val="28"/>
        </w:rPr>
        <w:t>сть ___________________</w:t>
      </w:r>
      <w:r w:rsidRPr="00DE5193">
        <w:rPr>
          <w:rFonts w:ascii="Times New Roman" w:hAnsi="Times New Roman"/>
          <w:sz w:val="28"/>
          <w:szCs w:val="28"/>
        </w:rPr>
        <w:t>____________________</w:t>
      </w:r>
      <w:r w:rsidR="008A594B" w:rsidRPr="00DE5193">
        <w:rPr>
          <w:rStyle w:val="af"/>
          <w:rFonts w:ascii="Times New Roman" w:hAnsi="Times New Roman"/>
          <w:sz w:val="28"/>
          <w:szCs w:val="28"/>
        </w:rPr>
        <w:footnoteReference w:id="114"/>
      </w:r>
      <w:r w:rsidR="00AE3E57" w:rsidRPr="00DE5193">
        <w:rPr>
          <w:rFonts w:ascii="Times New Roman" w:hAnsi="Times New Roman"/>
          <w:sz w:val="28"/>
          <w:szCs w:val="28"/>
        </w:rPr>
        <w:t>,</w:t>
      </w:r>
      <w:r w:rsidRPr="00DE5193">
        <w:rPr>
          <w:rFonts w:ascii="Times New Roman" w:hAnsi="Times New Roman"/>
          <w:sz w:val="28"/>
          <w:szCs w:val="28"/>
        </w:rPr>
        <w:t xml:space="preserve"> должен обладать следующими профессиональными знаниями в области законодательства Российской Федерации</w:t>
      </w:r>
      <w:r w:rsidR="008A594B" w:rsidRPr="00DE5193">
        <w:rPr>
          <w:rStyle w:val="af"/>
          <w:rFonts w:ascii="Times New Roman" w:hAnsi="Times New Roman"/>
          <w:sz w:val="28"/>
          <w:szCs w:val="28"/>
        </w:rPr>
        <w:footnoteReference w:id="115"/>
      </w:r>
      <w:r w:rsidRPr="00DE5193">
        <w:rPr>
          <w:rFonts w:ascii="Times New Roman" w:hAnsi="Times New Roman"/>
          <w:sz w:val="28"/>
          <w:szCs w:val="28"/>
        </w:rPr>
        <w:t>:</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2) __________________________________________________________; </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3)__________________________________________________________; </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4)__________________________________________________________; </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294396" w:rsidRPr="00DE5193" w:rsidRDefault="00294396" w:rsidP="000D57AA">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lastRenderedPageBreak/>
        <w:t xml:space="preserve">2.2.3. Иные профессиональные знания __________________________________ </w:t>
      </w:r>
      <w:r w:rsidR="008A594B" w:rsidRPr="00DE5193">
        <w:rPr>
          <w:rStyle w:val="af"/>
          <w:rFonts w:ascii="Times New Roman" w:hAnsi="Times New Roman"/>
          <w:sz w:val="28"/>
          <w:szCs w:val="28"/>
        </w:rPr>
        <w:footnoteReference w:id="116"/>
      </w:r>
      <w:r w:rsidR="008A594B" w:rsidRPr="00DE5193">
        <w:rPr>
          <w:rFonts w:ascii="Times New Roman" w:hAnsi="Times New Roman"/>
          <w:sz w:val="28"/>
          <w:szCs w:val="28"/>
        </w:rPr>
        <w:t xml:space="preserve"> </w:t>
      </w:r>
      <w:r w:rsidRPr="00DE5193">
        <w:rPr>
          <w:rFonts w:ascii="Times New Roman" w:hAnsi="Times New Roman"/>
          <w:sz w:val="28"/>
          <w:szCs w:val="28"/>
        </w:rPr>
        <w:t xml:space="preserve">должны включать </w:t>
      </w:r>
      <w:r w:rsidR="008A594B" w:rsidRPr="00DE5193">
        <w:rPr>
          <w:rStyle w:val="af"/>
          <w:rFonts w:ascii="Times New Roman" w:hAnsi="Times New Roman"/>
          <w:sz w:val="28"/>
          <w:szCs w:val="28"/>
        </w:rPr>
        <w:footnoteReference w:id="117"/>
      </w:r>
      <w:r w:rsidRPr="00DE5193">
        <w:rPr>
          <w:rFonts w:ascii="Times New Roman" w:hAnsi="Times New Roman"/>
          <w:sz w:val="28"/>
          <w:szCs w:val="28"/>
        </w:rPr>
        <w:t xml:space="preserve">:  </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3)__________________________________________________________;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2.2.4. Гражданский служащий, замещающий должность ___________________</w:t>
      </w:r>
      <w:r w:rsidR="008A594B" w:rsidRPr="00DE5193">
        <w:rPr>
          <w:rStyle w:val="af"/>
          <w:rFonts w:ascii="Times New Roman" w:hAnsi="Times New Roman"/>
          <w:sz w:val="28"/>
          <w:szCs w:val="28"/>
        </w:rPr>
        <w:footnoteReference w:id="118"/>
      </w:r>
      <w:r w:rsidR="00AE3E57" w:rsidRPr="00DE5193">
        <w:rPr>
          <w:rFonts w:ascii="Times New Roman" w:hAnsi="Times New Roman"/>
          <w:sz w:val="28"/>
          <w:szCs w:val="28"/>
        </w:rPr>
        <w:t>,</w:t>
      </w:r>
      <w:r w:rsidRPr="00DE5193">
        <w:rPr>
          <w:rFonts w:ascii="Times New Roman" w:hAnsi="Times New Roman"/>
          <w:sz w:val="28"/>
          <w:szCs w:val="28"/>
        </w:rPr>
        <w:t xml:space="preserve"> должен обладать следующими профессиональными навыками </w:t>
      </w:r>
      <w:r w:rsidR="008A594B" w:rsidRPr="00DE5193">
        <w:rPr>
          <w:rStyle w:val="af"/>
          <w:rFonts w:ascii="Times New Roman" w:hAnsi="Times New Roman"/>
          <w:sz w:val="28"/>
          <w:szCs w:val="28"/>
        </w:rPr>
        <w:footnoteReference w:id="119"/>
      </w:r>
      <w:r w:rsidRPr="00DE5193">
        <w:rPr>
          <w:rFonts w:ascii="Times New Roman" w:hAnsi="Times New Roman"/>
          <w:sz w:val="28"/>
          <w:szCs w:val="28"/>
        </w:rPr>
        <w:t xml:space="preserve">:  </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3)__________________________________________________________;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2.2.5. Иные профессиональные навыки гражданского служащего, замещающего должность ______________________</w:t>
      </w:r>
      <w:r w:rsidR="00042452" w:rsidRPr="00DE5193">
        <w:rPr>
          <w:rStyle w:val="af"/>
          <w:rFonts w:ascii="Times New Roman" w:hAnsi="Times New Roman"/>
          <w:sz w:val="28"/>
          <w:szCs w:val="28"/>
        </w:rPr>
        <w:footnoteReference w:id="120"/>
      </w:r>
      <w:r w:rsidRPr="00DE5193">
        <w:rPr>
          <w:rFonts w:ascii="Times New Roman" w:hAnsi="Times New Roman"/>
          <w:sz w:val="28"/>
          <w:szCs w:val="28"/>
        </w:rPr>
        <w:t xml:space="preserve">, должны включать </w:t>
      </w:r>
      <w:r w:rsidR="00042452" w:rsidRPr="00DE5193">
        <w:rPr>
          <w:rStyle w:val="af"/>
          <w:rFonts w:ascii="Times New Roman" w:hAnsi="Times New Roman"/>
          <w:sz w:val="28"/>
          <w:szCs w:val="28"/>
        </w:rPr>
        <w:footnoteReference w:id="121"/>
      </w:r>
      <w:r w:rsidRPr="00DE5193">
        <w:rPr>
          <w:rFonts w:ascii="Times New Roman" w:hAnsi="Times New Roman"/>
          <w:sz w:val="28"/>
          <w:szCs w:val="28"/>
        </w:rPr>
        <w:t>:</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3)__________________________________________________________;</w:t>
      </w:r>
    </w:p>
    <w:p w:rsidR="00294396" w:rsidRPr="00DE5193" w:rsidRDefault="00294396" w:rsidP="000D57AA">
      <w:pPr>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294396" w:rsidRPr="00DE5193" w:rsidRDefault="00294396" w:rsidP="000D57AA">
      <w:pPr>
        <w:ind w:firstLine="709"/>
        <w:rPr>
          <w:rFonts w:ascii="Times New Roman" w:hAnsi="Times New Roman"/>
          <w:b/>
          <w:sz w:val="24"/>
          <w:szCs w:val="24"/>
        </w:rPr>
        <w:sectPr w:rsidR="00294396" w:rsidRPr="00DE5193" w:rsidSect="00E34F15">
          <w:endnotePr>
            <w:numFmt w:val="decimal"/>
          </w:endnotePr>
          <w:pgSz w:w="11906" w:h="16838"/>
          <w:pgMar w:top="992" w:right="991" w:bottom="1134" w:left="1701" w:header="709" w:footer="709" w:gutter="0"/>
          <w:cols w:space="708"/>
          <w:docGrid w:linePitch="360"/>
        </w:sectPr>
      </w:pPr>
    </w:p>
    <w:p w:rsidR="00294396" w:rsidRPr="00DE5193" w:rsidRDefault="00294396" w:rsidP="00294396">
      <w:pPr>
        <w:pStyle w:val="ad"/>
        <w:ind w:left="0"/>
        <w:rPr>
          <w:rFonts w:ascii="Times New Roman" w:hAnsi="Times New Roman"/>
          <w:b/>
          <w:sz w:val="28"/>
          <w:szCs w:val="28"/>
        </w:rPr>
      </w:pPr>
    </w:p>
    <w:p w:rsidR="003D7C63" w:rsidRPr="00DE5193" w:rsidRDefault="003D7C63" w:rsidP="000D57AA">
      <w:pPr>
        <w:pStyle w:val="ad"/>
        <w:ind w:left="0"/>
        <w:jc w:val="right"/>
        <w:outlineLvl w:val="0"/>
        <w:rPr>
          <w:rFonts w:ascii="Times New Roman" w:hAnsi="Times New Roman"/>
          <w:b/>
          <w:sz w:val="28"/>
          <w:szCs w:val="28"/>
        </w:rPr>
      </w:pPr>
      <w:bookmarkStart w:id="247" w:name="_Toc406419301"/>
      <w:r w:rsidRPr="00DE5193">
        <w:rPr>
          <w:rFonts w:ascii="Times New Roman" w:hAnsi="Times New Roman"/>
          <w:b/>
          <w:sz w:val="28"/>
          <w:szCs w:val="28"/>
        </w:rPr>
        <w:t xml:space="preserve">Приложение № </w:t>
      </w:r>
      <w:r w:rsidR="00294396" w:rsidRPr="00DE5193">
        <w:rPr>
          <w:rFonts w:ascii="Times New Roman" w:hAnsi="Times New Roman"/>
          <w:b/>
          <w:sz w:val="28"/>
          <w:szCs w:val="28"/>
        </w:rPr>
        <w:t>6</w:t>
      </w:r>
      <w:bookmarkEnd w:id="247"/>
    </w:p>
    <w:p w:rsidR="003D7C63" w:rsidRPr="00DE5193" w:rsidRDefault="003D7C63" w:rsidP="000D57AA">
      <w:pPr>
        <w:pStyle w:val="ad"/>
        <w:ind w:left="0"/>
        <w:jc w:val="right"/>
        <w:outlineLvl w:val="0"/>
        <w:rPr>
          <w:rFonts w:ascii="Times New Roman" w:hAnsi="Times New Roman"/>
          <w:b/>
          <w:sz w:val="28"/>
          <w:szCs w:val="28"/>
        </w:rPr>
      </w:pPr>
    </w:p>
    <w:p w:rsidR="003D7C63" w:rsidRPr="00DE5193" w:rsidRDefault="003D7C63" w:rsidP="000D57AA">
      <w:pPr>
        <w:pStyle w:val="ad"/>
        <w:spacing w:after="0" w:line="240" w:lineRule="auto"/>
        <w:ind w:left="0"/>
        <w:jc w:val="center"/>
        <w:outlineLvl w:val="0"/>
        <w:rPr>
          <w:rFonts w:ascii="Times New Roman" w:hAnsi="Times New Roman"/>
          <w:sz w:val="28"/>
          <w:szCs w:val="28"/>
        </w:rPr>
      </w:pPr>
      <w:bookmarkStart w:id="248" w:name="_Toc404604193"/>
      <w:bookmarkStart w:id="249" w:name="_Toc406419302"/>
      <w:r w:rsidRPr="00DE5193">
        <w:rPr>
          <w:rFonts w:ascii="Times New Roman" w:hAnsi="Times New Roman"/>
          <w:b/>
          <w:sz w:val="28"/>
          <w:szCs w:val="28"/>
        </w:rPr>
        <w:t>Профиль должности</w:t>
      </w:r>
      <w:bookmarkEnd w:id="248"/>
      <w:bookmarkEnd w:id="249"/>
    </w:p>
    <w:p w:rsidR="003D7C63" w:rsidRPr="00DE5193" w:rsidRDefault="003D7C63" w:rsidP="000D57AA">
      <w:pPr>
        <w:spacing w:after="0" w:line="240" w:lineRule="auto"/>
        <w:jc w:val="center"/>
        <w:outlineLvl w:val="0"/>
        <w:rPr>
          <w:rFonts w:ascii="Times New Roman" w:hAnsi="Times New Roman"/>
          <w:sz w:val="28"/>
          <w:szCs w:val="28"/>
        </w:rPr>
      </w:pPr>
      <w:bookmarkStart w:id="250" w:name="_Toc406419303"/>
      <w:r w:rsidRPr="00DE5193">
        <w:rPr>
          <w:rFonts w:ascii="Times New Roman" w:hAnsi="Times New Roman"/>
          <w:sz w:val="28"/>
          <w:szCs w:val="28"/>
        </w:rPr>
        <w:t>главного государственного налогового инспектора правового отдела УФНС России по Московской области</w:t>
      </w:r>
      <w:bookmarkEnd w:id="250"/>
    </w:p>
    <w:p w:rsidR="00A42EEB" w:rsidRPr="00DE5193" w:rsidRDefault="00A42EEB" w:rsidP="00A42EEB">
      <w:pPr>
        <w:spacing w:after="0" w:line="240" w:lineRule="auto"/>
        <w:jc w:val="center"/>
        <w:rPr>
          <w:rFonts w:ascii="Times New Roman" w:hAnsi="Times New Roman"/>
          <w:sz w:val="28"/>
          <w:szCs w:val="28"/>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1193"/>
        <w:gridCol w:w="514"/>
        <w:gridCol w:w="1755"/>
        <w:gridCol w:w="3049"/>
      </w:tblGrid>
      <w:tr w:rsidR="00A66AF6" w:rsidRPr="00DE5193" w:rsidTr="00F73AB9">
        <w:tc>
          <w:tcPr>
            <w:tcW w:w="4288" w:type="dxa"/>
            <w:gridSpan w:val="2"/>
          </w:tcPr>
          <w:p w:rsidR="003D7C63" w:rsidRPr="00DE5193" w:rsidRDefault="003D7C63" w:rsidP="00E34F15">
            <w:pPr>
              <w:spacing w:after="0" w:line="240" w:lineRule="auto"/>
              <w:rPr>
                <w:rFonts w:ascii="Times New Roman" w:hAnsi="Times New Roman"/>
                <w:sz w:val="28"/>
                <w:szCs w:val="28"/>
              </w:rPr>
            </w:pPr>
            <w:r w:rsidRPr="00DE5193">
              <w:rPr>
                <w:rFonts w:ascii="Times New Roman" w:hAnsi="Times New Roman"/>
                <w:sz w:val="28"/>
                <w:szCs w:val="28"/>
              </w:rPr>
              <w:t>Направление деятельности</w:t>
            </w:r>
          </w:p>
        </w:tc>
        <w:tc>
          <w:tcPr>
            <w:tcW w:w="5318" w:type="dxa"/>
            <w:gridSpan w:val="3"/>
            <w:vAlign w:val="center"/>
          </w:tcPr>
          <w:p w:rsidR="003D7C63" w:rsidRPr="00DE5193" w:rsidRDefault="003D7C63" w:rsidP="00E34F15">
            <w:pPr>
              <w:spacing w:after="0" w:line="240" w:lineRule="auto"/>
              <w:jc w:val="both"/>
              <w:rPr>
                <w:rFonts w:ascii="Times New Roman" w:hAnsi="Times New Roman"/>
                <w:sz w:val="28"/>
                <w:szCs w:val="28"/>
              </w:rPr>
            </w:pPr>
            <w:r w:rsidRPr="00DE5193">
              <w:rPr>
                <w:rFonts w:ascii="Times New Roman" w:hAnsi="Times New Roman"/>
                <w:sz w:val="28"/>
                <w:szCs w:val="28"/>
              </w:rPr>
              <w:t>Регулирование налоговой и таможенной деятельности.</w:t>
            </w:r>
          </w:p>
        </w:tc>
      </w:tr>
      <w:tr w:rsidR="00A66AF6" w:rsidRPr="00DE5193" w:rsidTr="00F73AB9">
        <w:tc>
          <w:tcPr>
            <w:tcW w:w="4288" w:type="dxa"/>
            <w:gridSpan w:val="2"/>
          </w:tcPr>
          <w:p w:rsidR="003D7C63" w:rsidRPr="00DE5193" w:rsidRDefault="003D7C63" w:rsidP="00E34F15">
            <w:pPr>
              <w:spacing w:after="0" w:line="240" w:lineRule="auto"/>
              <w:rPr>
                <w:rFonts w:ascii="Times New Roman" w:hAnsi="Times New Roman"/>
                <w:sz w:val="28"/>
                <w:szCs w:val="28"/>
              </w:rPr>
            </w:pPr>
            <w:r w:rsidRPr="00DE5193">
              <w:rPr>
                <w:rFonts w:ascii="Times New Roman" w:hAnsi="Times New Roman"/>
                <w:sz w:val="28"/>
                <w:szCs w:val="28"/>
              </w:rPr>
              <w:t>Специализация по направлению деятельности</w:t>
            </w:r>
          </w:p>
        </w:tc>
        <w:tc>
          <w:tcPr>
            <w:tcW w:w="5318" w:type="dxa"/>
            <w:gridSpan w:val="3"/>
            <w:vAlign w:val="center"/>
          </w:tcPr>
          <w:p w:rsidR="003D7C63" w:rsidRPr="00DE5193" w:rsidRDefault="003D7C63" w:rsidP="00E34F15">
            <w:pPr>
              <w:spacing w:after="0" w:line="240" w:lineRule="auto"/>
              <w:jc w:val="both"/>
              <w:rPr>
                <w:rFonts w:ascii="Times New Roman" w:hAnsi="Times New Roman"/>
                <w:sz w:val="28"/>
                <w:szCs w:val="28"/>
              </w:rPr>
            </w:pPr>
            <w:r w:rsidRPr="00DE5193">
              <w:rPr>
                <w:rFonts w:ascii="Times New Roman" w:hAnsi="Times New Roman"/>
                <w:sz w:val="28"/>
                <w:szCs w:val="28"/>
              </w:rPr>
              <w:t>Правовое обеспечение налоговой деятельности.</w:t>
            </w:r>
          </w:p>
        </w:tc>
      </w:tr>
      <w:tr w:rsidR="00A66AF6" w:rsidRPr="00DE5193" w:rsidTr="00F73AB9">
        <w:tc>
          <w:tcPr>
            <w:tcW w:w="4288" w:type="dxa"/>
            <w:gridSpan w:val="2"/>
          </w:tcPr>
          <w:p w:rsidR="003D7C63" w:rsidRPr="00DE5193" w:rsidRDefault="003D7C63" w:rsidP="00E34F15">
            <w:pPr>
              <w:spacing w:after="0" w:line="240" w:lineRule="auto"/>
              <w:rPr>
                <w:rFonts w:ascii="Times New Roman" w:hAnsi="Times New Roman"/>
                <w:sz w:val="28"/>
                <w:szCs w:val="28"/>
              </w:rPr>
            </w:pPr>
            <w:r w:rsidRPr="00DE5193">
              <w:rPr>
                <w:rFonts w:ascii="Times New Roman" w:hAnsi="Times New Roman"/>
                <w:sz w:val="28"/>
                <w:szCs w:val="28"/>
              </w:rPr>
              <w:t>Структурное подразделение</w:t>
            </w:r>
          </w:p>
        </w:tc>
        <w:tc>
          <w:tcPr>
            <w:tcW w:w="5318" w:type="dxa"/>
            <w:gridSpan w:val="3"/>
            <w:vAlign w:val="center"/>
          </w:tcPr>
          <w:p w:rsidR="003D7C63" w:rsidRPr="00DE5193" w:rsidRDefault="003D7C63" w:rsidP="00E34F15">
            <w:pPr>
              <w:spacing w:after="0" w:line="240" w:lineRule="auto"/>
              <w:jc w:val="both"/>
              <w:rPr>
                <w:rFonts w:ascii="Times New Roman" w:hAnsi="Times New Roman"/>
                <w:sz w:val="28"/>
                <w:szCs w:val="28"/>
              </w:rPr>
            </w:pPr>
            <w:r w:rsidRPr="00DE5193">
              <w:rPr>
                <w:rFonts w:ascii="Times New Roman" w:hAnsi="Times New Roman"/>
                <w:sz w:val="28"/>
                <w:szCs w:val="28"/>
              </w:rPr>
              <w:t>Правовой отдел (далее – отдел) Управления Федеральной налоговой службы по Московской области (далее – Управление).</w:t>
            </w:r>
          </w:p>
        </w:tc>
      </w:tr>
      <w:tr w:rsidR="00A66AF6" w:rsidRPr="00DE5193" w:rsidTr="00F73AB9">
        <w:tc>
          <w:tcPr>
            <w:tcW w:w="4288" w:type="dxa"/>
            <w:gridSpan w:val="2"/>
          </w:tcPr>
          <w:p w:rsidR="003D7C63" w:rsidRPr="00DE5193" w:rsidRDefault="003D7C63" w:rsidP="00E34F15">
            <w:pPr>
              <w:spacing w:after="0" w:line="240" w:lineRule="auto"/>
              <w:rPr>
                <w:rFonts w:ascii="Times New Roman" w:hAnsi="Times New Roman"/>
                <w:sz w:val="28"/>
                <w:szCs w:val="28"/>
              </w:rPr>
            </w:pPr>
            <w:r w:rsidRPr="00DE5193">
              <w:rPr>
                <w:rFonts w:ascii="Times New Roman" w:hAnsi="Times New Roman"/>
                <w:sz w:val="28"/>
                <w:szCs w:val="28"/>
              </w:rPr>
              <w:t>Категория и группа должностей</w:t>
            </w:r>
          </w:p>
        </w:tc>
        <w:tc>
          <w:tcPr>
            <w:tcW w:w="5318" w:type="dxa"/>
            <w:gridSpan w:val="3"/>
            <w:vAlign w:val="center"/>
          </w:tcPr>
          <w:p w:rsidR="003D7C63" w:rsidRPr="00DE5193" w:rsidRDefault="003D7C63" w:rsidP="00E34F15">
            <w:pPr>
              <w:spacing w:after="0" w:line="240" w:lineRule="auto"/>
              <w:jc w:val="both"/>
              <w:rPr>
                <w:rFonts w:ascii="Times New Roman" w:hAnsi="Times New Roman"/>
                <w:sz w:val="28"/>
                <w:szCs w:val="28"/>
              </w:rPr>
            </w:pPr>
            <w:r w:rsidRPr="00DE5193">
              <w:rPr>
                <w:rFonts w:ascii="Times New Roman" w:hAnsi="Times New Roman"/>
                <w:sz w:val="28"/>
                <w:szCs w:val="28"/>
              </w:rPr>
              <w:t>Категория «специалисты» ведущей группы должностей государственной гражданской службы.</w:t>
            </w:r>
          </w:p>
        </w:tc>
      </w:tr>
      <w:tr w:rsidR="00A66AF6" w:rsidRPr="00DE5193" w:rsidTr="00F73AB9">
        <w:tc>
          <w:tcPr>
            <w:tcW w:w="4288" w:type="dxa"/>
            <w:gridSpan w:val="2"/>
          </w:tcPr>
          <w:p w:rsidR="003D7C63" w:rsidRPr="00DE5193" w:rsidRDefault="003D7C63" w:rsidP="00E34F15">
            <w:pPr>
              <w:spacing w:after="0" w:line="240" w:lineRule="auto"/>
              <w:rPr>
                <w:rFonts w:ascii="Times New Roman" w:hAnsi="Times New Roman"/>
                <w:sz w:val="28"/>
                <w:szCs w:val="28"/>
              </w:rPr>
            </w:pPr>
            <w:r w:rsidRPr="00DE5193">
              <w:rPr>
                <w:rFonts w:ascii="Times New Roman" w:hAnsi="Times New Roman"/>
                <w:sz w:val="28"/>
                <w:szCs w:val="28"/>
              </w:rPr>
              <w:t xml:space="preserve">Подчиненность </w:t>
            </w:r>
          </w:p>
        </w:tc>
        <w:tc>
          <w:tcPr>
            <w:tcW w:w="5318" w:type="dxa"/>
            <w:gridSpan w:val="3"/>
            <w:vAlign w:val="center"/>
          </w:tcPr>
          <w:p w:rsidR="009C2239" w:rsidRPr="00DE5193" w:rsidRDefault="003D7C63" w:rsidP="00E34F15">
            <w:pPr>
              <w:spacing w:after="0" w:line="240" w:lineRule="auto"/>
              <w:jc w:val="both"/>
              <w:rPr>
                <w:rFonts w:ascii="Times New Roman" w:hAnsi="Times New Roman"/>
                <w:sz w:val="28"/>
                <w:szCs w:val="28"/>
              </w:rPr>
            </w:pPr>
            <w:r w:rsidRPr="00DE5193">
              <w:rPr>
                <w:rFonts w:ascii="Times New Roman" w:hAnsi="Times New Roman"/>
                <w:sz w:val="28"/>
                <w:szCs w:val="28"/>
              </w:rPr>
              <w:t>Начальник отдела</w:t>
            </w:r>
            <w:r w:rsidR="00366358" w:rsidRPr="00DE5193">
              <w:rPr>
                <w:rFonts w:ascii="Times New Roman" w:hAnsi="Times New Roman"/>
                <w:sz w:val="28"/>
                <w:szCs w:val="28"/>
              </w:rPr>
              <w:t>;</w:t>
            </w:r>
          </w:p>
          <w:p w:rsidR="009C2239" w:rsidRPr="00DE5193" w:rsidRDefault="00AE3E57" w:rsidP="00E34F15">
            <w:pPr>
              <w:spacing w:after="0" w:line="240" w:lineRule="auto"/>
              <w:jc w:val="both"/>
              <w:rPr>
                <w:rFonts w:ascii="Times New Roman" w:hAnsi="Times New Roman"/>
                <w:sz w:val="28"/>
                <w:szCs w:val="28"/>
              </w:rPr>
            </w:pPr>
            <w:r w:rsidRPr="00DE5193">
              <w:rPr>
                <w:rFonts w:ascii="Times New Roman" w:hAnsi="Times New Roman"/>
                <w:sz w:val="28"/>
                <w:szCs w:val="28"/>
              </w:rPr>
              <w:t>з</w:t>
            </w:r>
            <w:r w:rsidR="003D7C63" w:rsidRPr="00DE5193">
              <w:rPr>
                <w:rFonts w:ascii="Times New Roman" w:hAnsi="Times New Roman"/>
                <w:sz w:val="28"/>
                <w:szCs w:val="28"/>
              </w:rPr>
              <w:t>а</w:t>
            </w:r>
            <w:r w:rsidR="009C2239" w:rsidRPr="00DE5193">
              <w:rPr>
                <w:rFonts w:ascii="Times New Roman" w:hAnsi="Times New Roman"/>
                <w:sz w:val="28"/>
                <w:szCs w:val="28"/>
              </w:rPr>
              <w:t>меститель начальника Управления</w:t>
            </w:r>
            <w:r w:rsidR="00366358" w:rsidRPr="00DE5193">
              <w:rPr>
                <w:rFonts w:ascii="Times New Roman" w:hAnsi="Times New Roman"/>
                <w:sz w:val="28"/>
                <w:szCs w:val="28"/>
              </w:rPr>
              <w:t>;</w:t>
            </w:r>
          </w:p>
          <w:p w:rsidR="003D7C63" w:rsidRPr="00DE5193" w:rsidRDefault="00AE3E57" w:rsidP="00E34F15">
            <w:pPr>
              <w:spacing w:after="0" w:line="240" w:lineRule="auto"/>
              <w:jc w:val="both"/>
              <w:rPr>
                <w:rFonts w:ascii="Times New Roman" w:hAnsi="Times New Roman"/>
                <w:sz w:val="28"/>
                <w:szCs w:val="28"/>
              </w:rPr>
            </w:pPr>
            <w:r w:rsidRPr="00DE5193">
              <w:rPr>
                <w:rFonts w:ascii="Times New Roman" w:hAnsi="Times New Roman"/>
                <w:sz w:val="28"/>
                <w:szCs w:val="28"/>
              </w:rPr>
              <w:t>н</w:t>
            </w:r>
            <w:r w:rsidR="003D7C63" w:rsidRPr="00DE5193">
              <w:rPr>
                <w:rFonts w:ascii="Times New Roman" w:hAnsi="Times New Roman"/>
                <w:sz w:val="28"/>
                <w:szCs w:val="28"/>
              </w:rPr>
              <w:t>ачальник Управления.</w:t>
            </w:r>
          </w:p>
        </w:tc>
      </w:tr>
      <w:tr w:rsidR="00A66AF6" w:rsidRPr="00DE5193" w:rsidTr="00F73AB9">
        <w:tc>
          <w:tcPr>
            <w:tcW w:w="4288" w:type="dxa"/>
            <w:gridSpan w:val="2"/>
          </w:tcPr>
          <w:p w:rsidR="003D7C63" w:rsidRPr="00DE5193" w:rsidRDefault="003D7C63" w:rsidP="00E34F15">
            <w:pPr>
              <w:spacing w:after="0" w:line="240" w:lineRule="auto"/>
              <w:rPr>
                <w:rFonts w:ascii="Times New Roman" w:hAnsi="Times New Roman"/>
                <w:sz w:val="28"/>
                <w:szCs w:val="28"/>
              </w:rPr>
            </w:pPr>
            <w:r w:rsidRPr="00DE5193">
              <w:rPr>
                <w:rFonts w:ascii="Times New Roman" w:hAnsi="Times New Roman"/>
                <w:sz w:val="28"/>
                <w:szCs w:val="28"/>
              </w:rPr>
              <w:t>Цель исполнения должностных обязанностей</w:t>
            </w:r>
          </w:p>
        </w:tc>
        <w:tc>
          <w:tcPr>
            <w:tcW w:w="5318" w:type="dxa"/>
            <w:gridSpan w:val="3"/>
            <w:vAlign w:val="center"/>
          </w:tcPr>
          <w:p w:rsidR="003D7C63" w:rsidRPr="00DE5193" w:rsidRDefault="00D144D8" w:rsidP="00E34F15">
            <w:pPr>
              <w:spacing w:after="0" w:line="240" w:lineRule="auto"/>
              <w:jc w:val="both"/>
              <w:rPr>
                <w:rFonts w:ascii="Times New Roman" w:hAnsi="Times New Roman"/>
                <w:sz w:val="28"/>
                <w:szCs w:val="28"/>
              </w:rPr>
            </w:pPr>
            <w:r w:rsidRPr="00DE5193">
              <w:rPr>
                <w:rFonts w:ascii="Times New Roman" w:hAnsi="Times New Roman"/>
                <w:sz w:val="28"/>
                <w:szCs w:val="28"/>
              </w:rPr>
              <w:t>Соблюдение</w:t>
            </w:r>
            <w:r w:rsidR="003D7C63" w:rsidRPr="00DE5193">
              <w:rPr>
                <w:rFonts w:ascii="Times New Roman" w:hAnsi="Times New Roman"/>
                <w:sz w:val="28"/>
                <w:szCs w:val="28"/>
              </w:rPr>
              <w:t xml:space="preserve"> законодательства Российской Федерации о налогах и сборах в Московской области, а также принятых в соответствии с ним нормативных правовых актов, правильностью исчисления, полнотой и своевременностью внесения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tc>
      </w:tr>
      <w:tr w:rsidR="003D7C63" w:rsidRPr="00DE5193" w:rsidTr="00296C58">
        <w:tc>
          <w:tcPr>
            <w:tcW w:w="9606" w:type="dxa"/>
            <w:gridSpan w:val="5"/>
            <w:vAlign w:val="center"/>
          </w:tcPr>
          <w:p w:rsidR="003D7C63" w:rsidRPr="00DE5193" w:rsidRDefault="003D7C63" w:rsidP="00E34F15">
            <w:pPr>
              <w:spacing w:after="0" w:line="240" w:lineRule="auto"/>
              <w:jc w:val="both"/>
              <w:rPr>
                <w:rFonts w:ascii="Times New Roman" w:hAnsi="Times New Roman"/>
                <w:sz w:val="28"/>
                <w:szCs w:val="28"/>
              </w:rPr>
            </w:pPr>
            <w:r w:rsidRPr="00DE5193">
              <w:rPr>
                <w:rFonts w:ascii="Times New Roman" w:hAnsi="Times New Roman"/>
                <w:b/>
                <w:sz w:val="28"/>
                <w:szCs w:val="28"/>
              </w:rPr>
              <w:t>1. Базовые квалификационные требования</w:t>
            </w:r>
          </w:p>
        </w:tc>
      </w:tr>
      <w:tr w:rsidR="00A66AF6" w:rsidRPr="00DE5193" w:rsidTr="00F73AB9">
        <w:tc>
          <w:tcPr>
            <w:tcW w:w="4288" w:type="dxa"/>
            <w:gridSpan w:val="2"/>
          </w:tcPr>
          <w:p w:rsidR="003D7C63" w:rsidRPr="00DE5193" w:rsidRDefault="003D7C63" w:rsidP="00E34F15">
            <w:pPr>
              <w:spacing w:after="0" w:line="240" w:lineRule="auto"/>
              <w:rPr>
                <w:rFonts w:ascii="Times New Roman" w:hAnsi="Times New Roman"/>
                <w:sz w:val="28"/>
                <w:szCs w:val="28"/>
              </w:rPr>
            </w:pPr>
            <w:r w:rsidRPr="00DE5193">
              <w:rPr>
                <w:rFonts w:ascii="Times New Roman" w:hAnsi="Times New Roman"/>
                <w:sz w:val="28"/>
                <w:szCs w:val="28"/>
              </w:rPr>
              <w:t>Уровень профессионального образования</w:t>
            </w:r>
          </w:p>
        </w:tc>
        <w:tc>
          <w:tcPr>
            <w:tcW w:w="5318" w:type="dxa"/>
            <w:gridSpan w:val="3"/>
            <w:vAlign w:val="center"/>
          </w:tcPr>
          <w:p w:rsidR="003D7C63" w:rsidRPr="00DE5193" w:rsidRDefault="003D7C63" w:rsidP="00E34F15">
            <w:pPr>
              <w:spacing w:after="0" w:line="240" w:lineRule="auto"/>
              <w:jc w:val="both"/>
              <w:rPr>
                <w:rFonts w:ascii="Times New Roman" w:hAnsi="Times New Roman"/>
                <w:sz w:val="28"/>
                <w:szCs w:val="28"/>
              </w:rPr>
            </w:pPr>
            <w:r w:rsidRPr="00DE5193">
              <w:rPr>
                <w:rFonts w:ascii="Times New Roman" w:hAnsi="Times New Roman"/>
                <w:sz w:val="28"/>
                <w:szCs w:val="28"/>
              </w:rPr>
              <w:t>Высшее образование не ниже уровня специалитета или магистратуры.</w:t>
            </w:r>
          </w:p>
        </w:tc>
      </w:tr>
      <w:tr w:rsidR="00A66AF6" w:rsidRPr="00DE5193" w:rsidTr="00F73AB9">
        <w:tc>
          <w:tcPr>
            <w:tcW w:w="4288" w:type="dxa"/>
            <w:gridSpan w:val="2"/>
          </w:tcPr>
          <w:p w:rsidR="003D7C63" w:rsidRPr="00DE5193" w:rsidRDefault="003D7C63" w:rsidP="001A2AA1">
            <w:pPr>
              <w:spacing w:after="0" w:line="240" w:lineRule="auto"/>
              <w:jc w:val="both"/>
              <w:rPr>
                <w:rFonts w:ascii="Times New Roman" w:hAnsi="Times New Roman"/>
                <w:sz w:val="28"/>
                <w:szCs w:val="28"/>
              </w:rPr>
            </w:pPr>
            <w:r w:rsidRPr="00DE5193">
              <w:rPr>
                <w:rFonts w:ascii="Times New Roman" w:hAnsi="Times New Roman"/>
                <w:sz w:val="28"/>
                <w:szCs w:val="28"/>
              </w:rPr>
              <w:t>Стаж государственной гражданской службы (государственной службы иных видов) или стаж (опыт) работы по специальности, направлению подготовки</w:t>
            </w:r>
          </w:p>
        </w:tc>
        <w:tc>
          <w:tcPr>
            <w:tcW w:w="5318" w:type="dxa"/>
            <w:gridSpan w:val="3"/>
            <w:vAlign w:val="center"/>
          </w:tcPr>
          <w:p w:rsidR="003D7C63" w:rsidRPr="00DE5193" w:rsidRDefault="003D7C63" w:rsidP="00E34F15">
            <w:pPr>
              <w:spacing w:after="0" w:line="240" w:lineRule="auto"/>
              <w:jc w:val="both"/>
              <w:rPr>
                <w:rFonts w:ascii="Times New Roman" w:hAnsi="Times New Roman"/>
                <w:sz w:val="28"/>
                <w:szCs w:val="28"/>
              </w:rPr>
            </w:pPr>
            <w:r w:rsidRPr="00DE5193">
              <w:rPr>
                <w:rFonts w:ascii="Times New Roman" w:hAnsi="Times New Roman"/>
                <w:sz w:val="28"/>
                <w:szCs w:val="28"/>
              </w:rPr>
              <w:t>Не менее двух лет стажа государственной гражданской службы (государственной службы иных видов) или не менее четырех лет стажа (опыта) работы по специальности, направлению подготовки.</w:t>
            </w:r>
          </w:p>
        </w:tc>
      </w:tr>
      <w:tr w:rsidR="00A66AF6" w:rsidRPr="00DE5193" w:rsidTr="00F73AB9">
        <w:tc>
          <w:tcPr>
            <w:tcW w:w="4288" w:type="dxa"/>
            <w:gridSpan w:val="2"/>
          </w:tcPr>
          <w:p w:rsidR="003D7C63" w:rsidRPr="00DE5193" w:rsidRDefault="003D7C63" w:rsidP="00E34F15">
            <w:pPr>
              <w:spacing w:after="0" w:line="240" w:lineRule="auto"/>
              <w:rPr>
                <w:rFonts w:ascii="Times New Roman" w:hAnsi="Times New Roman"/>
                <w:sz w:val="28"/>
                <w:szCs w:val="28"/>
              </w:rPr>
            </w:pPr>
            <w:r w:rsidRPr="00DE5193">
              <w:rPr>
                <w:rFonts w:ascii="Times New Roman" w:hAnsi="Times New Roman"/>
                <w:sz w:val="28"/>
                <w:szCs w:val="28"/>
              </w:rPr>
              <w:lastRenderedPageBreak/>
              <w:t>Знания и навыки</w:t>
            </w:r>
          </w:p>
          <w:p w:rsidR="003D7C63" w:rsidRPr="00DE5193" w:rsidRDefault="003D7C63" w:rsidP="00E34F15">
            <w:pPr>
              <w:spacing w:after="0" w:line="240" w:lineRule="auto"/>
              <w:rPr>
                <w:rFonts w:ascii="Times New Roman" w:hAnsi="Times New Roman"/>
                <w:sz w:val="28"/>
                <w:szCs w:val="28"/>
              </w:rPr>
            </w:pPr>
          </w:p>
        </w:tc>
        <w:tc>
          <w:tcPr>
            <w:tcW w:w="5318" w:type="dxa"/>
            <w:gridSpan w:val="3"/>
            <w:vAlign w:val="center"/>
          </w:tcPr>
          <w:p w:rsidR="003D7C63" w:rsidRPr="00DE5193" w:rsidRDefault="003D7C63" w:rsidP="00E34F15">
            <w:pPr>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t>Знание государственного языка Российской Федерации (русского языка).</w:t>
            </w:r>
          </w:p>
          <w:p w:rsidR="003D7C63" w:rsidRPr="00DE5193" w:rsidRDefault="003D7C63" w:rsidP="00E34F15">
            <w:pPr>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t>Правовые знания, включая</w:t>
            </w:r>
            <w:r w:rsidR="001A2AA1" w:rsidRPr="00DE5193">
              <w:rPr>
                <w:rFonts w:ascii="Times New Roman" w:hAnsi="Times New Roman"/>
                <w:sz w:val="28"/>
                <w:szCs w:val="28"/>
                <w:lang w:eastAsia="ru-RU"/>
              </w:rPr>
              <w:t xml:space="preserve"> основы</w:t>
            </w:r>
            <w:r w:rsidRPr="00DE5193">
              <w:rPr>
                <w:rFonts w:ascii="Times New Roman" w:hAnsi="Times New Roman"/>
                <w:sz w:val="28"/>
                <w:szCs w:val="28"/>
                <w:lang w:eastAsia="ru-RU"/>
              </w:rPr>
              <w:t>:</w:t>
            </w:r>
          </w:p>
          <w:p w:rsidR="003D7C63" w:rsidRPr="00DE5193" w:rsidRDefault="003D7C63" w:rsidP="00E34F1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Конституци</w:t>
            </w:r>
            <w:r w:rsidR="001A2AA1" w:rsidRPr="00DE5193">
              <w:rPr>
                <w:rFonts w:ascii="Times New Roman" w:hAnsi="Times New Roman"/>
                <w:color w:val="000000"/>
                <w:sz w:val="28"/>
                <w:szCs w:val="28"/>
              </w:rPr>
              <w:t>и</w:t>
            </w:r>
            <w:r w:rsidRPr="00DE5193">
              <w:rPr>
                <w:rFonts w:ascii="Times New Roman" w:hAnsi="Times New Roman"/>
                <w:color w:val="000000"/>
                <w:sz w:val="28"/>
                <w:szCs w:val="28"/>
              </w:rPr>
              <w:t xml:space="preserve"> Российской Федерации; </w:t>
            </w:r>
          </w:p>
          <w:p w:rsidR="003D7C63" w:rsidRPr="00DE5193" w:rsidRDefault="003D7C63" w:rsidP="00E34F1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w:t>
            </w:r>
            <w:r w:rsidR="001A2AA1" w:rsidRPr="00DE5193">
              <w:rPr>
                <w:rFonts w:ascii="Times New Roman" w:hAnsi="Times New Roman"/>
                <w:color w:val="000000"/>
                <w:sz w:val="28"/>
                <w:szCs w:val="28"/>
              </w:rPr>
              <w:t xml:space="preserve">ого закона </w:t>
            </w:r>
            <w:r w:rsidRPr="00DE5193">
              <w:rPr>
                <w:rFonts w:ascii="Times New Roman" w:hAnsi="Times New Roman"/>
                <w:color w:val="000000"/>
                <w:sz w:val="28"/>
                <w:szCs w:val="28"/>
              </w:rPr>
              <w:t>от 27 мая 2003</w:t>
            </w:r>
            <w:r w:rsidR="001A2AA1" w:rsidRPr="00DE5193">
              <w:rPr>
                <w:rFonts w:ascii="Times New Roman" w:hAnsi="Times New Roman"/>
                <w:sz w:val="28"/>
                <w:szCs w:val="28"/>
                <w:lang w:eastAsia="ru-RU"/>
              </w:rPr>
              <w:t> </w:t>
            </w:r>
            <w:r w:rsidRPr="00DE5193">
              <w:rPr>
                <w:rFonts w:ascii="Times New Roman" w:hAnsi="Times New Roman"/>
                <w:color w:val="000000"/>
                <w:sz w:val="28"/>
                <w:szCs w:val="28"/>
              </w:rPr>
              <w:t>г. №</w:t>
            </w:r>
            <w:r w:rsidR="00A42EEB" w:rsidRPr="00DE5193">
              <w:rPr>
                <w:rFonts w:ascii="Times New Roman" w:hAnsi="Times New Roman"/>
                <w:color w:val="000000"/>
                <w:sz w:val="28"/>
                <w:szCs w:val="28"/>
              </w:rPr>
              <w:t> </w:t>
            </w:r>
            <w:r w:rsidRPr="00DE5193">
              <w:rPr>
                <w:rFonts w:ascii="Times New Roman" w:hAnsi="Times New Roman"/>
                <w:color w:val="000000"/>
                <w:sz w:val="28"/>
                <w:szCs w:val="28"/>
              </w:rPr>
              <w:t>58-ФЗ «О системе государственной службы Российской Федерации»;</w:t>
            </w:r>
          </w:p>
          <w:p w:rsidR="003D7C63" w:rsidRPr="00DE5193" w:rsidRDefault="003D7C63" w:rsidP="00E34F1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w:t>
            </w:r>
            <w:r w:rsidR="001A2AA1" w:rsidRPr="00DE5193">
              <w:rPr>
                <w:rFonts w:ascii="Times New Roman" w:hAnsi="Times New Roman"/>
                <w:color w:val="000000"/>
                <w:sz w:val="28"/>
                <w:szCs w:val="28"/>
              </w:rPr>
              <w:t>ого</w:t>
            </w:r>
            <w:r w:rsidRPr="00DE5193">
              <w:rPr>
                <w:rFonts w:ascii="Times New Roman" w:hAnsi="Times New Roman"/>
                <w:color w:val="000000"/>
                <w:sz w:val="28"/>
                <w:szCs w:val="28"/>
              </w:rPr>
              <w:t xml:space="preserve"> закон</w:t>
            </w:r>
            <w:r w:rsidR="001A2AA1" w:rsidRPr="00DE5193">
              <w:rPr>
                <w:rFonts w:ascii="Times New Roman" w:hAnsi="Times New Roman"/>
                <w:color w:val="000000"/>
                <w:sz w:val="28"/>
                <w:szCs w:val="28"/>
              </w:rPr>
              <w:t>а</w:t>
            </w:r>
            <w:r w:rsidRPr="00DE5193">
              <w:rPr>
                <w:rFonts w:ascii="Times New Roman" w:hAnsi="Times New Roman"/>
                <w:color w:val="000000"/>
                <w:sz w:val="28"/>
                <w:szCs w:val="28"/>
              </w:rPr>
              <w:t xml:space="preserve"> от 27 июля 2004</w:t>
            </w:r>
            <w:r w:rsidR="001A2AA1" w:rsidRPr="00DE5193">
              <w:rPr>
                <w:rFonts w:ascii="Times New Roman" w:hAnsi="Times New Roman"/>
                <w:sz w:val="28"/>
                <w:szCs w:val="28"/>
                <w:lang w:eastAsia="ru-RU"/>
              </w:rPr>
              <w:t> </w:t>
            </w:r>
            <w:r w:rsidR="001A2AA1" w:rsidRPr="00DE5193">
              <w:rPr>
                <w:rFonts w:ascii="Times New Roman" w:hAnsi="Times New Roman"/>
                <w:color w:val="000000"/>
                <w:sz w:val="28"/>
                <w:szCs w:val="28"/>
              </w:rPr>
              <w:t xml:space="preserve"> </w:t>
            </w:r>
            <w:r w:rsidRPr="00DE5193">
              <w:rPr>
                <w:rFonts w:ascii="Times New Roman" w:hAnsi="Times New Roman"/>
                <w:color w:val="000000"/>
                <w:sz w:val="28"/>
                <w:szCs w:val="28"/>
              </w:rPr>
              <w:t>г. №</w:t>
            </w:r>
            <w:r w:rsidR="00A42EEB" w:rsidRPr="00DE5193">
              <w:rPr>
                <w:rFonts w:ascii="Times New Roman" w:hAnsi="Times New Roman"/>
                <w:color w:val="000000"/>
                <w:sz w:val="28"/>
                <w:szCs w:val="28"/>
              </w:rPr>
              <w:t> </w:t>
            </w:r>
            <w:r w:rsidR="001A2AA1" w:rsidRPr="00DE5193">
              <w:rPr>
                <w:rFonts w:ascii="Times New Roman" w:hAnsi="Times New Roman"/>
                <w:color w:val="000000"/>
                <w:sz w:val="28"/>
                <w:szCs w:val="28"/>
              </w:rPr>
              <w:t>79-ФЗ «О</w:t>
            </w:r>
            <w:r w:rsidRPr="00DE5193">
              <w:rPr>
                <w:rFonts w:ascii="Times New Roman" w:hAnsi="Times New Roman"/>
                <w:color w:val="000000"/>
                <w:sz w:val="28"/>
                <w:szCs w:val="28"/>
              </w:rPr>
              <w:t xml:space="preserve"> государственной  гражданской службе Российской Федерации»;</w:t>
            </w:r>
          </w:p>
          <w:p w:rsidR="003D7C63" w:rsidRPr="00DE5193" w:rsidRDefault="003D7C63" w:rsidP="00E34F1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w:t>
            </w:r>
            <w:r w:rsidR="001A2AA1" w:rsidRPr="00DE5193">
              <w:rPr>
                <w:rFonts w:ascii="Times New Roman" w:hAnsi="Times New Roman"/>
                <w:color w:val="000000"/>
                <w:sz w:val="28"/>
                <w:szCs w:val="28"/>
              </w:rPr>
              <w:t>ого</w:t>
            </w:r>
            <w:r w:rsidRPr="00DE5193">
              <w:rPr>
                <w:rFonts w:ascii="Times New Roman" w:hAnsi="Times New Roman"/>
                <w:color w:val="000000"/>
                <w:sz w:val="28"/>
                <w:szCs w:val="28"/>
              </w:rPr>
              <w:t xml:space="preserve"> закон</w:t>
            </w:r>
            <w:r w:rsidR="001A2AA1" w:rsidRPr="00DE5193">
              <w:rPr>
                <w:rFonts w:ascii="Times New Roman" w:hAnsi="Times New Roman"/>
                <w:color w:val="000000"/>
                <w:sz w:val="28"/>
                <w:szCs w:val="28"/>
              </w:rPr>
              <w:t>а</w:t>
            </w:r>
            <w:r w:rsidRPr="00DE5193">
              <w:rPr>
                <w:rFonts w:ascii="Times New Roman" w:hAnsi="Times New Roman"/>
                <w:color w:val="000000"/>
                <w:sz w:val="28"/>
                <w:szCs w:val="28"/>
              </w:rPr>
              <w:t xml:space="preserve"> от 25 декабря 2008 г. № 273-ФЗ «О противодействии коррупции».</w:t>
            </w:r>
          </w:p>
          <w:p w:rsidR="003D7C63" w:rsidRPr="00DE5193" w:rsidRDefault="003D7C63" w:rsidP="00E34F15">
            <w:pPr>
              <w:shd w:val="clear" w:color="auto" w:fill="FFFFFF"/>
              <w:tabs>
                <w:tab w:val="left" w:pos="0"/>
              </w:tabs>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 xml:space="preserve">Знания и навыки </w:t>
            </w:r>
            <w:r w:rsidR="008A2607" w:rsidRPr="00DE5193">
              <w:rPr>
                <w:rFonts w:ascii="Times New Roman" w:hAnsi="Times New Roman"/>
                <w:color w:val="000000"/>
                <w:sz w:val="28"/>
                <w:szCs w:val="28"/>
              </w:rPr>
              <w:t>основ</w:t>
            </w:r>
            <w:r w:rsidRPr="00DE5193">
              <w:rPr>
                <w:rFonts w:ascii="Times New Roman" w:hAnsi="Times New Roman"/>
                <w:color w:val="000000"/>
                <w:sz w:val="28"/>
                <w:szCs w:val="28"/>
              </w:rPr>
              <w:t xml:space="preserve"> </w:t>
            </w:r>
            <w:r w:rsidR="008A2607" w:rsidRPr="00DE5193">
              <w:rPr>
                <w:rFonts w:ascii="Times New Roman" w:hAnsi="Times New Roman"/>
                <w:color w:val="000000"/>
                <w:sz w:val="28"/>
                <w:szCs w:val="28"/>
              </w:rPr>
              <w:t>делопроизводства и документооборота</w:t>
            </w:r>
            <w:r w:rsidRPr="00DE5193">
              <w:rPr>
                <w:rFonts w:ascii="Times New Roman" w:hAnsi="Times New Roman"/>
                <w:color w:val="000000"/>
                <w:sz w:val="28"/>
                <w:szCs w:val="28"/>
              </w:rPr>
              <w:t>.</w:t>
            </w:r>
          </w:p>
          <w:p w:rsidR="003D7C63" w:rsidRPr="00DE5193" w:rsidRDefault="008A2607" w:rsidP="00E34F15">
            <w:pPr>
              <w:autoSpaceDE w:val="0"/>
              <w:autoSpaceDN w:val="0"/>
              <w:adjustRightInd w:val="0"/>
              <w:spacing w:after="0" w:line="240" w:lineRule="auto"/>
              <w:jc w:val="both"/>
              <w:rPr>
                <w:rFonts w:ascii="Times New Roman" w:hAnsi="Times New Roman"/>
                <w:sz w:val="28"/>
                <w:szCs w:val="28"/>
                <w:lang w:eastAsia="ru-RU"/>
              </w:rPr>
            </w:pPr>
            <w:r w:rsidRPr="00DE5193">
              <w:rPr>
                <w:rFonts w:ascii="Times New Roman" w:hAnsi="Times New Roman"/>
                <w:color w:val="000000"/>
                <w:sz w:val="28"/>
                <w:szCs w:val="28"/>
              </w:rPr>
              <w:t>Навыки</w:t>
            </w:r>
            <w:r w:rsidR="003D7C63" w:rsidRPr="00DE5193">
              <w:rPr>
                <w:rFonts w:ascii="Times New Roman" w:hAnsi="Times New Roman"/>
                <w:color w:val="000000"/>
                <w:sz w:val="28"/>
                <w:szCs w:val="28"/>
              </w:rPr>
              <w:t xml:space="preserve"> в области информационно-коммуникационных технологий.</w:t>
            </w:r>
          </w:p>
        </w:tc>
      </w:tr>
      <w:tr w:rsidR="00296C58" w:rsidRPr="00DE5193" w:rsidTr="00296C58">
        <w:tc>
          <w:tcPr>
            <w:tcW w:w="9606" w:type="dxa"/>
            <w:gridSpan w:val="5"/>
          </w:tcPr>
          <w:p w:rsidR="00296C58" w:rsidRPr="00DE5193" w:rsidRDefault="00296C58" w:rsidP="00E34F15">
            <w:pPr>
              <w:spacing w:after="0" w:line="240" w:lineRule="auto"/>
              <w:jc w:val="both"/>
              <w:rPr>
                <w:rFonts w:ascii="Times New Roman" w:hAnsi="Times New Roman"/>
                <w:sz w:val="28"/>
                <w:szCs w:val="28"/>
                <w:lang w:eastAsia="ru-RU"/>
              </w:rPr>
            </w:pPr>
            <w:r w:rsidRPr="00DE5193">
              <w:rPr>
                <w:rFonts w:ascii="Times New Roman" w:hAnsi="Times New Roman"/>
                <w:color w:val="000000"/>
                <w:sz w:val="28"/>
                <w:szCs w:val="28"/>
              </w:rPr>
              <w:t>Профессиональные и личностные качества, а также соответствующие им навыки и умения</w:t>
            </w:r>
          </w:p>
        </w:tc>
      </w:tr>
      <w:tr w:rsidR="00296C58" w:rsidRPr="00DE5193" w:rsidTr="00296C58">
        <w:tc>
          <w:tcPr>
            <w:tcW w:w="9606" w:type="dxa"/>
            <w:gridSpan w:val="5"/>
          </w:tcPr>
          <w:p w:rsidR="00296C58" w:rsidRPr="00DE5193" w:rsidRDefault="00296C58" w:rsidP="00296C58">
            <w:pPr>
              <w:numPr>
                <w:ilvl w:val="0"/>
                <w:numId w:val="45"/>
              </w:numPr>
              <w:spacing w:after="0" w:line="240" w:lineRule="auto"/>
              <w:ind w:left="34" w:firstLine="0"/>
              <w:jc w:val="both"/>
              <w:rPr>
                <w:rFonts w:ascii="Times New Roman" w:hAnsi="Times New Roman"/>
                <w:color w:val="000000"/>
                <w:sz w:val="28"/>
                <w:szCs w:val="28"/>
              </w:rPr>
            </w:pPr>
            <w:r w:rsidRPr="00DE5193">
              <w:rPr>
                <w:rFonts w:ascii="Times New Roman" w:hAnsi="Times New Roman"/>
                <w:color w:val="000000"/>
                <w:sz w:val="28"/>
                <w:szCs w:val="28"/>
              </w:rPr>
              <w:t>Общие профессиональные и личностные качества, а также соответствующие им навыки и умения</w:t>
            </w:r>
          </w:p>
        </w:tc>
      </w:tr>
      <w:tr w:rsidR="00A66AF6" w:rsidRPr="00DE5193" w:rsidTr="00F73AB9">
        <w:tc>
          <w:tcPr>
            <w:tcW w:w="3095" w:type="dxa"/>
          </w:tcPr>
          <w:p w:rsidR="00296C58" w:rsidRPr="00DE5193" w:rsidRDefault="00296C58" w:rsidP="00E34F15">
            <w:pPr>
              <w:spacing w:after="0" w:line="240" w:lineRule="auto"/>
              <w:jc w:val="both"/>
              <w:rPr>
                <w:rFonts w:ascii="Times New Roman" w:hAnsi="Times New Roman"/>
                <w:color w:val="000000"/>
                <w:sz w:val="28"/>
                <w:szCs w:val="28"/>
              </w:rPr>
            </w:pPr>
            <w:r w:rsidRPr="00DE5193">
              <w:rPr>
                <w:rFonts w:ascii="Times New Roman" w:hAnsi="Times New Roman"/>
                <w:bCs/>
                <w:sz w:val="28"/>
                <w:szCs w:val="28"/>
              </w:rPr>
              <w:t>Профессиональные качества</w:t>
            </w:r>
          </w:p>
        </w:tc>
        <w:tc>
          <w:tcPr>
            <w:tcW w:w="3462" w:type="dxa"/>
            <w:gridSpan w:val="3"/>
          </w:tcPr>
          <w:p w:rsidR="00296C58" w:rsidRPr="00DE5193" w:rsidRDefault="00296C58" w:rsidP="00E34F15">
            <w:pPr>
              <w:spacing w:after="0" w:line="240" w:lineRule="auto"/>
              <w:jc w:val="both"/>
              <w:rPr>
                <w:rFonts w:ascii="Times New Roman" w:hAnsi="Times New Roman"/>
                <w:color w:val="000000"/>
                <w:sz w:val="28"/>
                <w:szCs w:val="28"/>
              </w:rPr>
            </w:pPr>
            <w:r w:rsidRPr="00DE5193">
              <w:rPr>
                <w:rFonts w:ascii="Times New Roman" w:hAnsi="Times New Roman"/>
                <w:bCs/>
                <w:sz w:val="28"/>
                <w:szCs w:val="28"/>
              </w:rPr>
              <w:t>Личностные качества</w:t>
            </w:r>
          </w:p>
        </w:tc>
        <w:tc>
          <w:tcPr>
            <w:tcW w:w="3049" w:type="dxa"/>
          </w:tcPr>
          <w:p w:rsidR="00296C58" w:rsidRPr="00DE5193" w:rsidRDefault="00296C58" w:rsidP="00E34F15">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Навыки и умения</w:t>
            </w:r>
          </w:p>
        </w:tc>
      </w:tr>
      <w:tr w:rsidR="00A66AF6" w:rsidRPr="00DE5193" w:rsidTr="00F73AB9">
        <w:tc>
          <w:tcPr>
            <w:tcW w:w="3095" w:type="dxa"/>
          </w:tcPr>
          <w:p w:rsidR="00296C58" w:rsidRPr="00DE5193" w:rsidRDefault="00296C58" w:rsidP="00E34F15">
            <w:pPr>
              <w:spacing w:after="0" w:line="240" w:lineRule="auto"/>
              <w:jc w:val="both"/>
              <w:rPr>
                <w:rFonts w:ascii="Times New Roman" w:hAnsi="Times New Roman"/>
                <w:bCs/>
                <w:sz w:val="28"/>
                <w:szCs w:val="28"/>
              </w:rPr>
            </w:pPr>
            <w:r w:rsidRPr="00DE5193">
              <w:rPr>
                <w:rFonts w:ascii="Times New Roman" w:hAnsi="Times New Roman"/>
                <w:sz w:val="28"/>
                <w:szCs w:val="28"/>
              </w:rPr>
              <w:t>Служение обществу, защита законных интересов граждан, социальная ответственность, укрепление авторитета государственных гражданских служащих</w:t>
            </w:r>
          </w:p>
        </w:tc>
        <w:tc>
          <w:tcPr>
            <w:tcW w:w="3462" w:type="dxa"/>
            <w:gridSpan w:val="3"/>
          </w:tcPr>
          <w:p w:rsidR="00296C58" w:rsidRPr="00DE5193" w:rsidRDefault="00296C58" w:rsidP="00E34F15">
            <w:pPr>
              <w:spacing w:after="0" w:line="240" w:lineRule="auto"/>
              <w:jc w:val="both"/>
              <w:rPr>
                <w:rFonts w:ascii="Times New Roman" w:hAnsi="Times New Roman"/>
                <w:bCs/>
                <w:sz w:val="28"/>
                <w:szCs w:val="28"/>
              </w:rPr>
            </w:pPr>
            <w:r w:rsidRPr="00DE5193">
              <w:rPr>
                <w:rFonts w:ascii="Times New Roman" w:hAnsi="Times New Roman"/>
                <w:sz w:val="28"/>
                <w:szCs w:val="28"/>
              </w:rPr>
              <w:t xml:space="preserve">Гражданственность (общественное служение), патриотическое самосознание, социальная активность, толерантность, законопослушность, честность, открытость, нравственность, порядочность, добросовестность, ответственность, обязательность, беспристрастность.  </w:t>
            </w:r>
          </w:p>
        </w:tc>
        <w:tc>
          <w:tcPr>
            <w:tcW w:w="3049" w:type="dxa"/>
          </w:tcPr>
          <w:p w:rsidR="00296C58" w:rsidRPr="00DE5193" w:rsidRDefault="00296C58" w:rsidP="00E34F15">
            <w:pPr>
              <w:spacing w:after="0" w:line="240" w:lineRule="auto"/>
              <w:jc w:val="both"/>
              <w:rPr>
                <w:rFonts w:ascii="Times New Roman" w:hAnsi="Times New Roman"/>
                <w:color w:val="000000"/>
                <w:sz w:val="28"/>
                <w:szCs w:val="28"/>
              </w:rPr>
            </w:pPr>
            <w:r w:rsidRPr="00DE5193">
              <w:rPr>
                <w:rFonts w:ascii="Times New Roman" w:hAnsi="Times New Roman"/>
                <w:sz w:val="28"/>
                <w:szCs w:val="28"/>
              </w:rPr>
              <w:t>Умение определить нужды граждан, умение отстаивать, обеспечивать соблюдение и защищать права и свободы, гарантированные гражданам.</w:t>
            </w:r>
          </w:p>
        </w:tc>
      </w:tr>
      <w:tr w:rsidR="00A66AF6" w:rsidRPr="00DE5193" w:rsidTr="00F73AB9">
        <w:tc>
          <w:tcPr>
            <w:tcW w:w="3095" w:type="dxa"/>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t>Ориентация на достижение результата</w:t>
            </w:r>
          </w:p>
        </w:tc>
        <w:tc>
          <w:tcPr>
            <w:tcW w:w="3462" w:type="dxa"/>
            <w:gridSpan w:val="3"/>
            <w:vMerge w:val="restart"/>
          </w:tcPr>
          <w:p w:rsidR="00296C58" w:rsidRPr="00DE5193" w:rsidRDefault="00296C58" w:rsidP="00296C58">
            <w:pPr>
              <w:pStyle w:val="1"/>
              <w:spacing w:before="0" w:line="240" w:lineRule="auto"/>
              <w:jc w:val="both"/>
              <w:rPr>
                <w:rFonts w:ascii="Times New Roman" w:eastAsia="Calibri" w:hAnsi="Times New Roman"/>
                <w:b w:val="0"/>
                <w:bCs w:val="0"/>
                <w:color w:val="auto"/>
              </w:rPr>
            </w:pPr>
            <w:bookmarkStart w:id="251" w:name="_Toc404604195"/>
            <w:bookmarkStart w:id="252" w:name="_Toc406419304"/>
            <w:r w:rsidRPr="00DE5193">
              <w:rPr>
                <w:rFonts w:ascii="Times New Roman" w:eastAsia="Calibri" w:hAnsi="Times New Roman"/>
                <w:b w:val="0"/>
                <w:bCs w:val="0"/>
                <w:color w:val="auto"/>
              </w:rPr>
              <w:t>Ответственность,</w:t>
            </w:r>
            <w:bookmarkEnd w:id="251"/>
            <w:bookmarkEnd w:id="252"/>
            <w:r w:rsidRPr="00DE5193">
              <w:rPr>
                <w:rFonts w:ascii="Times New Roman" w:eastAsia="Calibri" w:hAnsi="Times New Roman"/>
                <w:b w:val="0"/>
                <w:bCs w:val="0"/>
                <w:color w:val="auto"/>
              </w:rPr>
              <w:t xml:space="preserve"> </w:t>
            </w:r>
          </w:p>
          <w:p w:rsidR="00296C58" w:rsidRPr="00DE5193" w:rsidRDefault="00296C58" w:rsidP="00296C58">
            <w:pPr>
              <w:spacing w:after="0" w:line="240" w:lineRule="auto"/>
              <w:jc w:val="both"/>
              <w:rPr>
                <w:rFonts w:ascii="Times New Roman" w:hAnsi="Times New Roman"/>
                <w:sz w:val="28"/>
                <w:szCs w:val="28"/>
              </w:rPr>
            </w:pPr>
            <w:r w:rsidRPr="00DE5193">
              <w:rPr>
                <w:rFonts w:ascii="Times New Roman" w:hAnsi="Times New Roman"/>
                <w:sz w:val="28"/>
                <w:szCs w:val="28"/>
              </w:rPr>
              <w:t xml:space="preserve">настойчивость, целеустремленность, самостоятельность, </w:t>
            </w:r>
            <w:r w:rsidRPr="00DE5193">
              <w:rPr>
                <w:rFonts w:ascii="Times New Roman" w:hAnsi="Times New Roman"/>
                <w:sz w:val="28"/>
                <w:szCs w:val="28"/>
              </w:rPr>
              <w:lastRenderedPageBreak/>
              <w:t>активная жизненная позиция, стрессоустойчивость, организованность, пунктуальность, исполнительность, внимательность к деталям.</w:t>
            </w:r>
          </w:p>
        </w:tc>
        <w:tc>
          <w:tcPr>
            <w:tcW w:w="3049" w:type="dxa"/>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lastRenderedPageBreak/>
              <w:t>Умение планировать свое рабочее время и рационально его использовать.</w:t>
            </w:r>
          </w:p>
        </w:tc>
      </w:tr>
      <w:tr w:rsidR="00A66AF6" w:rsidRPr="00DE5193" w:rsidTr="00F73AB9">
        <w:tc>
          <w:tcPr>
            <w:tcW w:w="3095" w:type="dxa"/>
            <w:vMerge w:val="restart"/>
          </w:tcPr>
          <w:p w:rsidR="00296C58" w:rsidRPr="00DE5193" w:rsidRDefault="00296C58" w:rsidP="00E34F15">
            <w:pPr>
              <w:spacing w:after="0" w:line="240" w:lineRule="auto"/>
              <w:jc w:val="both"/>
              <w:rPr>
                <w:rFonts w:ascii="Times New Roman" w:hAnsi="Times New Roman"/>
                <w:sz w:val="28"/>
                <w:szCs w:val="28"/>
              </w:rPr>
            </w:pPr>
          </w:p>
        </w:tc>
        <w:tc>
          <w:tcPr>
            <w:tcW w:w="3462" w:type="dxa"/>
            <w:gridSpan w:val="3"/>
            <w:vMerge/>
          </w:tcPr>
          <w:p w:rsidR="00296C58" w:rsidRPr="00DE5193" w:rsidRDefault="00296C58" w:rsidP="00E34F15">
            <w:pPr>
              <w:spacing w:after="0" w:line="240" w:lineRule="auto"/>
              <w:jc w:val="both"/>
              <w:rPr>
                <w:rFonts w:ascii="Times New Roman" w:hAnsi="Times New Roman"/>
                <w:sz w:val="28"/>
                <w:szCs w:val="28"/>
              </w:rPr>
            </w:pPr>
          </w:p>
        </w:tc>
        <w:tc>
          <w:tcPr>
            <w:tcW w:w="3049" w:type="dxa"/>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t>Умение самостоятельно оценивать и проверять проделанную работу.</w:t>
            </w:r>
          </w:p>
        </w:tc>
      </w:tr>
      <w:tr w:rsidR="00A66AF6" w:rsidRPr="00DE5193" w:rsidTr="00F73AB9">
        <w:tc>
          <w:tcPr>
            <w:tcW w:w="3095" w:type="dxa"/>
            <w:vMerge/>
          </w:tcPr>
          <w:p w:rsidR="00296C58" w:rsidRPr="00DE5193" w:rsidRDefault="00296C58" w:rsidP="00E34F15">
            <w:pPr>
              <w:spacing w:after="0" w:line="240" w:lineRule="auto"/>
              <w:jc w:val="both"/>
              <w:rPr>
                <w:rFonts w:ascii="Times New Roman" w:hAnsi="Times New Roman"/>
                <w:sz w:val="28"/>
                <w:szCs w:val="28"/>
              </w:rPr>
            </w:pPr>
          </w:p>
        </w:tc>
        <w:tc>
          <w:tcPr>
            <w:tcW w:w="3462" w:type="dxa"/>
            <w:gridSpan w:val="3"/>
            <w:vMerge/>
          </w:tcPr>
          <w:p w:rsidR="00296C58" w:rsidRPr="00DE5193" w:rsidRDefault="00296C58" w:rsidP="00E34F15">
            <w:pPr>
              <w:spacing w:after="0" w:line="240" w:lineRule="auto"/>
              <w:jc w:val="both"/>
              <w:rPr>
                <w:rFonts w:ascii="Times New Roman" w:hAnsi="Times New Roman"/>
                <w:sz w:val="28"/>
                <w:szCs w:val="28"/>
              </w:rPr>
            </w:pPr>
          </w:p>
        </w:tc>
        <w:tc>
          <w:tcPr>
            <w:tcW w:w="3049" w:type="dxa"/>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t>Умение выполнить поставленную задачу, исполнить обязательство заранее или к назначенному времени.</w:t>
            </w:r>
          </w:p>
        </w:tc>
      </w:tr>
      <w:tr w:rsidR="00A66AF6" w:rsidRPr="00DE5193" w:rsidTr="00F73AB9">
        <w:tc>
          <w:tcPr>
            <w:tcW w:w="3095" w:type="dxa"/>
            <w:vMerge/>
          </w:tcPr>
          <w:p w:rsidR="00296C58" w:rsidRPr="00DE5193" w:rsidRDefault="00296C58" w:rsidP="00E34F15">
            <w:pPr>
              <w:spacing w:after="0" w:line="240" w:lineRule="auto"/>
              <w:jc w:val="both"/>
              <w:rPr>
                <w:rFonts w:ascii="Times New Roman" w:hAnsi="Times New Roman"/>
                <w:sz w:val="28"/>
                <w:szCs w:val="28"/>
              </w:rPr>
            </w:pPr>
          </w:p>
        </w:tc>
        <w:tc>
          <w:tcPr>
            <w:tcW w:w="3462" w:type="dxa"/>
            <w:gridSpan w:val="3"/>
            <w:vMerge/>
          </w:tcPr>
          <w:p w:rsidR="00296C58" w:rsidRPr="00DE5193" w:rsidRDefault="00296C58" w:rsidP="00E34F15">
            <w:pPr>
              <w:spacing w:after="0" w:line="240" w:lineRule="auto"/>
              <w:jc w:val="both"/>
              <w:rPr>
                <w:rFonts w:ascii="Times New Roman" w:hAnsi="Times New Roman"/>
                <w:sz w:val="28"/>
                <w:szCs w:val="28"/>
              </w:rPr>
            </w:pPr>
          </w:p>
        </w:tc>
        <w:tc>
          <w:tcPr>
            <w:tcW w:w="3049" w:type="dxa"/>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t>Умение сохранять высокую работоспособность в экстремальных условиях, при необходимости выполнять работу в короткие сроки без потери качества.</w:t>
            </w:r>
          </w:p>
        </w:tc>
      </w:tr>
      <w:tr w:rsidR="00A66AF6" w:rsidRPr="00DE5193" w:rsidTr="00F73AB9">
        <w:tc>
          <w:tcPr>
            <w:tcW w:w="3095" w:type="dxa"/>
            <w:vMerge w:val="restart"/>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t>Межличностное понимание, стиль общения, соответствующий ситуации</w:t>
            </w:r>
          </w:p>
        </w:tc>
        <w:tc>
          <w:tcPr>
            <w:tcW w:w="3462" w:type="dxa"/>
            <w:gridSpan w:val="3"/>
            <w:vMerge w:val="restart"/>
          </w:tcPr>
          <w:p w:rsidR="00296C58" w:rsidRPr="00DE5193" w:rsidRDefault="00296C58" w:rsidP="00296C58">
            <w:pPr>
              <w:spacing w:after="0" w:line="240" w:lineRule="auto"/>
              <w:jc w:val="both"/>
              <w:rPr>
                <w:rFonts w:ascii="Times New Roman" w:hAnsi="Times New Roman"/>
                <w:sz w:val="28"/>
                <w:szCs w:val="28"/>
              </w:rPr>
            </w:pPr>
            <w:r w:rsidRPr="00DE5193">
              <w:rPr>
                <w:rFonts w:ascii="Times New Roman" w:hAnsi="Times New Roman"/>
                <w:sz w:val="28"/>
                <w:szCs w:val="28"/>
              </w:rPr>
              <w:t xml:space="preserve">Доброжелательность, тактичность, позитивность, стрессоустойчивость, коммуникабельность, самоконтроль, эмпатия, интерес и </w:t>
            </w:r>
            <w:r w:rsidR="00A34E3A" w:rsidRPr="00DE5193">
              <w:rPr>
                <w:rFonts w:ascii="Times New Roman" w:hAnsi="Times New Roman"/>
                <w:sz w:val="28"/>
                <w:szCs w:val="28"/>
              </w:rPr>
              <w:t>готовность</w:t>
            </w:r>
            <w:r w:rsidRPr="00DE5193">
              <w:rPr>
                <w:rFonts w:ascii="Times New Roman" w:hAnsi="Times New Roman"/>
                <w:sz w:val="28"/>
                <w:szCs w:val="28"/>
              </w:rPr>
              <w:t xml:space="preserve"> к сотрудничеству, эмоциональная уравновешенность.</w:t>
            </w:r>
          </w:p>
          <w:p w:rsidR="00296C58" w:rsidRPr="00DE5193" w:rsidRDefault="00296C58" w:rsidP="00E34F15">
            <w:pPr>
              <w:spacing w:after="0" w:line="240" w:lineRule="auto"/>
              <w:jc w:val="both"/>
              <w:rPr>
                <w:rFonts w:ascii="Times New Roman" w:hAnsi="Times New Roman"/>
                <w:sz w:val="28"/>
                <w:szCs w:val="28"/>
              </w:rPr>
            </w:pPr>
          </w:p>
        </w:tc>
        <w:tc>
          <w:tcPr>
            <w:tcW w:w="3049" w:type="dxa"/>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t>Умение устанавливать открытые, уважительные отношения, основанные на доверии и взаимопонимании.</w:t>
            </w:r>
          </w:p>
        </w:tc>
      </w:tr>
      <w:tr w:rsidR="00A66AF6" w:rsidRPr="00DE5193" w:rsidTr="00F73AB9">
        <w:tc>
          <w:tcPr>
            <w:tcW w:w="3095" w:type="dxa"/>
            <w:vMerge/>
          </w:tcPr>
          <w:p w:rsidR="00296C58" w:rsidRPr="00DE5193" w:rsidRDefault="00296C58" w:rsidP="00E34F15">
            <w:pPr>
              <w:spacing w:after="0" w:line="240" w:lineRule="auto"/>
              <w:jc w:val="both"/>
              <w:rPr>
                <w:rFonts w:ascii="Times New Roman" w:hAnsi="Times New Roman"/>
                <w:sz w:val="28"/>
                <w:szCs w:val="28"/>
              </w:rPr>
            </w:pPr>
          </w:p>
        </w:tc>
        <w:tc>
          <w:tcPr>
            <w:tcW w:w="3462" w:type="dxa"/>
            <w:gridSpan w:val="3"/>
            <w:vMerge/>
          </w:tcPr>
          <w:p w:rsidR="00296C58" w:rsidRPr="00DE5193" w:rsidRDefault="00296C58" w:rsidP="00E34F15">
            <w:pPr>
              <w:spacing w:after="0" w:line="240" w:lineRule="auto"/>
              <w:jc w:val="both"/>
              <w:rPr>
                <w:rFonts w:ascii="Times New Roman" w:hAnsi="Times New Roman"/>
                <w:sz w:val="28"/>
                <w:szCs w:val="28"/>
              </w:rPr>
            </w:pPr>
          </w:p>
        </w:tc>
        <w:tc>
          <w:tcPr>
            <w:tcW w:w="3049" w:type="dxa"/>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t>Умение адаптировать стиль поведения, общения к ситуации, собеседнику.</w:t>
            </w:r>
          </w:p>
        </w:tc>
      </w:tr>
      <w:tr w:rsidR="00A66AF6" w:rsidRPr="00DE5193" w:rsidTr="00F73AB9">
        <w:tc>
          <w:tcPr>
            <w:tcW w:w="3095" w:type="dxa"/>
            <w:vMerge/>
          </w:tcPr>
          <w:p w:rsidR="00296C58" w:rsidRPr="00DE5193" w:rsidRDefault="00296C58" w:rsidP="00E34F15">
            <w:pPr>
              <w:spacing w:after="0" w:line="240" w:lineRule="auto"/>
              <w:jc w:val="both"/>
              <w:rPr>
                <w:rFonts w:ascii="Times New Roman" w:hAnsi="Times New Roman"/>
                <w:sz w:val="28"/>
                <w:szCs w:val="28"/>
              </w:rPr>
            </w:pPr>
          </w:p>
        </w:tc>
        <w:tc>
          <w:tcPr>
            <w:tcW w:w="3462" w:type="dxa"/>
            <w:gridSpan w:val="3"/>
            <w:vMerge/>
          </w:tcPr>
          <w:p w:rsidR="00296C58" w:rsidRPr="00DE5193" w:rsidRDefault="00296C58" w:rsidP="00E34F15">
            <w:pPr>
              <w:spacing w:after="0" w:line="240" w:lineRule="auto"/>
              <w:jc w:val="both"/>
              <w:rPr>
                <w:rFonts w:ascii="Times New Roman" w:hAnsi="Times New Roman"/>
                <w:sz w:val="28"/>
                <w:szCs w:val="28"/>
              </w:rPr>
            </w:pPr>
          </w:p>
        </w:tc>
        <w:tc>
          <w:tcPr>
            <w:tcW w:w="3049" w:type="dxa"/>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t>Умение воспринять разные точки зрения и найти общие позиции, которые не вызывают споров.</w:t>
            </w:r>
          </w:p>
        </w:tc>
      </w:tr>
      <w:tr w:rsidR="00A66AF6" w:rsidRPr="00DE5193" w:rsidTr="00F73AB9">
        <w:tc>
          <w:tcPr>
            <w:tcW w:w="3095" w:type="dxa"/>
            <w:vMerge/>
          </w:tcPr>
          <w:p w:rsidR="00296C58" w:rsidRPr="00DE5193" w:rsidRDefault="00296C58" w:rsidP="00E34F15">
            <w:pPr>
              <w:spacing w:after="0" w:line="240" w:lineRule="auto"/>
              <w:jc w:val="both"/>
              <w:rPr>
                <w:rFonts w:ascii="Times New Roman" w:hAnsi="Times New Roman"/>
                <w:sz w:val="28"/>
                <w:szCs w:val="28"/>
              </w:rPr>
            </w:pPr>
          </w:p>
        </w:tc>
        <w:tc>
          <w:tcPr>
            <w:tcW w:w="3462" w:type="dxa"/>
            <w:gridSpan w:val="3"/>
            <w:vMerge/>
          </w:tcPr>
          <w:p w:rsidR="00296C58" w:rsidRPr="00DE5193" w:rsidRDefault="00296C58" w:rsidP="00E34F15">
            <w:pPr>
              <w:spacing w:after="0" w:line="240" w:lineRule="auto"/>
              <w:jc w:val="both"/>
              <w:rPr>
                <w:rFonts w:ascii="Times New Roman" w:hAnsi="Times New Roman"/>
                <w:sz w:val="28"/>
                <w:szCs w:val="28"/>
              </w:rPr>
            </w:pPr>
          </w:p>
        </w:tc>
        <w:tc>
          <w:tcPr>
            <w:tcW w:w="3049" w:type="dxa"/>
          </w:tcPr>
          <w:p w:rsidR="00296C58" w:rsidRPr="00DE5193" w:rsidRDefault="00296C58" w:rsidP="00E34F15">
            <w:pPr>
              <w:spacing w:after="0" w:line="240" w:lineRule="auto"/>
              <w:jc w:val="both"/>
              <w:rPr>
                <w:rFonts w:ascii="Times New Roman" w:hAnsi="Times New Roman"/>
                <w:sz w:val="28"/>
                <w:szCs w:val="28"/>
              </w:rPr>
            </w:pPr>
            <w:r w:rsidRPr="00DE5193">
              <w:rPr>
                <w:rFonts w:ascii="Times New Roman" w:hAnsi="Times New Roman"/>
                <w:sz w:val="28"/>
                <w:szCs w:val="28"/>
              </w:rPr>
              <w:t>Умение сосредоточить внимание на проблеме, а не на личностных качествах собеседника.</w:t>
            </w:r>
          </w:p>
        </w:tc>
      </w:tr>
      <w:tr w:rsidR="00A66AF6" w:rsidRPr="00DE5193" w:rsidTr="00150952">
        <w:tc>
          <w:tcPr>
            <w:tcW w:w="9606" w:type="dxa"/>
            <w:gridSpan w:val="5"/>
          </w:tcPr>
          <w:p w:rsidR="00A66AF6" w:rsidRPr="00DE5193" w:rsidRDefault="00A66AF6" w:rsidP="00A66AF6">
            <w:pPr>
              <w:numPr>
                <w:ilvl w:val="0"/>
                <w:numId w:val="45"/>
              </w:numPr>
              <w:spacing w:after="0" w:line="240" w:lineRule="auto"/>
              <w:ind w:left="34" w:hanging="34"/>
              <w:jc w:val="both"/>
              <w:rPr>
                <w:rFonts w:ascii="Times New Roman" w:hAnsi="Times New Roman"/>
                <w:sz w:val="28"/>
                <w:szCs w:val="28"/>
              </w:rPr>
            </w:pPr>
            <w:r w:rsidRPr="00DE5193">
              <w:rPr>
                <w:rFonts w:ascii="Times New Roman" w:hAnsi="Times New Roman"/>
                <w:bCs/>
                <w:sz w:val="28"/>
                <w:szCs w:val="28"/>
              </w:rPr>
              <w:t xml:space="preserve">Прикладные профессиональные и личностные качества, а также </w:t>
            </w:r>
            <w:r w:rsidRPr="00DE5193">
              <w:rPr>
                <w:rFonts w:ascii="Times New Roman" w:hAnsi="Times New Roman"/>
                <w:sz w:val="28"/>
                <w:szCs w:val="28"/>
              </w:rPr>
              <w:t>соответствующие им</w:t>
            </w:r>
            <w:r w:rsidRPr="00DE5193">
              <w:rPr>
                <w:rFonts w:ascii="Times New Roman" w:hAnsi="Times New Roman"/>
                <w:bCs/>
                <w:sz w:val="28"/>
                <w:szCs w:val="28"/>
              </w:rPr>
              <w:t xml:space="preserve"> навыки и умения</w:t>
            </w:r>
          </w:p>
        </w:tc>
      </w:tr>
      <w:tr w:rsidR="00A66AF6" w:rsidRPr="00DE5193" w:rsidTr="00F73AB9">
        <w:tc>
          <w:tcPr>
            <w:tcW w:w="3095" w:type="dxa"/>
          </w:tcPr>
          <w:p w:rsidR="00A66AF6" w:rsidRPr="00DE5193" w:rsidRDefault="00A66AF6" w:rsidP="00A66AF6">
            <w:pPr>
              <w:spacing w:after="0" w:line="240" w:lineRule="auto"/>
              <w:jc w:val="center"/>
              <w:rPr>
                <w:rFonts w:ascii="Times New Roman" w:hAnsi="Times New Roman"/>
                <w:sz w:val="28"/>
                <w:szCs w:val="28"/>
              </w:rPr>
            </w:pPr>
            <w:r w:rsidRPr="00DE5193">
              <w:rPr>
                <w:rFonts w:ascii="Times New Roman" w:hAnsi="Times New Roman"/>
                <w:bCs/>
                <w:sz w:val="28"/>
                <w:szCs w:val="28"/>
              </w:rPr>
              <w:t>Профессиональные качества</w:t>
            </w:r>
          </w:p>
        </w:tc>
        <w:tc>
          <w:tcPr>
            <w:tcW w:w="3462" w:type="dxa"/>
            <w:gridSpan w:val="3"/>
          </w:tcPr>
          <w:p w:rsidR="00A66AF6" w:rsidRPr="00DE5193" w:rsidRDefault="00A66AF6" w:rsidP="00A66AF6">
            <w:pPr>
              <w:spacing w:after="0" w:line="240" w:lineRule="auto"/>
              <w:jc w:val="center"/>
              <w:rPr>
                <w:rFonts w:ascii="Times New Roman" w:hAnsi="Times New Roman"/>
                <w:sz w:val="28"/>
                <w:szCs w:val="28"/>
              </w:rPr>
            </w:pPr>
            <w:r w:rsidRPr="00DE5193">
              <w:rPr>
                <w:rFonts w:ascii="Times New Roman" w:hAnsi="Times New Roman"/>
                <w:bCs/>
                <w:sz w:val="28"/>
                <w:szCs w:val="28"/>
              </w:rPr>
              <w:t>Личностные качества</w:t>
            </w:r>
          </w:p>
        </w:tc>
        <w:tc>
          <w:tcPr>
            <w:tcW w:w="3049" w:type="dxa"/>
          </w:tcPr>
          <w:p w:rsidR="00A66AF6" w:rsidRPr="00DE5193" w:rsidRDefault="00A66AF6" w:rsidP="00A66AF6">
            <w:pPr>
              <w:spacing w:after="0" w:line="240" w:lineRule="auto"/>
              <w:jc w:val="center"/>
              <w:rPr>
                <w:rFonts w:ascii="Times New Roman" w:hAnsi="Times New Roman"/>
                <w:sz w:val="28"/>
                <w:szCs w:val="28"/>
              </w:rPr>
            </w:pPr>
            <w:r w:rsidRPr="00DE5193">
              <w:rPr>
                <w:rFonts w:ascii="Times New Roman" w:hAnsi="Times New Roman"/>
                <w:sz w:val="28"/>
                <w:szCs w:val="28"/>
              </w:rPr>
              <w:t>Навыки и умения</w:t>
            </w:r>
          </w:p>
        </w:tc>
      </w:tr>
      <w:tr w:rsidR="00A66AF6" w:rsidRPr="00DE5193" w:rsidTr="00F73AB9">
        <w:tc>
          <w:tcPr>
            <w:tcW w:w="3095" w:type="dxa"/>
            <w:vMerge w:val="restart"/>
          </w:tcPr>
          <w:p w:rsidR="00A66AF6" w:rsidRPr="00DE5193" w:rsidRDefault="00A66AF6" w:rsidP="00A66AF6">
            <w:pPr>
              <w:spacing w:after="0" w:line="240" w:lineRule="auto"/>
              <w:jc w:val="both"/>
              <w:rPr>
                <w:rFonts w:ascii="Times New Roman" w:hAnsi="Times New Roman"/>
                <w:bCs/>
                <w:sz w:val="28"/>
                <w:szCs w:val="28"/>
              </w:rPr>
            </w:pPr>
            <w:r w:rsidRPr="00DE5193">
              <w:rPr>
                <w:rFonts w:ascii="Times New Roman" w:hAnsi="Times New Roman"/>
                <w:sz w:val="28"/>
                <w:szCs w:val="28"/>
              </w:rPr>
              <w:t>Сбор и анализ информации</w:t>
            </w:r>
          </w:p>
        </w:tc>
        <w:tc>
          <w:tcPr>
            <w:tcW w:w="3462" w:type="dxa"/>
            <w:gridSpan w:val="3"/>
            <w:vMerge w:val="restart"/>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 xml:space="preserve">Аналитическое, вербальное мышление, </w:t>
            </w:r>
            <w:r w:rsidRPr="00DE5193">
              <w:rPr>
                <w:rFonts w:ascii="Times New Roman" w:hAnsi="Times New Roman"/>
                <w:sz w:val="28"/>
                <w:szCs w:val="28"/>
              </w:rPr>
              <w:lastRenderedPageBreak/>
              <w:t>системность, методичность</w:t>
            </w:r>
          </w:p>
          <w:p w:rsidR="00A66AF6" w:rsidRPr="00DE5193" w:rsidRDefault="00A66AF6" w:rsidP="00A66AF6">
            <w:pPr>
              <w:spacing w:after="0" w:line="240" w:lineRule="auto"/>
              <w:jc w:val="both"/>
              <w:rPr>
                <w:rFonts w:ascii="Times New Roman" w:hAnsi="Times New Roman"/>
                <w:bCs/>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lastRenderedPageBreak/>
              <w:t xml:space="preserve">Умение определить проблемы и </w:t>
            </w:r>
            <w:r w:rsidRPr="00DE5193">
              <w:rPr>
                <w:rFonts w:ascii="Times New Roman" w:hAnsi="Times New Roman"/>
                <w:sz w:val="28"/>
                <w:szCs w:val="28"/>
              </w:rPr>
              <w:lastRenderedPageBreak/>
              <w:t>возможные причины их возникновения.</w:t>
            </w:r>
          </w:p>
        </w:tc>
      </w:tr>
      <w:tr w:rsidR="00A66AF6" w:rsidRPr="00DE5193" w:rsidTr="00F73AB9">
        <w:tc>
          <w:tcPr>
            <w:tcW w:w="3095" w:type="dxa"/>
            <w:vMerge/>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vMerge/>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выделять главную и второстепенную информацию.</w:t>
            </w:r>
          </w:p>
        </w:tc>
      </w:tr>
      <w:tr w:rsidR="00A66AF6" w:rsidRPr="00DE5193" w:rsidTr="00F73AB9">
        <w:tc>
          <w:tcPr>
            <w:tcW w:w="3095" w:type="dxa"/>
            <w:vMerge/>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vMerge/>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Навыки работы с разными источниками информации (включая расширенный поиск в сети Интернет).</w:t>
            </w:r>
          </w:p>
        </w:tc>
      </w:tr>
      <w:tr w:rsidR="00A66AF6" w:rsidRPr="00DE5193" w:rsidTr="00F73AB9">
        <w:tc>
          <w:tcPr>
            <w:tcW w:w="3095" w:type="dxa"/>
            <w:vMerge/>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vMerge/>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приходить к логическим заключениям по итогам проведения анализа, умение структурировать и конкретизировать суждения, формулировать выводы (в том числе, на основе неполных данных).</w:t>
            </w:r>
          </w:p>
        </w:tc>
      </w:tr>
      <w:tr w:rsidR="00A66AF6" w:rsidRPr="00DE5193" w:rsidTr="00F73AB9">
        <w:tc>
          <w:tcPr>
            <w:tcW w:w="3095" w:type="dxa"/>
            <w:vMerge w:val="restart"/>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Подготовка документов в соответствии с требованиями</w:t>
            </w:r>
          </w:p>
        </w:tc>
        <w:tc>
          <w:tcPr>
            <w:tcW w:w="3462" w:type="dxa"/>
            <w:gridSpan w:val="3"/>
            <w:vMerge w:val="restart"/>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Внимательность, ответственность, аккуратность, добросовестность, следование нормам, трудолюбие, склонность к проверке ошибок.</w:t>
            </w: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ясно, логично и последовательно излагать материал без допущения грамматических, орфографических, пунктуационных и стилистических ошибок.</w:t>
            </w:r>
          </w:p>
        </w:tc>
      </w:tr>
      <w:tr w:rsidR="00A66AF6" w:rsidRPr="00DE5193" w:rsidTr="00F73AB9">
        <w:tc>
          <w:tcPr>
            <w:tcW w:w="3095" w:type="dxa"/>
            <w:vMerge/>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vMerge/>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Навык работы с письмами и обращениями государственных органов, граждан и организаций, навык своевременной подготовки ответов, следуя принятым нормам делового этикета.</w:t>
            </w:r>
          </w:p>
        </w:tc>
      </w:tr>
      <w:tr w:rsidR="00F73AB9" w:rsidRPr="00DE5193" w:rsidTr="00F73AB9">
        <w:tc>
          <w:tcPr>
            <w:tcW w:w="3095"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 xml:space="preserve">Саморазвитие и </w:t>
            </w:r>
            <w:r w:rsidRPr="00DE5193">
              <w:rPr>
                <w:rFonts w:ascii="Times New Roman" w:hAnsi="Times New Roman"/>
                <w:sz w:val="28"/>
                <w:szCs w:val="28"/>
              </w:rPr>
              <w:lastRenderedPageBreak/>
              <w:t>передача знаний и опыта (наставничество)</w:t>
            </w:r>
          </w:p>
        </w:tc>
        <w:tc>
          <w:tcPr>
            <w:tcW w:w="3462" w:type="dxa"/>
            <w:gridSpan w:val="3"/>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lastRenderedPageBreak/>
              <w:t xml:space="preserve">Открытость новым </w:t>
            </w:r>
            <w:r w:rsidRPr="00DE5193">
              <w:rPr>
                <w:rFonts w:ascii="Times New Roman" w:hAnsi="Times New Roman"/>
                <w:sz w:val="28"/>
                <w:szCs w:val="28"/>
              </w:rPr>
              <w:lastRenderedPageBreak/>
              <w:t xml:space="preserve">знаниям, обучаемость, адекватность самооценки, мотивация на развитие, позитивность мышления, </w:t>
            </w:r>
            <w:r w:rsidR="00A34E3A" w:rsidRPr="00DE5193">
              <w:rPr>
                <w:rFonts w:ascii="Times New Roman" w:hAnsi="Times New Roman"/>
                <w:sz w:val="28"/>
                <w:szCs w:val="28"/>
              </w:rPr>
              <w:t>готовность к сотрудничеству</w:t>
            </w:r>
            <w:r w:rsidRPr="00DE5193">
              <w:rPr>
                <w:rFonts w:ascii="Times New Roman" w:hAnsi="Times New Roman"/>
                <w:sz w:val="28"/>
                <w:szCs w:val="28"/>
              </w:rPr>
              <w:t>, открытость, социальная уверенность.</w:t>
            </w: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lastRenderedPageBreak/>
              <w:t xml:space="preserve">Умение выстраивать </w:t>
            </w:r>
            <w:r w:rsidRPr="00DE5193">
              <w:rPr>
                <w:rFonts w:ascii="Times New Roman" w:hAnsi="Times New Roman"/>
                <w:sz w:val="28"/>
                <w:szCs w:val="28"/>
              </w:rPr>
              <w:lastRenderedPageBreak/>
              <w:t>связи между персональным развитием и целями и задачами, стоящими перед структурным подразделением, навыки самообучения и усвоения новых знаний.</w:t>
            </w:r>
          </w:p>
        </w:tc>
      </w:tr>
      <w:tr w:rsidR="00A66AF6" w:rsidRPr="00DE5193" w:rsidTr="00F73AB9">
        <w:tc>
          <w:tcPr>
            <w:tcW w:w="3095" w:type="dxa"/>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просто и доходчиво объяснять сложные темы, способность неоднократно разъяснять сложные вопросы менее опытным сотрудникам.</w:t>
            </w:r>
          </w:p>
        </w:tc>
      </w:tr>
      <w:tr w:rsidR="00A66AF6" w:rsidRPr="00DE5193" w:rsidTr="00F73AB9">
        <w:tc>
          <w:tcPr>
            <w:tcW w:w="3095" w:type="dxa"/>
            <w:vMerge w:val="restart"/>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Межличностное, межведомственное взаимодействие, убедительность коммуникаций</w:t>
            </w:r>
          </w:p>
        </w:tc>
        <w:tc>
          <w:tcPr>
            <w:tcW w:w="3462" w:type="dxa"/>
            <w:gridSpan w:val="3"/>
            <w:vMerge w:val="restart"/>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 xml:space="preserve">Аналитическое мышление, системность, коммуникабельность, </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уверенность в себе, эрудиция, социальная уверенность.</w:t>
            </w:r>
          </w:p>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устанавливать эффективное взаимодействие с коллегами внутри государственного органа, а также межведомственное взаимодействие.</w:t>
            </w:r>
          </w:p>
        </w:tc>
      </w:tr>
      <w:tr w:rsidR="00A66AF6" w:rsidRPr="00DE5193" w:rsidTr="00F73AB9">
        <w:tc>
          <w:tcPr>
            <w:tcW w:w="3095" w:type="dxa"/>
            <w:vMerge/>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vMerge/>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делиться с коллегами опытом, знаниями и эффективными практиками в процессе выполнения работ.</w:t>
            </w:r>
          </w:p>
        </w:tc>
      </w:tr>
      <w:tr w:rsidR="00A66AF6" w:rsidRPr="00DE5193" w:rsidTr="00F73AB9">
        <w:tc>
          <w:tcPr>
            <w:tcW w:w="3095" w:type="dxa"/>
            <w:vMerge/>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vMerge/>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Навыки разрешения конфликтных ситуаций.</w:t>
            </w:r>
          </w:p>
        </w:tc>
      </w:tr>
      <w:tr w:rsidR="00A66AF6" w:rsidRPr="00DE5193" w:rsidTr="00F73AB9">
        <w:tc>
          <w:tcPr>
            <w:tcW w:w="3095"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Работа в команде</w:t>
            </w:r>
          </w:p>
        </w:tc>
        <w:tc>
          <w:tcPr>
            <w:tcW w:w="3462" w:type="dxa"/>
            <w:gridSpan w:val="3"/>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Коммуникабельность, организованность, целеустремленность, доброжелательность, тактичность, стрессоустойчивость, толерантность.</w:t>
            </w: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убедить, склонить окружающих поддержать предложенный план, идею.</w:t>
            </w:r>
          </w:p>
        </w:tc>
      </w:tr>
      <w:tr w:rsidR="00A66AF6" w:rsidRPr="00DE5193" w:rsidTr="00F73AB9">
        <w:tc>
          <w:tcPr>
            <w:tcW w:w="3095" w:type="dxa"/>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использовать разнообразные тактики речевого общения.</w:t>
            </w:r>
          </w:p>
        </w:tc>
      </w:tr>
      <w:tr w:rsidR="00A66AF6" w:rsidRPr="00DE5193" w:rsidTr="00F73AB9">
        <w:tc>
          <w:tcPr>
            <w:tcW w:w="3095" w:type="dxa"/>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понять цель работы команды, понять роль каждого участника в достижении поставленной цели.</w:t>
            </w:r>
          </w:p>
        </w:tc>
      </w:tr>
      <w:tr w:rsidR="00A66AF6" w:rsidRPr="00DE5193" w:rsidTr="00F73AB9">
        <w:tc>
          <w:tcPr>
            <w:tcW w:w="3095" w:type="dxa"/>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выстраивать честные и справедливые отношения с коллегами, основанные на взаимоуважении.</w:t>
            </w:r>
          </w:p>
        </w:tc>
      </w:tr>
      <w:tr w:rsidR="00A66AF6" w:rsidRPr="00DE5193" w:rsidTr="00F73AB9">
        <w:tc>
          <w:tcPr>
            <w:tcW w:w="3095" w:type="dxa"/>
            <w:vMerge w:val="restart"/>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Творческий подход, инновационность</w:t>
            </w:r>
          </w:p>
        </w:tc>
        <w:tc>
          <w:tcPr>
            <w:tcW w:w="3462" w:type="dxa"/>
            <w:gridSpan w:val="3"/>
            <w:vMerge w:val="restart"/>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Активная жизненная позиция, открытость новому, позитивность, нестандартность мышления, широта кругозора, эрудиция, гибкость и изобретательность в поиске решения нестандартных задач.</w:t>
            </w: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вырабатывать нестандартные решения.</w:t>
            </w:r>
          </w:p>
        </w:tc>
      </w:tr>
      <w:tr w:rsidR="00A66AF6" w:rsidRPr="00DE5193" w:rsidTr="00F73AB9">
        <w:tc>
          <w:tcPr>
            <w:tcW w:w="3095" w:type="dxa"/>
            <w:vMerge/>
          </w:tcPr>
          <w:p w:rsidR="00A66AF6" w:rsidRPr="00DE5193" w:rsidRDefault="00A66AF6" w:rsidP="00A66AF6">
            <w:pPr>
              <w:spacing w:after="0" w:line="240" w:lineRule="auto"/>
              <w:jc w:val="both"/>
              <w:rPr>
                <w:rFonts w:ascii="Times New Roman" w:hAnsi="Times New Roman"/>
                <w:sz w:val="28"/>
                <w:szCs w:val="28"/>
              </w:rPr>
            </w:pPr>
          </w:p>
        </w:tc>
        <w:tc>
          <w:tcPr>
            <w:tcW w:w="3462" w:type="dxa"/>
            <w:gridSpan w:val="3"/>
            <w:vMerge/>
          </w:tcPr>
          <w:p w:rsidR="00A66AF6" w:rsidRPr="00DE5193" w:rsidRDefault="00A66AF6" w:rsidP="00A66AF6">
            <w:pPr>
              <w:spacing w:after="0" w:line="240" w:lineRule="auto"/>
              <w:jc w:val="both"/>
              <w:rPr>
                <w:rFonts w:ascii="Times New Roman" w:hAnsi="Times New Roman"/>
                <w:sz w:val="28"/>
                <w:szCs w:val="28"/>
              </w:rPr>
            </w:pPr>
          </w:p>
        </w:tc>
        <w:tc>
          <w:tcPr>
            <w:tcW w:w="3049" w:type="dxa"/>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Умение находить решение вопроса через нестандартный инструментарий.</w:t>
            </w:r>
          </w:p>
        </w:tc>
      </w:tr>
      <w:tr w:rsidR="00A66AF6" w:rsidRPr="00DE5193" w:rsidTr="00150952">
        <w:tc>
          <w:tcPr>
            <w:tcW w:w="9606" w:type="dxa"/>
            <w:gridSpan w:val="5"/>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b/>
                <w:sz w:val="28"/>
                <w:szCs w:val="28"/>
              </w:rPr>
              <w:t>2. Функциональные квалификационные требования</w:t>
            </w:r>
          </w:p>
        </w:tc>
      </w:tr>
      <w:tr w:rsidR="00A66AF6" w:rsidRPr="00DE5193" w:rsidTr="00F73AB9">
        <w:tc>
          <w:tcPr>
            <w:tcW w:w="4802" w:type="dxa"/>
            <w:gridSpan w:val="3"/>
          </w:tcPr>
          <w:p w:rsidR="00A66AF6" w:rsidRPr="00DE5193" w:rsidRDefault="00A66AF6" w:rsidP="00A66AF6">
            <w:pPr>
              <w:spacing w:after="0" w:line="240" w:lineRule="auto"/>
              <w:jc w:val="both"/>
              <w:rPr>
                <w:rFonts w:ascii="Times New Roman" w:hAnsi="Times New Roman"/>
                <w:b/>
                <w:sz w:val="28"/>
                <w:szCs w:val="28"/>
              </w:rPr>
            </w:pPr>
            <w:r w:rsidRPr="00DE5193">
              <w:rPr>
                <w:rFonts w:ascii="Times New Roman" w:hAnsi="Times New Roman"/>
                <w:sz w:val="28"/>
                <w:szCs w:val="28"/>
              </w:rPr>
              <w:t>Требования к направлению подготовки (специальности)</w:t>
            </w:r>
          </w:p>
        </w:tc>
        <w:tc>
          <w:tcPr>
            <w:tcW w:w="4804" w:type="dxa"/>
            <w:gridSpan w:val="2"/>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b/>
                <w:sz w:val="28"/>
                <w:szCs w:val="28"/>
              </w:rPr>
              <w:t>К магистрам</w:t>
            </w:r>
            <w:r w:rsidRPr="00DE5193">
              <w:rPr>
                <w:rFonts w:ascii="Times New Roman" w:hAnsi="Times New Roman"/>
                <w:sz w:val="28"/>
                <w:szCs w:val="28"/>
              </w:rPr>
              <w:t>:</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lang w:eastAsia="ru-RU"/>
              </w:rPr>
              <w:t xml:space="preserve">направление подготовки </w:t>
            </w:r>
            <w:r w:rsidRPr="00DE5193">
              <w:rPr>
                <w:rFonts w:ascii="Times New Roman" w:hAnsi="Times New Roman"/>
                <w:sz w:val="28"/>
                <w:szCs w:val="28"/>
              </w:rPr>
              <w:t>«Юриспруденция»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122"/>
            </w:r>
            <w:r w:rsidRPr="00DE5193">
              <w:rPr>
                <w:rFonts w:ascii="Times New Roman" w:hAnsi="Times New Roman"/>
                <w:sz w:val="28"/>
                <w:szCs w:val="28"/>
              </w:rPr>
              <w:t>.</w:t>
            </w:r>
          </w:p>
          <w:p w:rsidR="00A66AF6" w:rsidRPr="00DE5193" w:rsidRDefault="00A66AF6" w:rsidP="00A66AF6">
            <w:pPr>
              <w:spacing w:after="0" w:line="240" w:lineRule="auto"/>
              <w:jc w:val="both"/>
              <w:rPr>
                <w:rFonts w:ascii="Times New Roman" w:hAnsi="Times New Roman"/>
                <w:b/>
                <w:sz w:val="28"/>
                <w:szCs w:val="28"/>
              </w:rPr>
            </w:pPr>
          </w:p>
          <w:p w:rsidR="00A66AF6" w:rsidRPr="00DE5193" w:rsidRDefault="00A66AF6" w:rsidP="00A66AF6">
            <w:pPr>
              <w:spacing w:after="0" w:line="240" w:lineRule="auto"/>
              <w:jc w:val="both"/>
              <w:rPr>
                <w:rFonts w:ascii="Times New Roman" w:hAnsi="Times New Roman"/>
                <w:b/>
                <w:sz w:val="28"/>
                <w:szCs w:val="28"/>
                <w:lang w:eastAsia="ru-RU"/>
              </w:rPr>
            </w:pPr>
            <w:r w:rsidRPr="00DE5193">
              <w:rPr>
                <w:rFonts w:ascii="Times New Roman" w:hAnsi="Times New Roman"/>
                <w:b/>
                <w:sz w:val="28"/>
                <w:szCs w:val="28"/>
                <w:lang w:eastAsia="ru-RU"/>
              </w:rPr>
              <w:t>К специалистам:</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специальность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123"/>
            </w:r>
            <w:r w:rsidRPr="00DE5193">
              <w:rPr>
                <w:rFonts w:ascii="Times New Roman" w:hAnsi="Times New Roman"/>
                <w:sz w:val="28"/>
                <w:szCs w:val="28"/>
              </w:rPr>
              <w:t>;</w:t>
            </w:r>
          </w:p>
          <w:p w:rsidR="00A66AF6" w:rsidRPr="00DE5193" w:rsidRDefault="00A66AF6" w:rsidP="00A66AF6">
            <w:pPr>
              <w:spacing w:after="0" w:line="240" w:lineRule="auto"/>
              <w:jc w:val="both"/>
              <w:rPr>
                <w:rFonts w:ascii="Times New Roman" w:hAnsi="Times New Roman"/>
                <w:sz w:val="28"/>
                <w:szCs w:val="28"/>
              </w:rPr>
            </w:pP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66AF6" w:rsidRPr="00DE5193" w:rsidRDefault="00A66AF6" w:rsidP="00A66AF6">
            <w:pPr>
              <w:spacing w:after="0" w:line="240" w:lineRule="auto"/>
              <w:jc w:val="both"/>
              <w:rPr>
                <w:rFonts w:ascii="Times New Roman" w:hAnsi="Times New Roman"/>
                <w:sz w:val="28"/>
                <w:szCs w:val="28"/>
              </w:rPr>
            </w:pP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lastRenderedPageBreak/>
              <w:t>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объемом более 1000 часов.</w:t>
            </w:r>
          </w:p>
        </w:tc>
      </w:tr>
      <w:tr w:rsidR="00A66AF6" w:rsidRPr="00DE5193" w:rsidTr="00150952">
        <w:tc>
          <w:tcPr>
            <w:tcW w:w="9606" w:type="dxa"/>
            <w:gridSpan w:val="5"/>
          </w:tcPr>
          <w:p w:rsidR="00A66AF6" w:rsidRPr="00DE5193" w:rsidRDefault="00A66AF6" w:rsidP="00A66AF6">
            <w:pPr>
              <w:spacing w:after="0" w:line="240" w:lineRule="auto"/>
              <w:jc w:val="both"/>
              <w:rPr>
                <w:rFonts w:ascii="Times New Roman" w:hAnsi="Times New Roman"/>
                <w:b/>
                <w:sz w:val="28"/>
                <w:szCs w:val="28"/>
              </w:rPr>
            </w:pPr>
            <w:r w:rsidRPr="00DE5193">
              <w:rPr>
                <w:rFonts w:ascii="Times New Roman" w:hAnsi="Times New Roman"/>
                <w:sz w:val="28"/>
                <w:szCs w:val="28"/>
              </w:rPr>
              <w:lastRenderedPageBreak/>
              <w:t>Профессиональные знания</w:t>
            </w:r>
          </w:p>
        </w:tc>
      </w:tr>
      <w:tr w:rsidR="00A66AF6" w:rsidRPr="00DE5193" w:rsidTr="00F73AB9">
        <w:tc>
          <w:tcPr>
            <w:tcW w:w="4802" w:type="dxa"/>
            <w:gridSpan w:val="3"/>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 области законодательства</w:t>
            </w:r>
          </w:p>
        </w:tc>
        <w:tc>
          <w:tcPr>
            <w:tcW w:w="4804" w:type="dxa"/>
            <w:gridSpan w:val="2"/>
          </w:tcPr>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Бюджетный кодекс Российской Федерации от 31 июля 1998 г. № 145-ФЗ;</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Налоговый кодекс Российской Федерации от 31 июля 1998 г. № 146-ФЗ;</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Налоговый кодекс Российской Федерации от   5 июля 2000 г. № 117-ФЗ;</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 xml:space="preserve">Арбитражный процессуальный кодекс Российской Федерации от 24 июля 2002 г. № 95-ФЗ; </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 xml:space="preserve">Гражданский процессуальный кодекс Российской Федерации от 14 ноября 2002 г. № 138-ФЗ; </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Приказ ФНС России от 22 мая 2007 г. № ММ-3-14/320@ «Об утверждении информационного ресурса «Журнал учета заявлений/исков с участием налоговых органов», служащего основанием для осуществления контроля за работой налоговых органов по рассмотрению налоговых споров в судебном порядке»;</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 xml:space="preserve">Приказ ФНС России от 9 февраля 2011 г. №  ММВ-7-7/147@ «Об организации работы по представлению интересов налоговых органов в судах»; </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Письмо ФНС России от 5 декабря 2013 г. № СА-4-14/21795 «О формировании судебной практики»;</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 xml:space="preserve">Письмо ФНС России от 12 декабря 2013 г. № СА-4-7/22406 «О </w:t>
            </w:r>
            <w:r w:rsidRPr="00DE5193">
              <w:rPr>
                <w:rFonts w:ascii="Times New Roman" w:hAnsi="Times New Roman"/>
                <w:sz w:val="28"/>
                <w:szCs w:val="28"/>
              </w:rPr>
              <w:lastRenderedPageBreak/>
              <w:t>направлении информации при обращениях налоговых органов в арбитражные суды»;</w:t>
            </w:r>
          </w:p>
          <w:p w:rsidR="00A66AF6" w:rsidRPr="00DE5193" w:rsidRDefault="00A66AF6" w:rsidP="00A66AF6">
            <w:pPr>
              <w:spacing w:after="0" w:line="240" w:lineRule="auto"/>
              <w:jc w:val="both"/>
              <w:rPr>
                <w:rFonts w:ascii="Times New Roman" w:hAnsi="Times New Roman"/>
                <w:sz w:val="28"/>
                <w:szCs w:val="28"/>
              </w:rPr>
            </w:pPr>
            <w:r w:rsidRPr="00DE5193">
              <w:rPr>
                <w:rFonts w:ascii="Times New Roman" w:hAnsi="Times New Roman"/>
                <w:sz w:val="28"/>
                <w:szCs w:val="28"/>
              </w:rPr>
              <w:t xml:space="preserve">Письмо ФНС России от 25 июня </w:t>
            </w:r>
            <w:r w:rsidR="00F73AB9" w:rsidRPr="00DE5193">
              <w:rPr>
                <w:rFonts w:ascii="Times New Roman" w:hAnsi="Times New Roman"/>
                <w:sz w:val="28"/>
                <w:szCs w:val="28"/>
              </w:rPr>
              <w:t xml:space="preserve"> </w:t>
            </w:r>
            <w:r w:rsidRPr="00DE5193">
              <w:rPr>
                <w:rFonts w:ascii="Times New Roman" w:hAnsi="Times New Roman"/>
                <w:sz w:val="28"/>
                <w:szCs w:val="28"/>
              </w:rPr>
              <w:t>2014 г. № СА-4-14/12088 «Об обеспечении единой правоприменительной практики налоговых органов при выявлении недостоверности сведений об адресе (месте нахождения) юридического лица».</w:t>
            </w:r>
          </w:p>
        </w:tc>
      </w:tr>
      <w:tr w:rsidR="00F73AB9" w:rsidRPr="00DE5193" w:rsidTr="00F73AB9">
        <w:tc>
          <w:tcPr>
            <w:tcW w:w="4802" w:type="dxa"/>
            <w:gridSpan w:val="3"/>
          </w:tcPr>
          <w:p w:rsidR="00F73AB9" w:rsidRPr="00DE5193" w:rsidRDefault="00F73AB9" w:rsidP="00A66AF6">
            <w:pPr>
              <w:spacing w:after="0" w:line="240" w:lineRule="auto"/>
              <w:jc w:val="both"/>
              <w:rPr>
                <w:rFonts w:ascii="Times New Roman" w:hAnsi="Times New Roman"/>
                <w:sz w:val="28"/>
                <w:szCs w:val="28"/>
              </w:rPr>
            </w:pPr>
            <w:r w:rsidRPr="00DE5193">
              <w:rPr>
                <w:rFonts w:ascii="Times New Roman" w:hAnsi="Times New Roman"/>
                <w:sz w:val="28"/>
                <w:szCs w:val="28"/>
              </w:rPr>
              <w:lastRenderedPageBreak/>
              <w:t>Иные профессиональные знания</w:t>
            </w:r>
          </w:p>
        </w:tc>
        <w:tc>
          <w:tcPr>
            <w:tcW w:w="4804" w:type="dxa"/>
            <w:gridSpan w:val="2"/>
          </w:tcPr>
          <w:p w:rsidR="00F73AB9" w:rsidRPr="00DE5193" w:rsidRDefault="00F73AB9" w:rsidP="00A66AF6">
            <w:pPr>
              <w:spacing w:after="0" w:line="240" w:lineRule="auto"/>
              <w:jc w:val="both"/>
              <w:rPr>
                <w:rFonts w:ascii="Times New Roman" w:hAnsi="Times New Roman"/>
                <w:sz w:val="28"/>
                <w:szCs w:val="28"/>
              </w:rPr>
            </w:pPr>
            <w:r w:rsidRPr="00DE5193">
              <w:rPr>
                <w:rFonts w:ascii="Times New Roman" w:hAnsi="Times New Roman"/>
                <w:sz w:val="28"/>
                <w:szCs w:val="28"/>
              </w:rPr>
              <w:t>Знание досудебных и судебных способов разрешения налоговых споров.</w:t>
            </w:r>
          </w:p>
        </w:tc>
      </w:tr>
      <w:tr w:rsidR="00F73AB9" w:rsidRPr="00DE5193" w:rsidTr="00F73AB9">
        <w:tc>
          <w:tcPr>
            <w:tcW w:w="4802" w:type="dxa"/>
            <w:gridSpan w:val="3"/>
          </w:tcPr>
          <w:p w:rsidR="00F73AB9" w:rsidRPr="00DE5193" w:rsidRDefault="00F73AB9" w:rsidP="00F73AB9">
            <w:pPr>
              <w:spacing w:after="0" w:line="240" w:lineRule="auto"/>
              <w:rPr>
                <w:rFonts w:ascii="Times New Roman" w:hAnsi="Times New Roman"/>
                <w:sz w:val="28"/>
                <w:szCs w:val="28"/>
              </w:rPr>
            </w:pPr>
            <w:r w:rsidRPr="00DE5193">
              <w:rPr>
                <w:rFonts w:ascii="Times New Roman" w:hAnsi="Times New Roman"/>
                <w:sz w:val="28"/>
                <w:szCs w:val="28"/>
              </w:rPr>
              <w:t>Профессиональные навыки</w:t>
            </w:r>
          </w:p>
          <w:p w:rsidR="00F73AB9" w:rsidRPr="00DE5193" w:rsidRDefault="00F73AB9" w:rsidP="00A66AF6">
            <w:pPr>
              <w:spacing w:after="0" w:line="240" w:lineRule="auto"/>
              <w:jc w:val="both"/>
              <w:rPr>
                <w:rFonts w:ascii="Times New Roman" w:hAnsi="Times New Roman"/>
                <w:sz w:val="28"/>
                <w:szCs w:val="28"/>
              </w:rPr>
            </w:pPr>
          </w:p>
        </w:tc>
        <w:tc>
          <w:tcPr>
            <w:tcW w:w="4804" w:type="dxa"/>
            <w:gridSpan w:val="2"/>
          </w:tcPr>
          <w:p w:rsidR="00F73AB9" w:rsidRPr="00DE5193" w:rsidRDefault="00F73AB9" w:rsidP="00A66AF6">
            <w:pPr>
              <w:spacing w:after="0" w:line="240" w:lineRule="auto"/>
              <w:jc w:val="both"/>
              <w:rPr>
                <w:rFonts w:ascii="Times New Roman" w:hAnsi="Times New Roman"/>
                <w:sz w:val="28"/>
                <w:szCs w:val="28"/>
              </w:rPr>
            </w:pPr>
            <w:r w:rsidRPr="00DE5193">
              <w:rPr>
                <w:rFonts w:ascii="Times New Roman" w:hAnsi="Times New Roman"/>
                <w:sz w:val="28"/>
                <w:szCs w:val="28"/>
              </w:rPr>
              <w:t>Навыки подготовки правовых решений по результатам проведения налоговых проверок.</w:t>
            </w:r>
          </w:p>
        </w:tc>
      </w:tr>
    </w:tbl>
    <w:p w:rsidR="00726E51" w:rsidRPr="00DE5193" w:rsidRDefault="00726E51" w:rsidP="001F2DA7">
      <w:pPr>
        <w:rPr>
          <w:rFonts w:ascii="Times New Roman" w:hAnsi="Times New Roman"/>
          <w:b/>
          <w:sz w:val="24"/>
          <w:szCs w:val="24"/>
        </w:rPr>
        <w:sectPr w:rsidR="00726E51" w:rsidRPr="00DE5193" w:rsidSect="00E34F15">
          <w:endnotePr>
            <w:numFmt w:val="decimal"/>
          </w:endnotePr>
          <w:pgSz w:w="11906" w:h="16838"/>
          <w:pgMar w:top="992" w:right="991" w:bottom="1134" w:left="1701" w:header="709" w:footer="709" w:gutter="0"/>
          <w:cols w:space="708"/>
          <w:docGrid w:linePitch="360"/>
        </w:sectPr>
      </w:pPr>
    </w:p>
    <w:p w:rsidR="0097101B" w:rsidRPr="00DE5193" w:rsidRDefault="0097101B" w:rsidP="00AE3189">
      <w:pPr>
        <w:spacing w:after="0" w:line="240" w:lineRule="auto"/>
        <w:rPr>
          <w:rFonts w:ascii="Times New Roman" w:hAnsi="Times New Roman"/>
          <w:b/>
          <w:sz w:val="28"/>
          <w:szCs w:val="28"/>
        </w:rPr>
      </w:pPr>
    </w:p>
    <w:p w:rsidR="009C2239" w:rsidRPr="00DE5193" w:rsidRDefault="009C2239" w:rsidP="00E62AB9">
      <w:pPr>
        <w:spacing w:after="0" w:line="240" w:lineRule="auto"/>
        <w:ind w:left="-284"/>
        <w:jc w:val="right"/>
        <w:outlineLvl w:val="0"/>
        <w:rPr>
          <w:rFonts w:ascii="Times New Roman" w:hAnsi="Times New Roman"/>
          <w:b/>
          <w:sz w:val="28"/>
          <w:szCs w:val="28"/>
        </w:rPr>
      </w:pPr>
      <w:bookmarkStart w:id="253" w:name="_Toc404604196"/>
      <w:bookmarkStart w:id="254" w:name="_Toc406419305"/>
      <w:r w:rsidRPr="00DE5193">
        <w:rPr>
          <w:rFonts w:ascii="Times New Roman" w:hAnsi="Times New Roman"/>
          <w:b/>
          <w:sz w:val="28"/>
          <w:szCs w:val="28"/>
        </w:rPr>
        <w:t xml:space="preserve">Приложение № </w:t>
      </w:r>
      <w:r w:rsidR="00294396" w:rsidRPr="00DE5193">
        <w:rPr>
          <w:rFonts w:ascii="Times New Roman" w:hAnsi="Times New Roman"/>
          <w:b/>
          <w:sz w:val="28"/>
          <w:szCs w:val="28"/>
        </w:rPr>
        <w:t>7</w:t>
      </w:r>
      <w:bookmarkEnd w:id="253"/>
      <w:bookmarkEnd w:id="254"/>
    </w:p>
    <w:p w:rsidR="009C2239" w:rsidRPr="00DE5193" w:rsidRDefault="009C2239" w:rsidP="00E62AB9">
      <w:pPr>
        <w:pStyle w:val="ad"/>
        <w:tabs>
          <w:tab w:val="left" w:pos="142"/>
        </w:tabs>
        <w:spacing w:after="0" w:line="240" w:lineRule="auto"/>
        <w:ind w:left="-284"/>
        <w:jc w:val="center"/>
        <w:outlineLvl w:val="0"/>
        <w:rPr>
          <w:rFonts w:ascii="Times New Roman" w:hAnsi="Times New Roman"/>
          <w:b/>
          <w:sz w:val="28"/>
          <w:szCs w:val="28"/>
        </w:rPr>
      </w:pPr>
    </w:p>
    <w:p w:rsidR="009C2239" w:rsidRPr="00DE5193" w:rsidRDefault="00AC7DC3" w:rsidP="00E62AB9">
      <w:pPr>
        <w:pStyle w:val="ad"/>
        <w:tabs>
          <w:tab w:val="left" w:pos="142"/>
        </w:tabs>
        <w:spacing w:after="0" w:line="240" w:lineRule="auto"/>
        <w:ind w:left="-284"/>
        <w:jc w:val="center"/>
        <w:outlineLvl w:val="0"/>
        <w:rPr>
          <w:rFonts w:ascii="Times New Roman" w:hAnsi="Times New Roman"/>
          <w:b/>
          <w:sz w:val="28"/>
          <w:szCs w:val="28"/>
        </w:rPr>
      </w:pPr>
      <w:bookmarkStart w:id="255" w:name="_Toc404604197"/>
      <w:bookmarkStart w:id="256" w:name="_Toc406419306"/>
      <w:r w:rsidRPr="00DE5193">
        <w:rPr>
          <w:rFonts w:ascii="Times New Roman" w:hAnsi="Times New Roman"/>
          <w:b/>
          <w:sz w:val="28"/>
          <w:szCs w:val="28"/>
        </w:rPr>
        <w:t>Профиль</w:t>
      </w:r>
      <w:r w:rsidR="009C2239" w:rsidRPr="00DE5193">
        <w:rPr>
          <w:rFonts w:ascii="Times New Roman" w:hAnsi="Times New Roman"/>
          <w:b/>
          <w:sz w:val="28"/>
          <w:szCs w:val="28"/>
        </w:rPr>
        <w:t xml:space="preserve"> должности</w:t>
      </w:r>
      <w:bookmarkEnd w:id="255"/>
      <w:bookmarkEnd w:id="256"/>
    </w:p>
    <w:p w:rsidR="009C2239" w:rsidRPr="00DE5193" w:rsidRDefault="009C2239" w:rsidP="00E62AB9">
      <w:pPr>
        <w:pStyle w:val="ad"/>
        <w:tabs>
          <w:tab w:val="left" w:pos="142"/>
        </w:tabs>
        <w:spacing w:after="0" w:line="240" w:lineRule="auto"/>
        <w:ind w:left="-284"/>
        <w:jc w:val="center"/>
        <w:outlineLvl w:val="0"/>
        <w:rPr>
          <w:rFonts w:ascii="Times New Roman" w:hAnsi="Times New Roman"/>
          <w:sz w:val="28"/>
          <w:szCs w:val="28"/>
        </w:rPr>
      </w:pPr>
      <w:bookmarkStart w:id="257" w:name="_Toc404604198"/>
      <w:bookmarkStart w:id="258" w:name="_Toc406419307"/>
      <w:r w:rsidRPr="00DE5193">
        <w:rPr>
          <w:rFonts w:ascii="Times New Roman" w:hAnsi="Times New Roman"/>
          <w:sz w:val="28"/>
          <w:szCs w:val="28"/>
        </w:rPr>
        <w:t>главного специалиста-эксперта отдела реформирования и развития</w:t>
      </w:r>
      <w:bookmarkEnd w:id="257"/>
      <w:bookmarkEnd w:id="258"/>
      <w:r w:rsidRPr="00DE5193">
        <w:rPr>
          <w:rFonts w:ascii="Times New Roman" w:hAnsi="Times New Roman"/>
          <w:sz w:val="28"/>
          <w:szCs w:val="28"/>
        </w:rPr>
        <w:t xml:space="preserve"> </w:t>
      </w:r>
    </w:p>
    <w:p w:rsidR="009C2239" w:rsidRPr="00DE5193" w:rsidRDefault="009C2239" w:rsidP="00E62AB9">
      <w:pPr>
        <w:pStyle w:val="ad"/>
        <w:tabs>
          <w:tab w:val="left" w:pos="142"/>
        </w:tabs>
        <w:spacing w:after="0" w:line="240" w:lineRule="auto"/>
        <w:ind w:left="-284"/>
        <w:jc w:val="center"/>
        <w:outlineLvl w:val="0"/>
        <w:rPr>
          <w:rFonts w:ascii="Times New Roman" w:hAnsi="Times New Roman"/>
          <w:sz w:val="28"/>
          <w:szCs w:val="28"/>
        </w:rPr>
      </w:pPr>
      <w:bookmarkStart w:id="259" w:name="_Toc404604199"/>
      <w:bookmarkStart w:id="260" w:name="_Toc406419308"/>
      <w:r w:rsidRPr="00DE5193">
        <w:rPr>
          <w:rFonts w:ascii="Times New Roman" w:hAnsi="Times New Roman"/>
          <w:sz w:val="28"/>
          <w:szCs w:val="28"/>
        </w:rPr>
        <w:t>государственной службы Департамента развития государственной службы Министерства труда и социальной защиты Российской Федерации</w:t>
      </w:r>
      <w:bookmarkEnd w:id="259"/>
      <w:bookmarkEnd w:id="260"/>
    </w:p>
    <w:p w:rsidR="009C2239" w:rsidRPr="00DE5193" w:rsidRDefault="009C2239" w:rsidP="009C2239">
      <w:pPr>
        <w:spacing w:after="0" w:line="240" w:lineRule="auto"/>
        <w:ind w:left="-284"/>
        <w:jc w:val="center"/>
        <w:rPr>
          <w:rFonts w:ascii="Times New Roman" w:hAnsi="Times New Roman"/>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575"/>
        <w:gridCol w:w="2976"/>
        <w:gridCol w:w="120"/>
        <w:gridCol w:w="2857"/>
      </w:tblGrid>
      <w:tr w:rsidR="009C2239" w:rsidRPr="00DE5193" w:rsidTr="009C2239">
        <w:tc>
          <w:tcPr>
            <w:tcW w:w="3545" w:type="dxa"/>
            <w:gridSpan w:val="2"/>
          </w:tcPr>
          <w:p w:rsidR="009C2239" w:rsidRPr="00DE5193" w:rsidRDefault="009C2239" w:rsidP="009C2239">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Направление деятельности</w:t>
            </w:r>
          </w:p>
        </w:tc>
        <w:tc>
          <w:tcPr>
            <w:tcW w:w="5953" w:type="dxa"/>
            <w:gridSpan w:val="3"/>
          </w:tcPr>
          <w:p w:rsidR="009C2239" w:rsidRPr="00DE5193" w:rsidRDefault="001D2EBD" w:rsidP="001D2EBD">
            <w:pPr>
              <w:tabs>
                <w:tab w:val="left" w:pos="2903"/>
              </w:tabs>
              <w:spacing w:after="0" w:line="240" w:lineRule="auto"/>
              <w:ind w:left="34"/>
              <w:jc w:val="both"/>
              <w:rPr>
                <w:rFonts w:ascii="Times New Roman" w:hAnsi="Times New Roman"/>
                <w:sz w:val="28"/>
                <w:szCs w:val="28"/>
              </w:rPr>
            </w:pPr>
            <w:r>
              <w:rPr>
                <w:rFonts w:ascii="Times New Roman" w:hAnsi="Times New Roman"/>
                <w:sz w:val="28"/>
                <w:szCs w:val="28"/>
              </w:rPr>
              <w:t>Регулирование</w:t>
            </w:r>
            <w:r w:rsidR="009C2239" w:rsidRPr="00DE5193">
              <w:rPr>
                <w:rFonts w:ascii="Times New Roman" w:hAnsi="Times New Roman"/>
                <w:sz w:val="28"/>
                <w:szCs w:val="28"/>
              </w:rPr>
              <w:t xml:space="preserve"> государственной гражданской служб</w:t>
            </w:r>
            <w:r>
              <w:rPr>
                <w:rFonts w:ascii="Times New Roman" w:hAnsi="Times New Roman"/>
                <w:sz w:val="28"/>
                <w:szCs w:val="28"/>
              </w:rPr>
              <w:t>ы</w:t>
            </w:r>
            <w:r w:rsidR="009C2239" w:rsidRPr="00DE5193">
              <w:rPr>
                <w:rFonts w:ascii="Times New Roman" w:hAnsi="Times New Roman"/>
                <w:sz w:val="28"/>
                <w:szCs w:val="28"/>
              </w:rPr>
              <w:t>.</w:t>
            </w:r>
          </w:p>
        </w:tc>
      </w:tr>
      <w:tr w:rsidR="009C2239" w:rsidRPr="00DE5193" w:rsidTr="009C2239">
        <w:tc>
          <w:tcPr>
            <w:tcW w:w="3545" w:type="dxa"/>
            <w:gridSpan w:val="2"/>
          </w:tcPr>
          <w:p w:rsidR="009C2239" w:rsidRPr="00DE5193" w:rsidRDefault="009C2239" w:rsidP="009C2239">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Специализация по направлению деятельности</w:t>
            </w:r>
          </w:p>
        </w:tc>
        <w:tc>
          <w:tcPr>
            <w:tcW w:w="5953" w:type="dxa"/>
            <w:gridSpan w:val="3"/>
          </w:tcPr>
          <w:p w:rsidR="009C2239" w:rsidRPr="00DE5193" w:rsidRDefault="009C2239" w:rsidP="009C2239">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Развитие кадровых технологий на государственной гражданской службе.</w:t>
            </w:r>
          </w:p>
        </w:tc>
      </w:tr>
      <w:tr w:rsidR="009C2239" w:rsidRPr="00DE5193" w:rsidTr="009C2239">
        <w:tc>
          <w:tcPr>
            <w:tcW w:w="3545" w:type="dxa"/>
            <w:gridSpan w:val="2"/>
          </w:tcPr>
          <w:p w:rsidR="009C2239" w:rsidRPr="00DE5193" w:rsidRDefault="001A2AA1" w:rsidP="001A2AA1">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 xml:space="preserve">Структурное </w:t>
            </w:r>
            <w:r w:rsidR="009C2239" w:rsidRPr="00DE5193">
              <w:rPr>
                <w:rFonts w:ascii="Times New Roman" w:hAnsi="Times New Roman"/>
                <w:sz w:val="28"/>
                <w:szCs w:val="28"/>
              </w:rPr>
              <w:t>подразделение</w:t>
            </w:r>
          </w:p>
        </w:tc>
        <w:tc>
          <w:tcPr>
            <w:tcW w:w="5953" w:type="dxa"/>
            <w:gridSpan w:val="3"/>
          </w:tcPr>
          <w:p w:rsidR="009C2239" w:rsidRPr="00DE5193" w:rsidRDefault="009C2239" w:rsidP="009C2239">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Отдел реформирования и развития государственной службы (далее – отдел) Департамента развития государственной службы (далее – Департамент).</w:t>
            </w:r>
          </w:p>
        </w:tc>
      </w:tr>
      <w:tr w:rsidR="009C2239" w:rsidRPr="00DE5193" w:rsidTr="009C2239">
        <w:tc>
          <w:tcPr>
            <w:tcW w:w="3545" w:type="dxa"/>
            <w:gridSpan w:val="2"/>
          </w:tcPr>
          <w:p w:rsidR="009C2239" w:rsidRPr="00DE5193" w:rsidRDefault="009C2239" w:rsidP="001A2AA1">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Категория и группа должностей</w:t>
            </w:r>
          </w:p>
        </w:tc>
        <w:tc>
          <w:tcPr>
            <w:tcW w:w="5953" w:type="dxa"/>
            <w:gridSpan w:val="3"/>
          </w:tcPr>
          <w:p w:rsidR="009C2239" w:rsidRPr="00DE5193" w:rsidRDefault="009C2239" w:rsidP="009C2239">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Категория «специалисты» старшей группы должностей государственной гражданской службы</w:t>
            </w:r>
          </w:p>
        </w:tc>
      </w:tr>
      <w:tr w:rsidR="009C2239" w:rsidRPr="00DE5193" w:rsidTr="009C2239">
        <w:tc>
          <w:tcPr>
            <w:tcW w:w="3545" w:type="dxa"/>
            <w:gridSpan w:val="2"/>
          </w:tcPr>
          <w:p w:rsidR="009C2239" w:rsidRPr="00DE5193" w:rsidRDefault="009C2239" w:rsidP="001A2AA1">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 xml:space="preserve">Подчиненность </w:t>
            </w:r>
          </w:p>
        </w:tc>
        <w:tc>
          <w:tcPr>
            <w:tcW w:w="5953" w:type="dxa"/>
            <w:gridSpan w:val="3"/>
          </w:tcPr>
          <w:p w:rsidR="009C2239" w:rsidRPr="00DE5193" w:rsidRDefault="009C2239" w:rsidP="009C2239">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Начальник отдела;</w:t>
            </w:r>
          </w:p>
          <w:p w:rsidR="009C2239" w:rsidRPr="00DE5193" w:rsidRDefault="009C2239" w:rsidP="009C2239">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Заместитель директора Департамента, курирующий вопросы реформирования государственной гражданской службы;</w:t>
            </w:r>
          </w:p>
          <w:p w:rsidR="009C2239" w:rsidRPr="00DE5193" w:rsidRDefault="009C2239" w:rsidP="009C2239">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Директор Департамента.</w:t>
            </w:r>
          </w:p>
        </w:tc>
      </w:tr>
      <w:tr w:rsidR="009C2239" w:rsidRPr="00DE5193" w:rsidTr="009C2239">
        <w:tc>
          <w:tcPr>
            <w:tcW w:w="3545" w:type="dxa"/>
            <w:gridSpan w:val="2"/>
          </w:tcPr>
          <w:p w:rsidR="009C2239" w:rsidRPr="00DE5193" w:rsidRDefault="009C2239" w:rsidP="001A2AA1">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Цель исполнения должностных обязанностей</w:t>
            </w:r>
          </w:p>
        </w:tc>
        <w:tc>
          <w:tcPr>
            <w:tcW w:w="5953" w:type="dxa"/>
            <w:gridSpan w:val="3"/>
          </w:tcPr>
          <w:p w:rsidR="009C2239" w:rsidRPr="00DE5193" w:rsidRDefault="00A85EB4" w:rsidP="00A85EB4">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О</w:t>
            </w:r>
            <w:r w:rsidR="009C2239" w:rsidRPr="00DE5193">
              <w:rPr>
                <w:rFonts w:ascii="Times New Roman" w:hAnsi="Times New Roman"/>
                <w:sz w:val="28"/>
                <w:szCs w:val="28"/>
              </w:rPr>
              <w:t>беспечени</w:t>
            </w:r>
            <w:r w:rsidRPr="00DE5193">
              <w:rPr>
                <w:rFonts w:ascii="Times New Roman" w:hAnsi="Times New Roman"/>
                <w:sz w:val="28"/>
                <w:szCs w:val="28"/>
              </w:rPr>
              <w:t xml:space="preserve">е развития кадровых технологий </w:t>
            </w:r>
            <w:r w:rsidR="009C2239" w:rsidRPr="00DE5193">
              <w:rPr>
                <w:rFonts w:ascii="Times New Roman" w:hAnsi="Times New Roman"/>
                <w:sz w:val="28"/>
                <w:szCs w:val="28"/>
              </w:rPr>
              <w:t>на государственной гражданской службе.</w:t>
            </w:r>
          </w:p>
        </w:tc>
      </w:tr>
      <w:tr w:rsidR="009C2239" w:rsidRPr="00DE5193" w:rsidTr="009C2239">
        <w:tc>
          <w:tcPr>
            <w:tcW w:w="3545" w:type="dxa"/>
            <w:gridSpan w:val="2"/>
          </w:tcPr>
          <w:p w:rsidR="009C2239" w:rsidRPr="00DE5193" w:rsidRDefault="009C2239" w:rsidP="001A2AA1">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Задачи, на реализацию которых ориентировано исполнение должностных обязанностей</w:t>
            </w:r>
          </w:p>
        </w:tc>
        <w:tc>
          <w:tcPr>
            <w:tcW w:w="5953" w:type="dxa"/>
            <w:gridSpan w:val="3"/>
          </w:tcPr>
          <w:p w:rsidR="00A85EB4" w:rsidRPr="00DE5193" w:rsidRDefault="00A85EB4" w:rsidP="009C2239">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Определение и обеспечение внедрения инструментов кадровой политики на гос</w:t>
            </w:r>
            <w:r w:rsidR="00A87730" w:rsidRPr="00DE5193">
              <w:rPr>
                <w:rFonts w:ascii="Times New Roman" w:hAnsi="Times New Roman"/>
                <w:sz w:val="28"/>
                <w:szCs w:val="28"/>
              </w:rPr>
              <w:t>ударственной гражданской службе.</w:t>
            </w:r>
          </w:p>
          <w:p w:rsidR="009C2239" w:rsidRPr="00DE5193" w:rsidRDefault="009C2239" w:rsidP="00BD390D">
            <w:pPr>
              <w:tabs>
                <w:tab w:val="left" w:pos="2903"/>
              </w:tabs>
              <w:spacing w:after="0" w:line="240" w:lineRule="auto"/>
              <w:jc w:val="both"/>
              <w:rPr>
                <w:rFonts w:ascii="Times New Roman" w:hAnsi="Times New Roman"/>
                <w:sz w:val="28"/>
                <w:szCs w:val="28"/>
              </w:rPr>
            </w:pPr>
          </w:p>
        </w:tc>
      </w:tr>
      <w:tr w:rsidR="009C2239" w:rsidRPr="00DE5193" w:rsidTr="009C2239">
        <w:tc>
          <w:tcPr>
            <w:tcW w:w="9498" w:type="dxa"/>
            <w:gridSpan w:val="5"/>
          </w:tcPr>
          <w:p w:rsidR="009C2239" w:rsidRPr="00DE5193" w:rsidRDefault="009C2239" w:rsidP="009C2239">
            <w:pPr>
              <w:tabs>
                <w:tab w:val="left" w:pos="2903"/>
              </w:tabs>
              <w:spacing w:after="0" w:line="240" w:lineRule="auto"/>
              <w:ind w:left="34"/>
              <w:rPr>
                <w:rFonts w:ascii="Times New Roman" w:hAnsi="Times New Roman"/>
                <w:sz w:val="28"/>
                <w:szCs w:val="28"/>
              </w:rPr>
            </w:pPr>
            <w:r w:rsidRPr="00DE5193">
              <w:rPr>
                <w:rFonts w:ascii="Times New Roman" w:hAnsi="Times New Roman"/>
                <w:b/>
                <w:sz w:val="28"/>
                <w:szCs w:val="28"/>
              </w:rPr>
              <w:t>1. Базовые квалификационные требования</w:t>
            </w:r>
          </w:p>
        </w:tc>
      </w:tr>
      <w:tr w:rsidR="009C2239" w:rsidRPr="00DE5193" w:rsidTr="009C2239">
        <w:tc>
          <w:tcPr>
            <w:tcW w:w="3545" w:type="dxa"/>
            <w:gridSpan w:val="2"/>
          </w:tcPr>
          <w:p w:rsidR="009C2239" w:rsidRPr="00DE5193" w:rsidRDefault="009C2239" w:rsidP="00366358">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Уровень профессионального образования</w:t>
            </w:r>
          </w:p>
        </w:tc>
        <w:tc>
          <w:tcPr>
            <w:tcW w:w="5953" w:type="dxa"/>
            <w:gridSpan w:val="3"/>
          </w:tcPr>
          <w:p w:rsidR="009C2239" w:rsidRPr="00DE5193" w:rsidRDefault="009C2239" w:rsidP="00BD390D">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Высшее образование.</w:t>
            </w:r>
          </w:p>
        </w:tc>
      </w:tr>
      <w:tr w:rsidR="009C2239" w:rsidRPr="00DE5193" w:rsidTr="009C2239">
        <w:tc>
          <w:tcPr>
            <w:tcW w:w="3545" w:type="dxa"/>
            <w:gridSpan w:val="2"/>
          </w:tcPr>
          <w:p w:rsidR="009C2239" w:rsidRPr="00DE5193" w:rsidRDefault="009C2239" w:rsidP="001A2AA1">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Стаж государственной гражданской службы (государственной службы иных видов) или стаж (опыт) работы по специальности, направлению подготовки</w:t>
            </w:r>
          </w:p>
        </w:tc>
        <w:tc>
          <w:tcPr>
            <w:tcW w:w="5953" w:type="dxa"/>
            <w:gridSpan w:val="3"/>
          </w:tcPr>
          <w:p w:rsidR="009C2239" w:rsidRPr="00DE5193" w:rsidRDefault="009C2239" w:rsidP="00BD390D">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Без требований к стажу государственной гражданской службы (государственной службы иных видов) или стажу (опыту) работы по специальности, направлению подготовки.</w:t>
            </w:r>
          </w:p>
        </w:tc>
      </w:tr>
      <w:tr w:rsidR="009C2239" w:rsidRPr="00DE5193" w:rsidTr="009C2239">
        <w:tc>
          <w:tcPr>
            <w:tcW w:w="3545" w:type="dxa"/>
            <w:gridSpan w:val="2"/>
          </w:tcPr>
          <w:p w:rsidR="009C2239" w:rsidRPr="00DE5193" w:rsidRDefault="009C2239" w:rsidP="009C2239">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Знания и навыки</w:t>
            </w:r>
          </w:p>
          <w:p w:rsidR="009C2239" w:rsidRPr="00DE5193" w:rsidRDefault="009C2239" w:rsidP="009C2239">
            <w:pPr>
              <w:tabs>
                <w:tab w:val="left" w:pos="2903"/>
              </w:tabs>
              <w:spacing w:after="0" w:line="240" w:lineRule="auto"/>
              <w:ind w:left="34"/>
              <w:rPr>
                <w:rFonts w:ascii="Times New Roman" w:hAnsi="Times New Roman"/>
                <w:sz w:val="28"/>
                <w:szCs w:val="28"/>
              </w:rPr>
            </w:pPr>
          </w:p>
        </w:tc>
        <w:tc>
          <w:tcPr>
            <w:tcW w:w="5953" w:type="dxa"/>
            <w:gridSpan w:val="3"/>
          </w:tcPr>
          <w:p w:rsidR="009C2239" w:rsidRPr="00DE5193" w:rsidRDefault="009C2239" w:rsidP="009C2239">
            <w:pPr>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t>Знание государственного языка Россий</w:t>
            </w:r>
            <w:r w:rsidR="001A2AA1" w:rsidRPr="00DE5193">
              <w:rPr>
                <w:rFonts w:ascii="Times New Roman" w:hAnsi="Times New Roman"/>
                <w:sz w:val="28"/>
                <w:szCs w:val="28"/>
                <w:lang w:eastAsia="ru-RU"/>
              </w:rPr>
              <w:t>ской Федерации (русского языка);</w:t>
            </w:r>
          </w:p>
          <w:p w:rsidR="009C2239" w:rsidRPr="00DE5193" w:rsidRDefault="001A2AA1" w:rsidP="009C2239">
            <w:pPr>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lastRenderedPageBreak/>
              <w:t>п</w:t>
            </w:r>
            <w:r w:rsidR="009C2239" w:rsidRPr="00DE5193">
              <w:rPr>
                <w:rFonts w:ascii="Times New Roman" w:hAnsi="Times New Roman"/>
                <w:sz w:val="28"/>
                <w:szCs w:val="28"/>
                <w:lang w:eastAsia="ru-RU"/>
              </w:rPr>
              <w:t>равовые знания</w:t>
            </w:r>
            <w:r w:rsidR="00F437D1" w:rsidRPr="00DE5193">
              <w:rPr>
                <w:rFonts w:ascii="Times New Roman" w:hAnsi="Times New Roman"/>
                <w:sz w:val="28"/>
                <w:szCs w:val="28"/>
                <w:lang w:eastAsia="ru-RU"/>
              </w:rPr>
              <w:t xml:space="preserve"> основ</w:t>
            </w:r>
            <w:r w:rsidR="009C2239" w:rsidRPr="00DE5193">
              <w:rPr>
                <w:rFonts w:ascii="Times New Roman" w:hAnsi="Times New Roman"/>
                <w:sz w:val="28"/>
                <w:szCs w:val="28"/>
                <w:lang w:eastAsia="ru-RU"/>
              </w:rPr>
              <w:t>:</w:t>
            </w:r>
          </w:p>
          <w:p w:rsidR="009C2239" w:rsidRPr="00DE5193" w:rsidRDefault="009C2239" w:rsidP="009C2239">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Конституци</w:t>
            </w:r>
            <w:r w:rsidR="001A2AA1" w:rsidRPr="00DE5193">
              <w:rPr>
                <w:rFonts w:ascii="Times New Roman" w:hAnsi="Times New Roman"/>
                <w:color w:val="000000"/>
                <w:sz w:val="28"/>
                <w:szCs w:val="28"/>
              </w:rPr>
              <w:t>и</w:t>
            </w:r>
            <w:r w:rsidRPr="00DE5193">
              <w:rPr>
                <w:rFonts w:ascii="Times New Roman" w:hAnsi="Times New Roman"/>
                <w:color w:val="000000"/>
                <w:sz w:val="28"/>
                <w:szCs w:val="28"/>
              </w:rPr>
              <w:t xml:space="preserve"> Российской Федерации; </w:t>
            </w:r>
          </w:p>
          <w:p w:rsidR="009C2239" w:rsidRPr="00DE5193" w:rsidRDefault="009C2239" w:rsidP="009C2239">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w:t>
            </w:r>
            <w:r w:rsidR="001A2AA1" w:rsidRPr="00DE5193">
              <w:rPr>
                <w:rFonts w:ascii="Times New Roman" w:hAnsi="Times New Roman"/>
                <w:color w:val="000000"/>
                <w:sz w:val="28"/>
                <w:szCs w:val="28"/>
              </w:rPr>
              <w:t>ого</w:t>
            </w:r>
            <w:r w:rsidRPr="00DE5193">
              <w:rPr>
                <w:rFonts w:ascii="Times New Roman" w:hAnsi="Times New Roman"/>
                <w:color w:val="000000"/>
                <w:sz w:val="28"/>
                <w:szCs w:val="28"/>
              </w:rPr>
              <w:t xml:space="preserve"> закон</w:t>
            </w:r>
            <w:r w:rsidR="001A2AA1" w:rsidRPr="00DE5193">
              <w:rPr>
                <w:rFonts w:ascii="Times New Roman" w:hAnsi="Times New Roman"/>
                <w:color w:val="000000"/>
                <w:sz w:val="28"/>
                <w:szCs w:val="28"/>
              </w:rPr>
              <w:t>а</w:t>
            </w:r>
            <w:r w:rsidRPr="00DE5193">
              <w:rPr>
                <w:rFonts w:ascii="Times New Roman" w:hAnsi="Times New Roman"/>
                <w:color w:val="000000"/>
                <w:sz w:val="28"/>
                <w:szCs w:val="28"/>
              </w:rPr>
              <w:t xml:space="preserve"> от 27 мая 2003 г. №</w:t>
            </w:r>
            <w:r w:rsidR="001A2AA1" w:rsidRPr="00DE5193">
              <w:rPr>
                <w:rFonts w:ascii="Times New Roman" w:hAnsi="Times New Roman"/>
                <w:color w:val="000000"/>
                <w:sz w:val="28"/>
                <w:szCs w:val="28"/>
              </w:rPr>
              <w:t> </w:t>
            </w:r>
            <w:r w:rsidRPr="00DE5193">
              <w:rPr>
                <w:rFonts w:ascii="Times New Roman" w:hAnsi="Times New Roman"/>
                <w:color w:val="000000"/>
                <w:sz w:val="28"/>
                <w:szCs w:val="28"/>
              </w:rPr>
              <w:t>58-ФЗ «О системе государственной службы Российской Федерации»;</w:t>
            </w:r>
          </w:p>
          <w:p w:rsidR="009C2239" w:rsidRPr="00DE5193" w:rsidRDefault="009C2239" w:rsidP="009C2239">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w:t>
            </w:r>
            <w:r w:rsidR="001A2AA1" w:rsidRPr="00DE5193">
              <w:rPr>
                <w:rFonts w:ascii="Times New Roman" w:hAnsi="Times New Roman"/>
                <w:color w:val="000000"/>
                <w:sz w:val="28"/>
                <w:szCs w:val="28"/>
              </w:rPr>
              <w:t>ого</w:t>
            </w:r>
            <w:r w:rsidRPr="00DE5193">
              <w:rPr>
                <w:rFonts w:ascii="Times New Roman" w:hAnsi="Times New Roman"/>
                <w:color w:val="000000"/>
                <w:sz w:val="28"/>
                <w:szCs w:val="28"/>
              </w:rPr>
              <w:t xml:space="preserve"> закон</w:t>
            </w:r>
            <w:r w:rsidR="001A2AA1" w:rsidRPr="00DE5193">
              <w:rPr>
                <w:rFonts w:ascii="Times New Roman" w:hAnsi="Times New Roman"/>
                <w:color w:val="000000"/>
                <w:sz w:val="28"/>
                <w:szCs w:val="28"/>
              </w:rPr>
              <w:t>а</w:t>
            </w:r>
            <w:r w:rsidRPr="00DE5193">
              <w:rPr>
                <w:rFonts w:ascii="Times New Roman" w:hAnsi="Times New Roman"/>
                <w:color w:val="000000"/>
                <w:sz w:val="28"/>
                <w:szCs w:val="28"/>
              </w:rPr>
              <w:t xml:space="preserve"> от 25 декабря 2008</w:t>
            </w:r>
            <w:r w:rsidR="001A2AA1" w:rsidRPr="00DE5193">
              <w:rPr>
                <w:rFonts w:ascii="Times New Roman" w:hAnsi="Times New Roman"/>
                <w:color w:val="000000"/>
                <w:sz w:val="28"/>
                <w:szCs w:val="28"/>
              </w:rPr>
              <w:t> </w:t>
            </w:r>
            <w:r w:rsidRPr="00DE5193">
              <w:rPr>
                <w:rFonts w:ascii="Times New Roman" w:hAnsi="Times New Roman"/>
                <w:color w:val="000000"/>
                <w:sz w:val="28"/>
                <w:szCs w:val="28"/>
              </w:rPr>
              <w:t>г. № 273-ФЗ «О противодействии коррупции».</w:t>
            </w:r>
          </w:p>
          <w:p w:rsidR="009C2239" w:rsidRPr="00DE5193" w:rsidRDefault="009C2239" w:rsidP="009C2239">
            <w:pPr>
              <w:shd w:val="clear" w:color="auto" w:fill="FFFFFF"/>
              <w:tabs>
                <w:tab w:val="left" w:pos="0"/>
              </w:tabs>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 xml:space="preserve">Знания </w:t>
            </w:r>
            <w:r w:rsidR="00461834" w:rsidRPr="00DE5193">
              <w:rPr>
                <w:rFonts w:ascii="Times New Roman" w:hAnsi="Times New Roman"/>
                <w:color w:val="000000"/>
                <w:sz w:val="28"/>
                <w:szCs w:val="28"/>
              </w:rPr>
              <w:t>основ</w:t>
            </w:r>
            <w:r w:rsidRPr="00DE5193">
              <w:rPr>
                <w:rFonts w:ascii="Times New Roman" w:hAnsi="Times New Roman"/>
                <w:color w:val="000000"/>
                <w:sz w:val="28"/>
                <w:szCs w:val="28"/>
              </w:rPr>
              <w:t xml:space="preserve"> </w:t>
            </w:r>
            <w:r w:rsidR="00461834" w:rsidRPr="00DE5193">
              <w:rPr>
                <w:rFonts w:ascii="Times New Roman" w:hAnsi="Times New Roman"/>
                <w:color w:val="000000"/>
                <w:sz w:val="28"/>
                <w:szCs w:val="28"/>
              </w:rPr>
              <w:t xml:space="preserve">делопроизводства и </w:t>
            </w:r>
            <w:r w:rsidRPr="00DE5193">
              <w:rPr>
                <w:rFonts w:ascii="Times New Roman" w:hAnsi="Times New Roman"/>
                <w:color w:val="000000"/>
                <w:sz w:val="28"/>
                <w:szCs w:val="28"/>
              </w:rPr>
              <w:t>доку</w:t>
            </w:r>
            <w:r w:rsidR="00461834" w:rsidRPr="00DE5193">
              <w:rPr>
                <w:rFonts w:ascii="Times New Roman" w:hAnsi="Times New Roman"/>
                <w:color w:val="000000"/>
                <w:sz w:val="28"/>
                <w:szCs w:val="28"/>
              </w:rPr>
              <w:t>ментооборота</w:t>
            </w:r>
            <w:r w:rsidR="001A2AA1" w:rsidRPr="00DE5193">
              <w:rPr>
                <w:rFonts w:ascii="Times New Roman" w:hAnsi="Times New Roman"/>
                <w:color w:val="000000"/>
                <w:sz w:val="28"/>
                <w:szCs w:val="28"/>
              </w:rPr>
              <w:t>;</w:t>
            </w:r>
          </w:p>
          <w:p w:rsidR="009C2239" w:rsidRPr="00DE5193" w:rsidRDefault="001A2AA1" w:rsidP="001A2AA1">
            <w:pPr>
              <w:tabs>
                <w:tab w:val="left" w:pos="2903"/>
              </w:tabs>
              <w:spacing w:after="0" w:line="240" w:lineRule="auto"/>
              <w:ind w:left="34"/>
              <w:jc w:val="both"/>
              <w:rPr>
                <w:rFonts w:ascii="Times New Roman" w:hAnsi="Times New Roman"/>
                <w:sz w:val="28"/>
                <w:szCs w:val="28"/>
              </w:rPr>
            </w:pPr>
            <w:r w:rsidRPr="00DE5193">
              <w:rPr>
                <w:rFonts w:ascii="Times New Roman" w:hAnsi="Times New Roman"/>
                <w:color w:val="000000"/>
                <w:sz w:val="28"/>
                <w:szCs w:val="28"/>
              </w:rPr>
              <w:t>з</w:t>
            </w:r>
            <w:r w:rsidR="009C2239" w:rsidRPr="00DE5193">
              <w:rPr>
                <w:rFonts w:ascii="Times New Roman" w:hAnsi="Times New Roman"/>
                <w:color w:val="000000"/>
                <w:sz w:val="28"/>
                <w:szCs w:val="28"/>
              </w:rPr>
              <w:t xml:space="preserve">нания </w:t>
            </w:r>
            <w:r w:rsidR="00461834" w:rsidRPr="00DE5193">
              <w:rPr>
                <w:rFonts w:ascii="Times New Roman" w:hAnsi="Times New Roman"/>
                <w:color w:val="000000"/>
                <w:sz w:val="28"/>
                <w:szCs w:val="28"/>
              </w:rPr>
              <w:t xml:space="preserve">и навыки </w:t>
            </w:r>
            <w:r w:rsidR="009C2239" w:rsidRPr="00DE5193">
              <w:rPr>
                <w:rFonts w:ascii="Times New Roman" w:hAnsi="Times New Roman"/>
                <w:color w:val="000000"/>
                <w:sz w:val="28"/>
                <w:szCs w:val="28"/>
              </w:rPr>
              <w:t>в области информационно-коммуникационных технологий.</w:t>
            </w:r>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400"/>
          <w:tblCellSpacing w:w="5" w:type="nil"/>
        </w:trPr>
        <w:tc>
          <w:tcPr>
            <w:tcW w:w="9498" w:type="dxa"/>
            <w:gridSpan w:val="5"/>
            <w:tcBorders>
              <w:top w:val="single" w:sz="4" w:space="0" w:color="auto"/>
              <w:left w:val="single" w:sz="4" w:space="0" w:color="auto"/>
              <w:bottom w:val="single" w:sz="4" w:space="0" w:color="auto"/>
              <w:right w:val="single" w:sz="4" w:space="0" w:color="auto"/>
            </w:tcBorders>
          </w:tcPr>
          <w:p w:rsidR="003C23F2" w:rsidRPr="00DE5193" w:rsidRDefault="003C23F2" w:rsidP="003C23F2">
            <w:pPr>
              <w:spacing w:after="0" w:line="240" w:lineRule="auto"/>
              <w:ind w:left="102"/>
              <w:jc w:val="both"/>
              <w:rPr>
                <w:rFonts w:ascii="Times New Roman" w:hAnsi="Times New Roman"/>
                <w:sz w:val="28"/>
                <w:szCs w:val="28"/>
              </w:rPr>
            </w:pPr>
            <w:r w:rsidRPr="00DE5193">
              <w:rPr>
                <w:rFonts w:ascii="Times New Roman" w:hAnsi="Times New Roman"/>
                <w:color w:val="000000"/>
                <w:sz w:val="28"/>
                <w:szCs w:val="28"/>
              </w:rPr>
              <w:lastRenderedPageBreak/>
              <w:t>Профессиональные качества, личностные качества и соответствующие им навыки</w:t>
            </w:r>
            <w:r w:rsidR="00366358" w:rsidRPr="00DE5193">
              <w:rPr>
                <w:rFonts w:ascii="Times New Roman" w:hAnsi="Times New Roman"/>
                <w:color w:val="000000"/>
                <w:sz w:val="28"/>
                <w:szCs w:val="28"/>
              </w:rPr>
              <w:t xml:space="preserve"> и умения</w:t>
            </w:r>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594"/>
          <w:tblCellSpacing w:w="5" w:type="nil"/>
        </w:trPr>
        <w:tc>
          <w:tcPr>
            <w:tcW w:w="9498" w:type="dxa"/>
            <w:gridSpan w:val="5"/>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jc w:val="both"/>
              <w:rPr>
                <w:rFonts w:ascii="Times New Roman" w:hAnsi="Times New Roman"/>
                <w:sz w:val="28"/>
                <w:szCs w:val="28"/>
                <w:lang w:eastAsia="ru-RU"/>
              </w:rPr>
            </w:pPr>
            <w:r w:rsidRPr="00DE5193">
              <w:rPr>
                <w:rFonts w:ascii="Times New Roman" w:hAnsi="Times New Roman"/>
                <w:sz w:val="28"/>
                <w:szCs w:val="28"/>
                <w:lang w:eastAsia="ru-RU"/>
              </w:rPr>
              <w:t>Общие профессиональные качества, личностные качества и соответствующие им навыки</w:t>
            </w:r>
            <w:r w:rsidR="00366358" w:rsidRPr="00DE5193">
              <w:rPr>
                <w:rFonts w:ascii="Times New Roman" w:hAnsi="Times New Roman"/>
                <w:sz w:val="28"/>
                <w:szCs w:val="28"/>
                <w:lang w:eastAsia="ru-RU"/>
              </w:rPr>
              <w:t xml:space="preserve"> и умения</w:t>
            </w:r>
          </w:p>
        </w:tc>
      </w:tr>
      <w:tr w:rsidR="003C23F2" w:rsidRPr="00DE5193" w:rsidTr="00F73AB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400"/>
          <w:tblCellSpacing w:w="5" w:type="nil"/>
        </w:trPr>
        <w:tc>
          <w:tcPr>
            <w:tcW w:w="2970" w:type="dxa"/>
            <w:tcBorders>
              <w:left w:val="single" w:sz="8" w:space="0" w:color="auto"/>
              <w:bottom w:val="single" w:sz="8" w:space="0" w:color="auto"/>
              <w:right w:val="single" w:sz="4" w:space="0" w:color="auto"/>
            </w:tcBorders>
          </w:tcPr>
          <w:p w:rsidR="003C23F2" w:rsidRPr="00DE5193" w:rsidRDefault="003C23F2" w:rsidP="00D144D8">
            <w:pPr>
              <w:spacing w:after="0" w:line="240" w:lineRule="auto"/>
              <w:ind w:left="102"/>
              <w:rPr>
                <w:rFonts w:ascii="Times New Roman" w:hAnsi="Times New Roman"/>
                <w:sz w:val="28"/>
                <w:szCs w:val="28"/>
                <w:lang w:eastAsia="ru-RU"/>
              </w:rPr>
            </w:pPr>
            <w:r w:rsidRPr="00DE5193">
              <w:rPr>
                <w:rFonts w:ascii="Times New Roman" w:hAnsi="Times New Roman"/>
                <w:sz w:val="28"/>
                <w:szCs w:val="28"/>
                <w:lang w:eastAsia="ru-RU"/>
              </w:rPr>
              <w:t>Профессиональные качества</w:t>
            </w:r>
          </w:p>
        </w:tc>
        <w:tc>
          <w:tcPr>
            <w:tcW w:w="3551" w:type="dxa"/>
            <w:gridSpan w:val="2"/>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sz w:val="28"/>
                <w:szCs w:val="28"/>
                <w:lang w:eastAsia="ru-RU"/>
              </w:rPr>
            </w:pPr>
            <w:r w:rsidRPr="00DE5193">
              <w:rPr>
                <w:rFonts w:ascii="Times New Roman" w:hAnsi="Times New Roman"/>
                <w:sz w:val="28"/>
                <w:szCs w:val="28"/>
                <w:lang w:eastAsia="ru-RU"/>
              </w:rPr>
              <w:t xml:space="preserve">Личностные качества </w:t>
            </w:r>
          </w:p>
        </w:tc>
        <w:tc>
          <w:tcPr>
            <w:tcW w:w="2977" w:type="dxa"/>
            <w:gridSpan w:val="2"/>
            <w:tcBorders>
              <w:top w:val="single" w:sz="4" w:space="0" w:color="auto"/>
              <w:left w:val="single" w:sz="4" w:space="0" w:color="auto"/>
              <w:bottom w:val="single" w:sz="4" w:space="0" w:color="auto"/>
              <w:right w:val="single" w:sz="4" w:space="0" w:color="auto"/>
            </w:tcBorders>
          </w:tcPr>
          <w:p w:rsidR="003C23F2" w:rsidRPr="00DE5193" w:rsidRDefault="00366358" w:rsidP="00D144D8">
            <w:pPr>
              <w:spacing w:after="0" w:line="240" w:lineRule="auto"/>
              <w:ind w:left="102"/>
              <w:rPr>
                <w:rFonts w:ascii="Times New Roman" w:hAnsi="Times New Roman"/>
                <w:sz w:val="28"/>
                <w:szCs w:val="28"/>
                <w:lang w:eastAsia="ru-RU"/>
              </w:rPr>
            </w:pPr>
            <w:r w:rsidRPr="00DE5193">
              <w:rPr>
                <w:rFonts w:ascii="Times New Roman" w:hAnsi="Times New Roman"/>
                <w:sz w:val="28"/>
                <w:szCs w:val="28"/>
                <w:lang w:eastAsia="ru-RU"/>
              </w:rPr>
              <w:t>Н</w:t>
            </w:r>
            <w:r w:rsidR="003C23F2" w:rsidRPr="00DE5193">
              <w:rPr>
                <w:rFonts w:ascii="Times New Roman" w:hAnsi="Times New Roman"/>
                <w:sz w:val="28"/>
                <w:szCs w:val="28"/>
                <w:lang w:eastAsia="ru-RU"/>
              </w:rPr>
              <w:t>авыки</w:t>
            </w:r>
            <w:r w:rsidRPr="00DE5193">
              <w:rPr>
                <w:rFonts w:ascii="Times New Roman" w:hAnsi="Times New Roman"/>
                <w:sz w:val="28"/>
                <w:szCs w:val="28"/>
                <w:lang w:eastAsia="ru-RU"/>
              </w:rPr>
              <w:t xml:space="preserve"> и умения</w:t>
            </w:r>
          </w:p>
        </w:tc>
      </w:tr>
      <w:tr w:rsidR="003C23F2" w:rsidRPr="00DE5193" w:rsidTr="00F73AB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748"/>
          <w:tblCellSpacing w:w="5" w:type="nil"/>
        </w:trPr>
        <w:tc>
          <w:tcPr>
            <w:tcW w:w="2970" w:type="dxa"/>
            <w:vMerge w:val="restart"/>
            <w:tcBorders>
              <w:left w:val="single" w:sz="8" w:space="0" w:color="auto"/>
              <w:right w:val="single" w:sz="4" w:space="0" w:color="auto"/>
            </w:tcBorders>
          </w:tcPr>
          <w:p w:rsidR="003C23F2" w:rsidRPr="00DE5193" w:rsidRDefault="003C23F2" w:rsidP="00D144D8">
            <w:pPr>
              <w:spacing w:after="0" w:line="240" w:lineRule="auto"/>
              <w:ind w:left="102"/>
              <w:rPr>
                <w:rFonts w:ascii="Times New Roman" w:hAnsi="Times New Roman"/>
                <w:sz w:val="28"/>
                <w:szCs w:val="28"/>
                <w:lang w:eastAsia="ru-RU"/>
              </w:rPr>
            </w:pPr>
            <w:r w:rsidRPr="00DE5193">
              <w:rPr>
                <w:rFonts w:ascii="Times New Roman" w:hAnsi="Times New Roman"/>
                <w:bCs/>
                <w:sz w:val="28"/>
                <w:szCs w:val="28"/>
              </w:rPr>
              <w:t>Укрепление авторитета государственных гражданских служащих</w:t>
            </w:r>
          </w:p>
        </w:tc>
        <w:tc>
          <w:tcPr>
            <w:tcW w:w="3551" w:type="dxa"/>
            <w:gridSpan w:val="2"/>
            <w:vMerge w:val="restart"/>
            <w:tcBorders>
              <w:top w:val="single" w:sz="4" w:space="0" w:color="auto"/>
              <w:left w:val="single" w:sz="4" w:space="0" w:color="auto"/>
              <w:bottom w:val="single" w:sz="4" w:space="0" w:color="auto"/>
              <w:right w:val="single" w:sz="4" w:space="0" w:color="auto"/>
            </w:tcBorders>
          </w:tcPr>
          <w:p w:rsidR="003C23F2" w:rsidRPr="00DE5193" w:rsidRDefault="003C23F2" w:rsidP="00366358">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Честность, открытость, нравственность, порядочность, толерантность, добросовестность, ответственность, обязательность,  беспристрастность.</w:t>
            </w:r>
          </w:p>
        </w:tc>
        <w:tc>
          <w:tcPr>
            <w:tcW w:w="2977" w:type="dxa"/>
            <w:gridSpan w:val="2"/>
            <w:tcBorders>
              <w:top w:val="single" w:sz="4" w:space="0" w:color="auto"/>
              <w:left w:val="single" w:sz="4" w:space="0" w:color="auto"/>
              <w:bottom w:val="single" w:sz="4" w:space="0" w:color="auto"/>
              <w:right w:val="single" w:sz="4" w:space="0" w:color="auto"/>
            </w:tcBorders>
          </w:tcPr>
          <w:p w:rsidR="003C23F2" w:rsidRPr="00DE5193" w:rsidRDefault="003C23F2" w:rsidP="003C23F2">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Навыки поведения, общения с гражданами и представителями организаций в соответствии с нормами этикета.</w:t>
            </w:r>
          </w:p>
        </w:tc>
      </w:tr>
      <w:tr w:rsidR="003C23F2" w:rsidRPr="00DE5193" w:rsidTr="00F73AB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492"/>
          <w:tblCellSpacing w:w="5" w:type="nil"/>
        </w:trPr>
        <w:tc>
          <w:tcPr>
            <w:tcW w:w="2970" w:type="dxa"/>
            <w:vMerge/>
            <w:tcBorders>
              <w:left w:val="single" w:sz="8"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p>
        </w:tc>
        <w:tc>
          <w:tcPr>
            <w:tcW w:w="3551" w:type="dxa"/>
            <w:gridSpan w:val="2"/>
            <w:vMerge/>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3C23F2" w:rsidRPr="00DE5193" w:rsidRDefault="003C23F2" w:rsidP="003C23F2">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Навыки разрешения конфликтных ситуаций.</w:t>
            </w:r>
          </w:p>
        </w:tc>
      </w:tr>
      <w:tr w:rsidR="003C23F2" w:rsidRPr="00DE5193" w:rsidTr="00F73AB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488"/>
          <w:tblCellSpacing w:w="5" w:type="nil"/>
        </w:trPr>
        <w:tc>
          <w:tcPr>
            <w:tcW w:w="2970" w:type="dxa"/>
            <w:vMerge/>
            <w:tcBorders>
              <w:left w:val="single" w:sz="8" w:space="0" w:color="auto"/>
              <w:bottom w:val="single" w:sz="8"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p>
        </w:tc>
        <w:tc>
          <w:tcPr>
            <w:tcW w:w="3551" w:type="dxa"/>
            <w:gridSpan w:val="2"/>
            <w:vMerge/>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3C23F2" w:rsidRPr="00DE5193" w:rsidRDefault="003C23F2" w:rsidP="003C23F2">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Навыки соблюдения этики служебных взаимоотношений.</w:t>
            </w:r>
          </w:p>
        </w:tc>
      </w:tr>
      <w:tr w:rsidR="003C23F2" w:rsidRPr="00DE5193" w:rsidTr="00F73AB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1065"/>
          <w:tblCellSpacing w:w="5" w:type="nil"/>
        </w:trPr>
        <w:tc>
          <w:tcPr>
            <w:tcW w:w="2970" w:type="dxa"/>
            <w:vMerge w:val="restart"/>
            <w:tcBorders>
              <w:left w:val="single" w:sz="8"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r w:rsidRPr="00DE5193">
              <w:rPr>
                <w:rFonts w:ascii="Times New Roman" w:hAnsi="Times New Roman"/>
                <w:bCs/>
                <w:sz w:val="28"/>
                <w:szCs w:val="28"/>
              </w:rPr>
              <w:t>Межличностное понимание, определение стиля общения, соответствующего ситуации</w:t>
            </w:r>
          </w:p>
        </w:tc>
        <w:tc>
          <w:tcPr>
            <w:tcW w:w="3551" w:type="dxa"/>
            <w:gridSpan w:val="2"/>
            <w:vMerge w:val="restart"/>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Толерантность, </w:t>
            </w:r>
          </w:p>
          <w:p w:rsidR="003C23F2" w:rsidRPr="00DE5193" w:rsidRDefault="003C23F2" w:rsidP="00366358">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доброжелательность, коммуникабельность, самоконтроль</w:t>
            </w:r>
          </w:p>
          <w:p w:rsidR="003C23F2" w:rsidRPr="00DE5193" w:rsidRDefault="003C23F2" w:rsidP="00D144D8">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создать среду, которая способствует разрешению возникшего конфликта, минимизировать негативные последствия конфликтной ситуации</w:t>
            </w:r>
            <w:r w:rsidR="00366358" w:rsidRPr="00DE5193">
              <w:rPr>
                <w:rFonts w:ascii="Times New Roman" w:hAnsi="Times New Roman"/>
                <w:bCs/>
                <w:sz w:val="28"/>
                <w:szCs w:val="28"/>
              </w:rPr>
              <w:t>.</w:t>
            </w:r>
          </w:p>
        </w:tc>
      </w:tr>
      <w:tr w:rsidR="003C23F2" w:rsidRPr="00DE5193" w:rsidTr="00F73AB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813"/>
          <w:tblCellSpacing w:w="5" w:type="nil"/>
        </w:trPr>
        <w:tc>
          <w:tcPr>
            <w:tcW w:w="2970" w:type="dxa"/>
            <w:vMerge/>
            <w:tcBorders>
              <w:left w:val="single" w:sz="8"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p>
        </w:tc>
        <w:tc>
          <w:tcPr>
            <w:tcW w:w="3551" w:type="dxa"/>
            <w:gridSpan w:val="2"/>
            <w:vMerge/>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Навыки построения диалога, стремление понять разные точки зрения и найти общие позиции, которые не вызывают споров.</w:t>
            </w:r>
          </w:p>
        </w:tc>
      </w:tr>
      <w:tr w:rsidR="003C23F2" w:rsidRPr="00DE5193" w:rsidTr="00F73AB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863"/>
          <w:tblCellSpacing w:w="5" w:type="nil"/>
        </w:trPr>
        <w:tc>
          <w:tcPr>
            <w:tcW w:w="2970" w:type="dxa"/>
            <w:vMerge/>
            <w:tcBorders>
              <w:left w:val="single" w:sz="8" w:space="0" w:color="auto"/>
              <w:bottom w:val="single" w:sz="8"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p>
        </w:tc>
        <w:tc>
          <w:tcPr>
            <w:tcW w:w="3551" w:type="dxa"/>
            <w:gridSpan w:val="2"/>
            <w:vMerge/>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Навыки концентрации внимания на проблеме, а не на личн</w:t>
            </w:r>
            <w:r w:rsidR="00366358" w:rsidRPr="00DE5193">
              <w:rPr>
                <w:rFonts w:ascii="Times New Roman" w:hAnsi="Times New Roman"/>
                <w:bCs/>
                <w:sz w:val="28"/>
                <w:szCs w:val="28"/>
              </w:rPr>
              <w:t>остных</w:t>
            </w:r>
            <w:r w:rsidRPr="00DE5193">
              <w:rPr>
                <w:rFonts w:ascii="Times New Roman" w:hAnsi="Times New Roman"/>
                <w:bCs/>
                <w:sz w:val="28"/>
                <w:szCs w:val="28"/>
              </w:rPr>
              <w:t xml:space="preserve"> качествах собеседника</w:t>
            </w:r>
          </w:p>
        </w:tc>
      </w:tr>
      <w:tr w:rsidR="003C23F2" w:rsidRPr="00DE5193" w:rsidTr="00F73AB9">
        <w:trPr>
          <w:trHeight w:val="549"/>
        </w:trPr>
        <w:tc>
          <w:tcPr>
            <w:tcW w:w="2970" w:type="dxa"/>
            <w:vMerge w:val="restart"/>
          </w:tcPr>
          <w:p w:rsidR="003C23F2" w:rsidRPr="00DE5193" w:rsidRDefault="003C23F2" w:rsidP="00D144D8">
            <w:pPr>
              <w:pStyle w:val="1"/>
              <w:spacing w:before="0" w:line="240" w:lineRule="auto"/>
              <w:ind w:left="102"/>
              <w:jc w:val="both"/>
              <w:rPr>
                <w:rFonts w:ascii="Times New Roman" w:hAnsi="Times New Roman"/>
                <w:lang w:eastAsia="ru-RU"/>
              </w:rPr>
            </w:pPr>
            <w:bookmarkStart w:id="261" w:name="_Toc404604200"/>
            <w:bookmarkStart w:id="262" w:name="_Toc406419309"/>
            <w:r w:rsidRPr="00DE5193">
              <w:rPr>
                <w:rFonts w:ascii="Times New Roman" w:eastAsia="Calibri" w:hAnsi="Times New Roman"/>
                <w:b w:val="0"/>
                <w:bCs w:val="0"/>
                <w:color w:val="auto"/>
                <w:lang w:eastAsia="ru-RU"/>
              </w:rPr>
              <w:t>Ориентация на достижение результата</w:t>
            </w:r>
            <w:bookmarkEnd w:id="261"/>
            <w:bookmarkEnd w:id="262"/>
          </w:p>
        </w:tc>
        <w:tc>
          <w:tcPr>
            <w:tcW w:w="3551" w:type="dxa"/>
            <w:gridSpan w:val="2"/>
            <w:vMerge w:val="restart"/>
          </w:tcPr>
          <w:p w:rsidR="003C23F2" w:rsidRPr="00DE5193" w:rsidRDefault="003C23F2" w:rsidP="00D144D8">
            <w:pPr>
              <w:pStyle w:val="1"/>
              <w:spacing w:before="0" w:line="240" w:lineRule="auto"/>
              <w:ind w:left="102"/>
              <w:jc w:val="both"/>
              <w:rPr>
                <w:rFonts w:ascii="Times New Roman" w:hAnsi="Times New Roman"/>
                <w:lang w:eastAsia="ru-RU"/>
              </w:rPr>
            </w:pPr>
            <w:bookmarkStart w:id="263" w:name="_Toc404604201"/>
            <w:bookmarkStart w:id="264" w:name="_Toc406419310"/>
            <w:r w:rsidRPr="00DE5193">
              <w:rPr>
                <w:rFonts w:ascii="Times New Roman" w:eastAsia="Calibri" w:hAnsi="Times New Roman"/>
                <w:b w:val="0"/>
                <w:bCs w:val="0"/>
                <w:color w:val="auto"/>
                <w:lang w:eastAsia="ru-RU"/>
              </w:rPr>
              <w:t>Ответственность, целеустремленность,  стрессоустойчивость, организованность, пунктуальность, исполнительность, внимательность к деталям.</w:t>
            </w:r>
            <w:bookmarkEnd w:id="263"/>
            <w:bookmarkEnd w:id="264"/>
          </w:p>
        </w:tc>
        <w:tc>
          <w:tcPr>
            <w:tcW w:w="2977" w:type="dxa"/>
            <w:gridSpan w:val="2"/>
          </w:tcPr>
          <w:p w:rsidR="003C23F2" w:rsidRPr="00DE5193" w:rsidRDefault="00366358"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w:t>
            </w:r>
            <w:r w:rsidR="003C23F2" w:rsidRPr="00DE5193">
              <w:rPr>
                <w:rFonts w:ascii="Times New Roman" w:hAnsi="Times New Roman"/>
                <w:bCs/>
                <w:sz w:val="28"/>
                <w:szCs w:val="28"/>
              </w:rPr>
              <w:t xml:space="preserve"> планирова</w:t>
            </w:r>
            <w:r w:rsidRPr="00DE5193">
              <w:rPr>
                <w:rFonts w:ascii="Times New Roman" w:hAnsi="Times New Roman"/>
                <w:bCs/>
                <w:sz w:val="28"/>
                <w:szCs w:val="28"/>
              </w:rPr>
              <w:t>ть</w:t>
            </w:r>
            <w:r w:rsidR="003C23F2" w:rsidRPr="00DE5193">
              <w:rPr>
                <w:rFonts w:ascii="Times New Roman" w:hAnsi="Times New Roman"/>
                <w:bCs/>
                <w:sz w:val="28"/>
                <w:szCs w:val="28"/>
              </w:rPr>
              <w:t xml:space="preserve"> и рационально использова</w:t>
            </w:r>
            <w:r w:rsidRPr="00DE5193">
              <w:rPr>
                <w:rFonts w:ascii="Times New Roman" w:hAnsi="Times New Roman"/>
                <w:bCs/>
                <w:sz w:val="28"/>
                <w:szCs w:val="28"/>
              </w:rPr>
              <w:t>ть</w:t>
            </w:r>
            <w:r w:rsidR="003C23F2" w:rsidRPr="00DE5193">
              <w:rPr>
                <w:rFonts w:ascii="Times New Roman" w:hAnsi="Times New Roman"/>
                <w:bCs/>
                <w:sz w:val="28"/>
                <w:szCs w:val="28"/>
              </w:rPr>
              <w:t xml:space="preserve"> рабоче</w:t>
            </w:r>
            <w:r w:rsidRPr="00DE5193">
              <w:rPr>
                <w:rFonts w:ascii="Times New Roman" w:hAnsi="Times New Roman"/>
                <w:bCs/>
                <w:sz w:val="28"/>
                <w:szCs w:val="28"/>
              </w:rPr>
              <w:t>е</w:t>
            </w:r>
            <w:r w:rsidR="003C23F2" w:rsidRPr="00DE5193">
              <w:rPr>
                <w:rFonts w:ascii="Times New Roman" w:hAnsi="Times New Roman"/>
                <w:bCs/>
                <w:sz w:val="28"/>
                <w:szCs w:val="28"/>
              </w:rPr>
              <w:t xml:space="preserve"> врем</w:t>
            </w:r>
            <w:r w:rsidRPr="00DE5193">
              <w:rPr>
                <w:rFonts w:ascii="Times New Roman" w:hAnsi="Times New Roman"/>
                <w:bCs/>
                <w:sz w:val="28"/>
                <w:szCs w:val="28"/>
              </w:rPr>
              <w:t>я</w:t>
            </w:r>
            <w:r w:rsidR="003C23F2" w:rsidRPr="00DE5193">
              <w:rPr>
                <w:rFonts w:ascii="Times New Roman" w:hAnsi="Times New Roman"/>
                <w:bCs/>
                <w:sz w:val="28"/>
                <w:szCs w:val="28"/>
              </w:rPr>
              <w:t>.</w:t>
            </w:r>
          </w:p>
        </w:tc>
      </w:tr>
      <w:tr w:rsidR="003C23F2" w:rsidRPr="00DE5193" w:rsidTr="00F73AB9">
        <w:trPr>
          <w:trHeight w:val="567"/>
        </w:trPr>
        <w:tc>
          <w:tcPr>
            <w:tcW w:w="2970" w:type="dxa"/>
            <w:vMerge/>
          </w:tcPr>
          <w:p w:rsidR="003C23F2" w:rsidRPr="00DE5193" w:rsidRDefault="003C23F2" w:rsidP="00D144D8">
            <w:pPr>
              <w:pStyle w:val="1"/>
              <w:spacing w:before="0" w:line="240" w:lineRule="auto"/>
              <w:ind w:left="102"/>
              <w:jc w:val="both"/>
              <w:rPr>
                <w:rFonts w:ascii="Times New Roman" w:eastAsia="Calibri" w:hAnsi="Times New Roman"/>
                <w:b w:val="0"/>
                <w:bCs w:val="0"/>
                <w:color w:val="auto"/>
                <w:lang w:eastAsia="ru-RU"/>
              </w:rPr>
            </w:pPr>
          </w:p>
        </w:tc>
        <w:tc>
          <w:tcPr>
            <w:tcW w:w="3551" w:type="dxa"/>
            <w:gridSpan w:val="2"/>
            <w:vMerge/>
          </w:tcPr>
          <w:p w:rsidR="003C23F2" w:rsidRPr="00DE5193" w:rsidRDefault="003C23F2" w:rsidP="00D144D8">
            <w:pPr>
              <w:pStyle w:val="1"/>
              <w:spacing w:before="0" w:line="240" w:lineRule="auto"/>
              <w:ind w:left="102"/>
              <w:jc w:val="both"/>
              <w:rPr>
                <w:rFonts w:ascii="Times New Roman" w:eastAsia="Calibri" w:hAnsi="Times New Roman"/>
                <w:b w:val="0"/>
                <w:bCs w:val="0"/>
                <w:color w:val="auto"/>
                <w:lang w:eastAsia="ru-RU"/>
              </w:rPr>
            </w:pPr>
          </w:p>
        </w:tc>
        <w:tc>
          <w:tcPr>
            <w:tcW w:w="2977" w:type="dxa"/>
            <w:gridSpan w:val="2"/>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быстро справляться с задачами в условиях изменения приоритетов.</w:t>
            </w:r>
          </w:p>
        </w:tc>
      </w:tr>
      <w:tr w:rsidR="00366358" w:rsidRPr="00DE5193" w:rsidTr="00F73AB9">
        <w:trPr>
          <w:trHeight w:val="737"/>
        </w:trPr>
        <w:tc>
          <w:tcPr>
            <w:tcW w:w="2970" w:type="dxa"/>
            <w:vMerge/>
          </w:tcPr>
          <w:p w:rsidR="00366358" w:rsidRPr="00DE5193" w:rsidRDefault="00366358" w:rsidP="00D144D8">
            <w:pPr>
              <w:pStyle w:val="1"/>
              <w:spacing w:before="0" w:line="240" w:lineRule="auto"/>
              <w:ind w:left="102"/>
              <w:jc w:val="both"/>
              <w:rPr>
                <w:rFonts w:ascii="Times New Roman" w:eastAsia="Calibri" w:hAnsi="Times New Roman"/>
                <w:b w:val="0"/>
                <w:bCs w:val="0"/>
                <w:color w:val="auto"/>
                <w:lang w:eastAsia="ru-RU"/>
              </w:rPr>
            </w:pPr>
          </w:p>
        </w:tc>
        <w:tc>
          <w:tcPr>
            <w:tcW w:w="3551" w:type="dxa"/>
            <w:gridSpan w:val="2"/>
            <w:vMerge/>
          </w:tcPr>
          <w:p w:rsidR="00366358" w:rsidRPr="00DE5193" w:rsidRDefault="00366358" w:rsidP="00D144D8">
            <w:pPr>
              <w:pStyle w:val="1"/>
              <w:spacing w:before="0" w:line="240" w:lineRule="auto"/>
              <w:ind w:left="102"/>
              <w:jc w:val="both"/>
              <w:rPr>
                <w:rFonts w:ascii="Times New Roman" w:eastAsia="Calibri" w:hAnsi="Times New Roman"/>
                <w:b w:val="0"/>
                <w:bCs w:val="0"/>
                <w:color w:val="auto"/>
                <w:lang w:eastAsia="ru-RU"/>
              </w:rPr>
            </w:pPr>
          </w:p>
        </w:tc>
        <w:tc>
          <w:tcPr>
            <w:tcW w:w="2977" w:type="dxa"/>
            <w:gridSpan w:val="2"/>
          </w:tcPr>
          <w:p w:rsidR="00366358" w:rsidRPr="00DE5193" w:rsidRDefault="00366358"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определять цели, приоритеты.</w:t>
            </w:r>
          </w:p>
        </w:tc>
      </w:tr>
      <w:tr w:rsidR="003C23F2" w:rsidRPr="00DE5193" w:rsidTr="00F73AB9">
        <w:trPr>
          <w:trHeight w:val="563"/>
        </w:trPr>
        <w:tc>
          <w:tcPr>
            <w:tcW w:w="2970" w:type="dxa"/>
            <w:vMerge/>
          </w:tcPr>
          <w:p w:rsidR="003C23F2" w:rsidRPr="00DE5193" w:rsidRDefault="003C23F2" w:rsidP="00D144D8">
            <w:pPr>
              <w:pStyle w:val="1"/>
              <w:spacing w:before="0" w:line="240" w:lineRule="auto"/>
              <w:ind w:left="102"/>
              <w:jc w:val="both"/>
              <w:rPr>
                <w:rFonts w:ascii="Times New Roman" w:eastAsia="Calibri" w:hAnsi="Times New Roman"/>
                <w:b w:val="0"/>
                <w:bCs w:val="0"/>
                <w:color w:val="auto"/>
                <w:lang w:eastAsia="ru-RU"/>
              </w:rPr>
            </w:pPr>
          </w:p>
        </w:tc>
        <w:tc>
          <w:tcPr>
            <w:tcW w:w="3551" w:type="dxa"/>
            <w:gridSpan w:val="2"/>
            <w:vMerge/>
          </w:tcPr>
          <w:p w:rsidR="003C23F2" w:rsidRPr="00DE5193" w:rsidRDefault="003C23F2" w:rsidP="00D144D8">
            <w:pPr>
              <w:pStyle w:val="1"/>
              <w:spacing w:before="0" w:line="240" w:lineRule="auto"/>
              <w:ind w:left="102"/>
              <w:jc w:val="both"/>
              <w:rPr>
                <w:rFonts w:ascii="Times New Roman" w:eastAsia="Calibri" w:hAnsi="Times New Roman"/>
                <w:b w:val="0"/>
                <w:bCs w:val="0"/>
                <w:color w:val="auto"/>
                <w:lang w:eastAsia="ru-RU"/>
              </w:rPr>
            </w:pPr>
          </w:p>
        </w:tc>
        <w:tc>
          <w:tcPr>
            <w:tcW w:w="2977" w:type="dxa"/>
            <w:gridSpan w:val="2"/>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принимать ответственность за совершенные ошибки.</w:t>
            </w:r>
          </w:p>
        </w:tc>
      </w:tr>
      <w:tr w:rsidR="003C23F2" w:rsidRPr="00DE5193" w:rsidTr="00F73AB9">
        <w:trPr>
          <w:trHeight w:val="556"/>
        </w:trPr>
        <w:tc>
          <w:tcPr>
            <w:tcW w:w="2970" w:type="dxa"/>
            <w:vMerge/>
          </w:tcPr>
          <w:p w:rsidR="003C23F2" w:rsidRPr="00DE5193" w:rsidRDefault="003C23F2" w:rsidP="00D144D8">
            <w:pPr>
              <w:pStyle w:val="1"/>
              <w:spacing w:before="0" w:line="240" w:lineRule="auto"/>
              <w:ind w:left="102"/>
              <w:jc w:val="both"/>
              <w:rPr>
                <w:rFonts w:ascii="Times New Roman" w:eastAsia="Calibri" w:hAnsi="Times New Roman"/>
                <w:b w:val="0"/>
                <w:bCs w:val="0"/>
                <w:color w:val="auto"/>
                <w:lang w:eastAsia="ru-RU"/>
              </w:rPr>
            </w:pPr>
          </w:p>
        </w:tc>
        <w:tc>
          <w:tcPr>
            <w:tcW w:w="3551" w:type="dxa"/>
            <w:gridSpan w:val="2"/>
            <w:vMerge/>
          </w:tcPr>
          <w:p w:rsidR="003C23F2" w:rsidRPr="00DE5193" w:rsidRDefault="003C23F2" w:rsidP="00D144D8">
            <w:pPr>
              <w:pStyle w:val="1"/>
              <w:spacing w:before="0" w:line="240" w:lineRule="auto"/>
              <w:ind w:left="102"/>
              <w:jc w:val="both"/>
              <w:rPr>
                <w:rFonts w:ascii="Times New Roman" w:eastAsia="Calibri" w:hAnsi="Times New Roman"/>
                <w:b w:val="0"/>
                <w:bCs w:val="0"/>
                <w:color w:val="auto"/>
                <w:lang w:eastAsia="ru-RU"/>
              </w:rPr>
            </w:pPr>
          </w:p>
        </w:tc>
        <w:tc>
          <w:tcPr>
            <w:tcW w:w="2977" w:type="dxa"/>
            <w:gridSpan w:val="2"/>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действовать согласно установленным правилам.</w:t>
            </w:r>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400"/>
          <w:tblCellSpacing w:w="5" w:type="nil"/>
        </w:trPr>
        <w:tc>
          <w:tcPr>
            <w:tcW w:w="9498" w:type="dxa"/>
            <w:gridSpan w:val="5"/>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3.2. Прикладные профессиональные и личностные качества, а также соответствующие им навыки </w:t>
            </w:r>
            <w:r w:rsidR="00366358" w:rsidRPr="00DE5193">
              <w:rPr>
                <w:rFonts w:ascii="Times New Roman" w:hAnsi="Times New Roman"/>
                <w:bCs/>
                <w:sz w:val="28"/>
                <w:szCs w:val="28"/>
              </w:rPr>
              <w:t>и умения</w:t>
            </w:r>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400"/>
          <w:tblCellSpacing w:w="5" w:type="nil"/>
        </w:trPr>
        <w:tc>
          <w:tcPr>
            <w:tcW w:w="2970" w:type="dxa"/>
            <w:tcBorders>
              <w:left w:val="single" w:sz="8"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sz w:val="28"/>
                <w:szCs w:val="28"/>
                <w:lang w:eastAsia="ru-RU"/>
              </w:rPr>
            </w:pPr>
            <w:r w:rsidRPr="00DE5193">
              <w:rPr>
                <w:rFonts w:ascii="Times New Roman" w:hAnsi="Times New Roman"/>
                <w:sz w:val="28"/>
                <w:szCs w:val="28"/>
                <w:lang w:eastAsia="ru-RU"/>
              </w:rPr>
              <w:t xml:space="preserve">Профессиональные качества </w:t>
            </w:r>
          </w:p>
        </w:tc>
        <w:tc>
          <w:tcPr>
            <w:tcW w:w="3671" w:type="dxa"/>
            <w:gridSpan w:val="3"/>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Личностные качества </w:t>
            </w: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66358" w:rsidP="00D144D8">
            <w:pPr>
              <w:spacing w:after="0" w:line="240" w:lineRule="auto"/>
              <w:ind w:left="102"/>
              <w:rPr>
                <w:rFonts w:ascii="Times New Roman" w:hAnsi="Times New Roman"/>
                <w:bCs/>
                <w:sz w:val="28"/>
                <w:szCs w:val="28"/>
              </w:rPr>
            </w:pPr>
            <w:r w:rsidRPr="00DE5193">
              <w:rPr>
                <w:rFonts w:ascii="Times New Roman" w:hAnsi="Times New Roman"/>
                <w:bCs/>
                <w:sz w:val="28"/>
                <w:szCs w:val="28"/>
              </w:rPr>
              <w:t>Н</w:t>
            </w:r>
            <w:r w:rsidR="003C23F2" w:rsidRPr="00DE5193">
              <w:rPr>
                <w:rFonts w:ascii="Times New Roman" w:hAnsi="Times New Roman"/>
                <w:bCs/>
                <w:sz w:val="28"/>
                <w:szCs w:val="28"/>
              </w:rPr>
              <w:t xml:space="preserve">авыки </w:t>
            </w:r>
            <w:r w:rsidRPr="00DE5193">
              <w:rPr>
                <w:rFonts w:ascii="Times New Roman" w:hAnsi="Times New Roman"/>
                <w:bCs/>
                <w:sz w:val="28"/>
                <w:szCs w:val="28"/>
              </w:rPr>
              <w:t>и умения</w:t>
            </w:r>
          </w:p>
        </w:tc>
      </w:tr>
      <w:tr w:rsidR="00366358" w:rsidRPr="00DE5193" w:rsidTr="00F73AB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3322"/>
          <w:tblCellSpacing w:w="5" w:type="nil"/>
        </w:trPr>
        <w:tc>
          <w:tcPr>
            <w:tcW w:w="2970" w:type="dxa"/>
            <w:vMerge w:val="restart"/>
            <w:tcBorders>
              <w:top w:val="single" w:sz="4" w:space="0" w:color="auto"/>
              <w:left w:val="single" w:sz="4" w:space="0" w:color="auto"/>
              <w:bottom w:val="single" w:sz="4" w:space="0" w:color="auto"/>
              <w:right w:val="single" w:sz="4" w:space="0" w:color="auto"/>
            </w:tcBorders>
          </w:tcPr>
          <w:p w:rsidR="00366358" w:rsidRPr="00DE5193" w:rsidRDefault="00366358" w:rsidP="00D144D8">
            <w:pPr>
              <w:spacing w:after="0" w:line="240" w:lineRule="auto"/>
              <w:ind w:left="102"/>
              <w:rPr>
                <w:rFonts w:ascii="Times New Roman" w:hAnsi="Times New Roman"/>
                <w:sz w:val="28"/>
                <w:szCs w:val="28"/>
                <w:lang w:eastAsia="ru-RU"/>
              </w:rPr>
            </w:pPr>
            <w:r w:rsidRPr="00DE5193">
              <w:rPr>
                <w:rFonts w:ascii="Times New Roman" w:hAnsi="Times New Roman"/>
                <w:bCs/>
                <w:sz w:val="28"/>
                <w:szCs w:val="28"/>
                <w:lang w:eastAsia="ru-RU"/>
              </w:rPr>
              <w:lastRenderedPageBreak/>
              <w:t>Сбор и анализ информации</w:t>
            </w:r>
          </w:p>
        </w:tc>
        <w:tc>
          <w:tcPr>
            <w:tcW w:w="3671" w:type="dxa"/>
            <w:gridSpan w:val="3"/>
            <w:vMerge w:val="restart"/>
            <w:tcBorders>
              <w:top w:val="single" w:sz="4" w:space="0" w:color="auto"/>
              <w:left w:val="single" w:sz="4" w:space="0" w:color="auto"/>
              <w:bottom w:val="single" w:sz="4" w:space="0" w:color="auto"/>
              <w:right w:val="single" w:sz="4" w:space="0" w:color="auto"/>
            </w:tcBorders>
          </w:tcPr>
          <w:p w:rsidR="00366358" w:rsidRPr="00DE5193" w:rsidRDefault="00366358"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Внимательность, ответственность, аккуратность, добросовестность, пунктуальность,  следование нормам, трудолюбие, склонность к проверке ошибок</w:t>
            </w:r>
          </w:p>
        </w:tc>
        <w:tc>
          <w:tcPr>
            <w:tcW w:w="2857" w:type="dxa"/>
            <w:tcBorders>
              <w:top w:val="single" w:sz="4" w:space="0" w:color="auto"/>
              <w:left w:val="single" w:sz="4" w:space="0" w:color="auto"/>
              <w:right w:val="single" w:sz="4" w:space="0" w:color="auto"/>
            </w:tcBorders>
          </w:tcPr>
          <w:p w:rsidR="00366358" w:rsidRPr="00DE5193" w:rsidRDefault="00366358"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выделять главную и второстепенную информацию.</w:t>
            </w:r>
          </w:p>
        </w:tc>
      </w:tr>
      <w:tr w:rsidR="00366358"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6141"/>
          <w:tblCellSpacing w:w="5" w:type="nil"/>
        </w:trPr>
        <w:tc>
          <w:tcPr>
            <w:tcW w:w="2970" w:type="dxa"/>
            <w:vMerge/>
            <w:tcBorders>
              <w:top w:val="single" w:sz="4" w:space="0" w:color="auto"/>
              <w:left w:val="single" w:sz="4" w:space="0" w:color="auto"/>
              <w:bottom w:val="single" w:sz="4" w:space="0" w:color="auto"/>
              <w:right w:val="single" w:sz="4" w:space="0" w:color="auto"/>
            </w:tcBorders>
          </w:tcPr>
          <w:p w:rsidR="00366358" w:rsidRPr="00DE5193" w:rsidRDefault="00366358" w:rsidP="00D144D8">
            <w:pPr>
              <w:spacing w:after="0" w:line="240" w:lineRule="auto"/>
              <w:ind w:left="102"/>
              <w:rPr>
                <w:rFonts w:ascii="Times New Roman" w:hAnsi="Times New Roman"/>
                <w:bCs/>
                <w:sz w:val="28"/>
                <w:szCs w:val="28"/>
                <w:lang w:eastAsia="ru-RU"/>
              </w:rPr>
            </w:pPr>
          </w:p>
        </w:tc>
        <w:tc>
          <w:tcPr>
            <w:tcW w:w="3671" w:type="dxa"/>
            <w:gridSpan w:val="3"/>
            <w:vMerge/>
            <w:tcBorders>
              <w:top w:val="single" w:sz="4" w:space="0" w:color="auto"/>
              <w:left w:val="single" w:sz="4" w:space="0" w:color="auto"/>
              <w:bottom w:val="single" w:sz="4" w:space="0" w:color="auto"/>
              <w:right w:val="single" w:sz="4" w:space="0" w:color="auto"/>
            </w:tcBorders>
          </w:tcPr>
          <w:p w:rsidR="00366358" w:rsidRPr="00DE5193" w:rsidRDefault="00366358" w:rsidP="002C3481">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right w:val="single" w:sz="4" w:space="0" w:color="auto"/>
            </w:tcBorders>
          </w:tcPr>
          <w:p w:rsidR="00366358" w:rsidRPr="00DE5193" w:rsidRDefault="00366358"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объединять разнородную, неструктурированную информацию в группы в соответствии с выделенным параметром (критерием, принципом).</w:t>
            </w:r>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713"/>
          <w:tblCellSpacing w:w="5" w:type="nil"/>
        </w:trPr>
        <w:tc>
          <w:tcPr>
            <w:tcW w:w="2970" w:type="dxa"/>
            <w:vMerge/>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lang w:eastAsia="ru-RU"/>
              </w:rPr>
            </w:pPr>
          </w:p>
        </w:tc>
        <w:tc>
          <w:tcPr>
            <w:tcW w:w="3671" w:type="dxa"/>
            <w:gridSpan w:val="3"/>
            <w:vMerge/>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выстраивать сформированные группы в определенной логической последовательности, отражающей существующие между ними связи и отношения.</w:t>
            </w:r>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469"/>
          <w:tblCellSpacing w:w="5" w:type="nil"/>
        </w:trPr>
        <w:tc>
          <w:tcPr>
            <w:tcW w:w="2970" w:type="dxa"/>
            <w:vMerge w:val="restart"/>
            <w:tcBorders>
              <w:top w:val="single" w:sz="4" w:space="0" w:color="auto"/>
              <w:left w:val="single" w:sz="8"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Подготовка документов в соответствии с </w:t>
            </w:r>
            <w:r w:rsidRPr="00DE5193">
              <w:rPr>
                <w:rFonts w:ascii="Times New Roman" w:hAnsi="Times New Roman"/>
                <w:bCs/>
                <w:sz w:val="28"/>
                <w:szCs w:val="28"/>
              </w:rPr>
              <w:lastRenderedPageBreak/>
              <w:t>требованиями</w:t>
            </w:r>
          </w:p>
        </w:tc>
        <w:tc>
          <w:tcPr>
            <w:tcW w:w="3671" w:type="dxa"/>
            <w:gridSpan w:val="3"/>
            <w:vMerge w:val="restart"/>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lastRenderedPageBreak/>
              <w:t xml:space="preserve">Внимательность, ответственность, аккуратность, </w:t>
            </w:r>
            <w:r w:rsidRPr="00DE5193">
              <w:rPr>
                <w:rFonts w:ascii="Times New Roman" w:hAnsi="Times New Roman"/>
                <w:bCs/>
                <w:sz w:val="28"/>
                <w:szCs w:val="28"/>
              </w:rPr>
              <w:lastRenderedPageBreak/>
              <w:t>добросовестность, пунктуальность, следование нормам, трудолюбие, склонность к проверке ошибок.</w:t>
            </w: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lastRenderedPageBreak/>
              <w:t xml:space="preserve">Умение ясно, логично, связанно и последовательно </w:t>
            </w:r>
            <w:r w:rsidRPr="00DE5193">
              <w:rPr>
                <w:rFonts w:ascii="Times New Roman" w:hAnsi="Times New Roman"/>
                <w:bCs/>
                <w:sz w:val="28"/>
                <w:szCs w:val="28"/>
              </w:rPr>
              <w:lastRenderedPageBreak/>
              <w:t>излагать материал без допущения грамматических, орфографических, пунктуационных и стилистических ошибок.</w:t>
            </w:r>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469"/>
          <w:tblCellSpacing w:w="5" w:type="nil"/>
        </w:trPr>
        <w:tc>
          <w:tcPr>
            <w:tcW w:w="2970" w:type="dxa"/>
            <w:vMerge/>
            <w:tcBorders>
              <w:left w:val="single" w:sz="8"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lang w:eastAsia="ru-RU"/>
              </w:rPr>
            </w:pPr>
          </w:p>
        </w:tc>
        <w:tc>
          <w:tcPr>
            <w:tcW w:w="3671" w:type="dxa"/>
            <w:gridSpan w:val="3"/>
            <w:vMerge/>
            <w:tcBorders>
              <w:top w:val="single" w:sz="4" w:space="0" w:color="auto"/>
              <w:left w:val="single" w:sz="4" w:space="0" w:color="auto"/>
              <w:bottom w:val="single" w:sz="4" w:space="0" w:color="auto"/>
              <w:right w:val="single" w:sz="4" w:space="0" w:color="auto"/>
            </w:tcBorders>
          </w:tcPr>
          <w:p w:rsidR="003C23F2" w:rsidRPr="00DE5193" w:rsidRDefault="003C23F2" w:rsidP="00D144D8">
            <w:pPr>
              <w:pStyle w:val="1"/>
              <w:spacing w:before="0" w:line="240" w:lineRule="auto"/>
              <w:ind w:left="102"/>
              <w:jc w:val="both"/>
              <w:rPr>
                <w:rFonts w:ascii="Times New Roman" w:eastAsia="Calibri" w:hAnsi="Times New Roman"/>
                <w:b w:val="0"/>
                <w:bCs w:val="0"/>
                <w:color w:val="auto"/>
                <w:lang w:eastAsia="ru-RU"/>
              </w:rPr>
            </w:pP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Навык изложения предложений по решению выявленной проблемы, формулирования рекомендаций. </w:t>
            </w:r>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469"/>
          <w:tblCellSpacing w:w="5" w:type="nil"/>
        </w:trPr>
        <w:tc>
          <w:tcPr>
            <w:tcW w:w="2970" w:type="dxa"/>
            <w:vMerge/>
            <w:tcBorders>
              <w:left w:val="single" w:sz="8" w:space="0" w:color="auto"/>
              <w:bottom w:val="single" w:sz="8"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lang w:eastAsia="ru-RU"/>
              </w:rPr>
            </w:pPr>
          </w:p>
        </w:tc>
        <w:tc>
          <w:tcPr>
            <w:tcW w:w="3671" w:type="dxa"/>
            <w:gridSpan w:val="3"/>
            <w:vMerge/>
            <w:tcBorders>
              <w:top w:val="single" w:sz="4" w:space="0" w:color="auto"/>
              <w:left w:val="single" w:sz="4" w:space="0" w:color="auto"/>
              <w:bottom w:val="single" w:sz="4" w:space="0" w:color="auto"/>
              <w:right w:val="single" w:sz="4" w:space="0" w:color="auto"/>
            </w:tcBorders>
          </w:tcPr>
          <w:p w:rsidR="003C23F2" w:rsidRPr="00DE5193" w:rsidRDefault="003C23F2" w:rsidP="00D144D8">
            <w:pPr>
              <w:pStyle w:val="1"/>
              <w:spacing w:before="0" w:line="240" w:lineRule="auto"/>
              <w:ind w:left="102"/>
              <w:jc w:val="both"/>
              <w:rPr>
                <w:rFonts w:ascii="Times New Roman" w:eastAsia="Calibri" w:hAnsi="Times New Roman"/>
                <w:b w:val="0"/>
                <w:bCs w:val="0"/>
                <w:color w:val="auto"/>
                <w:lang w:eastAsia="ru-RU"/>
              </w:rPr>
            </w:pP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Навык организации подготовки ответов на обращения органов по вопросам компетенции государственного органа (отдела).</w:t>
            </w:r>
          </w:p>
        </w:tc>
      </w:tr>
      <w:tr w:rsidR="003C23F2" w:rsidRPr="00DE5193" w:rsidTr="00D144D8">
        <w:trPr>
          <w:trHeight w:val="3418"/>
        </w:trPr>
        <w:tc>
          <w:tcPr>
            <w:tcW w:w="2970" w:type="dxa"/>
            <w:tcBorders>
              <w:bottom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Обеспечение защиты законных интересов граждан</w:t>
            </w:r>
          </w:p>
        </w:tc>
        <w:tc>
          <w:tcPr>
            <w:tcW w:w="3671" w:type="dxa"/>
            <w:gridSpan w:val="3"/>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Добросовестность, ответственность, обязательность, честность, беспристрастность.</w:t>
            </w:r>
          </w:p>
        </w:tc>
        <w:tc>
          <w:tcPr>
            <w:tcW w:w="2857" w:type="dxa"/>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Навык своевременной подготовки ответов на обращения государственных органов, граждан и организаций в соответствии с нормами делового этикета.</w:t>
            </w:r>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536"/>
          <w:tblCellSpacing w:w="5" w:type="nil"/>
        </w:trPr>
        <w:tc>
          <w:tcPr>
            <w:tcW w:w="2970" w:type="dxa"/>
            <w:vMerge w:val="restart"/>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r w:rsidRPr="00DE5193">
              <w:rPr>
                <w:rFonts w:ascii="Times New Roman" w:hAnsi="Times New Roman"/>
                <w:bCs/>
                <w:sz w:val="28"/>
                <w:szCs w:val="28"/>
              </w:rPr>
              <w:t>Эффективность коммуникаций</w:t>
            </w:r>
          </w:p>
        </w:tc>
        <w:tc>
          <w:tcPr>
            <w:tcW w:w="3671" w:type="dxa"/>
            <w:gridSpan w:val="3"/>
            <w:vMerge w:val="restart"/>
            <w:tcBorders>
              <w:top w:val="single" w:sz="4" w:space="0" w:color="auto"/>
              <w:left w:val="single" w:sz="4" w:space="0" w:color="auto"/>
              <w:bottom w:val="single" w:sz="4" w:space="0" w:color="auto"/>
              <w:right w:val="single" w:sz="4" w:space="0" w:color="auto"/>
            </w:tcBorders>
          </w:tcPr>
          <w:p w:rsidR="003C23F2" w:rsidRPr="00DE5193" w:rsidRDefault="003C23F2" w:rsidP="00D144D8">
            <w:pPr>
              <w:pStyle w:val="1"/>
              <w:spacing w:before="0" w:line="240" w:lineRule="auto"/>
              <w:ind w:left="34"/>
              <w:jc w:val="both"/>
              <w:rPr>
                <w:rFonts w:ascii="Times New Roman" w:eastAsia="Calibri" w:hAnsi="Times New Roman"/>
                <w:b w:val="0"/>
                <w:color w:val="auto"/>
              </w:rPr>
            </w:pPr>
            <w:bookmarkStart w:id="265" w:name="_Toc404604202"/>
            <w:bookmarkStart w:id="266" w:name="_Toc406419311"/>
            <w:r w:rsidRPr="00DE5193">
              <w:rPr>
                <w:rFonts w:ascii="Times New Roman" w:eastAsia="Calibri" w:hAnsi="Times New Roman"/>
                <w:b w:val="0"/>
                <w:color w:val="auto"/>
              </w:rPr>
              <w:t>Коммуникабельность,</w:t>
            </w:r>
            <w:bookmarkEnd w:id="265"/>
            <w:bookmarkEnd w:id="266"/>
            <w:r w:rsidRPr="00DE5193">
              <w:rPr>
                <w:rFonts w:ascii="Times New Roman" w:eastAsia="Calibri" w:hAnsi="Times New Roman"/>
                <w:b w:val="0"/>
                <w:color w:val="auto"/>
              </w:rPr>
              <w:t xml:space="preserve"> </w:t>
            </w:r>
          </w:p>
          <w:p w:rsidR="003C23F2" w:rsidRPr="00DE5193" w:rsidRDefault="003C23F2" w:rsidP="00D144D8">
            <w:pPr>
              <w:pStyle w:val="1"/>
              <w:spacing w:before="0" w:line="240" w:lineRule="auto"/>
              <w:ind w:left="102"/>
              <w:jc w:val="both"/>
              <w:rPr>
                <w:rFonts w:ascii="Times New Roman" w:eastAsia="Calibri" w:hAnsi="Times New Roman"/>
                <w:b w:val="0"/>
                <w:color w:val="auto"/>
              </w:rPr>
            </w:pPr>
            <w:bookmarkStart w:id="267" w:name="_Toc404604203"/>
            <w:bookmarkStart w:id="268" w:name="_Toc406419312"/>
            <w:r w:rsidRPr="00DE5193">
              <w:rPr>
                <w:rFonts w:ascii="Times New Roman" w:eastAsia="Calibri" w:hAnsi="Times New Roman"/>
                <w:b w:val="0"/>
                <w:color w:val="auto"/>
              </w:rPr>
              <w:t>вежливость, стремление к диалогу, уверенность в себе.</w:t>
            </w:r>
            <w:bookmarkEnd w:id="267"/>
            <w:bookmarkEnd w:id="268"/>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D144D8">
            <w:pPr>
              <w:pStyle w:val="1"/>
              <w:keepLines w:val="0"/>
              <w:spacing w:before="0" w:line="240" w:lineRule="auto"/>
              <w:ind w:left="34"/>
              <w:jc w:val="both"/>
              <w:rPr>
                <w:rFonts w:ascii="Times New Roman" w:eastAsia="Calibri" w:hAnsi="Times New Roman"/>
                <w:b w:val="0"/>
                <w:color w:val="auto"/>
              </w:rPr>
            </w:pPr>
            <w:bookmarkStart w:id="269" w:name="_Toc404604204"/>
            <w:bookmarkStart w:id="270" w:name="_Toc406419313"/>
            <w:r w:rsidRPr="00DE5193">
              <w:rPr>
                <w:rFonts w:ascii="Times New Roman" w:eastAsia="Calibri" w:hAnsi="Times New Roman"/>
                <w:b w:val="0"/>
                <w:color w:val="auto"/>
              </w:rPr>
              <w:t>Навыки использования разнообразных тактик речевого общения, аргументации предложений.</w:t>
            </w:r>
            <w:bookmarkEnd w:id="269"/>
            <w:bookmarkEnd w:id="270"/>
          </w:p>
        </w:tc>
      </w:tr>
      <w:tr w:rsidR="003C23F2" w:rsidRPr="00DE5193" w:rsidTr="00D144D8">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trHeight w:val="536"/>
          <w:tblCellSpacing w:w="5" w:type="nil"/>
        </w:trPr>
        <w:tc>
          <w:tcPr>
            <w:tcW w:w="2970" w:type="dxa"/>
            <w:vMerge/>
            <w:tcBorders>
              <w:top w:val="single" w:sz="4" w:space="0" w:color="auto"/>
              <w:left w:val="single" w:sz="4" w:space="0" w:color="auto"/>
              <w:bottom w:val="single" w:sz="4" w:space="0" w:color="auto"/>
              <w:right w:val="single" w:sz="4" w:space="0" w:color="auto"/>
            </w:tcBorders>
          </w:tcPr>
          <w:p w:rsidR="003C23F2" w:rsidRPr="00DE5193" w:rsidRDefault="003C23F2" w:rsidP="00D144D8">
            <w:pPr>
              <w:spacing w:after="0" w:line="240" w:lineRule="auto"/>
              <w:ind w:left="102"/>
              <w:rPr>
                <w:rFonts w:ascii="Times New Roman" w:hAnsi="Times New Roman"/>
                <w:bCs/>
                <w:sz w:val="28"/>
                <w:szCs w:val="28"/>
              </w:rPr>
            </w:pPr>
          </w:p>
        </w:tc>
        <w:tc>
          <w:tcPr>
            <w:tcW w:w="3671" w:type="dxa"/>
            <w:gridSpan w:val="3"/>
            <w:vMerge/>
            <w:tcBorders>
              <w:top w:val="single" w:sz="4" w:space="0" w:color="auto"/>
              <w:left w:val="single" w:sz="4" w:space="0" w:color="auto"/>
              <w:bottom w:val="single" w:sz="4" w:space="0" w:color="auto"/>
              <w:right w:val="single" w:sz="4" w:space="0" w:color="auto"/>
            </w:tcBorders>
          </w:tcPr>
          <w:p w:rsidR="003C23F2" w:rsidRPr="00DE5193" w:rsidRDefault="003C23F2" w:rsidP="00D144D8">
            <w:pPr>
              <w:pStyle w:val="1"/>
              <w:spacing w:before="0" w:line="240" w:lineRule="auto"/>
              <w:ind w:left="34"/>
              <w:jc w:val="both"/>
              <w:rPr>
                <w:rFonts w:ascii="Times New Roman" w:eastAsia="Calibri" w:hAnsi="Times New Roman"/>
                <w:b w:val="0"/>
                <w:color w:val="auto"/>
              </w:rPr>
            </w:pP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D144D8">
            <w:pPr>
              <w:pStyle w:val="1"/>
              <w:keepLines w:val="0"/>
              <w:spacing w:before="0" w:line="240" w:lineRule="auto"/>
              <w:ind w:left="34"/>
              <w:jc w:val="both"/>
              <w:rPr>
                <w:rFonts w:ascii="Times New Roman" w:eastAsia="Calibri" w:hAnsi="Times New Roman"/>
                <w:b w:val="0"/>
                <w:color w:val="auto"/>
              </w:rPr>
            </w:pPr>
            <w:bookmarkStart w:id="271" w:name="_Toc404604205"/>
            <w:bookmarkStart w:id="272" w:name="_Toc406419314"/>
            <w:r w:rsidRPr="00DE5193">
              <w:rPr>
                <w:rFonts w:ascii="Times New Roman" w:eastAsia="Calibri" w:hAnsi="Times New Roman"/>
                <w:b w:val="0"/>
                <w:color w:val="auto"/>
              </w:rPr>
              <w:t>Навыки убеждения окружающих поддержать предложенный план, идею.</w:t>
            </w:r>
            <w:bookmarkEnd w:id="271"/>
            <w:bookmarkEnd w:id="272"/>
          </w:p>
        </w:tc>
      </w:tr>
      <w:tr w:rsidR="00461834" w:rsidRPr="00DE5193" w:rsidTr="001F084F">
        <w:trPr>
          <w:trHeight w:val="3547"/>
        </w:trPr>
        <w:tc>
          <w:tcPr>
            <w:tcW w:w="2970" w:type="dxa"/>
            <w:vMerge w:val="restart"/>
          </w:tcPr>
          <w:p w:rsidR="00461834" w:rsidRPr="00DE5193" w:rsidRDefault="00461834" w:rsidP="002C3481">
            <w:pPr>
              <w:ind w:left="102"/>
              <w:rPr>
                <w:rFonts w:ascii="Times New Roman" w:hAnsi="Times New Roman"/>
                <w:bCs/>
                <w:sz w:val="28"/>
                <w:szCs w:val="28"/>
              </w:rPr>
            </w:pPr>
            <w:r w:rsidRPr="00DE5193">
              <w:rPr>
                <w:rFonts w:ascii="Times New Roman" w:hAnsi="Times New Roman"/>
                <w:bCs/>
                <w:sz w:val="28"/>
                <w:szCs w:val="28"/>
              </w:rPr>
              <w:lastRenderedPageBreak/>
              <w:t>Эффективная работа в команде</w:t>
            </w:r>
          </w:p>
        </w:tc>
        <w:tc>
          <w:tcPr>
            <w:tcW w:w="3671" w:type="dxa"/>
            <w:gridSpan w:val="3"/>
            <w:vMerge w:val="restart"/>
          </w:tcPr>
          <w:p w:rsidR="00461834" w:rsidRPr="00DE5193" w:rsidRDefault="00461834" w:rsidP="002C3481">
            <w:pPr>
              <w:ind w:left="102"/>
              <w:rPr>
                <w:rFonts w:ascii="Times New Roman" w:hAnsi="Times New Roman"/>
                <w:bCs/>
                <w:sz w:val="28"/>
                <w:szCs w:val="28"/>
              </w:rPr>
            </w:pPr>
            <w:r w:rsidRPr="00DE5193">
              <w:rPr>
                <w:rFonts w:ascii="Times New Roman" w:hAnsi="Times New Roman"/>
                <w:bCs/>
                <w:sz w:val="28"/>
                <w:szCs w:val="28"/>
              </w:rPr>
              <w:t>Коммуникабельность, организованность, целеустремленность, доброжелательность, толерантность, тактичность,  стрессоустойчивость</w:t>
            </w:r>
          </w:p>
        </w:tc>
        <w:tc>
          <w:tcPr>
            <w:tcW w:w="2857" w:type="dxa"/>
          </w:tcPr>
          <w:p w:rsidR="00461834" w:rsidRPr="00DE5193" w:rsidRDefault="00461834" w:rsidP="002C3481">
            <w:pPr>
              <w:ind w:left="102"/>
              <w:rPr>
                <w:rFonts w:ascii="Times New Roman" w:hAnsi="Times New Roman"/>
                <w:bCs/>
                <w:sz w:val="28"/>
                <w:szCs w:val="28"/>
              </w:rPr>
            </w:pPr>
            <w:r w:rsidRPr="00DE5193">
              <w:rPr>
                <w:rFonts w:ascii="Times New Roman" w:hAnsi="Times New Roman"/>
                <w:bCs/>
                <w:sz w:val="28"/>
                <w:szCs w:val="28"/>
              </w:rPr>
              <w:t>Умение понять цель работы команды, понять роль каждого участника в достижении поставленной цели.</w:t>
            </w:r>
          </w:p>
        </w:tc>
      </w:tr>
      <w:tr w:rsidR="00461834" w:rsidRPr="00DE5193" w:rsidTr="00D144D8">
        <w:trPr>
          <w:trHeight w:val="964"/>
        </w:trPr>
        <w:tc>
          <w:tcPr>
            <w:tcW w:w="2970" w:type="dxa"/>
            <w:vMerge/>
          </w:tcPr>
          <w:p w:rsidR="00461834" w:rsidRPr="00DE5193" w:rsidRDefault="00461834" w:rsidP="002C3481">
            <w:pPr>
              <w:spacing w:after="0" w:line="240" w:lineRule="auto"/>
              <w:ind w:left="102"/>
              <w:rPr>
                <w:rFonts w:ascii="Times New Roman" w:hAnsi="Times New Roman"/>
                <w:bCs/>
                <w:sz w:val="28"/>
                <w:szCs w:val="28"/>
              </w:rPr>
            </w:pPr>
          </w:p>
        </w:tc>
        <w:tc>
          <w:tcPr>
            <w:tcW w:w="3671" w:type="dxa"/>
            <w:gridSpan w:val="3"/>
            <w:vMerge/>
          </w:tcPr>
          <w:p w:rsidR="00461834" w:rsidRPr="00DE5193" w:rsidRDefault="00461834" w:rsidP="002C3481">
            <w:pPr>
              <w:spacing w:after="0" w:line="240" w:lineRule="auto"/>
              <w:ind w:left="102"/>
              <w:rPr>
                <w:rFonts w:ascii="Times New Roman" w:hAnsi="Times New Roman"/>
                <w:bCs/>
                <w:sz w:val="28"/>
                <w:szCs w:val="28"/>
              </w:rPr>
            </w:pPr>
          </w:p>
        </w:tc>
        <w:tc>
          <w:tcPr>
            <w:tcW w:w="2857" w:type="dxa"/>
            <w:vAlign w:val="center"/>
          </w:tcPr>
          <w:p w:rsidR="00461834" w:rsidRPr="00DE5193" w:rsidRDefault="00461834"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Способность оказывать поддержку членам команды, стремление взаимодействовать и координировать действия, а не соперничать.</w:t>
            </w:r>
          </w:p>
        </w:tc>
      </w:tr>
      <w:tr w:rsidR="003C23F2" w:rsidRPr="00DE5193" w:rsidTr="00D144D8">
        <w:trPr>
          <w:trHeight w:val="968"/>
        </w:trPr>
        <w:tc>
          <w:tcPr>
            <w:tcW w:w="2970" w:type="dxa"/>
            <w:vMerge w:val="restart"/>
            <w:tcBorders>
              <w:top w:val="single" w:sz="4" w:space="0" w:color="auto"/>
              <w:left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Саморазвитие</w:t>
            </w:r>
          </w:p>
        </w:tc>
        <w:tc>
          <w:tcPr>
            <w:tcW w:w="3671" w:type="dxa"/>
            <w:gridSpan w:val="3"/>
            <w:vMerge w:val="restart"/>
            <w:tcBorders>
              <w:top w:val="single" w:sz="4" w:space="0" w:color="auto"/>
              <w:left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Открытость новым знаниям, обучаемость, адекватность самооценки, мотивация на развитие, активная жизненная позиция.</w:t>
            </w: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Навыки выстраивания связи между персональным развитием и целями и задачами, стоящими перед структурным подразделением, и навыки самообучения и усвоения новых знаний.</w:t>
            </w:r>
          </w:p>
        </w:tc>
      </w:tr>
      <w:tr w:rsidR="003C23F2" w:rsidRPr="00DE5193" w:rsidTr="00D144D8">
        <w:trPr>
          <w:trHeight w:val="460"/>
        </w:trPr>
        <w:tc>
          <w:tcPr>
            <w:tcW w:w="2970" w:type="dxa"/>
            <w:vMerge/>
            <w:tcBorders>
              <w:left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p>
        </w:tc>
        <w:tc>
          <w:tcPr>
            <w:tcW w:w="3671" w:type="dxa"/>
            <w:gridSpan w:val="3"/>
            <w:vMerge/>
            <w:tcBorders>
              <w:left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Навыки самообучения и усвоения новых знаний.</w:t>
            </w:r>
          </w:p>
        </w:tc>
      </w:tr>
      <w:tr w:rsidR="003C23F2" w:rsidRPr="00DE5193" w:rsidTr="00D144D8">
        <w:trPr>
          <w:trHeight w:val="460"/>
        </w:trPr>
        <w:tc>
          <w:tcPr>
            <w:tcW w:w="2970" w:type="dxa"/>
            <w:vMerge w:val="restart"/>
            <w:tcBorders>
              <w:left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Творческий подход, инновационность</w:t>
            </w:r>
          </w:p>
        </w:tc>
        <w:tc>
          <w:tcPr>
            <w:tcW w:w="3671" w:type="dxa"/>
            <w:gridSpan w:val="3"/>
            <w:vMerge w:val="restart"/>
            <w:tcBorders>
              <w:left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Активная жизненная позиция, открытость новому, целеустремленность, позитивность, мотивация на развитие, нестандартность </w:t>
            </w:r>
            <w:r w:rsidRPr="00DE5193">
              <w:rPr>
                <w:rFonts w:ascii="Times New Roman" w:hAnsi="Times New Roman"/>
                <w:bCs/>
                <w:sz w:val="28"/>
                <w:szCs w:val="28"/>
              </w:rPr>
              <w:lastRenderedPageBreak/>
              <w:t>мышления, широта кругозора, эрудиция</w:t>
            </w: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lastRenderedPageBreak/>
              <w:t xml:space="preserve">Умение вырабатывать нестандартные решения. </w:t>
            </w:r>
          </w:p>
        </w:tc>
      </w:tr>
      <w:tr w:rsidR="003C23F2" w:rsidRPr="00DE5193" w:rsidTr="00D144D8">
        <w:trPr>
          <w:trHeight w:val="460"/>
        </w:trPr>
        <w:tc>
          <w:tcPr>
            <w:tcW w:w="2970" w:type="dxa"/>
            <w:vMerge/>
            <w:tcBorders>
              <w:left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p>
        </w:tc>
        <w:tc>
          <w:tcPr>
            <w:tcW w:w="3671" w:type="dxa"/>
            <w:gridSpan w:val="3"/>
            <w:vMerge/>
            <w:tcBorders>
              <w:left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Способность предлагать новые идеи, направленные </w:t>
            </w:r>
            <w:r w:rsidRPr="00DE5193">
              <w:rPr>
                <w:rFonts w:ascii="Times New Roman" w:hAnsi="Times New Roman"/>
                <w:bCs/>
                <w:sz w:val="28"/>
                <w:szCs w:val="28"/>
              </w:rPr>
              <w:lastRenderedPageBreak/>
              <w:t>на развитие новых или улучшение существующих процессов, методов, систем, услуг.</w:t>
            </w:r>
          </w:p>
        </w:tc>
      </w:tr>
      <w:tr w:rsidR="003C23F2" w:rsidRPr="00DE5193" w:rsidTr="00D144D8">
        <w:trPr>
          <w:trHeight w:val="276"/>
        </w:trPr>
        <w:tc>
          <w:tcPr>
            <w:tcW w:w="2970" w:type="dxa"/>
            <w:vMerge/>
            <w:tcBorders>
              <w:left w:val="single" w:sz="4" w:space="0" w:color="auto"/>
              <w:bottom w:val="single" w:sz="4" w:space="0" w:color="auto"/>
              <w:right w:val="single" w:sz="4" w:space="0" w:color="auto"/>
            </w:tcBorders>
          </w:tcPr>
          <w:p w:rsidR="003C23F2" w:rsidRPr="00DE5193" w:rsidRDefault="003C23F2" w:rsidP="00D144D8">
            <w:pPr>
              <w:pStyle w:val="1"/>
              <w:spacing w:before="0" w:line="240" w:lineRule="auto"/>
              <w:ind w:left="34"/>
              <w:jc w:val="both"/>
              <w:rPr>
                <w:rFonts w:ascii="Times New Roman" w:eastAsia="Calibri" w:hAnsi="Times New Roman"/>
                <w:b w:val="0"/>
                <w:bCs w:val="0"/>
                <w:color w:val="auto"/>
                <w:lang w:eastAsia="ru-RU"/>
              </w:rPr>
            </w:pPr>
          </w:p>
        </w:tc>
        <w:tc>
          <w:tcPr>
            <w:tcW w:w="3671" w:type="dxa"/>
            <w:gridSpan w:val="3"/>
            <w:vMerge/>
            <w:tcBorders>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bottom w:val="single" w:sz="4" w:space="0" w:color="auto"/>
              <w:right w:val="single" w:sz="4" w:space="0" w:color="auto"/>
            </w:tcBorders>
          </w:tcPr>
          <w:p w:rsidR="003C23F2" w:rsidRPr="00DE5193" w:rsidRDefault="003C23F2" w:rsidP="002C3481">
            <w:pPr>
              <w:spacing w:after="0" w:line="240" w:lineRule="auto"/>
              <w:ind w:left="102"/>
              <w:rPr>
                <w:rFonts w:ascii="Times New Roman" w:hAnsi="Times New Roman"/>
                <w:bCs/>
                <w:sz w:val="28"/>
                <w:szCs w:val="28"/>
              </w:rPr>
            </w:pPr>
            <w:r w:rsidRPr="00DE5193">
              <w:rPr>
                <w:rFonts w:ascii="Times New Roman" w:hAnsi="Times New Roman"/>
                <w:bCs/>
                <w:sz w:val="28"/>
                <w:szCs w:val="28"/>
              </w:rPr>
              <w:t>Гибкость  и изобретательность  в поиске решения нестандартных задач; нахождение решения вопроса через нестандартный инструментарий.</w:t>
            </w:r>
          </w:p>
        </w:tc>
      </w:tr>
      <w:tr w:rsidR="009C2239" w:rsidRPr="00DE5193" w:rsidTr="009C2239">
        <w:tc>
          <w:tcPr>
            <w:tcW w:w="9498" w:type="dxa"/>
            <w:gridSpan w:val="5"/>
          </w:tcPr>
          <w:p w:rsidR="009C2239" w:rsidRPr="00DE5193" w:rsidRDefault="009C2239" w:rsidP="00AC7DC3">
            <w:pPr>
              <w:tabs>
                <w:tab w:val="left" w:pos="2903"/>
              </w:tabs>
              <w:spacing w:after="0" w:line="240" w:lineRule="auto"/>
              <w:jc w:val="both"/>
              <w:rPr>
                <w:rFonts w:ascii="Times New Roman" w:hAnsi="Times New Roman"/>
                <w:sz w:val="28"/>
                <w:szCs w:val="28"/>
              </w:rPr>
            </w:pPr>
            <w:r w:rsidRPr="00DE5193">
              <w:rPr>
                <w:rFonts w:ascii="Times New Roman" w:hAnsi="Times New Roman"/>
                <w:b/>
                <w:sz w:val="28"/>
                <w:szCs w:val="28"/>
              </w:rPr>
              <w:t>2. </w:t>
            </w:r>
            <w:r w:rsidR="003C23F2" w:rsidRPr="00DE5193">
              <w:rPr>
                <w:rFonts w:ascii="Times New Roman" w:hAnsi="Times New Roman"/>
                <w:b/>
                <w:sz w:val="28"/>
                <w:szCs w:val="28"/>
              </w:rPr>
              <w:t>Ф</w:t>
            </w:r>
            <w:r w:rsidRPr="00DE5193">
              <w:rPr>
                <w:rFonts w:ascii="Times New Roman" w:hAnsi="Times New Roman"/>
                <w:b/>
                <w:sz w:val="28"/>
                <w:szCs w:val="28"/>
              </w:rPr>
              <w:t>ункциональны</w:t>
            </w:r>
            <w:r w:rsidR="003C23F2" w:rsidRPr="00DE5193">
              <w:rPr>
                <w:rFonts w:ascii="Times New Roman" w:hAnsi="Times New Roman"/>
                <w:b/>
                <w:sz w:val="28"/>
                <w:szCs w:val="28"/>
              </w:rPr>
              <w:t>е</w:t>
            </w:r>
            <w:r w:rsidRPr="00DE5193">
              <w:rPr>
                <w:rFonts w:ascii="Times New Roman" w:hAnsi="Times New Roman"/>
                <w:b/>
                <w:sz w:val="28"/>
                <w:szCs w:val="28"/>
              </w:rPr>
              <w:t xml:space="preserve"> квалификационны</w:t>
            </w:r>
            <w:r w:rsidR="003C23F2" w:rsidRPr="00DE5193">
              <w:rPr>
                <w:rFonts w:ascii="Times New Roman" w:hAnsi="Times New Roman"/>
                <w:b/>
                <w:sz w:val="28"/>
                <w:szCs w:val="28"/>
              </w:rPr>
              <w:t>е</w:t>
            </w:r>
            <w:r w:rsidRPr="00DE5193">
              <w:rPr>
                <w:rFonts w:ascii="Times New Roman" w:hAnsi="Times New Roman"/>
                <w:b/>
                <w:sz w:val="28"/>
                <w:szCs w:val="28"/>
              </w:rPr>
              <w:t xml:space="preserve"> требовани</w:t>
            </w:r>
            <w:r w:rsidR="003C23F2" w:rsidRPr="00DE5193">
              <w:rPr>
                <w:rFonts w:ascii="Times New Roman" w:hAnsi="Times New Roman"/>
                <w:b/>
                <w:sz w:val="28"/>
                <w:szCs w:val="28"/>
              </w:rPr>
              <w:t>я</w:t>
            </w:r>
          </w:p>
        </w:tc>
      </w:tr>
      <w:tr w:rsidR="009C2239" w:rsidRPr="00DE5193" w:rsidTr="009C2239">
        <w:tc>
          <w:tcPr>
            <w:tcW w:w="3545" w:type="dxa"/>
            <w:gridSpan w:val="2"/>
          </w:tcPr>
          <w:p w:rsidR="009C2239" w:rsidRPr="00DE5193" w:rsidRDefault="009C2239" w:rsidP="001A2AA1">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Требования к направлению подготовки (специальности)</w:t>
            </w:r>
          </w:p>
        </w:tc>
        <w:tc>
          <w:tcPr>
            <w:tcW w:w="5953" w:type="dxa"/>
            <w:gridSpan w:val="3"/>
          </w:tcPr>
          <w:p w:rsidR="009C2239" w:rsidRPr="00DE5193" w:rsidRDefault="009C2239" w:rsidP="009C2239">
            <w:pPr>
              <w:tabs>
                <w:tab w:val="left" w:pos="2903"/>
              </w:tabs>
              <w:spacing w:after="0" w:line="240" w:lineRule="auto"/>
              <w:ind w:left="34"/>
              <w:jc w:val="both"/>
              <w:rPr>
                <w:rFonts w:ascii="Times New Roman" w:hAnsi="Times New Roman"/>
                <w:sz w:val="28"/>
                <w:szCs w:val="28"/>
              </w:rPr>
            </w:pPr>
            <w:r w:rsidRPr="00DE5193">
              <w:rPr>
                <w:rFonts w:ascii="Times New Roman" w:hAnsi="Times New Roman"/>
                <w:b/>
                <w:sz w:val="28"/>
                <w:szCs w:val="28"/>
              </w:rPr>
              <w:t>К магистрам</w:t>
            </w:r>
            <w:r w:rsidRPr="00DE5193">
              <w:rPr>
                <w:rFonts w:ascii="Times New Roman" w:hAnsi="Times New Roman"/>
                <w:sz w:val="28"/>
                <w:szCs w:val="28"/>
              </w:rPr>
              <w:t>:</w:t>
            </w:r>
          </w:p>
          <w:p w:rsidR="009C2239" w:rsidRPr="00DE5193" w:rsidRDefault="009C2239" w:rsidP="009C2239">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 xml:space="preserve">направления подготовки «Государственное и муниципальное управление», </w:t>
            </w:r>
            <w:r w:rsidR="004241D8" w:rsidRPr="00DE5193">
              <w:rPr>
                <w:rFonts w:ascii="Times New Roman" w:hAnsi="Times New Roman"/>
                <w:sz w:val="28"/>
                <w:szCs w:val="28"/>
                <w:lang w:eastAsia="ru-RU"/>
              </w:rPr>
              <w:t xml:space="preserve">    </w:t>
            </w:r>
            <w:r w:rsidRPr="00DE5193">
              <w:rPr>
                <w:rFonts w:ascii="Times New Roman" w:hAnsi="Times New Roman"/>
                <w:sz w:val="28"/>
                <w:szCs w:val="28"/>
                <w:lang w:eastAsia="ru-RU"/>
              </w:rPr>
              <w:t>«Менеджмент», «Управление персоналом», «Юриспруденция»</w:t>
            </w:r>
            <w:r w:rsidR="004241D8" w:rsidRPr="00DE5193">
              <w:rPr>
                <w:rStyle w:val="a3"/>
                <w:rFonts w:ascii="Times New Roman" w:hAnsi="Times New Roman"/>
                <w:sz w:val="28"/>
                <w:szCs w:val="28"/>
              </w:rPr>
              <w:t xml:space="preserve"> </w:t>
            </w:r>
            <w:r w:rsidR="004241D8" w:rsidRPr="00DE5193">
              <w:rPr>
                <w:rStyle w:val="af"/>
                <w:rFonts w:ascii="Times New Roman" w:hAnsi="Times New Roman"/>
                <w:sz w:val="28"/>
                <w:szCs w:val="28"/>
              </w:rPr>
              <w:footnoteReference w:id="124"/>
            </w:r>
            <w:r w:rsidRPr="00DE5193">
              <w:rPr>
                <w:rFonts w:ascii="Times New Roman" w:hAnsi="Times New Roman"/>
                <w:sz w:val="28"/>
                <w:szCs w:val="28"/>
                <w:lang w:eastAsia="ru-RU"/>
              </w:rPr>
              <w:t>.</w:t>
            </w:r>
          </w:p>
          <w:p w:rsidR="009C2239" w:rsidRPr="00DE5193" w:rsidRDefault="009C2239" w:rsidP="009C2239">
            <w:pPr>
              <w:tabs>
                <w:tab w:val="left" w:pos="2903"/>
              </w:tabs>
              <w:spacing w:after="0" w:line="240" w:lineRule="auto"/>
              <w:ind w:left="34"/>
              <w:jc w:val="both"/>
              <w:rPr>
                <w:rFonts w:ascii="Times New Roman" w:hAnsi="Times New Roman"/>
                <w:sz w:val="28"/>
                <w:szCs w:val="28"/>
                <w:lang w:eastAsia="ru-RU"/>
              </w:rPr>
            </w:pPr>
          </w:p>
          <w:p w:rsidR="009C2239" w:rsidRPr="00DE5193" w:rsidRDefault="009C2239" w:rsidP="009C2239">
            <w:pPr>
              <w:tabs>
                <w:tab w:val="left" w:pos="2903"/>
              </w:tabs>
              <w:spacing w:after="0" w:line="240" w:lineRule="auto"/>
              <w:ind w:left="34"/>
              <w:jc w:val="both"/>
              <w:rPr>
                <w:rFonts w:ascii="Times New Roman" w:hAnsi="Times New Roman"/>
                <w:b/>
                <w:sz w:val="28"/>
                <w:szCs w:val="28"/>
                <w:lang w:eastAsia="ru-RU"/>
              </w:rPr>
            </w:pPr>
            <w:r w:rsidRPr="00DE5193">
              <w:rPr>
                <w:rFonts w:ascii="Times New Roman" w:hAnsi="Times New Roman"/>
                <w:b/>
                <w:sz w:val="28"/>
                <w:szCs w:val="28"/>
                <w:lang w:eastAsia="ru-RU"/>
              </w:rPr>
              <w:t>К специалистам:</w:t>
            </w:r>
          </w:p>
          <w:p w:rsidR="009C2239" w:rsidRPr="00DE5193" w:rsidRDefault="009C2239" w:rsidP="009C2239">
            <w:pPr>
              <w:widowControl w:val="0"/>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rPr>
              <w:t>с</w:t>
            </w:r>
            <w:r w:rsidRPr="00DE5193">
              <w:rPr>
                <w:rFonts w:ascii="Times New Roman" w:hAnsi="Times New Roman"/>
                <w:sz w:val="28"/>
                <w:szCs w:val="28"/>
                <w:lang w:eastAsia="ru-RU"/>
              </w:rPr>
              <w:t>пециальности «Государственное и муниципальное управление», «Менеджмент организации», «Управление персоналом», «Юриспруденция»</w:t>
            </w:r>
            <w:r w:rsidR="004241D8" w:rsidRPr="00DE5193">
              <w:rPr>
                <w:rStyle w:val="a3"/>
                <w:rFonts w:ascii="Times New Roman" w:hAnsi="Times New Roman"/>
                <w:sz w:val="28"/>
                <w:szCs w:val="28"/>
              </w:rPr>
              <w:t xml:space="preserve"> </w:t>
            </w:r>
            <w:r w:rsidR="004241D8" w:rsidRPr="00DE5193">
              <w:rPr>
                <w:rStyle w:val="af"/>
                <w:rFonts w:ascii="Times New Roman" w:hAnsi="Times New Roman"/>
                <w:sz w:val="28"/>
                <w:szCs w:val="28"/>
              </w:rPr>
              <w:footnoteReference w:id="125"/>
            </w:r>
            <w:r w:rsidRPr="00DE5193">
              <w:rPr>
                <w:rFonts w:ascii="Times New Roman" w:hAnsi="Times New Roman"/>
                <w:sz w:val="28"/>
                <w:szCs w:val="28"/>
                <w:lang w:eastAsia="ru-RU"/>
              </w:rPr>
              <w:t>.</w:t>
            </w:r>
          </w:p>
          <w:p w:rsidR="009C2239" w:rsidRPr="00DE5193" w:rsidRDefault="009C2239" w:rsidP="009C2239">
            <w:pPr>
              <w:widowControl w:val="0"/>
              <w:tabs>
                <w:tab w:val="left" w:pos="2903"/>
              </w:tabs>
              <w:spacing w:after="0" w:line="240" w:lineRule="auto"/>
              <w:ind w:left="34"/>
              <w:jc w:val="both"/>
              <w:rPr>
                <w:rFonts w:ascii="Times New Roman" w:hAnsi="Times New Roman"/>
                <w:bCs/>
                <w:sz w:val="28"/>
                <w:szCs w:val="28"/>
              </w:rPr>
            </w:pPr>
          </w:p>
          <w:p w:rsidR="009C2239" w:rsidRPr="00DE5193" w:rsidRDefault="009C2239" w:rsidP="009C2239">
            <w:pPr>
              <w:widowControl w:val="0"/>
              <w:tabs>
                <w:tab w:val="left" w:pos="2903"/>
              </w:tabs>
              <w:spacing w:after="0" w:line="240" w:lineRule="auto"/>
              <w:ind w:left="34"/>
              <w:jc w:val="both"/>
              <w:rPr>
                <w:rFonts w:ascii="Times New Roman" w:hAnsi="Times New Roman"/>
                <w:b/>
                <w:sz w:val="28"/>
                <w:szCs w:val="28"/>
                <w:lang w:eastAsia="ru-RU"/>
              </w:rPr>
            </w:pPr>
            <w:r w:rsidRPr="00DE5193">
              <w:rPr>
                <w:rFonts w:ascii="Times New Roman" w:hAnsi="Times New Roman"/>
                <w:b/>
                <w:sz w:val="28"/>
                <w:szCs w:val="28"/>
                <w:lang w:eastAsia="ru-RU"/>
              </w:rPr>
              <w:t>К бакалаврам:</w:t>
            </w:r>
          </w:p>
          <w:p w:rsidR="009C2239" w:rsidRPr="00DE5193" w:rsidRDefault="009C2239" w:rsidP="009C2239">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 xml:space="preserve">направления подготовки «Государственное и муниципальное управление», </w:t>
            </w:r>
            <w:r w:rsidR="004241D8" w:rsidRPr="00DE5193">
              <w:rPr>
                <w:rFonts w:ascii="Times New Roman" w:hAnsi="Times New Roman"/>
                <w:sz w:val="28"/>
                <w:szCs w:val="28"/>
                <w:lang w:eastAsia="ru-RU"/>
              </w:rPr>
              <w:t xml:space="preserve">   </w:t>
            </w:r>
            <w:r w:rsidRPr="00DE5193">
              <w:rPr>
                <w:rFonts w:ascii="Times New Roman" w:hAnsi="Times New Roman"/>
                <w:sz w:val="28"/>
                <w:szCs w:val="28"/>
                <w:lang w:eastAsia="ru-RU"/>
              </w:rPr>
              <w:t>«Менеджмент», «Управление персоналом», «Юриспруденция»</w:t>
            </w:r>
            <w:r w:rsidR="004241D8" w:rsidRPr="00DE5193">
              <w:rPr>
                <w:rStyle w:val="a3"/>
                <w:rFonts w:ascii="Times New Roman" w:hAnsi="Times New Roman"/>
                <w:sz w:val="28"/>
                <w:szCs w:val="28"/>
              </w:rPr>
              <w:t xml:space="preserve"> </w:t>
            </w:r>
            <w:r w:rsidR="004241D8" w:rsidRPr="00DE5193">
              <w:rPr>
                <w:rStyle w:val="af"/>
                <w:rFonts w:ascii="Times New Roman" w:hAnsi="Times New Roman"/>
                <w:sz w:val="28"/>
                <w:szCs w:val="28"/>
              </w:rPr>
              <w:footnoteReference w:id="126"/>
            </w:r>
            <w:r w:rsidRPr="00DE5193">
              <w:rPr>
                <w:rFonts w:ascii="Times New Roman" w:hAnsi="Times New Roman"/>
                <w:sz w:val="28"/>
                <w:szCs w:val="28"/>
                <w:lang w:eastAsia="ru-RU"/>
              </w:rPr>
              <w:t>.</w:t>
            </w:r>
          </w:p>
          <w:p w:rsidR="004241D8" w:rsidRPr="00DE5193" w:rsidRDefault="004241D8" w:rsidP="009C2239">
            <w:pPr>
              <w:widowControl w:val="0"/>
              <w:tabs>
                <w:tab w:val="left" w:pos="2903"/>
              </w:tabs>
              <w:spacing w:after="0" w:line="240" w:lineRule="auto"/>
              <w:ind w:left="34"/>
              <w:jc w:val="both"/>
              <w:rPr>
                <w:rFonts w:ascii="Times New Roman" w:hAnsi="Times New Roman"/>
                <w:sz w:val="28"/>
                <w:szCs w:val="28"/>
                <w:lang w:eastAsia="ru-RU"/>
              </w:rPr>
            </w:pPr>
          </w:p>
          <w:p w:rsidR="009C2239" w:rsidRPr="00DE5193" w:rsidRDefault="009C2239" w:rsidP="009C2239">
            <w:pPr>
              <w:widowControl w:val="0"/>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DE5193">
              <w:rPr>
                <w:rFonts w:ascii="Times New Roman" w:hAnsi="Times New Roman"/>
                <w:sz w:val="28"/>
                <w:szCs w:val="28"/>
                <w:lang w:eastAsia="ru-RU"/>
              </w:rPr>
              <w:lastRenderedPageBreak/>
              <w:t>подготовки.</w:t>
            </w:r>
          </w:p>
          <w:p w:rsidR="004241D8" w:rsidRPr="00DE5193" w:rsidRDefault="004241D8" w:rsidP="009C2239">
            <w:pPr>
              <w:widowControl w:val="0"/>
              <w:tabs>
                <w:tab w:val="left" w:pos="2903"/>
              </w:tabs>
              <w:spacing w:after="0" w:line="240" w:lineRule="auto"/>
              <w:ind w:left="34"/>
              <w:jc w:val="both"/>
              <w:rPr>
                <w:rFonts w:ascii="Times New Roman" w:hAnsi="Times New Roman"/>
                <w:sz w:val="28"/>
                <w:szCs w:val="28"/>
                <w:lang w:eastAsia="ru-RU"/>
              </w:rPr>
            </w:pPr>
          </w:p>
          <w:p w:rsidR="009C2239" w:rsidRPr="00DE5193" w:rsidRDefault="009C2239" w:rsidP="009C2239">
            <w:pPr>
              <w:widowControl w:val="0"/>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9C2239" w:rsidRPr="00DE5193" w:rsidTr="009C2239">
        <w:tc>
          <w:tcPr>
            <w:tcW w:w="9498" w:type="dxa"/>
            <w:gridSpan w:val="5"/>
          </w:tcPr>
          <w:p w:rsidR="009C2239" w:rsidRPr="00DE5193" w:rsidRDefault="009C2239" w:rsidP="009C2239">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lastRenderedPageBreak/>
              <w:t>Профессиональные знания</w:t>
            </w:r>
          </w:p>
        </w:tc>
      </w:tr>
      <w:tr w:rsidR="009C2239" w:rsidRPr="00DE5193" w:rsidTr="009C2239">
        <w:tc>
          <w:tcPr>
            <w:tcW w:w="3545" w:type="dxa"/>
            <w:gridSpan w:val="2"/>
          </w:tcPr>
          <w:p w:rsidR="009C2239" w:rsidRPr="00DE5193" w:rsidRDefault="009C2239" w:rsidP="001A2AA1">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Профессиональные знания в области законодательства</w:t>
            </w:r>
          </w:p>
        </w:tc>
        <w:tc>
          <w:tcPr>
            <w:tcW w:w="5953" w:type="dxa"/>
            <w:gridSpan w:val="3"/>
          </w:tcPr>
          <w:p w:rsidR="003C23F2" w:rsidRPr="00DE5193" w:rsidRDefault="003C23F2" w:rsidP="003C23F2">
            <w:pPr>
              <w:shd w:val="clear" w:color="auto" w:fill="FFFFFF"/>
              <w:tabs>
                <w:tab w:val="left" w:pos="0"/>
              </w:tabs>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Федеральный закон от 27 июля 2004 г.                       № 79-ФЗ «О государственной  гражданской службе Российской Федерации»;</w:t>
            </w:r>
          </w:p>
          <w:p w:rsidR="003C23F2" w:rsidRPr="00DE5193" w:rsidRDefault="003C23F2" w:rsidP="003C23F2">
            <w:pPr>
              <w:tabs>
                <w:tab w:val="left" w:pos="2903"/>
              </w:tabs>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t>Федеральный закон от 2 мая 2006 г. № 59-ФЗ «О порядке рассмотрения обращений граждан Российской Федерации»;</w:t>
            </w:r>
          </w:p>
          <w:p w:rsidR="009C2239" w:rsidRPr="00DE5193" w:rsidRDefault="009C2239"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w:t>
            </w:r>
            <w:r w:rsidR="001A2AA1" w:rsidRPr="00DE5193">
              <w:rPr>
                <w:rFonts w:ascii="Times New Roman" w:hAnsi="Times New Roman"/>
                <w:sz w:val="28"/>
                <w:szCs w:val="28"/>
                <w:lang w:eastAsia="ru-RU"/>
              </w:rPr>
              <w:t> </w:t>
            </w:r>
            <w:r w:rsidRPr="00DE5193">
              <w:rPr>
                <w:rFonts w:ascii="Times New Roman" w:hAnsi="Times New Roman"/>
                <w:sz w:val="28"/>
                <w:szCs w:val="28"/>
                <w:lang w:eastAsia="ru-RU"/>
              </w:rPr>
              <w:t>11</w:t>
            </w:r>
            <w:r w:rsidR="001A2AA1" w:rsidRPr="00DE5193">
              <w:rPr>
                <w:rFonts w:ascii="Times New Roman" w:hAnsi="Times New Roman"/>
                <w:sz w:val="28"/>
                <w:szCs w:val="28"/>
                <w:lang w:eastAsia="ru-RU"/>
              </w:rPr>
              <w:t> </w:t>
            </w:r>
            <w:r w:rsidRPr="00DE5193">
              <w:rPr>
                <w:rFonts w:ascii="Times New Roman" w:hAnsi="Times New Roman"/>
                <w:sz w:val="28"/>
                <w:szCs w:val="28"/>
                <w:lang w:eastAsia="ru-RU"/>
              </w:rPr>
              <w:t>января 1995 г. № 32 «О государственных должностях Российско</w:t>
            </w:r>
            <w:r w:rsidR="003C23F2" w:rsidRPr="00DE5193">
              <w:rPr>
                <w:rFonts w:ascii="Times New Roman" w:hAnsi="Times New Roman"/>
                <w:sz w:val="28"/>
                <w:szCs w:val="28"/>
                <w:lang w:eastAsia="ru-RU"/>
              </w:rPr>
              <w:t>й Федерации»;</w:t>
            </w:r>
          </w:p>
          <w:p w:rsidR="009C2239" w:rsidRPr="00DE5193" w:rsidRDefault="004241D8"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 xml:space="preserve">Указ </w:t>
            </w:r>
            <w:r w:rsidR="009C2239" w:rsidRPr="00DE5193">
              <w:rPr>
                <w:rFonts w:ascii="Times New Roman" w:hAnsi="Times New Roman"/>
                <w:sz w:val="28"/>
                <w:szCs w:val="28"/>
                <w:lang w:eastAsia="ru-RU"/>
              </w:rPr>
              <w:t>Президента Российской</w:t>
            </w:r>
            <w:r w:rsidRPr="00DE5193">
              <w:rPr>
                <w:rFonts w:ascii="Times New Roman" w:hAnsi="Times New Roman"/>
                <w:sz w:val="28"/>
                <w:szCs w:val="28"/>
                <w:lang w:eastAsia="ru-RU"/>
              </w:rPr>
              <w:t xml:space="preserve"> Федерации от</w:t>
            </w:r>
            <w:r w:rsidR="001A2AA1" w:rsidRPr="00DE5193">
              <w:rPr>
                <w:rFonts w:ascii="Times New Roman" w:hAnsi="Times New Roman"/>
                <w:sz w:val="28"/>
                <w:szCs w:val="28"/>
                <w:lang w:eastAsia="ru-RU"/>
              </w:rPr>
              <w:t> </w:t>
            </w:r>
            <w:r w:rsidRPr="00DE5193">
              <w:rPr>
                <w:rFonts w:ascii="Times New Roman" w:hAnsi="Times New Roman"/>
                <w:sz w:val="28"/>
                <w:szCs w:val="28"/>
                <w:lang w:eastAsia="ru-RU"/>
              </w:rPr>
              <w:t>1</w:t>
            </w:r>
            <w:r w:rsidR="001A2AA1" w:rsidRPr="00DE5193">
              <w:rPr>
                <w:rFonts w:ascii="Times New Roman" w:hAnsi="Times New Roman"/>
                <w:sz w:val="28"/>
                <w:szCs w:val="28"/>
                <w:lang w:eastAsia="ru-RU"/>
              </w:rPr>
              <w:t> </w:t>
            </w:r>
            <w:r w:rsidRPr="00DE5193">
              <w:rPr>
                <w:rFonts w:ascii="Times New Roman" w:hAnsi="Times New Roman"/>
                <w:sz w:val="28"/>
                <w:szCs w:val="28"/>
                <w:lang w:eastAsia="ru-RU"/>
              </w:rPr>
              <w:t>февраля 2005 г.</w:t>
            </w:r>
            <w:r w:rsidR="009C2239" w:rsidRPr="00DE5193">
              <w:rPr>
                <w:rFonts w:ascii="Times New Roman" w:hAnsi="Times New Roman"/>
                <w:sz w:val="28"/>
                <w:szCs w:val="28"/>
                <w:lang w:eastAsia="ru-RU"/>
              </w:rPr>
              <w:t xml:space="preserve"> № 110 «О проведении аттестации государственных гражданских </w:t>
            </w:r>
            <w:r w:rsidRPr="00DE5193">
              <w:rPr>
                <w:rFonts w:ascii="Times New Roman" w:hAnsi="Times New Roman"/>
                <w:sz w:val="28"/>
                <w:szCs w:val="28"/>
                <w:lang w:eastAsia="ru-RU"/>
              </w:rPr>
              <w:t>служащих Российской Федерации»</w:t>
            </w:r>
            <w:r w:rsidR="003C23F2" w:rsidRPr="00DE5193">
              <w:rPr>
                <w:rFonts w:ascii="Times New Roman" w:hAnsi="Times New Roman"/>
                <w:sz w:val="28"/>
                <w:szCs w:val="28"/>
                <w:lang w:eastAsia="ru-RU"/>
              </w:rPr>
              <w:t>;</w:t>
            </w:r>
          </w:p>
          <w:p w:rsidR="009C2239" w:rsidRPr="00DE5193" w:rsidRDefault="004241D8"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w:t>
            </w:r>
            <w:r w:rsidR="009C2239" w:rsidRPr="00DE5193">
              <w:rPr>
                <w:rFonts w:ascii="Times New Roman" w:hAnsi="Times New Roman"/>
                <w:sz w:val="28"/>
                <w:szCs w:val="28"/>
                <w:lang w:eastAsia="ru-RU"/>
              </w:rPr>
              <w:t xml:space="preserve"> Президента Российской </w:t>
            </w:r>
            <w:r w:rsidRPr="00DE5193">
              <w:rPr>
                <w:rFonts w:ascii="Times New Roman" w:hAnsi="Times New Roman"/>
                <w:sz w:val="28"/>
                <w:szCs w:val="28"/>
                <w:lang w:eastAsia="ru-RU"/>
              </w:rPr>
              <w:t>Федерации от</w:t>
            </w:r>
            <w:r w:rsidR="001A2AA1" w:rsidRPr="00DE5193">
              <w:rPr>
                <w:rFonts w:ascii="Times New Roman" w:hAnsi="Times New Roman"/>
                <w:sz w:val="28"/>
                <w:szCs w:val="28"/>
                <w:lang w:eastAsia="ru-RU"/>
              </w:rPr>
              <w:t> </w:t>
            </w:r>
            <w:r w:rsidRPr="00DE5193">
              <w:rPr>
                <w:rFonts w:ascii="Times New Roman" w:hAnsi="Times New Roman"/>
                <w:sz w:val="28"/>
                <w:szCs w:val="28"/>
                <w:lang w:eastAsia="ru-RU"/>
              </w:rPr>
              <w:t>1</w:t>
            </w:r>
            <w:r w:rsidR="001A2AA1" w:rsidRPr="00DE5193">
              <w:rPr>
                <w:rFonts w:ascii="Times New Roman" w:hAnsi="Times New Roman"/>
                <w:sz w:val="28"/>
                <w:szCs w:val="28"/>
                <w:lang w:eastAsia="ru-RU"/>
              </w:rPr>
              <w:t> </w:t>
            </w:r>
            <w:r w:rsidRPr="00DE5193">
              <w:rPr>
                <w:rFonts w:ascii="Times New Roman" w:hAnsi="Times New Roman"/>
                <w:sz w:val="28"/>
                <w:szCs w:val="28"/>
                <w:lang w:eastAsia="ru-RU"/>
              </w:rPr>
              <w:t xml:space="preserve">февраля 2005 г. </w:t>
            </w:r>
            <w:r w:rsidR="009C2239" w:rsidRPr="00DE5193">
              <w:rPr>
                <w:rFonts w:ascii="Times New Roman" w:hAnsi="Times New Roman"/>
                <w:sz w:val="28"/>
                <w:szCs w:val="28"/>
                <w:lang w:eastAsia="ru-RU"/>
              </w:rPr>
              <w:t>№ 112 «О конкурсе на замещение вакантной должности государственной гражданск</w:t>
            </w:r>
            <w:r w:rsidRPr="00DE5193">
              <w:rPr>
                <w:rFonts w:ascii="Times New Roman" w:hAnsi="Times New Roman"/>
                <w:sz w:val="28"/>
                <w:szCs w:val="28"/>
                <w:lang w:eastAsia="ru-RU"/>
              </w:rPr>
              <w:t>ой службы Российской Федерации»</w:t>
            </w:r>
            <w:r w:rsidR="003C23F2" w:rsidRPr="00DE5193">
              <w:rPr>
                <w:rFonts w:ascii="Times New Roman" w:hAnsi="Times New Roman"/>
                <w:sz w:val="28"/>
                <w:szCs w:val="28"/>
                <w:lang w:eastAsia="ru-RU"/>
              </w:rPr>
              <w:t>;</w:t>
            </w:r>
          </w:p>
          <w:p w:rsidR="009C2239" w:rsidRPr="00DE5193" w:rsidRDefault="009C2239"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w:t>
            </w:r>
            <w:r w:rsidR="001A2AA1" w:rsidRPr="00DE5193">
              <w:rPr>
                <w:rFonts w:ascii="Times New Roman" w:hAnsi="Times New Roman"/>
                <w:sz w:val="28"/>
                <w:szCs w:val="28"/>
                <w:lang w:eastAsia="ru-RU"/>
              </w:rPr>
              <w:t> </w:t>
            </w:r>
            <w:r w:rsidRPr="00DE5193">
              <w:rPr>
                <w:rFonts w:ascii="Times New Roman" w:hAnsi="Times New Roman"/>
                <w:sz w:val="28"/>
                <w:szCs w:val="28"/>
                <w:lang w:eastAsia="ru-RU"/>
              </w:rPr>
              <w:t>27</w:t>
            </w:r>
            <w:r w:rsidR="00461834" w:rsidRPr="00DE5193">
              <w:rPr>
                <w:rFonts w:ascii="Times New Roman" w:hAnsi="Times New Roman"/>
                <w:sz w:val="28"/>
                <w:szCs w:val="28"/>
                <w:lang w:eastAsia="ru-RU"/>
              </w:rPr>
              <w:t> </w:t>
            </w:r>
            <w:r w:rsidRPr="00DE5193">
              <w:rPr>
                <w:rFonts w:ascii="Times New Roman" w:hAnsi="Times New Roman"/>
                <w:sz w:val="28"/>
                <w:szCs w:val="28"/>
                <w:lang w:eastAsia="ru-RU"/>
              </w:rPr>
              <w:t>сентября 2005 г. № 1131 «О</w:t>
            </w:r>
            <w:r w:rsidR="001A2AA1" w:rsidRPr="00DE5193">
              <w:rPr>
                <w:rFonts w:ascii="Times New Roman" w:hAnsi="Times New Roman"/>
                <w:sz w:val="28"/>
                <w:szCs w:val="28"/>
                <w:lang w:eastAsia="ru-RU"/>
              </w:rPr>
              <w:t> </w:t>
            </w:r>
            <w:r w:rsidRPr="00DE5193">
              <w:rPr>
                <w:rFonts w:ascii="Times New Roman" w:hAnsi="Times New Roman"/>
                <w:sz w:val="28"/>
                <w:szCs w:val="28"/>
                <w:lang w:eastAsia="ru-RU"/>
              </w:rPr>
              <w:t>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w:t>
            </w:r>
            <w:r w:rsidR="004241D8" w:rsidRPr="00DE5193">
              <w:rPr>
                <w:rFonts w:ascii="Times New Roman" w:hAnsi="Times New Roman"/>
                <w:sz w:val="28"/>
                <w:szCs w:val="28"/>
                <w:lang w:eastAsia="ru-RU"/>
              </w:rPr>
              <w:t>рственных гражданских служащих»</w:t>
            </w:r>
            <w:r w:rsidR="003C23F2" w:rsidRPr="00DE5193">
              <w:rPr>
                <w:rFonts w:ascii="Times New Roman" w:hAnsi="Times New Roman"/>
                <w:sz w:val="28"/>
                <w:szCs w:val="28"/>
                <w:lang w:eastAsia="ru-RU"/>
              </w:rPr>
              <w:t>;</w:t>
            </w:r>
          </w:p>
          <w:p w:rsidR="009C2239" w:rsidRPr="00DE5193" w:rsidRDefault="009C2239"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w:t>
            </w:r>
            <w:r w:rsidR="004241D8" w:rsidRPr="00DE5193">
              <w:rPr>
                <w:rFonts w:ascii="Times New Roman" w:hAnsi="Times New Roman"/>
                <w:sz w:val="28"/>
                <w:szCs w:val="28"/>
                <w:lang w:eastAsia="ru-RU"/>
              </w:rPr>
              <w:t>едерации от</w:t>
            </w:r>
            <w:r w:rsidR="00461834" w:rsidRPr="00DE5193">
              <w:rPr>
                <w:rFonts w:ascii="Times New Roman" w:hAnsi="Times New Roman"/>
                <w:sz w:val="28"/>
                <w:szCs w:val="28"/>
                <w:lang w:eastAsia="ru-RU"/>
              </w:rPr>
              <w:t> </w:t>
            </w:r>
            <w:r w:rsidR="004241D8" w:rsidRPr="00DE5193">
              <w:rPr>
                <w:rFonts w:ascii="Times New Roman" w:hAnsi="Times New Roman"/>
                <w:sz w:val="28"/>
                <w:szCs w:val="28"/>
                <w:lang w:eastAsia="ru-RU"/>
              </w:rPr>
              <w:t>31</w:t>
            </w:r>
            <w:r w:rsidR="00461834" w:rsidRPr="00DE5193">
              <w:rPr>
                <w:rFonts w:ascii="Times New Roman" w:hAnsi="Times New Roman"/>
                <w:sz w:val="28"/>
                <w:szCs w:val="28"/>
                <w:lang w:eastAsia="ru-RU"/>
              </w:rPr>
              <w:t> </w:t>
            </w:r>
            <w:r w:rsidR="004241D8" w:rsidRPr="00DE5193">
              <w:rPr>
                <w:rFonts w:ascii="Times New Roman" w:hAnsi="Times New Roman"/>
                <w:sz w:val="28"/>
                <w:szCs w:val="28"/>
                <w:lang w:eastAsia="ru-RU"/>
              </w:rPr>
              <w:t xml:space="preserve">декабря 2005 г. </w:t>
            </w:r>
            <w:r w:rsidRPr="00DE5193">
              <w:rPr>
                <w:rFonts w:ascii="Times New Roman" w:hAnsi="Times New Roman"/>
                <w:sz w:val="28"/>
                <w:szCs w:val="28"/>
                <w:lang w:eastAsia="ru-RU"/>
              </w:rPr>
              <w:t>№ 1574 «О Реестре должностей федеральной госу</w:t>
            </w:r>
            <w:r w:rsidR="004241D8" w:rsidRPr="00DE5193">
              <w:rPr>
                <w:rFonts w:ascii="Times New Roman" w:hAnsi="Times New Roman"/>
                <w:sz w:val="28"/>
                <w:szCs w:val="28"/>
                <w:lang w:eastAsia="ru-RU"/>
              </w:rPr>
              <w:t>дарственной гражданской службы»</w:t>
            </w:r>
            <w:r w:rsidR="003C23F2" w:rsidRPr="00DE5193">
              <w:rPr>
                <w:rFonts w:ascii="Times New Roman" w:hAnsi="Times New Roman"/>
                <w:sz w:val="28"/>
                <w:szCs w:val="28"/>
                <w:lang w:eastAsia="ru-RU"/>
              </w:rPr>
              <w:t>;</w:t>
            </w:r>
          </w:p>
          <w:p w:rsidR="009C2239" w:rsidRPr="00DE5193" w:rsidRDefault="009C2239"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w:t>
            </w:r>
            <w:r w:rsidR="00461834" w:rsidRPr="00DE5193">
              <w:rPr>
                <w:rFonts w:ascii="Times New Roman" w:hAnsi="Times New Roman"/>
                <w:sz w:val="28"/>
                <w:szCs w:val="28"/>
                <w:lang w:eastAsia="ru-RU"/>
              </w:rPr>
              <w:t> </w:t>
            </w:r>
            <w:r w:rsidRPr="00DE5193">
              <w:rPr>
                <w:rFonts w:ascii="Times New Roman" w:hAnsi="Times New Roman"/>
                <w:sz w:val="28"/>
                <w:szCs w:val="28"/>
                <w:lang w:eastAsia="ru-RU"/>
              </w:rPr>
              <w:t>7</w:t>
            </w:r>
            <w:r w:rsidR="00461834" w:rsidRPr="00DE5193">
              <w:rPr>
                <w:rFonts w:ascii="Times New Roman" w:hAnsi="Times New Roman"/>
                <w:sz w:val="28"/>
                <w:szCs w:val="28"/>
                <w:lang w:eastAsia="ru-RU"/>
              </w:rPr>
              <w:t> </w:t>
            </w:r>
            <w:r w:rsidRPr="00DE5193">
              <w:rPr>
                <w:rFonts w:ascii="Times New Roman" w:hAnsi="Times New Roman"/>
                <w:sz w:val="28"/>
                <w:szCs w:val="28"/>
                <w:lang w:eastAsia="ru-RU"/>
              </w:rPr>
              <w:t xml:space="preserve">мая 2012 </w:t>
            </w:r>
            <w:r w:rsidR="002C45B3" w:rsidRPr="00DE5193">
              <w:rPr>
                <w:rFonts w:ascii="Times New Roman" w:hAnsi="Times New Roman"/>
                <w:sz w:val="28"/>
                <w:szCs w:val="28"/>
                <w:lang w:eastAsia="ru-RU"/>
              </w:rPr>
              <w:t xml:space="preserve">г. </w:t>
            </w:r>
            <w:r w:rsidRPr="00DE5193">
              <w:rPr>
                <w:rFonts w:ascii="Times New Roman" w:hAnsi="Times New Roman"/>
                <w:sz w:val="28"/>
                <w:szCs w:val="28"/>
                <w:lang w:eastAsia="ru-RU"/>
              </w:rPr>
              <w:t>№ 601 «Об основных направлениях совершенствования систе</w:t>
            </w:r>
            <w:r w:rsidR="004241D8" w:rsidRPr="00DE5193">
              <w:rPr>
                <w:rFonts w:ascii="Times New Roman" w:hAnsi="Times New Roman"/>
                <w:sz w:val="28"/>
                <w:szCs w:val="28"/>
                <w:lang w:eastAsia="ru-RU"/>
              </w:rPr>
              <w:t>мы государственного управления»</w:t>
            </w:r>
            <w:r w:rsidR="003C23F2" w:rsidRPr="00DE5193">
              <w:rPr>
                <w:rFonts w:ascii="Times New Roman" w:hAnsi="Times New Roman"/>
                <w:sz w:val="28"/>
                <w:szCs w:val="28"/>
                <w:lang w:eastAsia="ru-RU"/>
              </w:rPr>
              <w:t>;</w:t>
            </w:r>
          </w:p>
          <w:p w:rsidR="009C2239" w:rsidRPr="00DE5193" w:rsidRDefault="009C2239"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w:t>
            </w:r>
            <w:r w:rsidR="0051343F" w:rsidRPr="00DE5193">
              <w:rPr>
                <w:rFonts w:ascii="Times New Roman" w:hAnsi="Times New Roman"/>
                <w:sz w:val="28"/>
                <w:szCs w:val="28"/>
                <w:lang w:eastAsia="ru-RU"/>
              </w:rPr>
              <w:t xml:space="preserve">дерации </w:t>
            </w:r>
            <w:r w:rsidR="0051343F" w:rsidRPr="00DE5193">
              <w:rPr>
                <w:rFonts w:ascii="Times New Roman" w:hAnsi="Times New Roman"/>
                <w:sz w:val="28"/>
                <w:szCs w:val="28"/>
                <w:lang w:eastAsia="ru-RU"/>
              </w:rPr>
              <w:lastRenderedPageBreak/>
              <w:t>от</w:t>
            </w:r>
            <w:r w:rsidR="00461834" w:rsidRPr="00DE5193">
              <w:rPr>
                <w:rFonts w:ascii="Times New Roman" w:hAnsi="Times New Roman"/>
                <w:sz w:val="28"/>
                <w:szCs w:val="28"/>
                <w:lang w:eastAsia="ru-RU"/>
              </w:rPr>
              <w:t> </w:t>
            </w:r>
            <w:r w:rsidR="0051343F" w:rsidRPr="00DE5193">
              <w:rPr>
                <w:rFonts w:ascii="Times New Roman" w:hAnsi="Times New Roman"/>
                <w:sz w:val="28"/>
                <w:szCs w:val="28"/>
                <w:lang w:eastAsia="ru-RU"/>
              </w:rPr>
              <w:t>25</w:t>
            </w:r>
            <w:r w:rsidR="00461834" w:rsidRPr="00DE5193">
              <w:rPr>
                <w:rFonts w:ascii="Times New Roman" w:hAnsi="Times New Roman"/>
                <w:sz w:val="28"/>
                <w:szCs w:val="28"/>
                <w:lang w:eastAsia="ru-RU"/>
              </w:rPr>
              <w:t> </w:t>
            </w:r>
            <w:r w:rsidR="0051343F" w:rsidRPr="00DE5193">
              <w:rPr>
                <w:rFonts w:ascii="Times New Roman" w:hAnsi="Times New Roman"/>
                <w:sz w:val="28"/>
                <w:szCs w:val="28"/>
                <w:lang w:eastAsia="ru-RU"/>
              </w:rPr>
              <w:t xml:space="preserve">июля 2006 г. </w:t>
            </w:r>
            <w:r w:rsidRPr="00DE5193">
              <w:rPr>
                <w:rFonts w:ascii="Times New Roman" w:hAnsi="Times New Roman"/>
                <w:sz w:val="28"/>
                <w:szCs w:val="28"/>
                <w:lang w:eastAsia="ru-RU"/>
              </w:rPr>
              <w:t>№ 763 «О денежном содержании федеральных госуда</w:t>
            </w:r>
            <w:r w:rsidR="004241D8" w:rsidRPr="00DE5193">
              <w:rPr>
                <w:rFonts w:ascii="Times New Roman" w:hAnsi="Times New Roman"/>
                <w:sz w:val="28"/>
                <w:szCs w:val="28"/>
                <w:lang w:eastAsia="ru-RU"/>
              </w:rPr>
              <w:t>рственных гражданских служащих»</w:t>
            </w:r>
            <w:r w:rsidR="003C23F2" w:rsidRPr="00DE5193">
              <w:rPr>
                <w:rFonts w:ascii="Times New Roman" w:hAnsi="Times New Roman"/>
                <w:sz w:val="28"/>
                <w:szCs w:val="28"/>
                <w:lang w:eastAsia="ru-RU"/>
              </w:rPr>
              <w:t>;</w:t>
            </w:r>
          </w:p>
          <w:p w:rsidR="003C23F2" w:rsidRPr="00DE5193" w:rsidRDefault="009C2239" w:rsidP="003C23F2">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tc>
      </w:tr>
      <w:tr w:rsidR="009C2239" w:rsidRPr="00DE5193" w:rsidTr="00BA50B1">
        <w:tc>
          <w:tcPr>
            <w:tcW w:w="3545" w:type="dxa"/>
            <w:gridSpan w:val="2"/>
          </w:tcPr>
          <w:p w:rsidR="009C2239" w:rsidRPr="00DE5193" w:rsidRDefault="009C2239" w:rsidP="003C23F2">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lastRenderedPageBreak/>
              <w:t>Иные профессиональные знания</w:t>
            </w:r>
          </w:p>
          <w:p w:rsidR="009C2239" w:rsidRPr="00DE5193" w:rsidRDefault="009C2239" w:rsidP="009C2239">
            <w:pPr>
              <w:tabs>
                <w:tab w:val="left" w:pos="2903"/>
              </w:tabs>
              <w:spacing w:after="0" w:line="240" w:lineRule="auto"/>
              <w:ind w:left="34"/>
              <w:rPr>
                <w:rFonts w:ascii="Times New Roman" w:hAnsi="Times New Roman"/>
                <w:sz w:val="28"/>
                <w:szCs w:val="28"/>
              </w:rPr>
            </w:pPr>
          </w:p>
        </w:tc>
        <w:tc>
          <w:tcPr>
            <w:tcW w:w="5953" w:type="dxa"/>
            <w:gridSpan w:val="3"/>
            <w:tcBorders>
              <w:bottom w:val="single" w:sz="4" w:space="0" w:color="auto"/>
            </w:tcBorders>
          </w:tcPr>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Понятие и признаки государства;</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w:t>
            </w:r>
            <w:r w:rsidR="009C2239" w:rsidRPr="00DE5193">
              <w:rPr>
                <w:rFonts w:ascii="Times New Roman" w:hAnsi="Times New Roman"/>
                <w:sz w:val="28"/>
                <w:szCs w:val="28"/>
                <w:lang w:eastAsia="ru-RU"/>
              </w:rPr>
              <w:t>онятие, цели, элеме</w:t>
            </w:r>
            <w:r w:rsidR="004241D8" w:rsidRPr="00DE5193">
              <w:rPr>
                <w:rFonts w:ascii="Times New Roman" w:hAnsi="Times New Roman"/>
                <w:sz w:val="28"/>
                <w:szCs w:val="28"/>
                <w:lang w:eastAsia="ru-RU"/>
              </w:rPr>
              <w:t>нты государственного управления</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w:t>
            </w:r>
            <w:r w:rsidR="009C2239" w:rsidRPr="00DE5193">
              <w:rPr>
                <w:rFonts w:ascii="Times New Roman" w:hAnsi="Times New Roman"/>
                <w:sz w:val="28"/>
                <w:szCs w:val="28"/>
                <w:lang w:eastAsia="ru-RU"/>
              </w:rPr>
              <w:t>онятие миссии, стратегии, целей организации</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ц</w:t>
            </w:r>
            <w:r w:rsidR="009C2239" w:rsidRPr="00DE5193">
              <w:rPr>
                <w:rFonts w:ascii="Times New Roman" w:hAnsi="Times New Roman"/>
                <w:sz w:val="28"/>
                <w:szCs w:val="28"/>
                <w:lang w:eastAsia="ru-RU"/>
              </w:rPr>
              <w:t>ели, задачи, формы кадровой стратеги</w:t>
            </w:r>
            <w:r w:rsidRPr="00DE5193">
              <w:rPr>
                <w:rFonts w:ascii="Times New Roman" w:hAnsi="Times New Roman"/>
                <w:sz w:val="28"/>
                <w:szCs w:val="28"/>
                <w:lang w:eastAsia="ru-RU"/>
              </w:rPr>
              <w:t>и</w:t>
            </w:r>
            <w:r w:rsidR="009C2239" w:rsidRPr="00DE5193">
              <w:rPr>
                <w:rFonts w:ascii="Times New Roman" w:hAnsi="Times New Roman"/>
                <w:sz w:val="28"/>
                <w:szCs w:val="28"/>
                <w:lang w:eastAsia="ru-RU"/>
              </w:rPr>
              <w:t xml:space="preserve"> </w:t>
            </w:r>
            <w:r w:rsidR="004241D8" w:rsidRPr="00DE5193">
              <w:rPr>
                <w:rFonts w:ascii="Times New Roman" w:hAnsi="Times New Roman"/>
                <w:sz w:val="28"/>
                <w:szCs w:val="28"/>
                <w:lang w:eastAsia="ru-RU"/>
              </w:rPr>
              <w:t>и кадровой политики организации</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м</w:t>
            </w:r>
            <w:r w:rsidR="009C2239" w:rsidRPr="00DE5193">
              <w:rPr>
                <w:rFonts w:ascii="Times New Roman" w:hAnsi="Times New Roman"/>
                <w:sz w:val="28"/>
                <w:szCs w:val="28"/>
                <w:lang w:eastAsia="ru-RU"/>
              </w:rPr>
              <w:t>етоды управления персоналом</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о</w:t>
            </w:r>
            <w:r w:rsidR="009C2239" w:rsidRPr="00DE5193">
              <w:rPr>
                <w:rFonts w:ascii="Times New Roman" w:hAnsi="Times New Roman"/>
                <w:sz w:val="28"/>
                <w:szCs w:val="28"/>
                <w:lang w:eastAsia="ru-RU"/>
              </w:rPr>
              <w:t>сновные модели и ко</w:t>
            </w:r>
            <w:r w:rsidR="004241D8" w:rsidRPr="00DE5193">
              <w:rPr>
                <w:rFonts w:ascii="Times New Roman" w:hAnsi="Times New Roman"/>
                <w:sz w:val="28"/>
                <w:szCs w:val="28"/>
                <w:lang w:eastAsia="ru-RU"/>
              </w:rPr>
              <w:t>нцепции государственной службы</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к</w:t>
            </w:r>
            <w:r w:rsidR="009C2239" w:rsidRPr="00DE5193">
              <w:rPr>
                <w:rFonts w:ascii="Times New Roman" w:hAnsi="Times New Roman"/>
                <w:sz w:val="28"/>
                <w:szCs w:val="28"/>
                <w:lang w:eastAsia="ru-RU"/>
              </w:rPr>
              <w:t>онцепция «нового государственного управления» (</w:t>
            </w:r>
            <w:r w:rsidR="009C2239" w:rsidRPr="00DE5193">
              <w:rPr>
                <w:rFonts w:ascii="Times New Roman" w:hAnsi="Times New Roman"/>
                <w:sz w:val="28"/>
                <w:szCs w:val="28"/>
                <w:lang w:val="en-US" w:eastAsia="ru-RU"/>
              </w:rPr>
              <w:t>N</w:t>
            </w:r>
            <w:r w:rsidR="009C2239" w:rsidRPr="00DE5193">
              <w:rPr>
                <w:rFonts w:ascii="Times New Roman" w:hAnsi="Times New Roman"/>
                <w:sz w:val="28"/>
                <w:szCs w:val="28"/>
                <w:lang w:eastAsia="ru-RU"/>
              </w:rPr>
              <w:t xml:space="preserve">ew </w:t>
            </w:r>
            <w:r w:rsidR="009C2239" w:rsidRPr="00DE5193">
              <w:rPr>
                <w:rFonts w:ascii="Times New Roman" w:hAnsi="Times New Roman"/>
                <w:sz w:val="28"/>
                <w:szCs w:val="28"/>
                <w:lang w:val="en-US" w:eastAsia="ru-RU"/>
              </w:rPr>
              <w:t>P</w:t>
            </w:r>
            <w:r w:rsidR="009C2239" w:rsidRPr="00DE5193">
              <w:rPr>
                <w:rFonts w:ascii="Times New Roman" w:hAnsi="Times New Roman"/>
                <w:sz w:val="28"/>
                <w:szCs w:val="28"/>
                <w:lang w:eastAsia="ru-RU"/>
              </w:rPr>
              <w:t xml:space="preserve">ublic </w:t>
            </w:r>
            <w:r w:rsidR="009C2239" w:rsidRPr="00DE5193">
              <w:rPr>
                <w:rFonts w:ascii="Times New Roman" w:hAnsi="Times New Roman"/>
                <w:sz w:val="28"/>
                <w:szCs w:val="28"/>
                <w:lang w:val="en-US" w:eastAsia="ru-RU"/>
              </w:rPr>
              <w:t>M</w:t>
            </w:r>
            <w:r w:rsidR="004241D8" w:rsidRPr="00DE5193">
              <w:rPr>
                <w:rFonts w:ascii="Times New Roman" w:hAnsi="Times New Roman"/>
                <w:sz w:val="28"/>
                <w:szCs w:val="28"/>
                <w:lang w:eastAsia="ru-RU"/>
              </w:rPr>
              <w:t>anagement)</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w:t>
            </w:r>
            <w:r w:rsidR="009C2239" w:rsidRPr="00DE5193">
              <w:rPr>
                <w:rFonts w:ascii="Times New Roman" w:hAnsi="Times New Roman"/>
                <w:sz w:val="28"/>
                <w:szCs w:val="28"/>
                <w:lang w:eastAsia="ru-RU"/>
              </w:rPr>
              <w:t>роблемы и перспективы развития современной системы государственно</w:t>
            </w:r>
            <w:r w:rsidR="004241D8" w:rsidRPr="00DE5193">
              <w:rPr>
                <w:rFonts w:ascii="Times New Roman" w:hAnsi="Times New Roman"/>
                <w:sz w:val="28"/>
                <w:szCs w:val="28"/>
                <w:lang w:eastAsia="ru-RU"/>
              </w:rPr>
              <w:t>й службы в российской федерации</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с</w:t>
            </w:r>
            <w:r w:rsidR="009C2239" w:rsidRPr="00DE5193">
              <w:rPr>
                <w:rFonts w:ascii="Times New Roman" w:hAnsi="Times New Roman"/>
                <w:sz w:val="28"/>
                <w:szCs w:val="28"/>
                <w:lang w:eastAsia="ru-RU"/>
              </w:rPr>
              <w:t>истема упра</w:t>
            </w:r>
            <w:r w:rsidR="004241D8" w:rsidRPr="00DE5193">
              <w:rPr>
                <w:rFonts w:ascii="Times New Roman" w:hAnsi="Times New Roman"/>
                <w:sz w:val="28"/>
                <w:szCs w:val="28"/>
                <w:lang w:eastAsia="ru-RU"/>
              </w:rPr>
              <w:t>вления персоналом в организации</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т</w:t>
            </w:r>
            <w:r w:rsidR="009C2239" w:rsidRPr="00DE5193">
              <w:rPr>
                <w:rFonts w:ascii="Times New Roman" w:hAnsi="Times New Roman"/>
                <w:sz w:val="28"/>
                <w:szCs w:val="28"/>
                <w:lang w:eastAsia="ru-RU"/>
              </w:rPr>
              <w:t>ехнолог</w:t>
            </w:r>
            <w:r w:rsidR="004241D8" w:rsidRPr="00DE5193">
              <w:rPr>
                <w:rFonts w:ascii="Times New Roman" w:hAnsi="Times New Roman"/>
                <w:sz w:val="28"/>
                <w:szCs w:val="28"/>
                <w:lang w:eastAsia="ru-RU"/>
              </w:rPr>
              <w:t>ии отбора и оценки персонала</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м</w:t>
            </w:r>
            <w:r w:rsidR="004241D8" w:rsidRPr="00DE5193">
              <w:rPr>
                <w:rFonts w:ascii="Times New Roman" w:hAnsi="Times New Roman"/>
                <w:sz w:val="28"/>
                <w:szCs w:val="28"/>
                <w:lang w:eastAsia="ru-RU"/>
              </w:rPr>
              <w:t>етоды адаптации персонала</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т</w:t>
            </w:r>
            <w:r w:rsidR="009C2239" w:rsidRPr="00DE5193">
              <w:rPr>
                <w:rFonts w:ascii="Times New Roman" w:hAnsi="Times New Roman"/>
                <w:sz w:val="28"/>
                <w:szCs w:val="28"/>
                <w:lang w:eastAsia="ru-RU"/>
              </w:rPr>
              <w:t>еории мотивации и их применение для повышения эффе</w:t>
            </w:r>
            <w:r w:rsidR="004241D8" w:rsidRPr="00DE5193">
              <w:rPr>
                <w:rFonts w:ascii="Times New Roman" w:hAnsi="Times New Roman"/>
                <w:sz w:val="28"/>
                <w:szCs w:val="28"/>
                <w:lang w:eastAsia="ru-RU"/>
              </w:rPr>
              <w:t>ктивности управления персоналом</w:t>
            </w:r>
            <w:r w:rsidRPr="00DE5193">
              <w:rPr>
                <w:rFonts w:ascii="Times New Roman" w:hAnsi="Times New Roman"/>
                <w:sz w:val="28"/>
                <w:szCs w:val="28"/>
                <w:lang w:eastAsia="ru-RU"/>
              </w:rPr>
              <w:t>;</w:t>
            </w:r>
          </w:p>
          <w:p w:rsidR="009C2239" w:rsidRPr="00DE5193" w:rsidRDefault="003C23F2" w:rsidP="0051343F">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w:t>
            </w:r>
            <w:r w:rsidR="009C2239" w:rsidRPr="00DE5193">
              <w:rPr>
                <w:rFonts w:ascii="Times New Roman" w:hAnsi="Times New Roman"/>
                <w:sz w:val="28"/>
                <w:szCs w:val="28"/>
                <w:lang w:eastAsia="ru-RU"/>
              </w:rPr>
              <w:t>одходы к оценке эффективности и результативности на государственной службе.</w:t>
            </w:r>
          </w:p>
        </w:tc>
      </w:tr>
      <w:tr w:rsidR="009C2239" w:rsidRPr="00DE5193" w:rsidTr="009C2239">
        <w:tc>
          <w:tcPr>
            <w:tcW w:w="3545" w:type="dxa"/>
            <w:gridSpan w:val="2"/>
          </w:tcPr>
          <w:p w:rsidR="009C2239" w:rsidRPr="00DE5193" w:rsidRDefault="009C2239" w:rsidP="009C2239">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Профессиональные навыки</w:t>
            </w:r>
          </w:p>
          <w:p w:rsidR="009C2239" w:rsidRPr="00DE5193" w:rsidRDefault="009C2239" w:rsidP="009C2239">
            <w:pPr>
              <w:tabs>
                <w:tab w:val="left" w:pos="2903"/>
              </w:tabs>
              <w:spacing w:after="0" w:line="240" w:lineRule="auto"/>
              <w:ind w:left="34"/>
              <w:rPr>
                <w:rFonts w:ascii="Times New Roman" w:hAnsi="Times New Roman"/>
                <w:sz w:val="28"/>
                <w:szCs w:val="28"/>
              </w:rPr>
            </w:pPr>
          </w:p>
        </w:tc>
        <w:tc>
          <w:tcPr>
            <w:tcW w:w="5953" w:type="dxa"/>
            <w:gridSpan w:val="3"/>
          </w:tcPr>
          <w:p w:rsidR="009C2239" w:rsidRPr="00DE5193" w:rsidRDefault="009C2239" w:rsidP="009C2239">
            <w:pPr>
              <w:tabs>
                <w:tab w:val="left" w:pos="2903"/>
              </w:tabs>
              <w:spacing w:after="0" w:line="240" w:lineRule="auto"/>
              <w:ind w:left="34"/>
              <w:rPr>
                <w:rFonts w:ascii="Times New Roman" w:hAnsi="Times New Roman"/>
                <w:sz w:val="28"/>
                <w:szCs w:val="28"/>
                <w:lang w:eastAsia="ru-RU"/>
              </w:rPr>
            </w:pPr>
            <w:r w:rsidRPr="00DE5193">
              <w:rPr>
                <w:rFonts w:ascii="Times New Roman" w:hAnsi="Times New Roman"/>
                <w:sz w:val="28"/>
                <w:szCs w:val="28"/>
                <w:lang w:eastAsia="ru-RU"/>
              </w:rPr>
              <w:t>Выстраивание связей используемых кадровых технологий с целями и задачами организации;</w:t>
            </w:r>
          </w:p>
          <w:p w:rsidR="009C2239" w:rsidRPr="00DE5193" w:rsidRDefault="003C23F2" w:rsidP="003C23F2">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о</w:t>
            </w:r>
            <w:r w:rsidR="009C2239" w:rsidRPr="00DE5193">
              <w:rPr>
                <w:rFonts w:ascii="Times New Roman" w:hAnsi="Times New Roman"/>
                <w:sz w:val="28"/>
                <w:szCs w:val="28"/>
                <w:lang w:eastAsia="ru-RU"/>
              </w:rPr>
              <w:t>пределение оптимальных методов и инструментов современных кадровых технологий в зависимости от целей и задач организации, функций и полномочий по должностям.</w:t>
            </w:r>
          </w:p>
        </w:tc>
      </w:tr>
    </w:tbl>
    <w:p w:rsidR="00294396" w:rsidRPr="00DE5193" w:rsidRDefault="00294396" w:rsidP="001F2DA7">
      <w:pPr>
        <w:rPr>
          <w:rFonts w:ascii="Times New Roman" w:hAnsi="Times New Roman"/>
          <w:b/>
          <w:sz w:val="24"/>
          <w:szCs w:val="24"/>
        </w:rPr>
      </w:pPr>
    </w:p>
    <w:p w:rsidR="00665DF5" w:rsidRPr="00DE5193" w:rsidRDefault="00294396" w:rsidP="00FB38F5">
      <w:pPr>
        <w:spacing w:line="240" w:lineRule="auto"/>
        <w:rPr>
          <w:rFonts w:ascii="Times New Roman" w:hAnsi="Times New Roman"/>
          <w:b/>
          <w:sz w:val="24"/>
          <w:szCs w:val="24"/>
        </w:rPr>
      </w:pPr>
      <w:r w:rsidRPr="00DE5193">
        <w:rPr>
          <w:rFonts w:ascii="Times New Roman" w:hAnsi="Times New Roman"/>
          <w:b/>
          <w:sz w:val="24"/>
          <w:szCs w:val="24"/>
        </w:rPr>
        <w:br w:type="page"/>
      </w:r>
    </w:p>
    <w:tbl>
      <w:tblPr>
        <w:tblW w:w="99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5101"/>
      </w:tblGrid>
      <w:tr w:rsidR="00665DF5" w:rsidRPr="00DE5193" w:rsidTr="00075443">
        <w:tc>
          <w:tcPr>
            <w:tcW w:w="4820" w:type="dxa"/>
            <w:tcBorders>
              <w:top w:val="nil"/>
              <w:left w:val="nil"/>
              <w:bottom w:val="nil"/>
              <w:right w:val="nil"/>
            </w:tcBorders>
          </w:tcPr>
          <w:p w:rsidR="00665DF5" w:rsidRPr="00DE5193" w:rsidRDefault="00665DF5" w:rsidP="00FB38F5">
            <w:pPr>
              <w:pStyle w:val="af5"/>
              <w:ind w:left="-567"/>
              <w:rPr>
                <w:rFonts w:ascii="Times New Roman" w:hAnsi="Times New Roman"/>
                <w:sz w:val="28"/>
                <w:szCs w:val="28"/>
              </w:rPr>
            </w:pPr>
          </w:p>
        </w:tc>
        <w:tc>
          <w:tcPr>
            <w:tcW w:w="5101" w:type="dxa"/>
            <w:tcBorders>
              <w:top w:val="nil"/>
              <w:left w:val="nil"/>
              <w:bottom w:val="nil"/>
              <w:right w:val="nil"/>
            </w:tcBorders>
          </w:tcPr>
          <w:p w:rsidR="00665DF5" w:rsidRPr="00DE5193" w:rsidRDefault="00665DF5" w:rsidP="00CA76E4">
            <w:pPr>
              <w:pStyle w:val="af5"/>
              <w:ind w:right="599"/>
              <w:jc w:val="right"/>
              <w:outlineLvl w:val="0"/>
              <w:rPr>
                <w:rFonts w:ascii="Times New Roman" w:hAnsi="Times New Roman"/>
                <w:sz w:val="28"/>
                <w:szCs w:val="28"/>
              </w:rPr>
            </w:pPr>
            <w:bookmarkStart w:id="273" w:name="_Toc406419315"/>
            <w:r w:rsidRPr="00DE5193">
              <w:rPr>
                <w:rFonts w:ascii="Times New Roman" w:hAnsi="Times New Roman"/>
                <w:sz w:val="28"/>
                <w:szCs w:val="28"/>
              </w:rPr>
              <w:t>Приложение №</w:t>
            </w:r>
            <w:r w:rsidR="00294396" w:rsidRPr="00DE5193">
              <w:rPr>
                <w:rFonts w:ascii="Times New Roman" w:hAnsi="Times New Roman"/>
                <w:sz w:val="28"/>
                <w:szCs w:val="28"/>
              </w:rPr>
              <w:t xml:space="preserve"> 8</w:t>
            </w:r>
            <w:bookmarkEnd w:id="273"/>
          </w:p>
          <w:p w:rsidR="00665DF5" w:rsidRPr="00DE5193" w:rsidRDefault="00665DF5" w:rsidP="00FB38F5">
            <w:pPr>
              <w:pStyle w:val="af5"/>
              <w:ind w:left="-108"/>
              <w:jc w:val="left"/>
              <w:rPr>
                <w:rFonts w:ascii="Times New Roman" w:hAnsi="Times New Roman"/>
                <w:sz w:val="28"/>
                <w:szCs w:val="28"/>
              </w:rPr>
            </w:pPr>
          </w:p>
          <w:p w:rsidR="00665DF5" w:rsidRPr="00DE5193" w:rsidRDefault="00665DF5" w:rsidP="00FB38F5">
            <w:pPr>
              <w:pStyle w:val="af5"/>
              <w:ind w:left="-108"/>
              <w:jc w:val="left"/>
              <w:rPr>
                <w:rFonts w:ascii="Times New Roman" w:hAnsi="Times New Roman"/>
                <w:sz w:val="28"/>
                <w:szCs w:val="28"/>
              </w:rPr>
            </w:pPr>
            <w:r w:rsidRPr="00DE5193">
              <w:rPr>
                <w:rFonts w:ascii="Times New Roman" w:hAnsi="Times New Roman"/>
                <w:sz w:val="28"/>
                <w:szCs w:val="28"/>
              </w:rPr>
              <w:t>УТВЕРЖДАЮ</w:t>
            </w:r>
          </w:p>
          <w:p w:rsidR="00665DF5" w:rsidRPr="00DE5193" w:rsidRDefault="00665DF5" w:rsidP="00FB38F5">
            <w:pPr>
              <w:pStyle w:val="af5"/>
              <w:ind w:left="-108"/>
              <w:jc w:val="left"/>
              <w:rPr>
                <w:rFonts w:ascii="Times New Roman" w:hAnsi="Times New Roman"/>
                <w:sz w:val="28"/>
                <w:szCs w:val="28"/>
              </w:rPr>
            </w:pPr>
            <w:r w:rsidRPr="00DE5193">
              <w:rPr>
                <w:rFonts w:ascii="Times New Roman" w:hAnsi="Times New Roman"/>
                <w:sz w:val="28"/>
                <w:szCs w:val="28"/>
              </w:rPr>
              <w:t xml:space="preserve">Заместитель руководителя </w:t>
            </w:r>
          </w:p>
          <w:p w:rsidR="00665DF5" w:rsidRPr="00DE5193" w:rsidRDefault="00665DF5" w:rsidP="00CA76E4">
            <w:pPr>
              <w:pStyle w:val="af5"/>
              <w:ind w:left="-108" w:right="599"/>
              <w:jc w:val="left"/>
              <w:rPr>
                <w:rFonts w:ascii="Times New Roman" w:hAnsi="Times New Roman"/>
                <w:sz w:val="28"/>
                <w:szCs w:val="28"/>
              </w:rPr>
            </w:pPr>
            <w:r w:rsidRPr="00DE5193">
              <w:rPr>
                <w:rFonts w:ascii="Times New Roman" w:hAnsi="Times New Roman"/>
                <w:sz w:val="28"/>
                <w:szCs w:val="28"/>
              </w:rPr>
              <w:t xml:space="preserve">УФНС России по Московской области </w:t>
            </w:r>
          </w:p>
          <w:p w:rsidR="00665DF5" w:rsidRPr="00DE5193" w:rsidRDefault="00665DF5" w:rsidP="00FB38F5">
            <w:pPr>
              <w:pStyle w:val="af5"/>
              <w:ind w:left="-108"/>
              <w:jc w:val="left"/>
              <w:rPr>
                <w:rFonts w:ascii="Times New Roman" w:hAnsi="Times New Roman"/>
                <w:sz w:val="28"/>
                <w:szCs w:val="28"/>
              </w:rPr>
            </w:pPr>
          </w:p>
          <w:p w:rsidR="00665DF5" w:rsidRPr="00DE5193" w:rsidRDefault="00665DF5" w:rsidP="00FB38F5">
            <w:pPr>
              <w:pStyle w:val="af5"/>
              <w:ind w:left="-108"/>
              <w:jc w:val="left"/>
              <w:rPr>
                <w:rFonts w:ascii="Times New Roman" w:hAnsi="Times New Roman"/>
                <w:sz w:val="28"/>
                <w:szCs w:val="28"/>
              </w:rPr>
            </w:pPr>
            <w:r w:rsidRPr="00DE5193">
              <w:rPr>
                <w:rFonts w:ascii="Times New Roman" w:hAnsi="Times New Roman"/>
                <w:sz w:val="28"/>
                <w:szCs w:val="28"/>
              </w:rPr>
              <w:t xml:space="preserve">_______________ </w:t>
            </w:r>
          </w:p>
          <w:p w:rsidR="00665DF5" w:rsidRPr="00DE5193" w:rsidRDefault="00665DF5" w:rsidP="00FB38F5">
            <w:pPr>
              <w:pStyle w:val="af5"/>
              <w:ind w:left="-107"/>
              <w:jc w:val="left"/>
              <w:rPr>
                <w:rFonts w:ascii="Times New Roman" w:hAnsi="Times New Roman"/>
                <w:sz w:val="28"/>
                <w:szCs w:val="28"/>
              </w:rPr>
            </w:pPr>
            <w:r w:rsidRPr="00DE5193">
              <w:rPr>
                <w:rFonts w:ascii="Times New Roman" w:hAnsi="Times New Roman"/>
                <w:sz w:val="28"/>
                <w:szCs w:val="28"/>
              </w:rPr>
              <w:t>"____"__________20__</w:t>
            </w:r>
          </w:p>
          <w:p w:rsidR="00665DF5" w:rsidRPr="00DE5193" w:rsidRDefault="00665DF5" w:rsidP="00FB38F5">
            <w:pPr>
              <w:pStyle w:val="af5"/>
              <w:ind w:left="-567"/>
              <w:jc w:val="left"/>
              <w:rPr>
                <w:rFonts w:ascii="Times New Roman" w:hAnsi="Times New Roman"/>
                <w:sz w:val="28"/>
                <w:szCs w:val="28"/>
              </w:rPr>
            </w:pPr>
          </w:p>
        </w:tc>
      </w:tr>
    </w:tbl>
    <w:p w:rsidR="00665DF5" w:rsidRPr="00DE5193" w:rsidRDefault="00665DF5" w:rsidP="00FB38F5">
      <w:pPr>
        <w:spacing w:line="240" w:lineRule="auto"/>
        <w:rPr>
          <w:rFonts w:ascii="Times New Roman" w:hAnsi="Times New Roman"/>
          <w:sz w:val="28"/>
          <w:szCs w:val="28"/>
        </w:rPr>
      </w:pPr>
    </w:p>
    <w:p w:rsidR="00665DF5" w:rsidRPr="00DE5193" w:rsidRDefault="00665DF5" w:rsidP="00FB38F5">
      <w:pPr>
        <w:pStyle w:val="1"/>
        <w:spacing w:before="0" w:line="240" w:lineRule="auto"/>
        <w:jc w:val="center"/>
        <w:rPr>
          <w:rFonts w:ascii="Times New Roman" w:hAnsi="Times New Roman"/>
          <w:caps/>
          <w:color w:val="auto"/>
        </w:rPr>
      </w:pPr>
      <w:bookmarkStart w:id="274" w:name="_Toc404604207"/>
      <w:bookmarkStart w:id="275" w:name="_Toc406419316"/>
      <w:r w:rsidRPr="00DE5193">
        <w:rPr>
          <w:rFonts w:ascii="Times New Roman" w:hAnsi="Times New Roman"/>
          <w:caps/>
          <w:color w:val="auto"/>
        </w:rPr>
        <w:t>Должностной регламент</w:t>
      </w:r>
      <w:bookmarkEnd w:id="274"/>
      <w:bookmarkEnd w:id="275"/>
    </w:p>
    <w:p w:rsidR="00665DF5" w:rsidRPr="00DE5193" w:rsidRDefault="00665DF5" w:rsidP="00FB38F5">
      <w:pPr>
        <w:pStyle w:val="1"/>
        <w:spacing w:before="0" w:line="240" w:lineRule="auto"/>
        <w:jc w:val="center"/>
        <w:rPr>
          <w:rFonts w:ascii="Times New Roman" w:hAnsi="Times New Roman"/>
          <w:color w:val="auto"/>
        </w:rPr>
      </w:pPr>
      <w:bookmarkStart w:id="276" w:name="_Toc406419317"/>
      <w:r w:rsidRPr="00DE5193">
        <w:rPr>
          <w:rFonts w:ascii="Times New Roman" w:hAnsi="Times New Roman"/>
          <w:color w:val="auto"/>
        </w:rPr>
        <w:t>федерального государственного гражданского служащего, замещающего должность федеральной государственной гражданской службы «главный государственный налоговый инспектор правового отдела»</w:t>
      </w:r>
      <w:r w:rsidR="00461834" w:rsidRPr="00DE5193">
        <w:rPr>
          <w:rFonts w:ascii="Times New Roman" w:hAnsi="Times New Roman"/>
          <w:color w:val="auto"/>
        </w:rPr>
        <w:t xml:space="preserve"> </w:t>
      </w:r>
      <w:r w:rsidRPr="00DE5193">
        <w:rPr>
          <w:rFonts w:ascii="Times New Roman" w:hAnsi="Times New Roman"/>
          <w:color w:val="auto"/>
        </w:rPr>
        <w:t>в Управлении Федеральной налоговой службы по Московской области</w:t>
      </w:r>
      <w:bookmarkEnd w:id="276"/>
    </w:p>
    <w:p w:rsidR="00665DF5" w:rsidRPr="00DE5193" w:rsidRDefault="00665DF5" w:rsidP="00FB38F5">
      <w:pPr>
        <w:spacing w:line="240" w:lineRule="auto"/>
        <w:rPr>
          <w:rFonts w:ascii="Times New Roman" w:hAnsi="Times New Roman"/>
        </w:rPr>
      </w:pPr>
    </w:p>
    <w:p w:rsidR="00665DF5" w:rsidRPr="00DE5193" w:rsidRDefault="00665DF5" w:rsidP="00FB38F5">
      <w:pPr>
        <w:pStyle w:val="1"/>
        <w:keepLines w:val="0"/>
        <w:numPr>
          <w:ilvl w:val="0"/>
          <w:numId w:val="31"/>
        </w:numPr>
        <w:spacing w:before="0" w:line="240" w:lineRule="auto"/>
        <w:ind w:left="0" w:firstLine="0"/>
        <w:jc w:val="center"/>
        <w:rPr>
          <w:rFonts w:ascii="Times New Roman" w:eastAsia="Calibri" w:hAnsi="Times New Roman"/>
          <w:b w:val="0"/>
          <w:bCs w:val="0"/>
          <w:color w:val="auto"/>
        </w:rPr>
      </w:pPr>
      <w:bookmarkStart w:id="277" w:name="_Toc404604209"/>
      <w:bookmarkStart w:id="278" w:name="_Toc406419318"/>
      <w:r w:rsidRPr="00DE5193">
        <w:rPr>
          <w:rFonts w:ascii="Times New Roman" w:eastAsia="Calibri" w:hAnsi="Times New Roman"/>
          <w:b w:val="0"/>
          <w:bCs w:val="0"/>
          <w:color w:val="auto"/>
        </w:rPr>
        <w:t>Общие положения</w:t>
      </w:r>
      <w:bookmarkEnd w:id="277"/>
      <w:bookmarkEnd w:id="278"/>
    </w:p>
    <w:p w:rsidR="00665DF5" w:rsidRPr="00DE5193" w:rsidRDefault="00665DF5" w:rsidP="00FB38F5">
      <w:pPr>
        <w:spacing w:line="240" w:lineRule="auto"/>
        <w:rPr>
          <w:rFonts w:ascii="Times New Roman" w:hAnsi="Times New Roman"/>
        </w:rPr>
      </w:pPr>
    </w:p>
    <w:p w:rsidR="00665DF5" w:rsidRPr="00DE5193" w:rsidRDefault="00665DF5" w:rsidP="00FB38F5">
      <w:pPr>
        <w:numPr>
          <w:ilvl w:val="1"/>
          <w:numId w:val="31"/>
        </w:numPr>
        <w:spacing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Должность федеральной государственной гражданской службы </w:t>
      </w:r>
      <w:r w:rsidR="00FB38F5" w:rsidRPr="00DE5193">
        <w:rPr>
          <w:rFonts w:ascii="Times New Roman" w:hAnsi="Times New Roman"/>
          <w:sz w:val="28"/>
          <w:szCs w:val="28"/>
        </w:rPr>
        <w:t xml:space="preserve">(далее – гражданская служба) </w:t>
      </w:r>
      <w:r w:rsidRPr="00DE5193">
        <w:rPr>
          <w:rFonts w:ascii="Times New Roman" w:hAnsi="Times New Roman"/>
          <w:sz w:val="28"/>
          <w:szCs w:val="28"/>
        </w:rPr>
        <w:t>главного государственного налогового инспектора правового отдела Управления Федеральной налоговой службы по Московской области (далее – Управление) относится к ведущей группе должностей гражданской службы категории «специалисты».</w:t>
      </w:r>
    </w:p>
    <w:p w:rsidR="00665DF5" w:rsidRPr="00DE5193" w:rsidRDefault="00665DF5"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Регистрационный номер (код) должности</w:t>
      </w:r>
      <w:r w:rsidR="00FB38F5" w:rsidRPr="00DE5193">
        <w:rPr>
          <w:rFonts w:ascii="Times New Roman" w:hAnsi="Times New Roman"/>
          <w:sz w:val="28"/>
          <w:szCs w:val="28"/>
        </w:rPr>
        <w:t>:</w:t>
      </w:r>
      <w:r w:rsidRPr="00DE5193">
        <w:rPr>
          <w:rFonts w:ascii="Times New Roman" w:hAnsi="Times New Roman"/>
          <w:sz w:val="28"/>
          <w:szCs w:val="28"/>
        </w:rPr>
        <w:t xml:space="preserve"> 11-3-3-069.</w:t>
      </w:r>
    </w:p>
    <w:p w:rsidR="00665DF5" w:rsidRPr="00DE5193" w:rsidRDefault="00665DF5"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1.2. Направление профессиональной служебной деятельности</w:t>
      </w:r>
      <w:r w:rsidR="00FB38F5" w:rsidRPr="00DE5193">
        <w:rPr>
          <w:rFonts w:ascii="Times New Roman" w:hAnsi="Times New Roman"/>
          <w:sz w:val="28"/>
          <w:szCs w:val="28"/>
        </w:rPr>
        <w:t xml:space="preserve"> (далее – направление деятельности)</w:t>
      </w:r>
      <w:r w:rsidRPr="00DE5193">
        <w:rPr>
          <w:rFonts w:ascii="Times New Roman" w:hAnsi="Times New Roman"/>
          <w:sz w:val="28"/>
          <w:szCs w:val="28"/>
        </w:rPr>
        <w:t>, в соответствии с которым государственный гражданский служащий (далее – гражданский служащий) исполняет должностные обязанности: регулирование налоговой деятельности.</w:t>
      </w:r>
    </w:p>
    <w:p w:rsidR="00665DF5" w:rsidRPr="00DE5193" w:rsidRDefault="00665DF5"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1.3. Специализация по направлению деятельности, в соответствии с которой гражданский служащий исполняет должностные обязанности: правовое обеспечение налоговой деятельности.</w:t>
      </w:r>
    </w:p>
    <w:p w:rsidR="00665DF5" w:rsidRPr="00DE5193" w:rsidRDefault="00665DF5" w:rsidP="00FB38F5">
      <w:pPr>
        <w:spacing w:line="240" w:lineRule="auto"/>
        <w:ind w:left="11" w:right="17" w:firstLine="698"/>
        <w:jc w:val="both"/>
        <w:rPr>
          <w:rFonts w:ascii="Times New Roman" w:hAnsi="Times New Roman"/>
          <w:sz w:val="28"/>
          <w:szCs w:val="28"/>
        </w:rPr>
      </w:pPr>
      <w:r w:rsidRPr="00DE5193">
        <w:rPr>
          <w:rFonts w:ascii="Times New Roman" w:hAnsi="Times New Roman"/>
          <w:sz w:val="28"/>
          <w:szCs w:val="28"/>
        </w:rPr>
        <w:t>1.4. Цель исполнения должностных обязанностей гражданского служащего, замещающего должность главного государственного налогового инспектора Управления: соблюдение законодательства Российской Федерации о налогах</w:t>
      </w:r>
      <w:r w:rsidR="003926BC" w:rsidRPr="00DE5193">
        <w:rPr>
          <w:rFonts w:ascii="Times New Roman" w:hAnsi="Times New Roman"/>
          <w:sz w:val="28"/>
          <w:szCs w:val="28"/>
        </w:rPr>
        <w:t xml:space="preserve"> и сборах в Московской области</w:t>
      </w:r>
      <w:r w:rsidRPr="00DE5193">
        <w:rPr>
          <w:rFonts w:ascii="Times New Roman" w:hAnsi="Times New Roman"/>
          <w:sz w:val="28"/>
          <w:szCs w:val="28"/>
        </w:rPr>
        <w:t xml:space="preserve">, контроль за правильностью исчисления, полнотой и своевременностью внесения налогов и сборов, а в случаях, предусмотренных законодательством </w:t>
      </w:r>
      <w:r w:rsidRPr="00DE5193">
        <w:rPr>
          <w:rFonts w:ascii="Times New Roman" w:hAnsi="Times New Roman"/>
          <w:sz w:val="28"/>
          <w:szCs w:val="28"/>
        </w:rPr>
        <w:lastRenderedPageBreak/>
        <w:t xml:space="preserve">Российской Федерации, </w:t>
      </w:r>
      <w:r w:rsidR="003926BC" w:rsidRPr="00DE5193">
        <w:rPr>
          <w:rFonts w:ascii="Times New Roman" w:hAnsi="Times New Roman"/>
          <w:sz w:val="28"/>
          <w:szCs w:val="28"/>
        </w:rPr>
        <w:t>–</w:t>
      </w:r>
      <w:r w:rsidRPr="00DE5193">
        <w:rPr>
          <w:rFonts w:ascii="Times New Roman" w:hAnsi="Times New Roman"/>
          <w:sz w:val="28"/>
          <w:szCs w:val="28"/>
        </w:rPr>
        <w:t xml:space="preserve"> за правильностью исчисления, полнотой и своевременностью внесения в соответствующий бюджет иных обязательных платежей.</w:t>
      </w:r>
    </w:p>
    <w:p w:rsidR="00665DF5" w:rsidRPr="00DE5193" w:rsidRDefault="00665DF5"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1.7. Гражданский служащий, замещающий должность главного государственного налогового инспектора</w:t>
      </w:r>
      <w:r w:rsidR="003926BC" w:rsidRPr="00DE5193">
        <w:rPr>
          <w:rFonts w:ascii="Times New Roman" w:hAnsi="Times New Roman"/>
          <w:sz w:val="28"/>
          <w:szCs w:val="28"/>
        </w:rPr>
        <w:t>,</w:t>
      </w:r>
      <w:r w:rsidRPr="00DE5193">
        <w:rPr>
          <w:rFonts w:ascii="Times New Roman" w:hAnsi="Times New Roman"/>
          <w:sz w:val="28"/>
          <w:szCs w:val="28"/>
        </w:rPr>
        <w:t xml:space="preserve"> непосредственно подчиняется начальнику правового отдела Управления (далее – отдел), либо лицу, исполняющему его обязанности. Гражданский служащий, замещающий должность главного государственного налогового инспектора, также подчиняется заместителю руководителя Управления, руководителю Управления.</w:t>
      </w:r>
    </w:p>
    <w:p w:rsidR="00665DF5" w:rsidRPr="00DE5193" w:rsidRDefault="00665DF5"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1.8. В период временного отсутствия гражданского служащего, замещающего должность главного государственного налогового инспектора, исполнение его должностных обязанностей возлагается на другого гражданского служащего.</w:t>
      </w:r>
    </w:p>
    <w:p w:rsidR="00665DF5" w:rsidRPr="00DE5193" w:rsidRDefault="00665DF5"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1.9. На гражданского служащего, замещающего должность главного государственного налогового инспектора, в случае служебной необходимости и с его согласия может быть возложено исполнение должностных обязанностей по другой должности гражданской службы.</w:t>
      </w:r>
    </w:p>
    <w:p w:rsidR="00665DF5" w:rsidRPr="00DE5193" w:rsidRDefault="00665DF5" w:rsidP="00FB38F5">
      <w:pPr>
        <w:spacing w:line="240" w:lineRule="auto"/>
        <w:ind w:right="17" w:firstLine="709"/>
        <w:jc w:val="both"/>
        <w:rPr>
          <w:rFonts w:ascii="Times New Roman" w:hAnsi="Times New Roman"/>
          <w:sz w:val="28"/>
          <w:szCs w:val="28"/>
        </w:rPr>
      </w:pPr>
      <w:r w:rsidRPr="00DE5193">
        <w:rPr>
          <w:rFonts w:ascii="Times New Roman" w:hAnsi="Times New Roman"/>
          <w:sz w:val="28"/>
          <w:szCs w:val="28"/>
        </w:rPr>
        <w:t>1.10. В своей деятельности гражданский служащий, замещающий должность главного государственного налогового инспектора, руководствуется нормативными правовыми актами Российской Федерации, регламентирующими прохождение гражданской службы</w:t>
      </w:r>
      <w:r w:rsidR="003926BC" w:rsidRPr="00DE5193">
        <w:rPr>
          <w:rFonts w:ascii="Times New Roman" w:hAnsi="Times New Roman"/>
          <w:sz w:val="28"/>
          <w:szCs w:val="28"/>
        </w:rPr>
        <w:t xml:space="preserve">, </w:t>
      </w:r>
      <w:r w:rsidRPr="00DE5193">
        <w:rPr>
          <w:rFonts w:ascii="Times New Roman" w:hAnsi="Times New Roman"/>
          <w:sz w:val="28"/>
          <w:szCs w:val="28"/>
        </w:rPr>
        <w:t>и иными нормативными правовыми актами</w:t>
      </w:r>
      <w:r w:rsidR="003926BC" w:rsidRPr="00DE5193">
        <w:rPr>
          <w:rFonts w:ascii="Times New Roman" w:hAnsi="Times New Roman"/>
          <w:sz w:val="28"/>
          <w:szCs w:val="28"/>
        </w:rPr>
        <w:t xml:space="preserve"> и письмами ФНС России</w:t>
      </w:r>
      <w:r w:rsidRPr="00DE5193">
        <w:rPr>
          <w:rFonts w:ascii="Times New Roman" w:hAnsi="Times New Roman"/>
          <w:sz w:val="28"/>
          <w:szCs w:val="28"/>
        </w:rPr>
        <w:t>, указанными в п. 2.2.2. нас</w:t>
      </w:r>
      <w:r w:rsidR="003926BC" w:rsidRPr="00DE5193">
        <w:rPr>
          <w:rFonts w:ascii="Times New Roman" w:hAnsi="Times New Roman"/>
          <w:sz w:val="28"/>
          <w:szCs w:val="28"/>
        </w:rPr>
        <w:t>тоящего должностного регламента,</w:t>
      </w:r>
      <w:r w:rsidRPr="00DE5193">
        <w:rPr>
          <w:rFonts w:ascii="Times New Roman" w:hAnsi="Times New Roman"/>
          <w:sz w:val="28"/>
          <w:szCs w:val="28"/>
        </w:rPr>
        <w:t xml:space="preserve"> </w:t>
      </w:r>
      <w:r w:rsidR="003926BC" w:rsidRPr="00DE5193">
        <w:rPr>
          <w:rFonts w:ascii="Times New Roman" w:hAnsi="Times New Roman"/>
          <w:sz w:val="28"/>
          <w:szCs w:val="28"/>
        </w:rPr>
        <w:t>п</w:t>
      </w:r>
      <w:r w:rsidRPr="00DE5193">
        <w:rPr>
          <w:rFonts w:ascii="Times New Roman" w:hAnsi="Times New Roman"/>
          <w:sz w:val="28"/>
          <w:szCs w:val="28"/>
        </w:rPr>
        <w:t>оложением</w:t>
      </w:r>
      <w:r w:rsidR="003926BC" w:rsidRPr="00DE5193">
        <w:rPr>
          <w:rFonts w:ascii="Times New Roman" w:hAnsi="Times New Roman"/>
          <w:sz w:val="28"/>
          <w:szCs w:val="28"/>
        </w:rPr>
        <w:t xml:space="preserve"> об Управлении, положением об отделе,</w:t>
      </w:r>
      <w:r w:rsidRPr="00DE5193">
        <w:rPr>
          <w:rFonts w:ascii="Times New Roman" w:hAnsi="Times New Roman"/>
          <w:sz w:val="28"/>
          <w:szCs w:val="28"/>
        </w:rPr>
        <w:t xml:space="preserve"> настоящим должностным регламентом.</w:t>
      </w:r>
    </w:p>
    <w:p w:rsidR="00665DF5" w:rsidRPr="00DE5193" w:rsidRDefault="00665DF5" w:rsidP="00FB38F5">
      <w:pPr>
        <w:pStyle w:val="1"/>
        <w:spacing w:before="0" w:line="240" w:lineRule="auto"/>
        <w:jc w:val="center"/>
        <w:rPr>
          <w:rFonts w:ascii="Times New Roman" w:hAnsi="Times New Roman"/>
          <w:b w:val="0"/>
          <w:color w:val="auto"/>
        </w:rPr>
      </w:pPr>
    </w:p>
    <w:p w:rsidR="00665DF5" w:rsidRPr="00DE5193" w:rsidRDefault="00665DF5" w:rsidP="00FB38F5">
      <w:pPr>
        <w:pStyle w:val="1"/>
        <w:spacing w:before="0" w:line="240" w:lineRule="auto"/>
        <w:jc w:val="center"/>
        <w:rPr>
          <w:rFonts w:ascii="Times New Roman" w:hAnsi="Times New Roman"/>
          <w:b w:val="0"/>
          <w:color w:val="auto"/>
        </w:rPr>
      </w:pPr>
      <w:bookmarkStart w:id="279" w:name="_Toc404604210"/>
      <w:bookmarkStart w:id="280" w:name="_Toc406419319"/>
      <w:r w:rsidRPr="00DE5193">
        <w:rPr>
          <w:rFonts w:ascii="Times New Roman" w:hAnsi="Times New Roman"/>
          <w:b w:val="0"/>
          <w:color w:val="auto"/>
        </w:rPr>
        <w:t>II. Квалификационные требования</w:t>
      </w:r>
      <w:bookmarkEnd w:id="279"/>
      <w:bookmarkEnd w:id="280"/>
      <w:r w:rsidRPr="00DE5193">
        <w:rPr>
          <w:rFonts w:ascii="Times New Roman" w:hAnsi="Times New Roman"/>
          <w:b w:val="0"/>
          <w:color w:val="auto"/>
        </w:rPr>
        <w:t xml:space="preserve"> </w:t>
      </w:r>
    </w:p>
    <w:p w:rsidR="00665DF5" w:rsidRPr="00DE5193" w:rsidRDefault="00665DF5" w:rsidP="00FB38F5">
      <w:pPr>
        <w:spacing w:line="240" w:lineRule="auto"/>
        <w:rPr>
          <w:rFonts w:ascii="Times New Roman" w:hAnsi="Times New Roman"/>
        </w:rPr>
      </w:pPr>
    </w:p>
    <w:p w:rsidR="003926BC" w:rsidRPr="00DE5193" w:rsidRDefault="00665DF5" w:rsidP="00FB38F5">
      <w:pPr>
        <w:spacing w:line="240" w:lineRule="auto"/>
        <w:ind w:left="11" w:right="17" w:firstLine="714"/>
        <w:jc w:val="both"/>
        <w:rPr>
          <w:rFonts w:ascii="Times New Roman" w:hAnsi="Times New Roman"/>
          <w:sz w:val="28"/>
          <w:szCs w:val="28"/>
        </w:rPr>
      </w:pPr>
      <w:r w:rsidRPr="00DE5193">
        <w:rPr>
          <w:rFonts w:ascii="Times New Roman" w:hAnsi="Times New Roman"/>
          <w:sz w:val="28"/>
          <w:szCs w:val="28"/>
        </w:rPr>
        <w:t>Для замещения должности главного государственного налогового инспектора устанавливаются квалификационные</w:t>
      </w:r>
      <w:r w:rsidR="003926BC" w:rsidRPr="00DE5193">
        <w:rPr>
          <w:rFonts w:ascii="Times New Roman" w:hAnsi="Times New Roman"/>
          <w:sz w:val="28"/>
          <w:szCs w:val="28"/>
        </w:rPr>
        <w:t xml:space="preserve"> требования, включающие базовые и</w:t>
      </w:r>
      <w:r w:rsidRPr="00DE5193">
        <w:rPr>
          <w:rFonts w:ascii="Times New Roman" w:hAnsi="Times New Roman"/>
          <w:sz w:val="28"/>
          <w:szCs w:val="28"/>
        </w:rPr>
        <w:t xml:space="preserve"> функциональные квалификационные требования </w:t>
      </w:r>
    </w:p>
    <w:p w:rsidR="00665DF5" w:rsidRPr="00DE5193" w:rsidRDefault="00665DF5" w:rsidP="00FB38F5">
      <w:pPr>
        <w:spacing w:line="240" w:lineRule="auto"/>
        <w:ind w:left="11" w:right="17" w:firstLine="714"/>
        <w:jc w:val="both"/>
        <w:rPr>
          <w:rFonts w:ascii="Times New Roman" w:hAnsi="Times New Roman"/>
          <w:sz w:val="28"/>
          <w:szCs w:val="28"/>
        </w:rPr>
      </w:pPr>
      <w:r w:rsidRPr="00DE5193">
        <w:rPr>
          <w:rFonts w:ascii="Times New Roman" w:hAnsi="Times New Roman"/>
          <w:sz w:val="28"/>
          <w:szCs w:val="28"/>
        </w:rPr>
        <w:t>2.1. Базовые квалификационные требования:</w:t>
      </w:r>
    </w:p>
    <w:p w:rsidR="00665DF5" w:rsidRPr="00DE5193" w:rsidRDefault="00665DF5"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главного государственного налогового инспектора, должен иметь высшее образование не ниже уровня специалитета или магистратуры.</w:t>
      </w:r>
    </w:p>
    <w:p w:rsidR="00665DF5" w:rsidRPr="00DE5193" w:rsidRDefault="00665DF5" w:rsidP="00FB38F5">
      <w:pPr>
        <w:shd w:val="clear" w:color="auto" w:fill="FFFFFF"/>
        <w:tabs>
          <w:tab w:val="left" w:pos="0"/>
        </w:tabs>
        <w:spacing w:line="240" w:lineRule="auto"/>
        <w:ind w:left="11"/>
        <w:jc w:val="both"/>
        <w:rPr>
          <w:rFonts w:ascii="Times New Roman" w:hAnsi="Times New Roman"/>
          <w:sz w:val="28"/>
          <w:szCs w:val="28"/>
        </w:rPr>
      </w:pPr>
      <w:r w:rsidRPr="00DE5193">
        <w:rPr>
          <w:rFonts w:ascii="Times New Roman" w:hAnsi="Times New Roman"/>
          <w:sz w:val="28"/>
          <w:szCs w:val="28"/>
        </w:rPr>
        <w:tab/>
        <w:t>2.1.2. Для должности</w:t>
      </w:r>
      <w:r w:rsidR="00FB38F5" w:rsidRPr="00DE5193">
        <w:rPr>
          <w:rFonts w:ascii="Times New Roman" w:hAnsi="Times New Roman"/>
          <w:sz w:val="28"/>
          <w:szCs w:val="28"/>
        </w:rPr>
        <w:t xml:space="preserve"> </w:t>
      </w:r>
      <w:r w:rsidRPr="00DE5193">
        <w:rPr>
          <w:rFonts w:ascii="Times New Roman" w:hAnsi="Times New Roman"/>
          <w:bCs/>
          <w:sz w:val="28"/>
          <w:szCs w:val="28"/>
        </w:rPr>
        <w:t>главного государственного налогового инспектора</w:t>
      </w:r>
      <w:r w:rsidRPr="00DE5193">
        <w:rPr>
          <w:rFonts w:ascii="Times New Roman" w:hAnsi="Times New Roman"/>
          <w:sz w:val="28"/>
          <w:szCs w:val="28"/>
        </w:rPr>
        <w:t xml:space="preserve"> стаж государственной гражданской службы (государственной службы иных видов) или стаж (опыт) работы по специальности, направлению подготовки, указанным в п. 2.2.1., составляет не менее двух </w:t>
      </w:r>
      <w:r w:rsidRPr="00DE5193">
        <w:rPr>
          <w:rFonts w:ascii="Times New Roman" w:hAnsi="Times New Roman"/>
          <w:sz w:val="28"/>
          <w:szCs w:val="28"/>
        </w:rPr>
        <w:lastRenderedPageBreak/>
        <w:t xml:space="preserve">лет стажа гражданской службы (государственной службы иных видов) или не менее четырех лет стажа (опыта) работы по специальности, направлению подготовки. </w:t>
      </w:r>
    </w:p>
    <w:p w:rsidR="00665DF5" w:rsidRPr="00DE5193" w:rsidRDefault="00665DF5"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2.1.3. Гражданский служащий, замещающий должность главного государственного налогового инспектора должен обладать следующими базовыми знаниями и навыками:</w:t>
      </w:r>
    </w:p>
    <w:p w:rsidR="00665DF5" w:rsidRPr="00DE5193" w:rsidRDefault="00665DF5" w:rsidP="00FB38F5">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665DF5" w:rsidRPr="00DE5193" w:rsidRDefault="00665DF5" w:rsidP="00FB38F5">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2) правовыми знаниями</w:t>
      </w:r>
      <w:r w:rsidR="00912579" w:rsidRPr="00DE5193">
        <w:rPr>
          <w:rFonts w:ascii="Times New Roman" w:hAnsi="Times New Roman"/>
          <w:sz w:val="28"/>
          <w:szCs w:val="28"/>
        </w:rPr>
        <w:t xml:space="preserve"> основ</w:t>
      </w:r>
      <w:r w:rsidRPr="00DE5193">
        <w:rPr>
          <w:rFonts w:ascii="Times New Roman" w:hAnsi="Times New Roman"/>
          <w:sz w:val="28"/>
          <w:szCs w:val="28"/>
        </w:rPr>
        <w:t xml:space="preserve">: </w:t>
      </w:r>
    </w:p>
    <w:p w:rsidR="00665DF5" w:rsidRPr="00DE5193" w:rsidRDefault="00665DF5" w:rsidP="00FB38F5">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а) Конституции Российской Федерации,</w:t>
      </w:r>
    </w:p>
    <w:p w:rsidR="00665DF5" w:rsidRPr="00DE5193" w:rsidRDefault="00665DF5" w:rsidP="00FB38F5">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 xml:space="preserve">б) Федерального закона от 27 мая </w:t>
      </w:r>
      <w:smartTag w:uri="urn:schemas-microsoft-com:office:smarttags" w:element="metricconverter">
        <w:smartTagPr>
          <w:attr w:name="ProductID" w:val="2003 г"/>
        </w:smartTagPr>
        <w:r w:rsidRPr="00DE5193">
          <w:rPr>
            <w:rFonts w:ascii="Times New Roman" w:hAnsi="Times New Roman"/>
            <w:sz w:val="28"/>
            <w:szCs w:val="28"/>
          </w:rPr>
          <w:t>2003 г</w:t>
        </w:r>
      </w:smartTag>
      <w:r w:rsidRPr="00DE5193">
        <w:rPr>
          <w:rFonts w:ascii="Times New Roman" w:hAnsi="Times New Roman"/>
          <w:sz w:val="28"/>
          <w:szCs w:val="28"/>
        </w:rPr>
        <w:t>. № 58-ФЗ «О системе государственной службы Российской Федерации»,</w:t>
      </w:r>
    </w:p>
    <w:p w:rsidR="00665DF5" w:rsidRPr="00DE5193" w:rsidRDefault="00665DF5" w:rsidP="00FB38F5">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 xml:space="preserve">в) Федерального закона от 27 июля </w:t>
      </w:r>
      <w:smartTag w:uri="urn:schemas-microsoft-com:office:smarttags" w:element="metricconverter">
        <w:smartTagPr>
          <w:attr w:name="ProductID" w:val="2004 г"/>
        </w:smartTagPr>
        <w:r w:rsidRPr="00DE5193">
          <w:rPr>
            <w:rFonts w:ascii="Times New Roman" w:hAnsi="Times New Roman"/>
            <w:sz w:val="28"/>
            <w:szCs w:val="28"/>
          </w:rPr>
          <w:t>2004 г</w:t>
        </w:r>
      </w:smartTag>
      <w:r w:rsidRPr="00DE5193">
        <w:rPr>
          <w:rFonts w:ascii="Times New Roman" w:hAnsi="Times New Roman"/>
          <w:sz w:val="28"/>
          <w:szCs w:val="28"/>
        </w:rPr>
        <w:t>. № 79-ФЗ «О государственной гражданской службе Российской Федерации»,</w:t>
      </w:r>
    </w:p>
    <w:p w:rsidR="00665DF5" w:rsidRPr="00DE5193" w:rsidRDefault="00665DF5" w:rsidP="00FB38F5">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 xml:space="preserve">г) Федерального закона от 25 декабря </w:t>
      </w:r>
      <w:smartTag w:uri="urn:schemas-microsoft-com:office:smarttags" w:element="metricconverter">
        <w:smartTagPr>
          <w:attr w:name="ProductID" w:val="2008 г"/>
        </w:smartTagPr>
        <w:r w:rsidRPr="00DE5193">
          <w:rPr>
            <w:rFonts w:ascii="Times New Roman" w:hAnsi="Times New Roman"/>
            <w:sz w:val="28"/>
            <w:szCs w:val="28"/>
          </w:rPr>
          <w:t>2008 г</w:t>
        </w:r>
      </w:smartTag>
      <w:r w:rsidRPr="00DE5193">
        <w:rPr>
          <w:rFonts w:ascii="Times New Roman" w:hAnsi="Times New Roman"/>
          <w:sz w:val="28"/>
          <w:szCs w:val="28"/>
        </w:rPr>
        <w:t>. № 273-ФЗ «О противодействии коррупции»;</w:t>
      </w:r>
    </w:p>
    <w:p w:rsidR="00665DF5" w:rsidRPr="00DE5193" w:rsidRDefault="00665DF5" w:rsidP="00FB38F5">
      <w:pPr>
        <w:autoSpaceDE w:val="0"/>
        <w:autoSpaceDN w:val="0"/>
        <w:adjustRightInd w:val="0"/>
        <w:spacing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3) знаниями </w:t>
      </w:r>
      <w:r w:rsidR="007B204D" w:rsidRPr="00DE5193">
        <w:rPr>
          <w:rFonts w:ascii="Times New Roman" w:hAnsi="Times New Roman"/>
          <w:color w:val="000000"/>
          <w:sz w:val="28"/>
          <w:szCs w:val="28"/>
        </w:rPr>
        <w:t>основ</w:t>
      </w:r>
      <w:r w:rsidRPr="00DE5193">
        <w:rPr>
          <w:rFonts w:ascii="Times New Roman" w:hAnsi="Times New Roman"/>
          <w:color w:val="000000"/>
          <w:sz w:val="28"/>
          <w:szCs w:val="28"/>
        </w:rPr>
        <w:t xml:space="preserve"> делопроизводства</w:t>
      </w:r>
      <w:r w:rsidR="007B204D" w:rsidRPr="00DE5193">
        <w:rPr>
          <w:rFonts w:ascii="Times New Roman" w:hAnsi="Times New Roman"/>
          <w:color w:val="000000"/>
          <w:sz w:val="28"/>
          <w:szCs w:val="28"/>
        </w:rPr>
        <w:t xml:space="preserve"> и документооборота</w:t>
      </w:r>
      <w:r w:rsidRPr="00DE5193">
        <w:rPr>
          <w:rFonts w:ascii="Times New Roman" w:hAnsi="Times New Roman"/>
          <w:color w:val="000000"/>
          <w:sz w:val="28"/>
          <w:szCs w:val="28"/>
        </w:rPr>
        <w:t>;</w:t>
      </w:r>
    </w:p>
    <w:p w:rsidR="00665DF5" w:rsidRPr="00DE5193" w:rsidRDefault="00665DF5" w:rsidP="00FB38F5">
      <w:pPr>
        <w:spacing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4) знаниями и навыками в области информационно-коммуникационных технологий.</w:t>
      </w:r>
    </w:p>
    <w:p w:rsidR="00665DF5" w:rsidRPr="00DE5193" w:rsidRDefault="00665DF5" w:rsidP="00FB38F5">
      <w:pPr>
        <w:spacing w:line="240" w:lineRule="auto"/>
        <w:ind w:firstLine="709"/>
        <w:jc w:val="both"/>
        <w:rPr>
          <w:rFonts w:ascii="Times New Roman" w:hAnsi="Times New Roman"/>
          <w:sz w:val="28"/>
          <w:szCs w:val="28"/>
        </w:rPr>
      </w:pPr>
      <w:r w:rsidRPr="00DE5193">
        <w:rPr>
          <w:rFonts w:ascii="Times New Roman" w:hAnsi="Times New Roman"/>
          <w:color w:val="000000"/>
          <w:sz w:val="28"/>
          <w:szCs w:val="28"/>
        </w:rPr>
        <w:t xml:space="preserve">2.1.4. </w:t>
      </w:r>
      <w:r w:rsidRPr="00DE5193">
        <w:rPr>
          <w:rFonts w:ascii="Times New Roman" w:hAnsi="Times New Roman"/>
          <w:sz w:val="28"/>
          <w:szCs w:val="28"/>
        </w:rPr>
        <w:t>Иные профессиональные навыки гражданского служащего, замещающего должность главного государственного налогового инспектора, должны включать:</w:t>
      </w:r>
    </w:p>
    <w:p w:rsidR="00665DF5" w:rsidRPr="00DE5193" w:rsidRDefault="00665DF5" w:rsidP="00FB38F5">
      <w:pPr>
        <w:numPr>
          <w:ilvl w:val="0"/>
          <w:numId w:val="13"/>
        </w:numPr>
        <w:tabs>
          <w:tab w:val="left" w:pos="1276"/>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работы с разными источниками информации (включая поиск в сети Интернет);</w:t>
      </w:r>
    </w:p>
    <w:p w:rsidR="00665DF5" w:rsidRPr="00DE5193" w:rsidRDefault="00665DF5" w:rsidP="00FB38F5">
      <w:pPr>
        <w:numPr>
          <w:ilvl w:val="0"/>
          <w:numId w:val="13"/>
        </w:numPr>
        <w:tabs>
          <w:tab w:val="left" w:pos="1276"/>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w:t>
      </w:r>
      <w:r w:rsidR="007B204D" w:rsidRPr="00DE5193">
        <w:rPr>
          <w:rFonts w:ascii="Times New Roman" w:hAnsi="Times New Roman"/>
          <w:sz w:val="28"/>
          <w:szCs w:val="28"/>
        </w:rPr>
        <w:t>ты с большим объемом информации</w:t>
      </w:r>
      <w:r w:rsidRPr="00DE5193">
        <w:rPr>
          <w:rFonts w:ascii="Times New Roman" w:hAnsi="Times New Roman"/>
          <w:sz w:val="28"/>
          <w:szCs w:val="28"/>
        </w:rPr>
        <w:t>;</w:t>
      </w:r>
    </w:p>
    <w:p w:rsidR="00665DF5" w:rsidRPr="00DE5193" w:rsidRDefault="00665DF5" w:rsidP="00FB38F5">
      <w:pPr>
        <w:numPr>
          <w:ilvl w:val="0"/>
          <w:numId w:val="13"/>
        </w:numPr>
        <w:tabs>
          <w:tab w:val="left" w:pos="1276"/>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 подготовки служебных писем, включая ответы на обращения государственных органов, граждан и организаций в установленный срок;</w:t>
      </w:r>
    </w:p>
    <w:p w:rsidR="00665DF5" w:rsidRPr="00DE5193" w:rsidRDefault="00665DF5" w:rsidP="00FB38F5">
      <w:pPr>
        <w:numPr>
          <w:ilvl w:val="0"/>
          <w:numId w:val="13"/>
        </w:numPr>
        <w:tabs>
          <w:tab w:val="left" w:pos="1276"/>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разрешения конфликтных ситуаций.</w:t>
      </w:r>
    </w:p>
    <w:p w:rsidR="00665DF5" w:rsidRPr="00DE5193" w:rsidRDefault="00665DF5" w:rsidP="00FB38F5">
      <w:pPr>
        <w:tabs>
          <w:tab w:val="left" w:pos="1276"/>
        </w:tabs>
        <w:spacing w:after="0" w:line="240" w:lineRule="auto"/>
        <w:ind w:left="709"/>
        <w:jc w:val="both"/>
        <w:rPr>
          <w:rFonts w:ascii="Times New Roman" w:hAnsi="Times New Roman"/>
          <w:sz w:val="28"/>
          <w:szCs w:val="28"/>
        </w:rPr>
      </w:pPr>
    </w:p>
    <w:p w:rsidR="00665DF5" w:rsidRPr="00DE5193" w:rsidRDefault="00665DF5"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2.2. Гражданский служащий, замещающий должность главного государственного налогового инспектора, должен соответствовать нижеследующим функциональным квалификационным требованиям.</w:t>
      </w:r>
    </w:p>
    <w:p w:rsidR="00665DF5" w:rsidRPr="00DE5193" w:rsidRDefault="00665DF5" w:rsidP="007B204D">
      <w:pPr>
        <w:spacing w:line="240" w:lineRule="auto"/>
        <w:ind w:firstLine="709"/>
        <w:jc w:val="both"/>
        <w:rPr>
          <w:rFonts w:ascii="Times New Roman" w:hAnsi="Times New Roman"/>
          <w:sz w:val="28"/>
          <w:szCs w:val="28"/>
        </w:rPr>
      </w:pPr>
      <w:r w:rsidRPr="00DE5193">
        <w:rPr>
          <w:rFonts w:ascii="Times New Roman" w:hAnsi="Times New Roman"/>
          <w:sz w:val="28"/>
          <w:szCs w:val="28"/>
        </w:rPr>
        <w:t>2.2.1. Гражданский служащий, замещающий должность главного государственного налогового инспектора</w:t>
      </w:r>
      <w:r w:rsidR="007B204D" w:rsidRPr="00DE5193">
        <w:rPr>
          <w:rFonts w:ascii="Times New Roman" w:hAnsi="Times New Roman"/>
          <w:sz w:val="28"/>
          <w:szCs w:val="28"/>
        </w:rPr>
        <w:t xml:space="preserve">, должен иметь </w:t>
      </w:r>
      <w:r w:rsidRPr="00DE5193">
        <w:rPr>
          <w:rFonts w:ascii="Times New Roman" w:hAnsi="Times New Roman"/>
          <w:sz w:val="28"/>
          <w:szCs w:val="28"/>
        </w:rPr>
        <w:t xml:space="preserve">высшее </w:t>
      </w:r>
      <w:r w:rsidRPr="00DE5193">
        <w:rPr>
          <w:rFonts w:ascii="Times New Roman" w:hAnsi="Times New Roman"/>
          <w:sz w:val="28"/>
          <w:szCs w:val="28"/>
        </w:rPr>
        <w:lastRenderedPageBreak/>
        <w:t>образование по направлению подготовки «Юриспруденция»</w:t>
      </w:r>
      <w:r w:rsidRPr="00DE5193">
        <w:rPr>
          <w:rStyle w:val="af"/>
          <w:rFonts w:ascii="Times New Roman" w:hAnsi="Times New Roman"/>
        </w:rPr>
        <w:footnoteReference w:id="127"/>
      </w:r>
      <w:r w:rsidRPr="00DE5193">
        <w:rPr>
          <w:rFonts w:ascii="Times New Roman" w:hAnsi="Times New Roman"/>
          <w:sz w:val="28"/>
          <w:szCs w:val="28"/>
        </w:rPr>
        <w:t xml:space="preserve"> </w:t>
      </w:r>
      <w:r w:rsidR="007B204D" w:rsidRPr="00DE5193">
        <w:rPr>
          <w:rFonts w:ascii="Times New Roman" w:hAnsi="Times New Roman"/>
          <w:sz w:val="28"/>
          <w:szCs w:val="28"/>
        </w:rPr>
        <w:t>или</w:t>
      </w:r>
      <w:r w:rsidRPr="00DE5193">
        <w:rPr>
          <w:rFonts w:ascii="Times New Roman" w:hAnsi="Times New Roman"/>
          <w:sz w:val="28"/>
          <w:szCs w:val="28"/>
        </w:rPr>
        <w:t xml:space="preserve"> по специальности «Юриспруденция»</w:t>
      </w:r>
      <w:r w:rsidRPr="00DE5193">
        <w:rPr>
          <w:rStyle w:val="af"/>
          <w:rFonts w:ascii="Times New Roman" w:hAnsi="Times New Roman"/>
        </w:rPr>
        <w:footnoteReference w:id="128"/>
      </w:r>
      <w:r w:rsidR="007B204D" w:rsidRPr="00DE5193">
        <w:rPr>
          <w:rFonts w:ascii="Times New Roman" w:hAnsi="Times New Roman"/>
          <w:sz w:val="28"/>
          <w:szCs w:val="28"/>
        </w:rPr>
        <w:t xml:space="preserve">, либо </w:t>
      </w:r>
      <w:r w:rsidRPr="00DE5193">
        <w:rPr>
          <w:rFonts w:ascii="Times New Roman" w:hAnsi="Times New Roman"/>
          <w:sz w:val="28"/>
          <w:szCs w:val="28"/>
        </w:rPr>
        <w:t>иное</w:t>
      </w:r>
      <w:r w:rsidRPr="00DE5193">
        <w:rPr>
          <w:rFonts w:ascii="Times New Roman" w:hAnsi="Times New Roman"/>
          <w:bCs/>
          <w:sz w:val="28"/>
          <w:szCs w:val="28"/>
        </w:rPr>
        <w:t xml:space="preserve">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w:t>
      </w:r>
      <w:r w:rsidR="007B204D" w:rsidRPr="00DE5193">
        <w:rPr>
          <w:rFonts w:ascii="Times New Roman" w:hAnsi="Times New Roman"/>
          <w:bCs/>
          <w:sz w:val="28"/>
          <w:szCs w:val="28"/>
        </w:rPr>
        <w:t xml:space="preserve">ностей и направлений подготовки. </w:t>
      </w:r>
      <w:r w:rsidR="007B204D" w:rsidRPr="00DE5193">
        <w:rPr>
          <w:rFonts w:ascii="Times New Roman" w:hAnsi="Times New Roman"/>
          <w:sz w:val="28"/>
          <w:szCs w:val="28"/>
        </w:rPr>
        <w:t xml:space="preserve">Гражданский служащий, замещающий должность главного государственного налогового инспектора,  также может иметь </w:t>
      </w:r>
      <w:r w:rsidRPr="00DE5193">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w:t>
      </w:r>
      <w:r w:rsidR="00276B08" w:rsidRPr="00DE5193">
        <w:rPr>
          <w:rFonts w:ascii="Times New Roman" w:hAnsi="Times New Roman"/>
          <w:sz w:val="28"/>
          <w:szCs w:val="28"/>
        </w:rPr>
        <w:t xml:space="preserve"> в области юриспруденции</w:t>
      </w:r>
      <w:r w:rsidRPr="00DE5193">
        <w:rPr>
          <w:rFonts w:ascii="Times New Roman" w:hAnsi="Times New Roman"/>
          <w:sz w:val="28"/>
          <w:szCs w:val="28"/>
        </w:rPr>
        <w:t xml:space="preserve"> объемом более 1000 часов.</w:t>
      </w:r>
    </w:p>
    <w:p w:rsidR="00665DF5" w:rsidRPr="00DE5193" w:rsidRDefault="00665DF5"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2.2.2. Гражданский служащий, замещающий должность главного государственного налогового инспектора, должен обладать следующими профессиональными знаниями в области законодательства Российской Федерации:</w:t>
      </w:r>
    </w:p>
    <w:p w:rsidR="00665DF5" w:rsidRPr="00DE5193" w:rsidRDefault="00665DF5" w:rsidP="007B204D">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1) знание Бюджетного кодекса Российской Федерации от 31 июля 1998 г. № 145-ФЗ;</w:t>
      </w:r>
    </w:p>
    <w:p w:rsidR="00665DF5" w:rsidRPr="00DE5193" w:rsidRDefault="00665DF5" w:rsidP="007B204D">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2) знание Налогового кодекса Российской Федерации </w:t>
      </w:r>
      <w:r w:rsidR="007B204D" w:rsidRPr="00DE5193">
        <w:rPr>
          <w:rFonts w:ascii="Times New Roman" w:hAnsi="Times New Roman"/>
          <w:sz w:val="28"/>
          <w:szCs w:val="28"/>
        </w:rPr>
        <w:t>от 31 июля 1998 г. №146-ФЗ (часть 1)</w:t>
      </w:r>
      <w:r w:rsidRPr="00DE5193">
        <w:rPr>
          <w:rFonts w:ascii="Times New Roman" w:hAnsi="Times New Roman"/>
          <w:sz w:val="28"/>
          <w:szCs w:val="28"/>
        </w:rPr>
        <w:t>;</w:t>
      </w:r>
    </w:p>
    <w:p w:rsidR="00665DF5" w:rsidRPr="00DE5193" w:rsidRDefault="00665DF5" w:rsidP="007B204D">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3) знание Налогового кодекса Российской Федерации от 5 июля 2000</w:t>
      </w:r>
      <w:r w:rsidR="007B204D" w:rsidRPr="00DE5193">
        <w:rPr>
          <w:rFonts w:ascii="Times New Roman" w:hAnsi="Times New Roman"/>
          <w:sz w:val="28"/>
          <w:szCs w:val="28"/>
        </w:rPr>
        <w:t> </w:t>
      </w:r>
      <w:r w:rsidRPr="00DE5193">
        <w:rPr>
          <w:rFonts w:ascii="Times New Roman" w:hAnsi="Times New Roman"/>
          <w:sz w:val="28"/>
          <w:szCs w:val="28"/>
        </w:rPr>
        <w:t>г. № 117-ФЗ</w:t>
      </w:r>
      <w:r w:rsidR="007B204D" w:rsidRPr="00DE5193">
        <w:rPr>
          <w:rFonts w:ascii="Times New Roman" w:hAnsi="Times New Roman"/>
          <w:sz w:val="28"/>
          <w:szCs w:val="28"/>
        </w:rPr>
        <w:t xml:space="preserve"> (часть 2)</w:t>
      </w:r>
      <w:r w:rsidRPr="00DE5193">
        <w:rPr>
          <w:rFonts w:ascii="Times New Roman" w:hAnsi="Times New Roman"/>
          <w:sz w:val="28"/>
          <w:szCs w:val="28"/>
        </w:rPr>
        <w:t>;</w:t>
      </w:r>
    </w:p>
    <w:p w:rsidR="00665DF5" w:rsidRPr="00DE5193" w:rsidRDefault="00665DF5" w:rsidP="007B204D">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4) знание Кодекса Российской Федерации об административных правонарушениях от 30 декабря 2001 г. № 195-ФЗ; </w:t>
      </w:r>
    </w:p>
    <w:p w:rsidR="00665DF5" w:rsidRPr="00DE5193" w:rsidRDefault="00665DF5" w:rsidP="007B204D">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5) знание Арбитражного процессуального кодекса Российской Федерации от 24 июля 2002 г. № 95-ФЗ; </w:t>
      </w:r>
    </w:p>
    <w:p w:rsidR="00665DF5" w:rsidRPr="00DE5193" w:rsidRDefault="00665DF5" w:rsidP="007B204D">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6) знание Гражданского процессуального кодекса Российской Федерации от 14 ноября 2002 г. № 138-ФЗ;</w:t>
      </w:r>
    </w:p>
    <w:p w:rsidR="00665DF5" w:rsidRPr="00DE5193" w:rsidRDefault="00665DF5" w:rsidP="007B204D">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sz w:val="28"/>
          <w:szCs w:val="28"/>
        </w:rPr>
        <w:t>7) знание приказа ФНС России от 22 мая 2007 г. № ММ-3-14/320@ «Об утверждении информационного ресурса «Журнал учета заявлений/исков с участием налоговых органов», служащего основанием для осуществления контроля за работой налоговых органов по рассмотрению налоговых споров в судебном порядке»;</w:t>
      </w:r>
    </w:p>
    <w:p w:rsidR="00665DF5" w:rsidRPr="00DE5193" w:rsidRDefault="00665DF5" w:rsidP="007B204D">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8) знание приказа ФНС России от 9 февраля 2011 г.№ММВ-7-7/147@ «Об организации работы по представлению интересов налоговых органов в судах»;</w:t>
      </w:r>
    </w:p>
    <w:p w:rsidR="00665DF5" w:rsidRPr="00DE5193" w:rsidRDefault="00665DF5" w:rsidP="007B204D">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9) знание письма ФНС России от 5 декабря 2013 г. № СА-4-14/21795 «О формировании судебной практики»;</w:t>
      </w:r>
    </w:p>
    <w:p w:rsidR="00665DF5" w:rsidRPr="00DE5193" w:rsidRDefault="00665DF5" w:rsidP="007B204D">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lastRenderedPageBreak/>
        <w:t>10) знание письма ФНС России от 12 декабря 2013 г. № СА-4-7/22406 «О направлении информации при обращениях налоговых органов в арбитражные суды»;</w:t>
      </w:r>
    </w:p>
    <w:p w:rsidR="00665DF5" w:rsidRPr="00DE5193" w:rsidRDefault="00665DF5" w:rsidP="007B204D">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11) знание письма ФНС России от 25 июня 2014 г. № СА-4-14/12088 «Об обеспечении единой правоприменительной практики налоговых органов при выявлении недостоверности сведений об адресе (месте нахождения) юридического лица».</w:t>
      </w:r>
    </w:p>
    <w:p w:rsidR="00665DF5" w:rsidRPr="00DE5193" w:rsidRDefault="00665DF5" w:rsidP="00FB38F5">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 xml:space="preserve">2.2.3. Иные профессиональные знания гражданского служащего, замещающего должность главного государственного налогового инспектора, должны включать: </w:t>
      </w:r>
    </w:p>
    <w:p w:rsidR="00665DF5" w:rsidRPr="00DE5193" w:rsidRDefault="00665DF5" w:rsidP="00FB38F5">
      <w:pPr>
        <w:pStyle w:val="12"/>
        <w:tabs>
          <w:tab w:val="left" w:pos="0"/>
          <w:tab w:val="left" w:pos="709"/>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а) знание роли и места налоговой политики в системе финансовой политики государства;</w:t>
      </w:r>
    </w:p>
    <w:p w:rsidR="00665DF5" w:rsidRPr="00DE5193" w:rsidRDefault="00665DF5" w:rsidP="00FB38F5">
      <w:pPr>
        <w:pStyle w:val="12"/>
        <w:tabs>
          <w:tab w:val="left" w:pos="0"/>
          <w:tab w:val="left" w:pos="709"/>
        </w:tabs>
        <w:spacing w:after="0" w:line="240" w:lineRule="auto"/>
        <w:ind w:left="709"/>
        <w:jc w:val="both"/>
        <w:rPr>
          <w:rFonts w:ascii="Times New Roman" w:hAnsi="Times New Roman"/>
          <w:sz w:val="28"/>
          <w:szCs w:val="28"/>
        </w:rPr>
      </w:pPr>
      <w:r w:rsidRPr="00DE5193">
        <w:rPr>
          <w:rFonts w:ascii="Times New Roman" w:hAnsi="Times New Roman"/>
          <w:sz w:val="28"/>
          <w:szCs w:val="28"/>
        </w:rPr>
        <w:t>б) знание сущности и целей налоговой политики государства;</w:t>
      </w:r>
    </w:p>
    <w:p w:rsidR="00665DF5" w:rsidRPr="00DE5193" w:rsidRDefault="00665DF5" w:rsidP="00FB38F5">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в) знание стратегических направлений развития налоговой политики и налоговой системы в Российской Федерации;</w:t>
      </w:r>
    </w:p>
    <w:p w:rsidR="00665DF5" w:rsidRPr="00DE5193" w:rsidRDefault="00665DF5" w:rsidP="00FB38F5">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г) знание методов реализации налоговой политики в Российской Федерации;</w:t>
      </w:r>
    </w:p>
    <w:p w:rsidR="00665DF5" w:rsidRPr="00DE5193" w:rsidRDefault="00665DF5" w:rsidP="00FB38F5">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д) знание принципов управления налогообложением в Российской Федерации;</w:t>
      </w:r>
    </w:p>
    <w:p w:rsidR="00665DF5" w:rsidRPr="00DE5193" w:rsidRDefault="00665DF5" w:rsidP="00FB38F5">
      <w:pPr>
        <w:spacing w:line="240" w:lineRule="auto"/>
        <w:ind w:firstLine="709"/>
        <w:jc w:val="both"/>
        <w:rPr>
          <w:rFonts w:ascii="Times New Roman" w:hAnsi="Times New Roman"/>
          <w:color w:val="000000"/>
          <w:sz w:val="28"/>
          <w:szCs w:val="28"/>
        </w:rPr>
      </w:pPr>
      <w:r w:rsidRPr="00DE5193">
        <w:rPr>
          <w:rFonts w:ascii="Times New Roman" w:hAnsi="Times New Roman"/>
          <w:sz w:val="28"/>
          <w:szCs w:val="28"/>
        </w:rPr>
        <w:t xml:space="preserve">е) знание </w:t>
      </w:r>
      <w:r w:rsidRPr="00DE5193">
        <w:rPr>
          <w:rFonts w:ascii="Times New Roman" w:hAnsi="Times New Roman"/>
          <w:color w:val="000000"/>
          <w:sz w:val="28"/>
          <w:szCs w:val="28"/>
        </w:rPr>
        <w:t>досудебных и судебных способов разрешения налоговых споров.</w:t>
      </w:r>
    </w:p>
    <w:p w:rsidR="00665DF5" w:rsidRPr="00DE5193" w:rsidRDefault="00665DF5" w:rsidP="007B204D">
      <w:pPr>
        <w:spacing w:line="240" w:lineRule="auto"/>
        <w:ind w:firstLine="709"/>
        <w:jc w:val="both"/>
        <w:rPr>
          <w:rFonts w:ascii="Times New Roman" w:hAnsi="Times New Roman"/>
          <w:sz w:val="28"/>
          <w:szCs w:val="28"/>
        </w:rPr>
      </w:pPr>
      <w:r w:rsidRPr="00DE5193">
        <w:rPr>
          <w:rFonts w:ascii="Times New Roman" w:hAnsi="Times New Roman"/>
          <w:sz w:val="28"/>
          <w:szCs w:val="28"/>
        </w:rPr>
        <w:t>2.2.4. Гражданский служащий, замещающий должность главного государственного налогового инспектора, должен обладать профессиональными навыками подготовки правовых решений по результатам проведения налоговых проверок.</w:t>
      </w:r>
    </w:p>
    <w:p w:rsidR="00665DF5" w:rsidRPr="00DE5193" w:rsidRDefault="00665DF5" w:rsidP="00FB38F5">
      <w:pPr>
        <w:shd w:val="clear" w:color="auto" w:fill="FFFFFF"/>
        <w:spacing w:line="240" w:lineRule="auto"/>
        <w:ind w:right="5"/>
        <w:jc w:val="center"/>
        <w:rPr>
          <w:rFonts w:ascii="Times New Roman" w:hAnsi="Times New Roman"/>
          <w:sz w:val="28"/>
          <w:szCs w:val="28"/>
        </w:rPr>
      </w:pPr>
      <w:r w:rsidRPr="00DE5193">
        <w:rPr>
          <w:rFonts w:ascii="Times New Roman" w:hAnsi="Times New Roman"/>
          <w:sz w:val="28"/>
          <w:szCs w:val="28"/>
        </w:rPr>
        <w:t>Ш. Должностные обязанности, права и ответственность</w:t>
      </w:r>
    </w:p>
    <w:p w:rsidR="00665DF5" w:rsidRPr="00DE5193" w:rsidRDefault="00665DF5"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3.1.</w:t>
      </w:r>
      <w:r w:rsidR="008E4C57" w:rsidRPr="00DE5193">
        <w:rPr>
          <w:rFonts w:ascii="Times New Roman" w:hAnsi="Times New Roman"/>
          <w:sz w:val="28"/>
          <w:szCs w:val="28"/>
        </w:rPr>
        <w:t>Обязанности, запреты и требования к служебному поведению.</w:t>
      </w:r>
    </w:p>
    <w:p w:rsidR="00665DF5" w:rsidRPr="00DE5193" w:rsidRDefault="00665DF5" w:rsidP="007B204D">
      <w:pPr>
        <w:numPr>
          <w:ilvl w:val="2"/>
          <w:numId w:val="28"/>
        </w:numPr>
        <w:spacing w:after="120" w:line="240" w:lineRule="auto"/>
        <w:ind w:left="0" w:firstLine="709"/>
        <w:jc w:val="both"/>
        <w:rPr>
          <w:rFonts w:ascii="Times New Roman" w:hAnsi="Times New Roman"/>
          <w:sz w:val="28"/>
          <w:szCs w:val="28"/>
        </w:rPr>
      </w:pPr>
      <w:r w:rsidRPr="00DE5193">
        <w:rPr>
          <w:rFonts w:ascii="Times New Roman" w:hAnsi="Times New Roman"/>
          <w:sz w:val="28"/>
          <w:szCs w:val="28"/>
        </w:rPr>
        <w:t>Гражданский служащий, замещающий должность главного государственного налогового инспектора</w:t>
      </w:r>
      <w:r w:rsidR="007B204D" w:rsidRPr="00DE5193">
        <w:rPr>
          <w:rFonts w:ascii="Times New Roman" w:hAnsi="Times New Roman"/>
          <w:sz w:val="28"/>
          <w:szCs w:val="28"/>
        </w:rPr>
        <w:t>,</w:t>
      </w:r>
      <w:r w:rsidRPr="00DE5193">
        <w:rPr>
          <w:rFonts w:ascii="Times New Roman" w:hAnsi="Times New Roman"/>
          <w:sz w:val="28"/>
          <w:szCs w:val="28"/>
        </w:rPr>
        <w:t xml:space="preserve"> в соответствии со статьей 15 Федерального закона от 27 июля 2004 г. №79-ФЗ «О государственной гражданской службе Российской Федерации» (далее – Федеральный закон) обязан:</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2) исполнять должностные обязанности в соответствии с должностным регламентом;</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4) соблюдать при исполнении должностных обязанностей права и законные интересы граждан и организаций;</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5) соблюдать служебный распорядок Управления;</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6) поддерживать уровень квалификации, необходимый для надлежащего исполнения должностных обязанностей;</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8) беречь государственное имущество, в том числе предоставленное ему для исполнения должностных обязанностей;</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5DF5" w:rsidRPr="00DE5193" w:rsidRDefault="00665DF5" w:rsidP="00FB38F5">
      <w:pPr>
        <w:numPr>
          <w:ilvl w:val="2"/>
          <w:numId w:val="28"/>
        </w:numPr>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В соответствии со статьей 17 Федерального закона в связи с прохождением гражданской службы гражданскому служащему, замещающему должность главного государственного налогового инспектора, запрещается:</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2) замещать должность гражданской службы в случае:</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а) избрания или назначения на государственную должность;</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б) избрания на выборную должность в органе местного самоуправления;</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3) осуществлять предпринимательскую деятельность;</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4) приобретать в случаях, установленных федеральным законом, ценные бумаги, по которым может быть получен доход;</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5) быть поверенным или представителем по делам третьих лиц в Управлении, если иное не предусмотрено настоящим Федеральным законом и другими федеральными законами;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Управления, если это не входит в его должностные обязанности;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lastRenderedPageBreak/>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гражданского служащего, если это не входит в его должностные обязанности;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15) прекращать исполнение должностных обязанностей в целях урегулирования служебного спора;</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DF5" w:rsidRPr="00DE5193" w:rsidRDefault="00665DF5" w:rsidP="007B204D">
      <w:pPr>
        <w:pStyle w:val="afe"/>
        <w:spacing w:before="0" w:beforeAutospacing="0" w:after="120" w:afterAutospacing="0"/>
        <w:ind w:firstLine="709"/>
        <w:jc w:val="both"/>
        <w:rPr>
          <w:sz w:val="28"/>
          <w:szCs w:val="28"/>
        </w:rPr>
      </w:pPr>
      <w:r w:rsidRPr="00DE5193">
        <w:rPr>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5DF5" w:rsidRPr="00DE5193" w:rsidRDefault="00665DF5" w:rsidP="00FB38F5">
      <w:pPr>
        <w:numPr>
          <w:ilvl w:val="2"/>
          <w:numId w:val="28"/>
        </w:numPr>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Гражданский служащий, замещающий должность главного государственного налогового инспектора</w:t>
      </w:r>
      <w:r w:rsidR="007B204D" w:rsidRPr="00DE5193">
        <w:rPr>
          <w:rFonts w:ascii="Times New Roman" w:hAnsi="Times New Roman"/>
          <w:sz w:val="28"/>
          <w:szCs w:val="28"/>
        </w:rPr>
        <w:t>,</w:t>
      </w:r>
      <w:r w:rsidRPr="00DE5193">
        <w:rPr>
          <w:rFonts w:ascii="Times New Roman" w:hAnsi="Times New Roman"/>
          <w:sz w:val="28"/>
          <w:szCs w:val="28"/>
        </w:rPr>
        <w:t xml:space="preserve"> обязан соблюдать требования к служебному поведению, установленные статьей 18 Федерального закона:</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 исполнять должностные обязанности добросовестно, на высоком профессиональном уровне;</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3) осуществлять профессиональную служебную деятельность в рамках установленной законодательством Российской Федерации компетенции Управления;</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8) не совершать поступки, порочащие его честь и достоинство;</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9) проявлять корректность в обращении с гражданами;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10) проявлять уважение к нравственным обычаям и традициям народов Российской Федерации;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11) учитывать культурные и иные особенности различных этнических и социальных групп, а также конфессий;</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12) способствовать межнациональному и межконфессиональному согласию;</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13) не допускать конфликтных ситуаций, способных нанести ущерб его репутации или авторитету государственного органа;</w:t>
      </w:r>
    </w:p>
    <w:p w:rsidR="00665DF5" w:rsidRPr="00DE5193" w:rsidRDefault="00665DF5"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14) соблюдать установленные правила публичных выступлений и предоставления служебной информации.</w:t>
      </w:r>
    </w:p>
    <w:p w:rsidR="00665DF5" w:rsidRPr="00DE5193" w:rsidRDefault="00665DF5" w:rsidP="007B204D">
      <w:pPr>
        <w:numPr>
          <w:ilvl w:val="2"/>
          <w:numId w:val="28"/>
        </w:numPr>
        <w:spacing w:after="120" w:line="240" w:lineRule="auto"/>
        <w:ind w:left="0" w:firstLine="709"/>
        <w:jc w:val="both"/>
        <w:rPr>
          <w:rFonts w:ascii="Times New Roman" w:hAnsi="Times New Roman"/>
          <w:sz w:val="28"/>
          <w:szCs w:val="28"/>
        </w:rPr>
      </w:pPr>
      <w:r w:rsidRPr="00DE5193">
        <w:rPr>
          <w:rFonts w:ascii="Times New Roman" w:hAnsi="Times New Roman"/>
          <w:sz w:val="28"/>
          <w:szCs w:val="28"/>
        </w:rPr>
        <w:t>Гражданский служащий, замещающий должность главного государственного налогового инспектора, в соответствии с задачами и функциями отдела исполняет следующие должностные обязанности:</w:t>
      </w:r>
    </w:p>
    <w:p w:rsidR="00665DF5" w:rsidRPr="00DE5193" w:rsidRDefault="00665DF5" w:rsidP="00FB38F5">
      <w:pPr>
        <w:numPr>
          <w:ilvl w:val="2"/>
          <w:numId w:val="29"/>
        </w:numPr>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представляет интересы Управления в арбитражных судах и судах общей юрисдикции и других органах при рассмотрении правовых вопросов;</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осуществляет подготовку ответов на письменные запросы ФНС России, территориальных органов Управления, налогоплательщиков, относящиеся к компетенции отдела;</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рассматривает жалобы и заявления предприятий, организаций и физических лиц на неправомерные действия должностных лиц территориальных органов Управления;</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осуществляет подготовку материалов по взаимодействию с правоохранительными органами;</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консультирует и дает заключения по правовым вопросам структурным подразделениям Управления, территориальным органам Управления; </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своевременно получает информацию о ходе рассмотрения судебных дел, используя Интернет-сайты судов;</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визирует проекты актов по результатам повторных выездных налоговых проверок (до составления справки о проведенной повторной выездной проверки);</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составляет в случае несогласия с выводами, содержащимися в проекте акта или решения повторной выездной налоговой проверки, в связи с их незаконностью, необоснованностью и противоречием сложившейся судебной практики, докладную записку на имя руководителя Управления, содержащую выводы правового отдела об обоснованности выводов, </w:t>
      </w:r>
      <w:r w:rsidRPr="00DE5193">
        <w:rPr>
          <w:rFonts w:ascii="Times New Roman" w:hAnsi="Times New Roman"/>
          <w:sz w:val="28"/>
          <w:szCs w:val="28"/>
        </w:rPr>
        <w:lastRenderedPageBreak/>
        <w:t>содержащихся в проектах актов повторных выездных проверок, о полноте собранной доказательственной базы;</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осуществляет подготовку и своевременное ежемесячное направление сведений, подлежащих включению в базу данных ПИК «Суды»;</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ведет в электронном виде «Журнал учета заявлений/исков по делам с участием налоговых органов»;</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формирует отчетность по форме 6-нсп;</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незамедлительно направляет в ФНС России материалы судебных дел и информацию по судебным делам на сумму свыше 200 млн. руб., по оспариванию действий (бездействия) налоговых органов, о взыскании судебных расходов и иных категорий во исполнение приказов ФНС России;</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участвует при необходимости в комплексных аудиторских проверках внутреннего аудита территориальных органов Управления по вопросам, входящим в компетенцию отдела;</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участвует в тематических проверках территориальных органов Управления по правовым вопросам, вырабатывает меры по устранению выявленных недостатков и нарушений;</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направляет в судебные органы материалы дел об административных правонарушениях;</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проводит анализ и мониторинг судебной практики и подготовку разъяснений по её применению в соответствии с законодательством Российской Федерации; </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принимает участие в разработке проектов нормативно-правовых актов, методических рекомендаций, регламентов, писем и иных актов по правовым вопросам, контроля за соблюдением законодательства о налогах и сборах, и иного законодательства, контроль за исполнением которого возложен на налоговые органы, в соответствии с поручением вышестоящего налогового органа;</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осуществляет подготовку информационных материалов для руководства Управления по вопросам, находящимся в компетенции отдела;</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принимает участие в проводимых семинарах и совещаниях с работниками Управления и территориальных органов Управления по правовым вопросам;</w:t>
      </w:r>
    </w:p>
    <w:p w:rsidR="00665DF5" w:rsidRPr="00DE5193" w:rsidRDefault="00665DF5" w:rsidP="00FB38F5">
      <w:pPr>
        <w:numPr>
          <w:ilvl w:val="2"/>
          <w:numId w:val="29"/>
        </w:numPr>
        <w:tabs>
          <w:tab w:val="left" w:pos="1701"/>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обучает на рабочем месте вновь принятых сотрудников с целью оперативного вовлечения новых сотрудников в выполнение должностных обязанностей и в деятельность отдела;</w:t>
      </w:r>
    </w:p>
    <w:p w:rsidR="00665DF5" w:rsidRPr="00DE5193" w:rsidRDefault="00665DF5" w:rsidP="007B204D">
      <w:pPr>
        <w:numPr>
          <w:ilvl w:val="2"/>
          <w:numId w:val="29"/>
        </w:numPr>
        <w:tabs>
          <w:tab w:val="left" w:pos="1701"/>
        </w:tabs>
        <w:spacing w:after="120" w:line="240" w:lineRule="auto"/>
        <w:ind w:left="0" w:firstLine="709"/>
        <w:jc w:val="both"/>
        <w:rPr>
          <w:rFonts w:ascii="Times New Roman" w:hAnsi="Times New Roman"/>
          <w:sz w:val="28"/>
          <w:szCs w:val="28"/>
        </w:rPr>
      </w:pPr>
      <w:r w:rsidRPr="00DE5193">
        <w:rPr>
          <w:rFonts w:ascii="Times New Roman" w:hAnsi="Times New Roman"/>
          <w:sz w:val="28"/>
          <w:szCs w:val="28"/>
        </w:rPr>
        <w:t>ведет в установленном порядке делопроизводство и хранение документов отдела и передачу их на архивное хранение.</w:t>
      </w:r>
    </w:p>
    <w:p w:rsidR="00665DF5" w:rsidRPr="00DE5193" w:rsidRDefault="00665DF5" w:rsidP="007B204D">
      <w:pPr>
        <w:pStyle w:val="22"/>
        <w:spacing w:line="240" w:lineRule="auto"/>
        <w:ind w:left="284" w:firstLine="425"/>
        <w:rPr>
          <w:rFonts w:ascii="Times New Roman" w:hAnsi="Times New Roman"/>
          <w:sz w:val="28"/>
          <w:szCs w:val="28"/>
        </w:rPr>
      </w:pPr>
      <w:r w:rsidRPr="00DE5193">
        <w:rPr>
          <w:rFonts w:ascii="Times New Roman" w:hAnsi="Times New Roman"/>
          <w:sz w:val="28"/>
          <w:szCs w:val="28"/>
        </w:rPr>
        <w:t xml:space="preserve">3.2. Права: </w:t>
      </w:r>
    </w:p>
    <w:p w:rsidR="00665DF5" w:rsidRPr="00DE5193" w:rsidRDefault="00665DF5" w:rsidP="007B204D">
      <w:pPr>
        <w:pStyle w:val="22"/>
        <w:spacing w:line="240" w:lineRule="auto"/>
        <w:ind w:left="0" w:firstLine="709"/>
        <w:jc w:val="both"/>
        <w:rPr>
          <w:rFonts w:ascii="Times New Roman" w:hAnsi="Times New Roman"/>
          <w:szCs w:val="28"/>
        </w:rPr>
      </w:pPr>
      <w:r w:rsidRPr="00DE5193">
        <w:rPr>
          <w:rFonts w:ascii="Times New Roman" w:hAnsi="Times New Roman"/>
          <w:sz w:val="28"/>
          <w:szCs w:val="28"/>
        </w:rPr>
        <w:t>3.2.1</w:t>
      </w:r>
      <w:r w:rsidRPr="00DE5193">
        <w:rPr>
          <w:rFonts w:ascii="Times New Roman" w:hAnsi="Times New Roman"/>
          <w:szCs w:val="28"/>
        </w:rPr>
        <w:t xml:space="preserve"> </w:t>
      </w:r>
      <w:r w:rsidRPr="00DE5193">
        <w:rPr>
          <w:rFonts w:ascii="Times New Roman" w:hAnsi="Times New Roman"/>
          <w:sz w:val="28"/>
          <w:szCs w:val="28"/>
        </w:rPr>
        <w:t>Гражданский служащий, замещающий должность главного государственного налогового инспектора, в соответствии со статьей 14 Федерального закона имеет право на:</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lastRenderedPageBreak/>
        <w:t>1) обеспечение надлежащих организационно-технических условий, необходимых для исполнения должностных обязанностей;</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9) защиту сведений о гражданском служащем;</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10) должностной рост на конкурсной основе;</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12) членство в профессиональном союзе;</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13) рассмотрение индивидуальных служебных споров в соответствии с настоящим Федеральным законом и другими федеральными законами;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14) проведение по его заявлению служебной проверки;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15) защиту своих прав и законных интересов на гражданской службе, включая обжалование в суд их нарушения;</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65DF5" w:rsidRPr="00DE5193" w:rsidRDefault="00665DF5" w:rsidP="00FB38F5">
      <w:pPr>
        <w:pStyle w:val="afe"/>
        <w:spacing w:before="0" w:beforeAutospacing="0" w:after="0" w:afterAutospacing="0"/>
        <w:ind w:firstLine="709"/>
        <w:jc w:val="both"/>
        <w:rPr>
          <w:sz w:val="28"/>
          <w:szCs w:val="28"/>
        </w:rPr>
      </w:pPr>
      <w:r w:rsidRPr="00DE5193">
        <w:rPr>
          <w:sz w:val="28"/>
          <w:szCs w:val="28"/>
        </w:rPr>
        <w:t>17) государственную защиту своих жизни и здоровья; жизни и здоровья членов своей семьи, а также принадлежащего ему имущества;</w:t>
      </w:r>
    </w:p>
    <w:p w:rsidR="00665DF5" w:rsidRPr="00DE5193" w:rsidRDefault="00665DF5" w:rsidP="007B204D">
      <w:pPr>
        <w:pStyle w:val="22"/>
        <w:spacing w:after="0" w:line="240" w:lineRule="auto"/>
        <w:ind w:firstLine="426"/>
        <w:jc w:val="both"/>
        <w:rPr>
          <w:rFonts w:ascii="Times New Roman" w:hAnsi="Times New Roman"/>
          <w:sz w:val="28"/>
          <w:szCs w:val="28"/>
        </w:rPr>
      </w:pPr>
      <w:r w:rsidRPr="00DE5193">
        <w:rPr>
          <w:rFonts w:ascii="Times New Roman" w:hAnsi="Times New Roman"/>
          <w:sz w:val="28"/>
          <w:szCs w:val="28"/>
        </w:rPr>
        <w:lastRenderedPageBreak/>
        <w:t>18) государственное пенсионное обеспечение в соответствии с федеральным законом;</w:t>
      </w:r>
    </w:p>
    <w:p w:rsidR="00665DF5" w:rsidRPr="00DE5193" w:rsidRDefault="00665DF5" w:rsidP="007B204D">
      <w:pPr>
        <w:pStyle w:val="22"/>
        <w:spacing w:after="0" w:line="240" w:lineRule="auto"/>
        <w:ind w:firstLine="426"/>
        <w:jc w:val="both"/>
        <w:rPr>
          <w:rFonts w:ascii="Times New Roman" w:hAnsi="Times New Roman"/>
          <w:sz w:val="28"/>
          <w:szCs w:val="28"/>
        </w:rPr>
      </w:pPr>
      <w:r w:rsidRPr="00DE5193">
        <w:rPr>
          <w:rFonts w:ascii="Times New Roman" w:hAnsi="Times New Roman"/>
          <w:sz w:val="28"/>
          <w:szCs w:val="28"/>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665DF5" w:rsidRPr="00DE5193" w:rsidRDefault="00665DF5" w:rsidP="00823D6D">
      <w:pPr>
        <w:pStyle w:val="22"/>
        <w:tabs>
          <w:tab w:val="left" w:pos="2310"/>
        </w:tabs>
        <w:spacing w:after="0" w:line="240" w:lineRule="auto"/>
        <w:ind w:firstLine="426"/>
        <w:jc w:val="both"/>
        <w:rPr>
          <w:rFonts w:ascii="Times New Roman" w:hAnsi="Times New Roman"/>
          <w:sz w:val="28"/>
          <w:szCs w:val="28"/>
        </w:rPr>
      </w:pPr>
      <w:r w:rsidRPr="00DE5193">
        <w:rPr>
          <w:rFonts w:ascii="Times New Roman" w:hAnsi="Times New Roman"/>
          <w:sz w:val="28"/>
          <w:szCs w:val="28"/>
        </w:rPr>
        <w:t>3.2.2. Для выпо</w:t>
      </w:r>
      <w:r w:rsidR="00823D6D" w:rsidRPr="00DE5193">
        <w:rPr>
          <w:rFonts w:ascii="Times New Roman" w:hAnsi="Times New Roman"/>
          <w:sz w:val="28"/>
          <w:szCs w:val="28"/>
        </w:rPr>
        <w:t>лнения возложенных обязанностей</w:t>
      </w:r>
      <w:r w:rsidRPr="00DE5193">
        <w:rPr>
          <w:rFonts w:ascii="Times New Roman" w:hAnsi="Times New Roman"/>
          <w:sz w:val="28"/>
          <w:szCs w:val="28"/>
        </w:rPr>
        <w:t xml:space="preserve"> гражданский служащий, замещающий должность главного государственного налогового инспектора, также вправе:</w:t>
      </w:r>
    </w:p>
    <w:p w:rsidR="00665DF5" w:rsidRPr="00DE5193" w:rsidRDefault="00665DF5" w:rsidP="00FB38F5">
      <w:pPr>
        <w:pStyle w:val="22"/>
        <w:numPr>
          <w:ilvl w:val="0"/>
          <w:numId w:val="30"/>
        </w:numPr>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запрашивать и получать от структурных подразделений Управления и Инспекций согласно установленному порядку необходимые статистические, аналитические и другие данные, документы, заключения и иные сведения, необходимые для осуществления работы по правовым вопросам, входящим в его компетенцию;</w:t>
      </w:r>
    </w:p>
    <w:p w:rsidR="00665DF5" w:rsidRPr="00DE5193" w:rsidRDefault="00665DF5" w:rsidP="00FB38F5">
      <w:pPr>
        <w:pStyle w:val="22"/>
        <w:numPr>
          <w:ilvl w:val="0"/>
          <w:numId w:val="30"/>
        </w:numPr>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информировать начальника отдела о невыполнении подразделениями Управления, территориальными органами Управления требований федерального законодательства и законодательства Московской области;</w:t>
      </w:r>
    </w:p>
    <w:p w:rsidR="00665DF5" w:rsidRPr="00DE5193" w:rsidRDefault="00665DF5" w:rsidP="00FB38F5">
      <w:pPr>
        <w:pStyle w:val="22"/>
        <w:numPr>
          <w:ilvl w:val="0"/>
          <w:numId w:val="30"/>
        </w:numPr>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привлекать в установленном порядке специалистов структурных подразделений Управления к подготовке проектов документов, справочной информации и других материалов по поручению руководства Управления;</w:t>
      </w:r>
    </w:p>
    <w:p w:rsidR="00665DF5" w:rsidRPr="00DE5193" w:rsidRDefault="00665DF5" w:rsidP="00823D6D">
      <w:pPr>
        <w:pStyle w:val="22"/>
        <w:spacing w:after="0" w:line="240" w:lineRule="auto"/>
        <w:ind w:left="0" w:firstLine="709"/>
        <w:jc w:val="both"/>
        <w:rPr>
          <w:rFonts w:ascii="Times New Roman" w:hAnsi="Times New Roman"/>
          <w:sz w:val="28"/>
          <w:szCs w:val="28"/>
        </w:rPr>
      </w:pPr>
      <w:r w:rsidRPr="00DE5193">
        <w:rPr>
          <w:rFonts w:ascii="Times New Roman" w:hAnsi="Times New Roman"/>
          <w:sz w:val="28"/>
          <w:szCs w:val="28"/>
        </w:rPr>
        <w:t>3.3. Гражданский служащий, замещающий должность главного государственного налогового инспектора</w:t>
      </w:r>
      <w:r w:rsidR="00823D6D" w:rsidRPr="00DE5193">
        <w:rPr>
          <w:rFonts w:ascii="Times New Roman" w:hAnsi="Times New Roman"/>
          <w:sz w:val="28"/>
          <w:szCs w:val="28"/>
        </w:rPr>
        <w:t>,</w:t>
      </w:r>
      <w:r w:rsidRPr="00DE5193">
        <w:rPr>
          <w:rFonts w:ascii="Times New Roman" w:hAnsi="Times New Roman"/>
          <w:sz w:val="28"/>
          <w:szCs w:val="28"/>
        </w:rPr>
        <w:t xml:space="preserve"> осуществляет иные обязанности и имеет иные права, предусмотренные законодательством Российской Федерации, нормативными и иными правовыми актами ФНС России.</w:t>
      </w:r>
    </w:p>
    <w:p w:rsidR="00665DF5" w:rsidRPr="00DE5193" w:rsidRDefault="00665DF5" w:rsidP="00823D6D">
      <w:pPr>
        <w:pStyle w:val="22"/>
        <w:spacing w:after="0" w:line="240" w:lineRule="auto"/>
        <w:ind w:left="0" w:firstLine="709"/>
        <w:jc w:val="both"/>
        <w:rPr>
          <w:rFonts w:ascii="Times New Roman" w:hAnsi="Times New Roman"/>
          <w:sz w:val="28"/>
          <w:szCs w:val="28"/>
        </w:rPr>
      </w:pPr>
      <w:r w:rsidRPr="00DE5193">
        <w:rPr>
          <w:rFonts w:ascii="Times New Roman" w:hAnsi="Times New Roman"/>
          <w:sz w:val="28"/>
          <w:szCs w:val="28"/>
        </w:rPr>
        <w:t>3.4. Гражданский служащий, замещающий должность главного государственного налогового инспектора,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65DF5" w:rsidRPr="00DE5193" w:rsidRDefault="00665DF5" w:rsidP="00823D6D">
      <w:pPr>
        <w:pStyle w:val="1"/>
        <w:spacing w:line="240" w:lineRule="auto"/>
        <w:jc w:val="center"/>
        <w:rPr>
          <w:rFonts w:ascii="Times New Roman" w:hAnsi="Times New Roman"/>
          <w:b w:val="0"/>
          <w:color w:val="auto"/>
        </w:rPr>
      </w:pPr>
      <w:bookmarkStart w:id="281" w:name="_Toc404604211"/>
      <w:bookmarkStart w:id="282" w:name="_Toc406419320"/>
      <w:r w:rsidRPr="00DE5193">
        <w:rPr>
          <w:rFonts w:ascii="Times New Roman" w:hAnsi="Times New Roman"/>
          <w:b w:val="0"/>
          <w:color w:val="auto"/>
          <w:lang w:val="en-US"/>
        </w:rPr>
        <w:t>I</w:t>
      </w:r>
      <w:r w:rsidRPr="00DE5193">
        <w:rPr>
          <w:rFonts w:ascii="Times New Roman" w:hAnsi="Times New Roman"/>
          <w:b w:val="0"/>
          <w:color w:val="auto"/>
        </w:rPr>
        <w:t>V. Перечень вопросов, по которым гражданский служащий, замещающий должность главного государственного налогового инспектора</w:t>
      </w:r>
      <w:r w:rsidR="00823D6D" w:rsidRPr="00DE5193">
        <w:rPr>
          <w:rFonts w:ascii="Times New Roman" w:hAnsi="Times New Roman"/>
          <w:b w:val="0"/>
          <w:color w:val="auto"/>
        </w:rPr>
        <w:t>,</w:t>
      </w:r>
      <w:r w:rsidRPr="00DE5193">
        <w:rPr>
          <w:rFonts w:ascii="Times New Roman" w:hAnsi="Times New Roman"/>
          <w:b w:val="0"/>
          <w:color w:val="auto"/>
        </w:rPr>
        <w:t xml:space="preserve"> вправе или обязан самостоятельно принимать управленческие и иные решения</w:t>
      </w:r>
      <w:bookmarkEnd w:id="281"/>
      <w:bookmarkEnd w:id="282"/>
    </w:p>
    <w:p w:rsidR="008E4C57" w:rsidRPr="00DE5193" w:rsidRDefault="008E4C57" w:rsidP="00FB38F5">
      <w:pPr>
        <w:spacing w:line="240" w:lineRule="auto"/>
      </w:pPr>
    </w:p>
    <w:p w:rsidR="00665DF5" w:rsidRPr="00DE5193" w:rsidRDefault="00665DF5" w:rsidP="00823D6D">
      <w:pPr>
        <w:spacing w:after="0" w:line="240" w:lineRule="auto"/>
        <w:ind w:firstLine="720"/>
        <w:jc w:val="both"/>
        <w:rPr>
          <w:rFonts w:ascii="Times New Roman" w:hAnsi="Times New Roman"/>
          <w:sz w:val="28"/>
          <w:szCs w:val="28"/>
        </w:rPr>
      </w:pPr>
      <w:r w:rsidRPr="00DE5193">
        <w:rPr>
          <w:rFonts w:ascii="Times New Roman" w:hAnsi="Times New Roman"/>
          <w:sz w:val="28"/>
          <w:szCs w:val="28"/>
        </w:rPr>
        <w:t>4.1. Гражданский служащий, замещающий должность главного государственного налогового инспектора</w:t>
      </w:r>
      <w:r w:rsidR="00823D6D" w:rsidRPr="00DE5193">
        <w:rPr>
          <w:rFonts w:ascii="Times New Roman" w:hAnsi="Times New Roman"/>
          <w:sz w:val="28"/>
          <w:szCs w:val="28"/>
        </w:rPr>
        <w:t>,</w:t>
      </w:r>
      <w:r w:rsidRPr="00DE5193">
        <w:rPr>
          <w:rFonts w:ascii="Times New Roman" w:hAnsi="Times New Roman"/>
          <w:sz w:val="28"/>
          <w:szCs w:val="28"/>
        </w:rPr>
        <w:t xml:space="preserve"> вправе принимать или принимает решения по следующим вопросам: </w:t>
      </w:r>
    </w:p>
    <w:p w:rsidR="00665DF5" w:rsidRPr="00DE5193" w:rsidRDefault="00665DF5" w:rsidP="00823D6D">
      <w:pPr>
        <w:spacing w:after="0" w:line="240" w:lineRule="auto"/>
        <w:ind w:firstLine="720"/>
        <w:jc w:val="both"/>
        <w:rPr>
          <w:rFonts w:ascii="Times New Roman" w:hAnsi="Times New Roman"/>
          <w:sz w:val="28"/>
          <w:szCs w:val="28"/>
        </w:rPr>
      </w:pPr>
      <w:r w:rsidRPr="00DE5193">
        <w:rPr>
          <w:rFonts w:ascii="Times New Roman" w:hAnsi="Times New Roman"/>
          <w:sz w:val="28"/>
          <w:szCs w:val="28"/>
        </w:rPr>
        <w:t>4.1.1</w:t>
      </w:r>
      <w:r w:rsidRPr="00DE5193">
        <w:rPr>
          <w:rFonts w:ascii="Times New Roman" w:hAnsi="Times New Roman"/>
          <w:sz w:val="28"/>
          <w:szCs w:val="28"/>
        </w:rPr>
        <w:tab/>
        <w:t xml:space="preserve"> консультирования по правовым вопросам структурных подразделений Управления, территориальных органов Управления;</w:t>
      </w:r>
    </w:p>
    <w:p w:rsidR="00665DF5" w:rsidRPr="00DE5193" w:rsidRDefault="00665DF5" w:rsidP="00823D6D">
      <w:pPr>
        <w:spacing w:line="240" w:lineRule="auto"/>
        <w:ind w:firstLine="720"/>
        <w:jc w:val="both"/>
        <w:rPr>
          <w:rFonts w:ascii="Times New Roman" w:hAnsi="Times New Roman"/>
          <w:sz w:val="28"/>
          <w:szCs w:val="28"/>
        </w:rPr>
      </w:pPr>
      <w:r w:rsidRPr="00DE5193">
        <w:rPr>
          <w:rFonts w:ascii="Times New Roman" w:hAnsi="Times New Roman"/>
          <w:sz w:val="28"/>
          <w:szCs w:val="28"/>
        </w:rPr>
        <w:t>4.1.2</w:t>
      </w:r>
      <w:r w:rsidRPr="00DE5193">
        <w:rPr>
          <w:rFonts w:ascii="Times New Roman" w:hAnsi="Times New Roman"/>
          <w:sz w:val="28"/>
          <w:szCs w:val="28"/>
        </w:rPr>
        <w:tab/>
        <w:t>рассмотрения жалоб налогоплательщиков, в том числе по административным правонарушениям.</w:t>
      </w:r>
    </w:p>
    <w:p w:rsidR="00665DF5" w:rsidRPr="00DE5193" w:rsidRDefault="00665DF5" w:rsidP="00FB38F5">
      <w:pPr>
        <w:pStyle w:val="1"/>
        <w:spacing w:line="240" w:lineRule="auto"/>
        <w:jc w:val="center"/>
        <w:rPr>
          <w:rFonts w:ascii="Times New Roman" w:hAnsi="Times New Roman"/>
          <w:b w:val="0"/>
          <w:color w:val="auto"/>
        </w:rPr>
      </w:pPr>
      <w:bookmarkStart w:id="283" w:name="_Toc404604212"/>
      <w:bookmarkStart w:id="284" w:name="_Toc406419321"/>
      <w:r w:rsidRPr="00DE5193">
        <w:rPr>
          <w:rFonts w:ascii="Times New Roman" w:hAnsi="Times New Roman"/>
          <w:b w:val="0"/>
          <w:color w:val="auto"/>
        </w:rPr>
        <w:lastRenderedPageBreak/>
        <w:t>V. Перечень вопросов, по которым гражданский служащий, замещающий должность главного государственного налогового инспектора</w:t>
      </w:r>
      <w:r w:rsidR="00823D6D" w:rsidRPr="00DE5193">
        <w:rPr>
          <w:rFonts w:ascii="Times New Roman" w:hAnsi="Times New Roman"/>
          <w:b w:val="0"/>
          <w:color w:val="auto"/>
        </w:rPr>
        <w:t>,</w:t>
      </w:r>
      <w:r w:rsidRPr="00DE5193">
        <w:rPr>
          <w:rFonts w:ascii="Times New Roman" w:hAnsi="Times New Roman"/>
          <w:b w:val="0"/>
          <w:color w:val="auto"/>
        </w:rPr>
        <w:t xml:space="preserve"> вправе или обязан участвовать при подготовке проектов нормативных правовых актов и (или) проектов управленческих и иных решений</w:t>
      </w:r>
      <w:bookmarkEnd w:id="283"/>
      <w:bookmarkEnd w:id="284"/>
    </w:p>
    <w:p w:rsidR="00665DF5" w:rsidRPr="00DE5193" w:rsidRDefault="00665DF5" w:rsidP="00FB38F5">
      <w:pPr>
        <w:spacing w:line="240" w:lineRule="auto"/>
        <w:rPr>
          <w:rFonts w:ascii="Times New Roman" w:hAnsi="Times New Roman"/>
        </w:rPr>
      </w:pPr>
    </w:p>
    <w:p w:rsidR="00665DF5" w:rsidRPr="00DE5193" w:rsidRDefault="00665DF5" w:rsidP="00823D6D">
      <w:pPr>
        <w:spacing w:after="0" w:line="240" w:lineRule="auto"/>
        <w:ind w:firstLine="720"/>
        <w:jc w:val="both"/>
        <w:rPr>
          <w:rFonts w:ascii="Times New Roman" w:hAnsi="Times New Roman"/>
          <w:sz w:val="28"/>
          <w:szCs w:val="28"/>
        </w:rPr>
      </w:pPr>
      <w:r w:rsidRPr="00DE5193">
        <w:rPr>
          <w:rFonts w:ascii="Times New Roman" w:hAnsi="Times New Roman"/>
          <w:sz w:val="28"/>
          <w:szCs w:val="28"/>
        </w:rPr>
        <w:t>5.1. Гражданский служащий, замещающий должность главного государственного налогового инспектора</w:t>
      </w:r>
      <w:r w:rsidR="00823D6D" w:rsidRPr="00DE5193">
        <w:rPr>
          <w:rFonts w:ascii="Times New Roman" w:hAnsi="Times New Roman"/>
          <w:sz w:val="28"/>
          <w:szCs w:val="28"/>
        </w:rPr>
        <w:t>,</w:t>
      </w:r>
      <w:r w:rsidRPr="00DE5193">
        <w:rPr>
          <w:rFonts w:ascii="Times New Roman" w:hAnsi="Times New Roman"/>
          <w:sz w:val="28"/>
          <w:szCs w:val="28"/>
        </w:rPr>
        <w:t xml:space="preserve"> вправе участвовать при подготовке проектов служебных документов по направлению деятельности отдела.</w:t>
      </w:r>
    </w:p>
    <w:p w:rsidR="00665DF5" w:rsidRPr="00DE5193" w:rsidRDefault="00665DF5" w:rsidP="00FB38F5">
      <w:pPr>
        <w:spacing w:line="240" w:lineRule="auto"/>
        <w:ind w:firstLine="720"/>
        <w:jc w:val="both"/>
        <w:rPr>
          <w:rFonts w:ascii="Times New Roman" w:hAnsi="Times New Roman"/>
          <w:iCs/>
          <w:sz w:val="28"/>
          <w:szCs w:val="28"/>
        </w:rPr>
      </w:pPr>
      <w:r w:rsidRPr="00DE5193">
        <w:rPr>
          <w:rFonts w:ascii="Times New Roman" w:hAnsi="Times New Roman"/>
          <w:sz w:val="28"/>
          <w:szCs w:val="28"/>
        </w:rPr>
        <w:t>5.2. Гражданский служащий, замещающий должность главного государственного налогового инспектора</w:t>
      </w:r>
      <w:r w:rsidR="00823D6D" w:rsidRPr="00DE5193">
        <w:rPr>
          <w:rFonts w:ascii="Times New Roman" w:hAnsi="Times New Roman"/>
          <w:sz w:val="28"/>
          <w:szCs w:val="28"/>
        </w:rPr>
        <w:t xml:space="preserve">, </w:t>
      </w:r>
      <w:r w:rsidRPr="00DE5193">
        <w:rPr>
          <w:rFonts w:ascii="Times New Roman" w:hAnsi="Times New Roman"/>
          <w:sz w:val="28"/>
          <w:szCs w:val="28"/>
        </w:rPr>
        <w:t>обязан участвовать в подготовке проектов служебных документов по направлениям, указанным в п.</w:t>
      </w:r>
      <w:r w:rsidR="00823D6D" w:rsidRPr="00DE5193">
        <w:rPr>
          <w:rFonts w:ascii="Times New Roman" w:hAnsi="Times New Roman"/>
          <w:sz w:val="28"/>
          <w:szCs w:val="28"/>
        </w:rPr>
        <w:t xml:space="preserve"> </w:t>
      </w:r>
      <w:r w:rsidRPr="00DE5193">
        <w:rPr>
          <w:rFonts w:ascii="Times New Roman" w:hAnsi="Times New Roman"/>
          <w:sz w:val="28"/>
          <w:szCs w:val="28"/>
        </w:rPr>
        <w:t>3.1. настоящего должностного регламента</w:t>
      </w:r>
      <w:r w:rsidRPr="00DE5193">
        <w:rPr>
          <w:rFonts w:ascii="Times New Roman" w:hAnsi="Times New Roman"/>
          <w:iCs/>
          <w:sz w:val="28"/>
          <w:szCs w:val="28"/>
        </w:rPr>
        <w:t>.</w:t>
      </w:r>
    </w:p>
    <w:p w:rsidR="00665DF5" w:rsidRPr="00DE5193" w:rsidRDefault="00665DF5" w:rsidP="00FB38F5">
      <w:pPr>
        <w:pStyle w:val="1"/>
        <w:spacing w:line="240" w:lineRule="auto"/>
        <w:jc w:val="center"/>
        <w:rPr>
          <w:rFonts w:ascii="Times New Roman" w:hAnsi="Times New Roman"/>
          <w:b w:val="0"/>
          <w:color w:val="auto"/>
        </w:rPr>
      </w:pPr>
      <w:bookmarkStart w:id="285" w:name="_Toc404604213"/>
      <w:bookmarkStart w:id="286" w:name="_Toc406419322"/>
      <w:r w:rsidRPr="00DE5193">
        <w:rPr>
          <w:rFonts w:ascii="Times New Roman" w:hAnsi="Times New Roman"/>
          <w:b w:val="0"/>
          <w:color w:val="auto"/>
        </w:rPr>
        <w:t>VI. Сроки и процедуры подготовки, рассмотрения, порядок согласования и принятия проектов решений по замещаемой должности</w:t>
      </w:r>
      <w:bookmarkEnd w:id="285"/>
      <w:bookmarkEnd w:id="286"/>
    </w:p>
    <w:p w:rsidR="00665DF5" w:rsidRPr="00DE5193" w:rsidRDefault="00665DF5" w:rsidP="00FB38F5">
      <w:pPr>
        <w:spacing w:line="240" w:lineRule="auto"/>
        <w:rPr>
          <w:rFonts w:ascii="Times New Roman" w:hAnsi="Times New Roman"/>
        </w:rPr>
      </w:pPr>
    </w:p>
    <w:p w:rsidR="00665DF5" w:rsidRPr="00DE5193" w:rsidRDefault="00665DF5"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6.1. Сроки и процедуры подготовки, рассмотрения, порядок согласования и принятия проектов решений по замещаемой должности определяются в соответствии с требованиями инструкции по документационному обеспечению Управления.</w:t>
      </w:r>
    </w:p>
    <w:p w:rsidR="00665DF5" w:rsidRPr="00DE5193" w:rsidRDefault="00665DF5" w:rsidP="00FB38F5">
      <w:pPr>
        <w:pStyle w:val="1"/>
        <w:spacing w:line="240" w:lineRule="auto"/>
        <w:jc w:val="center"/>
        <w:rPr>
          <w:rFonts w:ascii="Times New Roman" w:hAnsi="Times New Roman"/>
          <w:b w:val="0"/>
          <w:color w:val="auto"/>
        </w:rPr>
      </w:pPr>
      <w:bookmarkStart w:id="287" w:name="_Toc404604214"/>
      <w:bookmarkStart w:id="288" w:name="_Toc406419323"/>
      <w:r w:rsidRPr="00DE5193">
        <w:rPr>
          <w:rFonts w:ascii="Times New Roman" w:hAnsi="Times New Roman"/>
          <w:b w:val="0"/>
          <w:color w:val="auto"/>
        </w:rPr>
        <w:t>VI</w:t>
      </w:r>
      <w:r w:rsidRPr="00DE5193">
        <w:rPr>
          <w:rFonts w:ascii="Times New Roman" w:hAnsi="Times New Roman"/>
          <w:b w:val="0"/>
          <w:color w:val="auto"/>
          <w:lang w:val="en-US"/>
        </w:rPr>
        <w:t>I</w:t>
      </w:r>
      <w:r w:rsidRPr="00DE5193">
        <w:rPr>
          <w:rFonts w:ascii="Times New Roman" w:hAnsi="Times New Roman"/>
          <w:b w:val="0"/>
          <w:color w:val="auto"/>
        </w:rPr>
        <w:t>. Порядок служебного взаимодействия</w:t>
      </w:r>
      <w:bookmarkEnd w:id="287"/>
      <w:bookmarkEnd w:id="288"/>
    </w:p>
    <w:p w:rsidR="00665DF5" w:rsidRPr="00DE5193" w:rsidRDefault="00665DF5" w:rsidP="00FB38F5">
      <w:pPr>
        <w:spacing w:line="240" w:lineRule="auto"/>
        <w:rPr>
          <w:rFonts w:ascii="Times New Roman" w:hAnsi="Times New Roman"/>
        </w:rPr>
      </w:pPr>
    </w:p>
    <w:p w:rsidR="00665DF5" w:rsidRPr="00DE5193" w:rsidRDefault="00665DF5"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7.1. Служебное взаимодействие с гражданскими служащими государственных органов, другими граж</w:t>
      </w:r>
      <w:r w:rsidR="00823D6D" w:rsidRPr="00DE5193">
        <w:rPr>
          <w:rFonts w:ascii="Times New Roman" w:hAnsi="Times New Roman"/>
          <w:sz w:val="28"/>
          <w:szCs w:val="28"/>
        </w:rPr>
        <w:t>данами, а также с организациями</w:t>
      </w:r>
      <w:r w:rsidRPr="00DE5193">
        <w:rPr>
          <w:rFonts w:ascii="Times New Roman" w:hAnsi="Times New Roman"/>
          <w:sz w:val="28"/>
          <w:szCs w:val="28"/>
        </w:rPr>
        <w:t xml:space="preserve"> в связи с испол</w:t>
      </w:r>
      <w:r w:rsidR="00823D6D" w:rsidRPr="00DE5193">
        <w:rPr>
          <w:rFonts w:ascii="Times New Roman" w:hAnsi="Times New Roman"/>
          <w:sz w:val="28"/>
          <w:szCs w:val="28"/>
        </w:rPr>
        <w:t>нением должностных обязанностей</w:t>
      </w:r>
      <w:r w:rsidRPr="00DE5193">
        <w:rPr>
          <w:rFonts w:ascii="Times New Roman" w:hAnsi="Times New Roman"/>
          <w:sz w:val="28"/>
          <w:szCs w:val="28"/>
        </w:rPr>
        <w:t xml:space="preserve"> определяется в соответствии с административным регламентом Управления.</w:t>
      </w:r>
    </w:p>
    <w:p w:rsidR="00665DF5" w:rsidRPr="00DE5193" w:rsidRDefault="00665DF5" w:rsidP="00FB38F5">
      <w:pPr>
        <w:spacing w:line="240" w:lineRule="auto"/>
        <w:ind w:left="-567"/>
        <w:jc w:val="both"/>
        <w:rPr>
          <w:rFonts w:ascii="Times New Roman" w:hAnsi="Times New Roman"/>
          <w:sz w:val="28"/>
          <w:szCs w:val="28"/>
        </w:rPr>
      </w:pPr>
    </w:p>
    <w:p w:rsidR="00665DF5" w:rsidRPr="00DE5193" w:rsidRDefault="00665DF5" w:rsidP="00FB38F5">
      <w:pPr>
        <w:pStyle w:val="1"/>
        <w:spacing w:before="0" w:line="240" w:lineRule="auto"/>
        <w:jc w:val="center"/>
        <w:rPr>
          <w:rFonts w:ascii="Times New Roman" w:hAnsi="Times New Roman"/>
          <w:b w:val="0"/>
          <w:color w:val="auto"/>
        </w:rPr>
      </w:pPr>
      <w:bookmarkStart w:id="289" w:name="_Toc404604215"/>
      <w:bookmarkStart w:id="290" w:name="_Toc406419324"/>
      <w:r w:rsidRPr="00DE5193">
        <w:rPr>
          <w:rFonts w:ascii="Times New Roman" w:hAnsi="Times New Roman"/>
          <w:b w:val="0"/>
          <w:color w:val="auto"/>
        </w:rPr>
        <w:t>VI</w:t>
      </w:r>
      <w:r w:rsidRPr="00DE5193">
        <w:rPr>
          <w:rFonts w:ascii="Times New Roman" w:hAnsi="Times New Roman"/>
          <w:b w:val="0"/>
          <w:color w:val="auto"/>
          <w:lang w:val="en-US"/>
        </w:rPr>
        <w:t>II</w:t>
      </w:r>
      <w:r w:rsidRPr="00DE5193">
        <w:rPr>
          <w:rFonts w:ascii="Times New Roman" w:hAnsi="Times New Roman"/>
          <w:b w:val="0"/>
          <w:color w:val="auto"/>
        </w:rPr>
        <w:t>. Перечень государственных услуг, оказываемых гражданам и</w:t>
      </w:r>
      <w:bookmarkEnd w:id="289"/>
      <w:bookmarkEnd w:id="290"/>
    </w:p>
    <w:p w:rsidR="00665DF5" w:rsidRPr="00DE5193" w:rsidRDefault="00665DF5" w:rsidP="00FB38F5">
      <w:pPr>
        <w:pStyle w:val="1"/>
        <w:spacing w:before="0" w:line="240" w:lineRule="auto"/>
        <w:jc w:val="center"/>
        <w:rPr>
          <w:rFonts w:ascii="Times New Roman" w:hAnsi="Times New Roman"/>
          <w:b w:val="0"/>
          <w:color w:val="auto"/>
        </w:rPr>
      </w:pPr>
      <w:r w:rsidRPr="00DE5193">
        <w:rPr>
          <w:rFonts w:ascii="Times New Roman" w:hAnsi="Times New Roman"/>
          <w:b w:val="0"/>
          <w:color w:val="auto"/>
        </w:rPr>
        <w:t xml:space="preserve"> </w:t>
      </w:r>
      <w:bookmarkStart w:id="291" w:name="_Toc404604216"/>
      <w:bookmarkStart w:id="292" w:name="_Toc406419325"/>
      <w:r w:rsidRPr="00DE5193">
        <w:rPr>
          <w:rFonts w:ascii="Times New Roman" w:hAnsi="Times New Roman"/>
          <w:b w:val="0"/>
          <w:color w:val="auto"/>
        </w:rPr>
        <w:t>организациям в соответствии с административным регламентом Управления</w:t>
      </w:r>
      <w:bookmarkEnd w:id="291"/>
      <w:bookmarkEnd w:id="292"/>
    </w:p>
    <w:p w:rsidR="00665DF5" w:rsidRPr="00DE5193" w:rsidRDefault="00665DF5" w:rsidP="00FB38F5">
      <w:pPr>
        <w:spacing w:line="240" w:lineRule="auto"/>
        <w:ind w:firstLine="720"/>
        <w:jc w:val="both"/>
        <w:rPr>
          <w:rFonts w:ascii="Times New Roman" w:hAnsi="Times New Roman"/>
          <w:sz w:val="28"/>
          <w:szCs w:val="28"/>
        </w:rPr>
      </w:pPr>
    </w:p>
    <w:p w:rsidR="00665DF5" w:rsidRPr="00DE5193" w:rsidRDefault="00665DF5" w:rsidP="00823D6D">
      <w:pPr>
        <w:spacing w:after="0" w:line="240" w:lineRule="auto"/>
        <w:ind w:firstLine="709"/>
        <w:jc w:val="both"/>
        <w:rPr>
          <w:rFonts w:ascii="Times New Roman" w:hAnsi="Times New Roman"/>
          <w:sz w:val="28"/>
          <w:szCs w:val="28"/>
        </w:rPr>
      </w:pPr>
      <w:r w:rsidRPr="00DE5193">
        <w:rPr>
          <w:rFonts w:ascii="Times New Roman" w:hAnsi="Times New Roman"/>
          <w:sz w:val="28"/>
          <w:szCs w:val="28"/>
        </w:rPr>
        <w:t>8.1. Гражданский служащий, замещающий должность главного государственного налогового инспектора</w:t>
      </w:r>
      <w:r w:rsidR="00823D6D" w:rsidRPr="00DE5193">
        <w:rPr>
          <w:rFonts w:ascii="Times New Roman" w:hAnsi="Times New Roman"/>
          <w:sz w:val="28"/>
          <w:szCs w:val="28"/>
        </w:rPr>
        <w:t>,</w:t>
      </w:r>
      <w:r w:rsidRPr="00DE5193">
        <w:rPr>
          <w:rFonts w:ascii="Times New Roman" w:hAnsi="Times New Roman"/>
          <w:sz w:val="28"/>
          <w:szCs w:val="28"/>
        </w:rPr>
        <w:t xml:space="preserve"> выполняет правовое обеспечение (принимает участие в обеспечении) оказания следующих видов государственных услуг:</w:t>
      </w:r>
    </w:p>
    <w:p w:rsidR="00665DF5" w:rsidRPr="00DE5193" w:rsidRDefault="00665DF5" w:rsidP="00823D6D">
      <w:pPr>
        <w:spacing w:after="0" w:line="240" w:lineRule="auto"/>
        <w:ind w:firstLine="709"/>
        <w:jc w:val="both"/>
        <w:rPr>
          <w:rFonts w:ascii="Times New Roman" w:hAnsi="Times New Roman"/>
          <w:sz w:val="28"/>
          <w:szCs w:val="28"/>
        </w:rPr>
      </w:pPr>
      <w:r w:rsidRPr="00DE5193">
        <w:rPr>
          <w:rFonts w:ascii="Times New Roman" w:hAnsi="Times New Roman"/>
          <w:sz w:val="28"/>
          <w:szCs w:val="28"/>
        </w:rPr>
        <w:t>8.1.1.</w:t>
      </w:r>
      <w:r w:rsidRPr="00DE5193">
        <w:rPr>
          <w:rFonts w:ascii="Times New Roman" w:hAnsi="Times New Roman"/>
          <w:sz w:val="28"/>
          <w:szCs w:val="28"/>
        </w:rPr>
        <w:tab/>
        <w:t>разработка соответствующих методических рекомендаций по практике применения законодательства Российской Федерации о налогах и сборах;</w:t>
      </w:r>
    </w:p>
    <w:p w:rsidR="00665DF5" w:rsidRPr="00DE5193" w:rsidRDefault="00665DF5" w:rsidP="00823D6D">
      <w:pPr>
        <w:spacing w:after="0" w:line="240" w:lineRule="auto"/>
        <w:ind w:firstLine="709"/>
        <w:jc w:val="both"/>
        <w:rPr>
          <w:rFonts w:ascii="Times New Roman" w:hAnsi="Times New Roman"/>
          <w:sz w:val="28"/>
          <w:szCs w:val="28"/>
        </w:rPr>
      </w:pPr>
      <w:r w:rsidRPr="00DE5193">
        <w:rPr>
          <w:rFonts w:ascii="Times New Roman" w:hAnsi="Times New Roman"/>
          <w:sz w:val="28"/>
          <w:szCs w:val="28"/>
        </w:rPr>
        <w:lastRenderedPageBreak/>
        <w:t>8.1.2.</w:t>
      </w:r>
      <w:r w:rsidRPr="00DE5193">
        <w:rPr>
          <w:rFonts w:ascii="Times New Roman" w:hAnsi="Times New Roman"/>
          <w:sz w:val="28"/>
          <w:szCs w:val="28"/>
        </w:rPr>
        <w:tab/>
        <w:t>обеспечение законности и правильности применения законодательства о налогах и сборах Российской Федерации и Московской области;</w:t>
      </w:r>
    </w:p>
    <w:p w:rsidR="00665DF5" w:rsidRPr="00DE5193" w:rsidRDefault="00665DF5" w:rsidP="00823D6D">
      <w:pPr>
        <w:spacing w:after="0" w:line="240" w:lineRule="auto"/>
        <w:ind w:firstLine="709"/>
        <w:jc w:val="both"/>
        <w:rPr>
          <w:rFonts w:ascii="Times New Roman" w:hAnsi="Times New Roman"/>
          <w:sz w:val="28"/>
          <w:szCs w:val="28"/>
        </w:rPr>
      </w:pPr>
      <w:r w:rsidRPr="00DE5193">
        <w:rPr>
          <w:rFonts w:ascii="Times New Roman" w:hAnsi="Times New Roman"/>
          <w:sz w:val="28"/>
          <w:szCs w:val="28"/>
        </w:rPr>
        <w:t>8.1.3.</w:t>
      </w:r>
      <w:r w:rsidRPr="00DE5193">
        <w:rPr>
          <w:rFonts w:ascii="Times New Roman" w:hAnsi="Times New Roman"/>
          <w:sz w:val="28"/>
          <w:szCs w:val="28"/>
        </w:rPr>
        <w:tab/>
        <w:t>создание условий для реализации прав граждан, организаций и учреждений на обжалование решений (в том числе нормативных актов), действие или бездействие налоговых органов и их должностных лиц.</w:t>
      </w:r>
    </w:p>
    <w:p w:rsidR="00665DF5" w:rsidRPr="00DE5193" w:rsidRDefault="00665DF5" w:rsidP="00FB38F5">
      <w:pPr>
        <w:pStyle w:val="1"/>
        <w:spacing w:line="240" w:lineRule="auto"/>
        <w:jc w:val="center"/>
        <w:rPr>
          <w:rFonts w:ascii="Times New Roman" w:hAnsi="Times New Roman"/>
          <w:b w:val="0"/>
          <w:color w:val="auto"/>
        </w:rPr>
      </w:pPr>
      <w:bookmarkStart w:id="293" w:name="_Toc404604217"/>
      <w:bookmarkStart w:id="294" w:name="_Toc406419326"/>
      <w:r w:rsidRPr="00DE5193">
        <w:rPr>
          <w:rFonts w:ascii="Times New Roman" w:hAnsi="Times New Roman"/>
          <w:b w:val="0"/>
          <w:color w:val="auto"/>
          <w:lang w:val="en-US"/>
        </w:rPr>
        <w:t>I</w:t>
      </w:r>
      <w:r w:rsidRPr="00DE5193">
        <w:rPr>
          <w:rFonts w:ascii="Times New Roman" w:hAnsi="Times New Roman"/>
          <w:b w:val="0"/>
          <w:color w:val="auto"/>
        </w:rPr>
        <w:t>X. Показатели эффективности и результативности профессиональной служебной деятельности</w:t>
      </w:r>
      <w:bookmarkEnd w:id="293"/>
      <w:bookmarkEnd w:id="294"/>
    </w:p>
    <w:p w:rsidR="00665DF5" w:rsidRPr="00DE5193" w:rsidRDefault="00665DF5" w:rsidP="00FB38F5">
      <w:pPr>
        <w:spacing w:line="240" w:lineRule="auto"/>
        <w:rPr>
          <w:rFonts w:ascii="Times New Roman" w:hAnsi="Times New Roman"/>
        </w:rPr>
      </w:pPr>
    </w:p>
    <w:p w:rsidR="00665DF5" w:rsidRPr="00DE5193" w:rsidRDefault="00665DF5" w:rsidP="00823D6D">
      <w:pPr>
        <w:spacing w:after="0" w:line="240" w:lineRule="auto"/>
        <w:ind w:firstLine="720"/>
        <w:jc w:val="both"/>
        <w:rPr>
          <w:rFonts w:ascii="Times New Roman" w:hAnsi="Times New Roman"/>
          <w:sz w:val="28"/>
          <w:szCs w:val="28"/>
        </w:rPr>
      </w:pPr>
      <w:r w:rsidRPr="00DE5193">
        <w:rPr>
          <w:rFonts w:ascii="Times New Roman" w:hAnsi="Times New Roman"/>
          <w:sz w:val="28"/>
          <w:szCs w:val="28"/>
        </w:rPr>
        <w:t>9.1 Эффективность и результативность профессиональной служебной деятельности гражданского служащего, замещающего должность главного государственного налогового инспектора определяется на основании достижения (учитывается степень участия в достижении) таких показателей, как:</w:t>
      </w:r>
    </w:p>
    <w:p w:rsidR="00665DF5" w:rsidRPr="00DE5193" w:rsidRDefault="00665DF5" w:rsidP="00823D6D">
      <w:pPr>
        <w:spacing w:after="0" w:line="240" w:lineRule="auto"/>
        <w:ind w:firstLine="720"/>
        <w:jc w:val="both"/>
        <w:rPr>
          <w:rFonts w:ascii="Times New Roman" w:hAnsi="Times New Roman"/>
          <w:sz w:val="28"/>
          <w:szCs w:val="28"/>
        </w:rPr>
      </w:pPr>
      <w:r w:rsidRPr="00DE5193">
        <w:rPr>
          <w:rFonts w:ascii="Times New Roman" w:hAnsi="Times New Roman"/>
          <w:sz w:val="28"/>
          <w:szCs w:val="28"/>
        </w:rPr>
        <w:t>9.1.1</w:t>
      </w:r>
      <w:r w:rsidRPr="00DE5193">
        <w:rPr>
          <w:rFonts w:ascii="Times New Roman" w:hAnsi="Times New Roman"/>
          <w:sz w:val="28"/>
          <w:szCs w:val="28"/>
        </w:rPr>
        <w:tab/>
        <w:t>своевременное и надлежащее рассмотрение жалоб налогоплательщиков и подготовка по ним заключений, оказание территориальным налоговым органам практической помощи (консультации) в рассмотрении судебных дел с налогоплательщиками;</w:t>
      </w:r>
    </w:p>
    <w:p w:rsidR="00665DF5" w:rsidRPr="00DE5193" w:rsidRDefault="00665DF5" w:rsidP="00823D6D">
      <w:pPr>
        <w:spacing w:after="0" w:line="240" w:lineRule="auto"/>
        <w:ind w:firstLine="720"/>
        <w:jc w:val="both"/>
        <w:rPr>
          <w:rFonts w:ascii="Times New Roman" w:hAnsi="Times New Roman"/>
          <w:sz w:val="28"/>
          <w:szCs w:val="28"/>
        </w:rPr>
      </w:pPr>
      <w:r w:rsidRPr="00DE5193">
        <w:rPr>
          <w:rFonts w:ascii="Times New Roman" w:hAnsi="Times New Roman"/>
          <w:sz w:val="28"/>
          <w:szCs w:val="28"/>
        </w:rPr>
        <w:t>9.1.2</w:t>
      </w:r>
      <w:r w:rsidRPr="00DE5193">
        <w:rPr>
          <w:rFonts w:ascii="Times New Roman" w:hAnsi="Times New Roman"/>
          <w:sz w:val="28"/>
          <w:szCs w:val="28"/>
        </w:rPr>
        <w:tab/>
        <w:t>своевременное и качественное выполнение поручений начальника отдела,заместителя начальника Управления, начальника Управления;</w:t>
      </w:r>
    </w:p>
    <w:p w:rsidR="00665DF5" w:rsidRPr="00DE5193" w:rsidRDefault="00665DF5" w:rsidP="00823D6D">
      <w:pPr>
        <w:spacing w:after="0" w:line="240" w:lineRule="auto"/>
        <w:ind w:firstLine="720"/>
        <w:jc w:val="both"/>
        <w:rPr>
          <w:rFonts w:ascii="Times New Roman" w:hAnsi="Times New Roman"/>
          <w:sz w:val="28"/>
          <w:szCs w:val="28"/>
        </w:rPr>
      </w:pPr>
      <w:r w:rsidRPr="00DE5193">
        <w:rPr>
          <w:rFonts w:ascii="Times New Roman" w:hAnsi="Times New Roman"/>
          <w:sz w:val="28"/>
          <w:szCs w:val="28"/>
        </w:rPr>
        <w:t>9.1.3</w:t>
      </w:r>
      <w:r w:rsidRPr="00DE5193">
        <w:rPr>
          <w:rFonts w:ascii="Times New Roman" w:hAnsi="Times New Roman"/>
          <w:sz w:val="28"/>
          <w:szCs w:val="28"/>
        </w:rPr>
        <w:tab/>
        <w:t>качественная подготовка проектов служебных документов;</w:t>
      </w:r>
    </w:p>
    <w:p w:rsidR="00665DF5" w:rsidRPr="00DE5193" w:rsidRDefault="00665DF5" w:rsidP="00823D6D">
      <w:pPr>
        <w:spacing w:after="0" w:line="240" w:lineRule="auto"/>
        <w:ind w:firstLine="720"/>
        <w:jc w:val="both"/>
        <w:rPr>
          <w:rFonts w:ascii="Times New Roman" w:hAnsi="Times New Roman"/>
          <w:sz w:val="28"/>
          <w:szCs w:val="28"/>
        </w:rPr>
      </w:pPr>
      <w:r w:rsidRPr="00DE5193">
        <w:rPr>
          <w:rFonts w:ascii="Times New Roman" w:hAnsi="Times New Roman"/>
          <w:sz w:val="28"/>
          <w:szCs w:val="28"/>
        </w:rPr>
        <w:t>9.1.4</w:t>
      </w:r>
      <w:r w:rsidRPr="00DE5193">
        <w:rPr>
          <w:rFonts w:ascii="Times New Roman" w:hAnsi="Times New Roman"/>
          <w:sz w:val="28"/>
          <w:szCs w:val="28"/>
        </w:rPr>
        <w:tab/>
        <w:t>исполнение нормативно-распорядительных документов Управления;</w:t>
      </w:r>
    </w:p>
    <w:p w:rsidR="00665DF5" w:rsidRPr="00DE5193" w:rsidRDefault="00665DF5" w:rsidP="00823D6D">
      <w:pPr>
        <w:spacing w:after="0" w:line="240" w:lineRule="auto"/>
        <w:ind w:firstLine="720"/>
        <w:jc w:val="both"/>
        <w:rPr>
          <w:rFonts w:ascii="Times New Roman" w:hAnsi="Times New Roman"/>
          <w:sz w:val="28"/>
          <w:szCs w:val="28"/>
        </w:rPr>
      </w:pPr>
      <w:r w:rsidRPr="00DE5193">
        <w:rPr>
          <w:rFonts w:ascii="Times New Roman" w:hAnsi="Times New Roman"/>
          <w:sz w:val="28"/>
          <w:szCs w:val="28"/>
        </w:rPr>
        <w:t>9.1.5</w:t>
      </w:r>
      <w:r w:rsidRPr="00DE5193">
        <w:rPr>
          <w:rFonts w:ascii="Times New Roman" w:hAnsi="Times New Roman"/>
          <w:sz w:val="28"/>
          <w:szCs w:val="28"/>
        </w:rPr>
        <w:tab/>
        <w:t>своевременное и качественное исполнение должностных обязанностей.</w:t>
      </w:r>
    </w:p>
    <w:p w:rsidR="00823D6D" w:rsidRPr="00DE5193" w:rsidRDefault="00823D6D" w:rsidP="00823D6D">
      <w:pPr>
        <w:spacing w:after="0" w:line="240" w:lineRule="auto"/>
        <w:ind w:firstLine="720"/>
        <w:jc w:val="both"/>
        <w:rPr>
          <w:rFonts w:ascii="Times New Roman" w:hAnsi="Times New Roman"/>
          <w:sz w:val="28"/>
          <w:szCs w:val="28"/>
        </w:rPr>
      </w:pPr>
    </w:p>
    <w:p w:rsidR="00665DF5" w:rsidRPr="00DE5193" w:rsidRDefault="00665DF5" w:rsidP="00823D6D">
      <w:pPr>
        <w:spacing w:after="0" w:line="240" w:lineRule="auto"/>
        <w:ind w:left="-567" w:firstLine="720"/>
        <w:jc w:val="both"/>
        <w:rPr>
          <w:rFonts w:ascii="Times New Roman" w:hAnsi="Times New Roman"/>
          <w:sz w:val="28"/>
          <w:szCs w:val="28"/>
        </w:rPr>
      </w:pPr>
    </w:p>
    <w:p w:rsidR="00665DF5" w:rsidRPr="00DE5193" w:rsidRDefault="00665DF5" w:rsidP="00823D6D">
      <w:pPr>
        <w:spacing w:after="0" w:line="240" w:lineRule="auto"/>
        <w:jc w:val="center"/>
        <w:rPr>
          <w:rFonts w:ascii="Times New Roman" w:hAnsi="Times New Roman"/>
          <w:sz w:val="28"/>
          <w:szCs w:val="28"/>
        </w:rPr>
      </w:pPr>
      <w:r w:rsidRPr="00DE5193">
        <w:rPr>
          <w:rFonts w:ascii="Times New Roman" w:hAnsi="Times New Roman"/>
          <w:sz w:val="28"/>
          <w:szCs w:val="28"/>
        </w:rPr>
        <w:br w:type="page"/>
      </w:r>
      <w:r w:rsidRPr="00DE5193">
        <w:rPr>
          <w:rFonts w:ascii="Times New Roman" w:hAnsi="Times New Roman"/>
          <w:sz w:val="28"/>
          <w:szCs w:val="28"/>
        </w:rPr>
        <w:lastRenderedPageBreak/>
        <w:t xml:space="preserve">Лист ознакомления </w:t>
      </w:r>
    </w:p>
    <w:p w:rsidR="00665DF5" w:rsidRPr="00DE5193" w:rsidRDefault="00665DF5" w:rsidP="00FB38F5">
      <w:pPr>
        <w:spacing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
        <w:gridCol w:w="2882"/>
        <w:gridCol w:w="1914"/>
        <w:gridCol w:w="1889"/>
        <w:gridCol w:w="1945"/>
      </w:tblGrid>
      <w:tr w:rsidR="00665DF5" w:rsidRPr="00DE5193" w:rsidTr="00075443">
        <w:tc>
          <w:tcPr>
            <w:tcW w:w="817" w:type="dxa"/>
          </w:tcPr>
          <w:p w:rsidR="00665DF5" w:rsidRPr="00DE5193" w:rsidRDefault="00665DF5" w:rsidP="00FB38F5">
            <w:pPr>
              <w:spacing w:line="240" w:lineRule="auto"/>
              <w:jc w:val="center"/>
              <w:rPr>
                <w:rFonts w:ascii="Times New Roman" w:hAnsi="Times New Roman"/>
                <w:sz w:val="28"/>
                <w:szCs w:val="28"/>
              </w:rPr>
            </w:pPr>
            <w:r w:rsidRPr="00DE5193">
              <w:rPr>
                <w:rFonts w:ascii="Times New Roman" w:hAnsi="Times New Roman"/>
                <w:sz w:val="28"/>
                <w:szCs w:val="28"/>
              </w:rPr>
              <w:t>№ п/п</w:t>
            </w:r>
          </w:p>
        </w:tc>
        <w:tc>
          <w:tcPr>
            <w:tcW w:w="3011" w:type="dxa"/>
          </w:tcPr>
          <w:p w:rsidR="00665DF5" w:rsidRPr="00DE5193" w:rsidRDefault="00665DF5" w:rsidP="00FB38F5">
            <w:pPr>
              <w:spacing w:line="240" w:lineRule="auto"/>
              <w:jc w:val="center"/>
              <w:rPr>
                <w:rFonts w:ascii="Times New Roman" w:hAnsi="Times New Roman"/>
                <w:sz w:val="28"/>
                <w:szCs w:val="28"/>
              </w:rPr>
            </w:pPr>
            <w:r w:rsidRPr="00DE5193">
              <w:rPr>
                <w:rFonts w:ascii="Times New Roman" w:hAnsi="Times New Roman"/>
                <w:sz w:val="28"/>
                <w:szCs w:val="28"/>
              </w:rPr>
              <w:t>Фамилия, имя, отчество</w:t>
            </w:r>
          </w:p>
        </w:tc>
        <w:tc>
          <w:tcPr>
            <w:tcW w:w="1914" w:type="dxa"/>
          </w:tcPr>
          <w:p w:rsidR="00665DF5" w:rsidRPr="00DE5193" w:rsidRDefault="00665DF5" w:rsidP="00FB38F5">
            <w:pPr>
              <w:spacing w:line="240" w:lineRule="auto"/>
              <w:jc w:val="center"/>
              <w:rPr>
                <w:rFonts w:ascii="Times New Roman" w:hAnsi="Times New Roman"/>
                <w:sz w:val="28"/>
                <w:szCs w:val="28"/>
              </w:rPr>
            </w:pPr>
            <w:r w:rsidRPr="00DE5193">
              <w:rPr>
                <w:rFonts w:ascii="Times New Roman" w:hAnsi="Times New Roman"/>
                <w:sz w:val="28"/>
                <w:szCs w:val="28"/>
              </w:rPr>
              <w:t>Дата и подпись об ознакомлении</w:t>
            </w:r>
          </w:p>
        </w:tc>
        <w:tc>
          <w:tcPr>
            <w:tcW w:w="1914" w:type="dxa"/>
          </w:tcPr>
          <w:p w:rsidR="00665DF5" w:rsidRPr="00DE5193" w:rsidRDefault="00665DF5" w:rsidP="00FB38F5">
            <w:pPr>
              <w:spacing w:line="240" w:lineRule="auto"/>
              <w:jc w:val="center"/>
              <w:rPr>
                <w:rFonts w:ascii="Times New Roman" w:hAnsi="Times New Roman"/>
                <w:sz w:val="28"/>
                <w:szCs w:val="28"/>
              </w:rPr>
            </w:pPr>
            <w:r w:rsidRPr="00DE5193">
              <w:rPr>
                <w:rFonts w:ascii="Times New Roman" w:hAnsi="Times New Roman"/>
                <w:sz w:val="28"/>
                <w:szCs w:val="28"/>
              </w:rPr>
              <w:t>Дата и номер приказа о назначении на должность</w:t>
            </w:r>
          </w:p>
        </w:tc>
        <w:tc>
          <w:tcPr>
            <w:tcW w:w="1915" w:type="dxa"/>
          </w:tcPr>
          <w:p w:rsidR="00665DF5" w:rsidRPr="00DE5193" w:rsidRDefault="00665DF5" w:rsidP="00FB38F5">
            <w:pPr>
              <w:spacing w:line="240" w:lineRule="auto"/>
              <w:jc w:val="center"/>
              <w:rPr>
                <w:rFonts w:ascii="Times New Roman" w:hAnsi="Times New Roman"/>
                <w:sz w:val="28"/>
                <w:szCs w:val="28"/>
              </w:rPr>
            </w:pPr>
            <w:r w:rsidRPr="00DE5193">
              <w:rPr>
                <w:rFonts w:ascii="Times New Roman" w:hAnsi="Times New Roman"/>
                <w:sz w:val="28"/>
                <w:szCs w:val="28"/>
              </w:rPr>
              <w:t>Дата и номер приказа об освобождении от должности</w:t>
            </w:r>
          </w:p>
        </w:tc>
      </w:tr>
      <w:tr w:rsidR="00665DF5" w:rsidRPr="00DE5193" w:rsidTr="00075443">
        <w:tc>
          <w:tcPr>
            <w:tcW w:w="817" w:type="dxa"/>
          </w:tcPr>
          <w:p w:rsidR="00665DF5" w:rsidRPr="00DE5193" w:rsidRDefault="00665DF5" w:rsidP="00FB38F5">
            <w:pPr>
              <w:spacing w:line="240" w:lineRule="auto"/>
              <w:jc w:val="center"/>
              <w:rPr>
                <w:rFonts w:ascii="Times New Roman" w:hAnsi="Times New Roman"/>
                <w:sz w:val="28"/>
                <w:szCs w:val="28"/>
              </w:rPr>
            </w:pPr>
          </w:p>
        </w:tc>
        <w:tc>
          <w:tcPr>
            <w:tcW w:w="3011" w:type="dxa"/>
          </w:tcPr>
          <w:p w:rsidR="00665DF5" w:rsidRPr="00DE5193" w:rsidRDefault="00665DF5" w:rsidP="00FB38F5">
            <w:pPr>
              <w:spacing w:line="240" w:lineRule="auto"/>
              <w:jc w:val="center"/>
              <w:rPr>
                <w:rFonts w:ascii="Times New Roman" w:hAnsi="Times New Roman"/>
                <w:sz w:val="28"/>
                <w:szCs w:val="28"/>
              </w:rPr>
            </w:pPr>
          </w:p>
        </w:tc>
        <w:tc>
          <w:tcPr>
            <w:tcW w:w="1914" w:type="dxa"/>
          </w:tcPr>
          <w:p w:rsidR="00665DF5" w:rsidRPr="00DE5193" w:rsidRDefault="00665DF5" w:rsidP="00FB38F5">
            <w:pPr>
              <w:spacing w:line="240" w:lineRule="auto"/>
              <w:jc w:val="center"/>
              <w:rPr>
                <w:rFonts w:ascii="Times New Roman" w:hAnsi="Times New Roman"/>
                <w:sz w:val="28"/>
                <w:szCs w:val="28"/>
              </w:rPr>
            </w:pPr>
          </w:p>
        </w:tc>
        <w:tc>
          <w:tcPr>
            <w:tcW w:w="1914" w:type="dxa"/>
          </w:tcPr>
          <w:p w:rsidR="00665DF5" w:rsidRPr="00DE5193" w:rsidRDefault="00665DF5" w:rsidP="00FB38F5">
            <w:pPr>
              <w:spacing w:line="240" w:lineRule="auto"/>
              <w:jc w:val="center"/>
              <w:rPr>
                <w:rFonts w:ascii="Times New Roman" w:hAnsi="Times New Roman"/>
                <w:sz w:val="28"/>
                <w:szCs w:val="28"/>
              </w:rPr>
            </w:pPr>
          </w:p>
        </w:tc>
        <w:tc>
          <w:tcPr>
            <w:tcW w:w="1915" w:type="dxa"/>
          </w:tcPr>
          <w:p w:rsidR="00665DF5" w:rsidRPr="00DE5193" w:rsidRDefault="00665DF5" w:rsidP="00FB38F5">
            <w:pPr>
              <w:spacing w:line="240" w:lineRule="auto"/>
              <w:jc w:val="center"/>
              <w:rPr>
                <w:rFonts w:ascii="Times New Roman" w:hAnsi="Times New Roman"/>
                <w:sz w:val="28"/>
                <w:szCs w:val="28"/>
              </w:rPr>
            </w:pPr>
          </w:p>
        </w:tc>
      </w:tr>
      <w:tr w:rsidR="00665DF5" w:rsidRPr="00DE5193" w:rsidTr="00075443">
        <w:tc>
          <w:tcPr>
            <w:tcW w:w="817" w:type="dxa"/>
          </w:tcPr>
          <w:p w:rsidR="00665DF5" w:rsidRPr="00DE5193" w:rsidRDefault="00665DF5" w:rsidP="00FB38F5">
            <w:pPr>
              <w:spacing w:line="240" w:lineRule="auto"/>
              <w:jc w:val="center"/>
              <w:rPr>
                <w:rFonts w:ascii="Times New Roman" w:hAnsi="Times New Roman"/>
                <w:sz w:val="28"/>
                <w:szCs w:val="28"/>
              </w:rPr>
            </w:pPr>
          </w:p>
        </w:tc>
        <w:tc>
          <w:tcPr>
            <w:tcW w:w="3011" w:type="dxa"/>
          </w:tcPr>
          <w:p w:rsidR="00665DF5" w:rsidRPr="00DE5193" w:rsidRDefault="00665DF5" w:rsidP="00FB38F5">
            <w:pPr>
              <w:spacing w:line="240" w:lineRule="auto"/>
              <w:jc w:val="center"/>
              <w:rPr>
                <w:rFonts w:ascii="Times New Roman" w:hAnsi="Times New Roman"/>
                <w:sz w:val="28"/>
                <w:szCs w:val="28"/>
              </w:rPr>
            </w:pPr>
          </w:p>
        </w:tc>
        <w:tc>
          <w:tcPr>
            <w:tcW w:w="1914" w:type="dxa"/>
          </w:tcPr>
          <w:p w:rsidR="00665DF5" w:rsidRPr="00DE5193" w:rsidRDefault="00665DF5" w:rsidP="00FB38F5">
            <w:pPr>
              <w:spacing w:line="240" w:lineRule="auto"/>
              <w:jc w:val="center"/>
              <w:rPr>
                <w:rFonts w:ascii="Times New Roman" w:hAnsi="Times New Roman"/>
                <w:sz w:val="28"/>
                <w:szCs w:val="28"/>
              </w:rPr>
            </w:pPr>
          </w:p>
        </w:tc>
        <w:tc>
          <w:tcPr>
            <w:tcW w:w="1914" w:type="dxa"/>
          </w:tcPr>
          <w:p w:rsidR="00665DF5" w:rsidRPr="00DE5193" w:rsidRDefault="00665DF5" w:rsidP="00FB38F5">
            <w:pPr>
              <w:spacing w:line="240" w:lineRule="auto"/>
              <w:jc w:val="center"/>
              <w:rPr>
                <w:rFonts w:ascii="Times New Roman" w:hAnsi="Times New Roman"/>
                <w:sz w:val="28"/>
                <w:szCs w:val="28"/>
              </w:rPr>
            </w:pPr>
          </w:p>
        </w:tc>
        <w:tc>
          <w:tcPr>
            <w:tcW w:w="1915" w:type="dxa"/>
          </w:tcPr>
          <w:p w:rsidR="00665DF5" w:rsidRPr="00DE5193" w:rsidRDefault="00665DF5" w:rsidP="00FB38F5">
            <w:pPr>
              <w:spacing w:line="240" w:lineRule="auto"/>
              <w:jc w:val="center"/>
              <w:rPr>
                <w:rFonts w:ascii="Times New Roman" w:hAnsi="Times New Roman"/>
                <w:sz w:val="28"/>
                <w:szCs w:val="28"/>
              </w:rPr>
            </w:pPr>
          </w:p>
        </w:tc>
      </w:tr>
    </w:tbl>
    <w:p w:rsidR="00665DF5" w:rsidRPr="00DE5193" w:rsidRDefault="00665DF5" w:rsidP="00FB38F5">
      <w:pPr>
        <w:spacing w:line="240" w:lineRule="auto"/>
        <w:jc w:val="center"/>
        <w:rPr>
          <w:sz w:val="28"/>
          <w:szCs w:val="28"/>
        </w:rPr>
      </w:pPr>
    </w:p>
    <w:p w:rsidR="00665DF5" w:rsidRPr="00DE5193" w:rsidRDefault="00665DF5" w:rsidP="00FB38F5">
      <w:pPr>
        <w:spacing w:line="240" w:lineRule="auto"/>
        <w:rPr>
          <w:rFonts w:ascii="Times New Roman" w:hAnsi="Times New Roman"/>
          <w:b/>
          <w:sz w:val="24"/>
          <w:szCs w:val="24"/>
        </w:rPr>
        <w:sectPr w:rsidR="00665DF5" w:rsidRPr="00DE5193" w:rsidSect="00E5551E">
          <w:endnotePr>
            <w:numFmt w:val="decimal"/>
          </w:endnotePr>
          <w:pgSz w:w="11906" w:h="16838"/>
          <w:pgMar w:top="992" w:right="992" w:bottom="1134" w:left="1701" w:header="709" w:footer="709" w:gutter="0"/>
          <w:cols w:space="708"/>
          <w:docGrid w:linePitch="360"/>
        </w:sect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103"/>
      </w:tblGrid>
      <w:tr w:rsidR="00D144D8" w:rsidRPr="00DE5193" w:rsidTr="00D144D8">
        <w:tc>
          <w:tcPr>
            <w:tcW w:w="4253" w:type="dxa"/>
            <w:tcBorders>
              <w:top w:val="nil"/>
              <w:left w:val="nil"/>
              <w:bottom w:val="nil"/>
              <w:right w:val="nil"/>
            </w:tcBorders>
          </w:tcPr>
          <w:p w:rsidR="00D144D8" w:rsidRPr="00DE5193" w:rsidRDefault="00D144D8" w:rsidP="00FB38F5">
            <w:pPr>
              <w:spacing w:line="240" w:lineRule="auto"/>
              <w:rPr>
                <w:rFonts w:ascii="Times New Roman" w:hAnsi="Times New Roman"/>
              </w:rPr>
            </w:pPr>
          </w:p>
        </w:tc>
        <w:tc>
          <w:tcPr>
            <w:tcW w:w="5103" w:type="dxa"/>
            <w:tcBorders>
              <w:top w:val="nil"/>
              <w:left w:val="nil"/>
              <w:bottom w:val="nil"/>
              <w:right w:val="nil"/>
            </w:tcBorders>
          </w:tcPr>
          <w:p w:rsidR="00665DF5" w:rsidRPr="00DE5193" w:rsidRDefault="00665DF5" w:rsidP="00FB38F5">
            <w:pPr>
              <w:pStyle w:val="af5"/>
              <w:rPr>
                <w:rFonts w:ascii="Times New Roman" w:hAnsi="Times New Roman"/>
                <w:sz w:val="28"/>
                <w:szCs w:val="28"/>
              </w:rPr>
            </w:pPr>
          </w:p>
          <w:p w:rsidR="00665DF5" w:rsidRPr="00DE5193" w:rsidRDefault="00665DF5" w:rsidP="00FB38F5">
            <w:pPr>
              <w:pStyle w:val="af5"/>
              <w:ind w:left="-108"/>
              <w:jc w:val="right"/>
              <w:rPr>
                <w:rFonts w:ascii="Times New Roman" w:hAnsi="Times New Roman"/>
                <w:sz w:val="28"/>
                <w:szCs w:val="28"/>
              </w:rPr>
            </w:pPr>
          </w:p>
          <w:p w:rsidR="00D144D8" w:rsidRPr="00DE5193" w:rsidRDefault="00D144D8" w:rsidP="00FB38F5">
            <w:pPr>
              <w:pStyle w:val="af5"/>
              <w:ind w:left="-108"/>
              <w:jc w:val="right"/>
              <w:outlineLvl w:val="0"/>
              <w:rPr>
                <w:rFonts w:ascii="Times New Roman" w:hAnsi="Times New Roman"/>
                <w:sz w:val="28"/>
                <w:szCs w:val="28"/>
              </w:rPr>
            </w:pPr>
            <w:bookmarkStart w:id="295" w:name="_Toc404604218"/>
            <w:bookmarkStart w:id="296" w:name="_Toc406419327"/>
            <w:r w:rsidRPr="00DE5193">
              <w:rPr>
                <w:rFonts w:ascii="Times New Roman" w:hAnsi="Times New Roman"/>
                <w:sz w:val="28"/>
                <w:szCs w:val="28"/>
              </w:rPr>
              <w:t>Приложение №</w:t>
            </w:r>
            <w:r w:rsidR="00294396" w:rsidRPr="00DE5193">
              <w:rPr>
                <w:rFonts w:ascii="Times New Roman" w:hAnsi="Times New Roman"/>
                <w:sz w:val="28"/>
                <w:szCs w:val="28"/>
              </w:rPr>
              <w:t xml:space="preserve"> 9</w:t>
            </w:r>
            <w:bookmarkEnd w:id="295"/>
            <w:bookmarkEnd w:id="296"/>
            <w:r w:rsidRPr="00DE5193">
              <w:rPr>
                <w:rFonts w:ascii="Times New Roman" w:hAnsi="Times New Roman"/>
                <w:sz w:val="28"/>
                <w:szCs w:val="28"/>
              </w:rPr>
              <w:t xml:space="preserve"> </w:t>
            </w:r>
          </w:p>
          <w:p w:rsidR="00D144D8" w:rsidRPr="00DE5193" w:rsidRDefault="00D144D8" w:rsidP="00FB38F5">
            <w:pPr>
              <w:pStyle w:val="af5"/>
              <w:ind w:left="-108"/>
              <w:jc w:val="left"/>
              <w:rPr>
                <w:rFonts w:ascii="Times New Roman" w:hAnsi="Times New Roman"/>
                <w:sz w:val="28"/>
                <w:szCs w:val="28"/>
              </w:rPr>
            </w:pPr>
          </w:p>
          <w:p w:rsidR="00D144D8" w:rsidRPr="00DE5193" w:rsidRDefault="00D144D8" w:rsidP="00CA76E4">
            <w:pPr>
              <w:pStyle w:val="af5"/>
              <w:ind w:left="884"/>
              <w:jc w:val="left"/>
              <w:rPr>
                <w:rFonts w:ascii="Times New Roman" w:hAnsi="Times New Roman"/>
                <w:sz w:val="28"/>
                <w:szCs w:val="28"/>
              </w:rPr>
            </w:pPr>
            <w:r w:rsidRPr="00DE5193">
              <w:rPr>
                <w:rFonts w:ascii="Times New Roman" w:hAnsi="Times New Roman"/>
                <w:sz w:val="28"/>
                <w:szCs w:val="28"/>
              </w:rPr>
              <w:t>УТВЕРЖДАЮ</w:t>
            </w:r>
          </w:p>
          <w:p w:rsidR="00D144D8" w:rsidRPr="00DE5193" w:rsidRDefault="00D144D8" w:rsidP="00CA76E4">
            <w:pPr>
              <w:pStyle w:val="af5"/>
              <w:ind w:left="884"/>
              <w:jc w:val="left"/>
              <w:rPr>
                <w:rFonts w:ascii="Times New Roman" w:hAnsi="Times New Roman"/>
                <w:sz w:val="28"/>
                <w:szCs w:val="28"/>
              </w:rPr>
            </w:pPr>
            <w:r w:rsidRPr="00DE5193">
              <w:rPr>
                <w:rFonts w:ascii="Times New Roman" w:hAnsi="Times New Roman"/>
                <w:sz w:val="28"/>
                <w:szCs w:val="28"/>
              </w:rPr>
              <w:t>Министр труда и социальной защиты Российской Федерации</w:t>
            </w:r>
          </w:p>
          <w:p w:rsidR="00D144D8" w:rsidRPr="00DE5193" w:rsidRDefault="00D144D8" w:rsidP="00CA76E4">
            <w:pPr>
              <w:pStyle w:val="af5"/>
              <w:ind w:left="884"/>
              <w:jc w:val="left"/>
              <w:rPr>
                <w:rFonts w:ascii="Times New Roman" w:hAnsi="Times New Roman"/>
                <w:sz w:val="28"/>
                <w:szCs w:val="28"/>
              </w:rPr>
            </w:pPr>
            <w:r w:rsidRPr="00DE5193">
              <w:rPr>
                <w:rFonts w:ascii="Times New Roman" w:hAnsi="Times New Roman"/>
                <w:sz w:val="28"/>
                <w:szCs w:val="28"/>
              </w:rPr>
              <w:t xml:space="preserve">_______________ </w:t>
            </w:r>
          </w:p>
          <w:p w:rsidR="00D144D8" w:rsidRPr="00DE5193" w:rsidRDefault="00D144D8" w:rsidP="00CA76E4">
            <w:pPr>
              <w:pStyle w:val="af5"/>
              <w:ind w:left="884"/>
              <w:jc w:val="left"/>
              <w:rPr>
                <w:rFonts w:ascii="Times New Roman" w:hAnsi="Times New Roman"/>
                <w:sz w:val="28"/>
                <w:szCs w:val="28"/>
              </w:rPr>
            </w:pPr>
            <w:r w:rsidRPr="00DE5193">
              <w:rPr>
                <w:rFonts w:ascii="Times New Roman" w:hAnsi="Times New Roman"/>
                <w:sz w:val="28"/>
                <w:szCs w:val="28"/>
              </w:rPr>
              <w:t>"____"__________20__</w:t>
            </w:r>
          </w:p>
          <w:p w:rsidR="00D144D8" w:rsidRPr="00DE5193" w:rsidRDefault="00D144D8" w:rsidP="00FB38F5">
            <w:pPr>
              <w:pStyle w:val="af5"/>
              <w:ind w:left="-567"/>
              <w:jc w:val="left"/>
              <w:rPr>
                <w:rFonts w:ascii="Times New Roman" w:hAnsi="Times New Roman"/>
                <w:sz w:val="28"/>
                <w:szCs w:val="28"/>
              </w:rPr>
            </w:pPr>
          </w:p>
        </w:tc>
      </w:tr>
    </w:tbl>
    <w:p w:rsidR="00D144D8" w:rsidRPr="00DE5193" w:rsidRDefault="00D144D8" w:rsidP="00FB38F5">
      <w:pPr>
        <w:spacing w:line="240" w:lineRule="auto"/>
        <w:rPr>
          <w:rFonts w:ascii="Times New Roman" w:hAnsi="Times New Roman"/>
          <w:sz w:val="28"/>
          <w:szCs w:val="28"/>
        </w:rPr>
      </w:pPr>
    </w:p>
    <w:p w:rsidR="00D144D8" w:rsidRPr="00DE5193" w:rsidRDefault="00D144D8" w:rsidP="00FB38F5">
      <w:pPr>
        <w:pStyle w:val="1"/>
        <w:spacing w:before="0" w:line="240" w:lineRule="auto"/>
        <w:jc w:val="center"/>
        <w:rPr>
          <w:rFonts w:ascii="Times New Roman" w:hAnsi="Times New Roman"/>
          <w:caps/>
          <w:color w:val="auto"/>
        </w:rPr>
      </w:pPr>
      <w:bookmarkStart w:id="297" w:name="_Toc404604219"/>
      <w:bookmarkStart w:id="298" w:name="_Toc406419328"/>
      <w:r w:rsidRPr="00DE5193">
        <w:rPr>
          <w:rFonts w:ascii="Times New Roman" w:hAnsi="Times New Roman"/>
          <w:caps/>
          <w:color w:val="auto"/>
        </w:rPr>
        <w:t>Должностной регламент</w:t>
      </w:r>
      <w:bookmarkEnd w:id="297"/>
      <w:bookmarkEnd w:id="298"/>
    </w:p>
    <w:p w:rsidR="00D144D8" w:rsidRPr="00DE5193" w:rsidRDefault="00D144D8" w:rsidP="00FB38F5">
      <w:pPr>
        <w:spacing w:after="0" w:line="240" w:lineRule="auto"/>
        <w:jc w:val="center"/>
        <w:outlineLvl w:val="0"/>
        <w:rPr>
          <w:rFonts w:ascii="Times New Roman" w:hAnsi="Times New Roman"/>
          <w:sz w:val="28"/>
          <w:szCs w:val="28"/>
        </w:rPr>
      </w:pPr>
      <w:bookmarkStart w:id="299" w:name="_Toc404604220"/>
      <w:bookmarkStart w:id="300" w:name="_Toc406419329"/>
      <w:r w:rsidRPr="00DE5193">
        <w:rPr>
          <w:rFonts w:ascii="Times New Roman" w:hAnsi="Times New Roman"/>
          <w:sz w:val="28"/>
          <w:szCs w:val="28"/>
        </w:rPr>
        <w:t>федерального государственного гражданского служащего, замещающего</w:t>
      </w:r>
      <w:bookmarkEnd w:id="299"/>
      <w:bookmarkEnd w:id="300"/>
    </w:p>
    <w:p w:rsidR="00D144D8" w:rsidRPr="00DE5193" w:rsidRDefault="00D144D8" w:rsidP="00FB38F5">
      <w:pPr>
        <w:pStyle w:val="afc"/>
        <w:jc w:val="center"/>
        <w:outlineLvl w:val="0"/>
        <w:rPr>
          <w:rFonts w:ascii="Times New Roman" w:hAnsi="Times New Roman"/>
          <w:sz w:val="28"/>
          <w:szCs w:val="28"/>
        </w:rPr>
      </w:pPr>
      <w:bookmarkStart w:id="301" w:name="_Toc404604221"/>
      <w:bookmarkStart w:id="302" w:name="_Toc406419330"/>
      <w:r w:rsidRPr="00DE5193">
        <w:rPr>
          <w:rFonts w:ascii="Times New Roman" w:hAnsi="Times New Roman"/>
          <w:sz w:val="28"/>
          <w:szCs w:val="28"/>
        </w:rPr>
        <w:t>должность федеральной государственной гражданской службы «главный эксперт-эксперт отдела реформирования и развития</w:t>
      </w:r>
      <w:bookmarkEnd w:id="301"/>
      <w:bookmarkEnd w:id="302"/>
    </w:p>
    <w:p w:rsidR="00D144D8" w:rsidRPr="00DE5193" w:rsidRDefault="00D144D8" w:rsidP="00FB38F5">
      <w:pPr>
        <w:spacing w:line="240" w:lineRule="auto"/>
        <w:jc w:val="center"/>
        <w:outlineLvl w:val="0"/>
        <w:rPr>
          <w:rFonts w:ascii="Times New Roman" w:hAnsi="Times New Roman"/>
          <w:sz w:val="28"/>
          <w:szCs w:val="28"/>
        </w:rPr>
      </w:pPr>
      <w:bookmarkStart w:id="303" w:name="_Toc404604222"/>
      <w:bookmarkStart w:id="304" w:name="_Toc406419331"/>
      <w:r w:rsidRPr="00DE5193">
        <w:rPr>
          <w:rFonts w:ascii="Times New Roman" w:hAnsi="Times New Roman"/>
          <w:sz w:val="28"/>
          <w:szCs w:val="28"/>
        </w:rPr>
        <w:t>государственной службы» в Департаменте развития государственной службы</w:t>
      </w:r>
      <w:bookmarkEnd w:id="303"/>
      <w:bookmarkEnd w:id="304"/>
    </w:p>
    <w:p w:rsidR="00D144D8" w:rsidRPr="00DE5193" w:rsidRDefault="00D144D8" w:rsidP="00FB38F5">
      <w:pPr>
        <w:spacing w:line="240" w:lineRule="auto"/>
        <w:jc w:val="center"/>
        <w:rPr>
          <w:rFonts w:ascii="Times New Roman" w:hAnsi="Times New Roman"/>
          <w:sz w:val="28"/>
          <w:szCs w:val="28"/>
        </w:rPr>
      </w:pPr>
    </w:p>
    <w:p w:rsidR="00D144D8" w:rsidRPr="00DE5193" w:rsidRDefault="00D144D8" w:rsidP="00FB38F5">
      <w:pPr>
        <w:spacing w:line="240" w:lineRule="auto"/>
        <w:jc w:val="center"/>
        <w:rPr>
          <w:rFonts w:ascii="Times New Roman" w:hAnsi="Times New Roman"/>
          <w:sz w:val="28"/>
          <w:szCs w:val="28"/>
        </w:rPr>
      </w:pPr>
      <w:r w:rsidRPr="00DE5193">
        <w:rPr>
          <w:rFonts w:ascii="Times New Roman" w:hAnsi="Times New Roman"/>
          <w:sz w:val="28"/>
          <w:szCs w:val="28"/>
        </w:rPr>
        <w:t>I. Общие положения</w:t>
      </w:r>
    </w:p>
    <w:p w:rsidR="00D144D8"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1.1. Должность федеральной государственн</w:t>
      </w:r>
      <w:r w:rsidR="00A82B30" w:rsidRPr="00DE5193">
        <w:rPr>
          <w:rFonts w:ascii="Times New Roman" w:hAnsi="Times New Roman"/>
          <w:sz w:val="28"/>
          <w:szCs w:val="28"/>
        </w:rPr>
        <w:t>ой гражданской службы (далее – гражданская</w:t>
      </w:r>
      <w:r w:rsidRPr="00DE5193">
        <w:rPr>
          <w:rFonts w:ascii="Times New Roman" w:hAnsi="Times New Roman"/>
          <w:sz w:val="28"/>
          <w:szCs w:val="28"/>
        </w:rPr>
        <w:t xml:space="preserve"> служб</w:t>
      </w:r>
      <w:r w:rsidR="00A82B30" w:rsidRPr="00DE5193">
        <w:rPr>
          <w:rFonts w:ascii="Times New Roman" w:hAnsi="Times New Roman"/>
          <w:sz w:val="28"/>
          <w:szCs w:val="28"/>
        </w:rPr>
        <w:t>а</w:t>
      </w:r>
      <w:r w:rsidRPr="00DE5193">
        <w:rPr>
          <w:rFonts w:ascii="Times New Roman" w:hAnsi="Times New Roman"/>
          <w:sz w:val="28"/>
          <w:szCs w:val="28"/>
        </w:rPr>
        <w:t>) главного специалиста-эксперта отдела реформирования и развития государственной службы Департамента развития государственной службы (далее – Департамент) относится к старшей группе должностей гражданской службы категории «специалисты».</w:t>
      </w:r>
    </w:p>
    <w:p w:rsidR="00D144D8"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Регистрационный номер (код) должности 05-3-4-033.</w:t>
      </w:r>
    </w:p>
    <w:p w:rsidR="00D144D8"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1.2. Направление профессиональной служебной деятельности</w:t>
      </w:r>
      <w:r w:rsidR="00A82B30" w:rsidRPr="00DE5193">
        <w:rPr>
          <w:rFonts w:ascii="Times New Roman" w:hAnsi="Times New Roman"/>
          <w:sz w:val="28"/>
          <w:szCs w:val="28"/>
        </w:rPr>
        <w:t xml:space="preserve"> (далее – направление деятельности)</w:t>
      </w:r>
      <w:r w:rsidRPr="00DE5193">
        <w:rPr>
          <w:rFonts w:ascii="Times New Roman" w:hAnsi="Times New Roman"/>
          <w:sz w:val="28"/>
          <w:szCs w:val="28"/>
        </w:rPr>
        <w:t xml:space="preserve">, в соответствии с которым </w:t>
      </w:r>
      <w:r w:rsidR="00A87730" w:rsidRPr="00DE5193">
        <w:rPr>
          <w:rFonts w:ascii="Times New Roman" w:hAnsi="Times New Roman"/>
          <w:sz w:val="28"/>
          <w:szCs w:val="28"/>
        </w:rPr>
        <w:t xml:space="preserve">федеральный </w:t>
      </w:r>
      <w:r w:rsidRPr="00DE5193">
        <w:rPr>
          <w:rFonts w:ascii="Times New Roman" w:hAnsi="Times New Roman"/>
          <w:sz w:val="28"/>
          <w:szCs w:val="28"/>
        </w:rPr>
        <w:t xml:space="preserve">государственный гражданский служащий (далее – гражданский служащий) исполняет должностные обязанности: </w:t>
      </w:r>
      <w:r w:rsidR="001D2EBD">
        <w:rPr>
          <w:rFonts w:ascii="Times New Roman" w:hAnsi="Times New Roman"/>
          <w:sz w:val="28"/>
          <w:szCs w:val="28"/>
        </w:rPr>
        <w:t>регулирование</w:t>
      </w:r>
      <w:r w:rsidRPr="00DE5193">
        <w:rPr>
          <w:rFonts w:ascii="Times New Roman" w:hAnsi="Times New Roman"/>
          <w:sz w:val="28"/>
          <w:szCs w:val="28"/>
        </w:rPr>
        <w:t xml:space="preserve"> государственной гражданской служб</w:t>
      </w:r>
      <w:r w:rsidR="001D2EBD">
        <w:rPr>
          <w:rFonts w:ascii="Times New Roman" w:hAnsi="Times New Roman"/>
          <w:sz w:val="28"/>
          <w:szCs w:val="28"/>
        </w:rPr>
        <w:t>ы</w:t>
      </w:r>
      <w:r w:rsidRPr="00DE5193">
        <w:rPr>
          <w:rFonts w:ascii="Times New Roman" w:hAnsi="Times New Roman"/>
          <w:sz w:val="28"/>
          <w:szCs w:val="28"/>
        </w:rPr>
        <w:t>.</w:t>
      </w:r>
    </w:p>
    <w:p w:rsidR="00D144D8"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1.3. Специализация по направлению деятельности, в соответствии с которой гражданский служащий исполняет должностные обязанности: развитие кадровых технологий на государственной гражданской службе.</w:t>
      </w:r>
    </w:p>
    <w:p w:rsidR="00D144D8" w:rsidRPr="00DE5193" w:rsidRDefault="00D144D8" w:rsidP="00FB38F5">
      <w:pPr>
        <w:spacing w:line="240" w:lineRule="auto"/>
        <w:ind w:left="11" w:right="17" w:firstLine="697"/>
        <w:jc w:val="both"/>
        <w:rPr>
          <w:rFonts w:ascii="Times New Roman" w:hAnsi="Times New Roman"/>
          <w:sz w:val="28"/>
          <w:szCs w:val="28"/>
        </w:rPr>
      </w:pPr>
      <w:r w:rsidRPr="00DE5193">
        <w:rPr>
          <w:rFonts w:ascii="Times New Roman" w:hAnsi="Times New Roman"/>
          <w:sz w:val="28"/>
          <w:szCs w:val="28"/>
        </w:rPr>
        <w:t>1.4. Цель исполнения должностных обязанностей гражданского служащего, замещающего должность главного специалиста-эксперта отдела реформирования и развития государственной службы Департамента (далее –</w:t>
      </w:r>
      <w:r w:rsidRPr="00DE5193">
        <w:rPr>
          <w:rFonts w:ascii="Times New Roman" w:hAnsi="Times New Roman"/>
        </w:rPr>
        <w:t xml:space="preserve"> </w:t>
      </w:r>
      <w:r w:rsidRPr="00DE5193">
        <w:rPr>
          <w:rFonts w:ascii="Times New Roman" w:hAnsi="Times New Roman"/>
          <w:sz w:val="28"/>
          <w:szCs w:val="28"/>
        </w:rPr>
        <w:t>главный специалист-эксперт):</w:t>
      </w:r>
      <w:r w:rsidRPr="00DE5193">
        <w:rPr>
          <w:rFonts w:ascii="Times New Roman" w:hAnsi="Times New Roman"/>
        </w:rPr>
        <w:t xml:space="preserve"> </w:t>
      </w:r>
      <w:r w:rsidR="00A87730" w:rsidRPr="00DE5193">
        <w:rPr>
          <w:rFonts w:ascii="Times New Roman" w:hAnsi="Times New Roman"/>
          <w:sz w:val="28"/>
          <w:szCs w:val="28"/>
        </w:rPr>
        <w:t>обеспечение</w:t>
      </w:r>
      <w:r w:rsidR="00A87730" w:rsidRPr="00DE5193">
        <w:rPr>
          <w:rFonts w:ascii="Times New Roman" w:hAnsi="Times New Roman"/>
        </w:rPr>
        <w:t xml:space="preserve"> </w:t>
      </w:r>
      <w:r w:rsidR="00A87730" w:rsidRPr="00DE5193">
        <w:rPr>
          <w:rFonts w:ascii="Times New Roman" w:hAnsi="Times New Roman"/>
          <w:sz w:val="28"/>
          <w:szCs w:val="28"/>
        </w:rPr>
        <w:t>развития кадровых технологий на гражданской службе</w:t>
      </w:r>
      <w:r w:rsidRPr="00DE5193">
        <w:rPr>
          <w:rFonts w:ascii="Times New Roman" w:hAnsi="Times New Roman"/>
          <w:sz w:val="28"/>
          <w:szCs w:val="28"/>
        </w:rPr>
        <w:t>.</w:t>
      </w:r>
    </w:p>
    <w:p w:rsidR="00A87730" w:rsidRPr="00DE5193" w:rsidRDefault="00D144D8" w:rsidP="00276B08">
      <w:pPr>
        <w:tabs>
          <w:tab w:val="left" w:pos="2903"/>
        </w:tabs>
        <w:spacing w:after="0" w:line="240" w:lineRule="auto"/>
        <w:ind w:firstLine="709"/>
        <w:jc w:val="both"/>
        <w:rPr>
          <w:rFonts w:ascii="Times New Roman" w:hAnsi="Times New Roman"/>
          <w:sz w:val="28"/>
          <w:szCs w:val="28"/>
        </w:rPr>
      </w:pPr>
      <w:r w:rsidRPr="00DE5193">
        <w:rPr>
          <w:rFonts w:ascii="Times New Roman" w:hAnsi="Times New Roman"/>
          <w:sz w:val="28"/>
          <w:szCs w:val="28"/>
        </w:rPr>
        <w:t>1.5. Основные задачи, на реализацию которых ориентировано исполнение должностных обязанностей главн</w:t>
      </w:r>
      <w:r w:rsidR="00A82B30" w:rsidRPr="00DE5193">
        <w:rPr>
          <w:rFonts w:ascii="Times New Roman" w:hAnsi="Times New Roman"/>
          <w:sz w:val="28"/>
          <w:szCs w:val="28"/>
        </w:rPr>
        <w:t>ым</w:t>
      </w:r>
      <w:r w:rsidRPr="00DE5193">
        <w:rPr>
          <w:rFonts w:ascii="Times New Roman" w:hAnsi="Times New Roman"/>
          <w:sz w:val="28"/>
          <w:szCs w:val="28"/>
        </w:rPr>
        <w:t xml:space="preserve"> специалист</w:t>
      </w:r>
      <w:r w:rsidR="00A82B30" w:rsidRPr="00DE5193">
        <w:rPr>
          <w:rFonts w:ascii="Times New Roman" w:hAnsi="Times New Roman"/>
          <w:sz w:val="28"/>
          <w:szCs w:val="28"/>
        </w:rPr>
        <w:t>ом</w:t>
      </w:r>
      <w:r w:rsidRPr="00DE5193">
        <w:rPr>
          <w:rFonts w:ascii="Times New Roman" w:hAnsi="Times New Roman"/>
          <w:sz w:val="28"/>
          <w:szCs w:val="28"/>
        </w:rPr>
        <w:t>-эксперт</w:t>
      </w:r>
      <w:r w:rsidR="00A82B30" w:rsidRPr="00DE5193">
        <w:rPr>
          <w:rFonts w:ascii="Times New Roman" w:hAnsi="Times New Roman"/>
          <w:sz w:val="28"/>
          <w:szCs w:val="28"/>
        </w:rPr>
        <w:t>ом</w:t>
      </w:r>
      <w:r w:rsidRPr="00DE5193">
        <w:rPr>
          <w:rFonts w:ascii="Times New Roman" w:hAnsi="Times New Roman"/>
          <w:sz w:val="28"/>
          <w:szCs w:val="28"/>
        </w:rPr>
        <w:t>:</w:t>
      </w:r>
      <w:r w:rsidR="00A82B30" w:rsidRPr="00DE5193">
        <w:rPr>
          <w:rFonts w:ascii="Times New Roman" w:hAnsi="Times New Roman"/>
          <w:sz w:val="28"/>
          <w:szCs w:val="28"/>
        </w:rPr>
        <w:t xml:space="preserve"> </w:t>
      </w:r>
      <w:r w:rsidR="00A82B30" w:rsidRPr="00DE5193">
        <w:rPr>
          <w:rFonts w:ascii="Times New Roman" w:hAnsi="Times New Roman"/>
          <w:sz w:val="28"/>
          <w:szCs w:val="28"/>
        </w:rPr>
        <w:lastRenderedPageBreak/>
        <w:t>определение и обеспечение внедрения инструментов кадровой политики на государственной гражданской службе.</w:t>
      </w:r>
    </w:p>
    <w:p w:rsidR="00276B08" w:rsidRPr="00DE5193" w:rsidRDefault="00276B08" w:rsidP="00276B08">
      <w:pPr>
        <w:tabs>
          <w:tab w:val="left" w:pos="2903"/>
        </w:tabs>
        <w:spacing w:after="0" w:line="240" w:lineRule="auto"/>
        <w:ind w:firstLine="709"/>
        <w:jc w:val="both"/>
        <w:rPr>
          <w:rFonts w:ascii="Times New Roman" w:hAnsi="Times New Roman"/>
          <w:sz w:val="28"/>
          <w:szCs w:val="28"/>
        </w:rPr>
      </w:pPr>
    </w:p>
    <w:p w:rsidR="00D144D8" w:rsidRPr="00DE5193" w:rsidRDefault="00D144D8"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 xml:space="preserve">1.6. Назначение и освобождение от должности главного специалиста-эксперта осуществляется </w:t>
      </w:r>
      <w:r w:rsidR="00A87730" w:rsidRPr="00DE5193">
        <w:rPr>
          <w:rFonts w:ascii="Times New Roman" w:hAnsi="Times New Roman"/>
          <w:sz w:val="28"/>
          <w:szCs w:val="28"/>
        </w:rPr>
        <w:t>Министром труда и социальной защиты Российской Федерации</w:t>
      </w:r>
      <w:r w:rsidRPr="00DE5193">
        <w:rPr>
          <w:rFonts w:ascii="Times New Roman" w:hAnsi="Times New Roman"/>
          <w:sz w:val="28"/>
          <w:szCs w:val="28"/>
        </w:rPr>
        <w:t>.</w:t>
      </w:r>
    </w:p>
    <w:p w:rsidR="00D144D8" w:rsidRPr="00DE5193" w:rsidRDefault="00D144D8"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1.7. </w:t>
      </w:r>
      <w:r w:rsidR="00CF1387" w:rsidRPr="00DE5193">
        <w:rPr>
          <w:rFonts w:ascii="Times New Roman" w:hAnsi="Times New Roman"/>
          <w:sz w:val="28"/>
          <w:szCs w:val="28"/>
        </w:rPr>
        <w:t xml:space="preserve"> Главный специалист-эксперт</w:t>
      </w:r>
      <w:r w:rsidRPr="00DE5193">
        <w:rPr>
          <w:rFonts w:ascii="Times New Roman" w:hAnsi="Times New Roman"/>
          <w:sz w:val="28"/>
          <w:szCs w:val="28"/>
        </w:rPr>
        <w:t xml:space="preserve"> непосредственно подчиняется</w:t>
      </w:r>
      <w:r w:rsidR="00CF1387" w:rsidRPr="00DE5193">
        <w:rPr>
          <w:rFonts w:ascii="Times New Roman" w:hAnsi="Times New Roman"/>
          <w:sz w:val="28"/>
          <w:szCs w:val="28"/>
        </w:rPr>
        <w:t xml:space="preserve"> начальнику отдела Департамента</w:t>
      </w:r>
      <w:r w:rsidRPr="00DE5193">
        <w:rPr>
          <w:rFonts w:ascii="Times New Roman" w:hAnsi="Times New Roman"/>
          <w:sz w:val="28"/>
          <w:szCs w:val="28"/>
        </w:rPr>
        <w:t xml:space="preserve"> либо лицу, исполняющему его обязанности. </w:t>
      </w:r>
      <w:r w:rsidR="00CF1387" w:rsidRPr="00DE5193">
        <w:rPr>
          <w:rFonts w:ascii="Times New Roman" w:hAnsi="Times New Roman"/>
          <w:sz w:val="28"/>
          <w:szCs w:val="28"/>
        </w:rPr>
        <w:t>Г</w:t>
      </w:r>
      <w:r w:rsidRPr="00DE5193">
        <w:rPr>
          <w:rFonts w:ascii="Times New Roman" w:hAnsi="Times New Roman"/>
          <w:sz w:val="28"/>
          <w:szCs w:val="28"/>
        </w:rPr>
        <w:t>лавн</w:t>
      </w:r>
      <w:r w:rsidR="00CF1387" w:rsidRPr="00DE5193">
        <w:rPr>
          <w:rFonts w:ascii="Times New Roman" w:hAnsi="Times New Roman"/>
          <w:sz w:val="28"/>
          <w:szCs w:val="28"/>
        </w:rPr>
        <w:t>ый специалист-эксперт</w:t>
      </w:r>
      <w:r w:rsidRPr="00DE5193">
        <w:rPr>
          <w:rFonts w:ascii="Times New Roman" w:hAnsi="Times New Roman"/>
          <w:sz w:val="28"/>
          <w:szCs w:val="28"/>
        </w:rPr>
        <w:t xml:space="preserve"> также подчиняется заместителю руководителя Департамента, руководителю Департамента.</w:t>
      </w:r>
    </w:p>
    <w:p w:rsidR="00D144D8" w:rsidRPr="00DE5193" w:rsidRDefault="00D144D8"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 xml:space="preserve">1.8. В период временного отсутствия </w:t>
      </w:r>
      <w:r w:rsidR="00CF1387" w:rsidRPr="00DE5193">
        <w:rPr>
          <w:rFonts w:ascii="Times New Roman" w:hAnsi="Times New Roman"/>
          <w:sz w:val="28"/>
          <w:szCs w:val="28"/>
        </w:rPr>
        <w:t>главного специалиста-эксперта</w:t>
      </w:r>
      <w:r w:rsidRPr="00DE5193">
        <w:rPr>
          <w:rFonts w:ascii="Times New Roman" w:hAnsi="Times New Roman"/>
          <w:sz w:val="28"/>
          <w:szCs w:val="28"/>
        </w:rPr>
        <w:t xml:space="preserve"> исполнение его должностных обязанностей возлагается на другого гражданского служащего в соответствии с установленным распределением должностных обязанностей в Департаменте.</w:t>
      </w:r>
    </w:p>
    <w:p w:rsidR="00D144D8" w:rsidRPr="00DE5193" w:rsidRDefault="00D144D8" w:rsidP="00FB38F5">
      <w:pPr>
        <w:spacing w:line="240" w:lineRule="auto"/>
        <w:ind w:firstLine="720"/>
        <w:jc w:val="both"/>
        <w:rPr>
          <w:rFonts w:ascii="Times New Roman" w:hAnsi="Times New Roman"/>
          <w:sz w:val="28"/>
          <w:szCs w:val="28"/>
        </w:rPr>
      </w:pPr>
      <w:r w:rsidRPr="00DE5193">
        <w:rPr>
          <w:rFonts w:ascii="Times New Roman" w:hAnsi="Times New Roman"/>
          <w:sz w:val="28"/>
          <w:szCs w:val="28"/>
        </w:rPr>
        <w:t>1.9. На гражданского служащего, замещающего должность главного</w:t>
      </w:r>
      <w:r w:rsidRPr="00DE5193">
        <w:rPr>
          <w:rFonts w:ascii="Times New Roman" w:hAnsi="Times New Roman"/>
        </w:rPr>
        <w:t xml:space="preserve"> </w:t>
      </w:r>
      <w:r w:rsidRPr="00DE5193">
        <w:rPr>
          <w:rFonts w:ascii="Times New Roman" w:hAnsi="Times New Roman"/>
          <w:sz w:val="28"/>
          <w:szCs w:val="28"/>
        </w:rPr>
        <w:t>специалиста-эксперта, в случае служебной необходимости и с его согласия может быть возложено исполнение должностных обязанностей по другой должности гражданской службы в соответствии с установленным распределением должностных обязанностей в Департаменте.</w:t>
      </w:r>
    </w:p>
    <w:p w:rsidR="00D144D8" w:rsidRPr="00DE5193" w:rsidRDefault="00D144D8" w:rsidP="00FB38F5">
      <w:pPr>
        <w:spacing w:line="240" w:lineRule="auto"/>
        <w:ind w:right="17" w:firstLine="709"/>
        <w:jc w:val="both"/>
        <w:rPr>
          <w:rFonts w:ascii="Times New Roman" w:hAnsi="Times New Roman"/>
          <w:sz w:val="28"/>
          <w:szCs w:val="28"/>
        </w:rPr>
      </w:pPr>
      <w:r w:rsidRPr="00DE5193">
        <w:rPr>
          <w:rFonts w:ascii="Times New Roman" w:hAnsi="Times New Roman"/>
          <w:sz w:val="28"/>
          <w:szCs w:val="28"/>
        </w:rPr>
        <w:t>1.10. В своей деятельности главн</w:t>
      </w:r>
      <w:r w:rsidR="00CF1387" w:rsidRPr="00DE5193">
        <w:rPr>
          <w:rFonts w:ascii="Times New Roman" w:hAnsi="Times New Roman"/>
          <w:sz w:val="28"/>
          <w:szCs w:val="28"/>
        </w:rPr>
        <w:t>ый</w:t>
      </w:r>
      <w:r w:rsidRPr="00DE5193">
        <w:rPr>
          <w:rFonts w:ascii="Times New Roman" w:hAnsi="Times New Roman"/>
        </w:rPr>
        <w:t xml:space="preserve"> </w:t>
      </w:r>
      <w:r w:rsidRPr="00DE5193">
        <w:rPr>
          <w:rFonts w:ascii="Times New Roman" w:hAnsi="Times New Roman"/>
          <w:sz w:val="28"/>
          <w:szCs w:val="28"/>
        </w:rPr>
        <w:t>специалист</w:t>
      </w:r>
      <w:r w:rsidR="00CF1387" w:rsidRPr="00DE5193">
        <w:rPr>
          <w:rFonts w:ascii="Times New Roman" w:hAnsi="Times New Roman"/>
          <w:sz w:val="28"/>
          <w:szCs w:val="28"/>
        </w:rPr>
        <w:t>-эксперт</w:t>
      </w:r>
      <w:r w:rsidRPr="00DE5193">
        <w:rPr>
          <w:rFonts w:ascii="Times New Roman" w:hAnsi="Times New Roman"/>
          <w:sz w:val="28"/>
          <w:szCs w:val="28"/>
        </w:rPr>
        <w:t xml:space="preserve"> руководствуется нормативными правовыми актами Российской Федерации, регламентирующими прохождение гражданской службы и иными нормативными правовыми актами, указанными в п. 2.2.2. нас</w:t>
      </w:r>
      <w:r w:rsidR="00CF1387" w:rsidRPr="00DE5193">
        <w:rPr>
          <w:rFonts w:ascii="Times New Roman" w:hAnsi="Times New Roman"/>
          <w:sz w:val="28"/>
          <w:szCs w:val="28"/>
        </w:rPr>
        <w:t>тоящего должностного регламента, положением о Департаменте,</w:t>
      </w:r>
      <w:r w:rsidRPr="00DE5193">
        <w:rPr>
          <w:rFonts w:ascii="Times New Roman" w:hAnsi="Times New Roman"/>
          <w:sz w:val="28"/>
          <w:szCs w:val="28"/>
        </w:rPr>
        <w:t xml:space="preserve"> </w:t>
      </w:r>
      <w:r w:rsidR="00CF1387" w:rsidRPr="00DE5193">
        <w:rPr>
          <w:rFonts w:ascii="Times New Roman" w:hAnsi="Times New Roman"/>
          <w:sz w:val="28"/>
          <w:szCs w:val="28"/>
        </w:rPr>
        <w:t>положением об отделе,</w:t>
      </w:r>
      <w:r w:rsidRPr="00DE5193">
        <w:rPr>
          <w:rFonts w:ascii="Times New Roman" w:hAnsi="Times New Roman"/>
          <w:sz w:val="28"/>
          <w:szCs w:val="28"/>
        </w:rPr>
        <w:t xml:space="preserve"> настоящим должностным регламентом.</w:t>
      </w:r>
    </w:p>
    <w:p w:rsidR="00D144D8" w:rsidRPr="00DE5193" w:rsidRDefault="00D144D8" w:rsidP="00CF1387">
      <w:pPr>
        <w:spacing w:line="240" w:lineRule="auto"/>
        <w:jc w:val="center"/>
        <w:rPr>
          <w:rFonts w:ascii="Times New Roman" w:hAnsi="Times New Roman"/>
          <w:sz w:val="28"/>
          <w:szCs w:val="28"/>
        </w:rPr>
      </w:pPr>
      <w:r w:rsidRPr="00DE5193">
        <w:rPr>
          <w:rFonts w:ascii="Times New Roman" w:hAnsi="Times New Roman"/>
          <w:sz w:val="28"/>
          <w:szCs w:val="28"/>
        </w:rPr>
        <w:t xml:space="preserve">II. Квалификационные требования </w:t>
      </w:r>
    </w:p>
    <w:p w:rsidR="00D144D8" w:rsidRPr="00DE5193" w:rsidRDefault="00D144D8" w:rsidP="00FB38F5">
      <w:pPr>
        <w:spacing w:line="240" w:lineRule="auto"/>
        <w:ind w:left="11" w:right="17" w:firstLine="714"/>
        <w:jc w:val="both"/>
        <w:rPr>
          <w:rFonts w:ascii="Times New Roman" w:hAnsi="Times New Roman"/>
          <w:sz w:val="28"/>
          <w:szCs w:val="28"/>
        </w:rPr>
      </w:pPr>
      <w:r w:rsidRPr="00DE5193">
        <w:rPr>
          <w:rFonts w:ascii="Times New Roman" w:hAnsi="Times New Roman"/>
          <w:sz w:val="28"/>
          <w:szCs w:val="28"/>
        </w:rPr>
        <w:t>Для замещения должности главного специалиста-эксперта устанавливаются квалификационные требования, включающие базовые</w:t>
      </w:r>
      <w:r w:rsidR="00A87730" w:rsidRPr="00DE5193">
        <w:rPr>
          <w:rFonts w:ascii="Times New Roman" w:hAnsi="Times New Roman"/>
          <w:sz w:val="28"/>
          <w:szCs w:val="28"/>
        </w:rPr>
        <w:t xml:space="preserve"> и</w:t>
      </w:r>
      <w:r w:rsidRPr="00DE5193">
        <w:rPr>
          <w:rFonts w:ascii="Times New Roman" w:hAnsi="Times New Roman"/>
          <w:sz w:val="28"/>
          <w:szCs w:val="28"/>
        </w:rPr>
        <w:t xml:space="preserve"> функциональные квалификационные требования</w:t>
      </w:r>
      <w:r w:rsidR="00A87730" w:rsidRPr="00DE5193">
        <w:rPr>
          <w:rFonts w:ascii="Times New Roman" w:hAnsi="Times New Roman"/>
          <w:sz w:val="28"/>
          <w:szCs w:val="28"/>
        </w:rPr>
        <w:t>.</w:t>
      </w:r>
    </w:p>
    <w:p w:rsidR="00D144D8" w:rsidRPr="00DE5193" w:rsidRDefault="00D144D8" w:rsidP="00FB38F5">
      <w:pPr>
        <w:spacing w:line="240" w:lineRule="auto"/>
        <w:ind w:left="11" w:right="17" w:firstLine="714"/>
        <w:jc w:val="both"/>
        <w:rPr>
          <w:rFonts w:ascii="Times New Roman" w:hAnsi="Times New Roman"/>
          <w:sz w:val="28"/>
          <w:szCs w:val="28"/>
        </w:rPr>
      </w:pPr>
      <w:r w:rsidRPr="00DE5193">
        <w:rPr>
          <w:rFonts w:ascii="Times New Roman" w:hAnsi="Times New Roman"/>
          <w:sz w:val="28"/>
          <w:szCs w:val="28"/>
        </w:rPr>
        <w:t>2.1. Базовые квалификационные требования:</w:t>
      </w:r>
    </w:p>
    <w:p w:rsidR="00D144D8"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главного специалиста-эксперта, должен иметь высшее образование не ниже уровня бакалавриата, специалитета или магистратуры.</w:t>
      </w:r>
    </w:p>
    <w:p w:rsidR="00D144D8"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2.1.2. Для замещения должности главного специалиста-эксперта не установлено требований к стажу гражданской службы (государственной службы иных видов) или стажу (опыту) работы по специальности, направлению подготовки.</w:t>
      </w:r>
    </w:p>
    <w:p w:rsidR="00D144D8"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2.1.3. </w:t>
      </w:r>
      <w:r w:rsidR="00CF1387" w:rsidRPr="00DE5193">
        <w:rPr>
          <w:rFonts w:ascii="Times New Roman" w:hAnsi="Times New Roman"/>
          <w:sz w:val="28"/>
          <w:szCs w:val="28"/>
        </w:rPr>
        <w:t xml:space="preserve"> Г</w:t>
      </w:r>
      <w:r w:rsidRPr="00DE5193">
        <w:rPr>
          <w:rFonts w:ascii="Times New Roman" w:hAnsi="Times New Roman"/>
          <w:sz w:val="28"/>
          <w:szCs w:val="28"/>
        </w:rPr>
        <w:t>лавн</w:t>
      </w:r>
      <w:r w:rsidR="00CF1387" w:rsidRPr="00DE5193">
        <w:rPr>
          <w:rFonts w:ascii="Times New Roman" w:hAnsi="Times New Roman"/>
          <w:sz w:val="28"/>
          <w:szCs w:val="28"/>
        </w:rPr>
        <w:t>ый специалист-эксперт</w:t>
      </w:r>
      <w:r w:rsidRPr="00DE5193">
        <w:rPr>
          <w:rFonts w:ascii="Times New Roman" w:hAnsi="Times New Roman"/>
          <w:sz w:val="28"/>
          <w:szCs w:val="28"/>
        </w:rPr>
        <w:t xml:space="preserve"> должен обладать следующими базовыми знаниями и навыками:</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lastRenderedPageBreak/>
        <w:t>1) знанием государственного языка Российской Федерации (русского языка);</w:t>
      </w:r>
    </w:p>
    <w:p w:rsidR="00D144D8" w:rsidRPr="00DE5193" w:rsidRDefault="00912579"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2) правовыми знаниями основ</w:t>
      </w:r>
      <w:r w:rsidR="00D144D8" w:rsidRPr="00DE5193">
        <w:rPr>
          <w:rFonts w:ascii="Times New Roman" w:hAnsi="Times New Roman"/>
          <w:sz w:val="28"/>
          <w:szCs w:val="28"/>
        </w:rPr>
        <w:t xml:space="preserve">: </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а) Конституции Российской Федерации,</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 Российской Федерации» (Главы 1,2);</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Федерального закона от 27 июля 2004 г. № 79-ФЗ «О государственной гражданской службе Российской Федерации» (</w:t>
      </w:r>
      <w:r w:rsidR="00E5551E" w:rsidRPr="00DE5193">
        <w:rPr>
          <w:rFonts w:ascii="Times New Roman" w:hAnsi="Times New Roman"/>
          <w:sz w:val="28"/>
          <w:szCs w:val="28"/>
        </w:rPr>
        <w:t>г</w:t>
      </w:r>
      <w:r w:rsidRPr="00DE5193">
        <w:rPr>
          <w:rFonts w:ascii="Times New Roman" w:hAnsi="Times New Roman"/>
          <w:sz w:val="28"/>
          <w:szCs w:val="28"/>
        </w:rPr>
        <w:t>лавы 1,2,3,4;8,9,12,13,15);</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 «О противодействии коррупции» (</w:t>
      </w:r>
      <w:r w:rsidR="00E5551E" w:rsidRPr="00DE5193">
        <w:rPr>
          <w:rFonts w:ascii="Times New Roman" w:hAnsi="Times New Roman"/>
          <w:sz w:val="28"/>
          <w:szCs w:val="28"/>
        </w:rPr>
        <w:t>с</w:t>
      </w:r>
      <w:r w:rsidRPr="00DE5193">
        <w:rPr>
          <w:rFonts w:ascii="Times New Roman" w:hAnsi="Times New Roman"/>
          <w:sz w:val="28"/>
          <w:szCs w:val="28"/>
        </w:rPr>
        <w:t>татьи 1,2,3,6,7,9,10,12,13);</w:t>
      </w:r>
      <w:bookmarkStart w:id="305" w:name="_GoBack"/>
      <w:bookmarkEnd w:id="305"/>
    </w:p>
    <w:p w:rsidR="00D144D8" w:rsidRPr="00DE5193" w:rsidRDefault="00D144D8" w:rsidP="00276B08">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3) знаниями </w:t>
      </w:r>
      <w:r w:rsidR="00CF1387" w:rsidRPr="00DE5193">
        <w:rPr>
          <w:rFonts w:ascii="Times New Roman" w:hAnsi="Times New Roman"/>
          <w:color w:val="000000"/>
          <w:sz w:val="28"/>
          <w:szCs w:val="28"/>
        </w:rPr>
        <w:t>основ</w:t>
      </w:r>
      <w:r w:rsidRPr="00DE5193">
        <w:rPr>
          <w:rFonts w:ascii="Times New Roman" w:hAnsi="Times New Roman"/>
          <w:color w:val="000000"/>
          <w:sz w:val="28"/>
          <w:szCs w:val="28"/>
        </w:rPr>
        <w:t xml:space="preserve"> делопроизводства</w:t>
      </w:r>
      <w:r w:rsidR="00CF1387" w:rsidRPr="00DE5193">
        <w:rPr>
          <w:rFonts w:ascii="Times New Roman" w:hAnsi="Times New Roman"/>
          <w:color w:val="000000"/>
          <w:sz w:val="28"/>
          <w:szCs w:val="28"/>
        </w:rPr>
        <w:t xml:space="preserve"> и документооборота</w:t>
      </w:r>
      <w:r w:rsidRPr="00DE5193">
        <w:rPr>
          <w:rFonts w:ascii="Times New Roman" w:hAnsi="Times New Roman"/>
          <w:color w:val="000000"/>
          <w:sz w:val="28"/>
          <w:szCs w:val="28"/>
        </w:rPr>
        <w:t>;</w:t>
      </w:r>
    </w:p>
    <w:p w:rsidR="00D144D8" w:rsidRPr="00DE5193" w:rsidRDefault="00D144D8" w:rsidP="00276B08">
      <w:pPr>
        <w:spacing w:after="120" w:line="240" w:lineRule="auto"/>
        <w:ind w:firstLine="709"/>
        <w:jc w:val="both"/>
        <w:rPr>
          <w:rFonts w:ascii="Times New Roman" w:hAnsi="Times New Roman"/>
          <w:sz w:val="28"/>
          <w:szCs w:val="28"/>
        </w:rPr>
      </w:pPr>
      <w:r w:rsidRPr="00DE5193">
        <w:rPr>
          <w:rFonts w:ascii="Times New Roman" w:hAnsi="Times New Roman"/>
          <w:color w:val="000000"/>
          <w:sz w:val="28"/>
          <w:szCs w:val="28"/>
        </w:rPr>
        <w:t>4) знаниями и навыками в области информационно-коммуникационных технологий.</w:t>
      </w:r>
    </w:p>
    <w:p w:rsidR="007378DF" w:rsidRPr="00DE5193" w:rsidRDefault="007378DF"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 xml:space="preserve">2.1.4. Иные профессиональные навыки </w:t>
      </w:r>
      <w:r w:rsidR="00CF1387" w:rsidRPr="00DE5193">
        <w:rPr>
          <w:rFonts w:ascii="Times New Roman" w:hAnsi="Times New Roman"/>
          <w:sz w:val="28"/>
          <w:szCs w:val="28"/>
        </w:rPr>
        <w:t>главного специалиста-эксперта</w:t>
      </w:r>
      <w:r w:rsidRPr="00DE5193">
        <w:rPr>
          <w:rFonts w:ascii="Times New Roman" w:hAnsi="Times New Roman"/>
          <w:sz w:val="28"/>
          <w:szCs w:val="28"/>
        </w:rPr>
        <w:t xml:space="preserve"> должны включать:</w:t>
      </w:r>
    </w:p>
    <w:p w:rsidR="007378DF" w:rsidRPr="00DE5193" w:rsidRDefault="007378DF" w:rsidP="00237EE8">
      <w:pPr>
        <w:numPr>
          <w:ilvl w:val="0"/>
          <w:numId w:val="43"/>
        </w:numPr>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работы с разными источниками информации (включая поиск в сети Интернет);</w:t>
      </w:r>
    </w:p>
    <w:p w:rsidR="007378DF" w:rsidRPr="00DE5193" w:rsidRDefault="007378DF" w:rsidP="00237EE8">
      <w:pPr>
        <w:numPr>
          <w:ilvl w:val="0"/>
          <w:numId w:val="44"/>
        </w:numPr>
        <w:tabs>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работы с разнородными данными (статистическими, аналитическими).</w:t>
      </w:r>
    </w:p>
    <w:p w:rsidR="007378DF" w:rsidRPr="00DE5193" w:rsidRDefault="007378DF" w:rsidP="00237EE8">
      <w:pPr>
        <w:numPr>
          <w:ilvl w:val="0"/>
          <w:numId w:val="44"/>
        </w:numPr>
        <w:tabs>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работы с большим объемом</w:t>
      </w:r>
      <w:r w:rsidR="00CF1387" w:rsidRPr="00DE5193">
        <w:rPr>
          <w:rFonts w:ascii="Times New Roman" w:hAnsi="Times New Roman"/>
          <w:sz w:val="28"/>
          <w:szCs w:val="28"/>
        </w:rPr>
        <w:t xml:space="preserve"> информации</w:t>
      </w:r>
      <w:r w:rsidRPr="00DE5193">
        <w:rPr>
          <w:rFonts w:ascii="Times New Roman" w:hAnsi="Times New Roman"/>
          <w:sz w:val="28"/>
          <w:szCs w:val="28"/>
        </w:rPr>
        <w:t>;</w:t>
      </w:r>
    </w:p>
    <w:p w:rsidR="007378DF" w:rsidRPr="00DE5193" w:rsidRDefault="007378DF" w:rsidP="00237EE8">
      <w:pPr>
        <w:numPr>
          <w:ilvl w:val="0"/>
          <w:numId w:val="44"/>
        </w:numPr>
        <w:tabs>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 анализа множества взаимодействующих факторов, основываясь на неполной и/или противоречивой информации</w:t>
      </w:r>
    </w:p>
    <w:p w:rsidR="007378DF" w:rsidRPr="00DE5193" w:rsidRDefault="007378DF" w:rsidP="00237EE8">
      <w:pPr>
        <w:numPr>
          <w:ilvl w:val="0"/>
          <w:numId w:val="44"/>
        </w:numPr>
        <w:tabs>
          <w:tab w:val="left" w:pos="0"/>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 подготовки служебных писем, включая ответы на обращения государственных органов, граждан и организаций в установленный срок;</w:t>
      </w:r>
    </w:p>
    <w:p w:rsidR="007378DF" w:rsidRPr="00DE5193" w:rsidRDefault="007378DF" w:rsidP="00237EE8">
      <w:pPr>
        <w:numPr>
          <w:ilvl w:val="0"/>
          <w:numId w:val="44"/>
        </w:numPr>
        <w:tabs>
          <w:tab w:val="left" w:pos="0"/>
          <w:tab w:val="left" w:pos="1134"/>
        </w:tabs>
        <w:spacing w:after="0" w:line="240" w:lineRule="auto"/>
        <w:ind w:left="0" w:firstLine="709"/>
        <w:jc w:val="both"/>
        <w:rPr>
          <w:rFonts w:ascii="Times New Roman" w:hAnsi="Times New Roman"/>
          <w:sz w:val="28"/>
          <w:szCs w:val="28"/>
        </w:rPr>
      </w:pPr>
      <w:bookmarkStart w:id="306" w:name="_Toc370808740"/>
      <w:bookmarkStart w:id="307" w:name="_Toc371446519"/>
      <w:r w:rsidRPr="00DE5193">
        <w:rPr>
          <w:rFonts w:ascii="Times New Roman" w:hAnsi="Times New Roman"/>
          <w:sz w:val="28"/>
          <w:szCs w:val="28"/>
        </w:rPr>
        <w:t>навык подготовки методических рекомендаций;</w:t>
      </w:r>
    </w:p>
    <w:bookmarkEnd w:id="306"/>
    <w:bookmarkEnd w:id="307"/>
    <w:p w:rsidR="007378DF" w:rsidRPr="00DE5193" w:rsidRDefault="007378DF" w:rsidP="00237EE8">
      <w:pPr>
        <w:numPr>
          <w:ilvl w:val="0"/>
          <w:numId w:val="44"/>
        </w:numPr>
        <w:tabs>
          <w:tab w:val="left" w:pos="0"/>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выстраивания связи между персональным развитием и целями и задачами, стоящими перед структурным подразделением;</w:t>
      </w:r>
    </w:p>
    <w:p w:rsidR="007378DF" w:rsidRPr="00DE5193" w:rsidRDefault="007378DF" w:rsidP="00237EE8">
      <w:pPr>
        <w:numPr>
          <w:ilvl w:val="0"/>
          <w:numId w:val="44"/>
        </w:numPr>
        <w:tabs>
          <w:tab w:val="left" w:pos="0"/>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разрешения конфликтных ситуаций.</w:t>
      </w:r>
    </w:p>
    <w:p w:rsidR="007378DF" w:rsidRPr="00DE5193" w:rsidRDefault="007378DF" w:rsidP="00FB38F5">
      <w:pPr>
        <w:tabs>
          <w:tab w:val="left" w:pos="0"/>
          <w:tab w:val="left" w:pos="1134"/>
        </w:tabs>
        <w:spacing w:after="0" w:line="240" w:lineRule="auto"/>
        <w:ind w:left="709"/>
        <w:jc w:val="both"/>
        <w:rPr>
          <w:rFonts w:ascii="Times New Roman" w:hAnsi="Times New Roman"/>
          <w:sz w:val="28"/>
          <w:szCs w:val="28"/>
        </w:rPr>
      </w:pPr>
    </w:p>
    <w:p w:rsidR="00D144D8"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2.2. </w:t>
      </w:r>
      <w:r w:rsidR="00CF1387" w:rsidRPr="00DE5193">
        <w:rPr>
          <w:rFonts w:ascii="Times New Roman" w:hAnsi="Times New Roman"/>
          <w:sz w:val="28"/>
          <w:szCs w:val="28"/>
        </w:rPr>
        <w:t xml:space="preserve"> Главный специалист-эксперт</w:t>
      </w:r>
      <w:r w:rsidRPr="00DE5193">
        <w:rPr>
          <w:rFonts w:ascii="Times New Roman" w:hAnsi="Times New Roman"/>
          <w:sz w:val="28"/>
          <w:szCs w:val="28"/>
        </w:rPr>
        <w:t xml:space="preserve"> должен соответствовать нижеследующим функциональным квалификационным требованиям.</w:t>
      </w:r>
    </w:p>
    <w:p w:rsidR="00D144D8" w:rsidRPr="00DE5193" w:rsidRDefault="00D144D8" w:rsidP="00276B08">
      <w:pPr>
        <w:spacing w:line="240" w:lineRule="auto"/>
        <w:ind w:firstLine="709"/>
        <w:jc w:val="both"/>
        <w:rPr>
          <w:rFonts w:ascii="Times New Roman" w:hAnsi="Times New Roman"/>
          <w:sz w:val="28"/>
          <w:szCs w:val="28"/>
        </w:rPr>
      </w:pPr>
      <w:r w:rsidRPr="00DE5193">
        <w:rPr>
          <w:rFonts w:ascii="Times New Roman" w:hAnsi="Times New Roman"/>
          <w:sz w:val="28"/>
          <w:szCs w:val="28"/>
        </w:rPr>
        <w:t>2.2.1. </w:t>
      </w:r>
      <w:r w:rsidR="00CF1387" w:rsidRPr="00DE5193">
        <w:rPr>
          <w:rFonts w:ascii="Times New Roman" w:hAnsi="Times New Roman"/>
          <w:sz w:val="28"/>
          <w:szCs w:val="28"/>
        </w:rPr>
        <w:t>Главный специалист-эксперт</w:t>
      </w:r>
      <w:r w:rsidRPr="00DE5193">
        <w:rPr>
          <w:rFonts w:ascii="Times New Roman" w:hAnsi="Times New Roman"/>
          <w:sz w:val="28"/>
          <w:szCs w:val="28"/>
        </w:rPr>
        <w:t xml:space="preserve"> долж</w:t>
      </w:r>
      <w:r w:rsidR="00CF1387" w:rsidRPr="00DE5193">
        <w:rPr>
          <w:rFonts w:ascii="Times New Roman" w:hAnsi="Times New Roman"/>
          <w:sz w:val="28"/>
          <w:szCs w:val="28"/>
        </w:rPr>
        <w:t xml:space="preserve">ен иметь </w:t>
      </w:r>
      <w:r w:rsidRPr="00DE5193">
        <w:rPr>
          <w:rFonts w:ascii="Times New Roman" w:hAnsi="Times New Roman"/>
          <w:sz w:val="28"/>
          <w:szCs w:val="28"/>
        </w:rPr>
        <w:t>высшее образование по направлению подготовки «Государственное и муниципальное управление», «Менед</w:t>
      </w:r>
      <w:r w:rsidR="00237EE8" w:rsidRPr="00DE5193">
        <w:rPr>
          <w:rFonts w:ascii="Times New Roman" w:hAnsi="Times New Roman"/>
          <w:sz w:val="28"/>
          <w:szCs w:val="28"/>
        </w:rPr>
        <w:t>жмент», «Управление персоналом» либо</w:t>
      </w:r>
      <w:r w:rsidRPr="00DE5193">
        <w:rPr>
          <w:rFonts w:ascii="Times New Roman" w:hAnsi="Times New Roman"/>
          <w:sz w:val="28"/>
          <w:szCs w:val="28"/>
        </w:rPr>
        <w:t xml:space="preserve"> «Юриспруденция»</w:t>
      </w:r>
      <w:r w:rsidRPr="00DE5193">
        <w:rPr>
          <w:rStyle w:val="af"/>
          <w:rFonts w:ascii="Times New Roman" w:hAnsi="Times New Roman"/>
        </w:rPr>
        <w:footnoteReference w:id="129"/>
      </w:r>
      <w:r w:rsidR="00CF1387" w:rsidRPr="00DE5193">
        <w:rPr>
          <w:rFonts w:ascii="Times New Roman" w:hAnsi="Times New Roman"/>
          <w:sz w:val="28"/>
          <w:szCs w:val="28"/>
        </w:rPr>
        <w:t xml:space="preserve"> или </w:t>
      </w:r>
      <w:r w:rsidRPr="00DE5193">
        <w:rPr>
          <w:rFonts w:ascii="Times New Roman" w:hAnsi="Times New Roman"/>
          <w:sz w:val="28"/>
          <w:szCs w:val="28"/>
        </w:rPr>
        <w:t>по специальности «Государственное и муниципальное управление», «Менеджмент организации», «Управление персоналом», «Юриспруденция»</w:t>
      </w:r>
      <w:r w:rsidRPr="00DE5193">
        <w:rPr>
          <w:rStyle w:val="af"/>
          <w:rFonts w:ascii="Times New Roman" w:hAnsi="Times New Roman"/>
        </w:rPr>
        <w:footnoteReference w:id="130"/>
      </w:r>
      <w:r w:rsidR="00276B08" w:rsidRPr="00DE5193">
        <w:rPr>
          <w:rFonts w:ascii="Times New Roman" w:hAnsi="Times New Roman"/>
          <w:sz w:val="28"/>
          <w:szCs w:val="28"/>
        </w:rPr>
        <w:t xml:space="preserve">, либо </w:t>
      </w:r>
      <w:r w:rsidRPr="00DE5193">
        <w:rPr>
          <w:rFonts w:ascii="Times New Roman" w:hAnsi="Times New Roman"/>
          <w:sz w:val="28"/>
          <w:szCs w:val="28"/>
        </w:rPr>
        <w:t>иное</w:t>
      </w:r>
      <w:r w:rsidRPr="00DE5193">
        <w:rPr>
          <w:rFonts w:ascii="Times New Roman" w:hAnsi="Times New Roman"/>
          <w:bCs/>
          <w:sz w:val="28"/>
          <w:szCs w:val="28"/>
        </w:rPr>
        <w:t xml:space="preserve">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w:t>
      </w:r>
      <w:r w:rsidRPr="00DE5193">
        <w:rPr>
          <w:rFonts w:ascii="Times New Roman" w:hAnsi="Times New Roman"/>
          <w:bCs/>
          <w:sz w:val="28"/>
          <w:szCs w:val="28"/>
        </w:rPr>
        <w:lastRenderedPageBreak/>
        <w:t>(специальности), указанному в предыдущих перечнях профессий, специаль</w:t>
      </w:r>
      <w:r w:rsidR="00276B08" w:rsidRPr="00DE5193">
        <w:rPr>
          <w:rFonts w:ascii="Times New Roman" w:hAnsi="Times New Roman"/>
          <w:bCs/>
          <w:sz w:val="28"/>
          <w:szCs w:val="28"/>
        </w:rPr>
        <w:t>ностей и направлений подготовки.</w:t>
      </w:r>
      <w:r w:rsidR="00276B08" w:rsidRPr="00DE5193">
        <w:rPr>
          <w:rFonts w:ascii="Times New Roman" w:hAnsi="Times New Roman"/>
          <w:sz w:val="28"/>
          <w:szCs w:val="28"/>
        </w:rPr>
        <w:t xml:space="preserve"> Главный специалист-эксперт также может иметь </w:t>
      </w:r>
      <w:r w:rsidRPr="00DE5193">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w:t>
      </w:r>
      <w:r w:rsidR="00276B08" w:rsidRPr="00DE5193">
        <w:rPr>
          <w:rFonts w:ascii="Times New Roman" w:hAnsi="Times New Roman"/>
          <w:sz w:val="28"/>
          <w:szCs w:val="28"/>
        </w:rPr>
        <w:t xml:space="preserve">в области государственного или муниципального управления, менеджмента организации, управления персоналом или юриспруденции </w:t>
      </w:r>
      <w:r w:rsidRPr="00DE5193">
        <w:rPr>
          <w:rFonts w:ascii="Times New Roman" w:hAnsi="Times New Roman"/>
          <w:sz w:val="28"/>
          <w:szCs w:val="28"/>
        </w:rPr>
        <w:t>объемом более 1000 часов.</w:t>
      </w:r>
    </w:p>
    <w:p w:rsidR="00D144D8"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2.2.2. </w:t>
      </w:r>
      <w:r w:rsidR="00276B08" w:rsidRPr="00DE5193">
        <w:rPr>
          <w:rFonts w:ascii="Times New Roman" w:hAnsi="Times New Roman"/>
          <w:sz w:val="28"/>
          <w:szCs w:val="28"/>
        </w:rPr>
        <w:t>Г</w:t>
      </w:r>
      <w:r w:rsidRPr="00DE5193">
        <w:rPr>
          <w:rFonts w:ascii="Times New Roman" w:hAnsi="Times New Roman"/>
          <w:sz w:val="28"/>
          <w:szCs w:val="28"/>
        </w:rPr>
        <w:t>лавн</w:t>
      </w:r>
      <w:r w:rsidR="00276B08" w:rsidRPr="00DE5193">
        <w:rPr>
          <w:rFonts w:ascii="Times New Roman" w:hAnsi="Times New Roman"/>
          <w:sz w:val="28"/>
          <w:szCs w:val="28"/>
        </w:rPr>
        <w:t>ый специалист-эксперт</w:t>
      </w:r>
      <w:r w:rsidRPr="00DE5193">
        <w:rPr>
          <w:rFonts w:ascii="Times New Roman" w:hAnsi="Times New Roman"/>
          <w:sz w:val="28"/>
          <w:szCs w:val="28"/>
        </w:rPr>
        <w:t xml:space="preserve"> должен обладать следующими профессиональными знаниями в области законодательства Российской Федерации:</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Федеральный закон от 27 мая 2003 г. № 58-ФЗ «О системе государственной службы Российской Федерации»;</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11 января 1995 г. № 32 «О государственных должностях Российской Федерации»;</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31 декабря 2005 г. № 1574 «О Реестре должностей федеральной государственной гражданской службы»;</w:t>
      </w:r>
    </w:p>
    <w:p w:rsidR="00D144D8" w:rsidRPr="00DE5193" w:rsidRDefault="00D144D8" w:rsidP="00276B08">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25 июля 2006 г. № 763 «О денежном содержании федеральных государственных гражданских служащих»;</w:t>
      </w:r>
    </w:p>
    <w:p w:rsidR="00D144D8" w:rsidRPr="00DE5193" w:rsidRDefault="00D144D8" w:rsidP="00E5551E">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D144D8" w:rsidRPr="00DE5193" w:rsidRDefault="00D144D8" w:rsidP="00E5551E">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D144D8" w:rsidRPr="00DE5193" w:rsidRDefault="00D144D8" w:rsidP="00E5551E">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rsidR="00D144D8" w:rsidRPr="00DE5193" w:rsidRDefault="00D144D8" w:rsidP="00FB38F5">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2.2.3. Иные профессиональные знания главного специалиста-эксперта должны включать:</w:t>
      </w:r>
    </w:p>
    <w:p w:rsidR="00D144D8" w:rsidRPr="00DE5193" w:rsidRDefault="00E5551E" w:rsidP="00FB38F5">
      <w:pPr>
        <w:pStyle w:val="12"/>
        <w:tabs>
          <w:tab w:val="left" w:pos="0"/>
          <w:tab w:val="left" w:pos="709"/>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1</w:t>
      </w:r>
      <w:r w:rsidR="00D144D8" w:rsidRPr="00DE5193">
        <w:rPr>
          <w:rFonts w:ascii="Times New Roman" w:hAnsi="Times New Roman"/>
          <w:sz w:val="28"/>
          <w:szCs w:val="28"/>
        </w:rPr>
        <w:t>)</w:t>
      </w:r>
      <w:r w:rsidR="00D144D8" w:rsidRPr="00DE5193">
        <w:rPr>
          <w:rFonts w:ascii="Times New Roman" w:hAnsi="Times New Roman"/>
        </w:rPr>
        <w:t xml:space="preserve"> </w:t>
      </w:r>
      <w:r w:rsidR="00D144D8" w:rsidRPr="00DE5193">
        <w:rPr>
          <w:rFonts w:ascii="Times New Roman" w:hAnsi="Times New Roman"/>
          <w:sz w:val="28"/>
          <w:szCs w:val="28"/>
        </w:rPr>
        <w:t>понятие и признаки государства;</w:t>
      </w:r>
    </w:p>
    <w:p w:rsidR="00D144D8" w:rsidRPr="00DE5193" w:rsidRDefault="00E5551E" w:rsidP="00FB38F5">
      <w:pPr>
        <w:pStyle w:val="12"/>
        <w:tabs>
          <w:tab w:val="left" w:pos="0"/>
          <w:tab w:val="left" w:pos="709"/>
        </w:tabs>
        <w:spacing w:after="0" w:line="240" w:lineRule="auto"/>
        <w:ind w:left="709"/>
        <w:jc w:val="both"/>
        <w:rPr>
          <w:rFonts w:ascii="Times New Roman" w:hAnsi="Times New Roman"/>
          <w:sz w:val="28"/>
          <w:szCs w:val="28"/>
        </w:rPr>
      </w:pPr>
      <w:r w:rsidRPr="00DE5193">
        <w:rPr>
          <w:rFonts w:ascii="Times New Roman" w:hAnsi="Times New Roman"/>
          <w:sz w:val="28"/>
          <w:szCs w:val="28"/>
        </w:rPr>
        <w:lastRenderedPageBreak/>
        <w:t>2</w:t>
      </w:r>
      <w:r w:rsidR="00D144D8" w:rsidRPr="00DE5193">
        <w:rPr>
          <w:rFonts w:ascii="Times New Roman" w:hAnsi="Times New Roman"/>
          <w:sz w:val="28"/>
          <w:szCs w:val="28"/>
        </w:rPr>
        <w:t xml:space="preserve">) понятие, цели, элементы государственного управления; </w:t>
      </w:r>
    </w:p>
    <w:p w:rsidR="00D144D8" w:rsidRPr="00DE5193" w:rsidRDefault="00E5551E" w:rsidP="00FB38F5">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3</w:t>
      </w:r>
      <w:r w:rsidR="00D144D8" w:rsidRPr="00DE5193">
        <w:rPr>
          <w:rFonts w:ascii="Times New Roman" w:hAnsi="Times New Roman"/>
          <w:sz w:val="28"/>
          <w:szCs w:val="28"/>
        </w:rPr>
        <w:t>) типы организационных структур;</w:t>
      </w:r>
    </w:p>
    <w:p w:rsidR="00D144D8" w:rsidRPr="00DE5193" w:rsidRDefault="00E5551E" w:rsidP="00FB38F5">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4</w:t>
      </w:r>
      <w:r w:rsidR="00D144D8" w:rsidRPr="00DE5193">
        <w:rPr>
          <w:rFonts w:ascii="Times New Roman" w:hAnsi="Times New Roman"/>
          <w:sz w:val="28"/>
          <w:szCs w:val="28"/>
        </w:rPr>
        <w:t xml:space="preserve">) понятие миссии, стратегии, целей организации; </w:t>
      </w:r>
    </w:p>
    <w:p w:rsidR="00D144D8" w:rsidRPr="00DE5193" w:rsidRDefault="00E5551E" w:rsidP="00FB38F5">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5</w:t>
      </w:r>
      <w:r w:rsidR="00D144D8" w:rsidRPr="00DE5193">
        <w:rPr>
          <w:rFonts w:ascii="Times New Roman" w:hAnsi="Times New Roman"/>
          <w:sz w:val="28"/>
          <w:szCs w:val="28"/>
        </w:rPr>
        <w:t>) кадровая стратегия и кадровая политика организации: цели, задачи, формы;</w:t>
      </w:r>
    </w:p>
    <w:p w:rsidR="00D144D8" w:rsidRPr="00DE5193" w:rsidRDefault="00E5551E" w:rsidP="00FB38F5">
      <w:pPr>
        <w:spacing w:after="0" w:line="240" w:lineRule="auto"/>
        <w:ind w:firstLine="709"/>
        <w:jc w:val="both"/>
        <w:rPr>
          <w:rFonts w:ascii="Times New Roman" w:hAnsi="Times New Roman"/>
          <w:sz w:val="28"/>
          <w:szCs w:val="28"/>
        </w:rPr>
      </w:pPr>
      <w:r w:rsidRPr="00DE5193">
        <w:rPr>
          <w:rFonts w:ascii="Times New Roman" w:hAnsi="Times New Roman"/>
          <w:sz w:val="28"/>
          <w:szCs w:val="28"/>
        </w:rPr>
        <w:t>6</w:t>
      </w:r>
      <w:r w:rsidR="00D144D8" w:rsidRPr="00DE5193">
        <w:rPr>
          <w:rFonts w:ascii="Times New Roman" w:hAnsi="Times New Roman"/>
          <w:sz w:val="28"/>
          <w:szCs w:val="28"/>
        </w:rPr>
        <w:t>) методы управления персоналом;</w:t>
      </w:r>
    </w:p>
    <w:p w:rsidR="00D144D8" w:rsidRPr="00DE5193" w:rsidRDefault="00E5551E" w:rsidP="00FB38F5">
      <w:pPr>
        <w:spacing w:after="0" w:line="240" w:lineRule="auto"/>
        <w:ind w:firstLine="709"/>
        <w:jc w:val="both"/>
        <w:rPr>
          <w:rFonts w:ascii="Times New Roman" w:hAnsi="Times New Roman"/>
          <w:sz w:val="28"/>
          <w:szCs w:val="28"/>
        </w:rPr>
      </w:pPr>
      <w:r w:rsidRPr="00DE5193">
        <w:rPr>
          <w:rFonts w:ascii="Times New Roman" w:hAnsi="Times New Roman"/>
          <w:sz w:val="28"/>
          <w:szCs w:val="28"/>
        </w:rPr>
        <w:t>7</w:t>
      </w:r>
      <w:r w:rsidR="00D144D8" w:rsidRPr="00DE5193">
        <w:rPr>
          <w:rFonts w:ascii="Times New Roman" w:hAnsi="Times New Roman"/>
          <w:sz w:val="28"/>
          <w:szCs w:val="28"/>
        </w:rPr>
        <w:t>) основные модели и концепции государственной службы;</w:t>
      </w:r>
    </w:p>
    <w:p w:rsidR="00D144D8" w:rsidRPr="00DE5193" w:rsidRDefault="00E5551E" w:rsidP="00FB38F5">
      <w:pPr>
        <w:spacing w:after="0" w:line="240" w:lineRule="auto"/>
        <w:ind w:firstLine="709"/>
        <w:jc w:val="both"/>
        <w:rPr>
          <w:rFonts w:ascii="Times New Roman" w:hAnsi="Times New Roman"/>
          <w:sz w:val="28"/>
          <w:szCs w:val="28"/>
        </w:rPr>
      </w:pPr>
      <w:r w:rsidRPr="00DE5193">
        <w:rPr>
          <w:rFonts w:ascii="Times New Roman" w:hAnsi="Times New Roman"/>
          <w:sz w:val="28"/>
          <w:szCs w:val="28"/>
        </w:rPr>
        <w:t>8</w:t>
      </w:r>
      <w:r w:rsidR="00D144D8" w:rsidRPr="00DE5193">
        <w:rPr>
          <w:rFonts w:ascii="Times New Roman" w:hAnsi="Times New Roman"/>
          <w:sz w:val="28"/>
          <w:szCs w:val="28"/>
        </w:rPr>
        <w:t>) методы формирования государственно-служебной культуры;</w:t>
      </w:r>
    </w:p>
    <w:p w:rsidR="00D144D8" w:rsidRPr="00DE5193" w:rsidRDefault="00E5551E" w:rsidP="00FB38F5">
      <w:pPr>
        <w:spacing w:after="0" w:line="240" w:lineRule="auto"/>
        <w:ind w:firstLine="709"/>
        <w:jc w:val="both"/>
        <w:rPr>
          <w:rFonts w:ascii="Times New Roman" w:hAnsi="Times New Roman"/>
          <w:sz w:val="28"/>
          <w:szCs w:val="28"/>
        </w:rPr>
      </w:pPr>
      <w:r w:rsidRPr="00DE5193">
        <w:rPr>
          <w:rFonts w:ascii="Times New Roman" w:hAnsi="Times New Roman"/>
          <w:sz w:val="28"/>
          <w:szCs w:val="28"/>
        </w:rPr>
        <w:t>9</w:t>
      </w:r>
      <w:r w:rsidR="00D144D8" w:rsidRPr="00DE5193">
        <w:rPr>
          <w:rFonts w:ascii="Times New Roman" w:hAnsi="Times New Roman"/>
          <w:sz w:val="28"/>
          <w:szCs w:val="28"/>
        </w:rPr>
        <w:t>) подходы к формированию системы наставничества в государственном органе;</w:t>
      </w:r>
    </w:p>
    <w:p w:rsidR="00D144D8" w:rsidRPr="00DE5193" w:rsidRDefault="00E5551E" w:rsidP="00FB38F5">
      <w:pPr>
        <w:spacing w:after="0" w:line="240" w:lineRule="auto"/>
        <w:ind w:firstLine="709"/>
        <w:jc w:val="both"/>
        <w:rPr>
          <w:rFonts w:ascii="Times New Roman" w:hAnsi="Times New Roman"/>
          <w:sz w:val="28"/>
          <w:szCs w:val="28"/>
        </w:rPr>
      </w:pPr>
      <w:r w:rsidRPr="00DE5193">
        <w:rPr>
          <w:rFonts w:ascii="Times New Roman" w:hAnsi="Times New Roman"/>
          <w:sz w:val="28"/>
          <w:szCs w:val="28"/>
        </w:rPr>
        <w:t>10</w:t>
      </w:r>
      <w:r w:rsidR="00D144D8" w:rsidRPr="00DE5193">
        <w:rPr>
          <w:rFonts w:ascii="Times New Roman" w:hAnsi="Times New Roman"/>
          <w:sz w:val="28"/>
          <w:szCs w:val="28"/>
        </w:rPr>
        <w:t>) направления и формы профессионального развития гражданских служащих;</w:t>
      </w:r>
    </w:p>
    <w:p w:rsidR="00D144D8" w:rsidRPr="00DE5193" w:rsidRDefault="00E5551E" w:rsidP="00E5551E">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11</w:t>
      </w:r>
      <w:r w:rsidR="00D144D8" w:rsidRPr="00DE5193">
        <w:rPr>
          <w:rFonts w:ascii="Times New Roman" w:hAnsi="Times New Roman"/>
          <w:sz w:val="28"/>
          <w:szCs w:val="28"/>
        </w:rPr>
        <w:t xml:space="preserve">) принципы формирования и работы с кадровым резервом в государственном органе. </w:t>
      </w:r>
    </w:p>
    <w:p w:rsidR="00E5551E" w:rsidRPr="00DE5193" w:rsidRDefault="00D144D8"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2.2.4. </w:t>
      </w:r>
      <w:r w:rsidR="00E5551E" w:rsidRPr="00DE5193">
        <w:rPr>
          <w:rFonts w:ascii="Times New Roman" w:hAnsi="Times New Roman"/>
          <w:sz w:val="28"/>
          <w:szCs w:val="28"/>
        </w:rPr>
        <w:t xml:space="preserve"> Г</w:t>
      </w:r>
      <w:r w:rsidRPr="00DE5193">
        <w:rPr>
          <w:rFonts w:ascii="Times New Roman" w:hAnsi="Times New Roman"/>
          <w:sz w:val="28"/>
          <w:szCs w:val="28"/>
        </w:rPr>
        <w:t>лавн</w:t>
      </w:r>
      <w:r w:rsidR="00E5551E" w:rsidRPr="00DE5193">
        <w:rPr>
          <w:rFonts w:ascii="Times New Roman" w:hAnsi="Times New Roman"/>
          <w:sz w:val="28"/>
          <w:szCs w:val="28"/>
        </w:rPr>
        <w:t>ый специалист-эксперт</w:t>
      </w:r>
      <w:r w:rsidRPr="00DE5193">
        <w:rPr>
          <w:rFonts w:ascii="Times New Roman" w:hAnsi="Times New Roman"/>
          <w:sz w:val="28"/>
          <w:szCs w:val="28"/>
        </w:rPr>
        <w:t xml:space="preserve"> должен обладать профессиональными навыками:</w:t>
      </w:r>
    </w:p>
    <w:p w:rsidR="00E5551E" w:rsidRPr="00DE5193" w:rsidRDefault="00E5551E" w:rsidP="00E5551E">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1) </w:t>
      </w:r>
      <w:r w:rsidR="00D144D8" w:rsidRPr="00DE5193">
        <w:rPr>
          <w:rFonts w:ascii="Times New Roman" w:hAnsi="Times New Roman"/>
          <w:sz w:val="28"/>
          <w:szCs w:val="28"/>
        </w:rPr>
        <w:t xml:space="preserve">выстраивания связей используемых кадровых технологий с целями и задачами организации; </w:t>
      </w:r>
    </w:p>
    <w:p w:rsidR="00D144D8" w:rsidRPr="00DE5193" w:rsidRDefault="00E5551E" w:rsidP="00FB38F5">
      <w:pPr>
        <w:spacing w:line="240" w:lineRule="auto"/>
        <w:ind w:firstLine="709"/>
        <w:jc w:val="both"/>
        <w:rPr>
          <w:rFonts w:ascii="Times New Roman" w:hAnsi="Times New Roman"/>
          <w:sz w:val="28"/>
          <w:szCs w:val="28"/>
        </w:rPr>
      </w:pPr>
      <w:r w:rsidRPr="00DE5193">
        <w:rPr>
          <w:rFonts w:ascii="Times New Roman" w:hAnsi="Times New Roman"/>
          <w:sz w:val="28"/>
          <w:szCs w:val="28"/>
        </w:rPr>
        <w:t xml:space="preserve">2) </w:t>
      </w:r>
      <w:r w:rsidR="00D144D8" w:rsidRPr="00DE5193">
        <w:rPr>
          <w:rFonts w:ascii="Times New Roman" w:hAnsi="Times New Roman"/>
          <w:sz w:val="28"/>
          <w:szCs w:val="28"/>
        </w:rPr>
        <w:t>определения оптимальных методов и инструментов современных кадровых технологий в зависимости от целей и задач организации, функций и полномочий по должностям.</w:t>
      </w:r>
    </w:p>
    <w:p w:rsidR="00D144D8" w:rsidRPr="00DE5193" w:rsidRDefault="00D144D8" w:rsidP="00FB38F5">
      <w:pPr>
        <w:spacing w:line="240" w:lineRule="auto"/>
        <w:jc w:val="center"/>
        <w:rPr>
          <w:rFonts w:ascii="Times New Roman" w:hAnsi="Times New Roman"/>
          <w:sz w:val="28"/>
          <w:szCs w:val="28"/>
        </w:rPr>
      </w:pPr>
      <w:r w:rsidRPr="00DE5193">
        <w:rPr>
          <w:rFonts w:ascii="Times New Roman" w:hAnsi="Times New Roman"/>
          <w:sz w:val="28"/>
          <w:szCs w:val="28"/>
        </w:rPr>
        <w:t>Ш. Должностные обязанности, права и ответственность</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 xml:space="preserve">3.1.1. Главный специалист-эксперт в соответствии со </w:t>
      </w:r>
      <w:hyperlink r:id="rId29" w:history="1">
        <w:r w:rsidRPr="00DE5193">
          <w:rPr>
            <w:rFonts w:ascii="Times New Roman" w:hAnsi="Times New Roman"/>
            <w:sz w:val="28"/>
            <w:szCs w:val="28"/>
          </w:rPr>
          <w:t>статьей 15</w:t>
        </w:r>
      </w:hyperlink>
      <w:r w:rsidR="007378DF" w:rsidRPr="00DE5193">
        <w:rPr>
          <w:rFonts w:ascii="Times New Roman" w:hAnsi="Times New Roman"/>
          <w:sz w:val="28"/>
          <w:szCs w:val="28"/>
        </w:rPr>
        <w:t> </w:t>
      </w:r>
      <w:r w:rsidRPr="00DE5193">
        <w:rPr>
          <w:rFonts w:ascii="Times New Roman" w:hAnsi="Times New Roman"/>
          <w:sz w:val="28"/>
          <w:szCs w:val="28"/>
        </w:rPr>
        <w:t>Федерального закона от 27</w:t>
      </w:r>
      <w:r w:rsidR="00E5551E" w:rsidRPr="00DE5193">
        <w:rPr>
          <w:rFonts w:ascii="Times New Roman" w:hAnsi="Times New Roman"/>
          <w:sz w:val="28"/>
          <w:szCs w:val="28"/>
        </w:rPr>
        <w:t xml:space="preserve"> июля </w:t>
      </w:r>
      <w:r w:rsidRPr="00DE5193">
        <w:rPr>
          <w:rFonts w:ascii="Times New Roman" w:hAnsi="Times New Roman"/>
          <w:sz w:val="28"/>
          <w:szCs w:val="28"/>
        </w:rPr>
        <w:t xml:space="preserve">2004 г. № 79-ФЗ «О государственной гражданской службе Российской Федерации» (далее </w:t>
      </w:r>
      <w:r w:rsidR="00E5551E" w:rsidRPr="00DE5193">
        <w:rPr>
          <w:rFonts w:ascii="Times New Roman" w:hAnsi="Times New Roman"/>
          <w:sz w:val="28"/>
          <w:szCs w:val="28"/>
        </w:rPr>
        <w:t>–</w:t>
      </w:r>
      <w:r w:rsidRPr="00DE5193">
        <w:rPr>
          <w:rFonts w:ascii="Times New Roman" w:hAnsi="Times New Roman"/>
          <w:sz w:val="28"/>
          <w:szCs w:val="28"/>
        </w:rPr>
        <w:t xml:space="preserve"> Федеральный закон) обязан:</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1) соблюдать </w:t>
      </w:r>
      <w:hyperlink r:id="rId30" w:history="1">
        <w:r w:rsidRPr="00DE5193">
          <w:rPr>
            <w:rFonts w:ascii="Times New Roman" w:hAnsi="Times New Roman"/>
            <w:sz w:val="28"/>
            <w:szCs w:val="28"/>
          </w:rPr>
          <w:t>Конституцию</w:t>
        </w:r>
      </w:hyperlink>
      <w:r w:rsidRPr="00DE5193">
        <w:rPr>
          <w:rFonts w:ascii="Times New Roman" w:hAnsi="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2) исполнять должностные обязанности в соответствии с должностным регламентом;</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4) соблюдать при исполнении должностных обязанностей права и законные интересы граждан и организаций;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5) соблюдать служебный распорядок Министерства труда и социальной защиты Российской Федерации;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6) поддерживать уровень квалификации, необходимый для надлежащего исполнения должностных обязанностей;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lastRenderedPageBreak/>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8) беречь государственное имущество, в том числе предоставленное ему для исполнения должностных обязанностей;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9) представлять в установленном </w:t>
      </w:r>
      <w:hyperlink r:id="rId31" w:history="1">
        <w:r w:rsidRPr="00DE5193">
          <w:rPr>
            <w:rFonts w:ascii="Times New Roman" w:hAnsi="Times New Roman"/>
            <w:sz w:val="28"/>
            <w:szCs w:val="28"/>
          </w:rPr>
          <w:t>порядке</w:t>
        </w:r>
      </w:hyperlink>
      <w:r w:rsidRPr="00DE5193">
        <w:rPr>
          <w:rFonts w:ascii="Times New Roman" w:hAnsi="Times New Roman"/>
          <w:sz w:val="28"/>
          <w:szCs w:val="28"/>
        </w:rPr>
        <w:t xml:space="preserve"> предусмотренные федеральным </w:t>
      </w:r>
      <w:hyperlink r:id="rId32" w:history="1">
        <w:r w:rsidRPr="00DE5193">
          <w:rPr>
            <w:rFonts w:ascii="Times New Roman" w:hAnsi="Times New Roman"/>
            <w:sz w:val="28"/>
            <w:szCs w:val="28"/>
          </w:rPr>
          <w:t>законом</w:t>
        </w:r>
      </w:hyperlink>
      <w:r w:rsidRPr="00DE5193">
        <w:rPr>
          <w:rFonts w:ascii="Times New Roman" w:hAnsi="Times New Roman"/>
          <w:sz w:val="28"/>
          <w:szCs w:val="28"/>
        </w:rPr>
        <w:t xml:space="preserve">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D144D8" w:rsidRPr="00DE5193" w:rsidRDefault="00D144D8" w:rsidP="00E5551E">
      <w:pPr>
        <w:autoSpaceDE w:val="0"/>
        <w:autoSpaceDN w:val="0"/>
        <w:adjustRightInd w:val="0"/>
        <w:spacing w:after="120" w:line="240" w:lineRule="auto"/>
        <w:ind w:firstLine="539"/>
        <w:jc w:val="both"/>
        <w:rPr>
          <w:rFonts w:ascii="Times New Roman" w:hAnsi="Times New Roman"/>
          <w:sz w:val="28"/>
          <w:szCs w:val="28"/>
        </w:rPr>
      </w:pPr>
      <w:r w:rsidRPr="00DE5193">
        <w:rPr>
          <w:rFonts w:ascii="Times New Roman" w:hAnsi="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 xml:space="preserve">3.1.2. В соответствии со </w:t>
      </w:r>
      <w:hyperlink r:id="rId33" w:history="1">
        <w:r w:rsidRPr="00DE5193">
          <w:rPr>
            <w:rFonts w:ascii="Times New Roman" w:hAnsi="Times New Roman"/>
            <w:sz w:val="28"/>
            <w:szCs w:val="28"/>
          </w:rPr>
          <w:t>статьей 17</w:t>
        </w:r>
      </w:hyperlink>
      <w:r w:rsidRPr="00DE5193">
        <w:rPr>
          <w:rFonts w:ascii="Times New Roman" w:hAnsi="Times New Roman"/>
          <w:sz w:val="28"/>
          <w:szCs w:val="28"/>
        </w:rPr>
        <w:t xml:space="preserve"> Федерального закона в связи с прохождением гражданской службы главному специалисту-эксперту запрещается:</w:t>
      </w:r>
    </w:p>
    <w:p w:rsidR="00D144D8" w:rsidRPr="00DE5193" w:rsidRDefault="00D144D8" w:rsidP="00E5551E">
      <w:pPr>
        <w:autoSpaceDE w:val="0"/>
        <w:autoSpaceDN w:val="0"/>
        <w:adjustRightInd w:val="0"/>
        <w:spacing w:after="0" w:line="240" w:lineRule="auto"/>
        <w:ind w:firstLine="540"/>
        <w:jc w:val="both"/>
        <w:rPr>
          <w:rFonts w:ascii="Times New Roman" w:hAnsi="Times New Roman"/>
          <w:sz w:val="28"/>
          <w:szCs w:val="28"/>
        </w:rPr>
      </w:pPr>
      <w:r w:rsidRPr="00DE5193">
        <w:rPr>
          <w:rFonts w:ascii="Times New Roman" w:hAnsi="Times New Roman"/>
          <w:sz w:val="28"/>
          <w:szCs w:val="28"/>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D144D8" w:rsidRPr="00DE5193" w:rsidRDefault="00D144D8" w:rsidP="00E5551E">
      <w:pPr>
        <w:autoSpaceDE w:val="0"/>
        <w:autoSpaceDN w:val="0"/>
        <w:adjustRightInd w:val="0"/>
        <w:spacing w:after="0" w:line="240" w:lineRule="auto"/>
        <w:ind w:firstLine="540"/>
        <w:jc w:val="both"/>
        <w:rPr>
          <w:rFonts w:ascii="Times New Roman" w:hAnsi="Times New Roman"/>
          <w:sz w:val="28"/>
          <w:szCs w:val="28"/>
        </w:rPr>
      </w:pPr>
      <w:r w:rsidRPr="00DE5193">
        <w:rPr>
          <w:rFonts w:ascii="Times New Roman" w:hAnsi="Times New Roman"/>
          <w:sz w:val="28"/>
          <w:szCs w:val="28"/>
        </w:rPr>
        <w:t>2) замещать должность гражданской службы в случае:</w:t>
      </w:r>
    </w:p>
    <w:p w:rsidR="00D144D8" w:rsidRPr="00DE5193" w:rsidRDefault="00D144D8" w:rsidP="00E5551E">
      <w:pPr>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а) избрания или назначения на государственную должность, за исключением случаев, установленных указами Президента Российской Федерации;</w:t>
      </w:r>
    </w:p>
    <w:p w:rsidR="00D144D8" w:rsidRPr="00DE5193" w:rsidRDefault="00D144D8" w:rsidP="00E5551E">
      <w:pPr>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б) избрания на выборную должность в органе местного самоуправления;</w:t>
      </w:r>
    </w:p>
    <w:p w:rsidR="00D144D8" w:rsidRPr="00DE5193" w:rsidRDefault="00D144D8" w:rsidP="00E5551E">
      <w:pPr>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Министерстве труда и социальной защиты Российской Федерации;</w:t>
      </w:r>
    </w:p>
    <w:p w:rsidR="00D144D8" w:rsidRPr="00DE5193" w:rsidRDefault="00D144D8" w:rsidP="00E5551E">
      <w:pPr>
        <w:autoSpaceDE w:val="0"/>
        <w:autoSpaceDN w:val="0"/>
        <w:adjustRightInd w:val="0"/>
        <w:spacing w:after="0" w:line="240" w:lineRule="auto"/>
        <w:ind w:firstLine="540"/>
        <w:jc w:val="both"/>
        <w:rPr>
          <w:rFonts w:ascii="Times New Roman" w:hAnsi="Times New Roman"/>
          <w:sz w:val="28"/>
          <w:szCs w:val="28"/>
        </w:rPr>
      </w:pPr>
      <w:r w:rsidRPr="00DE5193">
        <w:rPr>
          <w:rFonts w:ascii="Times New Roman" w:hAnsi="Times New Roman"/>
          <w:sz w:val="28"/>
          <w:szCs w:val="28"/>
        </w:rPr>
        <w:t>3) осуществлять предпринимательскую деятельность;</w:t>
      </w:r>
    </w:p>
    <w:p w:rsidR="00D144D8" w:rsidRPr="00DE5193" w:rsidRDefault="00D144D8" w:rsidP="00E5551E">
      <w:pPr>
        <w:autoSpaceDE w:val="0"/>
        <w:autoSpaceDN w:val="0"/>
        <w:adjustRightInd w:val="0"/>
        <w:spacing w:after="0" w:line="240" w:lineRule="auto"/>
        <w:ind w:firstLine="540"/>
        <w:jc w:val="both"/>
        <w:rPr>
          <w:rFonts w:ascii="Times New Roman" w:hAnsi="Times New Roman"/>
          <w:sz w:val="28"/>
          <w:szCs w:val="28"/>
        </w:rPr>
      </w:pPr>
      <w:r w:rsidRPr="00DE5193">
        <w:rPr>
          <w:rFonts w:ascii="Times New Roman" w:hAnsi="Times New Roman"/>
          <w:sz w:val="28"/>
          <w:szCs w:val="28"/>
        </w:rPr>
        <w:t>4) приобретать в случаях, установленных федеральным законом, ценные бумаги, по которым может быть получен доход;</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5) быть поверенным или представителем по делам третьих лиц в Министерстве труда и социальной защиты Российской Федерации, если иное не предусмотрено Федеральным и другими федеральными законами;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lastRenderedPageBreak/>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9) разглашать или использовать в целях, не связанных с гражданской службой, сведения, отнесенные в соответствии с федеральным законом к </w:t>
      </w:r>
      <w:hyperlink r:id="rId34" w:history="1">
        <w:r w:rsidRPr="00DE5193">
          <w:rPr>
            <w:rFonts w:ascii="Times New Roman" w:hAnsi="Times New Roman"/>
            <w:sz w:val="28"/>
            <w:szCs w:val="28"/>
          </w:rPr>
          <w:t>сведениям</w:t>
        </w:r>
      </w:hyperlink>
      <w:r w:rsidRPr="00DE5193">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Министерства труда и социальной защиты Российской Федерации, если это не входит в его должностные обязанности;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гражданского служащего (далее – гражданский служащий), если это не входит в его должностные обязанности;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15) прекращать исполнение должностных обязанностей в целях урегулирования служебного спора;</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lastRenderedPageBreak/>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44D8" w:rsidRPr="00DE5193" w:rsidRDefault="00D144D8" w:rsidP="00E5551E">
      <w:pPr>
        <w:autoSpaceDE w:val="0"/>
        <w:autoSpaceDN w:val="0"/>
        <w:adjustRightInd w:val="0"/>
        <w:spacing w:after="120" w:line="240" w:lineRule="auto"/>
        <w:ind w:firstLine="539"/>
        <w:jc w:val="both"/>
        <w:rPr>
          <w:rFonts w:ascii="Times New Roman" w:hAnsi="Times New Roman"/>
          <w:sz w:val="28"/>
          <w:szCs w:val="28"/>
        </w:rPr>
      </w:pPr>
      <w:r w:rsidRPr="00DE5193">
        <w:rPr>
          <w:rFonts w:ascii="Times New Roman" w:hAnsi="Times New Roman"/>
          <w:sz w:val="28"/>
          <w:szCs w:val="28"/>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 xml:space="preserve">3.1.3. Главный специалист-эксперт обязан соблюдать требования к служебному поведению, установленные </w:t>
      </w:r>
      <w:hyperlink r:id="rId35" w:history="1">
        <w:r w:rsidRPr="00DE5193">
          <w:rPr>
            <w:rFonts w:ascii="Times New Roman" w:hAnsi="Times New Roman"/>
            <w:sz w:val="28"/>
            <w:szCs w:val="28"/>
          </w:rPr>
          <w:t>статьей 18</w:t>
        </w:r>
      </w:hyperlink>
      <w:r w:rsidRPr="00DE5193">
        <w:rPr>
          <w:rFonts w:ascii="Times New Roman" w:hAnsi="Times New Roman"/>
          <w:sz w:val="28"/>
          <w:szCs w:val="28"/>
        </w:rPr>
        <w:t xml:space="preserve"> Федерального закона:</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 исполнять должностные обязанности добросовестно, на высоком профессиональном уровне;</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3) осуществлять профессиональную служебную деятельность в рамках установленной законодательством Российской Федерации компетенции Министерства труда и социальной защиты Российской Федерации;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6) соблюдать ограничения, установленные Федеральным </w:t>
      </w:r>
      <w:hyperlink r:id="rId36" w:history="1">
        <w:r w:rsidRPr="00DE5193">
          <w:rPr>
            <w:rFonts w:ascii="Times New Roman" w:hAnsi="Times New Roman"/>
            <w:sz w:val="28"/>
            <w:szCs w:val="28"/>
          </w:rPr>
          <w:t>законом</w:t>
        </w:r>
      </w:hyperlink>
      <w:r w:rsidRPr="00DE5193">
        <w:rPr>
          <w:rFonts w:ascii="Times New Roman" w:hAnsi="Times New Roman"/>
          <w:sz w:val="28"/>
          <w:szCs w:val="28"/>
        </w:rPr>
        <w:t xml:space="preserve"> и другими федеральными законами для гражданских служащих;</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8) не совершать поступки, порочащие его честь и достоинство;</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9) проявлять корректность в обращении с гражданами;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10) проявлять уважение к нравственным обычаям и традициям народов Российской Федерации;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11) учитывать культурные и иные особенности различных этнических и социальных групп, а также конфессий;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12) способствовать межнациональному и межконфессиональному согласию;</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13) не допускать конфликтных ситуаций, способных нанести ущерб его репутации или авторитету Министерства труда и социальной защиты Российской Федерации;</w:t>
      </w:r>
    </w:p>
    <w:p w:rsidR="00D144D8" w:rsidRPr="00DE5193" w:rsidRDefault="00D144D8" w:rsidP="00E5551E">
      <w:pPr>
        <w:autoSpaceDE w:val="0"/>
        <w:autoSpaceDN w:val="0"/>
        <w:adjustRightInd w:val="0"/>
        <w:spacing w:after="120" w:line="240" w:lineRule="auto"/>
        <w:ind w:firstLine="539"/>
        <w:jc w:val="both"/>
        <w:rPr>
          <w:rFonts w:ascii="Times New Roman" w:hAnsi="Times New Roman"/>
          <w:sz w:val="28"/>
          <w:szCs w:val="28"/>
        </w:rPr>
      </w:pPr>
      <w:r w:rsidRPr="00DE5193">
        <w:rPr>
          <w:rFonts w:ascii="Times New Roman" w:hAnsi="Times New Roman"/>
          <w:sz w:val="28"/>
          <w:szCs w:val="28"/>
        </w:rPr>
        <w:lastRenderedPageBreak/>
        <w:t>14) соблюдать установленные правила публичных выступлений и предоставления служебной информации.</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3.1.4. Главный специалист-эксперт в соответствии с задачами и функциями отдела исполняет следующие должностные обязанности:</w:t>
      </w:r>
    </w:p>
    <w:p w:rsidR="00D144D8" w:rsidRPr="00DE5193" w:rsidRDefault="00D144D8" w:rsidP="00E5551E">
      <w:pPr>
        <w:spacing w:after="0" w:line="240" w:lineRule="auto"/>
        <w:ind w:firstLine="539"/>
        <w:jc w:val="both"/>
        <w:rPr>
          <w:rFonts w:ascii="Times New Roman" w:hAnsi="Times New Roman"/>
          <w:sz w:val="28"/>
          <w:szCs w:val="28"/>
        </w:rPr>
      </w:pPr>
      <w:r w:rsidRPr="00DE5193">
        <w:rPr>
          <w:rFonts w:ascii="Times New Roman" w:hAnsi="Times New Roman"/>
          <w:sz w:val="28"/>
          <w:szCs w:val="28"/>
        </w:rPr>
        <w:t>1) организует качественную подготовку документов, своевременное выполнение заданий, поручений руководства;</w:t>
      </w:r>
    </w:p>
    <w:p w:rsidR="00D144D8" w:rsidRPr="00DE5193" w:rsidRDefault="00D144D8" w:rsidP="00E5551E">
      <w:pPr>
        <w:spacing w:after="0" w:line="240" w:lineRule="auto"/>
        <w:ind w:firstLine="539"/>
        <w:jc w:val="both"/>
        <w:rPr>
          <w:rFonts w:ascii="Times New Roman" w:hAnsi="Times New Roman"/>
          <w:bCs/>
          <w:sz w:val="28"/>
          <w:szCs w:val="28"/>
        </w:rPr>
      </w:pPr>
      <w:r w:rsidRPr="00DE5193">
        <w:rPr>
          <w:rFonts w:ascii="Times New Roman" w:hAnsi="Times New Roman"/>
          <w:sz w:val="28"/>
          <w:szCs w:val="28"/>
        </w:rPr>
        <w:t>2) </w:t>
      </w:r>
      <w:r w:rsidRPr="00DE5193">
        <w:rPr>
          <w:rFonts w:ascii="Times New Roman" w:hAnsi="Times New Roman"/>
          <w:bCs/>
          <w:sz w:val="28"/>
          <w:szCs w:val="28"/>
        </w:rPr>
        <w:t>участвует в обсуждении вопросов, входящих в круг его должностных обязанностей;</w:t>
      </w:r>
    </w:p>
    <w:p w:rsidR="00D144D8" w:rsidRPr="00DE5193" w:rsidRDefault="00D144D8" w:rsidP="00E5551E">
      <w:pPr>
        <w:spacing w:after="0" w:line="240" w:lineRule="auto"/>
        <w:ind w:firstLine="539"/>
        <w:jc w:val="both"/>
        <w:rPr>
          <w:rFonts w:ascii="Times New Roman" w:hAnsi="Times New Roman"/>
          <w:sz w:val="28"/>
          <w:szCs w:val="28"/>
        </w:rPr>
      </w:pPr>
      <w:r w:rsidRPr="00DE5193">
        <w:rPr>
          <w:rFonts w:ascii="Times New Roman" w:hAnsi="Times New Roman"/>
          <w:bCs/>
          <w:sz w:val="28"/>
          <w:szCs w:val="28"/>
        </w:rPr>
        <w:t>3) </w:t>
      </w:r>
      <w:r w:rsidRPr="00DE5193">
        <w:rPr>
          <w:rFonts w:ascii="Times New Roman" w:hAnsi="Times New Roman"/>
          <w:sz w:val="28"/>
          <w:szCs w:val="28"/>
        </w:rPr>
        <w:t>обеспечивает техническую подготовку докладов, аналитических, справочных, информационных материалов по вопросам реформирования и развития гражданской службы;</w:t>
      </w:r>
    </w:p>
    <w:p w:rsidR="00D144D8" w:rsidRPr="00DE5193" w:rsidRDefault="00D144D8" w:rsidP="00E5551E">
      <w:pPr>
        <w:spacing w:after="0" w:line="240" w:lineRule="auto"/>
        <w:ind w:firstLine="539"/>
        <w:jc w:val="both"/>
        <w:rPr>
          <w:rFonts w:ascii="Times New Roman" w:hAnsi="Times New Roman"/>
          <w:sz w:val="28"/>
          <w:szCs w:val="28"/>
        </w:rPr>
      </w:pPr>
      <w:r w:rsidRPr="00DE5193">
        <w:rPr>
          <w:rFonts w:ascii="Times New Roman" w:hAnsi="Times New Roman"/>
          <w:sz w:val="28"/>
          <w:szCs w:val="28"/>
        </w:rPr>
        <w:t>4) участвует в подготовке методических рекомендаций;</w:t>
      </w:r>
    </w:p>
    <w:p w:rsidR="00D144D8" w:rsidRPr="00DE5193" w:rsidRDefault="00D144D8" w:rsidP="00E5551E">
      <w:pPr>
        <w:spacing w:after="0" w:line="240" w:lineRule="auto"/>
        <w:ind w:firstLine="539"/>
        <w:jc w:val="both"/>
        <w:rPr>
          <w:rFonts w:ascii="Times New Roman" w:hAnsi="Times New Roman"/>
          <w:sz w:val="28"/>
          <w:szCs w:val="28"/>
        </w:rPr>
      </w:pPr>
      <w:r w:rsidRPr="00DE5193">
        <w:rPr>
          <w:rFonts w:ascii="Times New Roman" w:hAnsi="Times New Roman"/>
          <w:sz w:val="28"/>
          <w:szCs w:val="28"/>
        </w:rPr>
        <w:t>5) рассматривает и подготавливает проекты ответов в установленном порядке на обращения федеральных государственных органов, государственных органов субъектов Российской Федерации, органов местного самоуправления, а также организаций и граждан (далее – обращения граждан и организаций)</w:t>
      </w:r>
      <w:r w:rsidR="00665DF5" w:rsidRPr="00DE5193">
        <w:rPr>
          <w:rFonts w:ascii="Times New Roman" w:hAnsi="Times New Roman"/>
          <w:sz w:val="28"/>
          <w:szCs w:val="28"/>
        </w:rPr>
        <w:t xml:space="preserve"> </w:t>
      </w:r>
      <w:r w:rsidRPr="00DE5193">
        <w:rPr>
          <w:rFonts w:ascii="Times New Roman" w:hAnsi="Times New Roman"/>
          <w:sz w:val="28"/>
          <w:szCs w:val="28"/>
        </w:rPr>
        <w:t xml:space="preserve">по вопросам </w:t>
      </w:r>
      <w:r w:rsidR="00665DF5" w:rsidRPr="00DE5193">
        <w:rPr>
          <w:rFonts w:ascii="Times New Roman" w:hAnsi="Times New Roman"/>
          <w:sz w:val="28"/>
          <w:szCs w:val="28"/>
        </w:rPr>
        <w:t>осуществления</w:t>
      </w:r>
      <w:r w:rsidRPr="00DE5193">
        <w:rPr>
          <w:rFonts w:ascii="Times New Roman" w:hAnsi="Times New Roman"/>
          <w:sz w:val="28"/>
          <w:szCs w:val="28"/>
        </w:rPr>
        <w:t xml:space="preserve"> кадровых технологий на гражданской службе;</w:t>
      </w:r>
    </w:p>
    <w:p w:rsidR="00D144D8" w:rsidRPr="00DE5193" w:rsidRDefault="00D144D8" w:rsidP="00E5551E">
      <w:pPr>
        <w:spacing w:after="0" w:line="240" w:lineRule="auto"/>
        <w:ind w:firstLine="539"/>
        <w:jc w:val="both"/>
        <w:rPr>
          <w:rFonts w:ascii="Times New Roman" w:hAnsi="Times New Roman"/>
          <w:sz w:val="28"/>
          <w:szCs w:val="28"/>
        </w:rPr>
      </w:pPr>
      <w:r w:rsidRPr="00DE5193">
        <w:rPr>
          <w:rFonts w:ascii="Times New Roman" w:hAnsi="Times New Roman"/>
          <w:sz w:val="28"/>
          <w:szCs w:val="28"/>
        </w:rPr>
        <w:t>7) осуществляет делопроизводство в отделе;</w:t>
      </w:r>
    </w:p>
    <w:p w:rsidR="00D144D8" w:rsidRPr="00DE5193" w:rsidRDefault="00D144D8" w:rsidP="00E5551E">
      <w:pPr>
        <w:spacing w:after="120" w:line="240" w:lineRule="auto"/>
        <w:ind w:firstLine="539"/>
        <w:jc w:val="both"/>
        <w:rPr>
          <w:rFonts w:ascii="Times New Roman" w:hAnsi="Times New Roman"/>
          <w:sz w:val="28"/>
          <w:szCs w:val="28"/>
        </w:rPr>
      </w:pPr>
      <w:r w:rsidRPr="00DE5193">
        <w:rPr>
          <w:rFonts w:ascii="Times New Roman" w:hAnsi="Times New Roman"/>
          <w:sz w:val="28"/>
          <w:szCs w:val="28"/>
        </w:rPr>
        <w:t xml:space="preserve">8) осуществляет иные функции по вопросам, входящим в компетенцию </w:t>
      </w:r>
      <w:r w:rsidR="00E5551E" w:rsidRPr="00DE5193">
        <w:rPr>
          <w:rFonts w:ascii="Times New Roman" w:hAnsi="Times New Roman"/>
          <w:sz w:val="28"/>
          <w:szCs w:val="28"/>
        </w:rPr>
        <w:t>о</w:t>
      </w:r>
      <w:r w:rsidRPr="00DE5193">
        <w:rPr>
          <w:rFonts w:ascii="Times New Roman" w:hAnsi="Times New Roman"/>
          <w:sz w:val="28"/>
          <w:szCs w:val="28"/>
        </w:rPr>
        <w:t>тдела,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 приказами, распоряжениями и поручениями руководства Министерства.</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3.2. Права:</w:t>
      </w:r>
    </w:p>
    <w:p w:rsidR="00D144D8" w:rsidRPr="00DE5193" w:rsidRDefault="00D144D8" w:rsidP="00E5551E">
      <w:pPr>
        <w:autoSpaceDE w:val="0"/>
        <w:autoSpaceDN w:val="0"/>
        <w:adjustRightInd w:val="0"/>
        <w:spacing w:after="120" w:line="240" w:lineRule="auto"/>
        <w:ind w:firstLine="539"/>
        <w:jc w:val="both"/>
        <w:rPr>
          <w:rFonts w:ascii="Times New Roman" w:hAnsi="Times New Roman"/>
          <w:sz w:val="28"/>
          <w:szCs w:val="28"/>
        </w:rPr>
      </w:pPr>
      <w:r w:rsidRPr="00DE5193">
        <w:rPr>
          <w:rFonts w:ascii="Times New Roman" w:hAnsi="Times New Roman"/>
          <w:sz w:val="28"/>
          <w:szCs w:val="28"/>
        </w:rPr>
        <w:t xml:space="preserve">3.2.1. Главный специалист-эксперт в соответствии со </w:t>
      </w:r>
      <w:hyperlink r:id="rId37" w:history="1">
        <w:r w:rsidRPr="00DE5193">
          <w:rPr>
            <w:rFonts w:ascii="Times New Roman" w:hAnsi="Times New Roman"/>
            <w:sz w:val="28"/>
            <w:szCs w:val="28"/>
          </w:rPr>
          <w:t>статьей 14</w:t>
        </w:r>
      </w:hyperlink>
      <w:r w:rsidRPr="00DE5193">
        <w:rPr>
          <w:rFonts w:ascii="Times New Roman" w:hAnsi="Times New Roman"/>
          <w:sz w:val="28"/>
          <w:szCs w:val="28"/>
        </w:rPr>
        <w:t> Федерального закона имеет право на:</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 обеспечение надлежащих организационно-технических условий, необходимых для исполнения должностных обязанностей;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4) оплату труда и другие выплаты в соответствии с Федеральным </w:t>
      </w:r>
      <w:hyperlink r:id="rId38" w:history="1">
        <w:r w:rsidRPr="00DE5193">
          <w:rPr>
            <w:rFonts w:ascii="Times New Roman" w:hAnsi="Times New Roman"/>
            <w:sz w:val="28"/>
            <w:szCs w:val="28"/>
          </w:rPr>
          <w:t>законом</w:t>
        </w:r>
      </w:hyperlink>
      <w:r w:rsidRPr="00DE5193">
        <w:rPr>
          <w:rFonts w:ascii="Times New Roman" w:hAnsi="Times New Roman"/>
          <w:sz w:val="28"/>
          <w:szCs w:val="28"/>
        </w:rPr>
        <w:t>, иными нормативными правовыми актами Российской Федерации и со служебным контрактом;</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 труда и социальной защиты Российской Федерации;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6) доступ в установленном </w:t>
      </w:r>
      <w:hyperlink r:id="rId39" w:history="1">
        <w:r w:rsidRPr="00DE5193">
          <w:rPr>
            <w:rFonts w:ascii="Times New Roman" w:hAnsi="Times New Roman"/>
            <w:sz w:val="28"/>
            <w:szCs w:val="28"/>
          </w:rPr>
          <w:t>порядке</w:t>
        </w:r>
      </w:hyperlink>
      <w:r w:rsidRPr="00DE5193">
        <w:rPr>
          <w:rFonts w:ascii="Times New Roman" w:hAnsi="Times New Roman"/>
          <w:sz w:val="28"/>
          <w:szCs w:val="28"/>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9) защиту сведений о гражданском служащем;</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10) должностной рост на конкурсной основе;</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11) профессиональную переподготовку, повышение квалификации и стажировку в порядке, установленном Федеральным </w:t>
      </w:r>
      <w:hyperlink r:id="rId40" w:history="1">
        <w:r w:rsidRPr="00DE5193">
          <w:rPr>
            <w:rFonts w:ascii="Times New Roman" w:hAnsi="Times New Roman"/>
            <w:sz w:val="28"/>
            <w:szCs w:val="28"/>
          </w:rPr>
          <w:t>законом</w:t>
        </w:r>
      </w:hyperlink>
      <w:r w:rsidRPr="00DE5193">
        <w:rPr>
          <w:rFonts w:ascii="Times New Roman" w:hAnsi="Times New Roman"/>
          <w:sz w:val="28"/>
          <w:szCs w:val="28"/>
        </w:rPr>
        <w:t xml:space="preserve"> и другими федеральными законами;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12) членство в профессиональном союзе;</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13) рассмотрение индивидуальных служебных споров в соответствии с Федеральным </w:t>
      </w:r>
      <w:hyperlink r:id="rId41" w:history="1">
        <w:r w:rsidRPr="00DE5193">
          <w:rPr>
            <w:rFonts w:ascii="Times New Roman" w:hAnsi="Times New Roman"/>
            <w:sz w:val="28"/>
            <w:szCs w:val="28"/>
          </w:rPr>
          <w:t>законом</w:t>
        </w:r>
      </w:hyperlink>
      <w:r w:rsidRPr="00DE5193">
        <w:rPr>
          <w:rFonts w:ascii="Times New Roman" w:hAnsi="Times New Roman"/>
          <w:sz w:val="28"/>
          <w:szCs w:val="28"/>
        </w:rPr>
        <w:t xml:space="preserve"> о гражданской службе и другими федеральными законами;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14) проведение по его заявлению служебной проверки;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15) защиту своих прав и законных интересов на гражданской службе, включая обжалование в суд их нарушения;</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16) медицинское страхование в соответствии с Федеральным </w:t>
      </w:r>
      <w:hyperlink r:id="rId42" w:history="1">
        <w:r w:rsidRPr="00DE5193">
          <w:rPr>
            <w:rFonts w:ascii="Times New Roman" w:hAnsi="Times New Roman"/>
            <w:sz w:val="28"/>
            <w:szCs w:val="28"/>
          </w:rPr>
          <w:t>законом</w:t>
        </w:r>
      </w:hyperlink>
      <w:r w:rsidRPr="00DE5193">
        <w:rPr>
          <w:rFonts w:ascii="Times New Roman" w:hAnsi="Times New Roman"/>
          <w:sz w:val="28"/>
          <w:szCs w:val="28"/>
        </w:rPr>
        <w:t xml:space="preserve"> и федеральным законом о медицинском страховании гражданских служащих Российской Федерации;</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17) государственную защиту своих жизни и здоровья, жизни и здоровья членов своей семьи, а также принадлежащего ему имущества;</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18) государственное пенсионное обеспечение в соответствии с федеральным </w:t>
      </w:r>
      <w:hyperlink r:id="rId43" w:history="1">
        <w:r w:rsidRPr="00DE5193">
          <w:rPr>
            <w:rFonts w:ascii="Times New Roman" w:hAnsi="Times New Roman"/>
            <w:sz w:val="28"/>
            <w:szCs w:val="28"/>
          </w:rPr>
          <w:t>законом</w:t>
        </w:r>
      </w:hyperlink>
      <w:r w:rsidRPr="00DE5193">
        <w:rPr>
          <w:rFonts w:ascii="Times New Roman" w:hAnsi="Times New Roman"/>
          <w:sz w:val="28"/>
          <w:szCs w:val="28"/>
        </w:rPr>
        <w:t>;</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D144D8" w:rsidRPr="00DE5193" w:rsidRDefault="00D144D8" w:rsidP="00E5551E">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3.2.2. Для выполнения возложенных на главного специалиста-экспер</w:t>
      </w:r>
      <w:r w:rsidR="00E5551E" w:rsidRPr="00DE5193">
        <w:rPr>
          <w:rFonts w:ascii="Times New Roman" w:hAnsi="Times New Roman"/>
          <w:sz w:val="28"/>
          <w:szCs w:val="28"/>
        </w:rPr>
        <w:t xml:space="preserve">та обязанностей он также вправе </w:t>
      </w:r>
      <w:r w:rsidRPr="00DE5193">
        <w:rPr>
          <w:rFonts w:ascii="Times New Roman" w:hAnsi="Times New Roman"/>
          <w:sz w:val="28"/>
          <w:szCs w:val="28"/>
        </w:rPr>
        <w:t>получать в установленном порядке от подразделений Министерства и организаций отчетные и справочные материалы, необходимые для выполнения своих должностных обязанностей.</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3.3. Главный специалист-эксперт осуществляет иные права и обязанности, предусмотренные законодательством Российской Федерации, приказами Министерства труда и социальной защиты Российской Федерации и поручениями Министра.</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lastRenderedPageBreak/>
        <w:t>3.4.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IV. Перечень вопросов, по которым гражданский</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служащий вправе или обязан самостоятельно принимать</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решения</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p>
    <w:p w:rsidR="00D144D8" w:rsidRPr="00DE5193" w:rsidRDefault="00D144D8" w:rsidP="00FB38F5">
      <w:pPr>
        <w:autoSpaceDE w:val="0"/>
        <w:autoSpaceDN w:val="0"/>
        <w:adjustRightInd w:val="0"/>
        <w:spacing w:line="240" w:lineRule="auto"/>
        <w:ind w:firstLine="539"/>
        <w:jc w:val="both"/>
        <w:rPr>
          <w:rFonts w:ascii="Times New Roman" w:hAnsi="Times New Roman"/>
          <w:sz w:val="28"/>
          <w:szCs w:val="28"/>
        </w:rPr>
      </w:pPr>
      <w:r w:rsidRPr="00DE5193">
        <w:rPr>
          <w:rFonts w:ascii="Times New Roman" w:hAnsi="Times New Roman"/>
          <w:sz w:val="28"/>
          <w:szCs w:val="28"/>
        </w:rPr>
        <w:t>4. В соответствии со своей компетенцией главный специалист-эксперт по согласованию с начальником отдела принимает решения по вопросам, связанным с внесением предложений по совершенствованию работы отдела и Департамента, исполнения федеральных законов, иных нормативных правовых актов, подготовкой служебных записок руководству  Департамента.</w:t>
      </w:r>
    </w:p>
    <w:p w:rsidR="00665DF5" w:rsidRPr="00DE5193" w:rsidRDefault="00665DF5" w:rsidP="00FB38F5">
      <w:pPr>
        <w:autoSpaceDE w:val="0"/>
        <w:autoSpaceDN w:val="0"/>
        <w:adjustRightInd w:val="0"/>
        <w:spacing w:line="240" w:lineRule="auto"/>
        <w:ind w:firstLine="539"/>
        <w:jc w:val="both"/>
        <w:rPr>
          <w:rFonts w:ascii="Times New Roman" w:hAnsi="Times New Roman"/>
          <w:sz w:val="28"/>
          <w:szCs w:val="28"/>
        </w:rPr>
      </w:pP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V. Перечень вопросов, по которым гражданский служащий</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вправе или обязан участвовать при подготовке проектов</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нормативных правовых актов и (или) проектов</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управленческих и иных решений</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5.1. Главный специалист-эксперт в соответствии со своей компетенцией вправе участвовать в подготовке (обсуждении) следующих проектов:</w:t>
      </w:r>
    </w:p>
    <w:p w:rsidR="00D144D8" w:rsidRPr="00DE5193" w:rsidRDefault="00D144D8" w:rsidP="00E5551E">
      <w:pPr>
        <w:spacing w:after="0" w:line="240" w:lineRule="auto"/>
        <w:ind w:firstLine="539"/>
        <w:jc w:val="both"/>
        <w:rPr>
          <w:rFonts w:ascii="Times New Roman" w:hAnsi="Times New Roman"/>
          <w:sz w:val="28"/>
          <w:szCs w:val="28"/>
        </w:rPr>
      </w:pPr>
      <w:r w:rsidRPr="00DE5193">
        <w:rPr>
          <w:rFonts w:ascii="Times New Roman" w:hAnsi="Times New Roman"/>
          <w:sz w:val="28"/>
          <w:szCs w:val="28"/>
        </w:rPr>
        <w:t xml:space="preserve">1) ответов на обращения федеральных государственных органов, государственных органов субъектов Российской Федерации, граждан и организаций, </w:t>
      </w:r>
    </w:p>
    <w:p w:rsidR="00D144D8" w:rsidRPr="00DE5193" w:rsidRDefault="00D144D8" w:rsidP="00E5551E">
      <w:pPr>
        <w:spacing w:after="0" w:line="240" w:lineRule="auto"/>
        <w:ind w:firstLine="539"/>
        <w:jc w:val="both"/>
        <w:rPr>
          <w:rFonts w:ascii="Times New Roman" w:hAnsi="Times New Roman"/>
          <w:sz w:val="28"/>
          <w:szCs w:val="28"/>
        </w:rPr>
      </w:pPr>
      <w:r w:rsidRPr="00DE5193">
        <w:rPr>
          <w:rFonts w:ascii="Times New Roman" w:hAnsi="Times New Roman"/>
          <w:sz w:val="28"/>
          <w:szCs w:val="28"/>
        </w:rPr>
        <w:t>2) докладов, аналитических, справочных, информационных материалов по вопросам реформирования и развития государственной службы;</w:t>
      </w:r>
    </w:p>
    <w:p w:rsidR="00D144D8" w:rsidRPr="00DE5193" w:rsidRDefault="00D144D8" w:rsidP="00E5551E">
      <w:pPr>
        <w:autoSpaceDE w:val="0"/>
        <w:autoSpaceDN w:val="0"/>
        <w:adjustRightInd w:val="0"/>
        <w:spacing w:after="120" w:line="240" w:lineRule="auto"/>
        <w:ind w:firstLine="539"/>
        <w:jc w:val="both"/>
        <w:rPr>
          <w:rFonts w:ascii="Times New Roman" w:hAnsi="Times New Roman"/>
          <w:sz w:val="28"/>
          <w:szCs w:val="28"/>
        </w:rPr>
      </w:pPr>
      <w:r w:rsidRPr="00DE5193">
        <w:rPr>
          <w:rFonts w:ascii="Times New Roman" w:hAnsi="Times New Roman"/>
          <w:sz w:val="28"/>
          <w:szCs w:val="28"/>
        </w:rPr>
        <w:t>3) методических рекомендаций в соответствии с положениями законопроектов и проектов иных нормативных правовых актов по вопросам государственной службы.</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5.2. Главный специалист-эксперт в соответствии со своей компетенцией обязан участвовать в подготовке (обсуждении) следующих проектов:</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 графика отпусков гражданских служащих департамента;</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2) иных актов по поручению непосредственного руководителя и руководства Министерства труда и социальной защиты Российской Федерации.</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VI. Сроки и процедуры подготовки, рассмотрения</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проектов управленческих и иных решений, порядок</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согласования и принятия данных решений</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lastRenderedPageBreak/>
        <w:t>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D144D8" w:rsidRPr="00DE5193" w:rsidRDefault="00D144D8" w:rsidP="00E5551E">
      <w:pPr>
        <w:autoSpaceDE w:val="0"/>
        <w:autoSpaceDN w:val="0"/>
        <w:adjustRightInd w:val="0"/>
        <w:spacing w:line="240" w:lineRule="auto"/>
        <w:jc w:val="center"/>
        <w:rPr>
          <w:rFonts w:ascii="Times New Roman" w:hAnsi="Times New Roman"/>
          <w:sz w:val="28"/>
          <w:szCs w:val="28"/>
        </w:rPr>
      </w:pPr>
      <w:r w:rsidRPr="00DE5193">
        <w:rPr>
          <w:rFonts w:ascii="Times New Roman" w:hAnsi="Times New Roman"/>
          <w:sz w:val="28"/>
          <w:szCs w:val="28"/>
        </w:rPr>
        <w:t>VII. Порядок служебного взаимодействия</w:t>
      </w:r>
    </w:p>
    <w:p w:rsidR="00D144D8" w:rsidRPr="00DE5193" w:rsidRDefault="00D144D8" w:rsidP="00E5551E">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 xml:space="preserve">7. Взаимодействие главного специалиста-эксперта с гражданскими служащими Министерства труда и социальной защиты Российской Федерации, гражданскими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44" w:history="1">
        <w:r w:rsidRPr="00DE5193">
          <w:rPr>
            <w:rFonts w:ascii="Times New Roman" w:hAnsi="Times New Roman"/>
            <w:sz w:val="28"/>
            <w:szCs w:val="28"/>
          </w:rPr>
          <w:t>принципов</w:t>
        </w:r>
      </w:hyperlink>
      <w:r w:rsidRPr="00DE5193">
        <w:rPr>
          <w:rFonts w:ascii="Times New Roman" w:hAnsi="Times New Roman"/>
          <w:sz w:val="28"/>
          <w:szCs w:val="28"/>
        </w:rPr>
        <w:t xml:space="preserve"> служебного поведения гражданских служащих, утвержденных Указом Президента Российской Федерации от 12.08.2002 г. № 885, и требований к служебному поведению, установленных </w:t>
      </w:r>
      <w:hyperlink r:id="rId45" w:history="1">
        <w:r w:rsidRPr="00DE5193">
          <w:rPr>
            <w:rFonts w:ascii="Times New Roman" w:hAnsi="Times New Roman"/>
            <w:sz w:val="28"/>
            <w:szCs w:val="28"/>
          </w:rPr>
          <w:t>статьей 18</w:t>
        </w:r>
      </w:hyperlink>
      <w:r w:rsidRPr="00DE5193">
        <w:rPr>
          <w:rFonts w:ascii="Times New Roman" w:hAnsi="Times New Roman"/>
          <w:sz w:val="28"/>
          <w:szCs w:val="28"/>
        </w:rPr>
        <w:t xml:space="preserve"> Федерального закона, а также в соответствии с иными нормативными правовыми актами Российской Федерации и Министерства труда и социальной защиты Российской Федерации.</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VIII. Перечень государственных услуг, оказываемых</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гражданам и организациям в соответствии с административным</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регламентом Министерства труда и социальной защиты Российской Федерации</w:t>
      </w:r>
    </w:p>
    <w:p w:rsidR="00D144D8" w:rsidRPr="00DE5193" w:rsidRDefault="00D144D8" w:rsidP="00FB38F5">
      <w:pPr>
        <w:autoSpaceDE w:val="0"/>
        <w:autoSpaceDN w:val="0"/>
        <w:adjustRightInd w:val="0"/>
        <w:spacing w:line="240" w:lineRule="auto"/>
        <w:jc w:val="center"/>
        <w:rPr>
          <w:rFonts w:ascii="Times New Roman" w:hAnsi="Times New Roman"/>
          <w:sz w:val="28"/>
          <w:szCs w:val="28"/>
        </w:rPr>
      </w:pPr>
    </w:p>
    <w:p w:rsidR="00D144D8" w:rsidRPr="00DE5193" w:rsidRDefault="00D144D8" w:rsidP="00E5551E">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8. Главным специалистом-экспертом в установленном порядке в пределах своей компетенции государственные услуги не оказываются.</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IX. Показатели эффективности и результативности</w:t>
      </w:r>
    </w:p>
    <w:p w:rsidR="00D144D8" w:rsidRPr="00DE5193" w:rsidRDefault="00D144D8" w:rsidP="00FB38F5">
      <w:pPr>
        <w:autoSpaceDE w:val="0"/>
        <w:autoSpaceDN w:val="0"/>
        <w:adjustRightInd w:val="0"/>
        <w:spacing w:after="0" w:line="240" w:lineRule="auto"/>
        <w:jc w:val="center"/>
        <w:rPr>
          <w:rFonts w:ascii="Times New Roman" w:hAnsi="Times New Roman"/>
          <w:sz w:val="28"/>
          <w:szCs w:val="28"/>
        </w:rPr>
      </w:pPr>
      <w:r w:rsidRPr="00DE5193">
        <w:rPr>
          <w:rFonts w:ascii="Times New Roman" w:hAnsi="Times New Roman"/>
          <w:sz w:val="28"/>
          <w:szCs w:val="28"/>
        </w:rPr>
        <w:t>профессиональной служебной деятельности</w:t>
      </w:r>
    </w:p>
    <w:p w:rsidR="00D144D8" w:rsidRPr="00DE5193" w:rsidRDefault="00D144D8" w:rsidP="00FB38F5">
      <w:pPr>
        <w:autoSpaceDE w:val="0"/>
        <w:autoSpaceDN w:val="0"/>
        <w:adjustRightInd w:val="0"/>
        <w:spacing w:line="240" w:lineRule="auto"/>
        <w:jc w:val="center"/>
        <w:rPr>
          <w:rFonts w:ascii="Times New Roman" w:hAnsi="Times New Roman"/>
          <w:sz w:val="28"/>
          <w:szCs w:val="28"/>
        </w:rPr>
      </w:pP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9. Эффективность профессиональной служебной деятельности главного специалиста-эксперта оценивается по следующим показателям:</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1) выполняемому объему работы и интенсивности труда, соблюдению служебной дисциплины;</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2) своевременности и оперативности выполнения поручений;</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3) качеству выполненной работы;</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4) способности выполнять должностные функции самостоятельно, без помощи руководителя;</w:t>
      </w:r>
    </w:p>
    <w:p w:rsidR="00D144D8" w:rsidRPr="00DE5193" w:rsidRDefault="00D144D8" w:rsidP="00E5551E">
      <w:pPr>
        <w:autoSpaceDE w:val="0"/>
        <w:autoSpaceDN w:val="0"/>
        <w:adjustRightInd w:val="0"/>
        <w:spacing w:after="0" w:line="240" w:lineRule="auto"/>
        <w:ind w:firstLine="539"/>
        <w:jc w:val="both"/>
        <w:rPr>
          <w:rFonts w:ascii="Times New Roman" w:hAnsi="Times New Roman"/>
          <w:sz w:val="28"/>
          <w:szCs w:val="28"/>
        </w:rPr>
      </w:pPr>
      <w:r w:rsidRPr="00DE5193">
        <w:rPr>
          <w:rFonts w:ascii="Times New Roman" w:hAnsi="Times New Roman"/>
          <w:sz w:val="28"/>
          <w:szCs w:val="28"/>
        </w:rPr>
        <w:t>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144D8" w:rsidRPr="00DE5193" w:rsidRDefault="00D144D8" w:rsidP="00FB38F5">
      <w:pPr>
        <w:autoSpaceDE w:val="0"/>
        <w:autoSpaceDN w:val="0"/>
        <w:adjustRightInd w:val="0"/>
        <w:spacing w:line="240" w:lineRule="auto"/>
        <w:ind w:firstLine="540"/>
        <w:jc w:val="both"/>
        <w:rPr>
          <w:rFonts w:ascii="Times New Roman" w:hAnsi="Times New Roman"/>
          <w:sz w:val="28"/>
          <w:szCs w:val="28"/>
        </w:rPr>
      </w:pPr>
      <w:r w:rsidRPr="00DE5193">
        <w:rPr>
          <w:rFonts w:ascii="Times New Roman" w:hAnsi="Times New Roman"/>
          <w:sz w:val="28"/>
          <w:szCs w:val="28"/>
        </w:rP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144D8" w:rsidRPr="00DE5193" w:rsidRDefault="00D144D8" w:rsidP="00FB38F5">
      <w:pPr>
        <w:autoSpaceDE w:val="0"/>
        <w:autoSpaceDN w:val="0"/>
        <w:adjustRightInd w:val="0"/>
        <w:spacing w:line="240" w:lineRule="auto"/>
        <w:jc w:val="both"/>
        <w:rPr>
          <w:rFonts w:ascii="Times New Roman" w:hAnsi="Times New Roman"/>
          <w:sz w:val="28"/>
          <w:szCs w:val="28"/>
        </w:rPr>
      </w:pPr>
    </w:p>
    <w:p w:rsidR="00D144D8" w:rsidRPr="00DE5193" w:rsidRDefault="00D144D8" w:rsidP="00E5551E">
      <w:pPr>
        <w:autoSpaceDE w:val="0"/>
        <w:autoSpaceDN w:val="0"/>
        <w:adjustRightInd w:val="0"/>
        <w:spacing w:line="240" w:lineRule="auto"/>
        <w:jc w:val="both"/>
        <w:rPr>
          <w:sz w:val="28"/>
          <w:szCs w:val="28"/>
        </w:rPr>
      </w:pPr>
    </w:p>
    <w:p w:rsidR="00D144D8" w:rsidRPr="00DE5193" w:rsidRDefault="00D144D8" w:rsidP="00FB38F5">
      <w:pPr>
        <w:autoSpaceDE w:val="0"/>
        <w:autoSpaceDN w:val="0"/>
        <w:adjustRightInd w:val="0"/>
        <w:spacing w:line="240" w:lineRule="auto"/>
        <w:jc w:val="center"/>
        <w:rPr>
          <w:rFonts w:ascii="Times New Roman" w:hAnsi="Times New Roman"/>
          <w:sz w:val="28"/>
          <w:szCs w:val="28"/>
        </w:rPr>
      </w:pPr>
      <w:r w:rsidRPr="00DE5193">
        <w:rPr>
          <w:rFonts w:ascii="Times New Roman" w:hAnsi="Times New Roman"/>
          <w:sz w:val="28"/>
          <w:szCs w:val="28"/>
        </w:rPr>
        <w:t>Лист ознакомления (на обороте последнего листа)</w:t>
      </w:r>
    </w:p>
    <w:p w:rsidR="00D144D8" w:rsidRPr="00DE5193" w:rsidRDefault="00D144D8" w:rsidP="00FB38F5">
      <w:pPr>
        <w:autoSpaceDE w:val="0"/>
        <w:autoSpaceDN w:val="0"/>
        <w:adjustRightInd w:val="0"/>
        <w:spacing w:line="240" w:lineRule="auto"/>
        <w:ind w:firstLine="540"/>
        <w:jc w:val="both"/>
        <w:rPr>
          <w:sz w:val="28"/>
          <w:szCs w:val="28"/>
        </w:rPr>
      </w:pPr>
    </w:p>
    <w:tbl>
      <w:tblPr>
        <w:tblW w:w="9356" w:type="dxa"/>
        <w:tblInd w:w="70" w:type="dxa"/>
        <w:tblLayout w:type="fixed"/>
        <w:tblCellMar>
          <w:left w:w="70" w:type="dxa"/>
          <w:right w:w="70" w:type="dxa"/>
        </w:tblCellMar>
        <w:tblLook w:val="0000"/>
      </w:tblPr>
      <w:tblGrid>
        <w:gridCol w:w="709"/>
        <w:gridCol w:w="2268"/>
        <w:gridCol w:w="1985"/>
        <w:gridCol w:w="2086"/>
        <w:gridCol w:w="2308"/>
      </w:tblGrid>
      <w:tr w:rsidR="00D144D8" w:rsidRPr="00815418" w:rsidTr="00CA76E4">
        <w:trPr>
          <w:cantSplit/>
          <w:trHeight w:val="600"/>
        </w:trPr>
        <w:tc>
          <w:tcPr>
            <w:tcW w:w="709" w:type="dxa"/>
            <w:tcBorders>
              <w:top w:val="single" w:sz="6" w:space="0" w:color="auto"/>
              <w:left w:val="single" w:sz="6" w:space="0" w:color="auto"/>
              <w:bottom w:val="single" w:sz="6" w:space="0" w:color="auto"/>
              <w:right w:val="single" w:sz="6" w:space="0" w:color="auto"/>
            </w:tcBorders>
          </w:tcPr>
          <w:p w:rsidR="00D144D8" w:rsidRPr="00DE5193" w:rsidRDefault="00D144D8" w:rsidP="00FB38F5">
            <w:pPr>
              <w:pStyle w:val="ConsPlusCell"/>
            </w:pPr>
            <w:r w:rsidRPr="00DE5193">
              <w:t xml:space="preserve">№ </w:t>
            </w:r>
            <w:r w:rsidRPr="00DE5193">
              <w:br/>
              <w:t>п/п</w:t>
            </w:r>
          </w:p>
        </w:tc>
        <w:tc>
          <w:tcPr>
            <w:tcW w:w="2268" w:type="dxa"/>
            <w:tcBorders>
              <w:top w:val="single" w:sz="6" w:space="0" w:color="auto"/>
              <w:left w:val="single" w:sz="6" w:space="0" w:color="auto"/>
              <w:bottom w:val="single" w:sz="6" w:space="0" w:color="auto"/>
              <w:right w:val="single" w:sz="6" w:space="0" w:color="auto"/>
            </w:tcBorders>
          </w:tcPr>
          <w:p w:rsidR="00D144D8" w:rsidRPr="00DE5193" w:rsidRDefault="00D144D8" w:rsidP="00FB38F5">
            <w:pPr>
              <w:pStyle w:val="ConsPlusCell"/>
            </w:pPr>
            <w:r w:rsidRPr="00DE5193">
              <w:t>Фамилия, имя,</w:t>
            </w:r>
            <w:r w:rsidRPr="00DE5193">
              <w:br/>
              <w:t>отчество</w:t>
            </w:r>
          </w:p>
        </w:tc>
        <w:tc>
          <w:tcPr>
            <w:tcW w:w="1985" w:type="dxa"/>
            <w:tcBorders>
              <w:top w:val="single" w:sz="6" w:space="0" w:color="auto"/>
              <w:left w:val="single" w:sz="6" w:space="0" w:color="auto"/>
              <w:bottom w:val="single" w:sz="6" w:space="0" w:color="auto"/>
              <w:right w:val="single" w:sz="6" w:space="0" w:color="auto"/>
            </w:tcBorders>
          </w:tcPr>
          <w:p w:rsidR="00D144D8" w:rsidRPr="00DE5193" w:rsidRDefault="00D144D8" w:rsidP="00FB38F5">
            <w:pPr>
              <w:pStyle w:val="ConsPlusCell"/>
            </w:pPr>
            <w:r w:rsidRPr="00DE5193">
              <w:t>Дата и</w:t>
            </w:r>
            <w:r w:rsidRPr="00DE5193">
              <w:br/>
              <w:t>роспись в</w:t>
            </w:r>
            <w:r w:rsidRPr="00DE5193">
              <w:br/>
              <w:t xml:space="preserve">ознакомлении  </w:t>
            </w:r>
          </w:p>
        </w:tc>
        <w:tc>
          <w:tcPr>
            <w:tcW w:w="2086" w:type="dxa"/>
            <w:tcBorders>
              <w:top w:val="single" w:sz="6" w:space="0" w:color="auto"/>
              <w:left w:val="single" w:sz="6" w:space="0" w:color="auto"/>
              <w:bottom w:val="single" w:sz="6" w:space="0" w:color="auto"/>
              <w:right w:val="single" w:sz="6" w:space="0" w:color="auto"/>
            </w:tcBorders>
          </w:tcPr>
          <w:p w:rsidR="00D144D8" w:rsidRPr="00DE5193" w:rsidRDefault="00D144D8" w:rsidP="00FB38F5">
            <w:pPr>
              <w:pStyle w:val="ConsPlusCell"/>
            </w:pPr>
            <w:r w:rsidRPr="00DE5193">
              <w:t>Дата и</w:t>
            </w:r>
            <w:r w:rsidRPr="00DE5193">
              <w:br/>
              <w:t xml:space="preserve">номер приказа </w:t>
            </w:r>
            <w:r w:rsidRPr="00DE5193">
              <w:br/>
              <w:t xml:space="preserve">о назначении  </w:t>
            </w:r>
            <w:r w:rsidRPr="00DE5193">
              <w:br/>
              <w:t xml:space="preserve">на должность  </w:t>
            </w:r>
          </w:p>
        </w:tc>
        <w:tc>
          <w:tcPr>
            <w:tcW w:w="230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r w:rsidRPr="00DE5193">
              <w:t>Дата и номер</w:t>
            </w:r>
            <w:r w:rsidRPr="00DE5193">
              <w:br/>
              <w:t>приказа об</w:t>
            </w:r>
            <w:r w:rsidRPr="00DE5193">
              <w:br/>
              <w:t xml:space="preserve">освобождении  </w:t>
            </w:r>
            <w:r w:rsidRPr="00DE5193">
              <w:br/>
              <w:t>от должности</w:t>
            </w:r>
            <w:r w:rsidRPr="00815418">
              <w:t xml:space="preserve">  </w:t>
            </w:r>
          </w:p>
        </w:tc>
      </w:tr>
      <w:tr w:rsidR="00D144D8" w:rsidRPr="00815418" w:rsidTr="00CA76E4">
        <w:trPr>
          <w:cantSplit/>
          <w:trHeight w:val="240"/>
        </w:trPr>
        <w:tc>
          <w:tcPr>
            <w:tcW w:w="709"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26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1985"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086"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30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r>
      <w:tr w:rsidR="00D144D8" w:rsidRPr="00815418" w:rsidTr="00CA76E4">
        <w:trPr>
          <w:cantSplit/>
          <w:trHeight w:val="240"/>
        </w:trPr>
        <w:tc>
          <w:tcPr>
            <w:tcW w:w="709"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26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1985"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086"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30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r>
      <w:tr w:rsidR="00D144D8" w:rsidRPr="00815418" w:rsidTr="00CA76E4">
        <w:trPr>
          <w:cantSplit/>
          <w:trHeight w:val="240"/>
        </w:trPr>
        <w:tc>
          <w:tcPr>
            <w:tcW w:w="709"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26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1985"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086"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30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r>
      <w:tr w:rsidR="00D144D8" w:rsidRPr="00815418" w:rsidTr="00CA76E4">
        <w:trPr>
          <w:cantSplit/>
          <w:trHeight w:val="240"/>
        </w:trPr>
        <w:tc>
          <w:tcPr>
            <w:tcW w:w="709"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26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1985"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086"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30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r>
      <w:tr w:rsidR="00D144D8" w:rsidRPr="00815418" w:rsidTr="00CA76E4">
        <w:trPr>
          <w:cantSplit/>
          <w:trHeight w:val="240"/>
        </w:trPr>
        <w:tc>
          <w:tcPr>
            <w:tcW w:w="709"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26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1985"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086"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30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r>
      <w:tr w:rsidR="00D144D8" w:rsidRPr="00815418" w:rsidTr="00CA76E4">
        <w:trPr>
          <w:cantSplit/>
          <w:trHeight w:val="240"/>
        </w:trPr>
        <w:tc>
          <w:tcPr>
            <w:tcW w:w="709"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26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1985"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086"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c>
          <w:tcPr>
            <w:tcW w:w="2308" w:type="dxa"/>
            <w:tcBorders>
              <w:top w:val="single" w:sz="6" w:space="0" w:color="auto"/>
              <w:left w:val="single" w:sz="6" w:space="0" w:color="auto"/>
              <w:bottom w:val="single" w:sz="6" w:space="0" w:color="auto"/>
              <w:right w:val="single" w:sz="6" w:space="0" w:color="auto"/>
            </w:tcBorders>
          </w:tcPr>
          <w:p w:rsidR="00D144D8" w:rsidRPr="00815418" w:rsidRDefault="00D144D8" w:rsidP="00FB38F5">
            <w:pPr>
              <w:pStyle w:val="ConsPlusCell"/>
            </w:pPr>
          </w:p>
        </w:tc>
      </w:tr>
    </w:tbl>
    <w:p w:rsidR="00D144D8" w:rsidRPr="00815418" w:rsidRDefault="00D144D8" w:rsidP="00FB38F5">
      <w:pPr>
        <w:autoSpaceDE w:val="0"/>
        <w:autoSpaceDN w:val="0"/>
        <w:adjustRightInd w:val="0"/>
        <w:spacing w:line="240" w:lineRule="auto"/>
        <w:ind w:firstLine="540"/>
        <w:jc w:val="both"/>
        <w:rPr>
          <w:sz w:val="28"/>
          <w:szCs w:val="28"/>
        </w:rPr>
      </w:pPr>
    </w:p>
    <w:p w:rsidR="00D144D8" w:rsidRPr="00815418" w:rsidRDefault="00D144D8" w:rsidP="00FB38F5">
      <w:pPr>
        <w:spacing w:after="0" w:line="240" w:lineRule="auto"/>
        <w:ind w:firstLine="709"/>
        <w:jc w:val="right"/>
        <w:rPr>
          <w:rFonts w:ascii="Times New Roman" w:hAnsi="Times New Roman"/>
          <w:b/>
          <w:sz w:val="28"/>
          <w:szCs w:val="28"/>
        </w:rPr>
      </w:pPr>
    </w:p>
    <w:p w:rsidR="00D144D8" w:rsidRPr="00815418" w:rsidRDefault="00D144D8" w:rsidP="00FB38F5">
      <w:pPr>
        <w:spacing w:after="0" w:line="240" w:lineRule="auto"/>
        <w:ind w:firstLine="709"/>
        <w:jc w:val="right"/>
        <w:rPr>
          <w:rFonts w:ascii="Times New Roman" w:hAnsi="Times New Roman"/>
          <w:b/>
          <w:sz w:val="28"/>
          <w:szCs w:val="28"/>
        </w:rPr>
      </w:pPr>
    </w:p>
    <w:p w:rsidR="00D144D8" w:rsidRPr="00815418" w:rsidRDefault="00D144D8" w:rsidP="00FB38F5">
      <w:pPr>
        <w:spacing w:after="0" w:line="240" w:lineRule="auto"/>
        <w:ind w:firstLine="709"/>
        <w:jc w:val="right"/>
        <w:rPr>
          <w:rFonts w:ascii="Times New Roman" w:hAnsi="Times New Roman"/>
          <w:b/>
          <w:sz w:val="28"/>
          <w:szCs w:val="28"/>
        </w:rPr>
      </w:pPr>
    </w:p>
    <w:p w:rsidR="00D144D8" w:rsidRPr="00815418" w:rsidRDefault="00D144D8" w:rsidP="00FB38F5">
      <w:pPr>
        <w:spacing w:after="0" w:line="240" w:lineRule="auto"/>
        <w:ind w:firstLine="709"/>
        <w:jc w:val="right"/>
        <w:rPr>
          <w:rFonts w:ascii="Times New Roman" w:hAnsi="Times New Roman"/>
          <w:b/>
          <w:sz w:val="28"/>
          <w:szCs w:val="28"/>
        </w:rPr>
      </w:pPr>
    </w:p>
    <w:p w:rsidR="00D144D8" w:rsidRPr="00815418" w:rsidRDefault="00D144D8" w:rsidP="00FB38F5">
      <w:pPr>
        <w:spacing w:after="0" w:line="240" w:lineRule="auto"/>
        <w:ind w:firstLine="709"/>
        <w:jc w:val="right"/>
        <w:rPr>
          <w:rFonts w:ascii="Times New Roman" w:hAnsi="Times New Roman"/>
          <w:b/>
          <w:sz w:val="28"/>
          <w:szCs w:val="28"/>
        </w:rPr>
      </w:pPr>
    </w:p>
    <w:p w:rsidR="00D144D8" w:rsidRPr="00815418" w:rsidRDefault="00D144D8" w:rsidP="00FB38F5">
      <w:pPr>
        <w:spacing w:after="0" w:line="240" w:lineRule="auto"/>
        <w:ind w:firstLine="709"/>
        <w:jc w:val="right"/>
        <w:rPr>
          <w:rFonts w:ascii="Times New Roman" w:hAnsi="Times New Roman"/>
          <w:b/>
          <w:sz w:val="28"/>
          <w:szCs w:val="28"/>
        </w:rPr>
      </w:pPr>
    </w:p>
    <w:p w:rsidR="00D144D8" w:rsidRPr="00815418" w:rsidRDefault="00D144D8" w:rsidP="00FB38F5">
      <w:pPr>
        <w:spacing w:after="0" w:line="240" w:lineRule="auto"/>
        <w:ind w:firstLine="709"/>
        <w:jc w:val="right"/>
        <w:rPr>
          <w:rFonts w:ascii="Times New Roman" w:hAnsi="Times New Roman"/>
          <w:b/>
          <w:sz w:val="28"/>
          <w:szCs w:val="28"/>
        </w:rPr>
      </w:pPr>
    </w:p>
    <w:p w:rsidR="00D144D8" w:rsidRPr="00815418" w:rsidRDefault="00D144D8"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665DF5" w:rsidRPr="00815418" w:rsidRDefault="00665DF5" w:rsidP="00FB38F5">
      <w:pPr>
        <w:spacing w:after="0" w:line="240" w:lineRule="auto"/>
        <w:ind w:firstLine="709"/>
        <w:jc w:val="right"/>
        <w:rPr>
          <w:rFonts w:ascii="Times New Roman" w:hAnsi="Times New Roman"/>
          <w:b/>
          <w:sz w:val="28"/>
          <w:szCs w:val="28"/>
        </w:rPr>
      </w:pPr>
    </w:p>
    <w:p w:rsidR="00AB244F" w:rsidRPr="00B10B12" w:rsidRDefault="00AB244F" w:rsidP="00FB38F5">
      <w:pPr>
        <w:spacing w:line="240" w:lineRule="auto"/>
        <w:rPr>
          <w:rFonts w:ascii="Times New Roman" w:hAnsi="Times New Roman"/>
          <w:sz w:val="28"/>
          <w:szCs w:val="28"/>
        </w:rPr>
      </w:pPr>
    </w:p>
    <w:sectPr w:rsidR="00AB244F" w:rsidRPr="00B10B12" w:rsidSect="00E5551E">
      <w:headerReference w:type="even" r:id="rId46"/>
      <w:headerReference w:type="default" r:id="rId47"/>
      <w:pgSz w:w="11906" w:h="16838"/>
      <w:pgMar w:top="992" w:right="794" w:bottom="680"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FF4" w:rsidRDefault="00F75FF4" w:rsidP="0072530C">
      <w:pPr>
        <w:spacing w:after="0" w:line="240" w:lineRule="auto"/>
      </w:pPr>
      <w:r>
        <w:separator/>
      </w:r>
    </w:p>
  </w:endnote>
  <w:endnote w:type="continuationSeparator" w:id="0">
    <w:p w:rsidR="00F75FF4" w:rsidRDefault="00F75FF4" w:rsidP="0072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B3" w:rsidRDefault="00393AB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B3" w:rsidRDefault="00393AB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B3" w:rsidRDefault="00393AB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B3" w:rsidRDefault="00393A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FF4" w:rsidRDefault="00F75FF4" w:rsidP="0072530C">
      <w:pPr>
        <w:spacing w:after="0" w:line="240" w:lineRule="auto"/>
      </w:pPr>
      <w:r>
        <w:separator/>
      </w:r>
    </w:p>
  </w:footnote>
  <w:footnote w:type="continuationSeparator" w:id="0">
    <w:p w:rsidR="00F75FF4" w:rsidRDefault="00F75FF4" w:rsidP="0072530C">
      <w:pPr>
        <w:spacing w:after="0" w:line="240" w:lineRule="auto"/>
      </w:pPr>
      <w:r>
        <w:continuationSeparator/>
      </w:r>
    </w:p>
  </w:footnote>
  <w:footnote w:id="1">
    <w:p w:rsidR="00393AB3" w:rsidRDefault="00393AB3" w:rsidP="0072530C">
      <w:pPr>
        <w:pStyle w:val="a4"/>
      </w:pPr>
      <w:r>
        <w:rPr>
          <w:rStyle w:val="af"/>
        </w:rPr>
        <w:footnoteRef/>
      </w:r>
      <w:r>
        <w:t xml:space="preserve"> </w:t>
      </w:r>
      <w:r w:rsidRPr="002A1E3B">
        <w:rPr>
          <w:rFonts w:ascii="Times New Roman" w:hAnsi="Times New Roman"/>
        </w:rPr>
        <w:t>Статья 2 Федерального закона от 29 декабря 2012 г. № 273-ФЗ «Об образовании в Российской Федерации».</w:t>
      </w:r>
    </w:p>
  </w:footnote>
  <w:footnote w:id="2">
    <w:p w:rsidR="00393AB3" w:rsidRDefault="00393AB3" w:rsidP="0072530C">
      <w:pPr>
        <w:pStyle w:val="a4"/>
      </w:pPr>
      <w:r w:rsidRPr="002A1E3B">
        <w:rPr>
          <w:rStyle w:val="af"/>
          <w:rFonts w:ascii="Times New Roman" w:hAnsi="Times New Roman"/>
        </w:rPr>
        <w:footnoteRef/>
      </w:r>
      <w:r w:rsidRPr="002A1E3B">
        <w:rPr>
          <w:rFonts w:ascii="Times New Roman" w:hAnsi="Times New Roman"/>
        </w:rPr>
        <w:t xml:space="preserve"> Статья 2 Федерального закона от 29 декабря 2012 г. № 273-ФЗ «Об образовании в Российской Федерации».</w:t>
      </w:r>
    </w:p>
  </w:footnote>
  <w:footnote w:id="3">
    <w:p w:rsidR="00393AB3" w:rsidRDefault="00393AB3" w:rsidP="0072530C">
      <w:pPr>
        <w:pStyle w:val="a4"/>
        <w:jc w:val="both"/>
      </w:pPr>
      <w:r w:rsidRPr="002A1E3B">
        <w:rPr>
          <w:rStyle w:val="af"/>
          <w:rFonts w:ascii="Times New Roman" w:hAnsi="Times New Roman"/>
        </w:rPr>
        <w:footnoteRef/>
      </w:r>
      <w:r w:rsidRPr="002A1E3B">
        <w:rPr>
          <w:rFonts w:ascii="Times New Roman" w:hAnsi="Times New Roman"/>
        </w:rPr>
        <w:t xml:space="preserve"> Статья 10 Федерального закона от 29 декабря 2012 г. № 273-ФЗ «Об образовании в Российской Федерации».</w:t>
      </w:r>
    </w:p>
  </w:footnote>
  <w:footnote w:id="4">
    <w:p w:rsidR="00393AB3" w:rsidRPr="00AC039B" w:rsidRDefault="00393AB3" w:rsidP="0072530C">
      <w:pPr>
        <w:pStyle w:val="a4"/>
        <w:rPr>
          <w:rFonts w:ascii="Times New Roman" w:hAnsi="Times New Roman"/>
        </w:rPr>
      </w:pPr>
      <w:r w:rsidRPr="002A1E3B">
        <w:rPr>
          <w:rStyle w:val="af"/>
          <w:rFonts w:ascii="Times New Roman" w:hAnsi="Times New Roman"/>
        </w:rPr>
        <w:footnoteRef/>
      </w:r>
      <w:r w:rsidRPr="002A1E3B">
        <w:rPr>
          <w:rFonts w:ascii="Times New Roman" w:hAnsi="Times New Roman"/>
        </w:rPr>
        <w:t xml:space="preserve"> </w:t>
      </w:r>
      <w:r w:rsidRPr="00AC039B">
        <w:rPr>
          <w:rFonts w:ascii="Times New Roman" w:hAnsi="Times New Roman"/>
        </w:rPr>
        <w:t>Статья 2 Федерального закона от 29 декабря 2012 г. № 273-ФЗ «Об образовании в Российской Федерации».</w:t>
      </w:r>
    </w:p>
  </w:footnote>
  <w:footnote w:id="5">
    <w:p w:rsidR="00393AB3" w:rsidRPr="00AC039B" w:rsidRDefault="00393AB3" w:rsidP="0072530C">
      <w:pPr>
        <w:pStyle w:val="a4"/>
        <w:rPr>
          <w:rFonts w:ascii="Times New Roman" w:hAnsi="Times New Roman"/>
        </w:rPr>
      </w:pPr>
      <w:r w:rsidRPr="00AC039B">
        <w:rPr>
          <w:rStyle w:val="af"/>
          <w:rFonts w:ascii="Times New Roman" w:hAnsi="Times New Roman"/>
        </w:rPr>
        <w:footnoteRef/>
      </w:r>
      <w:r w:rsidRPr="00AC039B">
        <w:rPr>
          <w:rFonts w:ascii="Times New Roman" w:hAnsi="Times New Roman"/>
        </w:rPr>
        <w:t xml:space="preserve"> Статья 2 Федеральный закон от 29 декабря 2012 г. № 273-ФЗ «Об образовании в Российской Федерации».</w:t>
      </w:r>
    </w:p>
  </w:footnote>
  <w:footnote w:id="6">
    <w:p w:rsidR="00393AB3" w:rsidRPr="00AC039B" w:rsidRDefault="00393AB3" w:rsidP="0072530C">
      <w:pPr>
        <w:pStyle w:val="a4"/>
        <w:jc w:val="both"/>
        <w:rPr>
          <w:rFonts w:ascii="Times New Roman" w:hAnsi="Times New Roman"/>
        </w:rPr>
      </w:pPr>
      <w:r w:rsidRPr="00AC039B">
        <w:rPr>
          <w:rStyle w:val="af"/>
          <w:rFonts w:ascii="Times New Roman" w:hAnsi="Times New Roman"/>
        </w:rPr>
        <w:footnoteRef/>
      </w:r>
      <w:r w:rsidRPr="00AC039B">
        <w:rPr>
          <w:rFonts w:ascii="Times New Roman" w:hAnsi="Times New Roman"/>
        </w:rPr>
        <w:t> 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метрологии от 30 сентября 2003 г.                  № 276-ст.</w:t>
      </w:r>
    </w:p>
  </w:footnote>
  <w:footnote w:id="7">
    <w:p w:rsidR="00393AB3" w:rsidRDefault="00393AB3" w:rsidP="0072530C">
      <w:pPr>
        <w:pStyle w:val="a4"/>
      </w:pPr>
      <w:r w:rsidRPr="00AC039B">
        <w:rPr>
          <w:rStyle w:val="af"/>
          <w:rFonts w:ascii="Times New Roman" w:hAnsi="Times New Roman"/>
        </w:rPr>
        <w:footnoteRef/>
      </w:r>
      <w:r w:rsidRPr="00AC039B">
        <w:rPr>
          <w:rFonts w:ascii="Times New Roman" w:hAnsi="Times New Roman"/>
        </w:rPr>
        <w:t xml:space="preserve"> Статья 2 Федерального закона от 29 декабря 2012 г. № 273-ФЗ «Об образовании в Российской Федерации».</w:t>
      </w:r>
    </w:p>
  </w:footnote>
  <w:footnote w:id="8">
    <w:p w:rsidR="00393AB3" w:rsidRPr="001B758B" w:rsidRDefault="00393AB3" w:rsidP="001B758B">
      <w:pPr>
        <w:autoSpaceDE w:val="0"/>
        <w:autoSpaceDN w:val="0"/>
        <w:adjustRightInd w:val="0"/>
        <w:spacing w:after="0" w:line="240" w:lineRule="auto"/>
        <w:jc w:val="both"/>
        <w:rPr>
          <w:rFonts w:ascii="Times New Roman" w:hAnsi="Times New Roman"/>
          <w:sz w:val="20"/>
          <w:szCs w:val="20"/>
          <w:lang w:eastAsia="ru-RU"/>
        </w:rPr>
      </w:pPr>
      <w:r>
        <w:rPr>
          <w:rStyle w:val="af"/>
        </w:rPr>
        <w:footnoteRef/>
      </w:r>
      <w:r>
        <w:t xml:space="preserve"> </w:t>
      </w:r>
      <w:r w:rsidRPr="001B758B">
        <w:rPr>
          <w:rFonts w:ascii="Times New Roman" w:hAnsi="Times New Roman"/>
          <w:sz w:val="20"/>
          <w:szCs w:val="20"/>
        </w:rPr>
        <w:t>Должности служащих содержатся в</w:t>
      </w:r>
      <w:r w:rsidRPr="001B758B">
        <w:rPr>
          <w:sz w:val="20"/>
          <w:szCs w:val="20"/>
        </w:rPr>
        <w:t xml:space="preserve"> </w:t>
      </w:r>
      <w:r w:rsidRPr="001B758B">
        <w:rPr>
          <w:rFonts w:ascii="Times New Roman" w:hAnsi="Times New Roman"/>
          <w:sz w:val="20"/>
          <w:szCs w:val="20"/>
          <w:lang w:eastAsia="ru-RU"/>
        </w:rPr>
        <w:t>едино</w:t>
      </w:r>
      <w:r>
        <w:rPr>
          <w:rFonts w:ascii="Times New Roman" w:hAnsi="Times New Roman"/>
          <w:sz w:val="20"/>
          <w:szCs w:val="20"/>
          <w:lang w:eastAsia="ru-RU"/>
        </w:rPr>
        <w:t>м</w:t>
      </w:r>
      <w:r w:rsidRPr="001B758B">
        <w:rPr>
          <w:rFonts w:ascii="Times New Roman" w:hAnsi="Times New Roman"/>
          <w:sz w:val="20"/>
          <w:szCs w:val="20"/>
          <w:lang w:eastAsia="ru-RU"/>
        </w:rPr>
        <w:t xml:space="preserve"> квалификационно</w:t>
      </w:r>
      <w:r>
        <w:rPr>
          <w:rFonts w:ascii="Times New Roman" w:hAnsi="Times New Roman"/>
          <w:sz w:val="20"/>
          <w:szCs w:val="20"/>
          <w:lang w:eastAsia="ru-RU"/>
        </w:rPr>
        <w:t>м</w:t>
      </w:r>
      <w:r w:rsidRPr="001B758B">
        <w:rPr>
          <w:rFonts w:ascii="Times New Roman" w:hAnsi="Times New Roman"/>
          <w:sz w:val="20"/>
          <w:szCs w:val="20"/>
          <w:lang w:eastAsia="ru-RU"/>
        </w:rPr>
        <w:t xml:space="preserve"> </w:t>
      </w:r>
      <w:hyperlink r:id="rId1" w:history="1">
        <w:r w:rsidRPr="001B758B">
          <w:rPr>
            <w:rFonts w:ascii="Times New Roman" w:hAnsi="Times New Roman"/>
            <w:sz w:val="20"/>
            <w:szCs w:val="20"/>
            <w:lang w:eastAsia="ru-RU"/>
          </w:rPr>
          <w:t>справочник</w:t>
        </w:r>
        <w:r>
          <w:rPr>
            <w:rFonts w:ascii="Times New Roman" w:hAnsi="Times New Roman"/>
            <w:sz w:val="20"/>
            <w:szCs w:val="20"/>
            <w:lang w:eastAsia="ru-RU"/>
          </w:rPr>
          <w:t>е</w:t>
        </w:r>
        <w:r w:rsidRPr="001B758B">
          <w:rPr>
            <w:rFonts w:ascii="Times New Roman" w:hAnsi="Times New Roman"/>
            <w:sz w:val="20"/>
            <w:szCs w:val="20"/>
            <w:lang w:eastAsia="ru-RU"/>
          </w:rPr>
          <w:t xml:space="preserve"> должностей</w:t>
        </w:r>
      </w:hyperlink>
      <w:r w:rsidRPr="001B758B">
        <w:rPr>
          <w:rFonts w:ascii="Times New Roman" w:hAnsi="Times New Roman"/>
          <w:sz w:val="20"/>
          <w:szCs w:val="20"/>
          <w:lang w:eastAsia="ru-RU"/>
        </w:rPr>
        <w:t xml:space="preserve"> руководителей, специалистов и служащих</w:t>
      </w:r>
      <w:r>
        <w:rPr>
          <w:rFonts w:ascii="Times New Roman" w:hAnsi="Times New Roman"/>
          <w:sz w:val="20"/>
          <w:szCs w:val="20"/>
          <w:lang w:eastAsia="ru-RU"/>
        </w:rPr>
        <w:t>, предусмотренном статьей 143 Трудового кодекса Российской Федерации.</w:t>
      </w:r>
    </w:p>
    <w:p w:rsidR="00393AB3" w:rsidRDefault="00393AB3">
      <w:pPr>
        <w:pStyle w:val="a4"/>
      </w:pPr>
    </w:p>
  </w:footnote>
  <w:footnote w:id="9">
    <w:p w:rsidR="00393AB3" w:rsidRPr="00AC039B" w:rsidRDefault="00393AB3" w:rsidP="0095705E">
      <w:pPr>
        <w:pStyle w:val="a4"/>
        <w:rPr>
          <w:rFonts w:ascii="Times New Roman" w:hAnsi="Times New Roman"/>
        </w:rPr>
      </w:pPr>
      <w:r w:rsidRPr="00AC039B">
        <w:rPr>
          <w:rStyle w:val="af"/>
          <w:rFonts w:ascii="Times New Roman" w:hAnsi="Times New Roman"/>
        </w:rPr>
        <w:footnoteRef/>
      </w:r>
      <w:r w:rsidRPr="00AC039B">
        <w:rPr>
          <w:rFonts w:ascii="Times New Roman" w:hAnsi="Times New Roman"/>
        </w:rPr>
        <w:t xml:space="preserve"> </w:t>
      </w:r>
      <w:r w:rsidRPr="00AC039B">
        <w:rPr>
          <w:rFonts w:ascii="Times New Roman" w:eastAsia="Times New Roman" w:hAnsi="Times New Roman"/>
          <w:iCs/>
          <w:lang w:eastAsia="ru-RU"/>
        </w:rPr>
        <w:t>Педагогический энциклопедический словарь Бим-Бад Б.М., Москва, 2002. С. 295</w:t>
      </w:r>
    </w:p>
  </w:footnote>
  <w:footnote w:id="10">
    <w:p w:rsidR="00393AB3" w:rsidRPr="00360AF5" w:rsidRDefault="00393AB3" w:rsidP="00C508A1">
      <w:pPr>
        <w:spacing w:after="0" w:line="240" w:lineRule="auto"/>
        <w:jc w:val="both"/>
        <w:rPr>
          <w:rFonts w:ascii="Times New Roman" w:hAnsi="Times New Roman"/>
          <w:sz w:val="20"/>
          <w:szCs w:val="20"/>
        </w:rPr>
      </w:pPr>
      <w:r w:rsidRPr="00DD75DC">
        <w:rPr>
          <w:rStyle w:val="af"/>
          <w:rFonts w:ascii="Times New Roman" w:hAnsi="Times New Roman"/>
          <w:sz w:val="20"/>
          <w:szCs w:val="20"/>
        </w:rPr>
        <w:footnoteRef/>
      </w:r>
      <w:r w:rsidRPr="00DD75DC">
        <w:rPr>
          <w:rFonts w:ascii="Times New Roman" w:hAnsi="Times New Roman"/>
          <w:sz w:val="20"/>
          <w:szCs w:val="20"/>
        </w:rPr>
        <w:t xml:space="preserve"> </w:t>
      </w:r>
      <w:r>
        <w:rPr>
          <w:rFonts w:ascii="Times New Roman" w:hAnsi="Times New Roman"/>
          <w:sz w:val="20"/>
          <w:szCs w:val="20"/>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1">
    <w:p w:rsidR="00393AB3" w:rsidRPr="00DD75DC" w:rsidRDefault="00393AB3" w:rsidP="00C508A1">
      <w:pPr>
        <w:spacing w:after="0" w:line="240" w:lineRule="auto"/>
        <w:jc w:val="both"/>
        <w:rPr>
          <w:rFonts w:ascii="Times New Roman" w:hAnsi="Times New Roman"/>
          <w:sz w:val="20"/>
          <w:szCs w:val="20"/>
        </w:rPr>
      </w:pPr>
      <w:r w:rsidRPr="00360AF5">
        <w:rPr>
          <w:rStyle w:val="af"/>
          <w:rFonts w:ascii="Times New Roman"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2">
    <w:p w:rsidR="00393AB3" w:rsidRPr="00DD75DC" w:rsidRDefault="00393AB3" w:rsidP="00C508A1">
      <w:pPr>
        <w:spacing w:after="0" w:line="240" w:lineRule="auto"/>
        <w:jc w:val="both"/>
        <w:rPr>
          <w:rFonts w:ascii="Times New Roman" w:hAnsi="Times New Roman"/>
          <w:sz w:val="20"/>
          <w:szCs w:val="20"/>
        </w:rPr>
      </w:pPr>
      <w:r w:rsidRPr="00360AF5">
        <w:rPr>
          <w:rStyle w:val="af"/>
          <w:rFonts w:ascii="Times New Roman"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3">
    <w:p w:rsidR="00393AB3" w:rsidRDefault="00393AB3" w:rsidP="0072530C">
      <w:pPr>
        <w:pStyle w:val="a4"/>
        <w:jc w:val="both"/>
      </w:pPr>
      <w:r w:rsidRPr="00815418">
        <w:rPr>
          <w:rStyle w:val="af"/>
        </w:rPr>
        <w:footnoteRef/>
      </w:r>
      <w:r w:rsidRPr="00815418">
        <w:t xml:space="preserve"> </w:t>
      </w:r>
      <w:r w:rsidRPr="00815418">
        <w:rPr>
          <w:rFonts w:ascii="Times New Roman" w:hAnsi="Times New Roman"/>
        </w:rPr>
        <w:t>Приводятся в графах «Требования к профессиональным знаниям», «Требования к профессиональным навыкам» таблиц, представленных в соответствии с унифицированной формой «Функциональные квалификационные требования к должностям государственной гражданской службы по категориям и группам», содержащихся во втором разделе Справочника квалификационных требований к должностям гражданской службы «Функциональные квалификационные требования».</w:t>
      </w:r>
    </w:p>
  </w:footnote>
  <w:footnote w:id="14">
    <w:p w:rsidR="00393AB3" w:rsidRDefault="00393AB3" w:rsidP="0072530C">
      <w:pPr>
        <w:pStyle w:val="a4"/>
        <w:jc w:val="both"/>
      </w:pPr>
      <w:r>
        <w:rPr>
          <w:rStyle w:val="af"/>
        </w:rPr>
        <w:footnoteRef/>
      </w:r>
      <w:r>
        <w:t xml:space="preserve"> </w:t>
      </w:r>
      <w:r>
        <w:rPr>
          <w:rFonts w:ascii="Times New Roman" w:hAnsi="Times New Roman"/>
        </w:rPr>
        <w:t>Белая область означает отсутствие требования к конкретным знаниям для конкретной категории должностей государственной гражданской службы, серая – их наличие.</w:t>
      </w:r>
      <w:r>
        <w:t xml:space="preserve">  </w:t>
      </w:r>
    </w:p>
  </w:footnote>
  <w:footnote w:id="15">
    <w:p w:rsidR="00393AB3" w:rsidRDefault="00393AB3" w:rsidP="000B0F49">
      <w:pPr>
        <w:pStyle w:val="a4"/>
        <w:jc w:val="both"/>
      </w:pPr>
      <w:r>
        <w:rPr>
          <w:rStyle w:val="af"/>
        </w:rPr>
        <w:footnoteRef/>
      </w:r>
      <w:r>
        <w:t xml:space="preserve"> </w:t>
      </w:r>
      <w:r w:rsidRPr="00917E7C">
        <w:rPr>
          <w:rFonts w:ascii="Times New Roman" w:hAnsi="Times New Roman"/>
          <w:bCs/>
          <w:lang w:eastAsia="ru-RU"/>
        </w:rPr>
        <w:t>Системный анализ –</w:t>
      </w:r>
      <w:r w:rsidRPr="00917E7C">
        <w:rPr>
          <w:rFonts w:ascii="Times New Roman" w:hAnsi="Times New Roman"/>
          <w:lang w:eastAsia="ru-RU"/>
        </w:rPr>
        <w:t xml:space="preserve"> это методология решения сложной проблемы путем последовательной декомпозиции её на взаимосвязанные частные подпроблемы</w:t>
      </w:r>
      <w:r>
        <w:rPr>
          <w:rFonts w:ascii="Times New Roman" w:hAnsi="Times New Roman"/>
          <w:lang w:eastAsia="ru-RU"/>
        </w:rPr>
        <w:t>.</w:t>
      </w:r>
    </w:p>
  </w:footnote>
  <w:footnote w:id="16">
    <w:p w:rsidR="00393AB3" w:rsidRPr="00917E7C" w:rsidRDefault="00393AB3" w:rsidP="000B0F49">
      <w:pPr>
        <w:pStyle w:val="a4"/>
        <w:jc w:val="both"/>
        <w:rPr>
          <w:rFonts w:ascii="Times New Roman" w:hAnsi="Times New Roman"/>
        </w:rPr>
      </w:pPr>
      <w:r w:rsidRPr="00917E7C">
        <w:rPr>
          <w:rStyle w:val="af"/>
          <w:rFonts w:ascii="Times New Roman" w:hAnsi="Times New Roman"/>
        </w:rPr>
        <w:footnoteRef/>
      </w:r>
      <w:r w:rsidRPr="00917E7C">
        <w:rPr>
          <w:rFonts w:ascii="Times New Roman" w:hAnsi="Times New Roman"/>
        </w:rPr>
        <w:t xml:space="preserve"> Контент-анализ - это </w:t>
      </w:r>
      <w:r w:rsidRPr="00917E7C">
        <w:rPr>
          <w:rFonts w:ascii="Times New Roman" w:hAnsi="Times New Roman"/>
          <w:lang w:eastAsia="ru-RU"/>
        </w:rPr>
        <w:t>метод качественно-количественного анализа содержания документов с целью выявления или измерения различных фактов и тенденций, отраженных в этих документах</w:t>
      </w:r>
      <w:r>
        <w:rPr>
          <w:rFonts w:ascii="Times New Roman" w:hAnsi="Times New Roman"/>
          <w:lang w:eastAsia="ru-RU"/>
        </w:rPr>
        <w:t>.</w:t>
      </w:r>
    </w:p>
  </w:footnote>
  <w:footnote w:id="17">
    <w:p w:rsidR="00393AB3" w:rsidRDefault="00393AB3" w:rsidP="000B0F49">
      <w:pPr>
        <w:pStyle w:val="a4"/>
        <w:jc w:val="both"/>
      </w:pPr>
      <w:r>
        <w:rPr>
          <w:rStyle w:val="af"/>
        </w:rPr>
        <w:footnoteRef/>
      </w:r>
      <w:r>
        <w:t xml:space="preserve"> </w:t>
      </w:r>
      <w:r w:rsidRPr="00E0162F">
        <w:rPr>
          <w:rFonts w:ascii="Times New Roman" w:hAnsi="Times New Roman"/>
          <w:noProof/>
        </w:rPr>
        <w:t xml:space="preserve">необходимы для замещения должностей категории «руководители» высшей, главной и ведущей групп, категории </w:t>
      </w:r>
      <w:r w:rsidRPr="00E0162F">
        <w:rPr>
          <w:rFonts w:ascii="Times New Roman" w:eastAsia="Times New Roman" w:hAnsi="Times New Roman"/>
          <w:bCs/>
          <w:lang w:eastAsia="ru-RU"/>
        </w:rPr>
        <w:t>«помощники (советники)» высшей и главной групп, категории «специалисты» главной и ведущей групп: заместителя начальника отдела в департаменте, заместителя начальника отдела в службе федерального министерства, заместителя начальника отдела в главном управлении, заместителя начальника отдела в управлении, заместителя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footnote>
  <w:footnote w:id="18">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20">
    <w:p w:rsidR="00393AB3" w:rsidRPr="00320147" w:rsidRDefault="00393AB3" w:rsidP="00E1716B">
      <w:pPr>
        <w:spacing w:after="0" w:line="240" w:lineRule="auto"/>
        <w:jc w:val="both"/>
        <w:rPr>
          <w:rFonts w:ascii="Times New Roman" w:hAnsi="Times New Roman"/>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
    <w:p w:rsidR="00393AB3" w:rsidRPr="00367429" w:rsidRDefault="00393AB3" w:rsidP="00E1716B">
      <w:pPr>
        <w:pStyle w:val="a4"/>
        <w:jc w:val="both"/>
        <w:rPr>
          <w:rFonts w:ascii="Times New Roman" w:hAnsi="Times New Roman"/>
        </w:rPr>
      </w:pPr>
      <w:r w:rsidRPr="00554948">
        <w:rPr>
          <w:rStyle w:val="af"/>
          <w:rFonts w:ascii="Times New Roman" w:hAnsi="Times New Roman"/>
        </w:rPr>
        <w:footnoteRef/>
      </w:r>
      <w:r>
        <w:rPr>
          <w:rFonts w:ascii="Times New Roman" w:hAnsi="Times New Roman"/>
        </w:rP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23">
    <w:p w:rsidR="00393AB3" w:rsidRPr="00320147" w:rsidRDefault="00393AB3" w:rsidP="00E1716B">
      <w:pPr>
        <w:spacing w:after="0" w:line="240" w:lineRule="auto"/>
        <w:jc w:val="both"/>
        <w:rPr>
          <w:rFonts w:ascii="Times New Roman" w:hAnsi="Times New Roman"/>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26">
    <w:p w:rsidR="00393AB3" w:rsidRPr="00320147" w:rsidRDefault="00393AB3" w:rsidP="00E1716B">
      <w:pPr>
        <w:spacing w:after="0" w:line="240" w:lineRule="auto"/>
        <w:jc w:val="both"/>
        <w:rPr>
          <w:rFonts w:ascii="Times New Roman" w:hAnsi="Times New Roman"/>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7">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29">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0">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32">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3">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35">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6">
    <w:p w:rsidR="00393AB3" w:rsidRPr="00123B10" w:rsidRDefault="00393AB3" w:rsidP="00E1716B">
      <w:pPr>
        <w:pStyle w:val="a4"/>
        <w:rPr>
          <w:rFonts w:ascii="Times New Roman" w:hAnsi="Times New Roman"/>
        </w:rPr>
      </w:pPr>
      <w:r w:rsidRPr="00123B10">
        <w:rPr>
          <w:rStyle w:val="af"/>
          <w:rFonts w:ascii="Times New Roman" w:hAnsi="Times New Roman"/>
        </w:rPr>
        <w:footnoteRef/>
      </w:r>
      <w:r w:rsidRPr="00123B10">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
    <w:p w:rsidR="00393AB3" w:rsidRDefault="00393AB3" w:rsidP="00E1716B">
      <w:pPr>
        <w:pStyle w:val="a4"/>
      </w:pPr>
      <w:r>
        <w:rPr>
          <w:rStyle w:val="af"/>
        </w:rPr>
        <w:footnoteRef/>
      </w:r>
      <w:r>
        <w:t xml:space="preserve"> </w:t>
      </w:r>
      <w:r w:rsidRPr="00B915AD">
        <w:rPr>
          <w:rFonts w:ascii="Times New Roman" w:hAnsi="Times New Roman"/>
          <w:szCs w:val="28"/>
        </w:rPr>
        <w:t>Перечне профессий и специальностей среднего профессионального образования, утвержденном приказом Минобрнауки России от 29 октября 2013 г. № 1199</w:t>
      </w:r>
    </w:p>
  </w:footnote>
  <w:footnote w:id="38">
    <w:p w:rsidR="00393AB3" w:rsidRDefault="00393AB3" w:rsidP="00E1716B">
      <w:pPr>
        <w:pStyle w:val="a4"/>
      </w:pPr>
      <w:r>
        <w:rPr>
          <w:rStyle w:val="af"/>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9">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0">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41">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2">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3">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44">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5">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6">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47">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8">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9">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50">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1">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2">
    <w:p w:rsidR="00393AB3" w:rsidRDefault="00393AB3" w:rsidP="00E1716B">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53">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4">
    <w:p w:rsidR="00393AB3" w:rsidRPr="00123B10" w:rsidRDefault="00393AB3" w:rsidP="00E1716B">
      <w:pPr>
        <w:pStyle w:val="a4"/>
        <w:rPr>
          <w:rFonts w:ascii="Times New Roman" w:hAnsi="Times New Roman"/>
        </w:rPr>
      </w:pPr>
      <w:r w:rsidRPr="00123B10">
        <w:rPr>
          <w:rStyle w:val="af"/>
          <w:rFonts w:ascii="Times New Roman" w:hAnsi="Times New Roman"/>
        </w:rPr>
        <w:footnoteRef/>
      </w:r>
      <w:r w:rsidRPr="00123B10">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5">
    <w:p w:rsidR="00393AB3" w:rsidRDefault="00393AB3" w:rsidP="00E1716B">
      <w:pPr>
        <w:pStyle w:val="a4"/>
      </w:pPr>
      <w:r>
        <w:rPr>
          <w:rStyle w:val="af"/>
        </w:rPr>
        <w:footnoteRef/>
      </w:r>
      <w:r>
        <w:t xml:space="preserve"> </w:t>
      </w:r>
      <w:r w:rsidRPr="00951524">
        <w:rPr>
          <w:rFonts w:ascii="Times New Roman" w:hAnsi="Times New Roman"/>
        </w:rPr>
        <w:t>Перечне профессий и специальностей среднего профессионального образования, утвержденном приказом Минобрнауки России от 29 октября 2013 г. № 1199</w:t>
      </w:r>
    </w:p>
  </w:footnote>
  <w:footnote w:id="56">
    <w:p w:rsidR="00393AB3" w:rsidRPr="00F77D3C" w:rsidRDefault="00393AB3" w:rsidP="00E1716B">
      <w:pPr>
        <w:pStyle w:val="a4"/>
        <w:rPr>
          <w:rFonts w:ascii="Times New Roman" w:hAnsi="Times New Roman"/>
        </w:rPr>
      </w:pPr>
      <w:r w:rsidRPr="00F77D3C">
        <w:rPr>
          <w:rStyle w:val="af"/>
          <w:rFonts w:ascii="Times New Roman" w:hAnsi="Times New Roman"/>
        </w:rPr>
        <w:footnoteRef/>
      </w:r>
      <w:r w:rsidRPr="00F77D3C">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7">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8">
    <w:p w:rsidR="00393AB3" w:rsidRDefault="00393AB3" w:rsidP="00E1716B">
      <w:pPr>
        <w:pStyle w:val="a4"/>
      </w:pPr>
      <w:r>
        <w:rPr>
          <w:rStyle w:val="af"/>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9">
    <w:p w:rsidR="00393AB3" w:rsidRPr="004B4C12" w:rsidRDefault="00393AB3" w:rsidP="00E1716B">
      <w:pPr>
        <w:pStyle w:val="a4"/>
        <w:jc w:val="both"/>
        <w:rPr>
          <w:rFonts w:ascii="Times New Roman" w:hAnsi="Times New Roman"/>
        </w:rPr>
      </w:pPr>
      <w:r w:rsidRPr="004B4C12">
        <w:rPr>
          <w:rStyle w:val="af"/>
          <w:rFonts w:ascii="Times New Roman" w:hAnsi="Times New Roman"/>
        </w:rPr>
        <w:footnoteRef/>
      </w:r>
      <w:r w:rsidRPr="004B4C12">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0">
    <w:p w:rsidR="00393AB3" w:rsidRDefault="00393AB3" w:rsidP="00E1716B">
      <w:pPr>
        <w:pStyle w:val="a4"/>
      </w:pPr>
      <w:r w:rsidRPr="004B4C12">
        <w:rPr>
          <w:rStyle w:val="af"/>
          <w:rFonts w:ascii="Times New Roman" w:hAnsi="Times New Roman"/>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1">
    <w:p w:rsidR="00393AB3" w:rsidRPr="00E57C25" w:rsidRDefault="00393AB3" w:rsidP="00E1716B">
      <w:pPr>
        <w:pStyle w:val="a4"/>
        <w:jc w:val="both"/>
        <w:rPr>
          <w:rFonts w:ascii="Times New Roman" w:hAnsi="Times New Roman"/>
        </w:rPr>
      </w:pPr>
      <w:r w:rsidRPr="00E57C25">
        <w:rPr>
          <w:rStyle w:val="af"/>
          <w:rFonts w:ascii="Times New Roman" w:hAnsi="Times New Roman"/>
        </w:rPr>
        <w:footnoteRef/>
      </w:r>
      <w:r w:rsidRPr="00E57C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2">
    <w:p w:rsidR="00393AB3" w:rsidRDefault="00393AB3" w:rsidP="00E1716B">
      <w:pPr>
        <w:pStyle w:val="a4"/>
      </w:pPr>
      <w:r w:rsidRPr="00E57C25">
        <w:rPr>
          <w:rStyle w:val="af"/>
          <w:rFonts w:ascii="Times New Roman" w:hAnsi="Times New Roman"/>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3">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4">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5">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6">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7">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8">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9">
    <w:p w:rsidR="00393AB3" w:rsidRPr="00123B10" w:rsidRDefault="00393AB3" w:rsidP="00E1716B">
      <w:pPr>
        <w:pStyle w:val="a4"/>
        <w:rPr>
          <w:rFonts w:ascii="Times New Roman" w:hAnsi="Times New Roman"/>
        </w:rPr>
      </w:pPr>
      <w:r w:rsidRPr="00123B10">
        <w:rPr>
          <w:rStyle w:val="af"/>
          <w:rFonts w:ascii="Times New Roman" w:hAnsi="Times New Roman"/>
        </w:rPr>
        <w:footnoteRef/>
      </w:r>
      <w:r w:rsidRPr="00123B10">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0">
    <w:p w:rsidR="00393AB3" w:rsidRPr="00367429" w:rsidRDefault="00393AB3" w:rsidP="00E1716B">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1">
    <w:p w:rsidR="00393AB3" w:rsidRPr="00367429" w:rsidRDefault="00393AB3" w:rsidP="00E1716B">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2">
    <w:p w:rsidR="00393AB3" w:rsidRPr="00123B10" w:rsidRDefault="00393AB3" w:rsidP="00E1716B">
      <w:pPr>
        <w:pStyle w:val="a4"/>
        <w:rPr>
          <w:rFonts w:ascii="Times New Roman" w:hAnsi="Times New Roman"/>
        </w:rPr>
      </w:pPr>
      <w:r w:rsidRPr="00123B10">
        <w:rPr>
          <w:rStyle w:val="af"/>
          <w:rFonts w:ascii="Times New Roman" w:hAnsi="Times New Roman"/>
        </w:rPr>
        <w:footnoteRef/>
      </w:r>
      <w:r w:rsidRPr="00123B10">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3">
    <w:p w:rsidR="00393AB3" w:rsidRDefault="00393AB3" w:rsidP="00E1716B">
      <w:pPr>
        <w:pStyle w:val="a4"/>
      </w:pPr>
      <w:r>
        <w:rPr>
          <w:rStyle w:val="af"/>
        </w:rPr>
        <w:footnoteRef/>
      </w:r>
      <w:r>
        <w:t xml:space="preserve"> </w:t>
      </w:r>
      <w:r w:rsidRPr="003C235B">
        <w:rPr>
          <w:rFonts w:ascii="Times New Roman" w:hAnsi="Times New Roman"/>
        </w:rPr>
        <w:t>Перечне профессий и специальностей среднего профессионального образования, утвержденном приказом Минобрнауки России от 29 октября 2013 г. № 1199</w:t>
      </w:r>
    </w:p>
  </w:footnote>
  <w:footnote w:id="74">
    <w:p w:rsidR="00393AB3" w:rsidRPr="00F77D3C" w:rsidRDefault="00393AB3" w:rsidP="00E1716B">
      <w:pPr>
        <w:pStyle w:val="a4"/>
        <w:rPr>
          <w:rFonts w:ascii="Times New Roman" w:hAnsi="Times New Roman"/>
        </w:rPr>
      </w:pPr>
      <w:r w:rsidRPr="00F77D3C">
        <w:rPr>
          <w:rStyle w:val="af"/>
          <w:rFonts w:ascii="Times New Roman" w:hAnsi="Times New Roman"/>
        </w:rPr>
        <w:footnoteRef/>
      </w:r>
      <w:r w:rsidRPr="00F77D3C">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5">
    <w:p w:rsidR="00393AB3" w:rsidRPr="00352213" w:rsidRDefault="00393AB3" w:rsidP="00D33131">
      <w:pPr>
        <w:pStyle w:val="a4"/>
        <w:jc w:val="both"/>
        <w:rPr>
          <w:rFonts w:ascii="Times New Roman" w:hAnsi="Times New Roman"/>
        </w:rPr>
      </w:pPr>
      <w:r w:rsidRPr="00352213">
        <w:rPr>
          <w:rStyle w:val="af"/>
          <w:rFonts w:ascii="Times New Roman" w:hAnsi="Times New Roman"/>
        </w:rPr>
        <w:footnoteRef/>
      </w:r>
      <w:r w:rsidRPr="00352213">
        <w:rPr>
          <w:rFonts w:ascii="Times New Roman" w:hAnsi="Times New Roman"/>
        </w:rPr>
        <w:t xml:space="preserve"> В случа</w:t>
      </w:r>
      <w:r>
        <w:rPr>
          <w:rFonts w:ascii="Times New Roman" w:hAnsi="Times New Roman"/>
        </w:rPr>
        <w:t>е,</w:t>
      </w:r>
      <w:r w:rsidRPr="00352213">
        <w:rPr>
          <w:rFonts w:ascii="Times New Roman" w:hAnsi="Times New Roman"/>
        </w:rPr>
        <w:t xml:space="preserve"> если нормативный акт утверждается федеральным государственным органом</w:t>
      </w:r>
      <w:r>
        <w:rPr>
          <w:rFonts w:ascii="Times New Roman" w:hAnsi="Times New Roman"/>
        </w:rPr>
        <w:t>. В ином случае указывается нормативный правовой акт субъекта Российской Федерации.</w:t>
      </w:r>
    </w:p>
  </w:footnote>
  <w:footnote w:id="76">
    <w:p w:rsidR="00393AB3" w:rsidRPr="00352213" w:rsidRDefault="00393AB3" w:rsidP="00D33131">
      <w:pPr>
        <w:pStyle w:val="a4"/>
        <w:jc w:val="both"/>
        <w:rPr>
          <w:rFonts w:ascii="Times New Roman" w:hAnsi="Times New Roman"/>
        </w:rPr>
      </w:pPr>
      <w:r>
        <w:rPr>
          <w:rStyle w:val="af"/>
        </w:rPr>
        <w:footnoteRef/>
      </w:r>
      <w:r>
        <w:t xml:space="preserve"> </w:t>
      </w:r>
      <w:r w:rsidRPr="00352213">
        <w:rPr>
          <w:rFonts w:ascii="Times New Roman" w:hAnsi="Times New Roman"/>
        </w:rPr>
        <w:t>В случа</w:t>
      </w:r>
      <w:r>
        <w:rPr>
          <w:rFonts w:ascii="Times New Roman" w:hAnsi="Times New Roman"/>
        </w:rPr>
        <w:t>е,</w:t>
      </w:r>
      <w:r w:rsidRPr="00352213">
        <w:rPr>
          <w:rFonts w:ascii="Times New Roman" w:hAnsi="Times New Roman"/>
        </w:rPr>
        <w:t xml:space="preserve"> если нормативный акт утверждается федеральным государственным органом</w:t>
      </w:r>
      <w:r>
        <w:rPr>
          <w:rFonts w:ascii="Times New Roman" w:hAnsi="Times New Roman"/>
        </w:rPr>
        <w:t>. В ином случае указывается нормативный правовой акт субъекта Российской Федерации.</w:t>
      </w:r>
    </w:p>
  </w:footnote>
  <w:footnote w:id="77">
    <w:p w:rsidR="00393AB3" w:rsidRDefault="00393AB3" w:rsidP="00D33131">
      <w:pPr>
        <w:pStyle w:val="a4"/>
        <w:jc w:val="both"/>
      </w:pPr>
      <w:r>
        <w:rPr>
          <w:rStyle w:val="af"/>
        </w:rPr>
        <w:footnoteRef/>
      </w:r>
      <w:r>
        <w:t xml:space="preserve"> </w:t>
      </w:r>
      <w:r w:rsidRPr="00AD10AA">
        <w:rPr>
          <w:rFonts w:ascii="Times New Roman" w:hAnsi="Times New Roman"/>
        </w:rPr>
        <w:t>Устанавливаются выборочно, в зависимости от должности государственной гражданской службы и специфики профессиональной служебной деятельности</w:t>
      </w:r>
    </w:p>
  </w:footnote>
  <w:footnote w:id="78">
    <w:p w:rsidR="00393AB3" w:rsidRDefault="00393AB3" w:rsidP="00D33131">
      <w:pPr>
        <w:pStyle w:val="a4"/>
        <w:jc w:val="both"/>
      </w:pPr>
      <w:r>
        <w:rPr>
          <w:rStyle w:val="af"/>
        </w:rPr>
        <w:footnoteRef/>
      </w:r>
      <w:r w:rsidRPr="00352213">
        <w:rPr>
          <w:rFonts w:ascii="Times New Roman" w:hAnsi="Times New Roman"/>
        </w:rPr>
        <w:t>В случа</w:t>
      </w:r>
      <w:r>
        <w:rPr>
          <w:rFonts w:ascii="Times New Roman" w:hAnsi="Times New Roman"/>
        </w:rPr>
        <w:t>е,</w:t>
      </w:r>
      <w:r w:rsidRPr="00352213">
        <w:rPr>
          <w:rFonts w:ascii="Times New Roman" w:hAnsi="Times New Roman"/>
        </w:rPr>
        <w:t xml:space="preserve"> если нормативный акт утверждается федеральным государственным органом</w:t>
      </w:r>
      <w:r>
        <w:rPr>
          <w:rFonts w:ascii="Times New Roman" w:hAnsi="Times New Roman"/>
        </w:rPr>
        <w:t xml:space="preserve"> у</w:t>
      </w:r>
      <w:r w:rsidRPr="00E0731F">
        <w:rPr>
          <w:rFonts w:ascii="Times New Roman" w:hAnsi="Times New Roman"/>
        </w:rPr>
        <w:t xml:space="preserve">казывается в соответствии с Перечнем направлений профессиональной служебной деятельности, в соответствии с которыми </w:t>
      </w:r>
      <w:r>
        <w:rPr>
          <w:rFonts w:ascii="Times New Roman" w:hAnsi="Times New Roman"/>
        </w:rPr>
        <w:t xml:space="preserve">федеральные </w:t>
      </w:r>
      <w:r w:rsidRPr="00E0731F">
        <w:rPr>
          <w:rFonts w:ascii="Times New Roman" w:hAnsi="Times New Roman"/>
        </w:rPr>
        <w:t>государственные гражданские служащие исполняют должностные обязанности (далее – Перечень), опубликованным на официальном сайте Министерства труда и социальной защиты Российс</w:t>
      </w:r>
      <w:r>
        <w:rPr>
          <w:rFonts w:ascii="Times New Roman" w:hAnsi="Times New Roman"/>
        </w:rPr>
        <w:t>кой Федерации (http://www.rosmi</w:t>
      </w:r>
      <w:r w:rsidRPr="00E0731F">
        <w:rPr>
          <w:rFonts w:ascii="Times New Roman" w:hAnsi="Times New Roman"/>
        </w:rPr>
        <w:t>trud.r</w:t>
      </w:r>
      <w:r>
        <w:rPr>
          <w:rFonts w:ascii="Times New Roman" w:hAnsi="Times New Roman"/>
        </w:rPr>
        <w:t>u/mi</w:t>
      </w:r>
      <w:r>
        <w:rPr>
          <w:rFonts w:ascii="Times New Roman" w:hAnsi="Times New Roman"/>
          <w:lang w:val="en-US"/>
        </w:rPr>
        <w:t>n</w:t>
      </w:r>
      <w:r>
        <w:rPr>
          <w:rFonts w:ascii="Times New Roman" w:hAnsi="Times New Roman"/>
        </w:rPr>
        <w:t>istry/programms/gossluzhba.</w:t>
      </w:r>
    </w:p>
  </w:footnote>
  <w:footnote w:id="79">
    <w:p w:rsidR="00393AB3" w:rsidRPr="00E0731F" w:rsidRDefault="00393AB3" w:rsidP="00D33131">
      <w:pPr>
        <w:pStyle w:val="a4"/>
        <w:jc w:val="both"/>
        <w:rPr>
          <w:rFonts w:ascii="Times New Roman" w:hAnsi="Times New Roman"/>
        </w:rPr>
      </w:pPr>
      <w:r>
        <w:rPr>
          <w:rStyle w:val="af"/>
        </w:rPr>
        <w:footnoteRef/>
      </w:r>
      <w:r>
        <w:t xml:space="preserve"> </w:t>
      </w:r>
      <w:r w:rsidRPr="00352213">
        <w:rPr>
          <w:rFonts w:ascii="Times New Roman" w:hAnsi="Times New Roman"/>
        </w:rPr>
        <w:t>В случа</w:t>
      </w:r>
      <w:r>
        <w:rPr>
          <w:rFonts w:ascii="Times New Roman" w:hAnsi="Times New Roman"/>
        </w:rPr>
        <w:t>е,</w:t>
      </w:r>
      <w:r w:rsidRPr="00352213">
        <w:rPr>
          <w:rFonts w:ascii="Times New Roman" w:hAnsi="Times New Roman"/>
        </w:rPr>
        <w:t xml:space="preserve"> если нормативный акт утверждается федеральным государственным органом</w:t>
      </w:r>
      <w:r>
        <w:rPr>
          <w:rFonts w:ascii="Times New Roman" w:hAnsi="Times New Roman"/>
        </w:rPr>
        <w:t xml:space="preserve"> он указывается</w:t>
      </w:r>
      <w:r w:rsidRPr="00E0731F">
        <w:rPr>
          <w:rFonts w:ascii="Times New Roman" w:hAnsi="Times New Roman"/>
        </w:rPr>
        <w:t xml:space="preserve"> в соответствии с Перечнем.</w:t>
      </w:r>
    </w:p>
  </w:footnote>
  <w:footnote w:id="80">
    <w:p w:rsidR="00393AB3" w:rsidRPr="00AD10AA" w:rsidRDefault="00393AB3" w:rsidP="00D33131">
      <w:pPr>
        <w:pStyle w:val="a4"/>
        <w:jc w:val="both"/>
        <w:rPr>
          <w:rFonts w:ascii="Times New Roman" w:hAnsi="Times New Roman"/>
        </w:rPr>
      </w:pPr>
      <w:r>
        <w:rPr>
          <w:rStyle w:val="af"/>
        </w:rPr>
        <w:footnoteRef/>
      </w:r>
      <w:r>
        <w:t xml:space="preserve"> </w:t>
      </w:r>
      <w:r w:rsidRPr="00D9051F">
        <w:rPr>
          <w:rFonts w:ascii="Times New Roman" w:hAnsi="Times New Roman"/>
        </w:rPr>
        <w:t xml:space="preserve">Указываются конкретные нормативные правовые акты в области направления профессиональной служебной деятельности </w:t>
      </w:r>
      <w:r>
        <w:rPr>
          <w:rFonts w:ascii="Times New Roman" w:hAnsi="Times New Roman"/>
        </w:rPr>
        <w:t xml:space="preserve">(далее – направление деятельности) </w:t>
      </w:r>
      <w:r w:rsidRPr="00D9051F">
        <w:rPr>
          <w:rFonts w:ascii="Times New Roman" w:hAnsi="Times New Roman"/>
        </w:rPr>
        <w:t xml:space="preserve">и специализации по направлению профессиональной </w:t>
      </w:r>
      <w:r>
        <w:rPr>
          <w:rFonts w:ascii="Times New Roman" w:hAnsi="Times New Roman"/>
        </w:rPr>
        <w:t xml:space="preserve">служебной </w:t>
      </w:r>
      <w:r w:rsidRPr="00D9051F">
        <w:rPr>
          <w:rFonts w:ascii="Times New Roman" w:hAnsi="Times New Roman"/>
        </w:rPr>
        <w:t>деятельности</w:t>
      </w:r>
      <w:r>
        <w:rPr>
          <w:rFonts w:ascii="Times New Roman" w:hAnsi="Times New Roman"/>
        </w:rPr>
        <w:t xml:space="preserve"> (далее – специализация по направлению деятельности) с указанием всех реквизитов.</w:t>
      </w:r>
    </w:p>
  </w:footnote>
  <w:footnote w:id="81">
    <w:p w:rsidR="00393AB3" w:rsidRPr="00A57A30" w:rsidRDefault="00393AB3" w:rsidP="00D33131">
      <w:pPr>
        <w:pStyle w:val="a4"/>
        <w:jc w:val="both"/>
      </w:pPr>
      <w:r w:rsidRPr="00E0731F">
        <w:rPr>
          <w:rStyle w:val="af"/>
          <w:rFonts w:ascii="Times New Roman" w:hAnsi="Times New Roman"/>
        </w:rPr>
        <w:footnoteRef/>
      </w:r>
      <w:r w:rsidRPr="00E0731F">
        <w:rPr>
          <w:rFonts w:ascii="Times New Roman" w:hAnsi="Times New Roman"/>
        </w:rPr>
        <w:t xml:space="preserve">Перечень иных профессиональных знаний включает </w:t>
      </w:r>
      <w:r>
        <w:rPr>
          <w:rFonts w:ascii="Times New Roman" w:hAnsi="Times New Roman"/>
        </w:rPr>
        <w:t>специфические знания</w:t>
      </w:r>
      <w:r w:rsidRPr="00E0731F">
        <w:rPr>
          <w:rFonts w:ascii="Times New Roman" w:hAnsi="Times New Roman"/>
        </w:rPr>
        <w:t>, необходимы</w:t>
      </w:r>
      <w:r>
        <w:rPr>
          <w:rFonts w:ascii="Times New Roman" w:hAnsi="Times New Roman"/>
        </w:rPr>
        <w:t>е</w:t>
      </w:r>
      <w:r w:rsidRPr="00E0731F">
        <w:rPr>
          <w:rFonts w:ascii="Times New Roman" w:hAnsi="Times New Roman"/>
        </w:rPr>
        <w:t xml:space="preserve"> в рамках направления деятельности и специализации</w:t>
      </w:r>
      <w:r>
        <w:rPr>
          <w:rFonts w:ascii="Times New Roman" w:hAnsi="Times New Roman"/>
        </w:rPr>
        <w:t xml:space="preserve"> по направлению деятельности, которые отсутствуют в законодательстве Российской Федерации.</w:t>
      </w:r>
      <w:r w:rsidRPr="00E0731F">
        <w:rPr>
          <w:rFonts w:ascii="Times New Roman" w:hAnsi="Times New Roman"/>
        </w:rPr>
        <w:t xml:space="preserve"> </w:t>
      </w:r>
      <w:r>
        <w:rPr>
          <w:rFonts w:ascii="Times New Roman" w:hAnsi="Times New Roman"/>
        </w:rPr>
        <w:t>В данный перечень не включаю</w:t>
      </w:r>
      <w:r w:rsidRPr="00E0731F">
        <w:rPr>
          <w:rFonts w:ascii="Times New Roman" w:hAnsi="Times New Roman"/>
        </w:rPr>
        <w:t>т</w:t>
      </w:r>
      <w:r>
        <w:rPr>
          <w:rFonts w:ascii="Times New Roman" w:hAnsi="Times New Roman"/>
        </w:rPr>
        <w:t>ся</w:t>
      </w:r>
      <w:r w:rsidRPr="00E0731F">
        <w:rPr>
          <w:rFonts w:ascii="Times New Roman" w:hAnsi="Times New Roman"/>
        </w:rPr>
        <w:t xml:space="preserve"> профессиональны</w:t>
      </w:r>
      <w:r>
        <w:rPr>
          <w:rFonts w:ascii="Times New Roman" w:hAnsi="Times New Roman"/>
        </w:rPr>
        <w:t>е</w:t>
      </w:r>
      <w:r w:rsidRPr="00E0731F">
        <w:rPr>
          <w:rFonts w:ascii="Times New Roman" w:hAnsi="Times New Roman"/>
        </w:rPr>
        <w:t xml:space="preserve"> знания, необходимые при исполнении должностных обязанностей на должностях гражданской службы вне зависимости от направлен</w:t>
      </w:r>
      <w:r>
        <w:rPr>
          <w:rFonts w:ascii="Times New Roman" w:hAnsi="Times New Roman"/>
        </w:rPr>
        <w:t>ия деятельности и специализации по направлению деятельности.</w:t>
      </w:r>
    </w:p>
  </w:footnote>
  <w:footnote w:id="82">
    <w:p w:rsidR="00393AB3" w:rsidRDefault="00393AB3" w:rsidP="00D33131">
      <w:pPr>
        <w:pStyle w:val="a4"/>
        <w:jc w:val="both"/>
      </w:pPr>
      <w:r>
        <w:rPr>
          <w:rStyle w:val="af"/>
        </w:rPr>
        <w:footnoteRef/>
      </w:r>
      <w:r>
        <w:t xml:space="preserve"> </w:t>
      </w:r>
      <w:r w:rsidRPr="00D9051F">
        <w:rPr>
          <w:rFonts w:ascii="Times New Roman" w:hAnsi="Times New Roman"/>
        </w:rPr>
        <w:t xml:space="preserve">Указываются в случае наличия </w:t>
      </w:r>
      <w:r>
        <w:rPr>
          <w:rFonts w:ascii="Times New Roman" w:hAnsi="Times New Roman"/>
        </w:rPr>
        <w:t xml:space="preserve">требующихся профессиональных </w:t>
      </w:r>
      <w:r w:rsidRPr="00D9051F">
        <w:rPr>
          <w:rFonts w:ascii="Times New Roman" w:hAnsi="Times New Roman"/>
        </w:rPr>
        <w:t xml:space="preserve">навыков, связанных с направлением </w:t>
      </w:r>
      <w:r>
        <w:rPr>
          <w:rFonts w:ascii="Times New Roman" w:hAnsi="Times New Roman"/>
        </w:rPr>
        <w:t xml:space="preserve">деятельности </w:t>
      </w:r>
      <w:r w:rsidRPr="00D9051F">
        <w:rPr>
          <w:rFonts w:ascii="Times New Roman" w:hAnsi="Times New Roman"/>
        </w:rPr>
        <w:t>и специализацией</w:t>
      </w:r>
      <w:r>
        <w:rPr>
          <w:rFonts w:ascii="Times New Roman" w:hAnsi="Times New Roman"/>
        </w:rPr>
        <w:t xml:space="preserve"> по направлению</w:t>
      </w:r>
      <w:r w:rsidRPr="00D9051F">
        <w:rPr>
          <w:rFonts w:ascii="Times New Roman" w:hAnsi="Times New Roman"/>
        </w:rPr>
        <w:t xml:space="preserve"> деятельности</w:t>
      </w:r>
      <w:r>
        <w:t>.</w:t>
      </w:r>
    </w:p>
  </w:footnote>
  <w:footnote w:id="83">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84">
    <w:p w:rsidR="00393AB3" w:rsidRPr="00815418" w:rsidRDefault="00393AB3" w:rsidP="00727FD3">
      <w:pPr>
        <w:pStyle w:val="a4"/>
        <w:jc w:val="both"/>
      </w:pPr>
      <w:r w:rsidRPr="00815418">
        <w:rPr>
          <w:rStyle w:val="af"/>
        </w:rPr>
        <w:footnoteRef/>
      </w:r>
      <w:r w:rsidRPr="00815418">
        <w:t xml:space="preserve"> </w:t>
      </w:r>
      <w:r w:rsidRPr="00815418">
        <w:rPr>
          <w:rFonts w:ascii="Times New Roman" w:hAnsi="Times New Roman"/>
        </w:rPr>
        <w:t>В случае, если должностной регламент разрабатывается для федерального государственного гражданского служащего указываются группа и категория, к которым относится должность гражданской службы в соответствии с Реестром должностей федеральной государственной гражданской службы</w:t>
      </w:r>
      <w:r w:rsidRPr="00815418">
        <w:rPr>
          <w:rStyle w:val="af"/>
          <w:rFonts w:ascii="Times New Roman" w:hAnsi="Times New Roman"/>
        </w:rPr>
        <w:footnoteRef/>
      </w:r>
      <w:r w:rsidRPr="00815418">
        <w:rPr>
          <w:rFonts w:ascii="Times New Roman" w:hAnsi="Times New Roman"/>
        </w:rPr>
        <w:t xml:space="preserve"> (далее – Реестр), утвержденным Указом Президента Российской Федерации  от 31 декабря 2005 г. № 1574. В ином случае указывается нормативный акт субъекта Российской Федерации.</w:t>
      </w:r>
    </w:p>
  </w:footnote>
  <w:footnote w:id="85">
    <w:p w:rsidR="00393AB3" w:rsidRDefault="00393AB3" w:rsidP="00CA76E4">
      <w:pPr>
        <w:pStyle w:val="a4"/>
        <w:jc w:val="both"/>
      </w:pPr>
      <w:r w:rsidRPr="00815418">
        <w:rPr>
          <w:rStyle w:val="af"/>
        </w:rPr>
        <w:footnoteRef/>
      </w:r>
      <w:r w:rsidRPr="00815418">
        <w:t xml:space="preserve"> </w:t>
      </w:r>
      <w:r w:rsidRPr="00815418">
        <w:rPr>
          <w:rFonts w:ascii="Times New Roman" w:hAnsi="Times New Roman"/>
        </w:rPr>
        <w:t>Указывается код должности в соответствии с Реестром или нормативным актом субъекта Российской Федерации.</w:t>
      </w:r>
    </w:p>
  </w:footnote>
  <w:footnote w:id="86">
    <w:p w:rsidR="00393AB3" w:rsidRPr="00815418" w:rsidRDefault="00393AB3" w:rsidP="00727FD3">
      <w:pPr>
        <w:pStyle w:val="a4"/>
        <w:jc w:val="both"/>
      </w:pPr>
      <w:r w:rsidRPr="00815418">
        <w:rPr>
          <w:rStyle w:val="af"/>
        </w:rPr>
        <w:footnoteRef/>
      </w:r>
      <w:r w:rsidRPr="00815418">
        <w:t xml:space="preserve"> </w:t>
      </w:r>
      <w:r w:rsidRPr="00815418">
        <w:rPr>
          <w:rFonts w:ascii="Times New Roman" w:hAnsi="Times New Roman"/>
        </w:rPr>
        <w:t>В случае, если должностной регламент разрабатывается для федерального государственного гражданского служащего указывается в соответствии с Перечнем направлений профессиональной служебной деятельности, в соответствии с которыми федеральные государственные гражданские служащие исполняют должностные обязанности, и специализаций по указанным направлениям профессиональной служебной деятельности (далее – Перечень), опубликованным на официальном сайте Министерства труда и социальной защиты Российской Федерации (</w:t>
      </w:r>
      <w:hyperlink r:id="rId2" w:history="1">
        <w:r w:rsidRPr="00815418">
          <w:rPr>
            <w:rStyle w:val="a3"/>
            <w:rFonts w:ascii="Times New Roman" w:hAnsi="Times New Roman"/>
          </w:rPr>
          <w:t>http://www.rosmintrud.ru/ministry/programms/gossluzhba/7</w:t>
        </w:r>
      </w:hyperlink>
      <w:r w:rsidRPr="00815418">
        <w:rPr>
          <w:rFonts w:ascii="Times New Roman" w:hAnsi="Times New Roman"/>
        </w:rPr>
        <w:t>. В ином случае направление определяется самостоятельно.</w:t>
      </w:r>
    </w:p>
  </w:footnote>
  <w:footnote w:id="87">
    <w:p w:rsidR="00393AB3" w:rsidRPr="00815418" w:rsidRDefault="00393AB3" w:rsidP="00E0731F">
      <w:pPr>
        <w:pStyle w:val="a4"/>
        <w:jc w:val="both"/>
      </w:pPr>
      <w:r w:rsidRPr="00815418">
        <w:rPr>
          <w:rStyle w:val="af"/>
        </w:rPr>
        <w:footnoteRef/>
      </w:r>
      <w:r w:rsidRPr="00815418">
        <w:t xml:space="preserve"> </w:t>
      </w:r>
      <w:r w:rsidRPr="00815418">
        <w:rPr>
          <w:rFonts w:ascii="Times New Roman" w:hAnsi="Times New Roman"/>
        </w:rPr>
        <w:t>В случае, если должностной регламент разрабатывается для федерального государственного гражданского служащего указывается в соответствии с Перечнем направлений профессиональной служебной деятельности, в соответствии с которыми федеральные государственные гражданские служащие исполняют должностные обязанности, и специализаций по указанным направлениям профессиональной служебной деятельности (далее – Перечень), опубликованным на официальном сайте Министерства труда и социальной защиты Российской Федерации (</w:t>
      </w:r>
      <w:hyperlink r:id="rId3" w:history="1">
        <w:r w:rsidRPr="00815418">
          <w:rPr>
            <w:rStyle w:val="a3"/>
            <w:rFonts w:ascii="Times New Roman" w:hAnsi="Times New Roman"/>
          </w:rPr>
          <w:t>http://www.rosmintrud.ru/ministry/programms/gossluzhba/7</w:t>
        </w:r>
      </w:hyperlink>
      <w:r w:rsidRPr="00815418">
        <w:rPr>
          <w:rFonts w:ascii="Times New Roman" w:hAnsi="Times New Roman"/>
        </w:rPr>
        <w:t>. В ином случае направление определяется самостоятельно.</w:t>
      </w:r>
    </w:p>
  </w:footnote>
  <w:footnote w:id="88">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89">
    <w:p w:rsidR="00393AB3" w:rsidRPr="00815418" w:rsidRDefault="00393AB3">
      <w:pPr>
        <w:pStyle w:val="a4"/>
      </w:pPr>
      <w:r w:rsidRPr="00815418">
        <w:rPr>
          <w:rStyle w:val="af"/>
        </w:rPr>
        <w:footnoteRef/>
      </w:r>
      <w:r w:rsidRPr="00815418">
        <w:t xml:space="preserve"> </w:t>
      </w:r>
      <w:r w:rsidRPr="00815418">
        <w:rPr>
          <w:rFonts w:ascii="Times New Roman" w:hAnsi="Times New Roman"/>
        </w:rPr>
        <w:t xml:space="preserve">Определяются исходя из цели исполнения должностных обязанностей. </w:t>
      </w:r>
    </w:p>
  </w:footnote>
  <w:footnote w:id="90">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1">
    <w:p w:rsidR="00393AB3" w:rsidRPr="00815418" w:rsidRDefault="00393AB3" w:rsidP="00E434EF">
      <w:pPr>
        <w:pStyle w:val="a4"/>
        <w:jc w:val="both"/>
      </w:pPr>
      <w:r w:rsidRPr="00815418">
        <w:rPr>
          <w:rStyle w:val="af"/>
        </w:rPr>
        <w:footnoteRef/>
      </w:r>
      <w:r w:rsidRPr="00815418">
        <w:t xml:space="preserve"> </w:t>
      </w:r>
      <w:r w:rsidRPr="00815418">
        <w:rPr>
          <w:rFonts w:ascii="Times New Roman" w:hAnsi="Times New Roman"/>
        </w:rPr>
        <w:t>Указывается  наименование вышестоящей должности гражданской службы, лицо, замещающее которую уполномочено назначать и освобождать от должности.</w:t>
      </w:r>
    </w:p>
  </w:footnote>
  <w:footnote w:id="92">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3">
    <w:p w:rsidR="00393AB3" w:rsidRPr="00815418" w:rsidRDefault="00393AB3" w:rsidP="00E434EF">
      <w:pPr>
        <w:pStyle w:val="a4"/>
        <w:jc w:val="both"/>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 в непосредственном подчинении у гражданского служащего, замещающего которую, находится гражданский служащий).</w:t>
      </w:r>
    </w:p>
  </w:footnote>
  <w:footnote w:id="94">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5">
    <w:p w:rsidR="00393AB3" w:rsidRPr="00815418" w:rsidRDefault="00393AB3" w:rsidP="00E434EF">
      <w:pPr>
        <w:pStyle w:val="a4"/>
        <w:jc w:val="both"/>
      </w:pPr>
      <w:r w:rsidRPr="00815418">
        <w:rPr>
          <w:rStyle w:val="af"/>
        </w:rPr>
        <w:footnoteRef/>
      </w:r>
      <w:r w:rsidRPr="00815418">
        <w:t xml:space="preserve"> </w:t>
      </w:r>
      <w:r w:rsidRPr="00815418">
        <w:rPr>
          <w:rFonts w:ascii="Times New Roman" w:hAnsi="Times New Roman"/>
        </w:rPr>
        <w:t>Указывается иная должность (-ти) гражданской службы, в подчинении у гражданского (-их) служащего (-их), замещающего (-их) которую (-ые) находится гражданский служащий.</w:t>
      </w:r>
    </w:p>
  </w:footnote>
  <w:footnote w:id="96">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7">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структурного подразделения.</w:t>
      </w:r>
    </w:p>
  </w:footnote>
  <w:footnote w:id="98">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9">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структурного подразделения.</w:t>
      </w:r>
    </w:p>
  </w:footnote>
  <w:footnote w:id="100">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1">
    <w:p w:rsidR="00393AB3" w:rsidRPr="00815418" w:rsidRDefault="00393AB3" w:rsidP="00A932CE">
      <w:pPr>
        <w:pStyle w:val="a4"/>
        <w:jc w:val="both"/>
      </w:pPr>
      <w:r w:rsidRPr="00815418">
        <w:rPr>
          <w:rStyle w:val="af"/>
        </w:rPr>
        <w:footnoteRef/>
      </w:r>
      <w:r w:rsidRPr="00815418">
        <w:t xml:space="preserve"> </w:t>
      </w:r>
      <w:r w:rsidRPr="00815418">
        <w:rPr>
          <w:rFonts w:ascii="Times New Roman" w:hAnsi="Times New Roman"/>
        </w:rPr>
        <w:t>Перечисляются локальные нормативные акты государственного органа либо дается ссылка на приложение к должностному регламенту, содержащему перечень локальных нормативных актов государственного органа.</w:t>
      </w:r>
    </w:p>
  </w:footnote>
  <w:footnote w:id="102">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3">
    <w:p w:rsidR="00393AB3" w:rsidRPr="00815418" w:rsidRDefault="00393AB3" w:rsidP="00A932CE">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4">
    <w:p w:rsidR="00393AB3" w:rsidRPr="00815418" w:rsidRDefault="00393AB3" w:rsidP="00D33131">
      <w:pPr>
        <w:pStyle w:val="a4"/>
        <w:jc w:val="both"/>
        <w:rPr>
          <w:rFonts w:ascii="Times New Roman" w:hAnsi="Times New Roman"/>
        </w:rPr>
      </w:pPr>
      <w:r w:rsidRPr="00815418">
        <w:rPr>
          <w:rStyle w:val="af"/>
          <w:rFonts w:ascii="Times New Roman" w:hAnsi="Times New Roman"/>
        </w:rPr>
        <w:footnoteRef/>
      </w:r>
      <w:r w:rsidRPr="00815418">
        <w:rPr>
          <w:rFonts w:ascii="Times New Roman" w:hAnsi="Times New Roman"/>
        </w:rPr>
        <w:t xml:space="preserve"> Требования к уровню профессионального образования определяются в зависимости от категорий и групп должностей гражданской службы, в соответствии с подходами, изложенными в п. 2.1 Методического инструментария по установлению квалификационных требований к должностям государственной гражданской службы (далее – Методический инструментарий), опубликованного на официальном сайте Минтруда России (http://www.rosmintrud.ru/ministry/programms/gossluzhba/4).</w:t>
      </w:r>
    </w:p>
  </w:footnote>
  <w:footnote w:id="105">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6">
    <w:p w:rsidR="00393AB3" w:rsidRPr="00815418" w:rsidRDefault="00393AB3" w:rsidP="00A932CE">
      <w:pPr>
        <w:pStyle w:val="a4"/>
        <w:jc w:val="both"/>
      </w:pPr>
      <w:r w:rsidRPr="00815418">
        <w:rPr>
          <w:rStyle w:val="af"/>
        </w:rPr>
        <w:footnoteRef/>
      </w:r>
      <w:r w:rsidRPr="00815418">
        <w:t xml:space="preserve"> </w:t>
      </w:r>
      <w:r w:rsidRPr="00815418">
        <w:rPr>
          <w:rFonts w:ascii="Times New Roman" w:hAnsi="Times New Roman"/>
        </w:rPr>
        <w:t xml:space="preserve">Указывается требование к стажу государственной гражданской службы (государственной службы иных видов) или стажу (опыту) работы по специальности, направлению подготовки в соответствии с </w:t>
      </w:r>
      <w:r w:rsidRPr="00815418">
        <w:rPr>
          <w:rFonts w:ascii="Times New Roman" w:hAnsi="Times New Roman"/>
          <w:color w:val="000000"/>
        </w:rPr>
        <w:t xml:space="preserve">Указом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а также подходами,  </w:t>
      </w:r>
      <w:r w:rsidRPr="00815418">
        <w:rPr>
          <w:rFonts w:ascii="Times New Roman" w:hAnsi="Times New Roman"/>
        </w:rPr>
        <w:t>изложенными в п. 2.2 Методического инструментария.</w:t>
      </w:r>
    </w:p>
  </w:footnote>
  <w:footnote w:id="107">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8">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9">
    <w:p w:rsidR="00393AB3" w:rsidRPr="00815418" w:rsidRDefault="00393AB3" w:rsidP="008A594B">
      <w:pPr>
        <w:pStyle w:val="a4"/>
        <w:jc w:val="both"/>
      </w:pPr>
      <w:r w:rsidRPr="00815418">
        <w:rPr>
          <w:rStyle w:val="af"/>
        </w:rPr>
        <w:footnoteRef/>
      </w:r>
      <w:r w:rsidRPr="00815418">
        <w:t xml:space="preserve"> </w:t>
      </w:r>
      <w:r w:rsidRPr="00815418">
        <w:rPr>
          <w:rFonts w:ascii="Times New Roman" w:hAnsi="Times New Roman"/>
        </w:rPr>
        <w:t>Указываются навыки, определенные в соответствии с п. 2.4 Методического инструментария.</w:t>
      </w:r>
    </w:p>
  </w:footnote>
  <w:footnote w:id="110">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1">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2">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уровень профессионального образования, определенный в соответствии с п. 2.1.1.</w:t>
      </w:r>
    </w:p>
  </w:footnote>
  <w:footnote w:id="113">
    <w:p w:rsidR="00393AB3" w:rsidRPr="00815418" w:rsidRDefault="00393AB3" w:rsidP="008A594B">
      <w:pPr>
        <w:pStyle w:val="a4"/>
        <w:jc w:val="both"/>
      </w:pPr>
      <w:r w:rsidRPr="00815418">
        <w:rPr>
          <w:rStyle w:val="af"/>
        </w:rPr>
        <w:footnoteRef/>
      </w:r>
      <w:r w:rsidRPr="00815418">
        <w:t xml:space="preserve"> </w:t>
      </w:r>
      <w:r w:rsidRPr="00815418">
        <w:rPr>
          <w:rFonts w:ascii="Times New Roman" w:hAnsi="Times New Roman"/>
        </w:rPr>
        <w:t>Требования к направлению подготовки (специальности) профессионального образования определяются с учетом направления деятельности и специализации государственного  органа, в соответствии с подходами, изложенными в  п. 3.1. Методического инструментария, и с учетом п. 4 Рекомендаций (Приложение № 3 к Методическому инструментарию.</w:t>
      </w:r>
    </w:p>
  </w:footnote>
  <w:footnote w:id="114">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5">
    <w:p w:rsidR="00393AB3" w:rsidRDefault="00393AB3" w:rsidP="008A594B">
      <w:pPr>
        <w:pStyle w:val="a4"/>
        <w:jc w:val="both"/>
      </w:pPr>
      <w:r w:rsidRPr="00815418">
        <w:rPr>
          <w:rStyle w:val="af"/>
        </w:rPr>
        <w:footnoteRef/>
      </w:r>
      <w:r w:rsidRPr="00815418">
        <w:t xml:space="preserve"> </w:t>
      </w:r>
      <w:r w:rsidRPr="00815418">
        <w:rPr>
          <w:rFonts w:ascii="Times New Roman" w:hAnsi="Times New Roman"/>
        </w:rPr>
        <w:t>Перечисляются нормативные правовые акты Российской Федерации, определенные в соответствии с п. 3.2. Методического инструментария и п. 5 Рекомендаций.</w:t>
      </w:r>
    </w:p>
  </w:footnote>
  <w:footnote w:id="116">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7">
    <w:p w:rsidR="00393AB3" w:rsidRPr="00815418" w:rsidRDefault="00393AB3" w:rsidP="008A594B">
      <w:pPr>
        <w:pStyle w:val="a4"/>
        <w:jc w:val="both"/>
      </w:pPr>
      <w:r w:rsidRPr="00815418">
        <w:rPr>
          <w:rStyle w:val="af"/>
        </w:rPr>
        <w:footnoteRef/>
      </w:r>
      <w:r w:rsidRPr="00815418">
        <w:t xml:space="preserve"> </w:t>
      </w:r>
      <w:r w:rsidRPr="00815418">
        <w:rPr>
          <w:rFonts w:ascii="Times New Roman" w:hAnsi="Times New Roman"/>
        </w:rPr>
        <w:t>Перечисляются конкретные знания, необходимые для исполнения должностных обязанностей в рамках направления профессиональной служебной деятельности, в соответствии с которой гражданский служащий исполняет должностные обязанности, и специализации по данному направлению, определенные в соответствии с п. 3.2 Методического инструментария и  п. 6 Рекомендаций</w:t>
      </w:r>
    </w:p>
  </w:footnote>
  <w:footnote w:id="118">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9">
    <w:p w:rsidR="00393AB3" w:rsidRPr="00815418" w:rsidRDefault="00393AB3" w:rsidP="008A594B">
      <w:pPr>
        <w:pStyle w:val="a4"/>
        <w:jc w:val="both"/>
      </w:pPr>
      <w:r w:rsidRPr="00815418">
        <w:rPr>
          <w:rStyle w:val="af"/>
        </w:rPr>
        <w:footnoteRef/>
      </w:r>
      <w:r w:rsidRPr="00815418">
        <w:t xml:space="preserve"> </w:t>
      </w:r>
      <w:r w:rsidRPr="00815418">
        <w:rPr>
          <w:rFonts w:ascii="Times New Roman" w:hAnsi="Times New Roman"/>
        </w:rPr>
        <w:t>Требования к профессиональным навыкам с учетом направления профессиональной служебной деятельности, в соответствии с которым гражданский служащий исполняет должностные обязанности, и специализации по данному направлению определяются в соответствии с п. 3.2. Методического инструментария и п. 8 Рекомендаций.</w:t>
      </w:r>
    </w:p>
  </w:footnote>
  <w:footnote w:id="120">
    <w:p w:rsidR="00393AB3" w:rsidRPr="00815418" w:rsidRDefault="00393AB3">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21">
    <w:p w:rsidR="00393AB3" w:rsidRDefault="00393AB3" w:rsidP="00042452">
      <w:pPr>
        <w:pStyle w:val="a4"/>
        <w:jc w:val="both"/>
      </w:pPr>
      <w:r w:rsidRPr="00815418">
        <w:rPr>
          <w:rStyle w:val="af"/>
        </w:rPr>
        <w:footnoteRef/>
      </w:r>
      <w:r w:rsidRPr="00815418">
        <w:t xml:space="preserve"> </w:t>
      </w:r>
      <w:r w:rsidRPr="00815418">
        <w:rPr>
          <w:rFonts w:ascii="Times New Roman" w:hAnsi="Times New Roman"/>
        </w:rPr>
        <w:t>Перечисляются дополнительные профессиональные навыки, необходимые для исполнения должностных обязанностей, определенные в соответствии с п.3.2 Методического инструментария.</w:t>
      </w:r>
    </w:p>
  </w:footnote>
  <w:footnote w:id="122">
    <w:p w:rsidR="00393AB3" w:rsidRDefault="00393AB3" w:rsidP="00A66AF6">
      <w:pPr>
        <w:pStyle w:val="a4"/>
        <w:ind w:left="-284"/>
        <w:jc w:val="both"/>
        <w:rPr>
          <w:rFonts w:ascii="Times New Roman" w:hAnsi="Times New Roman"/>
        </w:rPr>
      </w:pPr>
      <w:r w:rsidRPr="00A238E2">
        <w:rPr>
          <w:rStyle w:val="af"/>
          <w:rFonts w:ascii="Times New Roman" w:hAnsi="Times New Roman"/>
        </w:rPr>
        <w:footnoteRef/>
      </w:r>
      <w:r w:rsidRPr="00A238E2">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3">
    <w:p w:rsidR="00393AB3" w:rsidRDefault="00393AB3" w:rsidP="00A66AF6">
      <w:pPr>
        <w:spacing w:line="240" w:lineRule="auto"/>
        <w:ind w:left="-284"/>
        <w:jc w:val="both"/>
        <w:rPr>
          <w:rFonts w:ascii="Times New Roman" w:hAnsi="Times New Roman"/>
        </w:rPr>
      </w:pPr>
      <w:r w:rsidRPr="00A238E2">
        <w:rPr>
          <w:rStyle w:val="af"/>
          <w:rFonts w:ascii="Times New Roman" w:hAnsi="Times New Roman"/>
          <w:sz w:val="20"/>
          <w:szCs w:val="20"/>
        </w:rPr>
        <w:footnoteRef/>
      </w:r>
      <w:r w:rsidRPr="00A238E2">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4">
    <w:p w:rsidR="00393AB3" w:rsidRPr="00367429" w:rsidRDefault="00393AB3" w:rsidP="004241D8">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5">
    <w:p w:rsidR="00393AB3" w:rsidRPr="00320147" w:rsidRDefault="00393AB3" w:rsidP="004241D8">
      <w:pPr>
        <w:spacing w:after="0" w:line="240" w:lineRule="auto"/>
        <w:jc w:val="both"/>
        <w:rPr>
          <w:rFonts w:ascii="Times New Roman" w:hAnsi="Times New Roman"/>
        </w:rPr>
      </w:pPr>
      <w:r w:rsidRPr="00367429">
        <w:rPr>
          <w:rStyle w:val="af"/>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6">
    <w:p w:rsidR="00393AB3" w:rsidRPr="00367429" w:rsidRDefault="00393AB3" w:rsidP="004241D8">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7">
    <w:p w:rsidR="00393AB3" w:rsidRPr="007B204D" w:rsidRDefault="00393AB3" w:rsidP="007B204D">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w:t>
      </w:r>
      <w:r w:rsidRPr="007B204D">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8">
    <w:p w:rsidR="00393AB3" w:rsidRDefault="00393AB3" w:rsidP="007B204D">
      <w:pPr>
        <w:spacing w:after="0" w:line="240" w:lineRule="auto"/>
        <w:jc w:val="both"/>
      </w:pPr>
      <w:r w:rsidRPr="007B204D">
        <w:rPr>
          <w:rStyle w:val="af"/>
          <w:rFonts w:ascii="Times New Roman" w:hAnsi="Times New Roman"/>
          <w:sz w:val="20"/>
          <w:szCs w:val="20"/>
        </w:rPr>
        <w:footnoteRef/>
      </w:r>
      <w:r w:rsidRPr="007B204D">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9">
    <w:p w:rsidR="00393AB3" w:rsidRDefault="00393AB3" w:rsidP="00CA76E4">
      <w:pPr>
        <w:pStyle w:val="a4"/>
        <w:jc w:val="both"/>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0">
    <w:p w:rsidR="00393AB3" w:rsidRPr="00CA76E4" w:rsidRDefault="00393AB3" w:rsidP="00CA76E4">
      <w:pPr>
        <w:spacing w:after="0" w:line="240" w:lineRule="auto"/>
        <w:jc w:val="both"/>
        <w:rPr>
          <w:rFonts w:ascii="Times New Roman" w:hAnsi="Times New Roman"/>
        </w:rPr>
      </w:pPr>
      <w:r w:rsidRPr="00CA76E4">
        <w:rPr>
          <w:rStyle w:val="af"/>
          <w:rFonts w:ascii="Times New Roman" w:hAnsi="Times New Roman"/>
          <w:sz w:val="20"/>
          <w:szCs w:val="20"/>
        </w:rPr>
        <w:footnoteRef/>
      </w:r>
      <w:r w:rsidRPr="00CA76E4">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B3" w:rsidRPr="00962148" w:rsidRDefault="00C32CBC">
    <w:pPr>
      <w:pStyle w:val="a6"/>
      <w:jc w:val="center"/>
      <w:rPr>
        <w:rFonts w:ascii="Times New Roman" w:hAnsi="Times New Roman"/>
        <w:sz w:val="28"/>
        <w:szCs w:val="28"/>
      </w:rPr>
    </w:pPr>
    <w:r w:rsidRPr="00962148">
      <w:rPr>
        <w:rFonts w:ascii="Times New Roman" w:hAnsi="Times New Roman"/>
        <w:sz w:val="28"/>
        <w:szCs w:val="28"/>
      </w:rPr>
      <w:fldChar w:fldCharType="begin"/>
    </w:r>
    <w:r w:rsidR="00393AB3" w:rsidRPr="00962148">
      <w:rPr>
        <w:rFonts w:ascii="Times New Roman" w:hAnsi="Times New Roman"/>
        <w:sz w:val="28"/>
        <w:szCs w:val="28"/>
      </w:rPr>
      <w:instrText xml:space="preserve"> PAGE   \* MERGEFORMAT </w:instrText>
    </w:r>
    <w:r w:rsidRPr="00962148">
      <w:rPr>
        <w:rFonts w:ascii="Times New Roman" w:hAnsi="Times New Roman"/>
        <w:sz w:val="28"/>
        <w:szCs w:val="28"/>
      </w:rPr>
      <w:fldChar w:fldCharType="separate"/>
    </w:r>
    <w:r w:rsidR="001D2EBD">
      <w:rPr>
        <w:rFonts w:ascii="Times New Roman" w:hAnsi="Times New Roman"/>
        <w:noProof/>
        <w:sz w:val="28"/>
        <w:szCs w:val="28"/>
      </w:rPr>
      <w:t>228</w:t>
    </w:r>
    <w:r w:rsidRPr="00962148">
      <w:rPr>
        <w:rFonts w:ascii="Times New Roman" w:hAnsi="Times New Roman"/>
        <w:sz w:val="28"/>
        <w:szCs w:val="28"/>
      </w:rPr>
      <w:fldChar w:fldCharType="end"/>
    </w:r>
  </w:p>
  <w:p w:rsidR="00393AB3" w:rsidRDefault="00393AB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B3" w:rsidRDefault="00C32CBC" w:rsidP="00D144D8">
    <w:pPr>
      <w:pStyle w:val="a6"/>
      <w:framePr w:wrap="around" w:vAnchor="text" w:hAnchor="margin" w:xAlign="center" w:y="1"/>
      <w:rPr>
        <w:rStyle w:val="afd"/>
      </w:rPr>
    </w:pPr>
    <w:r>
      <w:rPr>
        <w:rStyle w:val="afd"/>
      </w:rPr>
      <w:fldChar w:fldCharType="begin"/>
    </w:r>
    <w:r w:rsidR="00393AB3">
      <w:rPr>
        <w:rStyle w:val="afd"/>
      </w:rPr>
      <w:instrText xml:space="preserve">PAGE  </w:instrText>
    </w:r>
    <w:r>
      <w:rPr>
        <w:rStyle w:val="afd"/>
      </w:rPr>
      <w:fldChar w:fldCharType="end"/>
    </w:r>
  </w:p>
  <w:p w:rsidR="00393AB3" w:rsidRDefault="00393AB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B3" w:rsidRPr="00962148" w:rsidRDefault="00C32CBC" w:rsidP="00D144D8">
    <w:pPr>
      <w:pStyle w:val="a6"/>
      <w:framePr w:wrap="around" w:vAnchor="text" w:hAnchor="margin" w:xAlign="center" w:y="1"/>
      <w:rPr>
        <w:rStyle w:val="afd"/>
        <w:rFonts w:ascii="Times New Roman" w:hAnsi="Times New Roman"/>
        <w:sz w:val="28"/>
        <w:szCs w:val="28"/>
      </w:rPr>
    </w:pPr>
    <w:r w:rsidRPr="00962148">
      <w:rPr>
        <w:rStyle w:val="afd"/>
        <w:rFonts w:ascii="Times New Roman" w:hAnsi="Times New Roman"/>
        <w:sz w:val="28"/>
        <w:szCs w:val="28"/>
      </w:rPr>
      <w:fldChar w:fldCharType="begin"/>
    </w:r>
    <w:r w:rsidR="00393AB3" w:rsidRPr="00962148">
      <w:rPr>
        <w:rStyle w:val="afd"/>
        <w:rFonts w:ascii="Times New Roman" w:hAnsi="Times New Roman"/>
        <w:sz w:val="28"/>
        <w:szCs w:val="28"/>
      </w:rPr>
      <w:instrText xml:space="preserve">PAGE  </w:instrText>
    </w:r>
    <w:r w:rsidRPr="00962148">
      <w:rPr>
        <w:rStyle w:val="afd"/>
        <w:rFonts w:ascii="Times New Roman" w:hAnsi="Times New Roman"/>
        <w:sz w:val="28"/>
        <w:szCs w:val="28"/>
      </w:rPr>
      <w:fldChar w:fldCharType="separate"/>
    </w:r>
    <w:r w:rsidR="001D2EBD">
      <w:rPr>
        <w:rStyle w:val="afd"/>
        <w:rFonts w:ascii="Times New Roman" w:hAnsi="Times New Roman"/>
        <w:noProof/>
        <w:sz w:val="28"/>
        <w:szCs w:val="28"/>
      </w:rPr>
      <w:t>230</w:t>
    </w:r>
    <w:r w:rsidRPr="00962148">
      <w:rPr>
        <w:rStyle w:val="afd"/>
        <w:rFonts w:ascii="Times New Roman" w:hAnsi="Times New Roman"/>
        <w:sz w:val="28"/>
        <w:szCs w:val="28"/>
      </w:rPr>
      <w:fldChar w:fldCharType="end"/>
    </w:r>
  </w:p>
  <w:p w:rsidR="00393AB3" w:rsidRDefault="00393AB3" w:rsidP="00D144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B5E"/>
    <w:multiLevelType w:val="multilevel"/>
    <w:tmpl w:val="9B5CC058"/>
    <w:lvl w:ilvl="0">
      <w:numFmt w:val="decimal"/>
      <w:lvlText w:val="%1."/>
      <w:lvlJc w:val="left"/>
      <w:pPr>
        <w:ind w:left="450" w:hanging="450"/>
      </w:pPr>
      <w:rPr>
        <w:rFonts w:cs="Times New Roman" w:hint="default"/>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
    <w:nsid w:val="036E3B21"/>
    <w:multiLevelType w:val="hybridMultilevel"/>
    <w:tmpl w:val="EBAE0D2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13634"/>
    <w:multiLevelType w:val="hybridMultilevel"/>
    <w:tmpl w:val="565EBFB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E24D02"/>
    <w:multiLevelType w:val="multilevel"/>
    <w:tmpl w:val="01E88E0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1B5D36"/>
    <w:multiLevelType w:val="hybridMultilevel"/>
    <w:tmpl w:val="468E26C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D1B7901"/>
    <w:multiLevelType w:val="multilevel"/>
    <w:tmpl w:val="607AC35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6">
    <w:nsid w:val="142452F6"/>
    <w:multiLevelType w:val="hybridMultilevel"/>
    <w:tmpl w:val="E14E1A9C"/>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16EB4"/>
    <w:multiLevelType w:val="hybridMultilevel"/>
    <w:tmpl w:val="6E3461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FE1455"/>
    <w:multiLevelType w:val="hybridMultilevel"/>
    <w:tmpl w:val="AF2007E8"/>
    <w:lvl w:ilvl="0" w:tplc="590EEBAC">
      <w:start w:val="1"/>
      <w:numFmt w:val="decimal"/>
      <w:lvlText w:val="%1)"/>
      <w:lvlJc w:val="left"/>
      <w:pPr>
        <w:ind w:left="1964" w:hanging="1035"/>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9">
    <w:nsid w:val="166847CF"/>
    <w:multiLevelType w:val="multilevel"/>
    <w:tmpl w:val="352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53A3F"/>
    <w:multiLevelType w:val="hybridMultilevel"/>
    <w:tmpl w:val="418E7436"/>
    <w:lvl w:ilvl="0" w:tplc="833E7202">
      <w:start w:val="3"/>
      <w:numFmt w:val="bullet"/>
      <w:lvlText w:val="-"/>
      <w:lvlJc w:val="left"/>
      <w:pPr>
        <w:ind w:left="429" w:hanging="360"/>
      </w:pPr>
      <w:rPr>
        <w:rFonts w:ascii="Times New Roman" w:eastAsia="Times New Roman" w:hAnsi="Times New Roman"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1">
    <w:nsid w:val="19963525"/>
    <w:multiLevelType w:val="hybridMultilevel"/>
    <w:tmpl w:val="35E87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A92F17"/>
    <w:multiLevelType w:val="hybridMultilevel"/>
    <w:tmpl w:val="21588E14"/>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1FB3518E"/>
    <w:multiLevelType w:val="multilevel"/>
    <w:tmpl w:val="C8DAC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0E2981"/>
    <w:multiLevelType w:val="hybridMultilevel"/>
    <w:tmpl w:val="E346B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90887"/>
    <w:multiLevelType w:val="hybridMultilevel"/>
    <w:tmpl w:val="68BE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E4881"/>
    <w:multiLevelType w:val="hybridMultilevel"/>
    <w:tmpl w:val="223E0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0A1E0A"/>
    <w:multiLevelType w:val="hybridMultilevel"/>
    <w:tmpl w:val="374EFB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1AC47F5"/>
    <w:multiLevelType w:val="hybridMultilevel"/>
    <w:tmpl w:val="9AC2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25E94"/>
    <w:multiLevelType w:val="multilevel"/>
    <w:tmpl w:val="CD56DC3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b/>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1">
    <w:nsid w:val="356178DD"/>
    <w:multiLevelType w:val="multilevel"/>
    <w:tmpl w:val="2E109628"/>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38A305AF"/>
    <w:multiLevelType w:val="hybridMultilevel"/>
    <w:tmpl w:val="4E9E6004"/>
    <w:lvl w:ilvl="0" w:tplc="F6D27DC0">
      <w:start w:val="1"/>
      <w:numFmt w:val="decimal"/>
      <w:lvlText w:val="%1."/>
      <w:lvlJc w:val="left"/>
      <w:pPr>
        <w:tabs>
          <w:tab w:val="num" w:pos="360"/>
        </w:tabs>
        <w:ind w:left="360" w:hanging="360"/>
      </w:pPr>
      <w:rPr>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4C55A3"/>
    <w:multiLevelType w:val="hybridMultilevel"/>
    <w:tmpl w:val="1CA8A1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B6C6031"/>
    <w:multiLevelType w:val="multilevel"/>
    <w:tmpl w:val="3962E6D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3BAF7368"/>
    <w:multiLevelType w:val="multilevel"/>
    <w:tmpl w:val="7EB69A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D79062E"/>
    <w:multiLevelType w:val="hybridMultilevel"/>
    <w:tmpl w:val="08C84F3A"/>
    <w:lvl w:ilvl="0" w:tplc="AE1CD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3B569B"/>
    <w:multiLevelType w:val="hybridMultilevel"/>
    <w:tmpl w:val="B67A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21186A"/>
    <w:multiLevelType w:val="multilevel"/>
    <w:tmpl w:val="BC76B346"/>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4B390F52"/>
    <w:multiLevelType w:val="hybridMultilevel"/>
    <w:tmpl w:val="3E56CADA"/>
    <w:lvl w:ilvl="0" w:tplc="A974509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9018B5"/>
    <w:multiLevelType w:val="multilevel"/>
    <w:tmpl w:val="5AF02F30"/>
    <w:lvl w:ilvl="0">
      <w:start w:val="1"/>
      <w:numFmt w:val="decimal"/>
      <w:lvlText w:val="%1."/>
      <w:lvlJc w:val="left"/>
      <w:pPr>
        <w:ind w:left="900" w:hanging="540"/>
      </w:pPr>
      <w:rPr>
        <w:rFonts w:cs="Times New Roman"/>
      </w:rPr>
    </w:lvl>
    <w:lvl w:ilvl="1">
      <w:start w:val="1"/>
      <w:numFmt w:val="decimal"/>
      <w:isLgl/>
      <w:lvlText w:val="%1.%2"/>
      <w:lvlJc w:val="left"/>
      <w:pPr>
        <w:ind w:left="1555" w:hanging="4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31">
    <w:nsid w:val="4E973F13"/>
    <w:multiLevelType w:val="multilevel"/>
    <w:tmpl w:val="E3B2E738"/>
    <w:lvl w:ilvl="0">
      <w:start w:val="1"/>
      <w:numFmt w:val="decimal"/>
      <w:lvlText w:val="%1."/>
      <w:lvlJc w:val="left"/>
      <w:pPr>
        <w:ind w:left="450" w:hanging="450"/>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32">
    <w:nsid w:val="5A3C6694"/>
    <w:multiLevelType w:val="hybridMultilevel"/>
    <w:tmpl w:val="6D6A0B50"/>
    <w:lvl w:ilvl="0" w:tplc="130C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3D1D65"/>
    <w:multiLevelType w:val="hybridMultilevel"/>
    <w:tmpl w:val="331C41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01EDF"/>
    <w:multiLevelType w:val="hybridMultilevel"/>
    <w:tmpl w:val="2F428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A93453"/>
    <w:multiLevelType w:val="hybridMultilevel"/>
    <w:tmpl w:val="F4B4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6C49B1"/>
    <w:multiLevelType w:val="hybridMultilevel"/>
    <w:tmpl w:val="C018F620"/>
    <w:lvl w:ilvl="0" w:tplc="6A944282">
      <w:start w:val="2"/>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852FEE"/>
    <w:multiLevelType w:val="multilevel"/>
    <w:tmpl w:val="DA2A3698"/>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5190038"/>
    <w:multiLevelType w:val="hybridMultilevel"/>
    <w:tmpl w:val="2CD8B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710643F"/>
    <w:multiLevelType w:val="hybridMultilevel"/>
    <w:tmpl w:val="40A460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79E2F4B"/>
    <w:multiLevelType w:val="multilevel"/>
    <w:tmpl w:val="395C06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117AB4"/>
    <w:multiLevelType w:val="hybridMultilevel"/>
    <w:tmpl w:val="4202C3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1"/>
  </w:num>
  <w:num w:numId="9">
    <w:abstractNumId w:val="5"/>
  </w:num>
  <w:num w:numId="10">
    <w:abstractNumId w:val="20"/>
  </w:num>
  <w:num w:numId="11">
    <w:abstractNumId w:val="10"/>
  </w:num>
  <w:num w:numId="12">
    <w:abstractNumId w:val="0"/>
  </w:num>
  <w:num w:numId="13">
    <w:abstractNumId w:val="40"/>
  </w:num>
  <w:num w:numId="14">
    <w:abstractNumId w:val="16"/>
  </w:num>
  <w:num w:numId="15">
    <w:abstractNumId w:val="36"/>
  </w:num>
  <w:num w:numId="16">
    <w:abstractNumId w:val="3"/>
  </w:num>
  <w:num w:numId="17">
    <w:abstractNumId w:val="13"/>
  </w:num>
  <w:num w:numId="18">
    <w:abstractNumId w:val="24"/>
  </w:num>
  <w:num w:numId="19">
    <w:abstractNumId w:val="18"/>
  </w:num>
  <w:num w:numId="20">
    <w:abstractNumId w:val="41"/>
  </w:num>
  <w:num w:numId="21">
    <w:abstractNumId w:val="25"/>
  </w:num>
  <w:num w:numId="22">
    <w:abstractNumId w:val="19"/>
  </w:num>
  <w:num w:numId="23">
    <w:abstractNumId w:val="35"/>
  </w:num>
  <w:num w:numId="24">
    <w:abstractNumId w:val="8"/>
  </w:num>
  <w:num w:numId="25">
    <w:abstractNumId w:val="12"/>
  </w:num>
  <w:num w:numId="26">
    <w:abstractNumId w:val="27"/>
  </w:num>
  <w:num w:numId="27">
    <w:abstractNumId w:val="26"/>
  </w:num>
  <w:num w:numId="28">
    <w:abstractNumId w:val="21"/>
  </w:num>
  <w:num w:numId="29">
    <w:abstractNumId w:val="38"/>
  </w:num>
  <w:num w:numId="30">
    <w:abstractNumId w:val="39"/>
  </w:num>
  <w:num w:numId="31">
    <w:abstractNumId w:val="28"/>
  </w:num>
  <w:num w:numId="32">
    <w:abstractNumId w:val="4"/>
  </w:num>
  <w:num w:numId="33">
    <w:abstractNumId w:val="2"/>
  </w:num>
  <w:num w:numId="34">
    <w:abstractNumId w:val="34"/>
  </w:num>
  <w:num w:numId="35">
    <w:abstractNumId w:val="11"/>
  </w:num>
  <w:num w:numId="36">
    <w:abstractNumId w:val="22"/>
  </w:num>
  <w:num w:numId="3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7"/>
  </w:num>
  <w:num w:numId="39">
    <w:abstractNumId w:val="29"/>
  </w:num>
  <w:num w:numId="40">
    <w:abstractNumId w:val="33"/>
  </w:num>
  <w:num w:numId="41">
    <w:abstractNumId w:val="1"/>
  </w:num>
  <w:num w:numId="42">
    <w:abstractNumId w:val="14"/>
  </w:num>
  <w:num w:numId="43">
    <w:abstractNumId w:val="32"/>
  </w:num>
  <w:num w:numId="44">
    <w:abstractNumId w:val="37"/>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30C"/>
    <w:rsid w:val="000037A9"/>
    <w:rsid w:val="00003AE4"/>
    <w:rsid w:val="00007778"/>
    <w:rsid w:val="00010C76"/>
    <w:rsid w:val="000128AE"/>
    <w:rsid w:val="00015D55"/>
    <w:rsid w:val="00016286"/>
    <w:rsid w:val="00017392"/>
    <w:rsid w:val="00022CF6"/>
    <w:rsid w:val="00023E2B"/>
    <w:rsid w:val="0002766F"/>
    <w:rsid w:val="0002785F"/>
    <w:rsid w:val="0003125B"/>
    <w:rsid w:val="000415E6"/>
    <w:rsid w:val="00042452"/>
    <w:rsid w:val="0004516A"/>
    <w:rsid w:val="00046375"/>
    <w:rsid w:val="00054893"/>
    <w:rsid w:val="00057A90"/>
    <w:rsid w:val="00071E9C"/>
    <w:rsid w:val="00075443"/>
    <w:rsid w:val="00082A4A"/>
    <w:rsid w:val="0008381D"/>
    <w:rsid w:val="00085E31"/>
    <w:rsid w:val="000A23A1"/>
    <w:rsid w:val="000A3201"/>
    <w:rsid w:val="000A3311"/>
    <w:rsid w:val="000A4913"/>
    <w:rsid w:val="000A62B9"/>
    <w:rsid w:val="000B0F49"/>
    <w:rsid w:val="000B3554"/>
    <w:rsid w:val="000B52FA"/>
    <w:rsid w:val="000B731D"/>
    <w:rsid w:val="000B7332"/>
    <w:rsid w:val="000C5578"/>
    <w:rsid w:val="000D413B"/>
    <w:rsid w:val="000D57AA"/>
    <w:rsid w:val="000D58D7"/>
    <w:rsid w:val="000D5D8D"/>
    <w:rsid w:val="000D625F"/>
    <w:rsid w:val="000E02B6"/>
    <w:rsid w:val="000E1B8F"/>
    <w:rsid w:val="000E1D03"/>
    <w:rsid w:val="000F0EAD"/>
    <w:rsid w:val="000F20A1"/>
    <w:rsid w:val="000F4CFA"/>
    <w:rsid w:val="000F6B4D"/>
    <w:rsid w:val="0010304B"/>
    <w:rsid w:val="00111173"/>
    <w:rsid w:val="00116920"/>
    <w:rsid w:val="001206C4"/>
    <w:rsid w:val="00124722"/>
    <w:rsid w:val="00125CBF"/>
    <w:rsid w:val="0013315A"/>
    <w:rsid w:val="0013528D"/>
    <w:rsid w:val="001355F8"/>
    <w:rsid w:val="001404A8"/>
    <w:rsid w:val="00142CD9"/>
    <w:rsid w:val="0014674E"/>
    <w:rsid w:val="001502D8"/>
    <w:rsid w:val="0015043A"/>
    <w:rsid w:val="00150952"/>
    <w:rsid w:val="00155475"/>
    <w:rsid w:val="00156565"/>
    <w:rsid w:val="00157CFD"/>
    <w:rsid w:val="00160252"/>
    <w:rsid w:val="001614BC"/>
    <w:rsid w:val="00164DE0"/>
    <w:rsid w:val="001655ED"/>
    <w:rsid w:val="00170377"/>
    <w:rsid w:val="00170D19"/>
    <w:rsid w:val="00172868"/>
    <w:rsid w:val="001771BD"/>
    <w:rsid w:val="00177E35"/>
    <w:rsid w:val="0019025C"/>
    <w:rsid w:val="001A0138"/>
    <w:rsid w:val="001A0950"/>
    <w:rsid w:val="001A2AA1"/>
    <w:rsid w:val="001A317D"/>
    <w:rsid w:val="001A397B"/>
    <w:rsid w:val="001A6984"/>
    <w:rsid w:val="001A71E1"/>
    <w:rsid w:val="001B01F4"/>
    <w:rsid w:val="001B1AAA"/>
    <w:rsid w:val="001B3BDA"/>
    <w:rsid w:val="001B758B"/>
    <w:rsid w:val="001C537C"/>
    <w:rsid w:val="001C623D"/>
    <w:rsid w:val="001D2CE4"/>
    <w:rsid w:val="001D2D0E"/>
    <w:rsid w:val="001D2EBD"/>
    <w:rsid w:val="001D5F4D"/>
    <w:rsid w:val="001D6B7F"/>
    <w:rsid w:val="001E0CE3"/>
    <w:rsid w:val="001E0EEF"/>
    <w:rsid w:val="001E3A84"/>
    <w:rsid w:val="001E545F"/>
    <w:rsid w:val="001E7BC2"/>
    <w:rsid w:val="001F084F"/>
    <w:rsid w:val="001F2DA7"/>
    <w:rsid w:val="001F7312"/>
    <w:rsid w:val="001F7A4E"/>
    <w:rsid w:val="002025B5"/>
    <w:rsid w:val="00205DCC"/>
    <w:rsid w:val="00210ACC"/>
    <w:rsid w:val="00210F9D"/>
    <w:rsid w:val="00225688"/>
    <w:rsid w:val="00227499"/>
    <w:rsid w:val="00227EF4"/>
    <w:rsid w:val="00230F5D"/>
    <w:rsid w:val="002315BB"/>
    <w:rsid w:val="00231E0E"/>
    <w:rsid w:val="0023603B"/>
    <w:rsid w:val="0023751D"/>
    <w:rsid w:val="00237D50"/>
    <w:rsid w:val="00237EE8"/>
    <w:rsid w:val="00240198"/>
    <w:rsid w:val="00241FDA"/>
    <w:rsid w:val="0024296D"/>
    <w:rsid w:val="00242E3B"/>
    <w:rsid w:val="002453D1"/>
    <w:rsid w:val="002466B4"/>
    <w:rsid w:val="002471BB"/>
    <w:rsid w:val="002474EF"/>
    <w:rsid w:val="00253B4F"/>
    <w:rsid w:val="00255A54"/>
    <w:rsid w:val="002567EC"/>
    <w:rsid w:val="0026148E"/>
    <w:rsid w:val="0026504C"/>
    <w:rsid w:val="00270EB8"/>
    <w:rsid w:val="002725B4"/>
    <w:rsid w:val="00274814"/>
    <w:rsid w:val="00276B08"/>
    <w:rsid w:val="00280433"/>
    <w:rsid w:val="002806BD"/>
    <w:rsid w:val="00286E5B"/>
    <w:rsid w:val="00287107"/>
    <w:rsid w:val="002878D9"/>
    <w:rsid w:val="00290C36"/>
    <w:rsid w:val="0029272D"/>
    <w:rsid w:val="00294396"/>
    <w:rsid w:val="00296C58"/>
    <w:rsid w:val="002A1E3B"/>
    <w:rsid w:val="002A2B68"/>
    <w:rsid w:val="002C3481"/>
    <w:rsid w:val="002C360D"/>
    <w:rsid w:val="002C45B3"/>
    <w:rsid w:val="002C5E07"/>
    <w:rsid w:val="002D57BF"/>
    <w:rsid w:val="002D62DD"/>
    <w:rsid w:val="002D6360"/>
    <w:rsid w:val="002D6B06"/>
    <w:rsid w:val="002D703C"/>
    <w:rsid w:val="002E0D68"/>
    <w:rsid w:val="002E29C5"/>
    <w:rsid w:val="002E3180"/>
    <w:rsid w:val="002E3ABA"/>
    <w:rsid w:val="002E74E3"/>
    <w:rsid w:val="002F2FBD"/>
    <w:rsid w:val="002F45C7"/>
    <w:rsid w:val="003001C8"/>
    <w:rsid w:val="00300AC9"/>
    <w:rsid w:val="00300E7F"/>
    <w:rsid w:val="00301BB5"/>
    <w:rsid w:val="00305390"/>
    <w:rsid w:val="00305622"/>
    <w:rsid w:val="003077A1"/>
    <w:rsid w:val="00310993"/>
    <w:rsid w:val="003173AC"/>
    <w:rsid w:val="0032253C"/>
    <w:rsid w:val="00332598"/>
    <w:rsid w:val="00336138"/>
    <w:rsid w:val="0033654B"/>
    <w:rsid w:val="00336A34"/>
    <w:rsid w:val="00341DEB"/>
    <w:rsid w:val="0034358B"/>
    <w:rsid w:val="00346C6D"/>
    <w:rsid w:val="00352213"/>
    <w:rsid w:val="00353249"/>
    <w:rsid w:val="0035383C"/>
    <w:rsid w:val="00357B12"/>
    <w:rsid w:val="003641AB"/>
    <w:rsid w:val="00366358"/>
    <w:rsid w:val="00366FB9"/>
    <w:rsid w:val="003671EB"/>
    <w:rsid w:val="003716CD"/>
    <w:rsid w:val="003774A1"/>
    <w:rsid w:val="0038186C"/>
    <w:rsid w:val="0038266A"/>
    <w:rsid w:val="00383D2E"/>
    <w:rsid w:val="00386B41"/>
    <w:rsid w:val="00387B42"/>
    <w:rsid w:val="003926BC"/>
    <w:rsid w:val="00393AB3"/>
    <w:rsid w:val="003A30FA"/>
    <w:rsid w:val="003A528C"/>
    <w:rsid w:val="003A5C05"/>
    <w:rsid w:val="003A5EFE"/>
    <w:rsid w:val="003A64AA"/>
    <w:rsid w:val="003B02C8"/>
    <w:rsid w:val="003C23F2"/>
    <w:rsid w:val="003C5039"/>
    <w:rsid w:val="003D0B36"/>
    <w:rsid w:val="003D0E90"/>
    <w:rsid w:val="003D2B2E"/>
    <w:rsid w:val="003D4562"/>
    <w:rsid w:val="003D7831"/>
    <w:rsid w:val="003D7C63"/>
    <w:rsid w:val="003E061D"/>
    <w:rsid w:val="003E100E"/>
    <w:rsid w:val="003E3EB5"/>
    <w:rsid w:val="003E5BB8"/>
    <w:rsid w:val="0040049B"/>
    <w:rsid w:val="00403CDA"/>
    <w:rsid w:val="004161EA"/>
    <w:rsid w:val="004179D1"/>
    <w:rsid w:val="00422D4E"/>
    <w:rsid w:val="00422F68"/>
    <w:rsid w:val="004241D8"/>
    <w:rsid w:val="00425686"/>
    <w:rsid w:val="00425F65"/>
    <w:rsid w:val="00432E87"/>
    <w:rsid w:val="0044043B"/>
    <w:rsid w:val="00446E54"/>
    <w:rsid w:val="004472FE"/>
    <w:rsid w:val="004521DF"/>
    <w:rsid w:val="00453F6D"/>
    <w:rsid w:val="004540E4"/>
    <w:rsid w:val="0045443A"/>
    <w:rsid w:val="00454B7D"/>
    <w:rsid w:val="00456F42"/>
    <w:rsid w:val="004579B4"/>
    <w:rsid w:val="00461834"/>
    <w:rsid w:val="00462514"/>
    <w:rsid w:val="0046717B"/>
    <w:rsid w:val="004714D2"/>
    <w:rsid w:val="004750D8"/>
    <w:rsid w:val="0048331A"/>
    <w:rsid w:val="00484BDF"/>
    <w:rsid w:val="0048616E"/>
    <w:rsid w:val="00491428"/>
    <w:rsid w:val="004A17C9"/>
    <w:rsid w:val="004A42BA"/>
    <w:rsid w:val="004A526D"/>
    <w:rsid w:val="004B329A"/>
    <w:rsid w:val="004B36F7"/>
    <w:rsid w:val="004B4A12"/>
    <w:rsid w:val="004B618A"/>
    <w:rsid w:val="004C02E1"/>
    <w:rsid w:val="004C1EE9"/>
    <w:rsid w:val="004C40DC"/>
    <w:rsid w:val="004C4AA8"/>
    <w:rsid w:val="004D2EE0"/>
    <w:rsid w:val="004D3C55"/>
    <w:rsid w:val="004D5766"/>
    <w:rsid w:val="004E1798"/>
    <w:rsid w:val="004E5034"/>
    <w:rsid w:val="004E7511"/>
    <w:rsid w:val="004F421C"/>
    <w:rsid w:val="00500321"/>
    <w:rsid w:val="005023EC"/>
    <w:rsid w:val="00502996"/>
    <w:rsid w:val="00506AE8"/>
    <w:rsid w:val="00512FB1"/>
    <w:rsid w:val="0051343F"/>
    <w:rsid w:val="00522907"/>
    <w:rsid w:val="00527478"/>
    <w:rsid w:val="00536563"/>
    <w:rsid w:val="00537514"/>
    <w:rsid w:val="00540D52"/>
    <w:rsid w:val="00541DE7"/>
    <w:rsid w:val="005425D5"/>
    <w:rsid w:val="0055693B"/>
    <w:rsid w:val="00556EDD"/>
    <w:rsid w:val="00561730"/>
    <w:rsid w:val="00562852"/>
    <w:rsid w:val="00566A28"/>
    <w:rsid w:val="00567237"/>
    <w:rsid w:val="00570B4D"/>
    <w:rsid w:val="00571953"/>
    <w:rsid w:val="00573D41"/>
    <w:rsid w:val="00574BF4"/>
    <w:rsid w:val="005778A0"/>
    <w:rsid w:val="0058459E"/>
    <w:rsid w:val="0058514C"/>
    <w:rsid w:val="005865B6"/>
    <w:rsid w:val="00590A81"/>
    <w:rsid w:val="00597629"/>
    <w:rsid w:val="005A10D1"/>
    <w:rsid w:val="005A17A9"/>
    <w:rsid w:val="005A246E"/>
    <w:rsid w:val="005A3A56"/>
    <w:rsid w:val="005A7A65"/>
    <w:rsid w:val="005B3E65"/>
    <w:rsid w:val="005B506B"/>
    <w:rsid w:val="005B52B0"/>
    <w:rsid w:val="005C0602"/>
    <w:rsid w:val="005C189C"/>
    <w:rsid w:val="005C3000"/>
    <w:rsid w:val="005C4E34"/>
    <w:rsid w:val="005D28BA"/>
    <w:rsid w:val="005D46AF"/>
    <w:rsid w:val="005E1BA9"/>
    <w:rsid w:val="005E4870"/>
    <w:rsid w:val="005E7146"/>
    <w:rsid w:val="005F1769"/>
    <w:rsid w:val="005F206B"/>
    <w:rsid w:val="005F2BB8"/>
    <w:rsid w:val="005F3EA7"/>
    <w:rsid w:val="005F4E85"/>
    <w:rsid w:val="005F61AB"/>
    <w:rsid w:val="005F7884"/>
    <w:rsid w:val="006010DB"/>
    <w:rsid w:val="006033F7"/>
    <w:rsid w:val="00615DA4"/>
    <w:rsid w:val="00615E32"/>
    <w:rsid w:val="006160B1"/>
    <w:rsid w:val="006229A7"/>
    <w:rsid w:val="00622D96"/>
    <w:rsid w:val="00624E33"/>
    <w:rsid w:val="0063059E"/>
    <w:rsid w:val="006311DB"/>
    <w:rsid w:val="00631C75"/>
    <w:rsid w:val="006328C2"/>
    <w:rsid w:val="006343A6"/>
    <w:rsid w:val="00634F92"/>
    <w:rsid w:val="006350F8"/>
    <w:rsid w:val="00635520"/>
    <w:rsid w:val="006406C0"/>
    <w:rsid w:val="00640DB4"/>
    <w:rsid w:val="00642021"/>
    <w:rsid w:val="006420D5"/>
    <w:rsid w:val="0064546C"/>
    <w:rsid w:val="00645F14"/>
    <w:rsid w:val="006507EE"/>
    <w:rsid w:val="00652F36"/>
    <w:rsid w:val="00660ED2"/>
    <w:rsid w:val="006610DE"/>
    <w:rsid w:val="006627A3"/>
    <w:rsid w:val="006627AD"/>
    <w:rsid w:val="00663E17"/>
    <w:rsid w:val="00665703"/>
    <w:rsid w:val="00665DF5"/>
    <w:rsid w:val="00672FF0"/>
    <w:rsid w:val="00674A37"/>
    <w:rsid w:val="0068088D"/>
    <w:rsid w:val="0068242C"/>
    <w:rsid w:val="00690C1A"/>
    <w:rsid w:val="00693D75"/>
    <w:rsid w:val="00696833"/>
    <w:rsid w:val="006A6814"/>
    <w:rsid w:val="006B2A9E"/>
    <w:rsid w:val="006C03FB"/>
    <w:rsid w:val="006C07C0"/>
    <w:rsid w:val="006C0FD5"/>
    <w:rsid w:val="006C2B10"/>
    <w:rsid w:val="006C5AE0"/>
    <w:rsid w:val="006C6111"/>
    <w:rsid w:val="006D0624"/>
    <w:rsid w:val="006D13A0"/>
    <w:rsid w:val="006D41ED"/>
    <w:rsid w:val="006E219D"/>
    <w:rsid w:val="006E4DEE"/>
    <w:rsid w:val="006E6AAA"/>
    <w:rsid w:val="006F3198"/>
    <w:rsid w:val="006F5AF9"/>
    <w:rsid w:val="007038BB"/>
    <w:rsid w:val="0070394E"/>
    <w:rsid w:val="0070492E"/>
    <w:rsid w:val="00705275"/>
    <w:rsid w:val="0070574B"/>
    <w:rsid w:val="0070654E"/>
    <w:rsid w:val="00706B70"/>
    <w:rsid w:val="007076C3"/>
    <w:rsid w:val="00712B4D"/>
    <w:rsid w:val="007130B8"/>
    <w:rsid w:val="007140C2"/>
    <w:rsid w:val="00715DD0"/>
    <w:rsid w:val="0071664A"/>
    <w:rsid w:val="007169D2"/>
    <w:rsid w:val="0072530C"/>
    <w:rsid w:val="00725F79"/>
    <w:rsid w:val="00726E51"/>
    <w:rsid w:val="00727DF2"/>
    <w:rsid w:val="00727FD3"/>
    <w:rsid w:val="007353D2"/>
    <w:rsid w:val="007360F8"/>
    <w:rsid w:val="007378DF"/>
    <w:rsid w:val="0074033C"/>
    <w:rsid w:val="007440F6"/>
    <w:rsid w:val="0074521F"/>
    <w:rsid w:val="00753119"/>
    <w:rsid w:val="00754CD1"/>
    <w:rsid w:val="0075615F"/>
    <w:rsid w:val="007623C9"/>
    <w:rsid w:val="00762C55"/>
    <w:rsid w:val="00762F67"/>
    <w:rsid w:val="0076587E"/>
    <w:rsid w:val="007671AE"/>
    <w:rsid w:val="007712AB"/>
    <w:rsid w:val="00775C02"/>
    <w:rsid w:val="007810DD"/>
    <w:rsid w:val="007832D3"/>
    <w:rsid w:val="00791CC1"/>
    <w:rsid w:val="007937ED"/>
    <w:rsid w:val="00794B4B"/>
    <w:rsid w:val="007A2E65"/>
    <w:rsid w:val="007A6DE6"/>
    <w:rsid w:val="007B1F49"/>
    <w:rsid w:val="007B204D"/>
    <w:rsid w:val="007B2829"/>
    <w:rsid w:val="007B28E0"/>
    <w:rsid w:val="007B6A6D"/>
    <w:rsid w:val="007C599B"/>
    <w:rsid w:val="007C6350"/>
    <w:rsid w:val="007D0503"/>
    <w:rsid w:val="007D0506"/>
    <w:rsid w:val="007D4524"/>
    <w:rsid w:val="007E6A12"/>
    <w:rsid w:val="007E6FE4"/>
    <w:rsid w:val="007E763D"/>
    <w:rsid w:val="00801803"/>
    <w:rsid w:val="00802798"/>
    <w:rsid w:val="00807053"/>
    <w:rsid w:val="008103B9"/>
    <w:rsid w:val="00812873"/>
    <w:rsid w:val="00813C9A"/>
    <w:rsid w:val="00815418"/>
    <w:rsid w:val="0081677E"/>
    <w:rsid w:val="00817EB4"/>
    <w:rsid w:val="00823920"/>
    <w:rsid w:val="008239D3"/>
    <w:rsid w:val="00823D6D"/>
    <w:rsid w:val="00826457"/>
    <w:rsid w:val="00827E27"/>
    <w:rsid w:val="00833E08"/>
    <w:rsid w:val="00835938"/>
    <w:rsid w:val="008364A7"/>
    <w:rsid w:val="00836606"/>
    <w:rsid w:val="00836C8B"/>
    <w:rsid w:val="00837406"/>
    <w:rsid w:val="00837B1B"/>
    <w:rsid w:val="00841802"/>
    <w:rsid w:val="00843452"/>
    <w:rsid w:val="00846B06"/>
    <w:rsid w:val="00853D0D"/>
    <w:rsid w:val="0085761E"/>
    <w:rsid w:val="00863B92"/>
    <w:rsid w:val="008662C1"/>
    <w:rsid w:val="008710DF"/>
    <w:rsid w:val="00872092"/>
    <w:rsid w:val="00872E13"/>
    <w:rsid w:val="0087477E"/>
    <w:rsid w:val="00876BF7"/>
    <w:rsid w:val="00880CE3"/>
    <w:rsid w:val="00887A52"/>
    <w:rsid w:val="0089360C"/>
    <w:rsid w:val="0089470A"/>
    <w:rsid w:val="0089565A"/>
    <w:rsid w:val="00895D6B"/>
    <w:rsid w:val="00896501"/>
    <w:rsid w:val="008973A6"/>
    <w:rsid w:val="008A03BE"/>
    <w:rsid w:val="008A2607"/>
    <w:rsid w:val="008A594B"/>
    <w:rsid w:val="008B02F7"/>
    <w:rsid w:val="008B2D63"/>
    <w:rsid w:val="008B51DB"/>
    <w:rsid w:val="008C1A52"/>
    <w:rsid w:val="008C3CC1"/>
    <w:rsid w:val="008C44B4"/>
    <w:rsid w:val="008C6394"/>
    <w:rsid w:val="008E2238"/>
    <w:rsid w:val="008E2DD9"/>
    <w:rsid w:val="008E32A8"/>
    <w:rsid w:val="008E4C57"/>
    <w:rsid w:val="008E6B12"/>
    <w:rsid w:val="008F2CDD"/>
    <w:rsid w:val="00906918"/>
    <w:rsid w:val="00906963"/>
    <w:rsid w:val="00906C5C"/>
    <w:rsid w:val="00912579"/>
    <w:rsid w:val="00921988"/>
    <w:rsid w:val="00927BFF"/>
    <w:rsid w:val="00934B21"/>
    <w:rsid w:val="00953AD6"/>
    <w:rsid w:val="00953B44"/>
    <w:rsid w:val="00955EAD"/>
    <w:rsid w:val="00956AE2"/>
    <w:rsid w:val="0095705E"/>
    <w:rsid w:val="009572B6"/>
    <w:rsid w:val="00960320"/>
    <w:rsid w:val="00960F9C"/>
    <w:rsid w:val="00962148"/>
    <w:rsid w:val="0096619A"/>
    <w:rsid w:val="0097041D"/>
    <w:rsid w:val="0097101B"/>
    <w:rsid w:val="0097272E"/>
    <w:rsid w:val="00973ED6"/>
    <w:rsid w:val="00974596"/>
    <w:rsid w:val="0097586F"/>
    <w:rsid w:val="00980769"/>
    <w:rsid w:val="009828A3"/>
    <w:rsid w:val="00982DE3"/>
    <w:rsid w:val="00983233"/>
    <w:rsid w:val="009834F2"/>
    <w:rsid w:val="00983D7B"/>
    <w:rsid w:val="00985944"/>
    <w:rsid w:val="00986679"/>
    <w:rsid w:val="00991BFD"/>
    <w:rsid w:val="00994F6B"/>
    <w:rsid w:val="0099744A"/>
    <w:rsid w:val="009A53F7"/>
    <w:rsid w:val="009A5DC6"/>
    <w:rsid w:val="009A6880"/>
    <w:rsid w:val="009C1FD8"/>
    <w:rsid w:val="009C21BE"/>
    <w:rsid w:val="009C2239"/>
    <w:rsid w:val="009C29DC"/>
    <w:rsid w:val="009C2D18"/>
    <w:rsid w:val="009C4E88"/>
    <w:rsid w:val="009C714E"/>
    <w:rsid w:val="009C778C"/>
    <w:rsid w:val="009D0094"/>
    <w:rsid w:val="009D1DA1"/>
    <w:rsid w:val="009D2475"/>
    <w:rsid w:val="009D3C6A"/>
    <w:rsid w:val="009D4740"/>
    <w:rsid w:val="009D482E"/>
    <w:rsid w:val="009D77AE"/>
    <w:rsid w:val="009E0811"/>
    <w:rsid w:val="009E41A7"/>
    <w:rsid w:val="009E552E"/>
    <w:rsid w:val="009E5A5F"/>
    <w:rsid w:val="009E76FC"/>
    <w:rsid w:val="009F37E0"/>
    <w:rsid w:val="00A010A8"/>
    <w:rsid w:val="00A07464"/>
    <w:rsid w:val="00A1381B"/>
    <w:rsid w:val="00A14477"/>
    <w:rsid w:val="00A14FF0"/>
    <w:rsid w:val="00A161A0"/>
    <w:rsid w:val="00A21F79"/>
    <w:rsid w:val="00A22F34"/>
    <w:rsid w:val="00A23F1D"/>
    <w:rsid w:val="00A25641"/>
    <w:rsid w:val="00A27D23"/>
    <w:rsid w:val="00A30827"/>
    <w:rsid w:val="00A32FFD"/>
    <w:rsid w:val="00A34E3A"/>
    <w:rsid w:val="00A4102E"/>
    <w:rsid w:val="00A42EEB"/>
    <w:rsid w:val="00A43482"/>
    <w:rsid w:val="00A47A7F"/>
    <w:rsid w:val="00A60CBA"/>
    <w:rsid w:val="00A61E51"/>
    <w:rsid w:val="00A62872"/>
    <w:rsid w:val="00A6463D"/>
    <w:rsid w:val="00A66AF6"/>
    <w:rsid w:val="00A706B9"/>
    <w:rsid w:val="00A742B0"/>
    <w:rsid w:val="00A82636"/>
    <w:rsid w:val="00A82B30"/>
    <w:rsid w:val="00A85EB4"/>
    <w:rsid w:val="00A87730"/>
    <w:rsid w:val="00A90555"/>
    <w:rsid w:val="00A91646"/>
    <w:rsid w:val="00A92283"/>
    <w:rsid w:val="00A932CE"/>
    <w:rsid w:val="00A975E7"/>
    <w:rsid w:val="00AA022B"/>
    <w:rsid w:val="00AA1AF8"/>
    <w:rsid w:val="00AA3057"/>
    <w:rsid w:val="00AA41C5"/>
    <w:rsid w:val="00AA48D6"/>
    <w:rsid w:val="00AA6EE6"/>
    <w:rsid w:val="00AB12B1"/>
    <w:rsid w:val="00AB244F"/>
    <w:rsid w:val="00AB5F90"/>
    <w:rsid w:val="00AC039B"/>
    <w:rsid w:val="00AC1575"/>
    <w:rsid w:val="00AC7DC3"/>
    <w:rsid w:val="00AD26A6"/>
    <w:rsid w:val="00AD6102"/>
    <w:rsid w:val="00AE0B0D"/>
    <w:rsid w:val="00AE0C06"/>
    <w:rsid w:val="00AE166D"/>
    <w:rsid w:val="00AE3189"/>
    <w:rsid w:val="00AE3E57"/>
    <w:rsid w:val="00AE483D"/>
    <w:rsid w:val="00AF1E13"/>
    <w:rsid w:val="00AF2653"/>
    <w:rsid w:val="00AF7CFF"/>
    <w:rsid w:val="00B0163D"/>
    <w:rsid w:val="00B01ACA"/>
    <w:rsid w:val="00B02004"/>
    <w:rsid w:val="00B10B12"/>
    <w:rsid w:val="00B11431"/>
    <w:rsid w:val="00B13943"/>
    <w:rsid w:val="00B13EDC"/>
    <w:rsid w:val="00B20AB1"/>
    <w:rsid w:val="00B22E89"/>
    <w:rsid w:val="00B23542"/>
    <w:rsid w:val="00B2701E"/>
    <w:rsid w:val="00B304D8"/>
    <w:rsid w:val="00B3417C"/>
    <w:rsid w:val="00B36C32"/>
    <w:rsid w:val="00B408F3"/>
    <w:rsid w:val="00B40F28"/>
    <w:rsid w:val="00B47BA0"/>
    <w:rsid w:val="00B54D60"/>
    <w:rsid w:val="00B56712"/>
    <w:rsid w:val="00B57677"/>
    <w:rsid w:val="00B615BE"/>
    <w:rsid w:val="00B6345A"/>
    <w:rsid w:val="00B65171"/>
    <w:rsid w:val="00B66999"/>
    <w:rsid w:val="00B70F21"/>
    <w:rsid w:val="00B71AD1"/>
    <w:rsid w:val="00B721A3"/>
    <w:rsid w:val="00B7355A"/>
    <w:rsid w:val="00B7383E"/>
    <w:rsid w:val="00B74F75"/>
    <w:rsid w:val="00B76331"/>
    <w:rsid w:val="00B7648B"/>
    <w:rsid w:val="00B809F8"/>
    <w:rsid w:val="00B83F6C"/>
    <w:rsid w:val="00B932CD"/>
    <w:rsid w:val="00B9616D"/>
    <w:rsid w:val="00BA0261"/>
    <w:rsid w:val="00BA0C75"/>
    <w:rsid w:val="00BA0DFE"/>
    <w:rsid w:val="00BA37D3"/>
    <w:rsid w:val="00BA50B1"/>
    <w:rsid w:val="00BA594F"/>
    <w:rsid w:val="00BA6200"/>
    <w:rsid w:val="00BA70DE"/>
    <w:rsid w:val="00BB122B"/>
    <w:rsid w:val="00BB1BFE"/>
    <w:rsid w:val="00BB39B4"/>
    <w:rsid w:val="00BB593F"/>
    <w:rsid w:val="00BB7C34"/>
    <w:rsid w:val="00BC2D2A"/>
    <w:rsid w:val="00BC2E61"/>
    <w:rsid w:val="00BC40C8"/>
    <w:rsid w:val="00BC68B0"/>
    <w:rsid w:val="00BC78A1"/>
    <w:rsid w:val="00BD2555"/>
    <w:rsid w:val="00BD3350"/>
    <w:rsid w:val="00BD390D"/>
    <w:rsid w:val="00BD4A2F"/>
    <w:rsid w:val="00BD55FB"/>
    <w:rsid w:val="00BE0AA8"/>
    <w:rsid w:val="00BE5DE9"/>
    <w:rsid w:val="00BE7892"/>
    <w:rsid w:val="00BF2346"/>
    <w:rsid w:val="00BF307D"/>
    <w:rsid w:val="00BF6B1C"/>
    <w:rsid w:val="00C02EA9"/>
    <w:rsid w:val="00C0338D"/>
    <w:rsid w:val="00C078FF"/>
    <w:rsid w:val="00C17E46"/>
    <w:rsid w:val="00C223A7"/>
    <w:rsid w:val="00C25D7C"/>
    <w:rsid w:val="00C30CF9"/>
    <w:rsid w:val="00C31EA2"/>
    <w:rsid w:val="00C32CBC"/>
    <w:rsid w:val="00C341B9"/>
    <w:rsid w:val="00C36D83"/>
    <w:rsid w:val="00C42C59"/>
    <w:rsid w:val="00C42FEE"/>
    <w:rsid w:val="00C43CD4"/>
    <w:rsid w:val="00C44B30"/>
    <w:rsid w:val="00C47F46"/>
    <w:rsid w:val="00C508A1"/>
    <w:rsid w:val="00C517FF"/>
    <w:rsid w:val="00C52E3A"/>
    <w:rsid w:val="00C549A1"/>
    <w:rsid w:val="00C56134"/>
    <w:rsid w:val="00C578D3"/>
    <w:rsid w:val="00C57B31"/>
    <w:rsid w:val="00C57D99"/>
    <w:rsid w:val="00C626A1"/>
    <w:rsid w:val="00C640B6"/>
    <w:rsid w:val="00C75977"/>
    <w:rsid w:val="00C93A71"/>
    <w:rsid w:val="00C949F0"/>
    <w:rsid w:val="00C96186"/>
    <w:rsid w:val="00C968C7"/>
    <w:rsid w:val="00CA76E4"/>
    <w:rsid w:val="00CB015E"/>
    <w:rsid w:val="00CB0A81"/>
    <w:rsid w:val="00CB2B32"/>
    <w:rsid w:val="00CC595E"/>
    <w:rsid w:val="00CC6F46"/>
    <w:rsid w:val="00CD4F2E"/>
    <w:rsid w:val="00CF1387"/>
    <w:rsid w:val="00CF1849"/>
    <w:rsid w:val="00CF6427"/>
    <w:rsid w:val="00D02202"/>
    <w:rsid w:val="00D02AB4"/>
    <w:rsid w:val="00D11A6A"/>
    <w:rsid w:val="00D144D8"/>
    <w:rsid w:val="00D1499C"/>
    <w:rsid w:val="00D15530"/>
    <w:rsid w:val="00D16828"/>
    <w:rsid w:val="00D16FC8"/>
    <w:rsid w:val="00D2203F"/>
    <w:rsid w:val="00D23F66"/>
    <w:rsid w:val="00D24EA7"/>
    <w:rsid w:val="00D317D2"/>
    <w:rsid w:val="00D3183F"/>
    <w:rsid w:val="00D33131"/>
    <w:rsid w:val="00D33B6B"/>
    <w:rsid w:val="00D35D44"/>
    <w:rsid w:val="00D3779D"/>
    <w:rsid w:val="00D4061F"/>
    <w:rsid w:val="00D4318C"/>
    <w:rsid w:val="00D52146"/>
    <w:rsid w:val="00D7366D"/>
    <w:rsid w:val="00D74994"/>
    <w:rsid w:val="00D74CB3"/>
    <w:rsid w:val="00D74E09"/>
    <w:rsid w:val="00D76CCA"/>
    <w:rsid w:val="00D777BD"/>
    <w:rsid w:val="00D80EB2"/>
    <w:rsid w:val="00D81DC0"/>
    <w:rsid w:val="00D8715A"/>
    <w:rsid w:val="00D93A11"/>
    <w:rsid w:val="00D96776"/>
    <w:rsid w:val="00DB6560"/>
    <w:rsid w:val="00DC0B80"/>
    <w:rsid w:val="00DC40DE"/>
    <w:rsid w:val="00DD1C8E"/>
    <w:rsid w:val="00DE4B18"/>
    <w:rsid w:val="00DE5193"/>
    <w:rsid w:val="00DE6438"/>
    <w:rsid w:val="00DF02F5"/>
    <w:rsid w:val="00DF3C09"/>
    <w:rsid w:val="00DF3DE3"/>
    <w:rsid w:val="00DF469D"/>
    <w:rsid w:val="00DF6843"/>
    <w:rsid w:val="00E0162F"/>
    <w:rsid w:val="00E050E0"/>
    <w:rsid w:val="00E0731F"/>
    <w:rsid w:val="00E0794E"/>
    <w:rsid w:val="00E107CE"/>
    <w:rsid w:val="00E13B56"/>
    <w:rsid w:val="00E15E14"/>
    <w:rsid w:val="00E15FFA"/>
    <w:rsid w:val="00E16D83"/>
    <w:rsid w:val="00E1716B"/>
    <w:rsid w:val="00E24FAA"/>
    <w:rsid w:val="00E25C80"/>
    <w:rsid w:val="00E3316A"/>
    <w:rsid w:val="00E34F15"/>
    <w:rsid w:val="00E434EF"/>
    <w:rsid w:val="00E44DA1"/>
    <w:rsid w:val="00E45B61"/>
    <w:rsid w:val="00E465B6"/>
    <w:rsid w:val="00E475C3"/>
    <w:rsid w:val="00E50581"/>
    <w:rsid w:val="00E5551E"/>
    <w:rsid w:val="00E60329"/>
    <w:rsid w:val="00E62AB9"/>
    <w:rsid w:val="00E6707D"/>
    <w:rsid w:val="00E675C2"/>
    <w:rsid w:val="00E67676"/>
    <w:rsid w:val="00E67CAA"/>
    <w:rsid w:val="00E773DD"/>
    <w:rsid w:val="00E779CF"/>
    <w:rsid w:val="00E82F4B"/>
    <w:rsid w:val="00E86849"/>
    <w:rsid w:val="00E86C18"/>
    <w:rsid w:val="00E87367"/>
    <w:rsid w:val="00E90850"/>
    <w:rsid w:val="00E915B4"/>
    <w:rsid w:val="00E9219E"/>
    <w:rsid w:val="00E92C7D"/>
    <w:rsid w:val="00E94603"/>
    <w:rsid w:val="00E95D5A"/>
    <w:rsid w:val="00EA0FAE"/>
    <w:rsid w:val="00EA220D"/>
    <w:rsid w:val="00EA3B11"/>
    <w:rsid w:val="00EB0DB7"/>
    <w:rsid w:val="00EB1020"/>
    <w:rsid w:val="00EB4C12"/>
    <w:rsid w:val="00EB663E"/>
    <w:rsid w:val="00EC13DE"/>
    <w:rsid w:val="00EC3337"/>
    <w:rsid w:val="00EC3511"/>
    <w:rsid w:val="00EC3FEC"/>
    <w:rsid w:val="00ED49AC"/>
    <w:rsid w:val="00ED738A"/>
    <w:rsid w:val="00EE2330"/>
    <w:rsid w:val="00EE6646"/>
    <w:rsid w:val="00EF51B2"/>
    <w:rsid w:val="00EF6595"/>
    <w:rsid w:val="00F03429"/>
    <w:rsid w:val="00F05A10"/>
    <w:rsid w:val="00F11828"/>
    <w:rsid w:val="00F11993"/>
    <w:rsid w:val="00F16A8A"/>
    <w:rsid w:val="00F37237"/>
    <w:rsid w:val="00F437D1"/>
    <w:rsid w:val="00F45E66"/>
    <w:rsid w:val="00F45E70"/>
    <w:rsid w:val="00F5409A"/>
    <w:rsid w:val="00F6203A"/>
    <w:rsid w:val="00F63432"/>
    <w:rsid w:val="00F64175"/>
    <w:rsid w:val="00F6522D"/>
    <w:rsid w:val="00F65C75"/>
    <w:rsid w:val="00F66B92"/>
    <w:rsid w:val="00F70BDC"/>
    <w:rsid w:val="00F72B83"/>
    <w:rsid w:val="00F73847"/>
    <w:rsid w:val="00F73AB9"/>
    <w:rsid w:val="00F75FF4"/>
    <w:rsid w:val="00F76BB9"/>
    <w:rsid w:val="00F81AD9"/>
    <w:rsid w:val="00F930EB"/>
    <w:rsid w:val="00F94CB0"/>
    <w:rsid w:val="00F94CC6"/>
    <w:rsid w:val="00FA047B"/>
    <w:rsid w:val="00FA0BF6"/>
    <w:rsid w:val="00FA1725"/>
    <w:rsid w:val="00FA1EA3"/>
    <w:rsid w:val="00FA2AEF"/>
    <w:rsid w:val="00FA5199"/>
    <w:rsid w:val="00FA5C0C"/>
    <w:rsid w:val="00FA67B0"/>
    <w:rsid w:val="00FA6BE5"/>
    <w:rsid w:val="00FB3505"/>
    <w:rsid w:val="00FB38F5"/>
    <w:rsid w:val="00FB3BD2"/>
    <w:rsid w:val="00FB6691"/>
    <w:rsid w:val="00FC406F"/>
    <w:rsid w:val="00FC46FC"/>
    <w:rsid w:val="00FD155F"/>
    <w:rsid w:val="00FD3507"/>
    <w:rsid w:val="00FD5AFE"/>
    <w:rsid w:val="00FD63F6"/>
    <w:rsid w:val="00FE481C"/>
    <w:rsid w:val="00FF33DA"/>
    <w:rsid w:val="00FF4810"/>
    <w:rsid w:val="00FF4A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footer" w:uiPriority="0"/>
    <w:lsdException w:name="caption" w:locked="1" w:semiHidden="0" w:uiPriority="0" w:unhideWhenUsed="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530C"/>
    <w:pPr>
      <w:spacing w:after="200" w:line="276" w:lineRule="auto"/>
    </w:pPr>
    <w:rPr>
      <w:sz w:val="22"/>
      <w:szCs w:val="22"/>
      <w:lang w:eastAsia="en-US"/>
    </w:rPr>
  </w:style>
  <w:style w:type="paragraph" w:styleId="1">
    <w:name w:val="heading 1"/>
    <w:basedOn w:val="a"/>
    <w:next w:val="a"/>
    <w:link w:val="10"/>
    <w:uiPriority w:val="9"/>
    <w:qFormat/>
    <w:rsid w:val="0072530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7253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72530C"/>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530C"/>
    <w:rPr>
      <w:rFonts w:ascii="Cambria" w:hAnsi="Cambria" w:cs="Times New Roman"/>
      <w:b/>
      <w:bCs/>
      <w:color w:val="365F91"/>
      <w:sz w:val="28"/>
      <w:szCs w:val="28"/>
    </w:rPr>
  </w:style>
  <w:style w:type="character" w:customStyle="1" w:styleId="20">
    <w:name w:val="Заголовок 2 Знак"/>
    <w:basedOn w:val="a0"/>
    <w:link w:val="2"/>
    <w:uiPriority w:val="9"/>
    <w:locked/>
    <w:rsid w:val="0072530C"/>
    <w:rPr>
      <w:rFonts w:ascii="Cambria" w:hAnsi="Cambria" w:cs="Times New Roman"/>
      <w:b/>
      <w:bCs/>
      <w:color w:val="4F81BD"/>
      <w:sz w:val="26"/>
      <w:szCs w:val="26"/>
    </w:rPr>
  </w:style>
  <w:style w:type="character" w:customStyle="1" w:styleId="30">
    <w:name w:val="Заголовок 3 Знак"/>
    <w:basedOn w:val="a0"/>
    <w:link w:val="3"/>
    <w:uiPriority w:val="9"/>
    <w:locked/>
    <w:rsid w:val="0072530C"/>
    <w:rPr>
      <w:rFonts w:ascii="Cambria" w:hAnsi="Cambria" w:cs="Times New Roman"/>
      <w:b/>
      <w:bCs/>
      <w:color w:val="4F81BD"/>
      <w:sz w:val="20"/>
      <w:szCs w:val="20"/>
    </w:rPr>
  </w:style>
  <w:style w:type="character" w:styleId="a3">
    <w:name w:val="Hyperlink"/>
    <w:basedOn w:val="a0"/>
    <w:uiPriority w:val="99"/>
    <w:rsid w:val="0072530C"/>
    <w:rPr>
      <w:rFonts w:cs="Times New Roman"/>
      <w:color w:val="0000FF"/>
      <w:u w:val="single"/>
    </w:rPr>
  </w:style>
  <w:style w:type="paragraph" w:styleId="11">
    <w:name w:val="toc 1"/>
    <w:basedOn w:val="a"/>
    <w:next w:val="a"/>
    <w:autoRedefine/>
    <w:uiPriority w:val="39"/>
    <w:rsid w:val="00974596"/>
    <w:pPr>
      <w:tabs>
        <w:tab w:val="right" w:leader="dot" w:pos="9345"/>
      </w:tabs>
      <w:spacing w:after="100"/>
      <w:jc w:val="both"/>
    </w:pPr>
    <w:rPr>
      <w:rFonts w:ascii="Times New Roman" w:hAnsi="Times New Roman"/>
      <w:b/>
      <w:noProof/>
      <w:sz w:val="28"/>
      <w:szCs w:val="28"/>
    </w:rPr>
  </w:style>
  <w:style w:type="paragraph" w:styleId="21">
    <w:name w:val="toc 2"/>
    <w:basedOn w:val="a"/>
    <w:next w:val="a"/>
    <w:autoRedefine/>
    <w:uiPriority w:val="39"/>
    <w:rsid w:val="00116920"/>
    <w:pPr>
      <w:tabs>
        <w:tab w:val="left" w:pos="880"/>
        <w:tab w:val="right" w:leader="dot" w:pos="9345"/>
      </w:tabs>
      <w:spacing w:after="100"/>
      <w:ind w:left="284"/>
      <w:jc w:val="both"/>
    </w:pPr>
    <w:rPr>
      <w:rFonts w:ascii="Times New Roman" w:hAnsi="Times New Roman"/>
      <w:noProof/>
      <w:sz w:val="28"/>
      <w:szCs w:val="28"/>
    </w:rPr>
  </w:style>
  <w:style w:type="paragraph" w:styleId="31">
    <w:name w:val="toc 3"/>
    <w:basedOn w:val="a"/>
    <w:next w:val="a"/>
    <w:autoRedefine/>
    <w:uiPriority w:val="39"/>
    <w:rsid w:val="0072530C"/>
    <w:pPr>
      <w:tabs>
        <w:tab w:val="left" w:pos="880"/>
        <w:tab w:val="right" w:leader="dot" w:pos="9345"/>
      </w:tabs>
      <w:spacing w:after="100"/>
    </w:pPr>
  </w:style>
  <w:style w:type="paragraph" w:styleId="a4">
    <w:name w:val="footnote text"/>
    <w:basedOn w:val="a"/>
    <w:link w:val="a5"/>
    <w:rsid w:val="0072530C"/>
    <w:pPr>
      <w:spacing w:after="0" w:line="240" w:lineRule="auto"/>
    </w:pPr>
    <w:rPr>
      <w:sz w:val="20"/>
      <w:szCs w:val="20"/>
    </w:rPr>
  </w:style>
  <w:style w:type="character" w:customStyle="1" w:styleId="a5">
    <w:name w:val="Текст сноски Знак"/>
    <w:basedOn w:val="a0"/>
    <w:link w:val="a4"/>
    <w:locked/>
    <w:rsid w:val="0072530C"/>
    <w:rPr>
      <w:rFonts w:ascii="Calibri" w:hAnsi="Calibri" w:cs="Times New Roman"/>
      <w:sz w:val="20"/>
      <w:szCs w:val="20"/>
    </w:rPr>
  </w:style>
  <w:style w:type="character" w:customStyle="1" w:styleId="HeaderChar">
    <w:name w:val="Header Char"/>
    <w:uiPriority w:val="99"/>
    <w:locked/>
    <w:rsid w:val="0072530C"/>
    <w:rPr>
      <w:rFonts w:ascii="Calibri" w:hAnsi="Calibri"/>
      <w:sz w:val="20"/>
      <w:lang w:eastAsia="ru-RU"/>
    </w:rPr>
  </w:style>
  <w:style w:type="paragraph" w:styleId="a6">
    <w:name w:val="header"/>
    <w:basedOn w:val="a"/>
    <w:link w:val="a7"/>
    <w:uiPriority w:val="99"/>
    <w:rsid w:val="0072530C"/>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locked/>
    <w:rsid w:val="0072530C"/>
    <w:rPr>
      <w:rFonts w:ascii="Calibri" w:hAnsi="Calibri" w:cs="Times New Roman"/>
    </w:rPr>
  </w:style>
  <w:style w:type="character" w:customStyle="1" w:styleId="HeaderChar1">
    <w:name w:val="Header Char1"/>
    <w:basedOn w:val="a0"/>
    <w:link w:val="a6"/>
    <w:uiPriority w:val="99"/>
    <w:semiHidden/>
    <w:locked/>
    <w:rsid w:val="003077A1"/>
    <w:rPr>
      <w:rFonts w:cs="Times New Roman"/>
      <w:lang w:eastAsia="en-US"/>
    </w:rPr>
  </w:style>
  <w:style w:type="character" w:customStyle="1" w:styleId="FooterChar">
    <w:name w:val="Footer Char"/>
    <w:uiPriority w:val="99"/>
    <w:semiHidden/>
    <w:locked/>
    <w:rsid w:val="0072530C"/>
    <w:rPr>
      <w:rFonts w:ascii="Calibri" w:hAnsi="Calibri"/>
      <w:sz w:val="20"/>
      <w:lang w:eastAsia="ru-RU"/>
    </w:rPr>
  </w:style>
  <w:style w:type="paragraph" w:styleId="a8">
    <w:name w:val="footer"/>
    <w:basedOn w:val="a"/>
    <w:link w:val="a9"/>
    <w:rsid w:val="0072530C"/>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locked/>
    <w:rsid w:val="0072530C"/>
    <w:rPr>
      <w:rFonts w:ascii="Calibri" w:hAnsi="Calibri" w:cs="Times New Roman"/>
    </w:rPr>
  </w:style>
  <w:style w:type="character" w:customStyle="1" w:styleId="FooterChar1">
    <w:name w:val="Footer Char1"/>
    <w:basedOn w:val="a0"/>
    <w:link w:val="a8"/>
    <w:uiPriority w:val="99"/>
    <w:semiHidden/>
    <w:locked/>
    <w:rsid w:val="003077A1"/>
    <w:rPr>
      <w:rFonts w:cs="Times New Roman"/>
      <w:lang w:eastAsia="en-US"/>
    </w:rPr>
  </w:style>
  <w:style w:type="paragraph" w:styleId="aa">
    <w:name w:val="caption"/>
    <w:basedOn w:val="a"/>
    <w:next w:val="a"/>
    <w:uiPriority w:val="99"/>
    <w:qFormat/>
    <w:rsid w:val="0072530C"/>
    <w:pPr>
      <w:spacing w:line="240" w:lineRule="auto"/>
    </w:pPr>
    <w:rPr>
      <w:b/>
      <w:bCs/>
      <w:color w:val="4F81BD"/>
      <w:sz w:val="18"/>
      <w:szCs w:val="18"/>
    </w:rPr>
  </w:style>
  <w:style w:type="character" w:customStyle="1" w:styleId="BalloonTextChar">
    <w:name w:val="Balloon Text Char"/>
    <w:uiPriority w:val="99"/>
    <w:semiHidden/>
    <w:locked/>
    <w:rsid w:val="0072530C"/>
    <w:rPr>
      <w:rFonts w:ascii="Tahoma" w:hAnsi="Tahoma"/>
      <w:sz w:val="16"/>
    </w:rPr>
  </w:style>
  <w:style w:type="paragraph" w:styleId="ab">
    <w:name w:val="Balloon Text"/>
    <w:basedOn w:val="a"/>
    <w:link w:val="ac"/>
    <w:rsid w:val="0072530C"/>
    <w:pPr>
      <w:spacing w:after="0" w:line="240" w:lineRule="auto"/>
    </w:pPr>
    <w:rPr>
      <w:rFonts w:ascii="Tahoma" w:hAnsi="Tahoma"/>
      <w:sz w:val="16"/>
      <w:szCs w:val="16"/>
      <w:lang w:eastAsia="ru-RU"/>
    </w:rPr>
  </w:style>
  <w:style w:type="character" w:customStyle="1" w:styleId="ac">
    <w:name w:val="Текст выноски Знак"/>
    <w:basedOn w:val="a0"/>
    <w:link w:val="ab"/>
    <w:locked/>
    <w:rsid w:val="0072530C"/>
    <w:rPr>
      <w:rFonts w:ascii="Tahoma" w:hAnsi="Tahoma" w:cs="Tahoma"/>
      <w:sz w:val="16"/>
      <w:szCs w:val="16"/>
    </w:rPr>
  </w:style>
  <w:style w:type="character" w:customStyle="1" w:styleId="BalloonTextChar1">
    <w:name w:val="Balloon Text Char1"/>
    <w:basedOn w:val="a0"/>
    <w:link w:val="ab"/>
    <w:uiPriority w:val="99"/>
    <w:semiHidden/>
    <w:locked/>
    <w:rsid w:val="003077A1"/>
    <w:rPr>
      <w:rFonts w:ascii="Times New Roman" w:hAnsi="Times New Roman" w:cs="Times New Roman"/>
      <w:sz w:val="2"/>
      <w:lang w:eastAsia="en-US"/>
    </w:rPr>
  </w:style>
  <w:style w:type="paragraph" w:styleId="ad">
    <w:name w:val="List Paragraph"/>
    <w:basedOn w:val="a"/>
    <w:uiPriority w:val="34"/>
    <w:qFormat/>
    <w:rsid w:val="0072530C"/>
    <w:pPr>
      <w:ind w:left="720"/>
      <w:contextualSpacing/>
    </w:pPr>
  </w:style>
  <w:style w:type="paragraph" w:styleId="ae">
    <w:name w:val="TOC Heading"/>
    <w:basedOn w:val="1"/>
    <w:next w:val="a"/>
    <w:uiPriority w:val="99"/>
    <w:qFormat/>
    <w:rsid w:val="0072530C"/>
    <w:pPr>
      <w:outlineLvl w:val="9"/>
    </w:pPr>
  </w:style>
  <w:style w:type="paragraph" w:customStyle="1" w:styleId="Doc-0">
    <w:name w:val="Doc-Текст"/>
    <w:uiPriority w:val="99"/>
    <w:qFormat/>
    <w:rsid w:val="0072530C"/>
    <w:pPr>
      <w:widowControl w:val="0"/>
      <w:adjustRightInd w:val="0"/>
      <w:spacing w:line="360" w:lineRule="auto"/>
      <w:ind w:firstLine="709"/>
      <w:jc w:val="both"/>
    </w:pPr>
    <w:rPr>
      <w:rFonts w:ascii="Times New Roman" w:eastAsia="Times New Roman" w:hAnsi="Times New Roman"/>
      <w:sz w:val="24"/>
    </w:rPr>
  </w:style>
  <w:style w:type="character" w:styleId="af">
    <w:name w:val="footnote reference"/>
    <w:basedOn w:val="a0"/>
    <w:rsid w:val="0072530C"/>
    <w:rPr>
      <w:rFonts w:cs="Times New Roman"/>
      <w:vertAlign w:val="superscript"/>
    </w:rPr>
  </w:style>
  <w:style w:type="character" w:customStyle="1" w:styleId="apple-converted-space">
    <w:name w:val="apple-converted-space"/>
    <w:basedOn w:val="a0"/>
    <w:rsid w:val="0072530C"/>
    <w:rPr>
      <w:rFonts w:cs="Times New Roman"/>
    </w:rPr>
  </w:style>
  <w:style w:type="character" w:customStyle="1" w:styleId="commentsbubble">
    <w:name w:val="commentsbubble"/>
    <w:basedOn w:val="a0"/>
    <w:uiPriority w:val="99"/>
    <w:rsid w:val="0072530C"/>
    <w:rPr>
      <w:rFonts w:cs="Times New Roman"/>
    </w:rPr>
  </w:style>
  <w:style w:type="character" w:customStyle="1" w:styleId="reference-text">
    <w:name w:val="reference-text"/>
    <w:basedOn w:val="a0"/>
    <w:uiPriority w:val="99"/>
    <w:rsid w:val="0072530C"/>
    <w:rPr>
      <w:rFonts w:cs="Times New Roman"/>
    </w:rPr>
  </w:style>
  <w:style w:type="character" w:customStyle="1" w:styleId="CommentTextChar">
    <w:name w:val="Comment Text Char"/>
    <w:uiPriority w:val="99"/>
    <w:semiHidden/>
    <w:locked/>
    <w:rsid w:val="0072530C"/>
    <w:rPr>
      <w:rFonts w:ascii="Calibri" w:hAnsi="Calibri" w:cs="Times New Roman"/>
      <w:sz w:val="20"/>
      <w:szCs w:val="20"/>
    </w:rPr>
  </w:style>
  <w:style w:type="paragraph" w:styleId="af0">
    <w:name w:val="annotation text"/>
    <w:basedOn w:val="a"/>
    <w:link w:val="af1"/>
    <w:uiPriority w:val="99"/>
    <w:semiHidden/>
    <w:rsid w:val="0072530C"/>
    <w:pPr>
      <w:spacing w:line="240" w:lineRule="auto"/>
    </w:pPr>
    <w:rPr>
      <w:sz w:val="20"/>
      <w:szCs w:val="20"/>
    </w:rPr>
  </w:style>
  <w:style w:type="character" w:customStyle="1" w:styleId="af1">
    <w:name w:val="Текст примечания Знак"/>
    <w:basedOn w:val="a0"/>
    <w:link w:val="af0"/>
    <w:uiPriority w:val="99"/>
    <w:semiHidden/>
    <w:locked/>
    <w:rsid w:val="003077A1"/>
    <w:rPr>
      <w:rFonts w:cs="Times New Roman"/>
      <w:sz w:val="20"/>
      <w:szCs w:val="20"/>
      <w:lang w:eastAsia="en-US"/>
    </w:rPr>
  </w:style>
  <w:style w:type="character" w:customStyle="1" w:styleId="Doc-1">
    <w:name w:val="Doc-Т внутри нумерации Знак"/>
    <w:basedOn w:val="a0"/>
    <w:link w:val="Doc-2"/>
    <w:uiPriority w:val="99"/>
    <w:locked/>
    <w:rsid w:val="0072530C"/>
    <w:rPr>
      <w:rFonts w:ascii="Times New Roman" w:hAnsi="Times New Roman" w:cs="Times New Roman"/>
    </w:rPr>
  </w:style>
  <w:style w:type="paragraph" w:customStyle="1" w:styleId="Doc-2">
    <w:name w:val="Doc-Т внутри нумерации"/>
    <w:basedOn w:val="a"/>
    <w:link w:val="Doc-1"/>
    <w:uiPriority w:val="99"/>
    <w:rsid w:val="0072530C"/>
    <w:pPr>
      <w:spacing w:after="0" w:line="360" w:lineRule="auto"/>
      <w:ind w:left="720" w:firstLine="709"/>
      <w:jc w:val="both"/>
    </w:pPr>
    <w:rPr>
      <w:rFonts w:ascii="Times New Roman" w:eastAsia="Times New Roman" w:hAnsi="Times New Roman"/>
    </w:rPr>
  </w:style>
  <w:style w:type="paragraph" w:customStyle="1" w:styleId="ConsPlusCell">
    <w:name w:val="ConsPlusCell"/>
    <w:uiPriority w:val="99"/>
    <w:rsid w:val="0072530C"/>
    <w:pPr>
      <w:autoSpaceDE w:val="0"/>
      <w:autoSpaceDN w:val="0"/>
      <w:adjustRightInd w:val="0"/>
    </w:pPr>
    <w:rPr>
      <w:rFonts w:ascii="Times New Roman" w:hAnsi="Times New Roman"/>
      <w:sz w:val="28"/>
      <w:szCs w:val="28"/>
    </w:rPr>
  </w:style>
  <w:style w:type="character" w:styleId="af2">
    <w:name w:val="Strong"/>
    <w:basedOn w:val="a0"/>
    <w:uiPriority w:val="99"/>
    <w:qFormat/>
    <w:rsid w:val="0072530C"/>
    <w:rPr>
      <w:rFonts w:cs="Times New Roman"/>
      <w:b/>
      <w:bCs/>
    </w:rPr>
  </w:style>
  <w:style w:type="character" w:customStyle="1" w:styleId="c1">
    <w:name w:val="c1"/>
    <w:basedOn w:val="a0"/>
    <w:uiPriority w:val="99"/>
    <w:rsid w:val="0072530C"/>
    <w:rPr>
      <w:rFonts w:cs="Times New Roman"/>
      <w:color w:val="0000FF"/>
    </w:rPr>
  </w:style>
  <w:style w:type="paragraph" w:styleId="HTML">
    <w:name w:val="HTML Preformatted"/>
    <w:basedOn w:val="a"/>
    <w:link w:val="HTML0"/>
    <w:uiPriority w:val="99"/>
    <w:rsid w:val="0072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72530C"/>
    <w:rPr>
      <w:rFonts w:ascii="Courier New" w:hAnsi="Courier New" w:cs="Courier New"/>
      <w:sz w:val="20"/>
      <w:szCs w:val="20"/>
      <w:lang w:eastAsia="ru-RU"/>
    </w:rPr>
  </w:style>
  <w:style w:type="character" w:customStyle="1" w:styleId="BodyTextChar">
    <w:name w:val="Body Text Char"/>
    <w:uiPriority w:val="99"/>
    <w:locked/>
    <w:rsid w:val="0072530C"/>
    <w:rPr>
      <w:b/>
      <w:sz w:val="28"/>
    </w:rPr>
  </w:style>
  <w:style w:type="paragraph" w:styleId="af3">
    <w:name w:val="Body Text"/>
    <w:basedOn w:val="a"/>
    <w:link w:val="af4"/>
    <w:uiPriority w:val="99"/>
    <w:rsid w:val="0072530C"/>
    <w:pPr>
      <w:spacing w:after="0" w:line="240" w:lineRule="auto"/>
      <w:jc w:val="center"/>
    </w:pPr>
    <w:rPr>
      <w:b/>
      <w:bCs/>
      <w:sz w:val="28"/>
      <w:szCs w:val="28"/>
      <w:lang w:eastAsia="ru-RU"/>
    </w:rPr>
  </w:style>
  <w:style w:type="character" w:customStyle="1" w:styleId="af4">
    <w:name w:val="Основной текст Знак"/>
    <w:basedOn w:val="a0"/>
    <w:link w:val="af3"/>
    <w:uiPriority w:val="99"/>
    <w:semiHidden/>
    <w:locked/>
    <w:rsid w:val="0072530C"/>
    <w:rPr>
      <w:rFonts w:ascii="Calibri" w:hAnsi="Calibri" w:cs="Times New Roman"/>
    </w:rPr>
  </w:style>
  <w:style w:type="character" w:customStyle="1" w:styleId="BodyTextChar1">
    <w:name w:val="Body Text Char1"/>
    <w:basedOn w:val="a0"/>
    <w:link w:val="af3"/>
    <w:uiPriority w:val="99"/>
    <w:semiHidden/>
    <w:locked/>
    <w:rsid w:val="003077A1"/>
    <w:rPr>
      <w:rFonts w:cs="Times New Roman"/>
      <w:lang w:eastAsia="en-US"/>
    </w:rPr>
  </w:style>
  <w:style w:type="paragraph" w:customStyle="1" w:styleId="ConsPlusNormal">
    <w:name w:val="ConsPlusNormal"/>
    <w:rsid w:val="0072530C"/>
    <w:pPr>
      <w:autoSpaceDE w:val="0"/>
      <w:autoSpaceDN w:val="0"/>
      <w:adjustRightInd w:val="0"/>
    </w:pPr>
    <w:rPr>
      <w:rFonts w:ascii="Arial" w:hAnsi="Arial" w:cs="Arial"/>
    </w:rPr>
  </w:style>
  <w:style w:type="paragraph" w:customStyle="1" w:styleId="af5">
    <w:name w:val="Нормальный (таблица)"/>
    <w:basedOn w:val="a"/>
    <w:next w:val="a"/>
    <w:rsid w:val="00FD5AFE"/>
    <w:pPr>
      <w:widowControl w:val="0"/>
      <w:autoSpaceDE w:val="0"/>
      <w:autoSpaceDN w:val="0"/>
      <w:adjustRightInd w:val="0"/>
      <w:spacing w:after="0" w:line="240" w:lineRule="auto"/>
      <w:jc w:val="both"/>
    </w:pPr>
    <w:rPr>
      <w:rFonts w:ascii="Arial" w:hAnsi="Arial"/>
      <w:sz w:val="24"/>
      <w:szCs w:val="24"/>
      <w:lang w:eastAsia="ru-RU"/>
    </w:rPr>
  </w:style>
  <w:style w:type="paragraph" w:styleId="af6">
    <w:name w:val="endnote text"/>
    <w:basedOn w:val="a"/>
    <w:link w:val="af7"/>
    <w:rsid w:val="0063059E"/>
    <w:pPr>
      <w:spacing w:after="0" w:line="240" w:lineRule="auto"/>
    </w:pPr>
    <w:rPr>
      <w:rFonts w:eastAsia="Times New Roman"/>
      <w:sz w:val="20"/>
      <w:szCs w:val="20"/>
      <w:lang w:eastAsia="ru-RU"/>
    </w:rPr>
  </w:style>
  <w:style w:type="character" w:customStyle="1" w:styleId="af7">
    <w:name w:val="Текст концевой сноски Знак"/>
    <w:basedOn w:val="a0"/>
    <w:link w:val="af6"/>
    <w:locked/>
    <w:rsid w:val="0063059E"/>
    <w:rPr>
      <w:rFonts w:ascii="Calibri" w:eastAsia="Times New Roman" w:hAnsi="Calibri" w:cs="Times New Roman"/>
      <w:lang w:val="ru-RU" w:eastAsia="ru-RU" w:bidi="ar-SA"/>
    </w:rPr>
  </w:style>
  <w:style w:type="character" w:styleId="af8">
    <w:name w:val="endnote reference"/>
    <w:basedOn w:val="a0"/>
    <w:semiHidden/>
    <w:rsid w:val="0063059E"/>
    <w:rPr>
      <w:rFonts w:cs="Times New Roman"/>
      <w:vertAlign w:val="superscript"/>
    </w:rPr>
  </w:style>
  <w:style w:type="character" w:styleId="af9">
    <w:name w:val="annotation reference"/>
    <w:basedOn w:val="a0"/>
    <w:uiPriority w:val="99"/>
    <w:semiHidden/>
    <w:unhideWhenUsed/>
    <w:rsid w:val="00CF1849"/>
    <w:rPr>
      <w:sz w:val="16"/>
      <w:szCs w:val="16"/>
    </w:rPr>
  </w:style>
  <w:style w:type="paragraph" w:styleId="afa">
    <w:name w:val="annotation subject"/>
    <w:basedOn w:val="af0"/>
    <w:next w:val="af0"/>
    <w:link w:val="afb"/>
    <w:uiPriority w:val="99"/>
    <w:semiHidden/>
    <w:unhideWhenUsed/>
    <w:rsid w:val="00CF1849"/>
    <w:pPr>
      <w:spacing w:line="276" w:lineRule="auto"/>
    </w:pPr>
    <w:rPr>
      <w:b/>
      <w:bCs/>
    </w:rPr>
  </w:style>
  <w:style w:type="character" w:customStyle="1" w:styleId="afb">
    <w:name w:val="Тема примечания Знак"/>
    <w:basedOn w:val="af1"/>
    <w:link w:val="afa"/>
    <w:uiPriority w:val="99"/>
    <w:semiHidden/>
    <w:rsid w:val="00CF1849"/>
    <w:rPr>
      <w:b/>
      <w:bCs/>
    </w:rPr>
  </w:style>
  <w:style w:type="character" w:customStyle="1" w:styleId="tik-text1">
    <w:name w:val="tik-text1"/>
    <w:rsid w:val="00AC7DC3"/>
    <w:rPr>
      <w:color w:val="B5B5B5"/>
      <w:sz w:val="17"/>
      <w:szCs w:val="17"/>
    </w:rPr>
  </w:style>
  <w:style w:type="paragraph" w:customStyle="1" w:styleId="Doc-">
    <w:name w:val="Doc-Маркированный список"/>
    <w:basedOn w:val="Doc-0"/>
    <w:qFormat/>
    <w:rsid w:val="00AC7DC3"/>
    <w:pPr>
      <w:numPr>
        <w:numId w:val="25"/>
      </w:numPr>
      <w:tabs>
        <w:tab w:val="left" w:pos="993"/>
      </w:tabs>
      <w:textAlignment w:val="baseline"/>
    </w:pPr>
    <w:rPr>
      <w:szCs w:val="24"/>
    </w:rPr>
  </w:style>
  <w:style w:type="paragraph" w:styleId="afc">
    <w:name w:val="No Spacing"/>
    <w:uiPriority w:val="99"/>
    <w:qFormat/>
    <w:rsid w:val="00D144D8"/>
    <w:pPr>
      <w:jc w:val="both"/>
    </w:pPr>
    <w:rPr>
      <w:sz w:val="22"/>
      <w:szCs w:val="22"/>
      <w:lang w:eastAsia="en-US"/>
    </w:rPr>
  </w:style>
  <w:style w:type="paragraph" w:customStyle="1" w:styleId="12">
    <w:name w:val="Абзац списка1"/>
    <w:basedOn w:val="a"/>
    <w:rsid w:val="00D144D8"/>
    <w:pPr>
      <w:ind w:left="720"/>
      <w:contextualSpacing/>
    </w:pPr>
    <w:rPr>
      <w:lang w:eastAsia="ru-RU"/>
    </w:rPr>
  </w:style>
  <w:style w:type="paragraph" w:customStyle="1" w:styleId="ConsPlusNonformat">
    <w:name w:val="ConsPlusNonformat"/>
    <w:rsid w:val="00D144D8"/>
    <w:pPr>
      <w:widowControl w:val="0"/>
      <w:autoSpaceDE w:val="0"/>
      <w:autoSpaceDN w:val="0"/>
      <w:adjustRightInd w:val="0"/>
    </w:pPr>
    <w:rPr>
      <w:rFonts w:ascii="Courier New" w:eastAsia="Times New Roman" w:hAnsi="Courier New" w:cs="Courier New"/>
    </w:rPr>
  </w:style>
  <w:style w:type="character" w:styleId="afd">
    <w:name w:val="page number"/>
    <w:basedOn w:val="a0"/>
    <w:rsid w:val="00D144D8"/>
  </w:style>
  <w:style w:type="paragraph" w:styleId="22">
    <w:name w:val="Body Text Indent 2"/>
    <w:basedOn w:val="a"/>
    <w:link w:val="23"/>
    <w:uiPriority w:val="99"/>
    <w:semiHidden/>
    <w:unhideWhenUsed/>
    <w:rsid w:val="00665DF5"/>
    <w:pPr>
      <w:spacing w:after="120" w:line="480" w:lineRule="auto"/>
      <w:ind w:left="283"/>
    </w:pPr>
  </w:style>
  <w:style w:type="character" w:customStyle="1" w:styleId="23">
    <w:name w:val="Основной текст с отступом 2 Знак"/>
    <w:basedOn w:val="a0"/>
    <w:link w:val="22"/>
    <w:uiPriority w:val="99"/>
    <w:semiHidden/>
    <w:rsid w:val="00665DF5"/>
    <w:rPr>
      <w:sz w:val="22"/>
      <w:szCs w:val="22"/>
      <w:lang w:eastAsia="en-US"/>
    </w:rPr>
  </w:style>
  <w:style w:type="paragraph" w:styleId="afe">
    <w:name w:val="Normal (Web)"/>
    <w:basedOn w:val="a"/>
    <w:unhideWhenUsed/>
    <w:rsid w:val="00665DF5"/>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locked/>
    <w:rsid w:val="00C341B9"/>
    <w:pPr>
      <w:spacing w:after="100"/>
      <w:ind w:left="660"/>
    </w:pPr>
    <w:rPr>
      <w:rFonts w:eastAsia="Times New Roman"/>
      <w:lang w:eastAsia="ru-RU"/>
    </w:rPr>
  </w:style>
  <w:style w:type="paragraph" w:styleId="5">
    <w:name w:val="toc 5"/>
    <w:basedOn w:val="a"/>
    <w:next w:val="a"/>
    <w:autoRedefine/>
    <w:uiPriority w:val="39"/>
    <w:unhideWhenUsed/>
    <w:locked/>
    <w:rsid w:val="00C341B9"/>
    <w:pPr>
      <w:spacing w:after="100"/>
      <w:ind w:left="880"/>
    </w:pPr>
    <w:rPr>
      <w:rFonts w:eastAsia="Times New Roman"/>
      <w:lang w:eastAsia="ru-RU"/>
    </w:rPr>
  </w:style>
  <w:style w:type="paragraph" w:styleId="6">
    <w:name w:val="toc 6"/>
    <w:basedOn w:val="a"/>
    <w:next w:val="a"/>
    <w:autoRedefine/>
    <w:uiPriority w:val="39"/>
    <w:unhideWhenUsed/>
    <w:locked/>
    <w:rsid w:val="00C341B9"/>
    <w:pPr>
      <w:spacing w:after="100"/>
      <w:ind w:left="1100"/>
    </w:pPr>
    <w:rPr>
      <w:rFonts w:eastAsia="Times New Roman"/>
      <w:lang w:eastAsia="ru-RU"/>
    </w:rPr>
  </w:style>
  <w:style w:type="paragraph" w:styleId="7">
    <w:name w:val="toc 7"/>
    <w:basedOn w:val="a"/>
    <w:next w:val="a"/>
    <w:autoRedefine/>
    <w:uiPriority w:val="39"/>
    <w:unhideWhenUsed/>
    <w:locked/>
    <w:rsid w:val="00C341B9"/>
    <w:pPr>
      <w:spacing w:after="100"/>
      <w:ind w:left="1320"/>
    </w:pPr>
    <w:rPr>
      <w:rFonts w:eastAsia="Times New Roman"/>
      <w:lang w:eastAsia="ru-RU"/>
    </w:rPr>
  </w:style>
  <w:style w:type="paragraph" w:styleId="8">
    <w:name w:val="toc 8"/>
    <w:basedOn w:val="a"/>
    <w:next w:val="a"/>
    <w:autoRedefine/>
    <w:uiPriority w:val="39"/>
    <w:unhideWhenUsed/>
    <w:locked/>
    <w:rsid w:val="00C341B9"/>
    <w:pPr>
      <w:spacing w:after="100"/>
      <w:ind w:left="1540"/>
    </w:pPr>
    <w:rPr>
      <w:rFonts w:eastAsia="Times New Roman"/>
      <w:lang w:eastAsia="ru-RU"/>
    </w:rPr>
  </w:style>
  <w:style w:type="paragraph" w:styleId="9">
    <w:name w:val="toc 9"/>
    <w:basedOn w:val="a"/>
    <w:next w:val="a"/>
    <w:autoRedefine/>
    <w:uiPriority w:val="39"/>
    <w:unhideWhenUsed/>
    <w:locked/>
    <w:rsid w:val="00C341B9"/>
    <w:pPr>
      <w:spacing w:after="100"/>
      <w:ind w:left="1760"/>
    </w:pPr>
    <w:rPr>
      <w:rFonts w:eastAsia="Times New Roman"/>
      <w:lang w:eastAsia="ru-RU"/>
    </w:rPr>
  </w:style>
  <w:style w:type="character" w:styleId="aff">
    <w:name w:val="FollowedHyperlink"/>
    <w:basedOn w:val="a0"/>
    <w:uiPriority w:val="99"/>
    <w:semiHidden/>
    <w:unhideWhenUsed/>
    <w:rsid w:val="0068242C"/>
    <w:rPr>
      <w:color w:val="800080"/>
      <w:u w:val="single"/>
    </w:rPr>
  </w:style>
</w:styles>
</file>

<file path=word/webSettings.xml><?xml version="1.0" encoding="utf-8"?>
<w:webSettings xmlns:r="http://schemas.openxmlformats.org/officeDocument/2006/relationships" xmlns:w="http://schemas.openxmlformats.org/wordprocessingml/2006/main">
  <w:divs>
    <w:div w:id="346834045">
      <w:bodyDiv w:val="1"/>
      <w:marLeft w:val="0"/>
      <w:marRight w:val="0"/>
      <w:marTop w:val="0"/>
      <w:marBottom w:val="0"/>
      <w:divBdr>
        <w:top w:val="none" w:sz="0" w:space="0" w:color="auto"/>
        <w:left w:val="none" w:sz="0" w:space="0" w:color="auto"/>
        <w:bottom w:val="none" w:sz="0" w:space="0" w:color="auto"/>
        <w:right w:val="none" w:sz="0" w:space="0" w:color="auto"/>
      </w:divBdr>
    </w:div>
    <w:div w:id="943927332">
      <w:bodyDiv w:val="1"/>
      <w:marLeft w:val="0"/>
      <w:marRight w:val="0"/>
      <w:marTop w:val="0"/>
      <w:marBottom w:val="0"/>
      <w:divBdr>
        <w:top w:val="none" w:sz="0" w:space="0" w:color="auto"/>
        <w:left w:val="none" w:sz="0" w:space="0" w:color="auto"/>
        <w:bottom w:val="none" w:sz="0" w:space="0" w:color="auto"/>
        <w:right w:val="none" w:sz="0" w:space="0" w:color="auto"/>
      </w:divBdr>
    </w:div>
    <w:div w:id="1596859163">
      <w:bodyDiv w:val="1"/>
      <w:marLeft w:val="0"/>
      <w:marRight w:val="0"/>
      <w:marTop w:val="0"/>
      <w:marBottom w:val="0"/>
      <w:divBdr>
        <w:top w:val="none" w:sz="0" w:space="0" w:color="auto"/>
        <w:left w:val="none" w:sz="0" w:space="0" w:color="auto"/>
        <w:bottom w:val="none" w:sz="0" w:space="0" w:color="auto"/>
        <w:right w:val="none" w:sz="0" w:space="0" w:color="auto"/>
      </w:divBdr>
      <w:divsChild>
        <w:div w:id="627320884">
          <w:marLeft w:val="0"/>
          <w:marRight w:val="0"/>
          <w:marTop w:val="0"/>
          <w:marBottom w:val="0"/>
          <w:divBdr>
            <w:top w:val="none" w:sz="0" w:space="0" w:color="auto"/>
            <w:left w:val="none" w:sz="0" w:space="0" w:color="auto"/>
            <w:bottom w:val="none" w:sz="0" w:space="0" w:color="auto"/>
            <w:right w:val="none" w:sz="0" w:space="0" w:color="auto"/>
          </w:divBdr>
          <w:divsChild>
            <w:div w:id="627590380">
              <w:marLeft w:val="-4050"/>
              <w:marRight w:val="-4260"/>
              <w:marTop w:val="0"/>
              <w:marBottom w:val="0"/>
              <w:divBdr>
                <w:top w:val="none" w:sz="0" w:space="0" w:color="auto"/>
                <w:left w:val="none" w:sz="0" w:space="0" w:color="auto"/>
                <w:bottom w:val="none" w:sz="0" w:space="0" w:color="auto"/>
                <w:right w:val="none" w:sz="0" w:space="0" w:color="auto"/>
              </w:divBdr>
              <w:divsChild>
                <w:div w:id="1007290800">
                  <w:marLeft w:val="4050"/>
                  <w:marRight w:val="4260"/>
                  <w:marTop w:val="0"/>
                  <w:marBottom w:val="0"/>
                  <w:divBdr>
                    <w:top w:val="none" w:sz="0" w:space="0" w:color="auto"/>
                    <w:left w:val="none" w:sz="0" w:space="0" w:color="auto"/>
                    <w:bottom w:val="none" w:sz="0" w:space="0" w:color="auto"/>
                    <w:right w:val="none" w:sz="0" w:space="0" w:color="auto"/>
                  </w:divBdr>
                  <w:divsChild>
                    <w:div w:id="2694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1DA7EFCE79BC103A8E4472D8B4248FB37AD110924F99BF9CDBBD76EFC01A378CD8FB76733854DZ2CEI" TargetMode="External"/><Relationship Id="rId18" Type="http://schemas.openxmlformats.org/officeDocument/2006/relationships/hyperlink" Target="consultantplus://offline/ref=8AC1DA7EFCE79BC103A8E4472D8B4248FB37AD110924F99BF9CDBBD76EFC01A378CD8FB76733854DZ2CEI" TargetMode="External"/><Relationship Id="rId26" Type="http://schemas.openxmlformats.org/officeDocument/2006/relationships/hyperlink" Target="consultantplus://offline/ref=38944DD8292D61374307BAB16C6CC01D83E0C9725A1DA835117FBF578B7A9DC03D876A3069E07A74g7UDG" TargetMode="External"/><Relationship Id="rId39" Type="http://schemas.openxmlformats.org/officeDocument/2006/relationships/hyperlink" Target="consultantplus://offline/ref=028BE9D2A8D1B8B2D56E6F1DF61CCA48787DC80E83D7FB0CD5A1873AE2DA82462523A71CC519CEC3KEO" TargetMode="External"/><Relationship Id="rId3" Type="http://schemas.openxmlformats.org/officeDocument/2006/relationships/styles" Target="styles.xml"/><Relationship Id="rId21" Type="http://schemas.openxmlformats.org/officeDocument/2006/relationships/hyperlink" Target="http://www.edou.ru/enc/docs/detail.php?ID=27653" TargetMode="External"/><Relationship Id="rId34" Type="http://schemas.openxmlformats.org/officeDocument/2006/relationships/hyperlink" Target="consultantplus://offline/ref=028BE9D2A8D1B8B2D56E6F1DF61CCA48747FCB0082D7FB0CD5A1873AE2DA82462523A71CC519CEC3K8O" TargetMode="External"/><Relationship Id="rId42" Type="http://schemas.openxmlformats.org/officeDocument/2006/relationships/hyperlink" Target="consultantplus://offline/ref=028BE9D2A8D1B8B2D56E6F1DF61CCA487078CE0984D5A606DDF88B38E5CDK5O"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7" Type="http://schemas.openxmlformats.org/officeDocument/2006/relationships/hyperlink" Target="consultantplus://offline/ref=8AC1DA7EFCE79BC103A8E4472D8B4248FB37AD110924F99BF9CDBBD76EFC01A378CD8FB76733854DZ2CEI" TargetMode="External"/><Relationship Id="rId25" Type="http://schemas.openxmlformats.org/officeDocument/2006/relationships/footer" Target="footer4.xml"/><Relationship Id="rId33" Type="http://schemas.openxmlformats.org/officeDocument/2006/relationships/hyperlink" Target="consultantplus://offline/ref=028BE9D2A8D1B8B2D56E6F1DF61CCA487078CE0984D5A606DDF88B38E5D5DD51226AAB1DC519CE3CCCK4O" TargetMode="External"/><Relationship Id="rId38" Type="http://schemas.openxmlformats.org/officeDocument/2006/relationships/hyperlink" Target="consultantplus://offline/ref=028BE9D2A8D1B8B2D56E6F1DF61CCA487078CE0984D5A606DDF88B38E5CDK5O"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AC1DA7EFCE79BC103A8E4472D8B4248FB37AD110924F99BF9CDBBD76EFC01A378CD8FB76733854DZ2CEI" TargetMode="External"/><Relationship Id="rId20" Type="http://schemas.openxmlformats.org/officeDocument/2006/relationships/hyperlink" Target="http://www.edou.ru/enc/docs/detail.php?ID=2494" TargetMode="External"/><Relationship Id="rId29" Type="http://schemas.openxmlformats.org/officeDocument/2006/relationships/hyperlink" Target="consultantplus://offline/ref=028BE9D2A8D1B8B2D56E6F1DF61CCA487078CE0984D5A606DDF88B38E5D5DD51226AAB1DC519CE3BCCK3O" TargetMode="External"/><Relationship Id="rId41" Type="http://schemas.openxmlformats.org/officeDocument/2006/relationships/hyperlink" Target="consultantplus://offline/ref=028BE9D2A8D1B8B2D56E6F1DF61CCA487078CE0984D5A606DDF88B38E5D5DD51226AAB1DC519C83CCCK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4" Type="http://schemas.openxmlformats.org/officeDocument/2006/relationships/footer" Target="footer3.xml"/><Relationship Id="rId32" Type="http://schemas.openxmlformats.org/officeDocument/2006/relationships/hyperlink" Target="consultantplus://offline/ref=028BE9D2A8D1B8B2D56E6F1DF61CCA487078CE0984D5A606DDF88B38E5D5DD51226AAB1DC519C73BCCK0O" TargetMode="External"/><Relationship Id="rId37" Type="http://schemas.openxmlformats.org/officeDocument/2006/relationships/hyperlink" Target="consultantplus://offline/ref=028BE9D2A8D1B8B2D56E6F1DF61CCA487078CE0984D5A606DDF88B38E5D5DD51226AAB1DC519CE39CCK2O" TargetMode="External"/><Relationship Id="rId40" Type="http://schemas.openxmlformats.org/officeDocument/2006/relationships/hyperlink" Target="consultantplus://offline/ref=028BE9D2A8D1B8B2D56E6F1DF61CCA487078CE0984D5A606DDF88B38E5D5DD51226AAB1DC519C839CCK5O" TargetMode="External"/><Relationship Id="rId45" Type="http://schemas.openxmlformats.org/officeDocument/2006/relationships/hyperlink" Target="consultantplus://offline/ref=028BE9D2A8D1B8B2D56E6F1DF61CCA487078CE0984D5A606DDF88B38E5D5DD51226AAB1DC519CE3ECCK9O" TargetMode="External"/><Relationship Id="rId5" Type="http://schemas.openxmlformats.org/officeDocument/2006/relationships/webSettings" Target="webSettings.xml"/><Relationship Id="rId15" Type="http://schemas.openxmlformats.org/officeDocument/2006/relationships/hyperlink" Target="consultantplus://offline/ref=8AC1DA7EFCE79BC103A8E4472D8B4248FB37AD110924F99BF9CDBBD76EFC01A378CD8FB76733854DZ2CEI" TargetMode="External"/><Relationship Id="rId23" Type="http://schemas.openxmlformats.org/officeDocument/2006/relationships/footer" Target="footer2.xml"/><Relationship Id="rId28" Type="http://schemas.openxmlformats.org/officeDocument/2006/relationships/hyperlink" Target="consultantplus://offline/ref=38944DD8292D61374307BAB16C6CC01D83E0C0745A1FA835117FBF578B7A9DC03D876A3069E07A7Fg7U2G" TargetMode="External"/><Relationship Id="rId36" Type="http://schemas.openxmlformats.org/officeDocument/2006/relationships/hyperlink" Target="consultantplus://offline/ref=028BE9D2A8D1B8B2D56E6F1DF61CCA487078CE0984D5A606DDF88B38E5D5DD51226AAB1DC519CE3DCCK1O" TargetMode="External"/><Relationship Id="rId49" Type="http://schemas.openxmlformats.org/officeDocument/2006/relationships/theme" Target="theme/theme1.xml"/><Relationship Id="rId1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31" Type="http://schemas.openxmlformats.org/officeDocument/2006/relationships/hyperlink" Target="consultantplus://offline/ref=028BE9D2A8D1B8B2D56E6F1DF61CCA487078CB0885D5A606DDF88B38E5D5DD51226AAB1DC519CF3BCCK4O" TargetMode="External"/><Relationship Id="rId44" Type="http://schemas.openxmlformats.org/officeDocument/2006/relationships/hyperlink" Target="consultantplus://offline/ref=028BE9D2A8D1B8B2D56E6F1DF61CCA487973C9098ED7FB0CD5A1873AE2DA82462523A71CC519CCC3K0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AC1DA7EFCE79BC103A8E4472D8B4248FB37AD110924F99BF9CDBBD76EFC01A378CD8FB76733854DZ2CEI" TargetMode="External"/><Relationship Id="rId22" Type="http://schemas.openxmlformats.org/officeDocument/2006/relationships/footer" Target="footer1.xml"/><Relationship Id="rId27" Type="http://schemas.openxmlformats.org/officeDocument/2006/relationships/hyperlink" Target="consultantplus://offline/ref=38944DD8292D61374307BAB16C6CC01D83E3CC745B17A835117FBF578B7A9DC03D876A3069E07A7Cg7UDG" TargetMode="External"/><Relationship Id="rId30" Type="http://schemas.openxmlformats.org/officeDocument/2006/relationships/hyperlink" Target="consultantplus://offline/ref=028BE9D2A8D1B8B2D56E6F1DF61CCA487372CB0C8C8AF1048CAD85C3KDO" TargetMode="External"/><Relationship Id="rId35" Type="http://schemas.openxmlformats.org/officeDocument/2006/relationships/hyperlink" Target="consultantplus://offline/ref=028BE9D2A8D1B8B2D56E6F1DF61CCA487078CE0984D5A606DDF88B38E5D5DD51226AAB1DC519CE3ECCK9O" TargetMode="External"/><Relationship Id="rId43" Type="http://schemas.openxmlformats.org/officeDocument/2006/relationships/hyperlink" Target="consultantplus://offline/ref=028BE9D2A8D1B8B2D56E6F1DF61CCA48707BC90082DFA606DDF88B38E5CDK5O" TargetMode="External"/><Relationship Id="rId48" Type="http://schemas.openxmlformats.org/officeDocument/2006/relationships/fontTable" Target="fontTable.xml"/><Relationship Id="rId8" Type="http://schemas.openxmlformats.org/officeDocument/2006/relationships/hyperlink" Target="consultantplus://offline/ref=B793747787F4DD83847E449E8F8A65951452DE24458456990A114458E54D3EC68D7AAE1C1409B765L3Z7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smintrud.ru/ministry/programms/gossluzhba/7" TargetMode="External"/><Relationship Id="rId2" Type="http://schemas.openxmlformats.org/officeDocument/2006/relationships/hyperlink" Target="http://www.rosmintrud.ru/ministry/programms/gossluzhba/7" TargetMode="External"/><Relationship Id="rId1" Type="http://schemas.openxmlformats.org/officeDocument/2006/relationships/hyperlink" Target="consultantplus://offline/ref=D67D80D92A27F2178340A76A7F4BD7CD4DE4E69BC85AA2332FF02CF3sF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B689D-8949-40A3-B2AA-72C1A5E0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242</Pages>
  <Words>57749</Words>
  <Characters>329171</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386148</CharactersWithSpaces>
  <SharedDoc>false</SharedDoc>
  <HLinks>
    <vt:vector size="180" baseType="variant">
      <vt:variant>
        <vt:i4>7667815</vt:i4>
      </vt:variant>
      <vt:variant>
        <vt:i4>165</vt:i4>
      </vt:variant>
      <vt:variant>
        <vt:i4>0</vt:i4>
      </vt:variant>
      <vt:variant>
        <vt:i4>5</vt:i4>
      </vt:variant>
      <vt:variant>
        <vt:lpwstr>consultantplus://offline/ref=F26BAE64EDDE0E2811D8F7ADF4E0AA263DEA506975595D258EB252F0GAG7N</vt:lpwstr>
      </vt:variant>
      <vt:variant>
        <vt:lpwstr/>
      </vt:variant>
      <vt:variant>
        <vt:i4>1703984</vt:i4>
      </vt:variant>
      <vt:variant>
        <vt:i4>158</vt:i4>
      </vt:variant>
      <vt:variant>
        <vt:i4>0</vt:i4>
      </vt:variant>
      <vt:variant>
        <vt:i4>5</vt:i4>
      </vt:variant>
      <vt:variant>
        <vt:lpwstr/>
      </vt:variant>
      <vt:variant>
        <vt:lpwstr>_Toc381023069</vt:lpwstr>
      </vt:variant>
      <vt:variant>
        <vt:i4>1703984</vt:i4>
      </vt:variant>
      <vt:variant>
        <vt:i4>155</vt:i4>
      </vt:variant>
      <vt:variant>
        <vt:i4>0</vt:i4>
      </vt:variant>
      <vt:variant>
        <vt:i4>5</vt:i4>
      </vt:variant>
      <vt:variant>
        <vt:lpwstr/>
      </vt:variant>
      <vt:variant>
        <vt:lpwstr>_Toc381023068</vt:lpwstr>
      </vt:variant>
      <vt:variant>
        <vt:i4>1703984</vt:i4>
      </vt:variant>
      <vt:variant>
        <vt:i4>149</vt:i4>
      </vt:variant>
      <vt:variant>
        <vt:i4>0</vt:i4>
      </vt:variant>
      <vt:variant>
        <vt:i4>5</vt:i4>
      </vt:variant>
      <vt:variant>
        <vt:lpwstr/>
      </vt:variant>
      <vt:variant>
        <vt:lpwstr>_Toc381023064</vt:lpwstr>
      </vt:variant>
      <vt:variant>
        <vt:i4>1703984</vt:i4>
      </vt:variant>
      <vt:variant>
        <vt:i4>146</vt:i4>
      </vt:variant>
      <vt:variant>
        <vt:i4>0</vt:i4>
      </vt:variant>
      <vt:variant>
        <vt:i4>5</vt:i4>
      </vt:variant>
      <vt:variant>
        <vt:lpwstr/>
      </vt:variant>
      <vt:variant>
        <vt:lpwstr>_Toc381023063</vt:lpwstr>
      </vt:variant>
      <vt:variant>
        <vt:i4>1703984</vt:i4>
      </vt:variant>
      <vt:variant>
        <vt:i4>140</vt:i4>
      </vt:variant>
      <vt:variant>
        <vt:i4>0</vt:i4>
      </vt:variant>
      <vt:variant>
        <vt:i4>5</vt:i4>
      </vt:variant>
      <vt:variant>
        <vt:lpwstr/>
      </vt:variant>
      <vt:variant>
        <vt:lpwstr>_Toc381023062</vt:lpwstr>
      </vt:variant>
      <vt:variant>
        <vt:i4>1703984</vt:i4>
      </vt:variant>
      <vt:variant>
        <vt:i4>134</vt:i4>
      </vt:variant>
      <vt:variant>
        <vt:i4>0</vt:i4>
      </vt:variant>
      <vt:variant>
        <vt:i4>5</vt:i4>
      </vt:variant>
      <vt:variant>
        <vt:lpwstr/>
      </vt:variant>
      <vt:variant>
        <vt:lpwstr>_Toc381023061</vt:lpwstr>
      </vt:variant>
      <vt:variant>
        <vt:i4>1703984</vt:i4>
      </vt:variant>
      <vt:variant>
        <vt:i4>128</vt:i4>
      </vt:variant>
      <vt:variant>
        <vt:i4>0</vt:i4>
      </vt:variant>
      <vt:variant>
        <vt:i4>5</vt:i4>
      </vt:variant>
      <vt:variant>
        <vt:lpwstr/>
      </vt:variant>
      <vt:variant>
        <vt:lpwstr>_Toc381023060</vt:lpwstr>
      </vt:variant>
      <vt:variant>
        <vt:i4>1638448</vt:i4>
      </vt:variant>
      <vt:variant>
        <vt:i4>122</vt:i4>
      </vt:variant>
      <vt:variant>
        <vt:i4>0</vt:i4>
      </vt:variant>
      <vt:variant>
        <vt:i4>5</vt:i4>
      </vt:variant>
      <vt:variant>
        <vt:lpwstr/>
      </vt:variant>
      <vt:variant>
        <vt:lpwstr>_Toc381023059</vt:lpwstr>
      </vt:variant>
      <vt:variant>
        <vt:i4>1638448</vt:i4>
      </vt:variant>
      <vt:variant>
        <vt:i4>116</vt:i4>
      </vt:variant>
      <vt:variant>
        <vt:i4>0</vt:i4>
      </vt:variant>
      <vt:variant>
        <vt:i4>5</vt:i4>
      </vt:variant>
      <vt:variant>
        <vt:lpwstr/>
      </vt:variant>
      <vt:variant>
        <vt:lpwstr>_Toc381023058</vt:lpwstr>
      </vt:variant>
      <vt:variant>
        <vt:i4>1638448</vt:i4>
      </vt:variant>
      <vt:variant>
        <vt:i4>110</vt:i4>
      </vt:variant>
      <vt:variant>
        <vt:i4>0</vt:i4>
      </vt:variant>
      <vt:variant>
        <vt:i4>5</vt:i4>
      </vt:variant>
      <vt:variant>
        <vt:lpwstr/>
      </vt:variant>
      <vt:variant>
        <vt:lpwstr>_Toc381023057</vt:lpwstr>
      </vt:variant>
      <vt:variant>
        <vt:i4>1638448</vt:i4>
      </vt:variant>
      <vt:variant>
        <vt:i4>104</vt:i4>
      </vt:variant>
      <vt:variant>
        <vt:i4>0</vt:i4>
      </vt:variant>
      <vt:variant>
        <vt:i4>5</vt:i4>
      </vt:variant>
      <vt:variant>
        <vt:lpwstr/>
      </vt:variant>
      <vt:variant>
        <vt:lpwstr>_Toc381023056</vt:lpwstr>
      </vt:variant>
      <vt:variant>
        <vt:i4>1638448</vt:i4>
      </vt:variant>
      <vt:variant>
        <vt:i4>98</vt:i4>
      </vt:variant>
      <vt:variant>
        <vt:i4>0</vt:i4>
      </vt:variant>
      <vt:variant>
        <vt:i4>5</vt:i4>
      </vt:variant>
      <vt:variant>
        <vt:lpwstr/>
      </vt:variant>
      <vt:variant>
        <vt:lpwstr>_Toc381023055</vt:lpwstr>
      </vt:variant>
      <vt:variant>
        <vt:i4>1638448</vt:i4>
      </vt:variant>
      <vt:variant>
        <vt:i4>92</vt:i4>
      </vt:variant>
      <vt:variant>
        <vt:i4>0</vt:i4>
      </vt:variant>
      <vt:variant>
        <vt:i4>5</vt:i4>
      </vt:variant>
      <vt:variant>
        <vt:lpwstr/>
      </vt:variant>
      <vt:variant>
        <vt:lpwstr>_Toc381023054</vt:lpwstr>
      </vt:variant>
      <vt:variant>
        <vt:i4>1638448</vt:i4>
      </vt:variant>
      <vt:variant>
        <vt:i4>86</vt:i4>
      </vt:variant>
      <vt:variant>
        <vt:i4>0</vt:i4>
      </vt:variant>
      <vt:variant>
        <vt:i4>5</vt:i4>
      </vt:variant>
      <vt:variant>
        <vt:lpwstr/>
      </vt:variant>
      <vt:variant>
        <vt:lpwstr>_Toc381023053</vt:lpwstr>
      </vt:variant>
      <vt:variant>
        <vt:i4>1638448</vt:i4>
      </vt:variant>
      <vt:variant>
        <vt:i4>80</vt:i4>
      </vt:variant>
      <vt:variant>
        <vt:i4>0</vt:i4>
      </vt:variant>
      <vt:variant>
        <vt:i4>5</vt:i4>
      </vt:variant>
      <vt:variant>
        <vt:lpwstr/>
      </vt:variant>
      <vt:variant>
        <vt:lpwstr>_Toc381023052</vt:lpwstr>
      </vt:variant>
      <vt:variant>
        <vt:i4>1638448</vt:i4>
      </vt:variant>
      <vt:variant>
        <vt:i4>74</vt:i4>
      </vt:variant>
      <vt:variant>
        <vt:i4>0</vt:i4>
      </vt:variant>
      <vt:variant>
        <vt:i4>5</vt:i4>
      </vt:variant>
      <vt:variant>
        <vt:lpwstr/>
      </vt:variant>
      <vt:variant>
        <vt:lpwstr>_Toc381023051</vt:lpwstr>
      </vt:variant>
      <vt:variant>
        <vt:i4>1638448</vt:i4>
      </vt:variant>
      <vt:variant>
        <vt:i4>68</vt:i4>
      </vt:variant>
      <vt:variant>
        <vt:i4>0</vt:i4>
      </vt:variant>
      <vt:variant>
        <vt:i4>5</vt:i4>
      </vt:variant>
      <vt:variant>
        <vt:lpwstr/>
      </vt:variant>
      <vt:variant>
        <vt:lpwstr>_Toc381023050</vt:lpwstr>
      </vt:variant>
      <vt:variant>
        <vt:i4>1572912</vt:i4>
      </vt:variant>
      <vt:variant>
        <vt:i4>62</vt:i4>
      </vt:variant>
      <vt:variant>
        <vt:i4>0</vt:i4>
      </vt:variant>
      <vt:variant>
        <vt:i4>5</vt:i4>
      </vt:variant>
      <vt:variant>
        <vt:lpwstr/>
      </vt:variant>
      <vt:variant>
        <vt:lpwstr>_Toc381023049</vt:lpwstr>
      </vt:variant>
      <vt:variant>
        <vt:i4>1572912</vt:i4>
      </vt:variant>
      <vt:variant>
        <vt:i4>56</vt:i4>
      </vt:variant>
      <vt:variant>
        <vt:i4>0</vt:i4>
      </vt:variant>
      <vt:variant>
        <vt:i4>5</vt:i4>
      </vt:variant>
      <vt:variant>
        <vt:lpwstr/>
      </vt:variant>
      <vt:variant>
        <vt:lpwstr>_Toc381023048</vt:lpwstr>
      </vt:variant>
      <vt:variant>
        <vt:i4>1572912</vt:i4>
      </vt:variant>
      <vt:variant>
        <vt:i4>50</vt:i4>
      </vt:variant>
      <vt:variant>
        <vt:i4>0</vt:i4>
      </vt:variant>
      <vt:variant>
        <vt:i4>5</vt:i4>
      </vt:variant>
      <vt:variant>
        <vt:lpwstr/>
      </vt:variant>
      <vt:variant>
        <vt:lpwstr>_Toc381023047</vt:lpwstr>
      </vt:variant>
      <vt:variant>
        <vt:i4>1572912</vt:i4>
      </vt:variant>
      <vt:variant>
        <vt:i4>44</vt:i4>
      </vt:variant>
      <vt:variant>
        <vt:i4>0</vt:i4>
      </vt:variant>
      <vt:variant>
        <vt:i4>5</vt:i4>
      </vt:variant>
      <vt:variant>
        <vt:lpwstr/>
      </vt:variant>
      <vt:variant>
        <vt:lpwstr>_Toc381023046</vt:lpwstr>
      </vt:variant>
      <vt:variant>
        <vt:i4>1572912</vt:i4>
      </vt:variant>
      <vt:variant>
        <vt:i4>38</vt:i4>
      </vt:variant>
      <vt:variant>
        <vt:i4>0</vt:i4>
      </vt:variant>
      <vt:variant>
        <vt:i4>5</vt:i4>
      </vt:variant>
      <vt:variant>
        <vt:lpwstr/>
      </vt:variant>
      <vt:variant>
        <vt:lpwstr>_Toc381023045</vt:lpwstr>
      </vt:variant>
      <vt:variant>
        <vt:i4>1572912</vt:i4>
      </vt:variant>
      <vt:variant>
        <vt:i4>32</vt:i4>
      </vt:variant>
      <vt:variant>
        <vt:i4>0</vt:i4>
      </vt:variant>
      <vt:variant>
        <vt:i4>5</vt:i4>
      </vt:variant>
      <vt:variant>
        <vt:lpwstr/>
      </vt:variant>
      <vt:variant>
        <vt:lpwstr>_Toc381023044</vt:lpwstr>
      </vt:variant>
      <vt:variant>
        <vt:i4>1572912</vt:i4>
      </vt:variant>
      <vt:variant>
        <vt:i4>26</vt:i4>
      </vt:variant>
      <vt:variant>
        <vt:i4>0</vt:i4>
      </vt:variant>
      <vt:variant>
        <vt:i4>5</vt:i4>
      </vt:variant>
      <vt:variant>
        <vt:lpwstr/>
      </vt:variant>
      <vt:variant>
        <vt:lpwstr>_Toc381023043</vt:lpwstr>
      </vt:variant>
      <vt:variant>
        <vt:i4>1572912</vt:i4>
      </vt:variant>
      <vt:variant>
        <vt:i4>20</vt:i4>
      </vt:variant>
      <vt:variant>
        <vt:i4>0</vt:i4>
      </vt:variant>
      <vt:variant>
        <vt:i4>5</vt:i4>
      </vt:variant>
      <vt:variant>
        <vt:lpwstr/>
      </vt:variant>
      <vt:variant>
        <vt:lpwstr>_Toc381023042</vt:lpwstr>
      </vt:variant>
      <vt:variant>
        <vt:i4>1572912</vt:i4>
      </vt:variant>
      <vt:variant>
        <vt:i4>14</vt:i4>
      </vt:variant>
      <vt:variant>
        <vt:i4>0</vt:i4>
      </vt:variant>
      <vt:variant>
        <vt:i4>5</vt:i4>
      </vt:variant>
      <vt:variant>
        <vt:lpwstr/>
      </vt:variant>
      <vt:variant>
        <vt:lpwstr>_Toc381023041</vt:lpwstr>
      </vt:variant>
      <vt:variant>
        <vt:i4>1572912</vt:i4>
      </vt:variant>
      <vt:variant>
        <vt:i4>8</vt:i4>
      </vt:variant>
      <vt:variant>
        <vt:i4>0</vt:i4>
      </vt:variant>
      <vt:variant>
        <vt:i4>5</vt:i4>
      </vt:variant>
      <vt:variant>
        <vt:lpwstr/>
      </vt:variant>
      <vt:variant>
        <vt:lpwstr>_Toc381023040</vt:lpwstr>
      </vt:variant>
      <vt:variant>
        <vt:i4>2031664</vt:i4>
      </vt:variant>
      <vt:variant>
        <vt:i4>2</vt:i4>
      </vt:variant>
      <vt:variant>
        <vt:i4>0</vt:i4>
      </vt:variant>
      <vt:variant>
        <vt:i4>5</vt:i4>
      </vt:variant>
      <vt:variant>
        <vt:lpwstr/>
      </vt:variant>
      <vt:variant>
        <vt:lpwstr>_Toc381023039</vt:lpwstr>
      </vt:variant>
      <vt:variant>
        <vt:i4>6422633</vt:i4>
      </vt:variant>
      <vt:variant>
        <vt:i4>0</vt:i4>
      </vt:variant>
      <vt:variant>
        <vt:i4>0</vt:i4>
      </vt:variant>
      <vt:variant>
        <vt:i4>5</vt:i4>
      </vt:variant>
      <vt:variant>
        <vt:lpwstr>http://www.rosmintrud.ru/ministry/programms/gossluzhba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YadroysevaGU</dc:creator>
  <cp:keywords/>
  <cp:lastModifiedBy>Gorbacheva</cp:lastModifiedBy>
  <cp:revision>3</cp:revision>
  <cp:lastPrinted>2015-01-23T10:59:00Z</cp:lastPrinted>
  <dcterms:created xsi:type="dcterms:W3CDTF">2015-01-28T11:17:00Z</dcterms:created>
  <dcterms:modified xsi:type="dcterms:W3CDTF">2015-02-03T10:01:00Z</dcterms:modified>
</cp:coreProperties>
</file>