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50" w:rsidRDefault="00226250" w:rsidP="00BB0808">
      <w:pPr>
        <w:suppressAutoHyphens/>
        <w:jc w:val="center"/>
        <w:rPr>
          <w:rFonts w:ascii="Times New Roman" w:hAnsi="Times New Roman"/>
          <w:b/>
          <w:sz w:val="48"/>
          <w:szCs w:val="48"/>
        </w:rPr>
      </w:pPr>
    </w:p>
    <w:p w:rsidR="00226250" w:rsidRDefault="00226250" w:rsidP="00BB0808">
      <w:pPr>
        <w:suppressAutoHyphens/>
        <w:jc w:val="center"/>
        <w:rPr>
          <w:rFonts w:ascii="Times New Roman" w:hAnsi="Times New Roman"/>
          <w:b/>
          <w:sz w:val="48"/>
          <w:szCs w:val="48"/>
        </w:rPr>
      </w:pPr>
    </w:p>
    <w:p w:rsidR="00226250" w:rsidRDefault="00226250" w:rsidP="00BB0808">
      <w:pPr>
        <w:suppressAutoHyphens/>
        <w:jc w:val="center"/>
        <w:rPr>
          <w:rFonts w:ascii="Times New Roman" w:hAnsi="Times New Roman"/>
          <w:b/>
          <w:sz w:val="48"/>
          <w:szCs w:val="48"/>
        </w:rPr>
      </w:pPr>
    </w:p>
    <w:p w:rsidR="00226250" w:rsidRDefault="00226250" w:rsidP="00BB0808">
      <w:pPr>
        <w:suppressAutoHyphens/>
        <w:jc w:val="center"/>
        <w:rPr>
          <w:rFonts w:ascii="Times New Roman" w:hAnsi="Times New Roman"/>
          <w:b/>
          <w:sz w:val="48"/>
          <w:szCs w:val="48"/>
        </w:rPr>
      </w:pPr>
    </w:p>
    <w:p w:rsidR="00226250" w:rsidRDefault="00226250" w:rsidP="00BB0808">
      <w:pPr>
        <w:suppressAutoHyphens/>
        <w:jc w:val="center"/>
        <w:rPr>
          <w:rFonts w:ascii="Times New Roman" w:hAnsi="Times New Roman"/>
          <w:b/>
          <w:sz w:val="48"/>
          <w:szCs w:val="48"/>
        </w:rPr>
      </w:pPr>
    </w:p>
    <w:p w:rsidR="00226250" w:rsidRDefault="00226250" w:rsidP="00BB0808">
      <w:pPr>
        <w:suppressAutoHyphens/>
        <w:jc w:val="center"/>
        <w:rPr>
          <w:rFonts w:ascii="Times New Roman" w:hAnsi="Times New Roman"/>
          <w:b/>
          <w:sz w:val="48"/>
          <w:szCs w:val="48"/>
        </w:rPr>
      </w:pPr>
    </w:p>
    <w:p w:rsidR="00226250" w:rsidRDefault="00226250" w:rsidP="00BB0808">
      <w:pPr>
        <w:suppressAutoHyphens/>
        <w:jc w:val="center"/>
        <w:rPr>
          <w:rFonts w:ascii="Times New Roman" w:hAnsi="Times New Roman"/>
          <w:b/>
          <w:sz w:val="48"/>
          <w:szCs w:val="48"/>
        </w:rPr>
      </w:pPr>
    </w:p>
    <w:p w:rsidR="00226250" w:rsidRDefault="00226250" w:rsidP="00BB0808">
      <w:pPr>
        <w:suppressAutoHyphens/>
        <w:jc w:val="center"/>
        <w:rPr>
          <w:rFonts w:ascii="Times New Roman" w:hAnsi="Times New Roman"/>
          <w:b/>
          <w:sz w:val="48"/>
          <w:szCs w:val="48"/>
        </w:rPr>
      </w:pPr>
    </w:p>
    <w:p w:rsidR="00226250" w:rsidRDefault="00226250" w:rsidP="00BB0808">
      <w:pPr>
        <w:suppressAutoHyphens/>
        <w:jc w:val="center"/>
        <w:rPr>
          <w:rFonts w:ascii="Times New Roman" w:hAnsi="Times New Roman"/>
          <w:b/>
          <w:sz w:val="48"/>
          <w:szCs w:val="48"/>
        </w:rPr>
      </w:pPr>
    </w:p>
    <w:p w:rsidR="00226250" w:rsidRDefault="00226250" w:rsidP="00BB0808">
      <w:pPr>
        <w:suppressAutoHyphens/>
        <w:jc w:val="center"/>
        <w:rPr>
          <w:rFonts w:ascii="Times New Roman" w:hAnsi="Times New Roman"/>
          <w:b/>
          <w:sz w:val="48"/>
          <w:szCs w:val="48"/>
        </w:rPr>
      </w:pPr>
    </w:p>
    <w:p w:rsidR="00BB0808" w:rsidRPr="00226250" w:rsidRDefault="00226250" w:rsidP="00BB0808">
      <w:pPr>
        <w:suppressAutoHyphens/>
        <w:jc w:val="center"/>
        <w:rPr>
          <w:rFonts w:ascii="Times New Roman" w:hAnsi="Times New Roman"/>
          <w:b/>
          <w:sz w:val="48"/>
          <w:szCs w:val="48"/>
        </w:rPr>
      </w:pPr>
      <w:r>
        <w:rPr>
          <w:rFonts w:ascii="Times New Roman" w:hAnsi="Times New Roman"/>
          <w:b/>
          <w:sz w:val="48"/>
          <w:szCs w:val="48"/>
        </w:rPr>
        <w:t>О</w:t>
      </w:r>
      <w:r w:rsidR="00BB0808" w:rsidRPr="00226250">
        <w:rPr>
          <w:rFonts w:ascii="Times New Roman" w:hAnsi="Times New Roman"/>
          <w:b/>
          <w:sz w:val="48"/>
          <w:szCs w:val="48"/>
        </w:rPr>
        <w:t>рганизаци</w:t>
      </w:r>
      <w:r>
        <w:rPr>
          <w:rFonts w:ascii="Times New Roman" w:hAnsi="Times New Roman"/>
          <w:b/>
          <w:sz w:val="48"/>
          <w:szCs w:val="48"/>
        </w:rPr>
        <w:t>я</w:t>
      </w:r>
      <w:r w:rsidR="00BB0808" w:rsidRPr="00226250">
        <w:rPr>
          <w:rFonts w:ascii="Times New Roman" w:hAnsi="Times New Roman"/>
          <w:b/>
          <w:sz w:val="48"/>
          <w:szCs w:val="48"/>
        </w:rPr>
        <w:t xml:space="preserve"> и формировани</w:t>
      </w:r>
      <w:r>
        <w:rPr>
          <w:rFonts w:ascii="Times New Roman" w:hAnsi="Times New Roman"/>
          <w:b/>
          <w:sz w:val="48"/>
          <w:szCs w:val="48"/>
        </w:rPr>
        <w:t>е</w:t>
      </w:r>
      <w:r w:rsidR="00BB0808" w:rsidRPr="00226250">
        <w:rPr>
          <w:rFonts w:ascii="Times New Roman" w:hAnsi="Times New Roman"/>
          <w:b/>
          <w:sz w:val="48"/>
          <w:szCs w:val="48"/>
        </w:rPr>
        <w:t xml:space="preserve"> документооборота, образующегося в ходе осуществления медико-социальной экспертизы и реабилитации инвалидов</w:t>
      </w:r>
    </w:p>
    <w:p w:rsidR="00BB0808" w:rsidRPr="00781D67" w:rsidRDefault="00BB0808" w:rsidP="00BB0808">
      <w:pPr>
        <w:suppressAutoHyphens/>
        <w:ind w:left="540"/>
        <w:jc w:val="center"/>
        <w:rPr>
          <w:rFonts w:asciiTheme="minorHAnsi" w:eastAsiaTheme="minorHAnsi" w:hAnsiTheme="minorHAnsi" w:cstheme="minorBidi"/>
          <w:b/>
          <w:sz w:val="28"/>
          <w:szCs w:val="28"/>
          <w:lang w:eastAsia="en-US"/>
        </w:rPr>
      </w:pPr>
    </w:p>
    <w:p w:rsidR="00BB0808" w:rsidRPr="00781D67" w:rsidRDefault="00BB0808" w:rsidP="00BB0808">
      <w:pPr>
        <w:tabs>
          <w:tab w:val="num" w:pos="1146"/>
        </w:tabs>
        <w:ind w:right="-96" w:firstLine="426"/>
        <w:jc w:val="center"/>
        <w:rPr>
          <w:rFonts w:ascii="Times New Roman" w:hAnsi="Times New Roman"/>
          <w:b/>
          <w:sz w:val="28"/>
          <w:szCs w:val="28"/>
        </w:rPr>
      </w:pPr>
    </w:p>
    <w:p w:rsidR="00BB0808" w:rsidRPr="00781D67" w:rsidRDefault="00BB0808" w:rsidP="00BB0808">
      <w:pPr>
        <w:spacing w:line="360" w:lineRule="auto"/>
        <w:jc w:val="center"/>
        <w:rPr>
          <w:rFonts w:ascii="Times New Roman" w:hAnsi="Times New Roman"/>
          <w:b/>
          <w:bCs/>
          <w:sz w:val="28"/>
          <w:szCs w:val="28"/>
        </w:rPr>
      </w:pPr>
    </w:p>
    <w:p w:rsidR="00BB0808" w:rsidRPr="00781D67" w:rsidRDefault="00BB0808" w:rsidP="00BB0808">
      <w:pPr>
        <w:rPr>
          <w:rFonts w:ascii="Times New Roman" w:hAnsi="Times New Roman"/>
          <w:szCs w:val="24"/>
        </w:rPr>
      </w:pPr>
    </w:p>
    <w:p w:rsidR="00226250" w:rsidRDefault="00226250">
      <w:pPr>
        <w:spacing w:after="160" w:line="259" w:lineRule="auto"/>
        <w:rPr>
          <w:rFonts w:ascii="Times New Roman" w:hAnsi="Times New Roman"/>
          <w:b/>
          <w:szCs w:val="24"/>
        </w:rPr>
      </w:pPr>
      <w:r>
        <w:rPr>
          <w:rFonts w:ascii="Times New Roman" w:hAnsi="Times New Roman"/>
          <w:b/>
          <w:szCs w:val="24"/>
        </w:rPr>
        <w:br w:type="page"/>
      </w:r>
    </w:p>
    <w:p w:rsidR="00BB0808" w:rsidRPr="00781D67" w:rsidRDefault="00BB0808" w:rsidP="00BB0808">
      <w:pPr>
        <w:jc w:val="center"/>
        <w:rPr>
          <w:rFonts w:ascii="Times New Roman" w:hAnsi="Times New Roman"/>
          <w:b/>
          <w:szCs w:val="24"/>
        </w:rPr>
      </w:pPr>
      <w:r w:rsidRPr="00781D67">
        <w:rPr>
          <w:rFonts w:ascii="Times New Roman" w:hAnsi="Times New Roman"/>
          <w:b/>
          <w:szCs w:val="24"/>
        </w:rPr>
        <w:t>СПИСОК ИСПОЛНИТЕЛЕЙ</w:t>
      </w:r>
    </w:p>
    <w:p w:rsidR="00BB0808" w:rsidRPr="00781D67" w:rsidRDefault="00BB0808" w:rsidP="00BB0808">
      <w:pPr>
        <w:jc w:val="center"/>
        <w:rPr>
          <w:rFonts w:ascii="Times New Roman" w:hAnsi="Times New Roman"/>
          <w:szCs w:val="24"/>
        </w:rPr>
      </w:pPr>
    </w:p>
    <w:tbl>
      <w:tblPr>
        <w:tblW w:w="0" w:type="auto"/>
        <w:tblLayout w:type="fixed"/>
        <w:tblLook w:val="04A0"/>
      </w:tblPr>
      <w:tblGrid>
        <w:gridCol w:w="5211"/>
        <w:gridCol w:w="1701"/>
        <w:gridCol w:w="2659"/>
      </w:tblGrid>
      <w:tr w:rsidR="00BB0808" w:rsidRPr="00781D67" w:rsidTr="00010660">
        <w:tc>
          <w:tcPr>
            <w:tcW w:w="5211" w:type="dxa"/>
          </w:tcPr>
          <w:p w:rsidR="00BB0808" w:rsidRPr="00781D67" w:rsidRDefault="00BB0808" w:rsidP="00010660">
            <w:pPr>
              <w:jc w:val="both"/>
              <w:rPr>
                <w:rFonts w:ascii="Times New Roman" w:hAnsi="Times New Roman"/>
                <w:sz w:val="28"/>
                <w:szCs w:val="28"/>
              </w:rPr>
            </w:pPr>
            <w:r w:rsidRPr="00781D67">
              <w:rPr>
                <w:rFonts w:ascii="Times New Roman" w:hAnsi="Times New Roman"/>
                <w:b/>
                <w:sz w:val="28"/>
                <w:szCs w:val="28"/>
              </w:rPr>
              <w:t>Руководитель темы</w:t>
            </w:r>
            <w:r w:rsidRPr="00781D67">
              <w:rPr>
                <w:rFonts w:ascii="Times New Roman" w:hAnsi="Times New Roman"/>
                <w:sz w:val="28"/>
                <w:szCs w:val="28"/>
              </w:rPr>
              <w:t>,</w:t>
            </w:r>
          </w:p>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Руководитель-главный федеральный эксперт по медико-социальной экспертизе ФГБУ ФБ МСЭ Минтруда России, д.м.н.</w:t>
            </w:r>
          </w:p>
          <w:p w:rsidR="00BB0808" w:rsidRPr="00781D67" w:rsidRDefault="00BB0808" w:rsidP="00010660">
            <w:pPr>
              <w:jc w:val="both"/>
              <w:rPr>
                <w:rFonts w:ascii="Times New Roman" w:hAnsi="Times New Roman"/>
                <w:sz w:val="28"/>
                <w:szCs w:val="28"/>
              </w:rPr>
            </w:pPr>
          </w:p>
        </w:tc>
        <w:tc>
          <w:tcPr>
            <w:tcW w:w="1701" w:type="dxa"/>
          </w:tcPr>
          <w:p w:rsidR="00BB0808" w:rsidRPr="00781D67" w:rsidRDefault="00BB0808" w:rsidP="00010660">
            <w:pPr>
              <w:jc w:val="center"/>
              <w:rPr>
                <w:rFonts w:ascii="Times New Roman" w:hAnsi="Times New Roman"/>
                <w:sz w:val="28"/>
                <w:szCs w:val="28"/>
              </w:rPr>
            </w:pPr>
          </w:p>
        </w:tc>
        <w:tc>
          <w:tcPr>
            <w:tcW w:w="2659"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Дымочка М.А.</w:t>
            </w:r>
          </w:p>
        </w:tc>
      </w:tr>
      <w:tr w:rsidR="00BB0808" w:rsidRPr="00781D67" w:rsidTr="00010660">
        <w:tc>
          <w:tcPr>
            <w:tcW w:w="5211"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b/>
                <w:sz w:val="28"/>
                <w:szCs w:val="28"/>
              </w:rPr>
              <w:t>Ответственный исполнитель темы,</w:t>
            </w:r>
          </w:p>
        </w:tc>
        <w:tc>
          <w:tcPr>
            <w:tcW w:w="1701" w:type="dxa"/>
          </w:tcPr>
          <w:p w:rsidR="00BB0808" w:rsidRPr="00781D67" w:rsidRDefault="00BB0808" w:rsidP="00010660">
            <w:pPr>
              <w:jc w:val="center"/>
              <w:rPr>
                <w:rFonts w:ascii="Times New Roman" w:hAnsi="Times New Roman"/>
                <w:sz w:val="28"/>
                <w:szCs w:val="28"/>
              </w:rPr>
            </w:pPr>
          </w:p>
        </w:tc>
        <w:tc>
          <w:tcPr>
            <w:tcW w:w="2659" w:type="dxa"/>
          </w:tcPr>
          <w:p w:rsidR="00BB0808" w:rsidRPr="00781D67" w:rsidRDefault="00BB0808" w:rsidP="00010660">
            <w:pPr>
              <w:jc w:val="both"/>
              <w:rPr>
                <w:rFonts w:ascii="Times New Roman" w:hAnsi="Times New Roman"/>
                <w:sz w:val="28"/>
                <w:szCs w:val="28"/>
              </w:rPr>
            </w:pPr>
          </w:p>
        </w:tc>
      </w:tr>
      <w:tr w:rsidR="00BB0808" w:rsidRPr="00781D67" w:rsidTr="00010660">
        <w:tc>
          <w:tcPr>
            <w:tcW w:w="5211" w:type="dxa"/>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Руководитель центра документального обеспечения деятельности</w:t>
            </w:r>
          </w:p>
          <w:p w:rsidR="00BB0808" w:rsidRPr="00781D67" w:rsidRDefault="00BB0808" w:rsidP="00010660">
            <w:pPr>
              <w:jc w:val="both"/>
              <w:rPr>
                <w:rFonts w:ascii="Times New Roman" w:hAnsi="Times New Roman"/>
                <w:sz w:val="28"/>
                <w:szCs w:val="28"/>
              </w:rPr>
            </w:pPr>
          </w:p>
        </w:tc>
        <w:tc>
          <w:tcPr>
            <w:tcW w:w="1701" w:type="dxa"/>
          </w:tcPr>
          <w:p w:rsidR="00BB0808" w:rsidRPr="00781D67" w:rsidRDefault="00BB0808" w:rsidP="00010660">
            <w:pPr>
              <w:jc w:val="center"/>
              <w:rPr>
                <w:rFonts w:ascii="Times New Roman" w:hAnsi="Times New Roman"/>
                <w:sz w:val="28"/>
                <w:szCs w:val="28"/>
              </w:rPr>
            </w:pPr>
          </w:p>
        </w:tc>
        <w:tc>
          <w:tcPr>
            <w:tcW w:w="2659"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Лесина Е.В.</w:t>
            </w:r>
          </w:p>
        </w:tc>
      </w:tr>
      <w:tr w:rsidR="00BB0808" w:rsidRPr="00781D67" w:rsidTr="00010660">
        <w:tc>
          <w:tcPr>
            <w:tcW w:w="5211" w:type="dxa"/>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Заместитель руководителя</w:t>
            </w:r>
          </w:p>
          <w:p w:rsidR="00BB0808" w:rsidRPr="00781D67" w:rsidRDefault="00BB0808" w:rsidP="00010660">
            <w:pPr>
              <w:jc w:val="both"/>
              <w:rPr>
                <w:rFonts w:ascii="Times New Roman" w:hAnsi="Times New Roman"/>
                <w:sz w:val="28"/>
                <w:szCs w:val="28"/>
              </w:rPr>
            </w:pPr>
          </w:p>
        </w:tc>
        <w:tc>
          <w:tcPr>
            <w:tcW w:w="1701" w:type="dxa"/>
          </w:tcPr>
          <w:p w:rsidR="00BB0808" w:rsidRPr="00781D67" w:rsidRDefault="00BB0808" w:rsidP="00010660">
            <w:pPr>
              <w:jc w:val="center"/>
              <w:rPr>
                <w:rFonts w:ascii="Times New Roman" w:hAnsi="Times New Roman"/>
                <w:sz w:val="28"/>
                <w:szCs w:val="28"/>
              </w:rPr>
            </w:pPr>
          </w:p>
        </w:tc>
        <w:tc>
          <w:tcPr>
            <w:tcW w:w="2659"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Козлов</w:t>
            </w:r>
            <w:r w:rsidR="00AC0BC5" w:rsidRPr="00781D67">
              <w:rPr>
                <w:rFonts w:ascii="Times New Roman" w:hAnsi="Times New Roman"/>
                <w:sz w:val="28"/>
                <w:szCs w:val="28"/>
              </w:rPr>
              <w:t xml:space="preserve"> С.И.</w:t>
            </w:r>
          </w:p>
        </w:tc>
      </w:tr>
      <w:tr w:rsidR="00BB0808" w:rsidRPr="00781D67" w:rsidTr="00010660">
        <w:tc>
          <w:tcPr>
            <w:tcW w:w="5211"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Исполнители темы:</w:t>
            </w:r>
          </w:p>
        </w:tc>
        <w:tc>
          <w:tcPr>
            <w:tcW w:w="1701" w:type="dxa"/>
          </w:tcPr>
          <w:p w:rsidR="00BB0808" w:rsidRPr="00781D67" w:rsidRDefault="00BB0808" w:rsidP="00010660">
            <w:pPr>
              <w:rPr>
                <w:rFonts w:ascii="Times New Roman" w:hAnsi="Times New Roman"/>
                <w:sz w:val="28"/>
                <w:szCs w:val="28"/>
              </w:rPr>
            </w:pPr>
          </w:p>
        </w:tc>
        <w:tc>
          <w:tcPr>
            <w:tcW w:w="2659" w:type="dxa"/>
          </w:tcPr>
          <w:p w:rsidR="00BB0808" w:rsidRPr="00781D67" w:rsidRDefault="00BB0808" w:rsidP="00010660">
            <w:pPr>
              <w:jc w:val="both"/>
              <w:rPr>
                <w:rFonts w:ascii="Times New Roman" w:hAnsi="Times New Roman"/>
                <w:sz w:val="28"/>
                <w:szCs w:val="28"/>
              </w:rPr>
            </w:pPr>
          </w:p>
        </w:tc>
      </w:tr>
      <w:tr w:rsidR="00BB0808" w:rsidRPr="00781D67" w:rsidTr="00010660">
        <w:tc>
          <w:tcPr>
            <w:tcW w:w="5211"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Заместитель руководителя – руководитель экспертных составов федерального бюро</w:t>
            </w:r>
          </w:p>
        </w:tc>
        <w:tc>
          <w:tcPr>
            <w:tcW w:w="1701" w:type="dxa"/>
          </w:tcPr>
          <w:p w:rsidR="00BB0808" w:rsidRPr="00781D67" w:rsidRDefault="00BB0808" w:rsidP="00010660">
            <w:pPr>
              <w:rPr>
                <w:rFonts w:ascii="Times New Roman" w:hAnsi="Times New Roman"/>
                <w:sz w:val="28"/>
                <w:szCs w:val="28"/>
              </w:rPr>
            </w:pPr>
          </w:p>
        </w:tc>
        <w:tc>
          <w:tcPr>
            <w:tcW w:w="2659"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Туаева Л.В.</w:t>
            </w:r>
          </w:p>
        </w:tc>
      </w:tr>
      <w:tr w:rsidR="00BB0808" w:rsidRPr="00781D67" w:rsidTr="00010660">
        <w:tc>
          <w:tcPr>
            <w:tcW w:w="5211" w:type="dxa"/>
          </w:tcPr>
          <w:p w:rsidR="00BB0808" w:rsidRPr="00781D67" w:rsidRDefault="00BB0808" w:rsidP="00010660">
            <w:pPr>
              <w:jc w:val="both"/>
              <w:rPr>
                <w:rFonts w:ascii="Times New Roman" w:hAnsi="Times New Roman"/>
                <w:szCs w:val="24"/>
              </w:rPr>
            </w:pPr>
          </w:p>
        </w:tc>
        <w:tc>
          <w:tcPr>
            <w:tcW w:w="1701" w:type="dxa"/>
          </w:tcPr>
          <w:p w:rsidR="00BB0808" w:rsidRPr="00781D67" w:rsidRDefault="00BB0808" w:rsidP="00010660">
            <w:pPr>
              <w:rPr>
                <w:rFonts w:ascii="Times New Roman" w:hAnsi="Times New Roman"/>
                <w:szCs w:val="24"/>
              </w:rPr>
            </w:pPr>
          </w:p>
        </w:tc>
        <w:tc>
          <w:tcPr>
            <w:tcW w:w="2659" w:type="dxa"/>
          </w:tcPr>
          <w:p w:rsidR="00BB0808" w:rsidRPr="00781D67" w:rsidRDefault="00BB0808" w:rsidP="00010660">
            <w:pPr>
              <w:jc w:val="both"/>
              <w:rPr>
                <w:rFonts w:ascii="Times New Roman" w:hAnsi="Times New Roman"/>
                <w:szCs w:val="24"/>
              </w:rPr>
            </w:pPr>
          </w:p>
        </w:tc>
      </w:tr>
      <w:tr w:rsidR="00BB0808" w:rsidRPr="00781D67" w:rsidTr="00010660">
        <w:tc>
          <w:tcPr>
            <w:tcW w:w="5211"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Руководитель центра организации деятельности экспертных составов и особо сложных методов экспертно-реабилитационной диагностики, совершенствования технологий и качество осуществления медико-социальной экспертизы</w:t>
            </w:r>
          </w:p>
        </w:tc>
        <w:tc>
          <w:tcPr>
            <w:tcW w:w="1701" w:type="dxa"/>
          </w:tcPr>
          <w:p w:rsidR="00BB0808" w:rsidRPr="00781D67" w:rsidRDefault="00BB0808" w:rsidP="00010660">
            <w:pPr>
              <w:rPr>
                <w:rFonts w:ascii="Times New Roman" w:hAnsi="Times New Roman"/>
                <w:sz w:val="28"/>
                <w:szCs w:val="28"/>
              </w:rPr>
            </w:pPr>
          </w:p>
        </w:tc>
        <w:tc>
          <w:tcPr>
            <w:tcW w:w="2659"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Курбанова В.А.</w:t>
            </w:r>
          </w:p>
        </w:tc>
      </w:tr>
      <w:tr w:rsidR="00BB0808" w:rsidRPr="00781D67" w:rsidTr="00010660">
        <w:tc>
          <w:tcPr>
            <w:tcW w:w="5211" w:type="dxa"/>
            <w:hideMark/>
          </w:tcPr>
          <w:p w:rsidR="00BB0808" w:rsidRPr="00781D67" w:rsidRDefault="00BB0808" w:rsidP="00010660">
            <w:pPr>
              <w:jc w:val="both"/>
              <w:rPr>
                <w:rFonts w:ascii="Times New Roman" w:hAnsi="Times New Roman"/>
                <w:szCs w:val="24"/>
              </w:rPr>
            </w:pPr>
            <w:r w:rsidRPr="00781D67">
              <w:rPr>
                <w:rFonts w:ascii="Times New Roman" w:hAnsi="Times New Roman"/>
                <w:bCs/>
                <w:color w:val="000000"/>
                <w:sz w:val="28"/>
                <w:szCs w:val="28"/>
              </w:rPr>
              <w:t>Начальник организационно-методический отдела</w:t>
            </w:r>
          </w:p>
        </w:tc>
        <w:tc>
          <w:tcPr>
            <w:tcW w:w="1701" w:type="dxa"/>
          </w:tcPr>
          <w:p w:rsidR="00BB0808" w:rsidRPr="00781D67" w:rsidRDefault="00BB0808" w:rsidP="00010660">
            <w:pPr>
              <w:rPr>
                <w:rFonts w:ascii="Times New Roman" w:hAnsi="Times New Roman"/>
                <w:szCs w:val="24"/>
              </w:rPr>
            </w:pPr>
          </w:p>
        </w:tc>
        <w:tc>
          <w:tcPr>
            <w:tcW w:w="2659"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Петров С.М.</w:t>
            </w:r>
          </w:p>
        </w:tc>
      </w:tr>
      <w:tr w:rsidR="00BB0808" w:rsidRPr="00781D67" w:rsidTr="00010660">
        <w:tc>
          <w:tcPr>
            <w:tcW w:w="5211" w:type="dxa"/>
            <w:hideMark/>
          </w:tcPr>
          <w:p w:rsidR="00BB0808" w:rsidRPr="00781D67" w:rsidRDefault="00BB0808" w:rsidP="00010660">
            <w:pPr>
              <w:jc w:val="both"/>
              <w:rPr>
                <w:rFonts w:ascii="Times New Roman" w:hAnsi="Times New Roman"/>
                <w:szCs w:val="24"/>
              </w:rPr>
            </w:pPr>
            <w:r w:rsidRPr="00781D67">
              <w:rPr>
                <w:rFonts w:ascii="Times New Roman" w:hAnsi="Times New Roman"/>
                <w:bCs/>
                <w:color w:val="000000"/>
                <w:sz w:val="28"/>
                <w:szCs w:val="28"/>
              </w:rPr>
              <w:t>Начальник отдела совершенствования технологий и качества проведения МСЭ</w:t>
            </w:r>
          </w:p>
        </w:tc>
        <w:tc>
          <w:tcPr>
            <w:tcW w:w="1701" w:type="dxa"/>
          </w:tcPr>
          <w:p w:rsidR="00BB0808" w:rsidRPr="00781D67" w:rsidRDefault="00BB0808" w:rsidP="00010660">
            <w:pPr>
              <w:rPr>
                <w:rFonts w:ascii="Times New Roman" w:hAnsi="Times New Roman"/>
                <w:szCs w:val="24"/>
              </w:rPr>
            </w:pPr>
          </w:p>
        </w:tc>
        <w:tc>
          <w:tcPr>
            <w:tcW w:w="2659"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Карасева Г.П.</w:t>
            </w:r>
          </w:p>
        </w:tc>
      </w:tr>
      <w:tr w:rsidR="00BB0808" w:rsidRPr="00781D67" w:rsidTr="00010660">
        <w:tc>
          <w:tcPr>
            <w:tcW w:w="5211" w:type="dxa"/>
            <w:hideMark/>
          </w:tcPr>
          <w:p w:rsidR="00BB0808" w:rsidRPr="00781D67" w:rsidRDefault="00BB0808" w:rsidP="00010660">
            <w:pPr>
              <w:jc w:val="both"/>
              <w:rPr>
                <w:rFonts w:ascii="Times New Roman" w:hAnsi="Times New Roman"/>
                <w:szCs w:val="24"/>
              </w:rPr>
            </w:pPr>
            <w:r w:rsidRPr="00781D67">
              <w:rPr>
                <w:rFonts w:ascii="Times New Roman" w:hAnsi="Times New Roman"/>
                <w:color w:val="000000"/>
                <w:sz w:val="28"/>
                <w:szCs w:val="28"/>
              </w:rPr>
              <w:t xml:space="preserve">Ведущий юрисконсульт </w:t>
            </w:r>
            <w:r w:rsidRPr="00781D67">
              <w:rPr>
                <w:rFonts w:ascii="Times New Roman" w:hAnsi="Times New Roman"/>
                <w:bCs/>
                <w:color w:val="000000"/>
                <w:sz w:val="28"/>
                <w:szCs w:val="28"/>
              </w:rPr>
              <w:t> центра организации деятельности экспертных составов и особо сложных методов экспертно-реабилитационной диагностики, совершенствования технологий и качества осуществления МСЭ</w:t>
            </w:r>
          </w:p>
        </w:tc>
        <w:tc>
          <w:tcPr>
            <w:tcW w:w="1701" w:type="dxa"/>
          </w:tcPr>
          <w:p w:rsidR="00BB0808" w:rsidRPr="00781D67" w:rsidRDefault="00BB0808" w:rsidP="00010660">
            <w:pPr>
              <w:rPr>
                <w:rFonts w:ascii="Times New Roman" w:hAnsi="Times New Roman"/>
                <w:szCs w:val="24"/>
              </w:rPr>
            </w:pPr>
          </w:p>
        </w:tc>
        <w:tc>
          <w:tcPr>
            <w:tcW w:w="2659" w:type="dxa"/>
            <w:hideMark/>
          </w:tcPr>
          <w:p w:rsidR="00BB0808" w:rsidRPr="00781D67" w:rsidRDefault="00BB0808" w:rsidP="00010660">
            <w:pPr>
              <w:jc w:val="both"/>
              <w:rPr>
                <w:rFonts w:ascii="Times New Roman" w:hAnsi="Times New Roman"/>
                <w:sz w:val="28"/>
                <w:szCs w:val="28"/>
              </w:rPr>
            </w:pPr>
            <w:r w:rsidRPr="00781D67">
              <w:rPr>
                <w:rFonts w:ascii="Times New Roman" w:hAnsi="Times New Roman"/>
                <w:sz w:val="28"/>
                <w:szCs w:val="28"/>
              </w:rPr>
              <w:t>Шатрова Н.В.</w:t>
            </w:r>
          </w:p>
        </w:tc>
      </w:tr>
    </w:tbl>
    <w:p w:rsidR="00BB0808" w:rsidRPr="00781D67" w:rsidRDefault="00BB0808" w:rsidP="00BB0808">
      <w:pPr>
        <w:jc w:val="center"/>
        <w:rPr>
          <w:rFonts w:ascii="Times New Roman" w:hAnsi="Times New Roman"/>
          <w:szCs w:val="24"/>
        </w:rPr>
      </w:pPr>
    </w:p>
    <w:p w:rsidR="00BB0808" w:rsidRPr="00781D67" w:rsidRDefault="00BB0808" w:rsidP="00BB0808">
      <w:pPr>
        <w:rPr>
          <w:rFonts w:ascii="Times New Roman" w:hAnsi="Times New Roman"/>
          <w:szCs w:val="24"/>
        </w:rPr>
      </w:pPr>
    </w:p>
    <w:tbl>
      <w:tblPr>
        <w:tblW w:w="0" w:type="auto"/>
        <w:tblInd w:w="786" w:type="dxa"/>
        <w:tblLook w:val="04A0"/>
      </w:tblPr>
      <w:tblGrid>
        <w:gridCol w:w="4140"/>
      </w:tblGrid>
      <w:tr w:rsidR="00BB0808" w:rsidRPr="00781D67" w:rsidTr="00010660">
        <w:tc>
          <w:tcPr>
            <w:tcW w:w="4140" w:type="dxa"/>
          </w:tcPr>
          <w:p w:rsidR="00BB0808" w:rsidRPr="00781D67" w:rsidRDefault="00BB0808" w:rsidP="00010660">
            <w:pPr>
              <w:ind w:right="-96"/>
              <w:rPr>
                <w:rFonts w:ascii="Times New Roman" w:hAnsi="Times New Roman"/>
                <w:szCs w:val="24"/>
              </w:rPr>
            </w:pPr>
          </w:p>
        </w:tc>
      </w:tr>
      <w:tr w:rsidR="00BB0808" w:rsidRPr="00781D67" w:rsidTr="00010660">
        <w:tc>
          <w:tcPr>
            <w:tcW w:w="4140" w:type="dxa"/>
          </w:tcPr>
          <w:p w:rsidR="00BB0808" w:rsidRPr="00781D67" w:rsidRDefault="00BB0808" w:rsidP="00010660">
            <w:pPr>
              <w:ind w:right="-96"/>
              <w:rPr>
                <w:rFonts w:ascii="Times New Roman" w:hAnsi="Times New Roman"/>
                <w:szCs w:val="24"/>
              </w:rPr>
            </w:pPr>
          </w:p>
        </w:tc>
      </w:tr>
    </w:tbl>
    <w:p w:rsidR="00BB0808" w:rsidRPr="00781D67" w:rsidRDefault="00BB0808" w:rsidP="00BB0808">
      <w:pPr>
        <w:jc w:val="both"/>
        <w:rPr>
          <w:rFonts w:ascii="Times New Roman" w:hAnsi="Times New Roman"/>
          <w:sz w:val="22"/>
          <w:szCs w:val="22"/>
        </w:rPr>
      </w:pPr>
    </w:p>
    <w:p w:rsidR="00BB0808" w:rsidRPr="00781D67" w:rsidRDefault="00BB0808" w:rsidP="00BB0808">
      <w:pPr>
        <w:jc w:val="both"/>
        <w:rPr>
          <w:rFonts w:ascii="Times New Roman" w:hAnsi="Times New Roman"/>
          <w:sz w:val="22"/>
          <w:szCs w:val="22"/>
        </w:rPr>
      </w:pPr>
    </w:p>
    <w:p w:rsidR="00BB0808" w:rsidRPr="00781D67" w:rsidRDefault="00BB0808" w:rsidP="00BB0808">
      <w:pPr>
        <w:jc w:val="both"/>
        <w:rPr>
          <w:rFonts w:ascii="Times New Roman" w:hAnsi="Times New Roman"/>
          <w:sz w:val="22"/>
          <w:szCs w:val="22"/>
        </w:rPr>
      </w:pPr>
    </w:p>
    <w:p w:rsidR="00BB0808" w:rsidRPr="00781D67" w:rsidRDefault="00BB0808" w:rsidP="00BB0808">
      <w:pPr>
        <w:jc w:val="both"/>
        <w:rPr>
          <w:rFonts w:ascii="Times New Roman" w:hAnsi="Times New Roman"/>
          <w:sz w:val="22"/>
          <w:szCs w:val="22"/>
        </w:rPr>
      </w:pPr>
    </w:p>
    <w:p w:rsidR="00BB0808" w:rsidRPr="00781D67" w:rsidRDefault="00BB0808" w:rsidP="00BB0808">
      <w:pPr>
        <w:jc w:val="both"/>
        <w:rPr>
          <w:rFonts w:ascii="Times New Roman" w:hAnsi="Times New Roman"/>
          <w:sz w:val="22"/>
          <w:szCs w:val="22"/>
        </w:rPr>
      </w:pPr>
    </w:p>
    <w:p w:rsidR="00AB6C09" w:rsidRPr="00850AF2" w:rsidRDefault="00F124BA" w:rsidP="00AB6C09">
      <w:pPr>
        <w:jc w:val="center"/>
        <w:rPr>
          <w:rStyle w:val="a3"/>
          <w:rFonts w:ascii="Times New Roman" w:hAnsi="Times New Roman"/>
          <w:color w:val="000000" w:themeColor="text1"/>
          <w:sz w:val="28"/>
          <w:szCs w:val="28"/>
        </w:rPr>
      </w:pPr>
      <w:r w:rsidRPr="00850AF2">
        <w:rPr>
          <w:rStyle w:val="a3"/>
          <w:rFonts w:ascii="Times New Roman" w:hAnsi="Times New Roman"/>
          <w:color w:val="000000" w:themeColor="text1"/>
          <w:sz w:val="28"/>
          <w:szCs w:val="28"/>
        </w:rPr>
        <w:lastRenderedPageBreak/>
        <w:t>СОДЕРЖАНИЕ</w:t>
      </w:r>
    </w:p>
    <w:p w:rsidR="00AB6C09" w:rsidRPr="00A00131" w:rsidRDefault="00AB6C09" w:rsidP="00AB6C09">
      <w:pPr>
        <w:jc w:val="center"/>
        <w:rPr>
          <w:rFonts w:ascii="Times New Roman" w:hAnsi="Times New Roman"/>
          <w:color w:val="000000" w:themeColor="text1"/>
          <w:sz w:val="28"/>
          <w:szCs w:val="28"/>
        </w:rPr>
      </w:pPr>
      <w:r w:rsidRPr="00120AAC">
        <w:rPr>
          <w:rStyle w:val="a3"/>
          <w:rFonts w:ascii="Times New Roman" w:hAnsi="Times New Roman"/>
          <w:color w:val="000000" w:themeColor="text1"/>
          <w:sz w:val="28"/>
          <w:szCs w:val="28"/>
        </w:rPr>
        <w:t xml:space="preserve"> методического пособия</w:t>
      </w:r>
      <w:r w:rsidRPr="00120AAC">
        <w:rPr>
          <w:rFonts w:ascii="Times New Roman" w:hAnsi="Times New Roman"/>
          <w:b/>
          <w:sz w:val="28"/>
          <w:szCs w:val="28"/>
        </w:rPr>
        <w:t xml:space="preserve"> по организации и формированию документооборота, образующегося в ходе </w:t>
      </w:r>
      <w:r w:rsidR="005774AD" w:rsidRPr="00A00131">
        <w:rPr>
          <w:rFonts w:ascii="Times New Roman" w:hAnsi="Times New Roman"/>
          <w:b/>
          <w:color w:val="000000" w:themeColor="text1"/>
          <w:sz w:val="28"/>
          <w:szCs w:val="28"/>
        </w:rPr>
        <w:t xml:space="preserve">проведения </w:t>
      </w:r>
      <w:r w:rsidRPr="00A00131">
        <w:rPr>
          <w:rFonts w:ascii="Times New Roman" w:hAnsi="Times New Roman"/>
          <w:b/>
          <w:color w:val="000000" w:themeColor="text1"/>
          <w:sz w:val="28"/>
          <w:szCs w:val="28"/>
        </w:rPr>
        <w:t>медико-социальной экспертизы и реабилитации инвалидов</w:t>
      </w:r>
    </w:p>
    <w:p w:rsidR="00AB6C09" w:rsidRPr="00A00131" w:rsidRDefault="00AB6C09" w:rsidP="00E95B7D">
      <w:pPr>
        <w:rPr>
          <w:rStyle w:val="a3"/>
          <w:rFonts w:ascii="Times New Roman" w:hAnsi="Times New Roman"/>
          <w:color w:val="000000" w:themeColor="text1"/>
          <w:sz w:val="28"/>
          <w:szCs w:val="28"/>
        </w:rPr>
      </w:pPr>
    </w:p>
    <w:p w:rsidR="00E95B7D" w:rsidRPr="00A00131" w:rsidRDefault="00E95B7D" w:rsidP="00E95B7D">
      <w:pPr>
        <w:rPr>
          <w:rStyle w:val="a3"/>
          <w:rFonts w:ascii="Times New Roman" w:hAnsi="Times New Roman"/>
          <w:color w:val="000000" w:themeColor="text1"/>
          <w:sz w:val="28"/>
          <w:szCs w:val="28"/>
        </w:rPr>
      </w:pPr>
      <w:r w:rsidRPr="00A00131">
        <w:rPr>
          <w:rStyle w:val="a3"/>
          <w:rFonts w:ascii="Times New Roman" w:hAnsi="Times New Roman"/>
          <w:color w:val="000000" w:themeColor="text1"/>
          <w:sz w:val="28"/>
          <w:szCs w:val="28"/>
        </w:rPr>
        <w:t xml:space="preserve">ГЛАВА 1 </w:t>
      </w:r>
    </w:p>
    <w:p w:rsidR="00E95B7D" w:rsidRPr="00A00131" w:rsidRDefault="00E95B7D" w:rsidP="00E95B7D">
      <w:pPr>
        <w:rPr>
          <w:rFonts w:ascii="Times New Roman" w:hAnsi="Times New Roman"/>
          <w:color w:val="000000" w:themeColor="text1"/>
          <w:sz w:val="28"/>
          <w:szCs w:val="28"/>
        </w:rPr>
      </w:pPr>
      <w:r w:rsidRPr="00A00131">
        <w:rPr>
          <w:rStyle w:val="a3"/>
          <w:rFonts w:ascii="Times New Roman" w:hAnsi="Times New Roman"/>
          <w:color w:val="000000" w:themeColor="text1"/>
          <w:sz w:val="28"/>
          <w:szCs w:val="28"/>
        </w:rPr>
        <w:t>Введение</w:t>
      </w:r>
    </w:p>
    <w:p w:rsidR="00E95B7D" w:rsidRPr="00A00131" w:rsidRDefault="00E95B7D" w:rsidP="00E95B7D">
      <w:pPr>
        <w:widowControl w:val="0"/>
        <w:autoSpaceDE w:val="0"/>
        <w:autoSpaceDN w:val="0"/>
        <w:adjustRightInd w:val="0"/>
        <w:jc w:val="both"/>
        <w:outlineLvl w:val="2"/>
        <w:rPr>
          <w:rFonts w:ascii="Times New Roman" w:hAnsi="Times New Roman"/>
          <w:bCs/>
          <w:color w:val="000000" w:themeColor="text1"/>
          <w:sz w:val="28"/>
          <w:szCs w:val="28"/>
        </w:rPr>
      </w:pPr>
      <w:r w:rsidRPr="00A00131">
        <w:rPr>
          <w:rFonts w:ascii="Times New Roman" w:hAnsi="Times New Roman"/>
          <w:color w:val="000000" w:themeColor="text1"/>
          <w:sz w:val="28"/>
          <w:szCs w:val="28"/>
        </w:rPr>
        <w:t xml:space="preserve">Анализ нормативного правового регулирования делопроизводства и </w:t>
      </w:r>
    </w:p>
    <w:p w:rsidR="003D45C7" w:rsidRPr="00A00131" w:rsidRDefault="00E95B7D" w:rsidP="00E95B7D">
      <w:pPr>
        <w:widowControl w:val="0"/>
        <w:autoSpaceDE w:val="0"/>
        <w:autoSpaceDN w:val="0"/>
        <w:adjustRightInd w:val="0"/>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 xml:space="preserve">документооборота применительно к организации и проведению </w:t>
      </w:r>
    </w:p>
    <w:p w:rsidR="00E95B7D" w:rsidRPr="00A00131" w:rsidRDefault="00E95B7D" w:rsidP="00E95B7D">
      <w:pPr>
        <w:widowControl w:val="0"/>
        <w:autoSpaceDE w:val="0"/>
        <w:autoSpaceDN w:val="0"/>
        <w:adjustRightInd w:val="0"/>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медико-социальной экспертизы, в том числе в электронно</w:t>
      </w:r>
      <w:r w:rsidR="005774AD" w:rsidRPr="00A00131">
        <w:rPr>
          <w:rFonts w:ascii="Times New Roman" w:hAnsi="Times New Roman"/>
          <w:color w:val="000000" w:themeColor="text1"/>
          <w:sz w:val="28"/>
          <w:szCs w:val="28"/>
        </w:rPr>
        <w:t>й</w:t>
      </w:r>
      <w:r w:rsidRPr="00A00131">
        <w:rPr>
          <w:rFonts w:ascii="Times New Roman" w:hAnsi="Times New Roman"/>
          <w:color w:val="000000" w:themeColor="text1"/>
          <w:sz w:val="28"/>
          <w:szCs w:val="28"/>
        </w:rPr>
        <w:t xml:space="preserve"> </w:t>
      </w:r>
      <w:r w:rsidR="00BB0808" w:rsidRPr="00A00131">
        <w:rPr>
          <w:rFonts w:ascii="Times New Roman" w:hAnsi="Times New Roman"/>
          <w:color w:val="000000" w:themeColor="text1"/>
          <w:sz w:val="28"/>
          <w:szCs w:val="28"/>
        </w:rPr>
        <w:t>форме...</w:t>
      </w:r>
      <w:r w:rsidR="003D45C7" w:rsidRPr="00A00131">
        <w:rPr>
          <w:rFonts w:ascii="Times New Roman" w:hAnsi="Times New Roman"/>
          <w:color w:val="000000" w:themeColor="text1"/>
          <w:sz w:val="28"/>
          <w:szCs w:val="28"/>
        </w:rPr>
        <w:t>……….</w:t>
      </w:r>
      <w:r w:rsidR="002F122A" w:rsidRPr="00A00131">
        <w:rPr>
          <w:rFonts w:ascii="Times New Roman" w:hAnsi="Times New Roman"/>
          <w:color w:val="000000" w:themeColor="text1"/>
          <w:sz w:val="28"/>
          <w:szCs w:val="28"/>
        </w:rPr>
        <w:t>4</w:t>
      </w:r>
    </w:p>
    <w:p w:rsidR="00E95B7D" w:rsidRPr="00A00131" w:rsidRDefault="00E95B7D" w:rsidP="00E95B7D">
      <w:pPr>
        <w:jc w:val="both"/>
        <w:rPr>
          <w:rStyle w:val="a3"/>
          <w:rFonts w:ascii="Times New Roman" w:hAnsi="Times New Roman"/>
          <w:color w:val="000000" w:themeColor="text1"/>
          <w:sz w:val="28"/>
          <w:szCs w:val="28"/>
        </w:rPr>
      </w:pPr>
      <w:r w:rsidRPr="00A00131">
        <w:rPr>
          <w:rStyle w:val="a3"/>
          <w:rFonts w:ascii="Times New Roman" w:hAnsi="Times New Roman"/>
          <w:color w:val="000000" w:themeColor="text1"/>
          <w:sz w:val="28"/>
          <w:szCs w:val="28"/>
        </w:rPr>
        <w:t>ГЛАВА 2</w:t>
      </w:r>
    </w:p>
    <w:p w:rsidR="00E95B7D" w:rsidRPr="00A00131" w:rsidRDefault="00E95B7D" w:rsidP="00E95B7D">
      <w:pPr>
        <w:widowControl w:val="0"/>
        <w:autoSpaceDE w:val="0"/>
        <w:autoSpaceDN w:val="0"/>
        <w:adjustRightInd w:val="0"/>
        <w:jc w:val="both"/>
        <w:rPr>
          <w:rFonts w:ascii="Times New Roman" w:hAnsi="Times New Roman"/>
          <w:color w:val="000000" w:themeColor="text1"/>
          <w:sz w:val="28"/>
          <w:szCs w:val="28"/>
        </w:rPr>
      </w:pPr>
      <w:r w:rsidRPr="00A00131">
        <w:rPr>
          <w:rFonts w:ascii="Times New Roman" w:hAnsi="Times New Roman"/>
          <w:b/>
          <w:color w:val="000000" w:themeColor="text1"/>
          <w:sz w:val="28"/>
          <w:szCs w:val="28"/>
        </w:rPr>
        <w:t>Организационно-методические основы организации документооборота в федеральных учреждениях медико-социальной экспертизы</w:t>
      </w:r>
      <w:r w:rsidRPr="00A00131">
        <w:rPr>
          <w:rFonts w:ascii="Times New Roman" w:hAnsi="Times New Roman"/>
          <w:color w:val="000000" w:themeColor="text1"/>
          <w:sz w:val="28"/>
          <w:szCs w:val="28"/>
        </w:rPr>
        <w:t xml:space="preserve">, </w:t>
      </w:r>
      <w:r w:rsidRPr="00A00131">
        <w:rPr>
          <w:rFonts w:ascii="Times New Roman" w:hAnsi="Times New Roman"/>
          <w:b/>
          <w:color w:val="000000" w:themeColor="text1"/>
          <w:sz w:val="28"/>
          <w:szCs w:val="28"/>
        </w:rPr>
        <w:t>в том числе в электронно</w:t>
      </w:r>
      <w:r w:rsidR="000B398B" w:rsidRPr="00A00131">
        <w:rPr>
          <w:rFonts w:ascii="Times New Roman" w:hAnsi="Times New Roman"/>
          <w:b/>
          <w:color w:val="000000" w:themeColor="text1"/>
          <w:sz w:val="28"/>
          <w:szCs w:val="28"/>
        </w:rPr>
        <w:t>й форме………</w:t>
      </w:r>
      <w:r w:rsidR="003D45C7" w:rsidRPr="00A00131">
        <w:rPr>
          <w:rFonts w:ascii="Times New Roman" w:hAnsi="Times New Roman"/>
          <w:color w:val="000000" w:themeColor="text1"/>
          <w:sz w:val="28"/>
          <w:szCs w:val="28"/>
        </w:rPr>
        <w:t>…………………………………………………</w:t>
      </w:r>
      <w:r w:rsidR="00BB0808" w:rsidRPr="00A00131">
        <w:rPr>
          <w:rFonts w:ascii="Times New Roman" w:hAnsi="Times New Roman"/>
          <w:color w:val="000000" w:themeColor="text1"/>
          <w:sz w:val="28"/>
          <w:szCs w:val="28"/>
        </w:rPr>
        <w:t xml:space="preserve"> </w:t>
      </w:r>
      <w:r w:rsidR="003D45C7" w:rsidRPr="00A00131">
        <w:rPr>
          <w:rFonts w:ascii="Times New Roman" w:hAnsi="Times New Roman"/>
          <w:color w:val="000000" w:themeColor="text1"/>
          <w:sz w:val="28"/>
          <w:szCs w:val="28"/>
        </w:rPr>
        <w:t>….</w:t>
      </w:r>
      <w:r w:rsidR="002F122A" w:rsidRPr="00A00131">
        <w:rPr>
          <w:rFonts w:ascii="Times New Roman" w:hAnsi="Times New Roman"/>
          <w:color w:val="000000" w:themeColor="text1"/>
          <w:sz w:val="28"/>
          <w:szCs w:val="28"/>
        </w:rPr>
        <w:t>5</w:t>
      </w:r>
    </w:p>
    <w:p w:rsidR="00E95B7D"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2.1 Понятие документооборота</w:t>
      </w:r>
    </w:p>
    <w:p w:rsidR="00E95B7D"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2.2 Регистрация документов</w:t>
      </w:r>
    </w:p>
    <w:p w:rsidR="00E95B7D"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2.3 Передача документов исполнителю</w:t>
      </w:r>
    </w:p>
    <w:p w:rsidR="00E95B7D"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2.4 Контроль сроков исполнения документов</w:t>
      </w:r>
    </w:p>
    <w:p w:rsidR="00E95B7D"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2.4 Номенклатура дел</w:t>
      </w:r>
    </w:p>
    <w:p w:rsidR="00E95B7D"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2.5 Формирование дел</w:t>
      </w:r>
    </w:p>
    <w:p w:rsidR="00E95B7D" w:rsidRPr="00A00131" w:rsidRDefault="00E95B7D" w:rsidP="00E95B7D">
      <w:pPr>
        <w:jc w:val="both"/>
        <w:rPr>
          <w:rStyle w:val="a3"/>
          <w:rFonts w:ascii="Times New Roman" w:hAnsi="Times New Roman"/>
          <w:color w:val="000000" w:themeColor="text1"/>
          <w:sz w:val="28"/>
          <w:szCs w:val="28"/>
        </w:rPr>
      </w:pPr>
      <w:r w:rsidRPr="00A00131">
        <w:rPr>
          <w:rStyle w:val="a3"/>
          <w:rFonts w:ascii="Times New Roman" w:hAnsi="Times New Roman"/>
          <w:color w:val="000000" w:themeColor="text1"/>
          <w:sz w:val="28"/>
          <w:szCs w:val="28"/>
        </w:rPr>
        <w:t>ГЛАВА 3</w:t>
      </w:r>
    </w:p>
    <w:p w:rsidR="003D45C7" w:rsidRPr="00A00131" w:rsidRDefault="00E95B7D" w:rsidP="00E95B7D">
      <w:pPr>
        <w:jc w:val="both"/>
        <w:rPr>
          <w:rFonts w:ascii="Times New Roman" w:hAnsi="Times New Roman"/>
          <w:b/>
          <w:color w:val="000000" w:themeColor="text1"/>
          <w:sz w:val="28"/>
          <w:szCs w:val="28"/>
        </w:rPr>
      </w:pPr>
      <w:r w:rsidRPr="00A00131">
        <w:rPr>
          <w:rFonts w:ascii="Times New Roman" w:hAnsi="Times New Roman"/>
          <w:b/>
          <w:color w:val="000000" w:themeColor="text1"/>
          <w:sz w:val="28"/>
          <w:szCs w:val="28"/>
        </w:rPr>
        <w:t xml:space="preserve">Организация системы документооборота, в том числе в </w:t>
      </w:r>
    </w:p>
    <w:p w:rsidR="003D45C7" w:rsidRPr="00A00131" w:rsidRDefault="00D63A80" w:rsidP="00E95B7D">
      <w:pPr>
        <w:jc w:val="both"/>
        <w:rPr>
          <w:rFonts w:ascii="Times New Roman" w:hAnsi="Times New Roman"/>
          <w:b/>
          <w:color w:val="000000" w:themeColor="text1"/>
          <w:sz w:val="28"/>
          <w:szCs w:val="28"/>
        </w:rPr>
      </w:pPr>
      <w:r w:rsidRPr="00A00131">
        <w:rPr>
          <w:rFonts w:ascii="Times New Roman" w:hAnsi="Times New Roman"/>
          <w:b/>
          <w:color w:val="000000" w:themeColor="text1"/>
          <w:sz w:val="28"/>
          <w:szCs w:val="28"/>
        </w:rPr>
        <w:t>э</w:t>
      </w:r>
      <w:r w:rsidR="00E95B7D" w:rsidRPr="00A00131">
        <w:rPr>
          <w:rFonts w:ascii="Times New Roman" w:hAnsi="Times New Roman"/>
          <w:b/>
          <w:color w:val="000000" w:themeColor="text1"/>
          <w:sz w:val="28"/>
          <w:szCs w:val="28"/>
        </w:rPr>
        <w:t>лектронно</w:t>
      </w:r>
      <w:r w:rsidR="00875F1A" w:rsidRPr="00A00131">
        <w:rPr>
          <w:rFonts w:ascii="Times New Roman" w:hAnsi="Times New Roman"/>
          <w:b/>
          <w:color w:val="000000" w:themeColor="text1"/>
          <w:sz w:val="28"/>
          <w:szCs w:val="28"/>
        </w:rPr>
        <w:t>й форме</w:t>
      </w:r>
      <w:r w:rsidR="00E95B7D" w:rsidRPr="00A00131">
        <w:rPr>
          <w:rFonts w:ascii="Times New Roman" w:hAnsi="Times New Roman"/>
          <w:b/>
          <w:color w:val="000000" w:themeColor="text1"/>
          <w:sz w:val="28"/>
          <w:szCs w:val="28"/>
        </w:rPr>
        <w:t xml:space="preserve"> в федеральном учреждении </w:t>
      </w:r>
    </w:p>
    <w:p w:rsidR="00E95B7D" w:rsidRPr="009A5F1E" w:rsidRDefault="00E95B7D" w:rsidP="00E95B7D">
      <w:pPr>
        <w:jc w:val="both"/>
        <w:rPr>
          <w:rFonts w:ascii="Times New Roman" w:hAnsi="Times New Roman"/>
          <w:b/>
          <w:color w:val="000000" w:themeColor="text1"/>
          <w:sz w:val="28"/>
          <w:szCs w:val="28"/>
        </w:rPr>
      </w:pPr>
      <w:r w:rsidRPr="00A00131">
        <w:rPr>
          <w:rFonts w:ascii="Times New Roman" w:hAnsi="Times New Roman"/>
          <w:b/>
          <w:color w:val="000000" w:themeColor="text1"/>
          <w:sz w:val="28"/>
          <w:szCs w:val="28"/>
        </w:rPr>
        <w:t>медико-социальной экспертизы</w:t>
      </w:r>
      <w:r w:rsidR="002F122A" w:rsidRPr="00A00131">
        <w:rPr>
          <w:rFonts w:ascii="Times New Roman" w:hAnsi="Times New Roman"/>
          <w:color w:val="000000" w:themeColor="text1"/>
          <w:sz w:val="28"/>
          <w:szCs w:val="28"/>
        </w:rPr>
        <w:t>……………………………………………..3</w:t>
      </w:r>
      <w:r w:rsidR="003F42ED" w:rsidRPr="009A5F1E">
        <w:rPr>
          <w:rFonts w:ascii="Times New Roman" w:hAnsi="Times New Roman"/>
          <w:color w:val="000000" w:themeColor="text1"/>
          <w:sz w:val="28"/>
          <w:szCs w:val="28"/>
        </w:rPr>
        <w:t>0</w:t>
      </w:r>
    </w:p>
    <w:p w:rsidR="00E95B7D"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3.1 Учет получаемой и отправляемой корреспонденции</w:t>
      </w:r>
    </w:p>
    <w:p w:rsidR="00E95B7D"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3.2 Первичная обработка документов</w:t>
      </w:r>
    </w:p>
    <w:p w:rsidR="003D45C7" w:rsidRPr="00A00131" w:rsidRDefault="00E61F42"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3.3</w:t>
      </w:r>
      <w:r w:rsidR="00E95B7D" w:rsidRPr="00A00131">
        <w:rPr>
          <w:rFonts w:ascii="Times New Roman" w:hAnsi="Times New Roman"/>
          <w:color w:val="000000" w:themeColor="text1"/>
          <w:sz w:val="28"/>
          <w:szCs w:val="28"/>
        </w:rPr>
        <w:t xml:space="preserve"> Порядок передачи документов в соответствии с резолюцией</w:t>
      </w:r>
    </w:p>
    <w:p w:rsidR="00E95B7D"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руководителя</w:t>
      </w:r>
    </w:p>
    <w:p w:rsidR="00E95B7D" w:rsidRPr="00A00131" w:rsidRDefault="00E61F42"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3.4</w:t>
      </w:r>
      <w:r w:rsidR="00E95B7D" w:rsidRPr="00A00131">
        <w:rPr>
          <w:rFonts w:ascii="Times New Roman" w:hAnsi="Times New Roman"/>
          <w:color w:val="000000" w:themeColor="text1"/>
          <w:sz w:val="28"/>
          <w:szCs w:val="28"/>
        </w:rPr>
        <w:t xml:space="preserve"> Алгоритм ведения работы по созданию алфавитных карточек</w:t>
      </w:r>
    </w:p>
    <w:p w:rsidR="00E95B7D" w:rsidRPr="00A00131" w:rsidRDefault="00E61F42"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3.5</w:t>
      </w:r>
      <w:r w:rsidR="00E95B7D" w:rsidRPr="00A00131">
        <w:rPr>
          <w:rFonts w:ascii="Times New Roman" w:hAnsi="Times New Roman"/>
          <w:color w:val="000000" w:themeColor="text1"/>
          <w:sz w:val="28"/>
          <w:szCs w:val="28"/>
        </w:rPr>
        <w:t xml:space="preserve"> Обеспечение сохранности служебной документации</w:t>
      </w:r>
    </w:p>
    <w:p w:rsidR="00E95B7D" w:rsidRPr="00A00131" w:rsidRDefault="00E61F42"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3.6</w:t>
      </w:r>
      <w:r w:rsidR="00E95B7D" w:rsidRPr="00A00131">
        <w:rPr>
          <w:rFonts w:ascii="Times New Roman" w:hAnsi="Times New Roman"/>
          <w:color w:val="000000" w:themeColor="text1"/>
          <w:sz w:val="28"/>
          <w:szCs w:val="28"/>
        </w:rPr>
        <w:t xml:space="preserve"> Контроль исполнения документов</w:t>
      </w:r>
    </w:p>
    <w:p w:rsidR="00E95B7D" w:rsidRPr="00A00131" w:rsidRDefault="00E61F42"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3.7</w:t>
      </w:r>
      <w:r w:rsidR="00E95B7D" w:rsidRPr="00A00131">
        <w:rPr>
          <w:rFonts w:ascii="Times New Roman" w:hAnsi="Times New Roman"/>
          <w:color w:val="000000" w:themeColor="text1"/>
          <w:sz w:val="28"/>
          <w:szCs w:val="28"/>
        </w:rPr>
        <w:t xml:space="preserve"> Подготовка документов к архивному хранению</w:t>
      </w:r>
    </w:p>
    <w:p w:rsidR="00E95B7D" w:rsidRPr="00A00131" w:rsidRDefault="00E61F42"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3.8</w:t>
      </w:r>
      <w:r w:rsidR="00E95B7D" w:rsidRPr="00A00131">
        <w:rPr>
          <w:rFonts w:ascii="Times New Roman" w:hAnsi="Times New Roman"/>
          <w:color w:val="000000" w:themeColor="text1"/>
          <w:sz w:val="28"/>
          <w:szCs w:val="28"/>
        </w:rPr>
        <w:t xml:space="preserve"> Архивное хранение документов</w:t>
      </w:r>
    </w:p>
    <w:p w:rsidR="003D45C7" w:rsidRPr="00A00131" w:rsidRDefault="00E61F42"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3.9</w:t>
      </w:r>
      <w:r w:rsidR="00E95B7D" w:rsidRPr="00A00131">
        <w:rPr>
          <w:rFonts w:ascii="Times New Roman" w:hAnsi="Times New Roman"/>
          <w:color w:val="000000" w:themeColor="text1"/>
          <w:sz w:val="28"/>
          <w:szCs w:val="28"/>
        </w:rPr>
        <w:t xml:space="preserve"> Порядок формирования документов при предоставлении </w:t>
      </w:r>
    </w:p>
    <w:p w:rsidR="003D45C7"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 xml:space="preserve">государственной услуги по проведению медико-социальной </w:t>
      </w:r>
    </w:p>
    <w:p w:rsidR="003D45C7"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 xml:space="preserve">экспертизы в Учреждениях медико-социальной экспертизы, </w:t>
      </w:r>
    </w:p>
    <w:p w:rsidR="00E95B7D"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в том числе в электронном виде</w:t>
      </w:r>
    </w:p>
    <w:p w:rsidR="00E95B7D" w:rsidRPr="009A5F1E" w:rsidRDefault="00E95B7D" w:rsidP="00E95B7D">
      <w:pPr>
        <w:jc w:val="both"/>
        <w:rPr>
          <w:rFonts w:ascii="Times New Roman" w:hAnsi="Times New Roman"/>
          <w:color w:val="000000" w:themeColor="text1"/>
          <w:sz w:val="28"/>
          <w:szCs w:val="28"/>
        </w:rPr>
      </w:pPr>
      <w:r w:rsidRPr="00A00131">
        <w:rPr>
          <w:rFonts w:ascii="Times New Roman" w:hAnsi="Times New Roman"/>
          <w:b/>
          <w:color w:val="000000" w:themeColor="text1"/>
          <w:sz w:val="28"/>
          <w:szCs w:val="28"/>
        </w:rPr>
        <w:t>Приложение № 1</w:t>
      </w:r>
      <w:r w:rsidR="003D45C7" w:rsidRPr="00A00131">
        <w:rPr>
          <w:rFonts w:ascii="Times New Roman" w:hAnsi="Times New Roman"/>
          <w:color w:val="000000" w:themeColor="text1"/>
          <w:sz w:val="28"/>
          <w:szCs w:val="28"/>
        </w:rPr>
        <w:t>……………………………………………………………..</w:t>
      </w:r>
      <w:r w:rsidR="003F42ED" w:rsidRPr="009A5F1E">
        <w:rPr>
          <w:rFonts w:ascii="Times New Roman" w:hAnsi="Times New Roman"/>
          <w:color w:val="000000" w:themeColor="text1"/>
          <w:sz w:val="28"/>
          <w:szCs w:val="28"/>
        </w:rPr>
        <w:t>57</w:t>
      </w:r>
    </w:p>
    <w:p w:rsidR="00E95B7D"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Перечень типовых форм документов (</w:t>
      </w:r>
      <w:r w:rsidRPr="00A00131">
        <w:rPr>
          <w:rFonts w:ascii="Times New Roman" w:hAnsi="Times New Roman"/>
          <w:color w:val="000000" w:themeColor="text1"/>
          <w:sz w:val="28"/>
          <w:szCs w:val="28"/>
          <w:lang w:val="en-US"/>
        </w:rPr>
        <w:t>c</w:t>
      </w:r>
      <w:r w:rsidRPr="00A00131">
        <w:rPr>
          <w:rFonts w:ascii="Times New Roman" w:hAnsi="Times New Roman"/>
          <w:color w:val="000000" w:themeColor="text1"/>
          <w:sz w:val="28"/>
          <w:szCs w:val="28"/>
        </w:rPr>
        <w:t xml:space="preserve"> приложением форм документов)</w:t>
      </w:r>
    </w:p>
    <w:p w:rsidR="00E95B7D" w:rsidRPr="00A00131" w:rsidRDefault="00E95B7D" w:rsidP="00E95B7D">
      <w:pPr>
        <w:jc w:val="both"/>
        <w:rPr>
          <w:rFonts w:ascii="Times New Roman" w:hAnsi="Times New Roman"/>
          <w:b/>
          <w:color w:val="000000" w:themeColor="text1"/>
          <w:sz w:val="28"/>
          <w:szCs w:val="28"/>
        </w:rPr>
      </w:pPr>
      <w:r w:rsidRPr="00A00131">
        <w:rPr>
          <w:rFonts w:ascii="Times New Roman" w:hAnsi="Times New Roman"/>
          <w:b/>
          <w:color w:val="000000" w:themeColor="text1"/>
          <w:sz w:val="28"/>
          <w:szCs w:val="28"/>
        </w:rPr>
        <w:t>Приложение № 2</w:t>
      </w:r>
      <w:r w:rsidR="003D45C7" w:rsidRPr="00A00131">
        <w:rPr>
          <w:rFonts w:ascii="Times New Roman" w:hAnsi="Times New Roman"/>
          <w:color w:val="000000" w:themeColor="text1"/>
          <w:sz w:val="28"/>
          <w:szCs w:val="28"/>
        </w:rPr>
        <w:t>……………………………………………………………..</w:t>
      </w:r>
      <w:r w:rsidR="0099058B" w:rsidRPr="00A00131">
        <w:rPr>
          <w:rFonts w:ascii="Times New Roman" w:hAnsi="Times New Roman"/>
          <w:color w:val="000000" w:themeColor="text1"/>
          <w:sz w:val="28"/>
          <w:szCs w:val="28"/>
        </w:rPr>
        <w:t>15</w:t>
      </w:r>
      <w:r w:rsidR="008857F2">
        <w:rPr>
          <w:rFonts w:ascii="Times New Roman" w:hAnsi="Times New Roman"/>
          <w:color w:val="000000" w:themeColor="text1"/>
          <w:sz w:val="28"/>
          <w:szCs w:val="28"/>
        </w:rPr>
        <w:t>1</w:t>
      </w:r>
    </w:p>
    <w:p w:rsidR="00E95B7D" w:rsidRPr="00A00131" w:rsidRDefault="00E95B7D" w:rsidP="00E95B7D">
      <w:pPr>
        <w:widowControl w:val="0"/>
        <w:autoSpaceDE w:val="0"/>
        <w:autoSpaceDN w:val="0"/>
        <w:adjustRightInd w:val="0"/>
        <w:jc w:val="both"/>
        <w:outlineLvl w:val="2"/>
        <w:rPr>
          <w:rFonts w:ascii="Times New Roman" w:hAnsi="Times New Roman"/>
          <w:bCs/>
          <w:color w:val="000000" w:themeColor="text1"/>
          <w:sz w:val="28"/>
          <w:szCs w:val="28"/>
        </w:rPr>
      </w:pPr>
      <w:r w:rsidRPr="00A00131">
        <w:rPr>
          <w:rFonts w:ascii="Times New Roman" w:hAnsi="Times New Roman"/>
          <w:color w:val="000000" w:themeColor="text1"/>
          <w:sz w:val="28"/>
          <w:szCs w:val="28"/>
        </w:rPr>
        <w:t>Перечень нормативных правовых актов, регулирующих</w:t>
      </w:r>
    </w:p>
    <w:p w:rsidR="003D45C7" w:rsidRPr="00A00131" w:rsidRDefault="00E95B7D" w:rsidP="00E95B7D">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 xml:space="preserve">документооборот, возникающий в ходе осуществления </w:t>
      </w:r>
    </w:p>
    <w:p w:rsidR="0015125B" w:rsidRDefault="00E95B7D" w:rsidP="00B422C3">
      <w:pPr>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медико-социальной экспертиз</w:t>
      </w:r>
      <w:r w:rsidR="002F122A" w:rsidRPr="00A00131">
        <w:rPr>
          <w:rFonts w:ascii="Times New Roman" w:hAnsi="Times New Roman"/>
          <w:color w:val="000000" w:themeColor="text1"/>
          <w:sz w:val="28"/>
          <w:szCs w:val="28"/>
        </w:rPr>
        <w:t>ы</w:t>
      </w:r>
      <w:bookmarkStart w:id="0" w:name="_GoBack"/>
      <w:bookmarkEnd w:id="0"/>
    </w:p>
    <w:p w:rsidR="00A55377" w:rsidRPr="00A00131" w:rsidRDefault="000A00D1" w:rsidP="00226250">
      <w:pPr>
        <w:jc w:val="both"/>
        <w:rPr>
          <w:rFonts w:ascii="Times New Roman" w:hAnsi="Times New Roman"/>
          <w:color w:val="000000" w:themeColor="text1"/>
          <w:sz w:val="28"/>
          <w:szCs w:val="28"/>
        </w:rPr>
      </w:pPr>
      <w:r w:rsidRPr="00A00131">
        <w:rPr>
          <w:rStyle w:val="a3"/>
          <w:rFonts w:ascii="Times New Roman" w:hAnsi="Times New Roman"/>
          <w:color w:val="000000" w:themeColor="text1"/>
          <w:sz w:val="28"/>
          <w:szCs w:val="28"/>
        </w:rPr>
        <w:lastRenderedPageBreak/>
        <w:br w:type="page"/>
        <w:t xml:space="preserve">ГЛАВА </w:t>
      </w:r>
      <w:r w:rsidR="00A55377" w:rsidRPr="00A00131">
        <w:rPr>
          <w:rStyle w:val="a3"/>
          <w:rFonts w:ascii="Times New Roman" w:hAnsi="Times New Roman"/>
          <w:color w:val="000000" w:themeColor="text1"/>
          <w:sz w:val="28"/>
          <w:szCs w:val="28"/>
        </w:rPr>
        <w:t>1 Введение</w:t>
      </w:r>
      <w:r w:rsidR="00325F96" w:rsidRPr="00A00131">
        <w:rPr>
          <w:rStyle w:val="a3"/>
          <w:rFonts w:ascii="Times New Roman" w:hAnsi="Times New Roman"/>
          <w:color w:val="000000" w:themeColor="text1"/>
          <w:sz w:val="28"/>
          <w:szCs w:val="28"/>
        </w:rPr>
        <w:t xml:space="preserve"> </w:t>
      </w:r>
    </w:p>
    <w:p w:rsidR="00E95B7D" w:rsidRPr="00A00131" w:rsidRDefault="00E95B7D" w:rsidP="00A772AE">
      <w:pPr>
        <w:jc w:val="both"/>
        <w:rPr>
          <w:rFonts w:ascii="Times New Roman" w:hAnsi="Times New Roman"/>
          <w:b/>
          <w:color w:val="000000" w:themeColor="text1"/>
          <w:sz w:val="28"/>
          <w:szCs w:val="28"/>
        </w:rPr>
      </w:pPr>
    </w:p>
    <w:p w:rsidR="00866D3E" w:rsidRPr="00A00131" w:rsidRDefault="00866D3E" w:rsidP="00A772AE">
      <w:pPr>
        <w:autoSpaceDE w:val="0"/>
        <w:autoSpaceDN w:val="0"/>
        <w:adjustRightInd w:val="0"/>
        <w:ind w:firstLine="708"/>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 xml:space="preserve">Документационное обеспечение управления (делопроизводство) – отрасль деятельности, обеспечивающая документирование и организацию работы с официальными документами, является важным аспектом работы любого учреждения. </w:t>
      </w:r>
    </w:p>
    <w:p w:rsidR="007F256F" w:rsidRPr="00A00131" w:rsidRDefault="00866D3E" w:rsidP="00A772AE">
      <w:pPr>
        <w:autoSpaceDE w:val="0"/>
        <w:autoSpaceDN w:val="0"/>
        <w:adjustRightInd w:val="0"/>
        <w:ind w:firstLine="708"/>
        <w:jc w:val="both"/>
        <w:rPr>
          <w:rFonts w:ascii="Times New Roman" w:hAnsi="Times New Roman"/>
          <w:strike/>
          <w:color w:val="000000" w:themeColor="text1"/>
          <w:sz w:val="28"/>
          <w:szCs w:val="28"/>
        </w:rPr>
      </w:pPr>
      <w:r w:rsidRPr="00A00131">
        <w:rPr>
          <w:rFonts w:ascii="Times New Roman" w:hAnsi="Times New Roman"/>
          <w:color w:val="000000" w:themeColor="text1"/>
          <w:sz w:val="28"/>
          <w:szCs w:val="28"/>
        </w:rPr>
        <w:t xml:space="preserve">Именно документы обеспечивают реализацию управленческих функций, в них определяются планы, фиксируются учётные и отчётные показатели и другая информация. В связи с этим, можно сказать, что от того как налажена работа с документами, во многом зависят оперативность и качество принимаемых решений, эффективность их выполнения и деятельность организации в целом. </w:t>
      </w:r>
    </w:p>
    <w:p w:rsidR="007F256F" w:rsidRPr="00A00131" w:rsidRDefault="007F256F" w:rsidP="00A772AE">
      <w:pPr>
        <w:autoSpaceDE w:val="0"/>
        <w:autoSpaceDN w:val="0"/>
        <w:adjustRightInd w:val="0"/>
        <w:ind w:firstLine="708"/>
        <w:jc w:val="both"/>
        <w:rPr>
          <w:rFonts w:ascii="Times New Roman" w:hAnsi="Times New Roman"/>
          <w:color w:val="000000" w:themeColor="text1"/>
          <w:sz w:val="28"/>
          <w:szCs w:val="28"/>
        </w:rPr>
      </w:pPr>
      <w:r w:rsidRPr="00A00131">
        <w:rPr>
          <w:rFonts w:ascii="Times New Roman" w:hAnsi="Times New Roman"/>
          <w:color w:val="000000" w:themeColor="text1"/>
          <w:sz w:val="28"/>
          <w:szCs w:val="28"/>
        </w:rPr>
        <w:t>При</w:t>
      </w:r>
      <w:r w:rsidR="005F07CD" w:rsidRPr="00A00131">
        <w:rPr>
          <w:rFonts w:ascii="Times New Roman" w:hAnsi="Times New Roman"/>
          <w:color w:val="000000" w:themeColor="text1"/>
          <w:sz w:val="28"/>
          <w:szCs w:val="28"/>
        </w:rPr>
        <w:t xml:space="preserve"> организации делопроизводства </w:t>
      </w:r>
      <w:r w:rsidRPr="00A00131">
        <w:rPr>
          <w:rFonts w:ascii="Times New Roman" w:hAnsi="Times New Roman"/>
          <w:color w:val="000000" w:themeColor="text1"/>
          <w:sz w:val="28"/>
          <w:szCs w:val="28"/>
        </w:rPr>
        <w:t>необходимо руководствоваться нормативными актами Российской Федерации, которые предусматривают составление документов по определенным правилам с учетом требований Гражданского Кодекса и Трудового Кодекса Российской Федерации, ГОСТа Р 6.30-2003.</w:t>
      </w:r>
    </w:p>
    <w:p w:rsidR="007F256F" w:rsidRPr="0004311E" w:rsidRDefault="007F256F" w:rsidP="00A772AE">
      <w:pPr>
        <w:autoSpaceDE w:val="0"/>
        <w:autoSpaceDN w:val="0"/>
        <w:adjustRightInd w:val="0"/>
        <w:ind w:firstLine="708"/>
        <w:jc w:val="both"/>
        <w:rPr>
          <w:rFonts w:ascii="Times New Roman" w:hAnsi="Times New Roman"/>
          <w:sz w:val="28"/>
          <w:szCs w:val="28"/>
        </w:rPr>
      </w:pPr>
      <w:r w:rsidRPr="00A00131">
        <w:rPr>
          <w:rFonts w:ascii="Times New Roman" w:hAnsi="Times New Roman"/>
          <w:color w:val="000000" w:themeColor="text1"/>
          <w:sz w:val="28"/>
          <w:szCs w:val="28"/>
        </w:rPr>
        <w:t>Знание основ документационного обеспечения управления (ДОУ) необходимо любому современному специалисту. Именно документ, как зафиксированная на материальном носителе информ</w:t>
      </w:r>
      <w:r w:rsidRPr="0004311E">
        <w:rPr>
          <w:rFonts w:ascii="Times New Roman" w:hAnsi="Times New Roman"/>
          <w:sz w:val="28"/>
          <w:szCs w:val="28"/>
        </w:rPr>
        <w:t>ация, имеющая юридическую силу, служит основным доказательством того или иного факта деятельности учреждения, организации (предприятия), в том числе при решении различных споров.</w:t>
      </w:r>
    </w:p>
    <w:p w:rsidR="00A55377" w:rsidRPr="0004311E" w:rsidRDefault="00A55377" w:rsidP="00A772AE">
      <w:pPr>
        <w:autoSpaceDE w:val="0"/>
        <w:autoSpaceDN w:val="0"/>
        <w:adjustRightInd w:val="0"/>
        <w:ind w:firstLine="709"/>
        <w:jc w:val="both"/>
        <w:rPr>
          <w:rFonts w:ascii="Times New Roman" w:hAnsi="Times New Roman"/>
          <w:sz w:val="28"/>
          <w:szCs w:val="28"/>
        </w:rPr>
      </w:pPr>
      <w:r w:rsidRPr="0004311E">
        <w:rPr>
          <w:rFonts w:ascii="Times New Roman" w:hAnsi="Times New Roman"/>
          <w:sz w:val="28"/>
          <w:szCs w:val="28"/>
        </w:rPr>
        <w:t>Работа с документами предполагает организацию документооборота в учреждении, хранение документов и их использование в текущей деятельности учреждения. Характеристикой документооборота является его объем. Под объемом документооборота понимается количество документов, поступивших в организацию и созданных ею в течение определенного периода времени, как правило, года. Объем документооборота - важный показатель, используемый в качестве критерия при решении вопросов выбора организационной формы делопроизводства, организации информационно-поисковой системы по документам учреждения, структуры службы делопроизводства, ее штатного состава и других вопросов.</w:t>
      </w:r>
    </w:p>
    <w:p w:rsidR="00A55377" w:rsidRPr="0004311E" w:rsidRDefault="00A55377" w:rsidP="00A772AE">
      <w:pPr>
        <w:ind w:firstLine="709"/>
        <w:jc w:val="both"/>
        <w:rPr>
          <w:rFonts w:ascii="Times New Roman" w:hAnsi="Times New Roman"/>
          <w:sz w:val="28"/>
          <w:szCs w:val="28"/>
        </w:rPr>
      </w:pPr>
      <w:r w:rsidRPr="0004311E">
        <w:rPr>
          <w:rFonts w:ascii="Times New Roman" w:hAnsi="Times New Roman"/>
          <w:sz w:val="28"/>
          <w:szCs w:val="28"/>
        </w:rPr>
        <w:t>Документооборот представляет собой главную организационную проблему деятельности службы делопроизводства и проблему технологии документационных процессов, поэтому занимает место узлового звена любой системы делопроизводства.</w:t>
      </w:r>
    </w:p>
    <w:p w:rsidR="00C66C4A" w:rsidRDefault="00C66C4A" w:rsidP="00A772AE">
      <w:pPr>
        <w:tabs>
          <w:tab w:val="left" w:pos="726"/>
        </w:tabs>
        <w:ind w:firstLine="709"/>
        <w:jc w:val="both"/>
        <w:rPr>
          <w:rFonts w:ascii="Times New Roman CYR" w:hAnsi="Times New Roman CYR"/>
          <w:color w:val="000000"/>
          <w:sz w:val="28"/>
          <w:szCs w:val="28"/>
        </w:rPr>
      </w:pPr>
      <w:r w:rsidRPr="00A14272">
        <w:rPr>
          <w:color w:val="000000"/>
          <w:sz w:val="28"/>
          <w:szCs w:val="28"/>
        </w:rPr>
        <w:t>Внедрение компьютерных технологий в делопроизводство позволяет децентрализовать регистрацию документов, создавая в то же время централизованную информационно-поисковую систему (базу данных) о документах организации.</w:t>
      </w:r>
    </w:p>
    <w:p w:rsidR="00C66C4A" w:rsidRDefault="00C66C4A" w:rsidP="00A772AE">
      <w:pPr>
        <w:tabs>
          <w:tab w:val="left" w:pos="726"/>
        </w:tabs>
        <w:ind w:firstLine="709"/>
        <w:jc w:val="both"/>
        <w:rPr>
          <w:rFonts w:asciiTheme="minorHAnsi" w:hAnsiTheme="minorHAnsi"/>
          <w:color w:val="000000"/>
          <w:sz w:val="28"/>
          <w:szCs w:val="28"/>
        </w:rPr>
      </w:pPr>
      <w:r>
        <w:rPr>
          <w:color w:val="000000"/>
          <w:sz w:val="28"/>
          <w:szCs w:val="28"/>
        </w:rPr>
        <w:t xml:space="preserve">Использование таких технологий становится необходимой характеристикой работы </w:t>
      </w:r>
      <w:r w:rsidR="00832F84">
        <w:rPr>
          <w:color w:val="000000"/>
          <w:sz w:val="28"/>
          <w:szCs w:val="28"/>
        </w:rPr>
        <w:t>службы делопроизводства</w:t>
      </w:r>
      <w:r>
        <w:rPr>
          <w:color w:val="000000"/>
          <w:sz w:val="28"/>
          <w:szCs w:val="28"/>
        </w:rPr>
        <w:t xml:space="preserve">. Но это не означает отказа от существующих правил документирования управленческой </w:t>
      </w:r>
      <w:r>
        <w:rPr>
          <w:color w:val="000000"/>
          <w:sz w:val="28"/>
          <w:szCs w:val="28"/>
        </w:rPr>
        <w:lastRenderedPageBreak/>
        <w:t xml:space="preserve">деятельности в традиционных бумажных документах, что в первую очередь входит в понятие "делопроизводство". Компьютерные технологии на современном этапе все больше внедряются в организацию работы с документами, что позволяет не только автоматизировать выполнение традиционных этапов документооборота, но и реализовать принципиально новые возможности в деле управления документооборотом в целом по организации, выполнения справочно-информационной и аналитической работы, а также использования элементов электронного документооборота. Это позволит поднять работу служб </w:t>
      </w:r>
      <w:r w:rsidR="00832F84" w:rsidRPr="00832F84">
        <w:rPr>
          <w:color w:val="000000"/>
          <w:sz w:val="28"/>
          <w:szCs w:val="28"/>
        </w:rPr>
        <w:t>делопроизводства</w:t>
      </w:r>
      <w:r w:rsidR="00832F84">
        <w:rPr>
          <w:rFonts w:asciiTheme="minorHAnsi" w:hAnsiTheme="minorHAnsi"/>
          <w:color w:val="000000"/>
          <w:sz w:val="28"/>
          <w:szCs w:val="28"/>
        </w:rPr>
        <w:t xml:space="preserve"> </w:t>
      </w:r>
      <w:r>
        <w:rPr>
          <w:color w:val="000000"/>
          <w:sz w:val="28"/>
          <w:szCs w:val="28"/>
        </w:rPr>
        <w:t>на новый качественный уровень.</w:t>
      </w:r>
    </w:p>
    <w:p w:rsidR="00E03A26" w:rsidRPr="00E03A26" w:rsidRDefault="00A14272" w:rsidP="00A772AE">
      <w:pPr>
        <w:ind w:firstLine="708"/>
        <w:jc w:val="both"/>
        <w:rPr>
          <w:rFonts w:ascii="Times New Roman" w:hAnsi="Times New Roman"/>
          <w:sz w:val="28"/>
          <w:szCs w:val="28"/>
        </w:rPr>
      </w:pPr>
      <w:r w:rsidRPr="00A14272">
        <w:rPr>
          <w:rFonts w:ascii="Times New Roman" w:hAnsi="Times New Roman"/>
          <w:color w:val="000000"/>
          <w:sz w:val="28"/>
          <w:szCs w:val="28"/>
        </w:rPr>
        <w:t>По поручению уполномоченного федерального органа исполнительной власт</w:t>
      </w:r>
      <w:r w:rsidR="00422359">
        <w:rPr>
          <w:rFonts w:ascii="Times New Roman" w:hAnsi="Times New Roman"/>
          <w:color w:val="000000"/>
          <w:sz w:val="28"/>
          <w:szCs w:val="28"/>
        </w:rPr>
        <w:t>и с целью автоматизации всех эта</w:t>
      </w:r>
      <w:r w:rsidRPr="00A14272">
        <w:rPr>
          <w:rFonts w:ascii="Times New Roman" w:hAnsi="Times New Roman"/>
          <w:color w:val="000000"/>
          <w:sz w:val="28"/>
          <w:szCs w:val="28"/>
        </w:rPr>
        <w:t>пов предоставления государственной ус</w:t>
      </w:r>
      <w:r w:rsidR="00422359">
        <w:rPr>
          <w:rFonts w:ascii="Times New Roman" w:hAnsi="Times New Roman"/>
          <w:color w:val="000000"/>
          <w:sz w:val="28"/>
          <w:szCs w:val="28"/>
        </w:rPr>
        <w:t xml:space="preserve">луги по проведению медико-социальной экспертизы, в том числе и делопроизводства в </w:t>
      </w:r>
      <w:r w:rsidR="009C597A">
        <w:rPr>
          <w:rFonts w:ascii="Times New Roman" w:hAnsi="Times New Roman"/>
          <w:color w:val="000000"/>
          <w:sz w:val="28"/>
          <w:szCs w:val="28"/>
        </w:rPr>
        <w:t>федеральных у</w:t>
      </w:r>
      <w:r w:rsidR="00422359">
        <w:rPr>
          <w:rFonts w:ascii="Times New Roman" w:hAnsi="Times New Roman"/>
          <w:color w:val="000000"/>
          <w:sz w:val="28"/>
          <w:szCs w:val="28"/>
        </w:rPr>
        <w:t>чреждениях медико-социальной экспертизы</w:t>
      </w:r>
      <w:r w:rsidR="009C597A">
        <w:rPr>
          <w:rFonts w:ascii="Times New Roman" w:hAnsi="Times New Roman"/>
          <w:color w:val="000000"/>
          <w:sz w:val="28"/>
          <w:szCs w:val="28"/>
        </w:rPr>
        <w:t xml:space="preserve"> (далее Учреждения медико-социальной экспертизы) Федеральным бюджетным государственным учреждением</w:t>
      </w:r>
      <w:r w:rsidR="00422359">
        <w:rPr>
          <w:rFonts w:ascii="Times New Roman" w:hAnsi="Times New Roman"/>
          <w:color w:val="000000"/>
          <w:sz w:val="28"/>
          <w:szCs w:val="28"/>
        </w:rPr>
        <w:t xml:space="preserve"> </w:t>
      </w:r>
      <w:r w:rsidR="009C597A">
        <w:rPr>
          <w:rFonts w:ascii="Times New Roman" w:hAnsi="Times New Roman"/>
          <w:color w:val="000000"/>
          <w:sz w:val="28"/>
          <w:szCs w:val="28"/>
        </w:rPr>
        <w:t>«Федеральное</w:t>
      </w:r>
      <w:r w:rsidR="00B154E5">
        <w:rPr>
          <w:rFonts w:ascii="Times New Roman" w:hAnsi="Times New Roman"/>
          <w:color w:val="000000"/>
          <w:sz w:val="28"/>
          <w:szCs w:val="28"/>
        </w:rPr>
        <w:t xml:space="preserve"> бюро медико-социальной экспертизы</w:t>
      </w:r>
      <w:r w:rsidR="009C597A">
        <w:rPr>
          <w:rFonts w:ascii="Times New Roman" w:hAnsi="Times New Roman"/>
          <w:color w:val="000000"/>
          <w:sz w:val="28"/>
          <w:szCs w:val="28"/>
        </w:rPr>
        <w:t>» Министерства труда и социальной защиты населения</w:t>
      </w:r>
      <w:r w:rsidR="00B154E5">
        <w:rPr>
          <w:rFonts w:ascii="Times New Roman" w:hAnsi="Times New Roman"/>
          <w:color w:val="000000"/>
          <w:sz w:val="28"/>
          <w:szCs w:val="28"/>
        </w:rPr>
        <w:t xml:space="preserve"> </w:t>
      </w:r>
      <w:r w:rsidR="00422359">
        <w:rPr>
          <w:rFonts w:ascii="Times New Roman" w:hAnsi="Times New Roman"/>
          <w:color w:val="000000"/>
          <w:sz w:val="28"/>
          <w:szCs w:val="28"/>
        </w:rPr>
        <w:t xml:space="preserve">была </w:t>
      </w:r>
      <w:r w:rsidR="00B154E5">
        <w:rPr>
          <w:rFonts w:ascii="Times New Roman" w:hAnsi="Times New Roman"/>
          <w:color w:val="000000"/>
          <w:sz w:val="28"/>
          <w:szCs w:val="28"/>
        </w:rPr>
        <w:t xml:space="preserve">проведена работа по созданию и внедрению в Учреждениях медико-социальной экспертизы по субъектам Российской Федерации Единой </w:t>
      </w:r>
      <w:r w:rsidR="00E03A26" w:rsidRPr="00E03A26">
        <w:rPr>
          <w:rFonts w:ascii="Times New Roman" w:hAnsi="Times New Roman"/>
          <w:sz w:val="28"/>
          <w:szCs w:val="28"/>
        </w:rPr>
        <w:t>вертикально-интегрированной информационно-аналитической системы по проведению медико-социальной экспертизы (ЕАВИИАС МСЭ)</w:t>
      </w:r>
      <w:r w:rsidR="00B154E5">
        <w:rPr>
          <w:rFonts w:ascii="Times New Roman" w:hAnsi="Times New Roman"/>
          <w:sz w:val="28"/>
          <w:szCs w:val="28"/>
        </w:rPr>
        <w:t xml:space="preserve">. </w:t>
      </w:r>
    </w:p>
    <w:p w:rsidR="00A14272" w:rsidRPr="00A14272" w:rsidRDefault="00A14272" w:rsidP="00A772AE">
      <w:pPr>
        <w:tabs>
          <w:tab w:val="left" w:pos="726"/>
        </w:tabs>
        <w:ind w:firstLine="709"/>
        <w:jc w:val="both"/>
        <w:rPr>
          <w:rFonts w:ascii="Times New Roman" w:hAnsi="Times New Roman"/>
          <w:color w:val="000000"/>
          <w:sz w:val="28"/>
          <w:szCs w:val="28"/>
        </w:rPr>
      </w:pPr>
    </w:p>
    <w:p w:rsidR="00C66C4A" w:rsidRDefault="00C66C4A" w:rsidP="00A772AE">
      <w:pPr>
        <w:widowControl w:val="0"/>
        <w:autoSpaceDE w:val="0"/>
        <w:autoSpaceDN w:val="0"/>
        <w:adjustRightInd w:val="0"/>
        <w:jc w:val="center"/>
        <w:rPr>
          <w:rFonts w:ascii="Times New Roman" w:hAnsi="Times New Roman"/>
          <w:b/>
          <w:sz w:val="28"/>
          <w:szCs w:val="28"/>
        </w:rPr>
      </w:pPr>
    </w:p>
    <w:p w:rsidR="00325F96" w:rsidRPr="0004311E" w:rsidRDefault="00A13000" w:rsidP="00A772AE">
      <w:pPr>
        <w:widowControl w:val="0"/>
        <w:autoSpaceDE w:val="0"/>
        <w:autoSpaceDN w:val="0"/>
        <w:adjustRightInd w:val="0"/>
        <w:jc w:val="center"/>
        <w:rPr>
          <w:rFonts w:ascii="Times New Roman" w:hAnsi="Times New Roman"/>
          <w:b/>
          <w:color w:val="000000" w:themeColor="text1"/>
          <w:sz w:val="28"/>
          <w:szCs w:val="28"/>
        </w:rPr>
      </w:pPr>
      <w:r>
        <w:rPr>
          <w:rFonts w:ascii="Times New Roman" w:hAnsi="Times New Roman"/>
          <w:b/>
          <w:sz w:val="28"/>
          <w:szCs w:val="28"/>
        </w:rPr>
        <w:t xml:space="preserve">ГЛАВА </w:t>
      </w:r>
      <w:r w:rsidR="00325F96" w:rsidRPr="0004311E">
        <w:rPr>
          <w:rFonts w:ascii="Times New Roman" w:hAnsi="Times New Roman"/>
          <w:b/>
          <w:sz w:val="28"/>
          <w:szCs w:val="28"/>
        </w:rPr>
        <w:t xml:space="preserve">2. </w:t>
      </w:r>
      <w:r w:rsidR="00325F96" w:rsidRPr="0004311E">
        <w:rPr>
          <w:rFonts w:ascii="Times New Roman" w:hAnsi="Times New Roman"/>
          <w:b/>
          <w:color w:val="000000" w:themeColor="text1"/>
          <w:sz w:val="28"/>
          <w:szCs w:val="28"/>
        </w:rPr>
        <w:t>Организационно-методические основы организации документооборота в федеральных учреждениях медико-социальной экспертизы, в том числе в электронном виде</w:t>
      </w:r>
    </w:p>
    <w:p w:rsidR="00325F96" w:rsidRPr="0004311E" w:rsidRDefault="00325F96" w:rsidP="00A772AE">
      <w:pPr>
        <w:widowControl w:val="0"/>
        <w:autoSpaceDE w:val="0"/>
        <w:autoSpaceDN w:val="0"/>
        <w:adjustRightInd w:val="0"/>
        <w:jc w:val="center"/>
        <w:rPr>
          <w:rFonts w:ascii="Times New Roman" w:hAnsi="Times New Roman"/>
          <w:b/>
          <w:color w:val="000000" w:themeColor="text1"/>
          <w:sz w:val="28"/>
          <w:szCs w:val="28"/>
        </w:rPr>
      </w:pPr>
    </w:p>
    <w:p w:rsidR="00A43CF9" w:rsidRPr="00C66C4A" w:rsidRDefault="00325F96" w:rsidP="00A772AE">
      <w:pPr>
        <w:jc w:val="both"/>
        <w:rPr>
          <w:rFonts w:ascii="Times New Roman" w:hAnsi="Times New Roman"/>
          <w:color w:val="000000" w:themeColor="text1"/>
          <w:sz w:val="28"/>
          <w:szCs w:val="28"/>
          <w:u w:val="single"/>
        </w:rPr>
      </w:pPr>
      <w:r w:rsidRPr="00C66C4A">
        <w:rPr>
          <w:rFonts w:ascii="Times New Roman" w:hAnsi="Times New Roman"/>
          <w:color w:val="000000" w:themeColor="text1"/>
          <w:sz w:val="28"/>
          <w:szCs w:val="28"/>
          <w:u w:val="single"/>
        </w:rPr>
        <w:t>2.1 Понятие документооборота:</w:t>
      </w:r>
    </w:p>
    <w:p w:rsidR="00294D65" w:rsidRPr="0004311E" w:rsidRDefault="00294D65" w:rsidP="00A772AE">
      <w:pPr>
        <w:jc w:val="both"/>
        <w:rPr>
          <w:rFonts w:ascii="Times New Roman" w:hAnsi="Times New Roman"/>
          <w:b/>
          <w:sz w:val="28"/>
          <w:szCs w:val="28"/>
        </w:rPr>
      </w:pPr>
    </w:p>
    <w:p w:rsidR="00294D65" w:rsidRPr="0004311E" w:rsidRDefault="004E4839" w:rsidP="00A772AE">
      <w:pPr>
        <w:tabs>
          <w:tab w:val="left" w:pos="726"/>
        </w:tabs>
        <w:ind w:firstLine="709"/>
        <w:jc w:val="both"/>
        <w:rPr>
          <w:rFonts w:ascii="Times New Roman" w:hAnsi="Times New Roman"/>
          <w:color w:val="000000"/>
          <w:sz w:val="28"/>
          <w:szCs w:val="28"/>
        </w:rPr>
      </w:pPr>
      <w:r>
        <w:rPr>
          <w:rFonts w:ascii="Times New Roman" w:hAnsi="Times New Roman"/>
          <w:color w:val="000000"/>
          <w:sz w:val="28"/>
          <w:szCs w:val="28"/>
        </w:rPr>
        <w:t>Документооборот У</w:t>
      </w:r>
      <w:r w:rsidR="00294D65" w:rsidRPr="0004311E">
        <w:rPr>
          <w:rFonts w:ascii="Times New Roman" w:hAnsi="Times New Roman"/>
          <w:color w:val="000000"/>
          <w:sz w:val="28"/>
          <w:szCs w:val="28"/>
        </w:rPr>
        <w:t xml:space="preserve">чреждения </w:t>
      </w:r>
      <w:r>
        <w:rPr>
          <w:rFonts w:ascii="Times New Roman" w:hAnsi="Times New Roman"/>
          <w:color w:val="000000"/>
          <w:sz w:val="28"/>
          <w:szCs w:val="28"/>
        </w:rPr>
        <w:t xml:space="preserve">медико-социальной экспертизы </w:t>
      </w:r>
      <w:r w:rsidR="00294D65" w:rsidRPr="0004311E">
        <w:rPr>
          <w:rFonts w:ascii="Times New Roman" w:hAnsi="Times New Roman"/>
          <w:color w:val="000000"/>
          <w:sz w:val="28"/>
          <w:szCs w:val="28"/>
        </w:rPr>
        <w:t xml:space="preserve">- это совокупность взаимосвязанных процедур, обеспечивающих движение документов в учреждении с момента их создания или поступления и до завершения исполнения или отправки. В целях рациональной организации документооборота все документы распределяются по документопотокам, например, регистрируемые и нерегистрируемые документы; </w:t>
      </w:r>
      <w:r w:rsidR="007C0D9C">
        <w:rPr>
          <w:rFonts w:ascii="Times New Roman" w:hAnsi="Times New Roman"/>
          <w:color w:val="000000"/>
          <w:sz w:val="28"/>
          <w:szCs w:val="28"/>
        </w:rPr>
        <w:t>поступающие (входящие)</w:t>
      </w:r>
      <w:r w:rsidR="00294D65" w:rsidRPr="0004311E">
        <w:rPr>
          <w:rFonts w:ascii="Times New Roman" w:hAnsi="Times New Roman"/>
          <w:color w:val="000000"/>
          <w:sz w:val="28"/>
          <w:szCs w:val="28"/>
        </w:rPr>
        <w:t xml:space="preserve">, </w:t>
      </w:r>
      <w:r w:rsidR="007C0D9C">
        <w:rPr>
          <w:rFonts w:ascii="Times New Roman" w:hAnsi="Times New Roman"/>
          <w:color w:val="000000"/>
          <w:sz w:val="28"/>
          <w:szCs w:val="28"/>
        </w:rPr>
        <w:t>отправляемые (исходящие)</w:t>
      </w:r>
      <w:r w:rsidR="00294D65" w:rsidRPr="0004311E">
        <w:rPr>
          <w:rFonts w:ascii="Times New Roman" w:hAnsi="Times New Roman"/>
          <w:color w:val="000000"/>
          <w:sz w:val="28"/>
          <w:szCs w:val="28"/>
        </w:rPr>
        <w:t xml:space="preserve"> и внутренние документы; документы, направляемые и поступающие из вышестоящих организаций, или документы, направляемые или поступающие из подведомственных организаций, и т.д. Под документопотоком понимается совокупность документов, выполняющих определенное целевое назначение в процессе документооборота.</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Служба</w:t>
      </w:r>
      <w:r w:rsidR="007C0D9C">
        <w:rPr>
          <w:rFonts w:ascii="Times New Roman" w:hAnsi="Times New Roman"/>
          <w:color w:val="000000"/>
          <w:sz w:val="28"/>
          <w:szCs w:val="28"/>
        </w:rPr>
        <w:t xml:space="preserve"> делопроизводства</w:t>
      </w:r>
      <w:r w:rsidRPr="0004311E">
        <w:rPr>
          <w:rFonts w:ascii="Times New Roman" w:hAnsi="Times New Roman"/>
          <w:color w:val="000000"/>
          <w:sz w:val="28"/>
          <w:szCs w:val="28"/>
        </w:rPr>
        <w:t xml:space="preserve">, которая может быть представлена в Учреждении, как самостоятельным структурным подразделением, так и </w:t>
      </w:r>
      <w:r w:rsidRPr="0004311E">
        <w:rPr>
          <w:rFonts w:ascii="Times New Roman" w:hAnsi="Times New Roman"/>
          <w:color w:val="000000"/>
          <w:sz w:val="28"/>
          <w:szCs w:val="28"/>
        </w:rPr>
        <w:lastRenderedPageBreak/>
        <w:t>отдельным сотрудником,</w:t>
      </w:r>
      <w:r w:rsidR="004E4839">
        <w:rPr>
          <w:rFonts w:ascii="Times New Roman" w:hAnsi="Times New Roman"/>
          <w:color w:val="000000"/>
          <w:sz w:val="28"/>
          <w:szCs w:val="28"/>
        </w:rPr>
        <w:t xml:space="preserve"> или группой сотрудников</w:t>
      </w:r>
      <w:r w:rsidRPr="0004311E">
        <w:rPr>
          <w:rFonts w:ascii="Times New Roman" w:hAnsi="Times New Roman"/>
          <w:color w:val="000000"/>
          <w:sz w:val="28"/>
          <w:szCs w:val="28"/>
        </w:rPr>
        <w:t xml:space="preserve"> </w:t>
      </w:r>
      <w:r w:rsidRPr="00B154E5">
        <w:rPr>
          <w:rFonts w:ascii="Times New Roman" w:hAnsi="Times New Roman"/>
          <w:color w:val="000000"/>
          <w:sz w:val="28"/>
          <w:szCs w:val="28"/>
        </w:rPr>
        <w:t>должна принимать к обработке только правильно оформленные документы, имеющие юридическую силу и присланные в полном комплекте (при наличии приложения). В противном случае присланные документы возвращаются автору с соответствующ</w:t>
      </w:r>
      <w:r w:rsidR="00B154E5">
        <w:rPr>
          <w:rFonts w:ascii="Times New Roman" w:hAnsi="Times New Roman"/>
          <w:color w:val="000000"/>
          <w:sz w:val="28"/>
          <w:szCs w:val="28"/>
        </w:rPr>
        <w:t>им сопроводительным письмом</w:t>
      </w:r>
      <w:r w:rsidRPr="00B154E5">
        <w:rPr>
          <w:rFonts w:ascii="Times New Roman" w:hAnsi="Times New Roman"/>
          <w:color w:val="000000"/>
          <w:sz w:val="28"/>
          <w:szCs w:val="28"/>
        </w:rPr>
        <w:t>, где объясняется причина возврата.</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 xml:space="preserve">Документооборот как движение следует отличать от объёма документооборота, который выражается общим количеством документов, поступающих в организацию и созданных в ней за определённый период. В объёме документооборота необходимо учитывать все </w:t>
      </w:r>
      <w:r w:rsidR="007C0D9C">
        <w:rPr>
          <w:rFonts w:ascii="Times New Roman" w:hAnsi="Times New Roman"/>
          <w:color w:val="000000"/>
          <w:sz w:val="28"/>
          <w:szCs w:val="28"/>
        </w:rPr>
        <w:t>поступающие (входящие)</w:t>
      </w:r>
      <w:r w:rsidRPr="0004311E">
        <w:rPr>
          <w:rFonts w:ascii="Times New Roman" w:hAnsi="Times New Roman"/>
          <w:color w:val="000000"/>
          <w:sz w:val="28"/>
          <w:szCs w:val="28"/>
        </w:rPr>
        <w:t xml:space="preserve">, </w:t>
      </w:r>
      <w:r w:rsidR="007C0D9C">
        <w:rPr>
          <w:rFonts w:ascii="Times New Roman" w:hAnsi="Times New Roman"/>
          <w:color w:val="000000"/>
          <w:sz w:val="28"/>
          <w:szCs w:val="28"/>
        </w:rPr>
        <w:t>отправляемые (исходящие)</w:t>
      </w:r>
      <w:r w:rsidRPr="0004311E">
        <w:rPr>
          <w:rFonts w:ascii="Times New Roman" w:hAnsi="Times New Roman"/>
          <w:color w:val="000000"/>
          <w:sz w:val="28"/>
          <w:szCs w:val="28"/>
        </w:rPr>
        <w:t xml:space="preserve"> и внутренние документы, а так же все копии, изготовленные средствами оперативной полиграфии и оргтехники.</w:t>
      </w:r>
    </w:p>
    <w:p w:rsidR="00A43CF9" w:rsidRPr="0004311E" w:rsidRDefault="00A43CF9" w:rsidP="00A772AE">
      <w:pPr>
        <w:jc w:val="both"/>
        <w:rPr>
          <w:rFonts w:ascii="Times New Roman" w:hAnsi="Times New Roman"/>
          <w:sz w:val="28"/>
          <w:szCs w:val="28"/>
        </w:rPr>
      </w:pPr>
    </w:p>
    <w:p w:rsidR="00325F96" w:rsidRDefault="00294D65" w:rsidP="00A772AE">
      <w:pPr>
        <w:jc w:val="center"/>
        <w:rPr>
          <w:rFonts w:ascii="Times New Roman" w:hAnsi="Times New Roman"/>
          <w:sz w:val="28"/>
          <w:szCs w:val="28"/>
        </w:rPr>
      </w:pPr>
      <w:r w:rsidRPr="0004311E">
        <w:rPr>
          <w:rFonts w:ascii="Times New Roman" w:hAnsi="Times New Roman"/>
          <w:sz w:val="28"/>
          <w:szCs w:val="28"/>
        </w:rPr>
        <w:t>Термины документооборота</w:t>
      </w:r>
    </w:p>
    <w:p w:rsidR="004E4839" w:rsidRPr="0004311E" w:rsidRDefault="004E4839" w:rsidP="00A772AE">
      <w:pPr>
        <w:jc w:val="center"/>
        <w:rPr>
          <w:rFonts w:ascii="Times New Roman" w:hAnsi="Times New Roman"/>
          <w:b/>
          <w:sz w:val="28"/>
          <w:szCs w:val="28"/>
        </w:rPr>
      </w:pP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автор документа</w:t>
      </w:r>
      <w:r w:rsidRPr="0004311E">
        <w:rPr>
          <w:rFonts w:ascii="Times New Roman" w:hAnsi="Times New Roman"/>
          <w:sz w:val="28"/>
          <w:szCs w:val="28"/>
        </w:rPr>
        <w:t>: Организация, должностное лицо или гражданин, создавшие документ.</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003E1649">
        <w:rPr>
          <w:rFonts w:ascii="Times New Roman" w:hAnsi="Times New Roman"/>
          <w:b/>
          <w:sz w:val="28"/>
          <w:szCs w:val="28"/>
        </w:rPr>
        <w:t>а</w:t>
      </w:r>
      <w:r w:rsidRPr="0004311E">
        <w:rPr>
          <w:rFonts w:ascii="Times New Roman" w:hAnsi="Times New Roman"/>
          <w:b/>
          <w:sz w:val="28"/>
          <w:szCs w:val="28"/>
        </w:rPr>
        <w:t>рхив</w:t>
      </w:r>
      <w:r w:rsidR="003E1649">
        <w:rPr>
          <w:rFonts w:ascii="Times New Roman" w:hAnsi="Times New Roman"/>
          <w:b/>
          <w:sz w:val="28"/>
          <w:szCs w:val="28"/>
        </w:rPr>
        <w:t xml:space="preserve"> (архивохранилище)</w:t>
      </w:r>
      <w:r w:rsidRPr="0004311E">
        <w:rPr>
          <w:rFonts w:ascii="Times New Roman" w:hAnsi="Times New Roman"/>
          <w:sz w:val="28"/>
          <w:szCs w:val="28"/>
        </w:rPr>
        <w:t>: Организация или структурное подразделение организации, осуществляющее комплектование, учет, хранение и использование архивных документов.</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b/>
          <w:sz w:val="28"/>
          <w:szCs w:val="28"/>
        </w:rPr>
        <w:t xml:space="preserve"> архивное дело</w:t>
      </w:r>
      <w:r w:rsidRPr="0004311E">
        <w:rPr>
          <w:rFonts w:ascii="Times New Roman" w:hAnsi="Times New Roman"/>
          <w:sz w:val="28"/>
          <w:szCs w:val="28"/>
        </w:rPr>
        <w:t>: Деятельность, обеспечивающая организацию хранения, комплектования, учета и использования архивных документов.</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b/>
          <w:sz w:val="28"/>
          <w:szCs w:val="28"/>
        </w:rPr>
        <w:t>архивный документ</w:t>
      </w:r>
      <w:r w:rsidRPr="0004311E">
        <w:rPr>
          <w:rFonts w:ascii="Times New Roman" w:hAnsi="Times New Roman"/>
          <w:sz w:val="28"/>
          <w:szCs w:val="28"/>
        </w:rPr>
        <w:t>: Документ, сохраняемый или подлежащий сохранению в силу его значимости для граждан, общества, государства.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аудиовизуальный документ</w:t>
      </w:r>
      <w:r w:rsidRPr="0004311E">
        <w:rPr>
          <w:rFonts w:ascii="Times New Roman" w:hAnsi="Times New Roman"/>
          <w:sz w:val="28"/>
          <w:szCs w:val="28"/>
        </w:rPr>
        <w:t>: Документ, содержащий изобразительную и/или звуковую информацию.</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аутентичность (электронного документа)</w:t>
      </w:r>
      <w:r w:rsidRPr="0004311E">
        <w:rPr>
          <w:rFonts w:ascii="Times New Roman" w:hAnsi="Times New Roman"/>
          <w:sz w:val="28"/>
          <w:szCs w:val="28"/>
        </w:rPr>
        <w:t>: Свойство электронного документа, гарантирующее, что электронный документ идентичен заявленному.</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временное хранение документов</w:t>
      </w:r>
      <w:r w:rsidRPr="0004311E">
        <w:rPr>
          <w:rFonts w:ascii="Times New Roman" w:hAnsi="Times New Roman"/>
          <w:sz w:val="28"/>
          <w:szCs w:val="28"/>
        </w:rPr>
        <w:t>: Хранение документов до их уничтожения в течение сроков, установленных нормативными правовыми актами.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выписка из документа</w:t>
      </w:r>
      <w:r w:rsidRPr="0004311E">
        <w:rPr>
          <w:rFonts w:ascii="Times New Roman" w:hAnsi="Times New Roman"/>
          <w:sz w:val="28"/>
          <w:szCs w:val="28"/>
        </w:rPr>
        <w:t>: Копия части документа, заверенная в установленном порядке.</w:t>
      </w:r>
    </w:p>
    <w:p w:rsidR="0043582F" w:rsidRPr="0004311E" w:rsidRDefault="00C746AB" w:rsidP="00A772AE">
      <w:pPr>
        <w:tabs>
          <w:tab w:val="left" w:pos="1134"/>
        </w:tabs>
        <w:autoSpaceDE w:val="0"/>
        <w:autoSpaceDN w:val="0"/>
        <w:adjustRightInd w:val="0"/>
        <w:jc w:val="both"/>
        <w:rPr>
          <w:rFonts w:ascii="Times New Roman" w:hAnsi="Times New Roman"/>
          <w:sz w:val="28"/>
          <w:szCs w:val="28"/>
          <w:highlight w:val="yellow"/>
        </w:rPr>
      </w:pPr>
      <w:r>
        <w:rPr>
          <w:rFonts w:ascii="Times New Roman" w:hAnsi="Times New Roman"/>
          <w:b/>
          <w:sz w:val="28"/>
          <w:szCs w:val="28"/>
        </w:rPr>
        <w:t xml:space="preserve">         </w:t>
      </w:r>
      <w:r w:rsidR="0043582F" w:rsidRPr="0004311E">
        <w:rPr>
          <w:rFonts w:ascii="Times New Roman" w:hAnsi="Times New Roman"/>
          <w:b/>
          <w:sz w:val="28"/>
          <w:szCs w:val="28"/>
        </w:rPr>
        <w:t>дело:</w:t>
      </w:r>
      <w:r w:rsidR="0043582F" w:rsidRPr="0004311E">
        <w:rPr>
          <w:rFonts w:ascii="Times New Roman" w:hAnsi="Times New Roman"/>
          <w:sz w:val="28"/>
          <w:szCs w:val="28"/>
        </w:rPr>
        <w:t xml:space="preserve"> </w:t>
      </w:r>
      <w:r>
        <w:rPr>
          <w:rFonts w:ascii="Times New Roman" w:hAnsi="Times New Roman"/>
          <w:sz w:val="28"/>
          <w:szCs w:val="28"/>
        </w:rPr>
        <w:t>С</w:t>
      </w:r>
      <w:r w:rsidR="0043582F" w:rsidRPr="0004311E">
        <w:rPr>
          <w:rFonts w:ascii="Times New Roman" w:hAnsi="Times New Roman"/>
          <w:sz w:val="28"/>
          <w:szCs w:val="28"/>
        </w:rPr>
        <w:t>овокупность документов или отдельный документ, относящиеся к одному вопросу или участку деятельности Учреждения;</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делопроизводство:</w:t>
      </w:r>
      <w:r w:rsidRPr="0004311E">
        <w:rPr>
          <w:rFonts w:ascii="Times New Roman" w:hAnsi="Times New Roman"/>
          <w:sz w:val="28"/>
          <w:szCs w:val="28"/>
        </w:rPr>
        <w:t xml:space="preserve"> Деятельность, обеспечивающая документирование, документооборот, оперативное хранение и использование документов.</w:t>
      </w:r>
    </w:p>
    <w:p w:rsidR="0043582F" w:rsidRPr="0004311E" w:rsidRDefault="00C746AB" w:rsidP="00A772AE">
      <w:pPr>
        <w:widowControl w:val="0"/>
        <w:autoSpaceDE w:val="0"/>
        <w:autoSpaceDN w:val="0"/>
        <w:adjustRightInd w:val="0"/>
        <w:ind w:firstLine="540"/>
        <w:jc w:val="both"/>
        <w:rPr>
          <w:rFonts w:ascii="Times New Roman" w:hAnsi="Times New Roman"/>
          <w:sz w:val="28"/>
          <w:szCs w:val="28"/>
        </w:rPr>
      </w:pPr>
      <w:r>
        <w:rPr>
          <w:rFonts w:ascii="Times New Roman" w:hAnsi="Times New Roman"/>
          <w:b/>
          <w:sz w:val="28"/>
          <w:szCs w:val="28"/>
        </w:rPr>
        <w:t xml:space="preserve"> </w:t>
      </w:r>
      <w:r w:rsidR="0043582F" w:rsidRPr="0004311E">
        <w:rPr>
          <w:rFonts w:ascii="Times New Roman" w:hAnsi="Times New Roman"/>
          <w:b/>
          <w:sz w:val="28"/>
          <w:szCs w:val="28"/>
        </w:rPr>
        <w:t>документ:</w:t>
      </w:r>
      <w:r w:rsidR="0043582F" w:rsidRPr="0004311E">
        <w:rPr>
          <w:rFonts w:ascii="Times New Roman" w:hAnsi="Times New Roman"/>
          <w:sz w:val="28"/>
          <w:szCs w:val="28"/>
        </w:rPr>
        <w:t xml:space="preserve"> Зафиксированная на носителе информация с реквизитами, позволяющими ее идентифицировать.</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документационное обеспечение (управления), (далее ДОУ)</w:t>
      </w:r>
      <w:r w:rsidRPr="0004311E">
        <w:rPr>
          <w:rFonts w:ascii="Times New Roman" w:hAnsi="Times New Roman"/>
          <w:sz w:val="28"/>
          <w:szCs w:val="28"/>
        </w:rPr>
        <w:t>: Деятельность, целенаправленно обеспечивающая функции управления документами.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lastRenderedPageBreak/>
        <w:t xml:space="preserve"> </w:t>
      </w:r>
      <w:r w:rsidRPr="0004311E">
        <w:rPr>
          <w:rFonts w:ascii="Times New Roman" w:hAnsi="Times New Roman"/>
          <w:b/>
          <w:sz w:val="28"/>
          <w:szCs w:val="28"/>
        </w:rPr>
        <w:t>документированная информация:</w:t>
      </w:r>
      <w:r w:rsidRPr="0004311E">
        <w:rPr>
          <w:rFonts w:ascii="Times New Roman" w:hAnsi="Times New Roman"/>
          <w:sz w:val="28"/>
          <w:szCs w:val="28"/>
        </w:rPr>
        <w:t xml:space="preserve"> Структурированная информация, зафиксированная на носителе.</w:t>
      </w:r>
    </w:p>
    <w:p w:rsidR="0043582F" w:rsidRDefault="00C746AB" w:rsidP="00A772AE">
      <w:pPr>
        <w:widowControl w:val="0"/>
        <w:autoSpaceDE w:val="0"/>
        <w:autoSpaceDN w:val="0"/>
        <w:adjustRightInd w:val="0"/>
        <w:ind w:firstLine="540"/>
        <w:jc w:val="both"/>
        <w:rPr>
          <w:rFonts w:ascii="Times New Roman" w:hAnsi="Times New Roman"/>
          <w:sz w:val="28"/>
          <w:szCs w:val="28"/>
          <w:highlight w:val="yellow"/>
        </w:rPr>
      </w:pPr>
      <w:r>
        <w:rPr>
          <w:rFonts w:ascii="Times New Roman" w:hAnsi="Times New Roman"/>
          <w:b/>
          <w:sz w:val="28"/>
          <w:szCs w:val="28"/>
        </w:rPr>
        <w:t xml:space="preserve"> </w:t>
      </w:r>
      <w:r w:rsidR="0043582F" w:rsidRPr="007D3AE0">
        <w:rPr>
          <w:rFonts w:ascii="Times New Roman" w:hAnsi="Times New Roman"/>
          <w:b/>
          <w:sz w:val="28"/>
          <w:szCs w:val="28"/>
        </w:rPr>
        <w:t>документооборот</w:t>
      </w:r>
      <w:r w:rsidR="0043582F" w:rsidRPr="007D3AE0">
        <w:rPr>
          <w:rFonts w:ascii="Times New Roman" w:hAnsi="Times New Roman"/>
          <w:sz w:val="28"/>
          <w:szCs w:val="28"/>
        </w:rPr>
        <w:t>: Движение документов в организации с момента их создания или получения до завершения исполнения или отправки.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b/>
          <w:sz w:val="28"/>
          <w:szCs w:val="28"/>
        </w:rPr>
        <w:t xml:space="preserve"> достоверность (электронного документа)</w:t>
      </w:r>
      <w:r w:rsidRPr="0004311E">
        <w:rPr>
          <w:rFonts w:ascii="Times New Roman" w:hAnsi="Times New Roman"/>
          <w:sz w:val="28"/>
          <w:szCs w:val="28"/>
        </w:rPr>
        <w:t>: Свойство электронного документа, при котором содержание электронного документа является полным и точным представлением подтверждаемых операций, деятельности или фактов и которому можно доверять в последующих операциях или в последующей деятельности.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доступ к документу</w:t>
      </w:r>
      <w:r w:rsidRPr="0004311E">
        <w:rPr>
          <w:rFonts w:ascii="Times New Roman" w:hAnsi="Times New Roman"/>
          <w:sz w:val="28"/>
          <w:szCs w:val="28"/>
        </w:rPr>
        <w:t>: Возможность и условия получения и использования документа.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дубликат документа</w:t>
      </w:r>
      <w:r w:rsidRPr="0004311E">
        <w:rPr>
          <w:rFonts w:ascii="Times New Roman" w:hAnsi="Times New Roman"/>
          <w:sz w:val="28"/>
          <w:szCs w:val="28"/>
        </w:rPr>
        <w:t>: Повторный экземпляр подлинника документа.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заверенная копия документа</w:t>
      </w:r>
      <w:r w:rsidRPr="0004311E">
        <w:rPr>
          <w:rFonts w:ascii="Times New Roman" w:hAnsi="Times New Roman"/>
          <w:sz w:val="28"/>
          <w:szCs w:val="28"/>
        </w:rPr>
        <w:t>: Копия документа, на которой в соответствии с установленным порядком проставлены реквизиты, обеспечивающие ее юридическую значимость.</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изобразительный документ</w:t>
      </w:r>
      <w:r w:rsidRPr="0004311E">
        <w:rPr>
          <w:rFonts w:ascii="Times New Roman" w:hAnsi="Times New Roman"/>
          <w:sz w:val="28"/>
          <w:szCs w:val="28"/>
        </w:rPr>
        <w:t>: Документ, воспроизводящий внешний вид и/или внутреннюю структуру какого-либо объекта.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копия документа</w:t>
      </w:r>
      <w:r w:rsidRPr="0004311E">
        <w:rPr>
          <w:rFonts w:ascii="Times New Roman" w:hAnsi="Times New Roman"/>
          <w:sz w:val="28"/>
          <w:szCs w:val="28"/>
        </w:rPr>
        <w:t>: Экземпляр документа, полностью воспроизводящий информацию подлинника документа.</w:t>
      </w:r>
    </w:p>
    <w:p w:rsidR="0043582F" w:rsidRPr="0004311E" w:rsidRDefault="00010660" w:rsidP="00A772AE">
      <w:pPr>
        <w:tabs>
          <w:tab w:val="left" w:pos="1134"/>
        </w:tabs>
        <w:autoSpaceDE w:val="0"/>
        <w:autoSpaceDN w:val="0"/>
        <w:adjustRightInd w:val="0"/>
        <w:jc w:val="both"/>
        <w:rPr>
          <w:rFonts w:ascii="Times New Roman" w:hAnsi="Times New Roman"/>
          <w:sz w:val="28"/>
          <w:szCs w:val="28"/>
        </w:rPr>
      </w:pPr>
      <w:r>
        <w:rPr>
          <w:rFonts w:ascii="Times New Roman" w:hAnsi="Times New Roman"/>
          <w:b/>
          <w:sz w:val="28"/>
          <w:szCs w:val="28"/>
        </w:rPr>
        <w:t xml:space="preserve">         </w:t>
      </w:r>
      <w:r w:rsidR="0043582F" w:rsidRPr="0004311E">
        <w:rPr>
          <w:rFonts w:ascii="Times New Roman" w:hAnsi="Times New Roman"/>
          <w:b/>
          <w:sz w:val="28"/>
          <w:szCs w:val="28"/>
        </w:rPr>
        <w:t>номенклатура дел:</w:t>
      </w:r>
      <w:r w:rsidR="0043582F" w:rsidRPr="0004311E">
        <w:rPr>
          <w:rFonts w:ascii="Times New Roman" w:hAnsi="Times New Roman"/>
          <w:sz w:val="28"/>
          <w:szCs w:val="28"/>
        </w:rPr>
        <w:t xml:space="preserve"> Систематизированный перечень наименований дел, формируемых в Учреждении</w:t>
      </w:r>
      <w:r>
        <w:rPr>
          <w:rFonts w:ascii="Times New Roman" w:hAnsi="Times New Roman"/>
          <w:sz w:val="28"/>
          <w:szCs w:val="28"/>
        </w:rPr>
        <w:t xml:space="preserve"> </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носитель (документированной) информации</w:t>
      </w:r>
      <w:r w:rsidRPr="0004311E">
        <w:rPr>
          <w:rFonts w:ascii="Times New Roman" w:hAnsi="Times New Roman"/>
          <w:sz w:val="28"/>
          <w:szCs w:val="28"/>
        </w:rPr>
        <w:t>: Материальный объект, предназначенный для закрепления, хранения (и воспроизведения) речевой, звуковой или изобразительной информации.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b/>
          <w:sz w:val="28"/>
          <w:szCs w:val="28"/>
        </w:rPr>
        <w:t xml:space="preserve"> официальный документ</w:t>
      </w:r>
      <w:r w:rsidRPr="0004311E">
        <w:rPr>
          <w:rFonts w:ascii="Times New Roman" w:hAnsi="Times New Roman"/>
          <w:sz w:val="28"/>
          <w:szCs w:val="28"/>
        </w:rPr>
        <w:t>: Документ, созданный организацией, должностным лицом или гражданином, оформленный в установленном порядке.</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письменный документ</w:t>
      </w:r>
      <w:r w:rsidRPr="0004311E">
        <w:rPr>
          <w:rFonts w:ascii="Times New Roman" w:hAnsi="Times New Roman"/>
          <w:sz w:val="28"/>
          <w:szCs w:val="28"/>
        </w:rPr>
        <w:t>: Документ, информация которого зафиксирована знаками письменности.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b/>
          <w:sz w:val="28"/>
          <w:szCs w:val="28"/>
        </w:rPr>
        <w:t xml:space="preserve"> подлинник документа</w:t>
      </w:r>
      <w:r w:rsidRPr="0004311E">
        <w:rPr>
          <w:rFonts w:ascii="Times New Roman" w:hAnsi="Times New Roman"/>
          <w:sz w:val="28"/>
          <w:szCs w:val="28"/>
        </w:rPr>
        <w:t>: Первый или единственный экземпляр документа.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подлинный документ</w:t>
      </w:r>
      <w:r w:rsidRPr="0004311E">
        <w:rPr>
          <w:rFonts w:ascii="Times New Roman" w:hAnsi="Times New Roman"/>
          <w:sz w:val="28"/>
          <w:szCs w:val="28"/>
        </w:rPr>
        <w:t>: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постоянное хранение документов</w:t>
      </w:r>
      <w:r w:rsidRPr="0004311E">
        <w:rPr>
          <w:rFonts w:ascii="Times New Roman" w:hAnsi="Times New Roman"/>
          <w:sz w:val="28"/>
          <w:szCs w:val="28"/>
        </w:rPr>
        <w:t>: Вечное хранение документов без права их уничтожения.</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пригодность для использования (электронного документа)</w:t>
      </w:r>
      <w:r w:rsidRPr="0004311E">
        <w:rPr>
          <w:rFonts w:ascii="Times New Roman" w:hAnsi="Times New Roman"/>
          <w:sz w:val="28"/>
          <w:szCs w:val="28"/>
        </w:rPr>
        <w:t>: Свойство электронного документа, позволяющее его локализовать и воспроизвести в любой момент времени.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реквизит документа</w:t>
      </w:r>
      <w:r w:rsidRPr="0004311E">
        <w:rPr>
          <w:rFonts w:ascii="Times New Roman" w:hAnsi="Times New Roman"/>
          <w:sz w:val="28"/>
          <w:szCs w:val="28"/>
        </w:rPr>
        <w:t>: Элемент оформления документа.</w:t>
      </w:r>
    </w:p>
    <w:p w:rsidR="0043582F" w:rsidRDefault="00010660" w:rsidP="00A772AE">
      <w:pPr>
        <w:tabs>
          <w:tab w:val="left" w:pos="1134"/>
        </w:tabs>
        <w:autoSpaceDE w:val="0"/>
        <w:autoSpaceDN w:val="0"/>
        <w:adjustRightInd w:val="0"/>
        <w:ind w:firstLine="567"/>
        <w:jc w:val="both"/>
        <w:rPr>
          <w:rFonts w:ascii="Times New Roman" w:hAnsi="Times New Roman"/>
          <w:sz w:val="28"/>
          <w:szCs w:val="28"/>
        </w:rPr>
      </w:pPr>
      <w:r>
        <w:rPr>
          <w:rFonts w:ascii="Times New Roman" w:hAnsi="Times New Roman"/>
          <w:b/>
          <w:sz w:val="28"/>
          <w:szCs w:val="28"/>
        </w:rPr>
        <w:t xml:space="preserve"> </w:t>
      </w:r>
      <w:r w:rsidR="0043582F" w:rsidRPr="004E4839">
        <w:rPr>
          <w:rFonts w:ascii="Times New Roman" w:hAnsi="Times New Roman"/>
          <w:b/>
          <w:sz w:val="28"/>
          <w:szCs w:val="28"/>
        </w:rPr>
        <w:t xml:space="preserve">система электронного документооборота: </w:t>
      </w:r>
      <w:r w:rsidR="0043582F" w:rsidRPr="004E4839">
        <w:rPr>
          <w:rFonts w:ascii="Times New Roman" w:hAnsi="Times New Roman"/>
          <w:sz w:val="28"/>
          <w:szCs w:val="28"/>
        </w:rPr>
        <w:t>Информационная система, обеспечивающая сбор документов (включение документов в систему), их обработку, управл</w:t>
      </w:r>
      <w:r w:rsidR="0043582F">
        <w:rPr>
          <w:rFonts w:ascii="Times New Roman" w:hAnsi="Times New Roman"/>
          <w:sz w:val="28"/>
          <w:szCs w:val="28"/>
        </w:rPr>
        <w:t>ение документами и доступ к ним.</w:t>
      </w:r>
    </w:p>
    <w:p w:rsidR="0043582F" w:rsidRPr="004E4839" w:rsidRDefault="0043582F" w:rsidP="00A772AE">
      <w:pPr>
        <w:tabs>
          <w:tab w:val="left" w:pos="1134"/>
        </w:tabs>
        <w:autoSpaceDE w:val="0"/>
        <w:autoSpaceDN w:val="0"/>
        <w:adjustRightInd w:val="0"/>
        <w:ind w:firstLine="567"/>
        <w:jc w:val="both"/>
        <w:rPr>
          <w:rFonts w:ascii="Times New Roman" w:hAnsi="Times New Roman"/>
          <w:sz w:val="28"/>
          <w:szCs w:val="28"/>
        </w:rPr>
      </w:pPr>
      <w:r w:rsidRPr="004E4839">
        <w:rPr>
          <w:rFonts w:ascii="Times New Roman" w:hAnsi="Times New Roman"/>
          <w:b/>
          <w:sz w:val="28"/>
          <w:szCs w:val="28"/>
        </w:rPr>
        <w:t>сканирование документа:</w:t>
      </w:r>
      <w:r w:rsidRPr="004E4839">
        <w:rPr>
          <w:rFonts w:ascii="Times New Roman" w:hAnsi="Times New Roman"/>
          <w:sz w:val="28"/>
          <w:szCs w:val="28"/>
        </w:rPr>
        <w:t xml:space="preserve"> Получени</w:t>
      </w:r>
      <w:r>
        <w:rPr>
          <w:rFonts w:ascii="Times New Roman" w:hAnsi="Times New Roman"/>
          <w:sz w:val="28"/>
          <w:szCs w:val="28"/>
        </w:rPr>
        <w:t>е электронного образа документа.</w:t>
      </w:r>
    </w:p>
    <w:p w:rsidR="0043582F" w:rsidRPr="0004311E" w:rsidRDefault="00010660" w:rsidP="00A772AE">
      <w:pPr>
        <w:tabs>
          <w:tab w:val="left" w:pos="1134"/>
        </w:tabs>
        <w:autoSpaceDE w:val="0"/>
        <w:autoSpaceDN w:val="0"/>
        <w:adjustRightInd w:val="0"/>
        <w:jc w:val="both"/>
        <w:rPr>
          <w:rFonts w:ascii="Times New Roman" w:hAnsi="Times New Roman"/>
          <w:sz w:val="28"/>
          <w:szCs w:val="28"/>
          <w:highlight w:val="yellow"/>
        </w:rPr>
      </w:pPr>
      <w:r>
        <w:rPr>
          <w:rFonts w:ascii="Times New Roman" w:hAnsi="Times New Roman"/>
          <w:b/>
          <w:sz w:val="28"/>
          <w:szCs w:val="28"/>
        </w:rPr>
        <w:lastRenderedPageBreak/>
        <w:t xml:space="preserve">        </w:t>
      </w:r>
      <w:r w:rsidR="0043582F" w:rsidRPr="0004311E">
        <w:rPr>
          <w:rFonts w:ascii="Times New Roman" w:hAnsi="Times New Roman"/>
          <w:b/>
          <w:sz w:val="28"/>
          <w:szCs w:val="28"/>
        </w:rPr>
        <w:t xml:space="preserve">служба делопроизводства: </w:t>
      </w:r>
      <w:r w:rsidR="0043582F" w:rsidRPr="0004311E">
        <w:rPr>
          <w:rFonts w:ascii="Times New Roman" w:hAnsi="Times New Roman"/>
          <w:sz w:val="28"/>
          <w:szCs w:val="28"/>
        </w:rPr>
        <w:t>структурное подразделение Учреждения, на которое возложены функции по ведению делопроизводства, а также лица, ответственные за ведение делопроизводства;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b/>
          <w:sz w:val="28"/>
          <w:szCs w:val="28"/>
        </w:rPr>
        <w:t>служба делопроизводства</w:t>
      </w:r>
      <w:r w:rsidRPr="0004311E">
        <w:rPr>
          <w:rFonts w:ascii="Times New Roman" w:hAnsi="Times New Roman"/>
          <w:sz w:val="28"/>
          <w:szCs w:val="28"/>
        </w:rPr>
        <w:t>: Структурное подразделение, на которое возложены функции по ведению делопроизводства, а также лица, ответственные за ведение делопроизводства в других подразделениях организации.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срок хранения документов</w:t>
      </w:r>
      <w:r w:rsidRPr="0004311E">
        <w:rPr>
          <w:rFonts w:ascii="Times New Roman" w:hAnsi="Times New Roman"/>
          <w:sz w:val="28"/>
          <w:szCs w:val="28"/>
        </w:rPr>
        <w:t>: Период времени, в течение которого должно обеспечиваться хранение документа в составе документального или архивного фонда.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текстовой документ</w:t>
      </w:r>
      <w:r w:rsidRPr="0004311E">
        <w:rPr>
          <w:rFonts w:ascii="Times New Roman" w:hAnsi="Times New Roman"/>
          <w:sz w:val="28"/>
          <w:szCs w:val="28"/>
        </w:rPr>
        <w:t>: Содержащий речевую информацию, зафиксированную любым типом письма или любой системой звукозаписи.</w:t>
      </w:r>
    </w:p>
    <w:p w:rsidR="0043582F" w:rsidRPr="0004311E" w:rsidRDefault="00010660" w:rsidP="00A772AE">
      <w:pPr>
        <w:widowControl w:val="0"/>
        <w:autoSpaceDE w:val="0"/>
        <w:autoSpaceDN w:val="0"/>
        <w:adjustRightInd w:val="0"/>
        <w:ind w:firstLine="540"/>
        <w:jc w:val="both"/>
        <w:rPr>
          <w:rFonts w:ascii="Times New Roman" w:hAnsi="Times New Roman"/>
          <w:sz w:val="28"/>
          <w:szCs w:val="28"/>
        </w:rPr>
      </w:pPr>
      <w:r>
        <w:rPr>
          <w:rFonts w:ascii="Times New Roman" w:hAnsi="Times New Roman"/>
          <w:b/>
          <w:sz w:val="28"/>
          <w:szCs w:val="28"/>
        </w:rPr>
        <w:t xml:space="preserve"> </w:t>
      </w:r>
      <w:r w:rsidR="0043582F" w:rsidRPr="0004311E">
        <w:rPr>
          <w:rFonts w:ascii="Times New Roman" w:hAnsi="Times New Roman"/>
          <w:b/>
          <w:sz w:val="28"/>
          <w:szCs w:val="28"/>
        </w:rPr>
        <w:t>управление документами</w:t>
      </w:r>
      <w:r w:rsidR="0043582F" w:rsidRPr="0004311E">
        <w:rPr>
          <w:rFonts w:ascii="Times New Roman" w:hAnsi="Times New Roman"/>
          <w:sz w:val="28"/>
          <w:szCs w:val="28"/>
        </w:rPr>
        <w:t>: Деятельность, обеспечивающая реализацию единой политики и стандартов по отношению к документальному фонду организации.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формуляр документа</w:t>
      </w:r>
      <w:r w:rsidRPr="0004311E">
        <w:rPr>
          <w:rFonts w:ascii="Times New Roman" w:hAnsi="Times New Roman"/>
          <w:sz w:val="28"/>
          <w:szCs w:val="28"/>
        </w:rPr>
        <w:t>: Совокупность реквизитов документа, расположенных в установленной последовательности.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фотодокумент:</w:t>
      </w:r>
      <w:r w:rsidRPr="0004311E">
        <w:rPr>
          <w:rFonts w:ascii="Times New Roman" w:hAnsi="Times New Roman"/>
          <w:sz w:val="28"/>
          <w:szCs w:val="28"/>
        </w:rPr>
        <w:t xml:space="preserve"> Изобразительный документ, созданный фотографическим или электронным (цифровым) способом, фиксирующий информацию в виде отдельных изображений - статичных образов.</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хранение документов</w:t>
      </w:r>
      <w:r w:rsidRPr="0004311E">
        <w:rPr>
          <w:rFonts w:ascii="Times New Roman" w:hAnsi="Times New Roman"/>
          <w:sz w:val="28"/>
          <w:szCs w:val="28"/>
        </w:rPr>
        <w:t>: Организация рационального размещения и обеспечение сохранности документов.</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целостность (электронного документа)</w:t>
      </w:r>
      <w:r w:rsidRPr="0004311E">
        <w:rPr>
          <w:rFonts w:ascii="Times New Roman" w:hAnsi="Times New Roman"/>
          <w:sz w:val="28"/>
          <w:szCs w:val="28"/>
        </w:rPr>
        <w:t>: Состояние электронного документа, в который после его создания не вносились никакие изменения.</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экспертиза ценности документов</w:t>
      </w:r>
      <w:r w:rsidRPr="0004311E">
        <w:rPr>
          <w:rFonts w:ascii="Times New Roman" w:hAnsi="Times New Roman"/>
          <w:sz w:val="28"/>
          <w:szCs w:val="28"/>
        </w:rPr>
        <w:t>: Изучение документов на основании критериев их ценности для определения сроков хранения документов.</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электронная копия документа</w:t>
      </w:r>
      <w:r w:rsidRPr="0004311E">
        <w:rPr>
          <w:rFonts w:ascii="Times New Roman" w:hAnsi="Times New Roman"/>
          <w:sz w:val="28"/>
          <w:szCs w:val="28"/>
        </w:rPr>
        <w:t>: Копия документа, созданная в электронной форме.</w:t>
      </w:r>
    </w:p>
    <w:p w:rsidR="0043582F"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электронный документ</w:t>
      </w:r>
      <w:r w:rsidRPr="0004311E">
        <w:rPr>
          <w:rFonts w:ascii="Times New Roman" w:hAnsi="Times New Roman"/>
          <w:sz w:val="28"/>
          <w:szCs w:val="28"/>
        </w:rPr>
        <w:t>: Документ, информация которого представлена в электронной форме.</w:t>
      </w:r>
    </w:p>
    <w:p w:rsidR="0043582F" w:rsidRPr="0004311E" w:rsidRDefault="0043582F" w:rsidP="00A772AE">
      <w:pPr>
        <w:tabs>
          <w:tab w:val="left" w:pos="1134"/>
        </w:tabs>
        <w:autoSpaceDE w:val="0"/>
        <w:autoSpaceDN w:val="0"/>
        <w:adjustRightInd w:val="0"/>
        <w:ind w:firstLine="567"/>
        <w:jc w:val="both"/>
        <w:rPr>
          <w:rFonts w:ascii="Times New Roman" w:hAnsi="Times New Roman"/>
          <w:sz w:val="28"/>
          <w:szCs w:val="28"/>
        </w:rPr>
      </w:pPr>
      <w:r w:rsidRPr="004E4839">
        <w:rPr>
          <w:rFonts w:ascii="Times New Roman" w:hAnsi="Times New Roman"/>
          <w:b/>
          <w:sz w:val="28"/>
          <w:szCs w:val="28"/>
        </w:rPr>
        <w:t>электронный документооборот</w:t>
      </w:r>
      <w:r>
        <w:rPr>
          <w:rFonts w:ascii="Times New Roman" w:hAnsi="Times New Roman"/>
          <w:b/>
          <w:sz w:val="28"/>
          <w:szCs w:val="28"/>
        </w:rPr>
        <w:t>:</w:t>
      </w:r>
      <w:r>
        <w:rPr>
          <w:rFonts w:ascii="Times New Roman" w:hAnsi="Times New Roman"/>
          <w:sz w:val="28"/>
          <w:szCs w:val="28"/>
        </w:rPr>
        <w:t xml:space="preserve"> Д</w:t>
      </w:r>
      <w:r w:rsidRPr="004E4839">
        <w:rPr>
          <w:rFonts w:ascii="Times New Roman" w:hAnsi="Times New Roman"/>
          <w:sz w:val="28"/>
          <w:szCs w:val="28"/>
        </w:rPr>
        <w:t>окументооборот с применением информационной системы.</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юридическая значимость документа</w:t>
      </w:r>
      <w:r w:rsidRPr="0004311E">
        <w:rPr>
          <w:rFonts w:ascii="Times New Roman" w:hAnsi="Times New Roman"/>
          <w:sz w:val="28"/>
          <w:szCs w:val="28"/>
        </w:rPr>
        <w:t>: Свойство документа выступать в качестве подтверждения деловой деятельности либо событий личного характера.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юридическая сила документа</w:t>
      </w:r>
      <w:r w:rsidRPr="0004311E">
        <w:rPr>
          <w:rFonts w:ascii="Times New Roman" w:hAnsi="Times New Roman"/>
          <w:sz w:val="28"/>
          <w:szCs w:val="28"/>
        </w:rPr>
        <w:t>: Свойство официального документа вызывать правовые последствия.</w:t>
      </w:r>
    </w:p>
    <w:p w:rsidR="00325F96" w:rsidRDefault="00325F96" w:rsidP="00A772AE">
      <w:pPr>
        <w:widowControl w:val="0"/>
        <w:autoSpaceDE w:val="0"/>
        <w:autoSpaceDN w:val="0"/>
        <w:adjustRightInd w:val="0"/>
        <w:ind w:firstLine="540"/>
        <w:jc w:val="both"/>
        <w:rPr>
          <w:rFonts w:ascii="Times New Roman" w:hAnsi="Times New Roman"/>
          <w:sz w:val="28"/>
          <w:szCs w:val="28"/>
        </w:rPr>
      </w:pPr>
    </w:p>
    <w:p w:rsidR="004E64BE" w:rsidRPr="0004311E" w:rsidRDefault="004E64BE" w:rsidP="00A772AE">
      <w:pPr>
        <w:widowControl w:val="0"/>
        <w:autoSpaceDE w:val="0"/>
        <w:autoSpaceDN w:val="0"/>
        <w:adjustRightInd w:val="0"/>
        <w:ind w:firstLine="540"/>
        <w:jc w:val="both"/>
        <w:rPr>
          <w:rFonts w:ascii="Times New Roman" w:hAnsi="Times New Roman"/>
          <w:sz w:val="28"/>
          <w:szCs w:val="28"/>
        </w:rPr>
      </w:pPr>
    </w:p>
    <w:p w:rsidR="00325F96" w:rsidRDefault="00294D65" w:rsidP="00A772AE">
      <w:pPr>
        <w:widowControl w:val="0"/>
        <w:autoSpaceDE w:val="0"/>
        <w:autoSpaceDN w:val="0"/>
        <w:adjustRightInd w:val="0"/>
        <w:ind w:firstLine="540"/>
        <w:jc w:val="center"/>
        <w:outlineLvl w:val="1"/>
        <w:rPr>
          <w:rFonts w:ascii="Times New Roman" w:hAnsi="Times New Roman"/>
          <w:sz w:val="28"/>
          <w:szCs w:val="28"/>
        </w:rPr>
      </w:pPr>
      <w:bookmarkStart w:id="1" w:name="Par104"/>
      <w:bookmarkEnd w:id="1"/>
      <w:r w:rsidRPr="0004311E">
        <w:rPr>
          <w:rFonts w:ascii="Times New Roman" w:hAnsi="Times New Roman"/>
          <w:sz w:val="28"/>
          <w:szCs w:val="28"/>
        </w:rPr>
        <w:t xml:space="preserve">Термины </w:t>
      </w:r>
      <w:r w:rsidR="00A43CF9" w:rsidRPr="0004311E">
        <w:rPr>
          <w:rFonts w:ascii="Times New Roman" w:hAnsi="Times New Roman"/>
          <w:sz w:val="28"/>
          <w:szCs w:val="28"/>
        </w:rPr>
        <w:t>д</w:t>
      </w:r>
      <w:r w:rsidRPr="0004311E">
        <w:rPr>
          <w:rFonts w:ascii="Times New Roman" w:hAnsi="Times New Roman"/>
          <w:sz w:val="28"/>
          <w:szCs w:val="28"/>
        </w:rPr>
        <w:t>елопроизводства</w:t>
      </w:r>
      <w:r w:rsidR="00A43CF9" w:rsidRPr="0004311E">
        <w:rPr>
          <w:rFonts w:ascii="Times New Roman" w:hAnsi="Times New Roman"/>
          <w:sz w:val="28"/>
          <w:szCs w:val="28"/>
        </w:rPr>
        <w:t xml:space="preserve"> и</w:t>
      </w:r>
      <w:bookmarkStart w:id="2" w:name="Par106"/>
      <w:bookmarkEnd w:id="2"/>
      <w:r w:rsidR="00A43CF9" w:rsidRPr="0004311E">
        <w:rPr>
          <w:rFonts w:ascii="Times New Roman" w:hAnsi="Times New Roman"/>
          <w:sz w:val="28"/>
          <w:szCs w:val="28"/>
        </w:rPr>
        <w:t xml:space="preserve"> документирования</w:t>
      </w:r>
    </w:p>
    <w:p w:rsidR="004E4839" w:rsidRPr="0004311E" w:rsidRDefault="004E4839" w:rsidP="00A772AE">
      <w:pPr>
        <w:widowControl w:val="0"/>
        <w:autoSpaceDE w:val="0"/>
        <w:autoSpaceDN w:val="0"/>
        <w:adjustRightInd w:val="0"/>
        <w:ind w:firstLine="540"/>
        <w:jc w:val="center"/>
        <w:outlineLvl w:val="1"/>
        <w:rPr>
          <w:rFonts w:ascii="Times New Roman" w:hAnsi="Times New Roman"/>
          <w:sz w:val="28"/>
          <w:szCs w:val="28"/>
        </w:rPr>
      </w:pP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адресат</w:t>
      </w:r>
      <w:r w:rsidRPr="0004311E">
        <w:rPr>
          <w:rFonts w:ascii="Times New Roman" w:hAnsi="Times New Roman"/>
          <w:sz w:val="28"/>
          <w:szCs w:val="28"/>
        </w:rPr>
        <w:t>: Реквизит, содержащий информацию о получателе документа.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альбом унифицированных форм документов</w:t>
      </w:r>
      <w:r w:rsidRPr="0004311E">
        <w:rPr>
          <w:rFonts w:ascii="Times New Roman" w:hAnsi="Times New Roman"/>
          <w:sz w:val="28"/>
          <w:szCs w:val="28"/>
        </w:rPr>
        <w:t>: Сборник установленных к применению унифицированных форм документов с указаниями по их заполнению.</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бланк документа</w:t>
      </w:r>
      <w:r w:rsidRPr="0004311E">
        <w:rPr>
          <w:rFonts w:ascii="Times New Roman" w:hAnsi="Times New Roman"/>
          <w:sz w:val="28"/>
          <w:szCs w:val="28"/>
        </w:rPr>
        <w:t>: Лист бумаги или электронный шаблон с реквизитами, идентифицирующими автора официального документа.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вид документа</w:t>
      </w:r>
      <w:r w:rsidRPr="0004311E">
        <w:rPr>
          <w:rFonts w:ascii="Times New Roman" w:hAnsi="Times New Roman"/>
          <w:sz w:val="28"/>
          <w:szCs w:val="28"/>
        </w:rPr>
        <w:t>: Классификационное понятие, обозначающее принадлежность документа к определенной группе документов по признаку общности функционального назначения.</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виза</w:t>
      </w:r>
      <w:r w:rsidRPr="0004311E">
        <w:rPr>
          <w:rFonts w:ascii="Times New Roman" w:hAnsi="Times New Roman"/>
          <w:sz w:val="28"/>
          <w:szCs w:val="28"/>
        </w:rPr>
        <w:t>: Реквизит, фиксирующий согласие или несогласие должностного лица с содержанием документа.</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Pr>
          <w:rFonts w:ascii="Times New Roman" w:hAnsi="Times New Roman"/>
          <w:b/>
          <w:sz w:val="28"/>
          <w:szCs w:val="28"/>
        </w:rPr>
        <w:t xml:space="preserve"> </w:t>
      </w:r>
      <w:r w:rsidRPr="007D3AE0">
        <w:rPr>
          <w:rFonts w:ascii="Times New Roman" w:hAnsi="Times New Roman"/>
          <w:b/>
          <w:sz w:val="28"/>
          <w:szCs w:val="28"/>
        </w:rPr>
        <w:t>внутренняя опись</w:t>
      </w:r>
      <w:r w:rsidRPr="007D3AE0">
        <w:rPr>
          <w:rFonts w:ascii="Times New Roman" w:hAnsi="Times New Roman"/>
          <w:sz w:val="28"/>
          <w:szCs w:val="28"/>
        </w:rPr>
        <w:t>: Документ, включаемый в дело для учета документов дела, раскрытия их состава и содержания.</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государственный регистрационный номер документа</w:t>
      </w:r>
      <w:r w:rsidRPr="007D3AE0">
        <w:rPr>
          <w:rFonts w:ascii="Times New Roman" w:hAnsi="Times New Roman"/>
          <w:sz w:val="28"/>
          <w:szCs w:val="28"/>
        </w:rPr>
        <w:t>: Номер, присваиваемый документу при его включении в соответствующий государственный реестр.</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гриф ограничения доступа к документу</w:t>
      </w:r>
      <w:r w:rsidRPr="0004311E">
        <w:rPr>
          <w:rFonts w:ascii="Times New Roman" w:hAnsi="Times New Roman"/>
          <w:sz w:val="28"/>
          <w:szCs w:val="28"/>
        </w:rPr>
        <w:t>: Реквизит, свидетельствующий об особом характере информации документа и ограничивающий доступ к нему.</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гриф согласования</w:t>
      </w:r>
      <w:r w:rsidRPr="0004311E">
        <w:rPr>
          <w:rFonts w:ascii="Times New Roman" w:hAnsi="Times New Roman"/>
          <w:sz w:val="28"/>
          <w:szCs w:val="28"/>
        </w:rPr>
        <w:t>: Реквизит, выражающий согласие организации, не являющейся автором документа, с его содержанием.</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гриф утверждения</w:t>
      </w:r>
      <w:r w:rsidRPr="0004311E">
        <w:rPr>
          <w:rFonts w:ascii="Times New Roman" w:hAnsi="Times New Roman"/>
          <w:sz w:val="28"/>
          <w:szCs w:val="28"/>
        </w:rPr>
        <w:t>: Реквизит официального документа, свидетельствующий о правовом статусе документа.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дата документа</w:t>
      </w:r>
      <w:r w:rsidRPr="0004311E">
        <w:rPr>
          <w:rFonts w:ascii="Times New Roman" w:hAnsi="Times New Roman"/>
          <w:sz w:val="28"/>
          <w:szCs w:val="28"/>
        </w:rPr>
        <w:t>: Реквизит, обозначающий время подписания (утверждения) документа или зафиксированного в нем события.</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дело</w:t>
      </w:r>
      <w:r w:rsidRPr="007D3AE0">
        <w:rPr>
          <w:rFonts w:ascii="Times New Roman" w:hAnsi="Times New Roman"/>
          <w:sz w:val="28"/>
          <w:szCs w:val="28"/>
        </w:rPr>
        <w:t>: Документ или совокупность документов, относящихся к одному вопросу или участку деятельности, помещенных в отдельную обложку.</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документальный фонд</w:t>
      </w:r>
      <w:r w:rsidRPr="007D3AE0">
        <w:rPr>
          <w:rFonts w:ascii="Times New Roman" w:hAnsi="Times New Roman"/>
          <w:sz w:val="28"/>
          <w:szCs w:val="28"/>
        </w:rPr>
        <w:t>: Совокупность документов, образующихся в деятельности организации.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документирование</w:t>
      </w:r>
      <w:r w:rsidRPr="0004311E">
        <w:rPr>
          <w:rFonts w:ascii="Times New Roman" w:hAnsi="Times New Roman"/>
          <w:sz w:val="28"/>
          <w:szCs w:val="28"/>
        </w:rPr>
        <w:t>: Запись информации на носителе по установленным правилам.</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заголовок дела</w:t>
      </w:r>
      <w:r w:rsidRPr="007D3AE0">
        <w:rPr>
          <w:rFonts w:ascii="Times New Roman" w:hAnsi="Times New Roman"/>
          <w:sz w:val="28"/>
          <w:szCs w:val="28"/>
        </w:rPr>
        <w:t>: Краткое обозначение сведений о составе и содержании документов дела.</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индекс дела</w:t>
      </w:r>
      <w:r w:rsidRPr="007D3AE0">
        <w:rPr>
          <w:rFonts w:ascii="Times New Roman" w:hAnsi="Times New Roman"/>
          <w:sz w:val="28"/>
          <w:szCs w:val="28"/>
        </w:rPr>
        <w:t>: Цифровое или буквенно-цифровое обозначение дела в соответствии с номенклатурой дел организации.</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индивидуальный срок исполнения документа</w:t>
      </w:r>
      <w:r w:rsidRPr="007D3AE0">
        <w:rPr>
          <w:rFonts w:ascii="Times New Roman" w:hAnsi="Times New Roman"/>
          <w:sz w:val="28"/>
          <w:szCs w:val="28"/>
        </w:rPr>
        <w:t>: Срок исполнения документа, установленный организационно-распорядительным документом организации или резолюцией.</w:t>
      </w:r>
    </w:p>
    <w:p w:rsidR="0043582F" w:rsidRPr="007D3AE0" w:rsidRDefault="00010660" w:rsidP="00A772AE">
      <w:pPr>
        <w:widowControl w:val="0"/>
        <w:autoSpaceDE w:val="0"/>
        <w:autoSpaceDN w:val="0"/>
        <w:adjustRightInd w:val="0"/>
        <w:ind w:firstLine="540"/>
        <w:jc w:val="both"/>
        <w:rPr>
          <w:rFonts w:ascii="Times New Roman" w:hAnsi="Times New Roman"/>
          <w:sz w:val="28"/>
          <w:szCs w:val="28"/>
        </w:rPr>
      </w:pPr>
      <w:r>
        <w:rPr>
          <w:rFonts w:ascii="Times New Roman" w:hAnsi="Times New Roman"/>
          <w:b/>
          <w:sz w:val="28"/>
          <w:szCs w:val="28"/>
        </w:rPr>
        <w:t xml:space="preserve"> </w:t>
      </w:r>
      <w:r w:rsidR="0043582F" w:rsidRPr="007D3AE0">
        <w:rPr>
          <w:rFonts w:ascii="Times New Roman" w:hAnsi="Times New Roman"/>
          <w:b/>
          <w:sz w:val="28"/>
          <w:szCs w:val="28"/>
        </w:rPr>
        <w:t>конвертирование (электронных документов), конвертация (электронных документов)</w:t>
      </w:r>
      <w:r w:rsidR="0043582F" w:rsidRPr="007D3AE0">
        <w:rPr>
          <w:rFonts w:ascii="Times New Roman" w:hAnsi="Times New Roman"/>
          <w:sz w:val="28"/>
          <w:szCs w:val="28"/>
        </w:rPr>
        <w:t>: Процесс перемещения электронных документов с одного носителя на другой или из одного формата в другой.</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контроль исполнения документов</w:t>
      </w:r>
      <w:r w:rsidRPr="007D3AE0">
        <w:rPr>
          <w:rFonts w:ascii="Times New Roman" w:hAnsi="Times New Roman"/>
          <w:sz w:val="28"/>
          <w:szCs w:val="28"/>
        </w:rPr>
        <w:t>: Совокупность действий, обеспечивающих своевременное исполнение документов.</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лист согласования (визирования) документа</w:t>
      </w:r>
      <w:r w:rsidRPr="0004311E">
        <w:rPr>
          <w:rFonts w:ascii="Times New Roman" w:hAnsi="Times New Roman"/>
          <w:sz w:val="28"/>
          <w:szCs w:val="28"/>
        </w:rPr>
        <w:t>: Часть официального документа с отметками (визами) о согласовании.</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лист-заверитель дела</w:t>
      </w:r>
      <w:r w:rsidRPr="007D3AE0">
        <w:rPr>
          <w:rFonts w:ascii="Times New Roman" w:hAnsi="Times New Roman"/>
          <w:sz w:val="28"/>
          <w:szCs w:val="28"/>
        </w:rPr>
        <w:t>: Документ, содержащий сведения о количестве листов дела, физическом состоянии документов и особенностях формирования дела.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место составления (издания) документа</w:t>
      </w:r>
      <w:r w:rsidRPr="0004311E">
        <w:rPr>
          <w:rFonts w:ascii="Times New Roman" w:hAnsi="Times New Roman"/>
          <w:sz w:val="28"/>
          <w:szCs w:val="28"/>
        </w:rPr>
        <w:t>: Реквизит, обозначающий наименование населенного пункта, являющегося местонахождением организации - автора документа.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highlight w:val="yellow"/>
        </w:rPr>
      </w:pPr>
      <w:r w:rsidRPr="007D3AE0">
        <w:rPr>
          <w:rFonts w:ascii="Times New Roman" w:hAnsi="Times New Roman"/>
          <w:sz w:val="28"/>
          <w:szCs w:val="28"/>
        </w:rPr>
        <w:t xml:space="preserve"> </w:t>
      </w:r>
      <w:r w:rsidRPr="007D3AE0">
        <w:rPr>
          <w:rFonts w:ascii="Times New Roman" w:hAnsi="Times New Roman"/>
          <w:b/>
          <w:sz w:val="28"/>
          <w:szCs w:val="28"/>
        </w:rPr>
        <w:t>миграция (электронных документов)</w:t>
      </w:r>
      <w:r w:rsidRPr="007D3AE0">
        <w:rPr>
          <w:rFonts w:ascii="Times New Roman" w:hAnsi="Times New Roman"/>
          <w:sz w:val="28"/>
          <w:szCs w:val="28"/>
        </w:rPr>
        <w:t>: Перемещение электронных документов из одной информационной системы в другую с сохранением аутентичности, целостности, достоверности документов и их пригодности для использования.</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номенклатура дел</w:t>
      </w:r>
      <w:r w:rsidRPr="007D3AE0">
        <w:rPr>
          <w:rFonts w:ascii="Times New Roman" w:hAnsi="Times New Roman"/>
          <w:sz w:val="28"/>
          <w:szCs w:val="28"/>
        </w:rPr>
        <w:t>: Систематизированный перечень заголовков дел, создаваемых в организации, с указанием сроков их хранения.</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оперативное хранение документов</w:t>
      </w:r>
      <w:r w:rsidRPr="007D3AE0">
        <w:rPr>
          <w:rFonts w:ascii="Times New Roman" w:hAnsi="Times New Roman"/>
          <w:sz w:val="28"/>
          <w:szCs w:val="28"/>
        </w:rPr>
        <w:t>: Хранение документов в структурном подразделении до их передачи в архив организации или уничтожения.</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опись дел структурного подразделения</w:t>
      </w:r>
      <w:r w:rsidRPr="007D3AE0">
        <w:rPr>
          <w:rFonts w:ascii="Times New Roman" w:hAnsi="Times New Roman"/>
          <w:sz w:val="28"/>
          <w:szCs w:val="28"/>
        </w:rPr>
        <w:t>: Учетный документ, включающий сведения о делах, сформированных в подразделении и подлежащих передаче на архивное хранение.</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отметка о наличии приложения</w:t>
      </w:r>
      <w:r w:rsidRPr="0004311E">
        <w:rPr>
          <w:rFonts w:ascii="Times New Roman" w:hAnsi="Times New Roman"/>
          <w:sz w:val="28"/>
          <w:szCs w:val="28"/>
        </w:rPr>
        <w:t>: Реквизит, содержащий сведения о дополнительно прилагаемом документе (документах).</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отметка о поступлении документа</w:t>
      </w:r>
      <w:r w:rsidRPr="0004311E">
        <w:rPr>
          <w:rFonts w:ascii="Times New Roman" w:hAnsi="Times New Roman"/>
          <w:sz w:val="28"/>
          <w:szCs w:val="28"/>
        </w:rPr>
        <w:t>: Реквизит, подтверждающий факт получения документа организацией.</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отметка об исполнении документа и направлении его в дело</w:t>
      </w:r>
      <w:r w:rsidRPr="007D3AE0">
        <w:rPr>
          <w:rFonts w:ascii="Times New Roman" w:hAnsi="Times New Roman"/>
          <w:sz w:val="28"/>
          <w:szCs w:val="28"/>
        </w:rPr>
        <w:t>: Реквизит, определяющий место хранения документа после завершения работы с ним.</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официальное опубликование документа</w:t>
      </w:r>
      <w:r w:rsidRPr="0004311E">
        <w:rPr>
          <w:rFonts w:ascii="Times New Roman" w:hAnsi="Times New Roman"/>
          <w:sz w:val="28"/>
          <w:szCs w:val="28"/>
        </w:rPr>
        <w:t>: Первая публикация полного текста законодательного и иного нормативного правового акта в официальном издании или его первое размещение на официальном Интернет-портале.</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оформление дела</w:t>
      </w:r>
      <w:r w:rsidRPr="007D3AE0">
        <w:rPr>
          <w:rFonts w:ascii="Times New Roman" w:hAnsi="Times New Roman"/>
          <w:sz w:val="28"/>
          <w:szCs w:val="28"/>
        </w:rPr>
        <w:t>: Подготовка дела к передаче на архивное хранение.</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оформление документа</w:t>
      </w:r>
      <w:r w:rsidRPr="0004311E">
        <w:rPr>
          <w:rFonts w:ascii="Times New Roman" w:hAnsi="Times New Roman"/>
          <w:sz w:val="28"/>
          <w:szCs w:val="28"/>
        </w:rPr>
        <w:t>: Проставление на документе необходимых реквизитов.</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первичная обработка документов; экспедиционная обработка документов</w:t>
      </w:r>
      <w:r w:rsidRPr="007D3AE0">
        <w:rPr>
          <w:rFonts w:ascii="Times New Roman" w:hAnsi="Times New Roman"/>
          <w:sz w:val="28"/>
          <w:szCs w:val="28"/>
        </w:rPr>
        <w:t>: Обработка документов (проверка целостности, комплектности, сортировка и др.) при поступлении в организацию.</w:t>
      </w:r>
    </w:p>
    <w:p w:rsidR="0043582F" w:rsidRPr="0004311E" w:rsidRDefault="00010660" w:rsidP="00A772A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0043582F" w:rsidRPr="0004311E">
        <w:rPr>
          <w:rFonts w:ascii="Times New Roman" w:hAnsi="Times New Roman"/>
          <w:b/>
          <w:sz w:val="28"/>
          <w:szCs w:val="28"/>
        </w:rPr>
        <w:t>печать</w:t>
      </w:r>
      <w:r w:rsidR="0043582F" w:rsidRPr="0004311E">
        <w:rPr>
          <w:rFonts w:ascii="Times New Roman" w:hAnsi="Times New Roman"/>
          <w:sz w:val="28"/>
          <w:szCs w:val="28"/>
        </w:rPr>
        <w:t>: Устройство, используемое для заверения подлинности подписи должностного лица посредством нанесения его оттиска на документ.</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подписание (документа)</w:t>
      </w:r>
      <w:r w:rsidRPr="0004311E">
        <w:rPr>
          <w:rFonts w:ascii="Times New Roman" w:hAnsi="Times New Roman"/>
          <w:sz w:val="28"/>
          <w:szCs w:val="28"/>
        </w:rPr>
        <w:t>: Заверение документа собственноручной подписью должностного или физического лица по установленной форме.</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подпись</w:t>
      </w:r>
      <w:r w:rsidRPr="0004311E">
        <w:rPr>
          <w:rFonts w:ascii="Times New Roman" w:hAnsi="Times New Roman"/>
          <w:sz w:val="28"/>
          <w:szCs w:val="28"/>
        </w:rPr>
        <w:t>: Реквизит, содержащий собственноручную роспись должностного или физического лица.</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предварительное рассмотрение документов</w:t>
      </w:r>
      <w:r w:rsidRPr="007D3AE0">
        <w:rPr>
          <w:rFonts w:ascii="Times New Roman" w:hAnsi="Times New Roman"/>
          <w:sz w:val="28"/>
          <w:szCs w:val="28"/>
        </w:rPr>
        <w:t>: Изучение документа, поступившего в организацию, для определения должностного лица, в компетенцию которого входит его рассмотрение.</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регистрационно-учетная форма</w:t>
      </w:r>
      <w:r w:rsidRPr="007D3AE0">
        <w:rPr>
          <w:rFonts w:ascii="Times New Roman" w:hAnsi="Times New Roman"/>
          <w:sz w:val="28"/>
          <w:szCs w:val="28"/>
        </w:rPr>
        <w:t>: Документ (карточка, журнал), в том числе в электронном виде, используемый для записи сведений о документе в целях учета, поиска и контроля.</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регистрационный номер документа; регистрационный индекс документа</w:t>
      </w:r>
      <w:r w:rsidRPr="007D3AE0">
        <w:rPr>
          <w:rFonts w:ascii="Times New Roman" w:hAnsi="Times New Roman"/>
          <w:sz w:val="28"/>
          <w:szCs w:val="28"/>
        </w:rPr>
        <w:t>: Цифровое или буквенно-цифровое обозначение, присваиваемое документу при его регистрации.</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регистрация документа</w:t>
      </w:r>
      <w:r w:rsidRPr="007D3AE0">
        <w:rPr>
          <w:rFonts w:ascii="Times New Roman" w:hAnsi="Times New Roman"/>
          <w:sz w:val="28"/>
          <w:szCs w:val="28"/>
        </w:rPr>
        <w:t>: Присвоение документу регистрационного номера и внесение данных о документе в регистрационно-учетную форму.</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резолюция</w:t>
      </w:r>
      <w:r w:rsidRPr="0004311E">
        <w:rPr>
          <w:rFonts w:ascii="Times New Roman" w:hAnsi="Times New Roman"/>
          <w:sz w:val="28"/>
          <w:szCs w:val="28"/>
        </w:rPr>
        <w:t>: Реквизит, содержащий указания должностного лица по исполнению документа.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система документации</w:t>
      </w:r>
      <w:r w:rsidRPr="0004311E">
        <w:rPr>
          <w:rFonts w:ascii="Times New Roman" w:hAnsi="Times New Roman"/>
          <w:sz w:val="28"/>
          <w:szCs w:val="28"/>
        </w:rPr>
        <w:t>: Совокупность документов, взаимосвязанных по признакам назначения, сферы деятельности и единых требований к их оформлению.</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согласование документа; визирование</w:t>
      </w:r>
      <w:r w:rsidRPr="0004311E">
        <w:rPr>
          <w:rFonts w:ascii="Times New Roman" w:hAnsi="Times New Roman"/>
          <w:sz w:val="28"/>
          <w:szCs w:val="28"/>
        </w:rPr>
        <w:t>: Оценка проекта официального документа заинтересованными организациями, должностными лицами, специалистами.</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средства документирования</w:t>
      </w:r>
      <w:r w:rsidRPr="0004311E">
        <w:rPr>
          <w:rFonts w:ascii="Times New Roman" w:hAnsi="Times New Roman"/>
          <w:sz w:val="28"/>
          <w:szCs w:val="28"/>
        </w:rPr>
        <w:t>: Средства организационной и компьютерной техники, используемые для записи информации на носителе.</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табель унифицированных форм документов</w:t>
      </w:r>
      <w:r w:rsidRPr="0004311E">
        <w:rPr>
          <w:rFonts w:ascii="Times New Roman" w:hAnsi="Times New Roman"/>
          <w:sz w:val="28"/>
          <w:szCs w:val="28"/>
        </w:rPr>
        <w:t>: Перечень установленных к применению унифицированных форм документов.</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текст документа</w:t>
      </w:r>
      <w:r w:rsidRPr="0004311E">
        <w:rPr>
          <w:rFonts w:ascii="Times New Roman" w:hAnsi="Times New Roman"/>
          <w:sz w:val="28"/>
          <w:szCs w:val="28"/>
        </w:rPr>
        <w:t>: Основная содержательная часть документа.</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типовой срок исполнения документа</w:t>
      </w:r>
      <w:r w:rsidRPr="007D3AE0">
        <w:rPr>
          <w:rFonts w:ascii="Times New Roman" w:hAnsi="Times New Roman"/>
          <w:sz w:val="28"/>
          <w:szCs w:val="28"/>
        </w:rPr>
        <w:t>: Срок исполнения документа, установленный нормативным правовым актом.</w:t>
      </w:r>
    </w:p>
    <w:p w:rsidR="0043582F" w:rsidRPr="0004311E" w:rsidRDefault="00010660" w:rsidP="00A772AE">
      <w:pPr>
        <w:widowControl w:val="0"/>
        <w:autoSpaceDE w:val="0"/>
        <w:autoSpaceDN w:val="0"/>
        <w:adjustRightInd w:val="0"/>
        <w:ind w:firstLine="540"/>
        <w:jc w:val="both"/>
        <w:rPr>
          <w:rFonts w:ascii="Times New Roman" w:hAnsi="Times New Roman"/>
          <w:sz w:val="28"/>
          <w:szCs w:val="28"/>
        </w:rPr>
      </w:pPr>
      <w:r>
        <w:rPr>
          <w:rFonts w:ascii="Times New Roman" w:hAnsi="Times New Roman"/>
          <w:b/>
          <w:sz w:val="28"/>
          <w:szCs w:val="28"/>
        </w:rPr>
        <w:t xml:space="preserve"> </w:t>
      </w:r>
      <w:r w:rsidR="0043582F" w:rsidRPr="0004311E">
        <w:rPr>
          <w:rFonts w:ascii="Times New Roman" w:hAnsi="Times New Roman"/>
          <w:b/>
          <w:sz w:val="28"/>
          <w:szCs w:val="28"/>
        </w:rPr>
        <w:t>унифицированная форма документа</w:t>
      </w:r>
      <w:r w:rsidR="0043582F" w:rsidRPr="0004311E">
        <w:rPr>
          <w:rFonts w:ascii="Times New Roman" w:hAnsi="Times New Roman"/>
          <w:sz w:val="28"/>
          <w:szCs w:val="28"/>
        </w:rPr>
        <w:t>; УФД: Формуляр документа определенного вида, содержащий постоянную часть текста.</w:t>
      </w:r>
    </w:p>
    <w:p w:rsidR="0043582F" w:rsidRPr="0004311E" w:rsidRDefault="00010660" w:rsidP="00A772AE">
      <w:pPr>
        <w:widowControl w:val="0"/>
        <w:autoSpaceDE w:val="0"/>
        <w:autoSpaceDN w:val="0"/>
        <w:adjustRightInd w:val="0"/>
        <w:ind w:firstLine="540"/>
        <w:jc w:val="both"/>
        <w:rPr>
          <w:rFonts w:ascii="Times New Roman" w:hAnsi="Times New Roman"/>
          <w:sz w:val="28"/>
          <w:szCs w:val="28"/>
          <w:highlight w:val="yellow"/>
        </w:rPr>
      </w:pPr>
      <w:r>
        <w:rPr>
          <w:rFonts w:ascii="Times New Roman" w:hAnsi="Times New Roman"/>
          <w:b/>
          <w:sz w:val="28"/>
          <w:szCs w:val="28"/>
        </w:rPr>
        <w:t xml:space="preserve"> </w:t>
      </w:r>
      <w:r w:rsidR="0043582F" w:rsidRPr="007D3AE0">
        <w:rPr>
          <w:rFonts w:ascii="Times New Roman" w:hAnsi="Times New Roman"/>
          <w:b/>
          <w:sz w:val="28"/>
          <w:szCs w:val="28"/>
        </w:rPr>
        <w:t>уничтожение документов</w:t>
      </w:r>
      <w:r w:rsidR="0043582F" w:rsidRPr="007D3AE0">
        <w:rPr>
          <w:rFonts w:ascii="Times New Roman" w:hAnsi="Times New Roman"/>
          <w:sz w:val="28"/>
          <w:szCs w:val="28"/>
        </w:rPr>
        <w:t>: Исключение документов из документального или архивного фонда по истечении срока их хранения с последующим уничтожением (утилизацией) в установленном порядке.</w:t>
      </w:r>
      <w:bookmarkStart w:id="3" w:name="Par172"/>
      <w:bookmarkEnd w:id="3"/>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утверждение документа</w:t>
      </w:r>
      <w:r w:rsidRPr="0004311E">
        <w:rPr>
          <w:rFonts w:ascii="Times New Roman" w:hAnsi="Times New Roman"/>
          <w:sz w:val="28"/>
          <w:szCs w:val="28"/>
        </w:rPr>
        <w:t>: Способ придания документу правового статуса.</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формирование дела</w:t>
      </w:r>
      <w:r w:rsidRPr="007D3AE0">
        <w:rPr>
          <w:rFonts w:ascii="Times New Roman" w:hAnsi="Times New Roman"/>
          <w:sz w:val="28"/>
          <w:szCs w:val="28"/>
        </w:rPr>
        <w:t>: Группировка исполненных документов в дело в соответствии с номенклатурой дел и их систематизация внутри дела.</w:t>
      </w:r>
    </w:p>
    <w:p w:rsidR="0043582F" w:rsidRPr="0004311E" w:rsidRDefault="0043582F" w:rsidP="00A772AE">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 </w:t>
      </w:r>
      <w:r w:rsidRPr="0004311E">
        <w:rPr>
          <w:rFonts w:ascii="Times New Roman" w:hAnsi="Times New Roman"/>
          <w:b/>
          <w:sz w:val="28"/>
          <w:szCs w:val="28"/>
        </w:rPr>
        <w:t>электронная подпись</w:t>
      </w:r>
      <w:r w:rsidRPr="0004311E">
        <w:rPr>
          <w:rFonts w:ascii="Times New Roman" w:hAnsi="Times New Roman"/>
          <w:sz w:val="28"/>
          <w:szCs w:val="28"/>
        </w:rPr>
        <w:t>: Информация в электронной форме, присоединенная к электронному документу или иным образом связанная с ним и позволяющая идентифицировать лицо, подписавшее электронный документ.</w:t>
      </w:r>
    </w:p>
    <w:p w:rsidR="0043582F" w:rsidRPr="007D3AE0" w:rsidRDefault="0043582F" w:rsidP="00A772AE">
      <w:pPr>
        <w:widowControl w:val="0"/>
        <w:autoSpaceDE w:val="0"/>
        <w:autoSpaceDN w:val="0"/>
        <w:adjustRightInd w:val="0"/>
        <w:ind w:firstLine="540"/>
        <w:jc w:val="both"/>
        <w:rPr>
          <w:rFonts w:ascii="Times New Roman" w:hAnsi="Times New Roman"/>
          <w:sz w:val="28"/>
          <w:szCs w:val="28"/>
        </w:rPr>
      </w:pPr>
      <w:r w:rsidRPr="007D3AE0">
        <w:rPr>
          <w:rFonts w:ascii="Times New Roman" w:hAnsi="Times New Roman"/>
          <w:sz w:val="28"/>
          <w:szCs w:val="28"/>
        </w:rPr>
        <w:t xml:space="preserve"> </w:t>
      </w:r>
      <w:r w:rsidRPr="007D3AE0">
        <w:rPr>
          <w:rFonts w:ascii="Times New Roman" w:hAnsi="Times New Roman"/>
          <w:b/>
          <w:sz w:val="28"/>
          <w:szCs w:val="28"/>
        </w:rPr>
        <w:t>электронное дело</w:t>
      </w:r>
      <w:r w:rsidRPr="007D3AE0">
        <w:rPr>
          <w:rFonts w:ascii="Times New Roman" w:hAnsi="Times New Roman"/>
          <w:sz w:val="28"/>
          <w:szCs w:val="28"/>
        </w:rPr>
        <w:t>: Электронный документ или совокупность электронных документов и метаданных к ним, сформированные в соответствии с номенклатурой дел.</w:t>
      </w:r>
    </w:p>
    <w:p w:rsidR="004508A7" w:rsidRDefault="00075E54" w:rsidP="00A772AE">
      <w:pPr>
        <w:tabs>
          <w:tab w:val="left" w:pos="1418"/>
        </w:tabs>
        <w:ind w:firstLine="709"/>
        <w:jc w:val="center"/>
        <w:rPr>
          <w:rFonts w:ascii="Times New Roman" w:hAnsi="Times New Roman"/>
          <w:sz w:val="28"/>
          <w:szCs w:val="28"/>
        </w:rPr>
      </w:pPr>
      <w:r w:rsidRPr="004508A7">
        <w:rPr>
          <w:rFonts w:ascii="Times New Roman" w:hAnsi="Times New Roman"/>
          <w:sz w:val="28"/>
          <w:szCs w:val="28"/>
        </w:rPr>
        <w:t xml:space="preserve"> </w:t>
      </w:r>
    </w:p>
    <w:p w:rsidR="004508A7" w:rsidRPr="004508A7" w:rsidRDefault="00075E54" w:rsidP="00A772AE">
      <w:pPr>
        <w:tabs>
          <w:tab w:val="left" w:pos="1418"/>
        </w:tabs>
        <w:ind w:firstLine="709"/>
        <w:jc w:val="center"/>
        <w:rPr>
          <w:rFonts w:ascii="Times New Roman" w:hAnsi="Times New Roman"/>
          <w:sz w:val="28"/>
          <w:szCs w:val="28"/>
        </w:rPr>
      </w:pPr>
      <w:r w:rsidRPr="004508A7">
        <w:rPr>
          <w:rFonts w:ascii="Times New Roman" w:hAnsi="Times New Roman"/>
          <w:sz w:val="28"/>
          <w:szCs w:val="28"/>
        </w:rPr>
        <w:t>Общие требования к оформлению документов</w:t>
      </w:r>
    </w:p>
    <w:p w:rsidR="00075E54" w:rsidRPr="00075E54" w:rsidRDefault="00010660" w:rsidP="00A772AE">
      <w:pPr>
        <w:tabs>
          <w:tab w:val="left" w:pos="1232"/>
        </w:tabs>
        <w:ind w:firstLine="709"/>
        <w:jc w:val="both"/>
        <w:rPr>
          <w:rFonts w:ascii="Times New Roman" w:hAnsi="Times New Roman"/>
          <w:sz w:val="28"/>
          <w:szCs w:val="28"/>
        </w:rPr>
      </w:pPr>
      <w:r>
        <w:rPr>
          <w:rFonts w:ascii="Times New Roman" w:hAnsi="Times New Roman"/>
          <w:sz w:val="28"/>
          <w:szCs w:val="28"/>
        </w:rPr>
        <w:t xml:space="preserve">1. </w:t>
      </w:r>
      <w:r w:rsidR="00075E54" w:rsidRPr="00075E54">
        <w:rPr>
          <w:rFonts w:ascii="Times New Roman" w:hAnsi="Times New Roman"/>
          <w:sz w:val="28"/>
          <w:szCs w:val="28"/>
        </w:rPr>
        <w:t>При оформлении документов (обращений) необходимо соблюдать правила, обеспечивающие их юридическую силу, оперативное исполнение, обработку с помощью средств вычислительной техники, сохранность.</w:t>
      </w:r>
    </w:p>
    <w:p w:rsidR="00075E54" w:rsidRPr="00075E54" w:rsidRDefault="00075E54" w:rsidP="00A772AE">
      <w:pPr>
        <w:tabs>
          <w:tab w:val="left" w:pos="1232"/>
        </w:tabs>
        <w:ind w:firstLine="709"/>
        <w:jc w:val="both"/>
        <w:rPr>
          <w:rFonts w:ascii="Times New Roman" w:hAnsi="Times New Roman"/>
          <w:sz w:val="28"/>
          <w:szCs w:val="28"/>
        </w:rPr>
      </w:pPr>
      <w:r w:rsidRPr="00075E54">
        <w:rPr>
          <w:rFonts w:ascii="Times New Roman" w:hAnsi="Times New Roman"/>
          <w:sz w:val="28"/>
          <w:szCs w:val="28"/>
        </w:rPr>
        <w:t>2.</w:t>
      </w:r>
      <w:r w:rsidRPr="00075E54">
        <w:rPr>
          <w:rFonts w:ascii="Times New Roman" w:hAnsi="Times New Roman"/>
          <w:b/>
          <w:sz w:val="28"/>
          <w:szCs w:val="28"/>
        </w:rPr>
        <w:t xml:space="preserve"> </w:t>
      </w:r>
      <w:r w:rsidRPr="00075E54">
        <w:rPr>
          <w:rFonts w:ascii="Times New Roman" w:hAnsi="Times New Roman"/>
          <w:sz w:val="28"/>
          <w:szCs w:val="28"/>
        </w:rPr>
        <w:t>Все документы, в том числе и письма, оформляются на бланках или стандартных листах бумаги формата А4 (210х297).</w:t>
      </w:r>
    </w:p>
    <w:p w:rsidR="00075E54" w:rsidRPr="00075E54" w:rsidRDefault="00075E54" w:rsidP="00A772AE">
      <w:pPr>
        <w:pStyle w:val="a7"/>
        <w:tabs>
          <w:tab w:val="left" w:pos="1232"/>
        </w:tabs>
        <w:ind w:firstLine="709"/>
        <w:jc w:val="both"/>
        <w:rPr>
          <w:sz w:val="28"/>
          <w:szCs w:val="28"/>
        </w:rPr>
      </w:pPr>
      <w:bookmarkStart w:id="4" w:name="_Toc228163101"/>
      <w:r w:rsidRPr="00075E54">
        <w:rPr>
          <w:sz w:val="28"/>
          <w:szCs w:val="28"/>
        </w:rPr>
        <w:t>Каждый лист документа, оформленны</w:t>
      </w:r>
      <w:r w:rsidR="00AA4E4A">
        <w:rPr>
          <w:sz w:val="28"/>
          <w:szCs w:val="28"/>
        </w:rPr>
        <w:t>й</w:t>
      </w:r>
      <w:r w:rsidRPr="00075E54">
        <w:rPr>
          <w:sz w:val="28"/>
          <w:szCs w:val="28"/>
        </w:rPr>
        <w:t xml:space="preserve"> как на бланке, так и без него, имеет поле не менее (мм):</w:t>
      </w:r>
      <w:bookmarkEnd w:id="4"/>
    </w:p>
    <w:p w:rsidR="00075E54" w:rsidRPr="00075E54" w:rsidRDefault="00075E54" w:rsidP="00A772AE">
      <w:pPr>
        <w:pStyle w:val="a7"/>
        <w:tabs>
          <w:tab w:val="left" w:pos="1232"/>
        </w:tabs>
        <w:ind w:firstLine="709"/>
        <w:jc w:val="both"/>
        <w:rPr>
          <w:sz w:val="28"/>
          <w:szCs w:val="28"/>
        </w:rPr>
      </w:pPr>
      <w:r w:rsidRPr="00075E54">
        <w:rPr>
          <w:sz w:val="28"/>
          <w:szCs w:val="28"/>
        </w:rPr>
        <w:t>20 – левое;</w:t>
      </w:r>
    </w:p>
    <w:p w:rsidR="00075E54" w:rsidRPr="00075E54" w:rsidRDefault="00075E54" w:rsidP="00A772AE">
      <w:pPr>
        <w:pStyle w:val="a7"/>
        <w:tabs>
          <w:tab w:val="left" w:pos="1232"/>
        </w:tabs>
        <w:ind w:firstLine="709"/>
        <w:jc w:val="both"/>
        <w:rPr>
          <w:sz w:val="28"/>
          <w:szCs w:val="28"/>
        </w:rPr>
      </w:pPr>
      <w:r w:rsidRPr="00075E54">
        <w:rPr>
          <w:sz w:val="28"/>
          <w:szCs w:val="28"/>
        </w:rPr>
        <w:t>10 – правое;</w:t>
      </w:r>
    </w:p>
    <w:p w:rsidR="00075E54" w:rsidRPr="00075E54" w:rsidRDefault="00075E54" w:rsidP="00A772AE">
      <w:pPr>
        <w:pStyle w:val="a7"/>
        <w:tabs>
          <w:tab w:val="left" w:pos="1232"/>
        </w:tabs>
        <w:ind w:firstLine="709"/>
        <w:jc w:val="both"/>
        <w:rPr>
          <w:sz w:val="28"/>
          <w:szCs w:val="28"/>
        </w:rPr>
      </w:pPr>
      <w:r w:rsidRPr="00075E54">
        <w:rPr>
          <w:sz w:val="28"/>
          <w:szCs w:val="28"/>
        </w:rPr>
        <w:t>20 – верхнее;</w:t>
      </w:r>
    </w:p>
    <w:p w:rsidR="00075E54" w:rsidRPr="00075E54" w:rsidRDefault="00075E54" w:rsidP="00A772AE">
      <w:pPr>
        <w:pStyle w:val="a7"/>
        <w:tabs>
          <w:tab w:val="left" w:pos="1232"/>
        </w:tabs>
        <w:ind w:firstLine="709"/>
        <w:jc w:val="both"/>
        <w:rPr>
          <w:sz w:val="28"/>
          <w:szCs w:val="28"/>
        </w:rPr>
      </w:pPr>
      <w:r w:rsidRPr="00075E54">
        <w:rPr>
          <w:sz w:val="28"/>
          <w:szCs w:val="28"/>
        </w:rPr>
        <w:t>15 – нижнее.</w:t>
      </w:r>
    </w:p>
    <w:p w:rsidR="00075E54" w:rsidRPr="00075E54" w:rsidRDefault="004508A7" w:rsidP="00A772AE">
      <w:pPr>
        <w:tabs>
          <w:tab w:val="left" w:pos="1232"/>
        </w:tabs>
        <w:ind w:firstLine="709"/>
        <w:jc w:val="both"/>
        <w:rPr>
          <w:rFonts w:ascii="Times New Roman" w:hAnsi="Times New Roman"/>
          <w:sz w:val="28"/>
          <w:szCs w:val="28"/>
        </w:rPr>
      </w:pPr>
      <w:r>
        <w:rPr>
          <w:rFonts w:ascii="Times New Roman" w:hAnsi="Times New Roman"/>
          <w:sz w:val="28"/>
          <w:szCs w:val="28"/>
        </w:rPr>
        <w:t xml:space="preserve"> </w:t>
      </w:r>
      <w:r w:rsidR="00075E54" w:rsidRPr="00075E54">
        <w:rPr>
          <w:rFonts w:ascii="Times New Roman" w:hAnsi="Times New Roman"/>
          <w:sz w:val="28"/>
          <w:szCs w:val="28"/>
        </w:rPr>
        <w:t>3.</w:t>
      </w:r>
      <w:r w:rsidR="00075E54" w:rsidRPr="00075E54">
        <w:rPr>
          <w:rFonts w:ascii="Times New Roman" w:hAnsi="Times New Roman"/>
          <w:sz w:val="28"/>
          <w:szCs w:val="28"/>
        </w:rPr>
        <w:tab/>
        <w:t>Документ или письмо, оформляемые на бланке, должны иметь установленный комплекс обязательных реквизитов с соблюдением порядка их расположения.</w:t>
      </w:r>
    </w:p>
    <w:p w:rsidR="00075E54" w:rsidRPr="00075E54" w:rsidRDefault="00075E54" w:rsidP="00A772AE">
      <w:pPr>
        <w:tabs>
          <w:tab w:val="left" w:pos="1232"/>
        </w:tabs>
        <w:ind w:firstLine="709"/>
        <w:jc w:val="both"/>
        <w:rPr>
          <w:rFonts w:ascii="Times New Roman" w:hAnsi="Times New Roman"/>
          <w:sz w:val="28"/>
          <w:szCs w:val="28"/>
        </w:rPr>
      </w:pPr>
      <w:r w:rsidRPr="00075E54">
        <w:rPr>
          <w:rFonts w:ascii="Times New Roman" w:hAnsi="Times New Roman"/>
          <w:sz w:val="28"/>
          <w:szCs w:val="28"/>
        </w:rPr>
        <w:t>4.</w:t>
      </w:r>
      <w:r w:rsidRPr="00075E54">
        <w:rPr>
          <w:rFonts w:ascii="Times New Roman" w:hAnsi="Times New Roman"/>
          <w:sz w:val="28"/>
          <w:szCs w:val="28"/>
        </w:rPr>
        <w:tab/>
        <w:t xml:space="preserve">В Учреждении применяется утвержденные Руководителем единые бланки и электронные шаблоны бланков. Использование иных бланков и электронных шаблонов бланков не допускается. </w:t>
      </w:r>
    </w:p>
    <w:p w:rsidR="00075E54" w:rsidRPr="00075E54" w:rsidRDefault="00075E54" w:rsidP="00A772AE">
      <w:pPr>
        <w:tabs>
          <w:tab w:val="left" w:pos="1232"/>
        </w:tabs>
        <w:ind w:firstLine="709"/>
        <w:jc w:val="both"/>
        <w:rPr>
          <w:rFonts w:ascii="Times New Roman" w:hAnsi="Times New Roman"/>
          <w:sz w:val="28"/>
          <w:szCs w:val="28"/>
        </w:rPr>
      </w:pPr>
      <w:r w:rsidRPr="00075E54">
        <w:rPr>
          <w:rFonts w:ascii="Times New Roman" w:hAnsi="Times New Roman"/>
          <w:sz w:val="28"/>
          <w:szCs w:val="28"/>
        </w:rPr>
        <w:t>5.</w:t>
      </w:r>
      <w:r w:rsidRPr="00075E54">
        <w:rPr>
          <w:rFonts w:ascii="Times New Roman" w:hAnsi="Times New Roman"/>
          <w:sz w:val="28"/>
          <w:szCs w:val="28"/>
        </w:rPr>
        <w:tab/>
        <w:t xml:space="preserve">Документы, тексты писем печатаются с использованием текстового редактора </w:t>
      </w:r>
      <w:r w:rsidRPr="00075E54">
        <w:rPr>
          <w:rFonts w:ascii="Times New Roman" w:hAnsi="Times New Roman"/>
          <w:sz w:val="28"/>
          <w:szCs w:val="28"/>
          <w:lang w:val="en-US"/>
        </w:rPr>
        <w:t>Word</w:t>
      </w:r>
      <w:r w:rsidRPr="00075E54">
        <w:rPr>
          <w:rFonts w:ascii="Times New Roman" w:hAnsi="Times New Roman"/>
          <w:sz w:val="28"/>
          <w:szCs w:val="28"/>
        </w:rPr>
        <w:t xml:space="preserve"> 97-2003 или в другом, совместимом с ним, формате, шрифтом Tim</w:t>
      </w:r>
      <w:r w:rsidRPr="00075E54">
        <w:rPr>
          <w:rFonts w:ascii="Times New Roman" w:hAnsi="Times New Roman"/>
          <w:sz w:val="28"/>
          <w:szCs w:val="28"/>
          <w:lang w:val="en-US"/>
        </w:rPr>
        <w:t>e</w:t>
      </w:r>
      <w:r w:rsidRPr="00075E54">
        <w:rPr>
          <w:rFonts w:ascii="Times New Roman" w:hAnsi="Times New Roman"/>
          <w:sz w:val="28"/>
          <w:szCs w:val="28"/>
        </w:rPr>
        <w:t xml:space="preserve">s </w:t>
      </w:r>
      <w:r w:rsidRPr="00075E54">
        <w:rPr>
          <w:rFonts w:ascii="Times New Roman" w:hAnsi="Times New Roman"/>
          <w:sz w:val="28"/>
          <w:szCs w:val="28"/>
          <w:lang w:val="en-US"/>
        </w:rPr>
        <w:t>New</w:t>
      </w:r>
      <w:r w:rsidRPr="00075E54">
        <w:rPr>
          <w:rFonts w:ascii="Times New Roman" w:hAnsi="Times New Roman"/>
          <w:sz w:val="28"/>
          <w:szCs w:val="28"/>
        </w:rPr>
        <w:t xml:space="preserve"> </w:t>
      </w:r>
      <w:r w:rsidRPr="00075E54">
        <w:rPr>
          <w:rFonts w:ascii="Times New Roman" w:hAnsi="Times New Roman"/>
          <w:sz w:val="28"/>
          <w:szCs w:val="28"/>
          <w:lang w:val="en-US"/>
        </w:rPr>
        <w:t>Roman</w:t>
      </w:r>
      <w:r w:rsidRPr="00075E54">
        <w:rPr>
          <w:rFonts w:ascii="Times New Roman" w:hAnsi="Times New Roman"/>
          <w:sz w:val="28"/>
          <w:szCs w:val="28"/>
        </w:rPr>
        <w:t xml:space="preserve"> размером № 12-14 через 1 – 1,15 межстрочный интервал.</w:t>
      </w:r>
    </w:p>
    <w:p w:rsidR="00075E54" w:rsidRPr="00075E54" w:rsidRDefault="00075E54" w:rsidP="00A772AE">
      <w:pPr>
        <w:tabs>
          <w:tab w:val="left" w:pos="1232"/>
        </w:tabs>
        <w:ind w:firstLine="709"/>
        <w:jc w:val="both"/>
        <w:rPr>
          <w:rFonts w:ascii="Times New Roman" w:hAnsi="Times New Roman"/>
          <w:sz w:val="28"/>
          <w:szCs w:val="28"/>
        </w:rPr>
      </w:pPr>
      <w:r w:rsidRPr="00075E54">
        <w:rPr>
          <w:rFonts w:ascii="Times New Roman" w:hAnsi="Times New Roman"/>
          <w:sz w:val="28"/>
          <w:szCs w:val="28"/>
        </w:rPr>
        <w:t>6. Адресат.</w:t>
      </w:r>
    </w:p>
    <w:p w:rsidR="00075E54" w:rsidRPr="00075E54" w:rsidRDefault="00075E54" w:rsidP="00A772AE">
      <w:pPr>
        <w:tabs>
          <w:tab w:val="left" w:pos="1232"/>
        </w:tabs>
        <w:ind w:firstLine="709"/>
        <w:jc w:val="both"/>
        <w:rPr>
          <w:rFonts w:ascii="Times New Roman" w:hAnsi="Times New Roman"/>
          <w:sz w:val="28"/>
          <w:szCs w:val="28"/>
        </w:rPr>
      </w:pPr>
      <w:r w:rsidRPr="00075E54">
        <w:rPr>
          <w:rFonts w:ascii="Times New Roman" w:hAnsi="Times New Roman"/>
          <w:sz w:val="28"/>
          <w:szCs w:val="28"/>
        </w:rPr>
        <w:t>Реквизит «Адресат» располагают в правом верхнем углу бланка, на уровне строки с реквизитом «ФЕДЕРАЛЬНОЕ ГОСУДАРСТВЕННОЕ БЮДЖЕТНОЕ УЧРЕЖДЕНИЕ». Длина строки не должна превышать 8 см и ограничивается правым полем документа.</w:t>
      </w:r>
    </w:p>
    <w:p w:rsidR="00075E54" w:rsidRPr="00075E54" w:rsidRDefault="00075E54" w:rsidP="00A772AE">
      <w:pPr>
        <w:pStyle w:val="a9"/>
        <w:spacing w:after="0"/>
        <w:ind w:firstLine="709"/>
        <w:jc w:val="both"/>
        <w:rPr>
          <w:sz w:val="28"/>
          <w:szCs w:val="28"/>
        </w:rPr>
      </w:pPr>
      <w:r w:rsidRPr="00075E54">
        <w:rPr>
          <w:sz w:val="28"/>
          <w:szCs w:val="28"/>
        </w:rPr>
        <w:t>Каждая составная часть реквизита (наименование организации, структурного подразделения, фамилия и инициалы лица, почтовый адрес) печатаются с новой строки от одного установленного положения строчными буквами (кроме прописных) через один межстрочный интервал шрифтом № 12 - 14 (полужирным).</w:t>
      </w:r>
    </w:p>
    <w:p w:rsidR="00075E54" w:rsidRPr="00075E54" w:rsidRDefault="00075E54" w:rsidP="00A772AE">
      <w:pPr>
        <w:pStyle w:val="a9"/>
        <w:spacing w:after="0"/>
        <w:ind w:firstLine="709"/>
        <w:jc w:val="both"/>
        <w:rPr>
          <w:sz w:val="28"/>
          <w:szCs w:val="28"/>
        </w:rPr>
      </w:pPr>
      <w:r w:rsidRPr="00075E54">
        <w:rPr>
          <w:sz w:val="28"/>
          <w:szCs w:val="28"/>
        </w:rPr>
        <w:t>Составные части реквизита отделяются друг от друга полуторным межстрочным интервалом.</w:t>
      </w:r>
    </w:p>
    <w:p w:rsidR="00075E54" w:rsidRPr="00075E54" w:rsidRDefault="00075E54" w:rsidP="00A772AE">
      <w:pPr>
        <w:pStyle w:val="a9"/>
        <w:spacing w:after="0"/>
        <w:ind w:firstLine="709"/>
        <w:jc w:val="both"/>
        <w:rPr>
          <w:sz w:val="28"/>
          <w:szCs w:val="28"/>
        </w:rPr>
      </w:pPr>
      <w:r w:rsidRPr="00075E54">
        <w:rPr>
          <w:sz w:val="28"/>
          <w:szCs w:val="28"/>
        </w:rPr>
        <w:t>При направлении документа нескольким адресатам, реквизиты отделяются друг от друга двумя межстрочными интервалами.</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Документы адресуют организациям, их структурным подразделениям, должностным и физическим лицам. При адресовании документа организации, ее структурному подразделению без указания должностного лица их наименования пишутся в именительном падеже. Например:</w:t>
      </w:r>
    </w:p>
    <w:tbl>
      <w:tblPr>
        <w:tblW w:w="0" w:type="auto"/>
        <w:tblCellMar>
          <w:left w:w="0" w:type="dxa"/>
          <w:right w:w="0" w:type="dxa"/>
        </w:tblCellMar>
        <w:tblLook w:val="04A0"/>
      </w:tblPr>
      <w:tblGrid>
        <w:gridCol w:w="5070"/>
        <w:gridCol w:w="4501"/>
      </w:tblGrid>
      <w:tr w:rsidR="00075E54" w:rsidRPr="00075E54" w:rsidTr="00075E54">
        <w:tc>
          <w:tcPr>
            <w:tcW w:w="5070" w:type="dxa"/>
            <w:tcMar>
              <w:top w:w="0" w:type="dxa"/>
              <w:left w:w="108" w:type="dxa"/>
              <w:bottom w:w="0" w:type="dxa"/>
              <w:right w:w="108" w:type="dxa"/>
            </w:tcMar>
            <w:hideMark/>
          </w:tcPr>
          <w:p w:rsidR="00075E54" w:rsidRPr="00075E54" w:rsidRDefault="00075E54" w:rsidP="00A772AE">
            <w:pPr>
              <w:pStyle w:val="a7"/>
              <w:tabs>
                <w:tab w:val="left" w:pos="1232"/>
              </w:tabs>
              <w:jc w:val="both"/>
              <w:rPr>
                <w:sz w:val="28"/>
                <w:szCs w:val="28"/>
              </w:rPr>
            </w:pPr>
            <w:r w:rsidRPr="00075E54">
              <w:rPr>
                <w:sz w:val="28"/>
                <w:szCs w:val="28"/>
              </w:rPr>
              <w:t>  </w:t>
            </w:r>
          </w:p>
        </w:tc>
        <w:tc>
          <w:tcPr>
            <w:tcW w:w="4501" w:type="dxa"/>
            <w:tcMar>
              <w:top w:w="0" w:type="dxa"/>
              <w:left w:w="108" w:type="dxa"/>
              <w:bottom w:w="0" w:type="dxa"/>
              <w:right w:w="108" w:type="dxa"/>
            </w:tcMar>
            <w:hideMark/>
          </w:tcPr>
          <w:p w:rsidR="004E64BE" w:rsidRDefault="004E64BE" w:rsidP="00A772AE">
            <w:pPr>
              <w:pStyle w:val="a7"/>
              <w:tabs>
                <w:tab w:val="left" w:pos="1232"/>
              </w:tabs>
              <w:ind w:left="30"/>
              <w:rPr>
                <w:b/>
                <w:bCs/>
                <w:sz w:val="28"/>
                <w:szCs w:val="28"/>
              </w:rPr>
            </w:pPr>
          </w:p>
          <w:p w:rsidR="00075E54" w:rsidRPr="00075E54" w:rsidRDefault="00075E54" w:rsidP="00A772AE">
            <w:pPr>
              <w:pStyle w:val="a7"/>
              <w:tabs>
                <w:tab w:val="left" w:pos="1232"/>
              </w:tabs>
              <w:ind w:left="30"/>
              <w:rPr>
                <w:sz w:val="28"/>
                <w:szCs w:val="28"/>
              </w:rPr>
            </w:pPr>
            <w:r w:rsidRPr="00075E54">
              <w:rPr>
                <w:b/>
                <w:bCs/>
                <w:sz w:val="28"/>
                <w:szCs w:val="28"/>
              </w:rPr>
              <w:t>Министерство</w:t>
            </w:r>
          </w:p>
          <w:p w:rsidR="00075E54" w:rsidRPr="00075E54" w:rsidRDefault="00AA4E4A" w:rsidP="00A772AE">
            <w:pPr>
              <w:pStyle w:val="a7"/>
              <w:tabs>
                <w:tab w:val="left" w:pos="1232"/>
              </w:tabs>
              <w:ind w:left="30"/>
              <w:rPr>
                <w:sz w:val="28"/>
                <w:szCs w:val="28"/>
              </w:rPr>
            </w:pPr>
            <w:r>
              <w:rPr>
                <w:b/>
                <w:bCs/>
                <w:sz w:val="28"/>
                <w:szCs w:val="28"/>
              </w:rPr>
              <w:t xml:space="preserve">труда и социальной защиты </w:t>
            </w:r>
            <w:r w:rsidR="00075E54" w:rsidRPr="00075E54">
              <w:rPr>
                <w:b/>
                <w:bCs/>
                <w:sz w:val="28"/>
                <w:szCs w:val="28"/>
              </w:rPr>
              <w:t>Российской Федерации</w:t>
            </w:r>
          </w:p>
          <w:p w:rsidR="00075E54" w:rsidRPr="00075E54" w:rsidRDefault="00075E54" w:rsidP="00A772AE">
            <w:pPr>
              <w:pStyle w:val="a7"/>
              <w:tabs>
                <w:tab w:val="left" w:pos="1232"/>
              </w:tabs>
              <w:ind w:left="28"/>
              <w:rPr>
                <w:b/>
                <w:bCs/>
                <w:sz w:val="28"/>
                <w:szCs w:val="28"/>
              </w:rPr>
            </w:pPr>
            <w:r w:rsidRPr="00075E54">
              <w:rPr>
                <w:b/>
                <w:bCs/>
                <w:sz w:val="28"/>
                <w:szCs w:val="28"/>
              </w:rPr>
              <w:t xml:space="preserve">Департамент </w:t>
            </w:r>
          </w:p>
          <w:p w:rsidR="00075E54" w:rsidRPr="00075E54" w:rsidRDefault="00075E54" w:rsidP="00A772AE">
            <w:pPr>
              <w:pStyle w:val="a7"/>
              <w:tabs>
                <w:tab w:val="left" w:pos="1232"/>
              </w:tabs>
              <w:ind w:left="30"/>
              <w:rPr>
                <w:sz w:val="28"/>
                <w:szCs w:val="28"/>
              </w:rPr>
            </w:pPr>
            <w:r w:rsidRPr="00075E54">
              <w:rPr>
                <w:b/>
                <w:bCs/>
                <w:sz w:val="28"/>
                <w:szCs w:val="28"/>
              </w:rPr>
              <w:t>по делам инвалидов</w:t>
            </w:r>
          </w:p>
          <w:p w:rsidR="00075E54" w:rsidRPr="00075E54" w:rsidRDefault="00075E54" w:rsidP="00A772AE">
            <w:pPr>
              <w:pStyle w:val="a7"/>
              <w:tabs>
                <w:tab w:val="left" w:pos="1232"/>
              </w:tabs>
              <w:rPr>
                <w:sz w:val="28"/>
                <w:szCs w:val="28"/>
              </w:rPr>
            </w:pPr>
            <w:r w:rsidRPr="00075E54">
              <w:rPr>
                <w:sz w:val="28"/>
                <w:szCs w:val="28"/>
              </w:rPr>
              <w:t> </w:t>
            </w:r>
          </w:p>
        </w:tc>
      </w:tr>
    </w:tbl>
    <w:p w:rsidR="00075E54" w:rsidRPr="00075E54" w:rsidRDefault="00075E54" w:rsidP="00A772AE">
      <w:pPr>
        <w:pStyle w:val="a7"/>
        <w:tabs>
          <w:tab w:val="left" w:pos="1232"/>
        </w:tabs>
        <w:ind w:firstLine="709"/>
        <w:jc w:val="both"/>
        <w:rPr>
          <w:sz w:val="28"/>
          <w:szCs w:val="28"/>
        </w:rPr>
      </w:pPr>
      <w:r w:rsidRPr="00075E54">
        <w:rPr>
          <w:sz w:val="28"/>
          <w:szCs w:val="28"/>
        </w:rPr>
        <w:t>При направлении документа конкретному должностному лицу наименование организации и структурного подразделения указывается в именительном падеже, а должность и фамилия – в дательном. Например:</w:t>
      </w:r>
    </w:p>
    <w:tbl>
      <w:tblPr>
        <w:tblW w:w="0" w:type="auto"/>
        <w:tblCellMar>
          <w:left w:w="0" w:type="dxa"/>
          <w:right w:w="0" w:type="dxa"/>
        </w:tblCellMar>
        <w:tblLook w:val="04A0"/>
      </w:tblPr>
      <w:tblGrid>
        <w:gridCol w:w="5070"/>
        <w:gridCol w:w="4501"/>
      </w:tblGrid>
      <w:tr w:rsidR="00075E54" w:rsidRPr="00075E54" w:rsidTr="00075E54">
        <w:tc>
          <w:tcPr>
            <w:tcW w:w="5070" w:type="dxa"/>
            <w:tcMar>
              <w:top w:w="0" w:type="dxa"/>
              <w:left w:w="108" w:type="dxa"/>
              <w:bottom w:w="0" w:type="dxa"/>
              <w:right w:w="108" w:type="dxa"/>
            </w:tcMar>
            <w:hideMark/>
          </w:tcPr>
          <w:p w:rsidR="00075E54" w:rsidRPr="00075E54" w:rsidRDefault="00075E54" w:rsidP="00A772AE">
            <w:pPr>
              <w:pStyle w:val="a7"/>
              <w:tabs>
                <w:tab w:val="left" w:pos="1232"/>
              </w:tabs>
              <w:jc w:val="both"/>
              <w:rPr>
                <w:sz w:val="28"/>
                <w:szCs w:val="28"/>
              </w:rPr>
            </w:pPr>
            <w:r w:rsidRPr="00075E54">
              <w:rPr>
                <w:sz w:val="28"/>
                <w:szCs w:val="28"/>
              </w:rPr>
              <w:t>   </w:t>
            </w:r>
          </w:p>
        </w:tc>
        <w:tc>
          <w:tcPr>
            <w:tcW w:w="4501" w:type="dxa"/>
            <w:tcMar>
              <w:top w:w="0" w:type="dxa"/>
              <w:left w:w="108" w:type="dxa"/>
              <w:bottom w:w="0" w:type="dxa"/>
              <w:right w:w="108" w:type="dxa"/>
            </w:tcMar>
            <w:hideMark/>
          </w:tcPr>
          <w:p w:rsidR="00A5135F" w:rsidRDefault="00A5135F" w:rsidP="00A772AE">
            <w:pPr>
              <w:pStyle w:val="a7"/>
              <w:tabs>
                <w:tab w:val="left" w:pos="1232"/>
              </w:tabs>
              <w:ind w:left="30"/>
              <w:rPr>
                <w:b/>
                <w:bCs/>
                <w:sz w:val="28"/>
                <w:szCs w:val="28"/>
              </w:rPr>
            </w:pPr>
          </w:p>
          <w:p w:rsidR="00A5135F" w:rsidRDefault="00A5135F" w:rsidP="00A772AE">
            <w:pPr>
              <w:pStyle w:val="a7"/>
              <w:tabs>
                <w:tab w:val="left" w:pos="1232"/>
              </w:tabs>
              <w:ind w:left="30"/>
              <w:rPr>
                <w:b/>
                <w:bCs/>
                <w:sz w:val="28"/>
                <w:szCs w:val="28"/>
              </w:rPr>
            </w:pPr>
          </w:p>
          <w:p w:rsidR="00A5135F" w:rsidRDefault="00A5135F" w:rsidP="00A772AE">
            <w:pPr>
              <w:pStyle w:val="a7"/>
              <w:tabs>
                <w:tab w:val="left" w:pos="1232"/>
              </w:tabs>
              <w:ind w:left="30"/>
              <w:rPr>
                <w:b/>
                <w:bCs/>
                <w:sz w:val="28"/>
                <w:szCs w:val="28"/>
              </w:rPr>
            </w:pPr>
          </w:p>
          <w:p w:rsidR="00A5135F" w:rsidRDefault="00A5135F" w:rsidP="00A772AE">
            <w:pPr>
              <w:pStyle w:val="a7"/>
              <w:tabs>
                <w:tab w:val="left" w:pos="1232"/>
              </w:tabs>
              <w:ind w:left="30"/>
              <w:rPr>
                <w:b/>
                <w:bCs/>
                <w:sz w:val="28"/>
                <w:szCs w:val="28"/>
              </w:rPr>
            </w:pPr>
          </w:p>
          <w:p w:rsidR="00A5135F" w:rsidRDefault="00A5135F" w:rsidP="00A772AE">
            <w:pPr>
              <w:pStyle w:val="a7"/>
              <w:tabs>
                <w:tab w:val="left" w:pos="1232"/>
              </w:tabs>
              <w:ind w:left="30"/>
              <w:rPr>
                <w:b/>
                <w:bCs/>
                <w:sz w:val="28"/>
                <w:szCs w:val="28"/>
              </w:rPr>
            </w:pPr>
          </w:p>
          <w:p w:rsidR="00075E54" w:rsidRPr="00075E54" w:rsidRDefault="00075E54" w:rsidP="00A772AE">
            <w:pPr>
              <w:pStyle w:val="a7"/>
              <w:tabs>
                <w:tab w:val="left" w:pos="1232"/>
              </w:tabs>
              <w:ind w:left="30"/>
              <w:rPr>
                <w:sz w:val="28"/>
                <w:szCs w:val="28"/>
              </w:rPr>
            </w:pPr>
            <w:r w:rsidRPr="00075E54">
              <w:rPr>
                <w:b/>
                <w:bCs/>
                <w:sz w:val="28"/>
                <w:szCs w:val="28"/>
              </w:rPr>
              <w:t>Министерство</w:t>
            </w:r>
          </w:p>
          <w:p w:rsidR="00075E54" w:rsidRPr="00075E54" w:rsidRDefault="00AA4E4A" w:rsidP="00A772AE">
            <w:pPr>
              <w:pStyle w:val="a7"/>
              <w:tabs>
                <w:tab w:val="left" w:pos="1232"/>
              </w:tabs>
              <w:ind w:left="30"/>
              <w:rPr>
                <w:sz w:val="28"/>
                <w:szCs w:val="28"/>
              </w:rPr>
            </w:pPr>
            <w:r>
              <w:rPr>
                <w:b/>
                <w:bCs/>
                <w:sz w:val="28"/>
                <w:szCs w:val="28"/>
              </w:rPr>
              <w:t>труда и социальной защиты</w:t>
            </w:r>
            <w:r w:rsidR="00075E54" w:rsidRPr="00075E54">
              <w:rPr>
                <w:b/>
                <w:bCs/>
                <w:sz w:val="28"/>
                <w:szCs w:val="28"/>
              </w:rPr>
              <w:t xml:space="preserve">  Российской Федерации</w:t>
            </w:r>
          </w:p>
          <w:p w:rsidR="00075E54" w:rsidRPr="00075E54" w:rsidRDefault="00075E54" w:rsidP="00A772AE">
            <w:pPr>
              <w:pStyle w:val="a7"/>
              <w:tabs>
                <w:tab w:val="left" w:pos="1232"/>
              </w:tabs>
              <w:ind w:left="28"/>
              <w:rPr>
                <w:b/>
                <w:bCs/>
                <w:sz w:val="28"/>
                <w:szCs w:val="28"/>
              </w:rPr>
            </w:pPr>
            <w:r w:rsidRPr="00075E54">
              <w:rPr>
                <w:b/>
                <w:bCs/>
                <w:sz w:val="28"/>
                <w:szCs w:val="28"/>
              </w:rPr>
              <w:t xml:space="preserve">Департамент </w:t>
            </w:r>
          </w:p>
          <w:p w:rsidR="00075E54" w:rsidRPr="00075E54" w:rsidRDefault="00075E54" w:rsidP="00A772AE">
            <w:pPr>
              <w:pStyle w:val="a7"/>
              <w:tabs>
                <w:tab w:val="left" w:pos="1232"/>
              </w:tabs>
              <w:ind w:left="28"/>
              <w:rPr>
                <w:b/>
                <w:bCs/>
                <w:sz w:val="28"/>
                <w:szCs w:val="28"/>
              </w:rPr>
            </w:pPr>
            <w:r w:rsidRPr="00075E54">
              <w:rPr>
                <w:b/>
                <w:bCs/>
                <w:sz w:val="28"/>
                <w:szCs w:val="28"/>
              </w:rPr>
              <w:t xml:space="preserve">по делам инвалидов </w:t>
            </w:r>
          </w:p>
          <w:p w:rsidR="00075E54" w:rsidRPr="00075E54" w:rsidRDefault="00075E54" w:rsidP="00A772AE">
            <w:pPr>
              <w:pStyle w:val="a7"/>
              <w:tabs>
                <w:tab w:val="left" w:pos="1232"/>
              </w:tabs>
              <w:rPr>
                <w:sz w:val="28"/>
                <w:szCs w:val="28"/>
              </w:rPr>
            </w:pPr>
            <w:r w:rsidRPr="00075E54">
              <w:rPr>
                <w:b/>
                <w:bCs/>
                <w:sz w:val="28"/>
                <w:szCs w:val="28"/>
              </w:rPr>
              <w:t>Начальнику отдела</w:t>
            </w:r>
          </w:p>
          <w:p w:rsidR="00075E54" w:rsidRPr="00075E54" w:rsidRDefault="00075E54" w:rsidP="00A772AE">
            <w:pPr>
              <w:pStyle w:val="a7"/>
              <w:tabs>
                <w:tab w:val="left" w:pos="1232"/>
              </w:tabs>
              <w:jc w:val="both"/>
              <w:rPr>
                <w:sz w:val="28"/>
                <w:szCs w:val="28"/>
              </w:rPr>
            </w:pPr>
            <w:r w:rsidRPr="00075E54">
              <w:rPr>
                <w:b/>
                <w:bCs/>
                <w:sz w:val="28"/>
                <w:szCs w:val="28"/>
              </w:rPr>
              <w:t>И.О. Фамилия</w:t>
            </w:r>
          </w:p>
          <w:p w:rsidR="00075E54" w:rsidRPr="00075E54" w:rsidRDefault="00075E54" w:rsidP="00A772AE">
            <w:pPr>
              <w:pStyle w:val="a7"/>
              <w:tabs>
                <w:tab w:val="left" w:pos="1232"/>
              </w:tabs>
              <w:jc w:val="both"/>
              <w:rPr>
                <w:sz w:val="28"/>
                <w:szCs w:val="28"/>
              </w:rPr>
            </w:pPr>
            <w:r w:rsidRPr="00075E54">
              <w:rPr>
                <w:sz w:val="28"/>
                <w:szCs w:val="28"/>
              </w:rPr>
              <w:t> </w:t>
            </w:r>
          </w:p>
        </w:tc>
      </w:tr>
    </w:tbl>
    <w:p w:rsidR="00075E54" w:rsidRPr="00075E54" w:rsidRDefault="00075E54" w:rsidP="00A772AE">
      <w:pPr>
        <w:pStyle w:val="a7"/>
        <w:tabs>
          <w:tab w:val="left" w:pos="1232"/>
        </w:tabs>
        <w:ind w:firstLine="709"/>
        <w:jc w:val="both"/>
        <w:rPr>
          <w:sz w:val="28"/>
          <w:szCs w:val="28"/>
        </w:rPr>
      </w:pPr>
      <w:r w:rsidRPr="00075E54">
        <w:rPr>
          <w:sz w:val="28"/>
          <w:szCs w:val="28"/>
        </w:rPr>
        <w:t>При направлении документа руководителю организации или его заместителю наименование организации входит в состав наименования должности адресата. Например:</w:t>
      </w:r>
    </w:p>
    <w:tbl>
      <w:tblPr>
        <w:tblW w:w="0" w:type="auto"/>
        <w:tblCellMar>
          <w:left w:w="0" w:type="dxa"/>
          <w:right w:w="0" w:type="dxa"/>
        </w:tblCellMar>
        <w:tblLook w:val="04A0"/>
      </w:tblPr>
      <w:tblGrid>
        <w:gridCol w:w="5070"/>
        <w:gridCol w:w="4501"/>
      </w:tblGrid>
      <w:tr w:rsidR="00075E54" w:rsidRPr="00075E54" w:rsidTr="00075E54">
        <w:tc>
          <w:tcPr>
            <w:tcW w:w="5070" w:type="dxa"/>
            <w:tcMar>
              <w:top w:w="0" w:type="dxa"/>
              <w:left w:w="108" w:type="dxa"/>
              <w:bottom w:w="0" w:type="dxa"/>
              <w:right w:w="108" w:type="dxa"/>
            </w:tcMar>
            <w:hideMark/>
          </w:tcPr>
          <w:p w:rsidR="00075E54" w:rsidRPr="00075E54" w:rsidRDefault="00075E54" w:rsidP="00A772AE">
            <w:pPr>
              <w:pStyle w:val="a7"/>
              <w:tabs>
                <w:tab w:val="left" w:pos="1232"/>
              </w:tabs>
              <w:jc w:val="both"/>
              <w:rPr>
                <w:sz w:val="28"/>
                <w:szCs w:val="28"/>
              </w:rPr>
            </w:pPr>
            <w:r w:rsidRPr="00075E54">
              <w:rPr>
                <w:sz w:val="28"/>
                <w:szCs w:val="28"/>
              </w:rPr>
              <w:t> </w:t>
            </w:r>
          </w:p>
        </w:tc>
        <w:tc>
          <w:tcPr>
            <w:tcW w:w="4501" w:type="dxa"/>
            <w:tcMar>
              <w:top w:w="0" w:type="dxa"/>
              <w:left w:w="108" w:type="dxa"/>
              <w:bottom w:w="0" w:type="dxa"/>
              <w:right w:w="108" w:type="dxa"/>
            </w:tcMar>
            <w:hideMark/>
          </w:tcPr>
          <w:p w:rsidR="00075E54" w:rsidRPr="00075E54" w:rsidRDefault="00075E54" w:rsidP="00A772AE">
            <w:pPr>
              <w:pStyle w:val="a7"/>
              <w:tabs>
                <w:tab w:val="left" w:pos="1232"/>
              </w:tabs>
              <w:ind w:right="284"/>
              <w:rPr>
                <w:sz w:val="28"/>
                <w:szCs w:val="28"/>
              </w:rPr>
            </w:pPr>
            <w:r w:rsidRPr="00075E54">
              <w:rPr>
                <w:b/>
                <w:bCs/>
                <w:sz w:val="28"/>
                <w:szCs w:val="28"/>
              </w:rPr>
              <w:t xml:space="preserve">Начальнику Управления </w:t>
            </w:r>
          </w:p>
          <w:p w:rsidR="00075E54" w:rsidRPr="00075E54" w:rsidRDefault="00075E54" w:rsidP="00A772AE">
            <w:pPr>
              <w:pStyle w:val="a7"/>
              <w:tabs>
                <w:tab w:val="left" w:pos="1232"/>
              </w:tabs>
              <w:rPr>
                <w:sz w:val="28"/>
                <w:szCs w:val="28"/>
              </w:rPr>
            </w:pPr>
            <w:r w:rsidRPr="00075E54">
              <w:rPr>
                <w:b/>
                <w:bCs/>
                <w:sz w:val="28"/>
                <w:szCs w:val="28"/>
              </w:rPr>
              <w:t>социальной защиты населения в Алнашском районе</w:t>
            </w:r>
          </w:p>
          <w:p w:rsidR="00075E54" w:rsidRPr="00075E54" w:rsidRDefault="00075E54" w:rsidP="00A772AE">
            <w:pPr>
              <w:pStyle w:val="a7"/>
              <w:tabs>
                <w:tab w:val="left" w:pos="1232"/>
              </w:tabs>
              <w:ind w:right="566"/>
              <w:rPr>
                <w:sz w:val="28"/>
                <w:szCs w:val="28"/>
              </w:rPr>
            </w:pPr>
            <w:r w:rsidRPr="00075E54">
              <w:rPr>
                <w:b/>
                <w:bCs/>
                <w:sz w:val="28"/>
                <w:szCs w:val="28"/>
              </w:rPr>
              <w:t>И.О. Фамилия</w:t>
            </w:r>
          </w:p>
          <w:p w:rsidR="00075E54" w:rsidRPr="00075E54" w:rsidRDefault="00075E54" w:rsidP="00A772AE">
            <w:pPr>
              <w:pStyle w:val="a7"/>
              <w:tabs>
                <w:tab w:val="left" w:pos="1232"/>
              </w:tabs>
              <w:jc w:val="both"/>
              <w:rPr>
                <w:sz w:val="28"/>
                <w:szCs w:val="28"/>
              </w:rPr>
            </w:pPr>
            <w:r w:rsidRPr="00075E54">
              <w:rPr>
                <w:sz w:val="28"/>
                <w:szCs w:val="28"/>
              </w:rPr>
              <w:t> </w:t>
            </w:r>
          </w:p>
        </w:tc>
      </w:tr>
    </w:tbl>
    <w:p w:rsidR="00075E54" w:rsidRPr="00075E54" w:rsidRDefault="00075E54" w:rsidP="00A772AE">
      <w:pPr>
        <w:pStyle w:val="a7"/>
        <w:tabs>
          <w:tab w:val="left" w:pos="1232"/>
        </w:tabs>
        <w:ind w:firstLine="709"/>
        <w:jc w:val="both"/>
        <w:rPr>
          <w:sz w:val="28"/>
          <w:szCs w:val="28"/>
        </w:rPr>
      </w:pPr>
      <w:r w:rsidRPr="00075E54">
        <w:rPr>
          <w:sz w:val="28"/>
          <w:szCs w:val="28"/>
        </w:rPr>
        <w:t>При направлении документа в несколько однородных организаций их следует указывать обобщенно. Например:</w:t>
      </w:r>
    </w:p>
    <w:tbl>
      <w:tblPr>
        <w:tblW w:w="0" w:type="auto"/>
        <w:tblCellMar>
          <w:left w:w="0" w:type="dxa"/>
          <w:right w:w="0" w:type="dxa"/>
        </w:tblCellMar>
        <w:tblLook w:val="04A0"/>
      </w:tblPr>
      <w:tblGrid>
        <w:gridCol w:w="5070"/>
        <w:gridCol w:w="4343"/>
      </w:tblGrid>
      <w:tr w:rsidR="00075E54" w:rsidRPr="00075E54" w:rsidTr="00075E54">
        <w:tc>
          <w:tcPr>
            <w:tcW w:w="5070" w:type="dxa"/>
            <w:tcMar>
              <w:top w:w="0" w:type="dxa"/>
              <w:left w:w="108" w:type="dxa"/>
              <w:bottom w:w="0" w:type="dxa"/>
              <w:right w:w="108" w:type="dxa"/>
            </w:tcMar>
            <w:hideMark/>
          </w:tcPr>
          <w:p w:rsidR="00075E54" w:rsidRPr="00075E54" w:rsidRDefault="00075E54" w:rsidP="00A772AE">
            <w:pPr>
              <w:pStyle w:val="a7"/>
              <w:tabs>
                <w:tab w:val="left" w:pos="1232"/>
              </w:tabs>
              <w:jc w:val="both"/>
              <w:rPr>
                <w:sz w:val="28"/>
                <w:szCs w:val="28"/>
              </w:rPr>
            </w:pPr>
            <w:r w:rsidRPr="00075E54">
              <w:rPr>
                <w:sz w:val="28"/>
                <w:szCs w:val="28"/>
              </w:rPr>
              <w:t>  </w:t>
            </w:r>
          </w:p>
        </w:tc>
        <w:tc>
          <w:tcPr>
            <w:tcW w:w="4343" w:type="dxa"/>
            <w:tcMar>
              <w:top w:w="0" w:type="dxa"/>
              <w:left w:w="108" w:type="dxa"/>
              <w:bottom w:w="0" w:type="dxa"/>
              <w:right w:w="108" w:type="dxa"/>
            </w:tcMar>
            <w:hideMark/>
          </w:tcPr>
          <w:p w:rsidR="00075E54" w:rsidRPr="00075E54" w:rsidRDefault="00075E54" w:rsidP="00A772AE">
            <w:pPr>
              <w:pStyle w:val="a7"/>
              <w:tabs>
                <w:tab w:val="left" w:pos="1232"/>
              </w:tabs>
              <w:rPr>
                <w:sz w:val="28"/>
                <w:szCs w:val="28"/>
              </w:rPr>
            </w:pPr>
            <w:r w:rsidRPr="00075E54">
              <w:rPr>
                <w:b/>
                <w:bCs/>
                <w:sz w:val="28"/>
                <w:szCs w:val="28"/>
              </w:rPr>
              <w:t>Начальникам территориальных органов Министерства социальной защиты населения Удмуртской Республики</w:t>
            </w:r>
          </w:p>
          <w:p w:rsidR="00075E54" w:rsidRPr="00075E54" w:rsidRDefault="00075E54" w:rsidP="00A772AE">
            <w:pPr>
              <w:pStyle w:val="a7"/>
              <w:tabs>
                <w:tab w:val="left" w:pos="1232"/>
              </w:tabs>
              <w:rPr>
                <w:sz w:val="28"/>
                <w:szCs w:val="28"/>
              </w:rPr>
            </w:pPr>
            <w:r w:rsidRPr="00075E54">
              <w:rPr>
                <w:b/>
                <w:bCs/>
                <w:sz w:val="28"/>
                <w:szCs w:val="28"/>
              </w:rPr>
              <w:t> </w:t>
            </w:r>
          </w:p>
        </w:tc>
      </w:tr>
    </w:tbl>
    <w:p w:rsidR="00075E54" w:rsidRPr="00075E54" w:rsidRDefault="00075E54" w:rsidP="00A772AE">
      <w:pPr>
        <w:pStyle w:val="a9"/>
        <w:tabs>
          <w:tab w:val="left" w:pos="1232"/>
        </w:tabs>
        <w:spacing w:after="0"/>
        <w:ind w:firstLine="709"/>
        <w:jc w:val="both"/>
        <w:rPr>
          <w:sz w:val="28"/>
          <w:szCs w:val="28"/>
        </w:rPr>
      </w:pPr>
      <w:r w:rsidRPr="00075E54">
        <w:rPr>
          <w:sz w:val="28"/>
          <w:szCs w:val="28"/>
        </w:rPr>
        <w:t>Документ не должен содержать более четырех адресатов. Слово «копия» перед обозначением второго, третьего и четвертого адресата не указывается. При направлении документа более чем в четыре адреса составляется указатель рассылки и на каждом документе проставляется только один адресат.</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В состав реквизита может входить почтовый адрес, который оформляется в соответствии с Правилами оказания услуг почтовой связи, утвержденными постановлением Правительства Российской Федерации от 15.04.2005 № 221.</w:t>
      </w:r>
    </w:p>
    <w:p w:rsidR="00075E54" w:rsidRPr="00075E54" w:rsidRDefault="00075E54" w:rsidP="00A772AE">
      <w:pPr>
        <w:autoSpaceDE w:val="0"/>
        <w:autoSpaceDN w:val="0"/>
        <w:adjustRightInd w:val="0"/>
        <w:ind w:firstLine="709"/>
        <w:jc w:val="both"/>
        <w:rPr>
          <w:rFonts w:ascii="Times New Roman" w:hAnsi="Times New Roman"/>
          <w:sz w:val="28"/>
          <w:szCs w:val="28"/>
        </w:rPr>
      </w:pPr>
      <w:r w:rsidRPr="00075E54">
        <w:rPr>
          <w:rFonts w:ascii="Times New Roman" w:hAnsi="Times New Roman"/>
          <w:sz w:val="28"/>
          <w:szCs w:val="28"/>
        </w:rPr>
        <w:t>Реквизиты адреса на почтовых отправлениях пишутся в следующем порядке:</w:t>
      </w:r>
    </w:p>
    <w:p w:rsidR="00075E54" w:rsidRPr="00075E54" w:rsidRDefault="00075E54" w:rsidP="00A772AE">
      <w:pPr>
        <w:autoSpaceDE w:val="0"/>
        <w:autoSpaceDN w:val="0"/>
        <w:adjustRightInd w:val="0"/>
        <w:ind w:firstLine="709"/>
        <w:jc w:val="both"/>
        <w:rPr>
          <w:rFonts w:ascii="Times New Roman" w:hAnsi="Times New Roman"/>
          <w:sz w:val="28"/>
          <w:szCs w:val="28"/>
        </w:rPr>
      </w:pPr>
      <w:r w:rsidRPr="00075E54">
        <w:rPr>
          <w:rFonts w:ascii="Times New Roman" w:hAnsi="Times New Roman"/>
          <w:sz w:val="28"/>
          <w:szCs w:val="28"/>
        </w:rPr>
        <w:t>а) для юридического лица - полное или краткое наименование, для гражданина - фамилия, имя, отчество;</w:t>
      </w:r>
    </w:p>
    <w:p w:rsidR="00075E54" w:rsidRPr="00075E54" w:rsidRDefault="00075E54" w:rsidP="00A772AE">
      <w:pPr>
        <w:autoSpaceDE w:val="0"/>
        <w:autoSpaceDN w:val="0"/>
        <w:adjustRightInd w:val="0"/>
        <w:ind w:firstLine="709"/>
        <w:jc w:val="both"/>
        <w:rPr>
          <w:rFonts w:ascii="Times New Roman" w:hAnsi="Times New Roman"/>
          <w:sz w:val="28"/>
          <w:szCs w:val="28"/>
        </w:rPr>
      </w:pPr>
      <w:r w:rsidRPr="00075E54">
        <w:rPr>
          <w:rFonts w:ascii="Times New Roman" w:hAnsi="Times New Roman"/>
          <w:sz w:val="28"/>
          <w:szCs w:val="28"/>
        </w:rPr>
        <w:t>б) название улицы, номер дома, номер квартиры;</w:t>
      </w:r>
    </w:p>
    <w:p w:rsidR="00075E54" w:rsidRPr="00075E54" w:rsidRDefault="00075E54" w:rsidP="00A772AE">
      <w:pPr>
        <w:autoSpaceDE w:val="0"/>
        <w:autoSpaceDN w:val="0"/>
        <w:adjustRightInd w:val="0"/>
        <w:ind w:firstLine="709"/>
        <w:jc w:val="both"/>
        <w:rPr>
          <w:rFonts w:ascii="Times New Roman" w:hAnsi="Times New Roman"/>
          <w:sz w:val="28"/>
          <w:szCs w:val="28"/>
        </w:rPr>
      </w:pPr>
      <w:r w:rsidRPr="00075E54">
        <w:rPr>
          <w:rFonts w:ascii="Times New Roman" w:hAnsi="Times New Roman"/>
          <w:sz w:val="28"/>
          <w:szCs w:val="28"/>
        </w:rPr>
        <w:t>в) название населенного пункта (города, поселка и т.п.);</w:t>
      </w:r>
    </w:p>
    <w:p w:rsidR="00075E54" w:rsidRPr="00075E54" w:rsidRDefault="00075E54" w:rsidP="00A772AE">
      <w:pPr>
        <w:autoSpaceDE w:val="0"/>
        <w:autoSpaceDN w:val="0"/>
        <w:adjustRightInd w:val="0"/>
        <w:ind w:firstLine="709"/>
        <w:jc w:val="both"/>
        <w:rPr>
          <w:rFonts w:ascii="Times New Roman" w:hAnsi="Times New Roman"/>
          <w:sz w:val="28"/>
          <w:szCs w:val="28"/>
        </w:rPr>
      </w:pPr>
      <w:r w:rsidRPr="00075E54">
        <w:rPr>
          <w:rFonts w:ascii="Times New Roman" w:hAnsi="Times New Roman"/>
          <w:sz w:val="28"/>
          <w:szCs w:val="28"/>
        </w:rPr>
        <w:t>г) название района;</w:t>
      </w:r>
    </w:p>
    <w:p w:rsidR="00075E54" w:rsidRPr="00075E54" w:rsidRDefault="00075E54" w:rsidP="00A772AE">
      <w:pPr>
        <w:autoSpaceDE w:val="0"/>
        <w:autoSpaceDN w:val="0"/>
        <w:adjustRightInd w:val="0"/>
        <w:ind w:firstLine="709"/>
        <w:jc w:val="both"/>
        <w:rPr>
          <w:rFonts w:ascii="Times New Roman" w:hAnsi="Times New Roman"/>
          <w:sz w:val="28"/>
          <w:szCs w:val="28"/>
        </w:rPr>
      </w:pPr>
      <w:r w:rsidRPr="00075E54">
        <w:rPr>
          <w:rFonts w:ascii="Times New Roman" w:hAnsi="Times New Roman"/>
          <w:sz w:val="28"/>
          <w:szCs w:val="28"/>
        </w:rPr>
        <w:t>д) название республики, края, области, автономного округа (области);</w:t>
      </w:r>
    </w:p>
    <w:p w:rsidR="00075E54" w:rsidRPr="00075E54" w:rsidRDefault="00075E54" w:rsidP="00A772AE">
      <w:pPr>
        <w:autoSpaceDE w:val="0"/>
        <w:autoSpaceDN w:val="0"/>
        <w:adjustRightInd w:val="0"/>
        <w:ind w:firstLine="709"/>
        <w:jc w:val="both"/>
        <w:rPr>
          <w:rFonts w:ascii="Times New Roman" w:hAnsi="Times New Roman"/>
          <w:sz w:val="28"/>
          <w:szCs w:val="28"/>
        </w:rPr>
      </w:pPr>
      <w:r w:rsidRPr="00075E54">
        <w:rPr>
          <w:rFonts w:ascii="Times New Roman" w:hAnsi="Times New Roman"/>
          <w:sz w:val="28"/>
          <w:szCs w:val="28"/>
        </w:rPr>
        <w:t>е) название страны (для международных почтовых отправлений);</w:t>
      </w:r>
    </w:p>
    <w:p w:rsidR="00075E54" w:rsidRPr="00075E54" w:rsidRDefault="00075E54" w:rsidP="00A772AE">
      <w:pPr>
        <w:autoSpaceDE w:val="0"/>
        <w:autoSpaceDN w:val="0"/>
        <w:adjustRightInd w:val="0"/>
        <w:ind w:firstLine="709"/>
        <w:jc w:val="both"/>
        <w:rPr>
          <w:rFonts w:ascii="Times New Roman" w:hAnsi="Times New Roman"/>
          <w:sz w:val="28"/>
          <w:szCs w:val="28"/>
        </w:rPr>
      </w:pPr>
      <w:r w:rsidRPr="00075E54">
        <w:rPr>
          <w:rFonts w:ascii="Times New Roman" w:hAnsi="Times New Roman"/>
          <w:sz w:val="28"/>
          <w:szCs w:val="28"/>
        </w:rPr>
        <w:t>ж) почтовый индекс.</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При адресовании документа организации, ее структурному подразделению, должностному лицу почтовый адрес указывают после их наименования. Например:</w:t>
      </w:r>
    </w:p>
    <w:p w:rsidR="00075E54" w:rsidRPr="00075E54" w:rsidRDefault="00010660" w:rsidP="00A772AE">
      <w:pPr>
        <w:pStyle w:val="a9"/>
        <w:tabs>
          <w:tab w:val="left" w:pos="1232"/>
        </w:tabs>
        <w:spacing w:after="0"/>
        <w:ind w:firstLine="709"/>
        <w:rPr>
          <w:sz w:val="28"/>
          <w:szCs w:val="28"/>
        </w:rPr>
      </w:pPr>
      <w:r>
        <w:rPr>
          <w:sz w:val="28"/>
          <w:szCs w:val="28"/>
        </w:rPr>
        <w:t>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075E54" w:rsidRPr="00075E54">
        <w:rPr>
          <w:b/>
          <w:bCs/>
          <w:sz w:val="28"/>
          <w:szCs w:val="28"/>
        </w:rPr>
        <w:t>Министерство</w:t>
      </w:r>
    </w:p>
    <w:p w:rsidR="00075E54" w:rsidRPr="00075E54" w:rsidRDefault="00075E54" w:rsidP="00A772AE">
      <w:pPr>
        <w:pStyle w:val="a7"/>
        <w:tabs>
          <w:tab w:val="left" w:pos="1232"/>
        </w:tabs>
        <w:ind w:left="4962"/>
        <w:rPr>
          <w:sz w:val="28"/>
          <w:szCs w:val="28"/>
        </w:rPr>
      </w:pPr>
      <w:r w:rsidRPr="00075E54">
        <w:rPr>
          <w:b/>
          <w:bCs/>
          <w:sz w:val="28"/>
          <w:szCs w:val="28"/>
        </w:rPr>
        <w:t>здравоохранения Российской Федерации</w:t>
      </w:r>
    </w:p>
    <w:p w:rsidR="00075E54" w:rsidRPr="00075E54" w:rsidRDefault="00075E54" w:rsidP="00A772AE">
      <w:pPr>
        <w:pStyle w:val="a7"/>
        <w:tabs>
          <w:tab w:val="left" w:pos="1232"/>
        </w:tabs>
        <w:ind w:left="4961"/>
        <w:rPr>
          <w:sz w:val="28"/>
          <w:szCs w:val="28"/>
        </w:rPr>
      </w:pPr>
      <w:r w:rsidRPr="00075E54">
        <w:rPr>
          <w:b/>
          <w:bCs/>
          <w:sz w:val="28"/>
          <w:szCs w:val="28"/>
        </w:rPr>
        <w:t>Управление по работе</w:t>
      </w:r>
    </w:p>
    <w:p w:rsidR="00075E54" w:rsidRPr="00075E54" w:rsidRDefault="00075E54" w:rsidP="00A772AE">
      <w:pPr>
        <w:pStyle w:val="a7"/>
        <w:tabs>
          <w:tab w:val="left" w:pos="1232"/>
        </w:tabs>
        <w:ind w:left="4962"/>
        <w:rPr>
          <w:sz w:val="28"/>
          <w:szCs w:val="28"/>
        </w:rPr>
      </w:pPr>
      <w:r w:rsidRPr="00075E54">
        <w:rPr>
          <w:b/>
          <w:bCs/>
          <w:sz w:val="28"/>
          <w:szCs w:val="28"/>
        </w:rPr>
        <w:t>с обращениями граждан</w:t>
      </w:r>
    </w:p>
    <w:p w:rsidR="00075E54" w:rsidRPr="00075E54" w:rsidRDefault="00075E54" w:rsidP="00A772AE">
      <w:pPr>
        <w:pStyle w:val="a7"/>
        <w:tabs>
          <w:tab w:val="left" w:pos="1232"/>
        </w:tabs>
        <w:ind w:left="4961"/>
        <w:rPr>
          <w:sz w:val="28"/>
          <w:szCs w:val="28"/>
        </w:rPr>
      </w:pPr>
      <w:r w:rsidRPr="00075E54">
        <w:rPr>
          <w:b/>
          <w:bCs/>
          <w:sz w:val="28"/>
          <w:szCs w:val="28"/>
        </w:rPr>
        <w:t>Главному специалисту-эксперту И.О. Фамилия</w:t>
      </w:r>
    </w:p>
    <w:p w:rsidR="00075E54" w:rsidRPr="00075E54" w:rsidRDefault="00075E54" w:rsidP="00A772AE">
      <w:pPr>
        <w:pStyle w:val="a7"/>
        <w:tabs>
          <w:tab w:val="left" w:pos="1232"/>
        </w:tabs>
        <w:ind w:left="4961"/>
        <w:rPr>
          <w:sz w:val="28"/>
          <w:szCs w:val="28"/>
        </w:rPr>
      </w:pPr>
      <w:r w:rsidRPr="00075E54">
        <w:rPr>
          <w:b/>
          <w:bCs/>
          <w:sz w:val="28"/>
          <w:szCs w:val="28"/>
        </w:rPr>
        <w:t>Рахмановский пер., д. 3</w:t>
      </w:r>
    </w:p>
    <w:p w:rsidR="00075E54" w:rsidRPr="00075E54" w:rsidRDefault="00075E54" w:rsidP="00A772AE">
      <w:pPr>
        <w:pStyle w:val="a7"/>
        <w:tabs>
          <w:tab w:val="left" w:pos="1232"/>
        </w:tabs>
        <w:ind w:left="4962"/>
        <w:rPr>
          <w:sz w:val="28"/>
          <w:szCs w:val="28"/>
        </w:rPr>
      </w:pPr>
      <w:r w:rsidRPr="00075E54">
        <w:rPr>
          <w:b/>
          <w:bCs/>
          <w:sz w:val="28"/>
          <w:szCs w:val="28"/>
        </w:rPr>
        <w:t>г. Москва, 127994</w:t>
      </w:r>
    </w:p>
    <w:p w:rsidR="00075E54" w:rsidRPr="00075E54" w:rsidRDefault="00075E54" w:rsidP="00A772AE">
      <w:pPr>
        <w:pStyle w:val="a7"/>
        <w:tabs>
          <w:tab w:val="left" w:pos="1232"/>
        </w:tabs>
        <w:ind w:left="4962"/>
        <w:rPr>
          <w:sz w:val="28"/>
          <w:szCs w:val="28"/>
        </w:rPr>
      </w:pPr>
      <w:r w:rsidRPr="00075E54">
        <w:rPr>
          <w:b/>
          <w:bCs/>
          <w:sz w:val="28"/>
          <w:szCs w:val="28"/>
        </w:rPr>
        <w:t> </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При адресовании документа физическому лицу указывают фамилию (в дательном падеже) и инициалы получателя, затем почтовый адрес. Например:</w:t>
      </w:r>
    </w:p>
    <w:tbl>
      <w:tblPr>
        <w:tblW w:w="0" w:type="auto"/>
        <w:tblCellMar>
          <w:left w:w="0" w:type="dxa"/>
          <w:right w:w="0" w:type="dxa"/>
        </w:tblCellMar>
        <w:tblLook w:val="04A0"/>
      </w:tblPr>
      <w:tblGrid>
        <w:gridCol w:w="5070"/>
        <w:gridCol w:w="3914"/>
      </w:tblGrid>
      <w:tr w:rsidR="00075E54" w:rsidRPr="00075E54" w:rsidTr="00075E54">
        <w:tc>
          <w:tcPr>
            <w:tcW w:w="5070" w:type="dxa"/>
            <w:tcMar>
              <w:top w:w="0" w:type="dxa"/>
              <w:left w:w="108" w:type="dxa"/>
              <w:bottom w:w="0" w:type="dxa"/>
              <w:right w:w="108" w:type="dxa"/>
            </w:tcMar>
            <w:hideMark/>
          </w:tcPr>
          <w:p w:rsidR="00075E54" w:rsidRPr="00075E54" w:rsidRDefault="00075E54" w:rsidP="00A772AE">
            <w:pPr>
              <w:tabs>
                <w:tab w:val="left" w:pos="1232"/>
              </w:tabs>
              <w:jc w:val="both"/>
              <w:rPr>
                <w:rFonts w:ascii="Times New Roman" w:hAnsi="Times New Roman"/>
                <w:sz w:val="28"/>
                <w:szCs w:val="28"/>
              </w:rPr>
            </w:pPr>
            <w:r w:rsidRPr="00075E54">
              <w:rPr>
                <w:rFonts w:ascii="Times New Roman" w:hAnsi="Times New Roman"/>
                <w:sz w:val="28"/>
                <w:szCs w:val="28"/>
              </w:rPr>
              <w:t> </w:t>
            </w:r>
          </w:p>
        </w:tc>
        <w:tc>
          <w:tcPr>
            <w:tcW w:w="3914" w:type="dxa"/>
            <w:tcMar>
              <w:top w:w="0" w:type="dxa"/>
              <w:left w:w="108" w:type="dxa"/>
              <w:bottom w:w="0" w:type="dxa"/>
              <w:right w:w="108" w:type="dxa"/>
            </w:tcMar>
            <w:hideMark/>
          </w:tcPr>
          <w:p w:rsidR="00075E54" w:rsidRPr="00075E54" w:rsidRDefault="00075E54" w:rsidP="00A772AE">
            <w:pPr>
              <w:pStyle w:val="a7"/>
              <w:tabs>
                <w:tab w:val="left" w:pos="1232"/>
              </w:tabs>
              <w:ind w:left="-113"/>
              <w:jc w:val="both"/>
              <w:rPr>
                <w:sz w:val="28"/>
                <w:szCs w:val="28"/>
              </w:rPr>
            </w:pPr>
            <w:r w:rsidRPr="00075E54">
              <w:rPr>
                <w:b/>
                <w:bCs/>
                <w:sz w:val="28"/>
                <w:szCs w:val="28"/>
              </w:rPr>
              <w:t>Фамилия И.О.</w:t>
            </w:r>
          </w:p>
          <w:p w:rsidR="00075E54" w:rsidRPr="00075E54" w:rsidRDefault="00075E54" w:rsidP="00A772AE">
            <w:pPr>
              <w:pStyle w:val="a7"/>
              <w:tabs>
                <w:tab w:val="left" w:pos="1232"/>
              </w:tabs>
              <w:ind w:left="-113"/>
              <w:jc w:val="both"/>
              <w:rPr>
                <w:sz w:val="28"/>
                <w:szCs w:val="28"/>
              </w:rPr>
            </w:pPr>
            <w:r w:rsidRPr="00075E54">
              <w:rPr>
                <w:b/>
                <w:bCs/>
                <w:sz w:val="28"/>
                <w:szCs w:val="28"/>
              </w:rPr>
              <w:t>Свободы ул., д. 5, кв. 17</w:t>
            </w:r>
          </w:p>
          <w:p w:rsidR="00075E54" w:rsidRPr="00075E54" w:rsidRDefault="00075E54" w:rsidP="00A772AE">
            <w:pPr>
              <w:pStyle w:val="a7"/>
              <w:tabs>
                <w:tab w:val="left" w:pos="1232"/>
              </w:tabs>
              <w:ind w:left="-113"/>
              <w:jc w:val="both"/>
              <w:rPr>
                <w:sz w:val="28"/>
                <w:szCs w:val="28"/>
              </w:rPr>
            </w:pPr>
            <w:r w:rsidRPr="00075E54">
              <w:rPr>
                <w:b/>
                <w:bCs/>
                <w:sz w:val="28"/>
                <w:szCs w:val="28"/>
              </w:rPr>
              <w:t xml:space="preserve">г. Ижевск, 426000 </w:t>
            </w:r>
          </w:p>
        </w:tc>
      </w:tr>
    </w:tbl>
    <w:p w:rsidR="00075E54" w:rsidRPr="00075E54" w:rsidRDefault="00075E54" w:rsidP="00A772AE">
      <w:pPr>
        <w:tabs>
          <w:tab w:val="left" w:pos="1232"/>
        </w:tabs>
        <w:ind w:firstLine="709"/>
        <w:jc w:val="both"/>
        <w:rPr>
          <w:rFonts w:ascii="Times New Roman" w:hAnsi="Times New Roman"/>
          <w:sz w:val="28"/>
          <w:szCs w:val="28"/>
        </w:rPr>
      </w:pPr>
      <w:r w:rsidRPr="00075E54">
        <w:rPr>
          <w:rFonts w:ascii="Times New Roman" w:hAnsi="Times New Roman"/>
          <w:sz w:val="28"/>
          <w:szCs w:val="28"/>
        </w:rPr>
        <w:t> </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При адресовании документа должностному лицу инициалы ставятся перед фамилией, физическому лицу – после нее.</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Реквизит «Адресат» располагают в правом верхнем углу бланка, отступив от границы верхнего поля два - три межстрочных интервала. Длина строки не должна превышать 8 см и ограничивается правым полем документа.</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Каждая составная часть реквизита (наименование организации, структурного подразделения, фамилия и инициалы лица, почтовый адрес) печатаются с новой строки от одного установленного положения строчными буквами (кроме прописных) через один межстрочный интервал шрифтом № 14 (полужирным).</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Составные части реквизита отделяются друг от друга полуторным межстрочным интервалом.</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При направлении документа нескольким адресатам, реквизиты отделяются друг от друга двумя межстрочными интервалами.</w:t>
      </w:r>
    </w:p>
    <w:p w:rsidR="00075E54" w:rsidRPr="00075E54" w:rsidRDefault="00075E54" w:rsidP="00A772AE">
      <w:pPr>
        <w:pStyle w:val="a9"/>
        <w:tabs>
          <w:tab w:val="left" w:pos="1232"/>
        </w:tabs>
        <w:spacing w:after="0"/>
        <w:ind w:firstLine="709"/>
        <w:rPr>
          <w:sz w:val="28"/>
          <w:szCs w:val="28"/>
        </w:rPr>
      </w:pPr>
      <w:r w:rsidRPr="00075E54">
        <w:rPr>
          <w:sz w:val="28"/>
          <w:szCs w:val="28"/>
        </w:rPr>
        <w:t>7. Дата документа.</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Датой документа является дата его регистрации (приказ, распоряжение, служебное письмо) или события, зафиксированного в документе (протокол, акт); для утверждаемого документа (план, инструкция, положение, отчет) - дата утверждения.</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 xml:space="preserve">Дата документа проставляется должностным лицом, регистрирующим или утверждающим документ. </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Все служебные отметки на документе, связанные с его прохождением и исполнением, должны датироваться и подписываться.</w:t>
      </w:r>
    </w:p>
    <w:p w:rsidR="00075E54" w:rsidRPr="00075E54" w:rsidRDefault="00075E54" w:rsidP="00A772AE">
      <w:pPr>
        <w:pStyle w:val="a9"/>
        <w:tabs>
          <w:tab w:val="left" w:pos="1232"/>
        </w:tabs>
        <w:spacing w:after="0"/>
        <w:ind w:firstLine="709"/>
        <w:jc w:val="both"/>
        <w:rPr>
          <w:sz w:val="28"/>
          <w:szCs w:val="28"/>
        </w:rPr>
      </w:pPr>
      <w:r w:rsidRPr="00075E54">
        <w:rPr>
          <w:sz w:val="28"/>
          <w:szCs w:val="28"/>
        </w:rPr>
        <w:t>Проставлять ноль в обозначении дня месяца, если он содержит одну цифру, - обязательно.</w:t>
      </w:r>
      <w:bookmarkStart w:id="5" w:name="_Toc228163103"/>
    </w:p>
    <w:p w:rsidR="00075E54" w:rsidRPr="00075E54" w:rsidRDefault="00075E54" w:rsidP="00A772AE">
      <w:pPr>
        <w:pStyle w:val="a9"/>
        <w:tabs>
          <w:tab w:val="left" w:pos="1232"/>
        </w:tabs>
        <w:spacing w:after="0"/>
        <w:ind w:firstLine="709"/>
        <w:jc w:val="both"/>
        <w:rPr>
          <w:sz w:val="28"/>
          <w:szCs w:val="28"/>
        </w:rPr>
      </w:pPr>
      <w:r w:rsidRPr="00075E54">
        <w:rPr>
          <w:sz w:val="28"/>
          <w:szCs w:val="28"/>
        </w:rPr>
        <w:t>Дата документа печатается через два межстрочных интервала от предыдущего реквизита, начиная от левой границы текстового поля.</w:t>
      </w:r>
      <w:bookmarkEnd w:id="5"/>
    </w:p>
    <w:p w:rsidR="00075E54" w:rsidRPr="00075E54" w:rsidRDefault="00075E54" w:rsidP="00A772AE">
      <w:pPr>
        <w:pStyle w:val="a9"/>
        <w:tabs>
          <w:tab w:val="left" w:pos="1232"/>
        </w:tabs>
        <w:spacing w:after="0"/>
        <w:ind w:firstLine="709"/>
        <w:jc w:val="both"/>
        <w:rPr>
          <w:sz w:val="28"/>
          <w:szCs w:val="28"/>
        </w:rPr>
      </w:pPr>
      <w:r w:rsidRPr="00075E54">
        <w:rPr>
          <w:sz w:val="28"/>
          <w:szCs w:val="28"/>
        </w:rPr>
        <w:t>8. Регистрационный номер документа.</w:t>
      </w:r>
    </w:p>
    <w:p w:rsidR="00075E54" w:rsidRPr="00075E54" w:rsidRDefault="00075E54" w:rsidP="00A772AE">
      <w:pPr>
        <w:tabs>
          <w:tab w:val="left" w:pos="1232"/>
        </w:tabs>
        <w:ind w:firstLine="709"/>
        <w:jc w:val="both"/>
        <w:rPr>
          <w:rFonts w:ascii="Times New Roman" w:hAnsi="Times New Roman"/>
          <w:sz w:val="28"/>
          <w:szCs w:val="28"/>
        </w:rPr>
      </w:pPr>
      <w:r w:rsidRPr="00075E54">
        <w:rPr>
          <w:rFonts w:ascii="Times New Roman" w:hAnsi="Times New Roman"/>
          <w:sz w:val="28"/>
          <w:szCs w:val="28"/>
        </w:rPr>
        <w:t>Регистрационный номер является обязательным реквизитом каждого документа. Регистрационный номер документа состоит из его порядкового номера, который дополняется индексом дела по номенклатуре дел.</w:t>
      </w:r>
      <w:bookmarkStart w:id="6" w:name="_Toc228163104"/>
      <w:r w:rsidRPr="00075E54">
        <w:rPr>
          <w:rFonts w:ascii="Times New Roman" w:hAnsi="Times New Roman"/>
          <w:sz w:val="28"/>
          <w:szCs w:val="28"/>
        </w:rPr>
        <w:t xml:space="preserve"> Регистрационный номер документа печатается в одной строке с реквизитом «дата» через два межстрочных интервала от предыдущего реквизита, последняя цифра ограничивается правым текстовым полем.</w:t>
      </w:r>
      <w:bookmarkEnd w:id="6"/>
    </w:p>
    <w:p w:rsidR="00075E54" w:rsidRPr="00075E54" w:rsidRDefault="00075E54" w:rsidP="00A772AE">
      <w:pPr>
        <w:pStyle w:val="a7"/>
        <w:tabs>
          <w:tab w:val="left" w:pos="1232"/>
        </w:tabs>
        <w:ind w:firstLine="709"/>
        <w:jc w:val="both"/>
        <w:rPr>
          <w:sz w:val="28"/>
          <w:szCs w:val="28"/>
        </w:rPr>
      </w:pPr>
      <w:r w:rsidRPr="00075E54">
        <w:rPr>
          <w:sz w:val="28"/>
          <w:szCs w:val="28"/>
        </w:rPr>
        <w:t>9. Ссылка на исходящий номер и дату документа.</w:t>
      </w:r>
    </w:p>
    <w:p w:rsidR="00075E54" w:rsidRPr="00075E54" w:rsidRDefault="00075E54" w:rsidP="00A772AE">
      <w:pPr>
        <w:pStyle w:val="a9"/>
        <w:spacing w:after="0"/>
        <w:ind w:firstLine="709"/>
        <w:jc w:val="both"/>
        <w:rPr>
          <w:sz w:val="28"/>
          <w:szCs w:val="28"/>
        </w:rPr>
      </w:pPr>
      <w:r w:rsidRPr="00075E54">
        <w:rPr>
          <w:sz w:val="28"/>
          <w:szCs w:val="28"/>
        </w:rPr>
        <w:t>В письмах, являющихся ответами на запросы, указываются исходящий номер и дата документа, на который дается ответ. Эти данные проставляются в установленном месте бланка письма. Дата и исходящий номер документа проставляется после подписания документа при его регистрации.</w:t>
      </w:r>
    </w:p>
    <w:p w:rsidR="00075E54" w:rsidRPr="00075E54" w:rsidRDefault="00075E54" w:rsidP="00A772AE">
      <w:pPr>
        <w:pStyle w:val="a7"/>
        <w:ind w:firstLine="709"/>
        <w:jc w:val="both"/>
        <w:rPr>
          <w:sz w:val="28"/>
          <w:szCs w:val="28"/>
        </w:rPr>
      </w:pPr>
      <w:bookmarkStart w:id="7" w:name="_Toc228163106"/>
      <w:r w:rsidRPr="00075E54">
        <w:rPr>
          <w:sz w:val="28"/>
          <w:szCs w:val="28"/>
        </w:rPr>
        <w:t>10. Наименование документа (заголовок к тексту документа).</w:t>
      </w:r>
      <w:bookmarkEnd w:id="7"/>
    </w:p>
    <w:p w:rsidR="00075E54" w:rsidRPr="00075E54" w:rsidRDefault="00075E54" w:rsidP="00A772AE">
      <w:pPr>
        <w:pStyle w:val="a9"/>
        <w:spacing w:after="0"/>
        <w:ind w:firstLine="709"/>
        <w:jc w:val="both"/>
        <w:rPr>
          <w:sz w:val="28"/>
          <w:szCs w:val="28"/>
        </w:rPr>
      </w:pPr>
      <w:r w:rsidRPr="00075E54">
        <w:rPr>
          <w:sz w:val="28"/>
          <w:szCs w:val="28"/>
        </w:rPr>
        <w:t>Наименование документа (заголовок к тексту документа) должно быть кратким и точно передавать смысл текста, отвечать на вопрос «о чем?» - «о выделении...», «об изменении...» и т.д.</w:t>
      </w:r>
    </w:p>
    <w:p w:rsidR="00075E54" w:rsidRPr="00075E54" w:rsidRDefault="00075E54" w:rsidP="00A772AE">
      <w:pPr>
        <w:pStyle w:val="a9"/>
        <w:spacing w:after="0"/>
        <w:ind w:firstLine="709"/>
        <w:jc w:val="both"/>
        <w:rPr>
          <w:sz w:val="28"/>
          <w:szCs w:val="28"/>
        </w:rPr>
      </w:pPr>
      <w:r w:rsidRPr="00075E54">
        <w:rPr>
          <w:sz w:val="28"/>
          <w:szCs w:val="28"/>
        </w:rPr>
        <w:t>Заголовок составляется должностным лицом, готовящим проект документа.</w:t>
      </w:r>
    </w:p>
    <w:p w:rsidR="00075E54" w:rsidRPr="00075E54" w:rsidRDefault="00075E54" w:rsidP="00A772AE">
      <w:pPr>
        <w:pStyle w:val="a9"/>
        <w:spacing w:after="0"/>
        <w:ind w:firstLine="709"/>
        <w:jc w:val="both"/>
        <w:rPr>
          <w:sz w:val="28"/>
          <w:szCs w:val="28"/>
        </w:rPr>
      </w:pPr>
      <w:r w:rsidRPr="00075E54">
        <w:rPr>
          <w:sz w:val="28"/>
          <w:szCs w:val="28"/>
        </w:rPr>
        <w:t>Заголовок печатается через два - три межстрочных интервала от предыдущего реквизита строчными буквами полужирным шрифтом и выравнивается по центру. Заголовок, состоящий их двух и более строк, печатается через один межстрочный интервал. Точка в конце заголовка не ставится.</w:t>
      </w:r>
    </w:p>
    <w:p w:rsidR="00075E54" w:rsidRPr="00075E54" w:rsidRDefault="00075E54" w:rsidP="00A772AE">
      <w:pPr>
        <w:pStyle w:val="a9"/>
        <w:spacing w:after="0"/>
        <w:ind w:firstLine="709"/>
        <w:jc w:val="both"/>
        <w:rPr>
          <w:sz w:val="28"/>
          <w:szCs w:val="28"/>
        </w:rPr>
      </w:pPr>
      <w:r w:rsidRPr="00075E54">
        <w:rPr>
          <w:sz w:val="28"/>
          <w:szCs w:val="28"/>
        </w:rPr>
        <w:t>11. Текст документа.</w:t>
      </w:r>
    </w:p>
    <w:p w:rsidR="00075E54" w:rsidRPr="00075E54" w:rsidRDefault="00075E54" w:rsidP="00A772AE">
      <w:pPr>
        <w:ind w:firstLine="709"/>
        <w:jc w:val="both"/>
        <w:rPr>
          <w:rFonts w:ascii="Times New Roman" w:hAnsi="Times New Roman"/>
          <w:sz w:val="28"/>
          <w:szCs w:val="28"/>
        </w:rPr>
      </w:pPr>
      <w:r w:rsidRPr="00075E54">
        <w:rPr>
          <w:rFonts w:ascii="Times New Roman" w:hAnsi="Times New Roman"/>
          <w:sz w:val="28"/>
          <w:szCs w:val="28"/>
        </w:rPr>
        <w:t xml:space="preserve">Текст документа должен быть ясным, кратким, обоснованным, обеспечивающим точное и однозначное восприятие изложенной в нем информации, выраженной средствами делового языка. Текст печатается на расстоянии 2 межстрочных интервалов от заголовка в полях: левое - </w:t>
      </w:r>
      <w:smartTag w:uri="urn:schemas-microsoft-com:office:smarttags" w:element="metricconverter">
        <w:smartTagPr>
          <w:attr w:name="ProductID" w:val="2,0 см"/>
        </w:smartTagPr>
        <w:r w:rsidRPr="00075E54">
          <w:rPr>
            <w:rFonts w:ascii="Times New Roman" w:hAnsi="Times New Roman"/>
            <w:sz w:val="28"/>
            <w:szCs w:val="28"/>
          </w:rPr>
          <w:t>2,0 см</w:t>
        </w:r>
      </w:smartTag>
      <w:r w:rsidRPr="00075E54">
        <w:rPr>
          <w:rFonts w:ascii="Times New Roman" w:hAnsi="Times New Roman"/>
          <w:sz w:val="28"/>
          <w:szCs w:val="28"/>
        </w:rPr>
        <w:t xml:space="preserve">., правое – </w:t>
      </w:r>
      <w:smartTag w:uri="urn:schemas-microsoft-com:office:smarttags" w:element="metricconverter">
        <w:smartTagPr>
          <w:attr w:name="ProductID" w:val="1,0 см"/>
        </w:smartTagPr>
        <w:r w:rsidRPr="00075E54">
          <w:rPr>
            <w:rFonts w:ascii="Times New Roman" w:hAnsi="Times New Roman"/>
            <w:sz w:val="28"/>
            <w:szCs w:val="28"/>
          </w:rPr>
          <w:t>1,0 см</w:t>
        </w:r>
      </w:smartTag>
      <w:r w:rsidRPr="00075E54">
        <w:rPr>
          <w:rFonts w:ascii="Times New Roman" w:hAnsi="Times New Roman"/>
          <w:sz w:val="28"/>
          <w:szCs w:val="28"/>
        </w:rPr>
        <w:t xml:space="preserve">. Первая строка абзаца начинается на </w:t>
      </w:r>
      <w:smartTag w:uri="urn:schemas-microsoft-com:office:smarttags" w:element="metricconverter">
        <w:smartTagPr>
          <w:attr w:name="ProductID" w:val="1,25 см"/>
        </w:smartTagPr>
        <w:r w:rsidRPr="00075E54">
          <w:rPr>
            <w:rFonts w:ascii="Times New Roman" w:hAnsi="Times New Roman"/>
            <w:sz w:val="28"/>
            <w:szCs w:val="28"/>
          </w:rPr>
          <w:t>1,25 см</w:t>
        </w:r>
      </w:smartTag>
      <w:r w:rsidRPr="00075E54">
        <w:rPr>
          <w:rFonts w:ascii="Times New Roman" w:hAnsi="Times New Roman"/>
          <w:sz w:val="28"/>
          <w:szCs w:val="28"/>
        </w:rPr>
        <w:t xml:space="preserve"> от левой границы текстового поля.</w:t>
      </w:r>
    </w:p>
    <w:p w:rsidR="00075E54" w:rsidRPr="00075E54" w:rsidRDefault="00075E54" w:rsidP="00A772AE">
      <w:pPr>
        <w:pStyle w:val="a9"/>
        <w:spacing w:after="0"/>
        <w:ind w:firstLine="709"/>
        <w:jc w:val="both"/>
        <w:rPr>
          <w:sz w:val="28"/>
          <w:szCs w:val="28"/>
        </w:rPr>
      </w:pPr>
      <w:r w:rsidRPr="00075E54">
        <w:rPr>
          <w:sz w:val="28"/>
          <w:szCs w:val="28"/>
        </w:rPr>
        <w:t>Текст документа должен содержать достоверную и аргументированную информацию, изложенную ясно, убедительно, кратко.</w:t>
      </w:r>
    </w:p>
    <w:p w:rsidR="00075E54" w:rsidRPr="00075E54" w:rsidRDefault="00075E54" w:rsidP="00A772AE">
      <w:pPr>
        <w:pStyle w:val="a9"/>
        <w:spacing w:after="0"/>
        <w:ind w:firstLine="709"/>
        <w:jc w:val="both"/>
        <w:rPr>
          <w:sz w:val="28"/>
          <w:szCs w:val="28"/>
        </w:rPr>
      </w:pPr>
      <w:r w:rsidRPr="00075E54">
        <w:rPr>
          <w:sz w:val="28"/>
          <w:szCs w:val="28"/>
        </w:rPr>
        <w:t>Содержание должно быть увязано с ранее подготовленными по данному вопросу документами.</w:t>
      </w:r>
    </w:p>
    <w:p w:rsidR="00075E54" w:rsidRPr="00075E54" w:rsidRDefault="00075E54" w:rsidP="00A772AE">
      <w:pPr>
        <w:pStyle w:val="a9"/>
        <w:spacing w:after="0"/>
        <w:ind w:firstLine="709"/>
        <w:jc w:val="both"/>
        <w:rPr>
          <w:sz w:val="28"/>
          <w:szCs w:val="28"/>
        </w:rPr>
      </w:pPr>
      <w:r w:rsidRPr="00075E54">
        <w:rPr>
          <w:sz w:val="28"/>
          <w:szCs w:val="28"/>
        </w:rPr>
        <w:t>Текст документа может быть представлен в форме связного текста, анкеты, таблицы или их сочетания.</w:t>
      </w:r>
    </w:p>
    <w:p w:rsidR="00075E54" w:rsidRPr="00075E54" w:rsidRDefault="00075E54" w:rsidP="00A772AE">
      <w:pPr>
        <w:pStyle w:val="a9"/>
        <w:spacing w:after="0"/>
        <w:ind w:firstLine="709"/>
        <w:jc w:val="both"/>
        <w:rPr>
          <w:sz w:val="28"/>
          <w:szCs w:val="28"/>
        </w:rPr>
      </w:pPr>
      <w:r w:rsidRPr="00075E54">
        <w:rPr>
          <w:sz w:val="28"/>
          <w:szCs w:val="28"/>
        </w:rPr>
        <w:t>Подготовленный текст документа содержит грамматически и лексически согласованную информацию и применяется при составлении правил, положений, писем, распорядительных документов.</w:t>
      </w:r>
    </w:p>
    <w:p w:rsidR="00075E54" w:rsidRPr="00075E54" w:rsidRDefault="00075E54" w:rsidP="00A772AE">
      <w:pPr>
        <w:pStyle w:val="a9"/>
        <w:spacing w:after="0"/>
        <w:ind w:firstLine="709"/>
        <w:jc w:val="both"/>
        <w:rPr>
          <w:sz w:val="28"/>
          <w:szCs w:val="28"/>
        </w:rPr>
      </w:pPr>
      <w:r w:rsidRPr="00075E54">
        <w:rPr>
          <w:sz w:val="28"/>
          <w:szCs w:val="28"/>
        </w:rPr>
        <w:t>Форма анкеты применяется при изложении цифровой и словесной информации об одном объекте по определенному набору признаков. Наименование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были, находились и т.д.). Характеристики, выраженные словесно, должны быть согласованы с наименованиями признаков; показатели могут быть выражены цифрами.</w:t>
      </w:r>
    </w:p>
    <w:p w:rsidR="00075E54" w:rsidRPr="00075E54" w:rsidRDefault="00075E54" w:rsidP="00A772AE">
      <w:pPr>
        <w:pStyle w:val="a9"/>
        <w:spacing w:after="0"/>
        <w:ind w:firstLine="709"/>
        <w:jc w:val="both"/>
        <w:rPr>
          <w:sz w:val="28"/>
          <w:szCs w:val="28"/>
        </w:rPr>
      </w:pPr>
      <w:r w:rsidRPr="00075E54">
        <w:rPr>
          <w:sz w:val="28"/>
          <w:szCs w:val="28"/>
        </w:rPr>
        <w:t xml:space="preserve">Форма таблицы применяется при изложении цифровой и словесной информации о нескольких объектах по ряду признаков. Таблицы имеют два уровня расположения текста: вертикальный – графы и горизонтальный – строки. Заголовки и подзаголовки граф таблицы должны быть выражены именем существительным в именительном падеже единственного числа. Если таблица печатается более чем на одной странице, графы таблицы должны быть пронумерованы и на следующих страницах должны быть напечатаны только номера этих граф. </w:t>
      </w:r>
    </w:p>
    <w:p w:rsidR="00075E54" w:rsidRPr="00075E54" w:rsidRDefault="00075E54" w:rsidP="00A772AE">
      <w:pPr>
        <w:pStyle w:val="a9"/>
        <w:spacing w:after="0"/>
        <w:ind w:firstLine="709"/>
        <w:jc w:val="both"/>
        <w:rPr>
          <w:sz w:val="28"/>
          <w:szCs w:val="28"/>
        </w:rPr>
      </w:pPr>
      <w:r w:rsidRPr="00075E54">
        <w:rPr>
          <w:sz w:val="28"/>
          <w:szCs w:val="28"/>
        </w:rPr>
        <w:t>Текст документа, как правило, должен состоять из двух частей. В первой части указываются причины, цели, основания создания документа, во второй излагаются выводы, предложения, решения, распоряжения или просьбы.</w:t>
      </w:r>
    </w:p>
    <w:p w:rsidR="00075E54" w:rsidRPr="00075E54" w:rsidRDefault="00075E54" w:rsidP="00A772AE">
      <w:pPr>
        <w:pStyle w:val="a9"/>
        <w:spacing w:after="0"/>
        <w:ind w:firstLine="709"/>
        <w:jc w:val="both"/>
        <w:rPr>
          <w:sz w:val="28"/>
          <w:szCs w:val="28"/>
        </w:rPr>
      </w:pPr>
      <w:r w:rsidRPr="00075E54">
        <w:rPr>
          <w:sz w:val="28"/>
          <w:szCs w:val="28"/>
        </w:rPr>
        <w:t>Если содержание документа не нуждается в пояснении и обосновании, текст может содержать одну заключительную часть: приказы – распорядительную часть без констатирующей части, письма – просьбу без пояснения и т.п.</w:t>
      </w:r>
    </w:p>
    <w:p w:rsidR="00075E54" w:rsidRPr="00075E54" w:rsidRDefault="00075E54" w:rsidP="00A772AE">
      <w:pPr>
        <w:pStyle w:val="a9"/>
        <w:spacing w:after="0"/>
        <w:ind w:firstLine="709"/>
        <w:jc w:val="both"/>
        <w:rPr>
          <w:sz w:val="28"/>
          <w:szCs w:val="28"/>
        </w:rPr>
      </w:pPr>
      <w:r w:rsidRPr="00075E54">
        <w:rPr>
          <w:sz w:val="28"/>
          <w:szCs w:val="28"/>
        </w:rPr>
        <w:t>Письма вышестоящих органов доводятся до территориальных органов Министерства, государственных учреждений, подведомственных Министерству, без изменения их текста с сопроводительным письмом Министерства.</w:t>
      </w:r>
    </w:p>
    <w:p w:rsidR="00075E54" w:rsidRPr="00075E54" w:rsidRDefault="00075E54" w:rsidP="00A772AE">
      <w:pPr>
        <w:pStyle w:val="a9"/>
        <w:spacing w:after="0"/>
        <w:ind w:firstLine="709"/>
        <w:jc w:val="both"/>
        <w:rPr>
          <w:sz w:val="28"/>
          <w:szCs w:val="28"/>
        </w:rPr>
      </w:pPr>
      <w:r w:rsidRPr="00075E54">
        <w:rPr>
          <w:sz w:val="28"/>
          <w:szCs w:val="28"/>
        </w:rPr>
        <w:t>Не допускается произвольное сокращение, кроме общепринятых, наименований учреждений и организаций, а также отдельных слов.</w:t>
      </w:r>
    </w:p>
    <w:p w:rsidR="00075E54" w:rsidRPr="00075E54" w:rsidRDefault="00075E54" w:rsidP="00A772AE">
      <w:pPr>
        <w:pStyle w:val="a9"/>
        <w:spacing w:after="0"/>
        <w:ind w:firstLine="709"/>
        <w:jc w:val="both"/>
        <w:rPr>
          <w:sz w:val="28"/>
          <w:szCs w:val="28"/>
        </w:rPr>
      </w:pPr>
      <w:r w:rsidRPr="00075E54">
        <w:rPr>
          <w:sz w:val="28"/>
          <w:szCs w:val="28"/>
        </w:rPr>
        <w:t>В тексте документа допускается использование переносов слов.</w:t>
      </w:r>
    </w:p>
    <w:p w:rsidR="00075E54" w:rsidRPr="00075E54" w:rsidRDefault="00075E54" w:rsidP="00A772AE">
      <w:pPr>
        <w:pStyle w:val="a7"/>
        <w:tabs>
          <w:tab w:val="left" w:pos="1386"/>
          <w:tab w:val="left" w:pos="1560"/>
        </w:tabs>
        <w:ind w:firstLine="709"/>
        <w:jc w:val="both"/>
        <w:rPr>
          <w:sz w:val="28"/>
          <w:szCs w:val="28"/>
        </w:rPr>
      </w:pPr>
      <w:bookmarkStart w:id="8" w:name="_Toc228163109"/>
      <w:r w:rsidRPr="00075E54">
        <w:rPr>
          <w:sz w:val="28"/>
          <w:szCs w:val="28"/>
        </w:rPr>
        <w:t>12. Отметка о наличии приложений.</w:t>
      </w:r>
      <w:bookmarkEnd w:id="8"/>
    </w:p>
    <w:p w:rsidR="00075E54" w:rsidRPr="00075E54" w:rsidRDefault="00075E54" w:rsidP="00A772AE">
      <w:pPr>
        <w:pStyle w:val="a7"/>
        <w:tabs>
          <w:tab w:val="left" w:pos="1386"/>
          <w:tab w:val="left" w:pos="1560"/>
        </w:tabs>
        <w:ind w:firstLine="709"/>
        <w:jc w:val="both"/>
        <w:rPr>
          <w:sz w:val="28"/>
          <w:szCs w:val="28"/>
        </w:rPr>
      </w:pPr>
      <w:r w:rsidRPr="00075E54">
        <w:rPr>
          <w:sz w:val="28"/>
          <w:szCs w:val="28"/>
        </w:rPr>
        <w:t>Приложения должны иметь все необходимые для документа реквизиты (название, заголовок, подписи лиц, ответственных за содержание и т.п.).</w:t>
      </w:r>
    </w:p>
    <w:p w:rsidR="00075E54" w:rsidRPr="00075E54" w:rsidRDefault="00075E54" w:rsidP="00A772AE">
      <w:pPr>
        <w:pStyle w:val="a7"/>
        <w:tabs>
          <w:tab w:val="left" w:pos="1386"/>
          <w:tab w:val="left" w:pos="1560"/>
        </w:tabs>
        <w:ind w:firstLine="709"/>
        <w:jc w:val="both"/>
        <w:rPr>
          <w:sz w:val="28"/>
          <w:szCs w:val="28"/>
        </w:rPr>
      </w:pPr>
      <w:r w:rsidRPr="00075E54">
        <w:rPr>
          <w:sz w:val="28"/>
          <w:szCs w:val="28"/>
        </w:rPr>
        <w:t>Отметка о наличии приложения оформляется через два межстрочных интервала после текста до реквизита «Подпись». Слово «Приложение» печатают от границы левого поля строчными буквами (первая – прописная). Независимо от количества приложений к документу слово «Приложение» печатается в единственном числе, после него ставится двоеточие. Текст приложения печатается справа от слова «Приложение» столбиком через один межстрочный интервал.</w:t>
      </w:r>
    </w:p>
    <w:p w:rsidR="00075E54" w:rsidRPr="00075E54" w:rsidRDefault="00075E54" w:rsidP="00A772AE">
      <w:pPr>
        <w:tabs>
          <w:tab w:val="left" w:pos="1386"/>
          <w:tab w:val="left" w:pos="1560"/>
        </w:tabs>
        <w:ind w:firstLine="709"/>
        <w:jc w:val="both"/>
        <w:rPr>
          <w:rFonts w:ascii="Times New Roman" w:hAnsi="Times New Roman"/>
          <w:sz w:val="28"/>
          <w:szCs w:val="28"/>
        </w:rPr>
      </w:pPr>
      <w:r w:rsidRPr="00075E54">
        <w:rPr>
          <w:rFonts w:ascii="Times New Roman" w:hAnsi="Times New Roman"/>
          <w:sz w:val="28"/>
          <w:szCs w:val="28"/>
        </w:rPr>
        <w:t>Если приложение названо в тексте, то отметку о нем оформляют следующим образом:</w:t>
      </w:r>
    </w:p>
    <w:p w:rsidR="00075E54" w:rsidRPr="00075E54" w:rsidRDefault="00075E54" w:rsidP="00A772AE">
      <w:pPr>
        <w:pStyle w:val="a9"/>
        <w:tabs>
          <w:tab w:val="left" w:pos="1386"/>
          <w:tab w:val="left" w:pos="1560"/>
        </w:tabs>
        <w:spacing w:after="0"/>
        <w:jc w:val="both"/>
        <w:rPr>
          <w:b/>
          <w:sz w:val="28"/>
          <w:szCs w:val="28"/>
        </w:rPr>
      </w:pPr>
      <w:bookmarkStart w:id="9" w:name="_Toc228163117"/>
      <w:r w:rsidRPr="00075E54">
        <w:rPr>
          <w:b/>
          <w:sz w:val="28"/>
          <w:szCs w:val="28"/>
        </w:rPr>
        <w:t xml:space="preserve">Приложение: на </w:t>
      </w:r>
      <w:bookmarkEnd w:id="9"/>
      <w:r w:rsidRPr="00075E54">
        <w:rPr>
          <w:b/>
          <w:sz w:val="28"/>
          <w:szCs w:val="28"/>
        </w:rPr>
        <w:t>2 л. в 3 экз.</w:t>
      </w:r>
    </w:p>
    <w:p w:rsidR="00075E54" w:rsidRPr="00075E54" w:rsidRDefault="00075E54" w:rsidP="00A772AE">
      <w:pPr>
        <w:tabs>
          <w:tab w:val="left" w:pos="1386"/>
          <w:tab w:val="left" w:pos="1560"/>
        </w:tabs>
        <w:ind w:firstLine="709"/>
        <w:jc w:val="both"/>
        <w:rPr>
          <w:rFonts w:ascii="Times New Roman" w:hAnsi="Times New Roman"/>
          <w:sz w:val="28"/>
          <w:szCs w:val="28"/>
        </w:rPr>
      </w:pPr>
      <w:r w:rsidRPr="00075E54">
        <w:rPr>
          <w:rFonts w:ascii="Times New Roman" w:hAnsi="Times New Roman"/>
          <w:sz w:val="28"/>
          <w:szCs w:val="28"/>
        </w:rPr>
        <w:t xml:space="preserve">Если приложения не названы в тексте, то их наименования перечисляются с указанием количества листов в каждом приложении и числа экземпляров. При наличии нескольких приложений их нумеруют. Например: </w:t>
      </w:r>
    </w:p>
    <w:p w:rsidR="000C40CC" w:rsidRDefault="00075E54" w:rsidP="00A772AE">
      <w:pPr>
        <w:tabs>
          <w:tab w:val="left" w:pos="1386"/>
          <w:tab w:val="left" w:pos="1560"/>
          <w:tab w:val="left" w:pos="1843"/>
        </w:tabs>
        <w:ind w:left="1701" w:hanging="1701"/>
        <w:jc w:val="both"/>
        <w:rPr>
          <w:rFonts w:ascii="Times New Roman" w:hAnsi="Times New Roman"/>
          <w:b/>
          <w:sz w:val="28"/>
          <w:szCs w:val="28"/>
        </w:rPr>
      </w:pPr>
      <w:r w:rsidRPr="00075E54">
        <w:rPr>
          <w:rFonts w:ascii="Times New Roman" w:hAnsi="Times New Roman"/>
          <w:b/>
          <w:sz w:val="28"/>
          <w:szCs w:val="28"/>
        </w:rPr>
        <w:t xml:space="preserve">Приложение: 1.  Информация о состоянии медицинского обслуживания в стационарных учреждениях социального обслуживания на </w:t>
      </w:r>
    </w:p>
    <w:p w:rsidR="00075E54" w:rsidRPr="00075E54" w:rsidRDefault="000C40CC" w:rsidP="00A772AE">
      <w:pPr>
        <w:tabs>
          <w:tab w:val="left" w:pos="1386"/>
          <w:tab w:val="left" w:pos="1560"/>
          <w:tab w:val="left" w:pos="1843"/>
        </w:tabs>
        <w:ind w:left="1701" w:hanging="1701"/>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075E54" w:rsidRPr="00075E54">
        <w:rPr>
          <w:rFonts w:ascii="Times New Roman" w:hAnsi="Times New Roman"/>
          <w:b/>
          <w:sz w:val="28"/>
          <w:szCs w:val="28"/>
        </w:rPr>
        <w:t>5 л. в 1 экз.;</w:t>
      </w:r>
    </w:p>
    <w:p w:rsidR="00075E54" w:rsidRPr="00075E54" w:rsidRDefault="00075E54" w:rsidP="00A772AE">
      <w:pPr>
        <w:tabs>
          <w:tab w:val="left" w:pos="1386"/>
          <w:tab w:val="left" w:pos="1560"/>
          <w:tab w:val="left" w:pos="1843"/>
        </w:tabs>
        <w:jc w:val="both"/>
        <w:rPr>
          <w:rFonts w:ascii="Times New Roman" w:hAnsi="Times New Roman"/>
          <w:b/>
          <w:sz w:val="28"/>
          <w:szCs w:val="28"/>
        </w:rPr>
      </w:pPr>
      <w:r w:rsidRPr="00075E54">
        <w:rPr>
          <w:rFonts w:ascii="Times New Roman" w:hAnsi="Times New Roman"/>
          <w:b/>
          <w:sz w:val="28"/>
          <w:szCs w:val="28"/>
        </w:rPr>
        <w:tab/>
      </w:r>
      <w:r w:rsidR="000C40CC">
        <w:rPr>
          <w:rFonts w:ascii="Times New Roman" w:hAnsi="Times New Roman"/>
          <w:b/>
          <w:sz w:val="28"/>
          <w:szCs w:val="28"/>
        </w:rPr>
        <w:t xml:space="preserve">     </w:t>
      </w:r>
      <w:r w:rsidRPr="00075E54">
        <w:rPr>
          <w:rFonts w:ascii="Times New Roman" w:hAnsi="Times New Roman"/>
          <w:b/>
          <w:sz w:val="28"/>
          <w:szCs w:val="28"/>
        </w:rPr>
        <w:t>2.  Заявка на лекарственные препараты на 1 л. в 2 экз.</w:t>
      </w:r>
    </w:p>
    <w:p w:rsidR="00075E54" w:rsidRPr="00075E54" w:rsidRDefault="00075E54" w:rsidP="00A772AE">
      <w:pPr>
        <w:tabs>
          <w:tab w:val="left" w:pos="1386"/>
          <w:tab w:val="left" w:pos="1560"/>
        </w:tabs>
        <w:ind w:firstLine="709"/>
        <w:jc w:val="both"/>
        <w:rPr>
          <w:rFonts w:ascii="Times New Roman" w:hAnsi="Times New Roman"/>
          <w:sz w:val="28"/>
          <w:szCs w:val="28"/>
        </w:rPr>
      </w:pPr>
      <w:r w:rsidRPr="00075E54">
        <w:rPr>
          <w:rFonts w:ascii="Times New Roman" w:hAnsi="Times New Roman"/>
          <w:sz w:val="28"/>
          <w:szCs w:val="28"/>
        </w:rPr>
        <w:t>Если приложения сброшюрованы, то количество листов не указывают. Например:</w:t>
      </w:r>
    </w:p>
    <w:p w:rsidR="00075E54" w:rsidRPr="00075E54" w:rsidRDefault="00075E54" w:rsidP="00A772AE">
      <w:pPr>
        <w:tabs>
          <w:tab w:val="left" w:pos="1386"/>
          <w:tab w:val="left" w:pos="1560"/>
        </w:tabs>
        <w:jc w:val="both"/>
        <w:rPr>
          <w:rFonts w:ascii="Times New Roman" w:hAnsi="Times New Roman"/>
          <w:b/>
          <w:sz w:val="28"/>
          <w:szCs w:val="28"/>
        </w:rPr>
      </w:pPr>
      <w:r w:rsidRPr="00075E54">
        <w:rPr>
          <w:rFonts w:ascii="Times New Roman" w:hAnsi="Times New Roman"/>
          <w:b/>
          <w:sz w:val="28"/>
          <w:szCs w:val="28"/>
        </w:rPr>
        <w:t>Приложение: программа в 2 экз.</w:t>
      </w:r>
    </w:p>
    <w:p w:rsidR="00075E54" w:rsidRPr="00075E54" w:rsidRDefault="00075E54" w:rsidP="00A772AE">
      <w:pPr>
        <w:tabs>
          <w:tab w:val="left" w:pos="1386"/>
          <w:tab w:val="left" w:pos="1560"/>
        </w:tabs>
        <w:ind w:firstLine="709"/>
        <w:jc w:val="both"/>
        <w:rPr>
          <w:rFonts w:ascii="Times New Roman" w:hAnsi="Times New Roman"/>
          <w:sz w:val="28"/>
          <w:szCs w:val="28"/>
        </w:rPr>
      </w:pPr>
      <w:r w:rsidRPr="00075E54">
        <w:rPr>
          <w:rFonts w:ascii="Times New Roman" w:hAnsi="Times New Roman"/>
          <w:sz w:val="28"/>
          <w:szCs w:val="28"/>
        </w:rPr>
        <w:t>Если к документу прилагают другой документ, также имеющий приложение, отметку о наличии приложения оформляют следующим образом:</w:t>
      </w:r>
    </w:p>
    <w:p w:rsidR="00075E54" w:rsidRPr="00075E54" w:rsidRDefault="00075E54" w:rsidP="00A772AE">
      <w:pPr>
        <w:tabs>
          <w:tab w:val="left" w:pos="1386"/>
          <w:tab w:val="left" w:pos="1560"/>
        </w:tabs>
        <w:jc w:val="both"/>
        <w:rPr>
          <w:rFonts w:ascii="Times New Roman" w:hAnsi="Times New Roman"/>
          <w:b/>
          <w:sz w:val="28"/>
          <w:szCs w:val="28"/>
        </w:rPr>
      </w:pPr>
      <w:r w:rsidRPr="00075E54">
        <w:rPr>
          <w:rFonts w:ascii="Times New Roman" w:hAnsi="Times New Roman"/>
          <w:b/>
          <w:sz w:val="28"/>
          <w:szCs w:val="28"/>
        </w:rPr>
        <w:t>Приложение: письмо Министерства труда и социальной защиты Российской Федерации от 10.09.201</w:t>
      </w:r>
      <w:r w:rsidR="004508A7">
        <w:rPr>
          <w:rFonts w:ascii="Times New Roman" w:hAnsi="Times New Roman"/>
          <w:b/>
          <w:sz w:val="28"/>
          <w:szCs w:val="28"/>
        </w:rPr>
        <w:t>4</w:t>
      </w:r>
      <w:r w:rsidRPr="00075E54">
        <w:rPr>
          <w:rFonts w:ascii="Times New Roman" w:hAnsi="Times New Roman"/>
          <w:b/>
          <w:sz w:val="28"/>
          <w:szCs w:val="28"/>
        </w:rPr>
        <w:t xml:space="preserve"> № 6-153 и приложения к нему, всего на 7 л. в 1 экз.</w:t>
      </w:r>
    </w:p>
    <w:p w:rsidR="00075E54" w:rsidRPr="00075E54" w:rsidRDefault="00075E54" w:rsidP="00A772AE">
      <w:pPr>
        <w:pStyle w:val="a7"/>
        <w:tabs>
          <w:tab w:val="left" w:pos="1386"/>
          <w:tab w:val="left" w:pos="1560"/>
        </w:tabs>
        <w:ind w:firstLine="709"/>
        <w:jc w:val="both"/>
        <w:rPr>
          <w:sz w:val="28"/>
          <w:szCs w:val="28"/>
        </w:rPr>
      </w:pPr>
      <w:r w:rsidRPr="00075E54">
        <w:rPr>
          <w:sz w:val="28"/>
          <w:szCs w:val="28"/>
        </w:rPr>
        <w:t>Если приложение направляют не во все адреса, указанные в документе, то отметку о его наличии оформляют следующим образом:</w:t>
      </w:r>
    </w:p>
    <w:p w:rsidR="00075E54" w:rsidRPr="00075E54" w:rsidRDefault="00075E54" w:rsidP="00A772AE">
      <w:pPr>
        <w:pStyle w:val="a9"/>
        <w:tabs>
          <w:tab w:val="left" w:pos="1386"/>
          <w:tab w:val="left" w:pos="1560"/>
        </w:tabs>
        <w:spacing w:after="0"/>
        <w:jc w:val="both"/>
        <w:rPr>
          <w:b/>
          <w:sz w:val="28"/>
          <w:szCs w:val="28"/>
        </w:rPr>
      </w:pPr>
      <w:r w:rsidRPr="00075E54">
        <w:rPr>
          <w:b/>
          <w:sz w:val="28"/>
          <w:szCs w:val="28"/>
        </w:rPr>
        <w:t>Приложение: на 8 л. в 1 экз. в первый адрес.</w:t>
      </w:r>
    </w:p>
    <w:p w:rsidR="00075E54" w:rsidRPr="00075E54" w:rsidRDefault="00075E54" w:rsidP="00A772AE">
      <w:pPr>
        <w:pStyle w:val="a7"/>
        <w:tabs>
          <w:tab w:val="left" w:pos="1386"/>
          <w:tab w:val="left" w:pos="1560"/>
        </w:tabs>
        <w:ind w:firstLine="709"/>
        <w:jc w:val="both"/>
        <w:rPr>
          <w:sz w:val="28"/>
          <w:szCs w:val="28"/>
        </w:rPr>
      </w:pPr>
      <w:r w:rsidRPr="00075E54">
        <w:rPr>
          <w:sz w:val="28"/>
          <w:szCs w:val="28"/>
        </w:rPr>
        <w:t>12.</w:t>
      </w:r>
      <w:bookmarkStart w:id="10" w:name="_Toc228163112"/>
      <w:r w:rsidRPr="00075E54">
        <w:rPr>
          <w:sz w:val="28"/>
          <w:szCs w:val="28"/>
        </w:rPr>
        <w:tab/>
        <w:t>Виза.</w:t>
      </w:r>
      <w:bookmarkEnd w:id="10"/>
    </w:p>
    <w:p w:rsidR="00075E54" w:rsidRPr="00075E54" w:rsidRDefault="00075E54" w:rsidP="00A772AE">
      <w:pPr>
        <w:pStyle w:val="a9"/>
        <w:tabs>
          <w:tab w:val="left" w:pos="1386"/>
          <w:tab w:val="left" w:pos="1560"/>
        </w:tabs>
        <w:spacing w:after="0"/>
        <w:ind w:firstLine="709"/>
        <w:jc w:val="both"/>
        <w:rPr>
          <w:sz w:val="28"/>
          <w:szCs w:val="28"/>
        </w:rPr>
      </w:pPr>
      <w:bookmarkStart w:id="11" w:name="_Toc228163113"/>
      <w:r w:rsidRPr="00075E54">
        <w:rPr>
          <w:sz w:val="28"/>
          <w:szCs w:val="28"/>
        </w:rPr>
        <w:t>Проекты документов визируются исполнителем документа, затем руководителем структурного подразделения Учреждения либо должностным лицом, в соответствии с распределением обязанностей, другими заинтересованными должностными лицами, а также заместителем руководителя, курирующим данный вопрос.</w:t>
      </w:r>
      <w:bookmarkEnd w:id="11"/>
    </w:p>
    <w:p w:rsidR="00075E54" w:rsidRPr="00075E54" w:rsidRDefault="00075E54" w:rsidP="00A772AE">
      <w:pPr>
        <w:pStyle w:val="a9"/>
        <w:tabs>
          <w:tab w:val="left" w:pos="1386"/>
          <w:tab w:val="left" w:pos="1560"/>
        </w:tabs>
        <w:spacing w:after="0"/>
        <w:ind w:firstLine="709"/>
        <w:jc w:val="both"/>
        <w:rPr>
          <w:sz w:val="28"/>
          <w:szCs w:val="28"/>
        </w:rPr>
      </w:pPr>
      <w:r w:rsidRPr="00075E54">
        <w:rPr>
          <w:sz w:val="28"/>
          <w:szCs w:val="28"/>
        </w:rPr>
        <w:t>Визы проставляются в нижней части оборотной стороны последнего листа проекта документа.</w:t>
      </w:r>
    </w:p>
    <w:p w:rsidR="00075E54" w:rsidRPr="00075E54" w:rsidRDefault="00075E54" w:rsidP="00A772AE">
      <w:pPr>
        <w:pStyle w:val="a9"/>
        <w:tabs>
          <w:tab w:val="left" w:pos="1386"/>
          <w:tab w:val="left" w:pos="1560"/>
        </w:tabs>
        <w:spacing w:after="0"/>
        <w:ind w:firstLine="709"/>
        <w:jc w:val="both"/>
        <w:rPr>
          <w:sz w:val="28"/>
          <w:szCs w:val="28"/>
        </w:rPr>
      </w:pPr>
      <w:r w:rsidRPr="00075E54">
        <w:rPr>
          <w:sz w:val="28"/>
          <w:szCs w:val="28"/>
        </w:rPr>
        <w:t>Виза включает в себя должность визирующего, личную подпись, расшифровку подписи (инициалы, фамилия) и дату визирования.</w:t>
      </w:r>
    </w:p>
    <w:p w:rsidR="00075E54" w:rsidRPr="00075E54" w:rsidRDefault="00075E54" w:rsidP="00A772AE">
      <w:pPr>
        <w:pStyle w:val="a7"/>
        <w:tabs>
          <w:tab w:val="left" w:pos="1386"/>
          <w:tab w:val="left" w:pos="1560"/>
        </w:tabs>
        <w:ind w:firstLine="709"/>
        <w:jc w:val="both"/>
        <w:rPr>
          <w:sz w:val="28"/>
          <w:szCs w:val="28"/>
        </w:rPr>
      </w:pPr>
      <w:r w:rsidRPr="00075E54">
        <w:rPr>
          <w:sz w:val="28"/>
          <w:szCs w:val="28"/>
        </w:rPr>
        <w:t>13.</w:t>
      </w:r>
      <w:r w:rsidRPr="00075E54">
        <w:rPr>
          <w:sz w:val="28"/>
          <w:szCs w:val="28"/>
        </w:rPr>
        <w:tab/>
        <w:t>Гриф согласования.</w:t>
      </w:r>
    </w:p>
    <w:p w:rsidR="00075E54" w:rsidRPr="00075E54" w:rsidRDefault="00075E54" w:rsidP="00A772AE">
      <w:pPr>
        <w:pStyle w:val="a9"/>
        <w:spacing w:after="0"/>
        <w:ind w:firstLine="709"/>
        <w:jc w:val="both"/>
        <w:rPr>
          <w:sz w:val="28"/>
          <w:szCs w:val="28"/>
        </w:rPr>
      </w:pPr>
      <w:r w:rsidRPr="00075E54">
        <w:rPr>
          <w:sz w:val="28"/>
          <w:szCs w:val="28"/>
        </w:rPr>
        <w:t xml:space="preserve">Согласование проекта документа проводится при необходимости оценки обоснованности документа, соответствия его законодательству и ранее принятым решениям и оформляется грифом согласования. </w:t>
      </w:r>
    </w:p>
    <w:p w:rsidR="00075E54" w:rsidRPr="00075E54" w:rsidRDefault="00075E54" w:rsidP="00A772AE">
      <w:pPr>
        <w:pStyle w:val="a9"/>
        <w:spacing w:after="0"/>
        <w:ind w:firstLine="709"/>
        <w:jc w:val="both"/>
        <w:rPr>
          <w:sz w:val="28"/>
          <w:szCs w:val="28"/>
        </w:rPr>
      </w:pPr>
      <w:r w:rsidRPr="00075E54">
        <w:rPr>
          <w:sz w:val="28"/>
          <w:szCs w:val="28"/>
        </w:rPr>
        <w:t>Гриф согласования оформляется словом «СОГЛАСОВАНО», которое печатается прописными буквами, после него знаки препинания не ставятся.</w:t>
      </w:r>
    </w:p>
    <w:p w:rsidR="00075E54" w:rsidRPr="00075E54" w:rsidRDefault="00075E54" w:rsidP="00A772AE">
      <w:pPr>
        <w:pStyle w:val="a9"/>
        <w:tabs>
          <w:tab w:val="left" w:pos="1386"/>
          <w:tab w:val="left" w:pos="1560"/>
        </w:tabs>
        <w:spacing w:after="0"/>
        <w:ind w:firstLine="709"/>
        <w:jc w:val="both"/>
        <w:rPr>
          <w:sz w:val="28"/>
          <w:szCs w:val="28"/>
        </w:rPr>
      </w:pPr>
      <w:r w:rsidRPr="00075E54">
        <w:rPr>
          <w:sz w:val="28"/>
          <w:szCs w:val="28"/>
        </w:rPr>
        <w:t>Визы должностных лиц отделяются от слова «СОГЛАСОВАНО» двумя межстрочными интервалами и располагаются согласно иерархии должностей сверху вниз, одна под другой в верхней части оборотной стороны последнего листа подлинника распорядительного документа от левой границы текстового поля через один межстрочный интервал и выравнивается по левому краю.</w:t>
      </w:r>
    </w:p>
    <w:p w:rsidR="00075E54" w:rsidRPr="00075E54" w:rsidRDefault="00075E54" w:rsidP="00A772AE">
      <w:pPr>
        <w:pStyle w:val="a7"/>
        <w:tabs>
          <w:tab w:val="left" w:pos="1386"/>
          <w:tab w:val="left" w:pos="1560"/>
        </w:tabs>
        <w:ind w:firstLine="709"/>
        <w:jc w:val="both"/>
        <w:rPr>
          <w:sz w:val="28"/>
          <w:szCs w:val="28"/>
        </w:rPr>
      </w:pPr>
      <w:r w:rsidRPr="00075E54">
        <w:rPr>
          <w:sz w:val="28"/>
          <w:szCs w:val="28"/>
        </w:rPr>
        <w:t>14.  Отметка об исполнителе.</w:t>
      </w:r>
    </w:p>
    <w:p w:rsidR="00075E54" w:rsidRPr="00075E54" w:rsidRDefault="00075E54" w:rsidP="00A772AE">
      <w:pPr>
        <w:pStyle w:val="a7"/>
        <w:tabs>
          <w:tab w:val="left" w:pos="1386"/>
          <w:tab w:val="left" w:pos="1560"/>
        </w:tabs>
        <w:ind w:firstLine="709"/>
        <w:jc w:val="both"/>
        <w:rPr>
          <w:sz w:val="28"/>
          <w:szCs w:val="28"/>
        </w:rPr>
      </w:pPr>
      <w:r w:rsidRPr="00075E54">
        <w:rPr>
          <w:sz w:val="28"/>
          <w:szCs w:val="28"/>
        </w:rPr>
        <w:t xml:space="preserve">Отметка об исполнителе документа включает инициалы, фамилию и номер служебного телефона исполнителя. </w:t>
      </w:r>
    </w:p>
    <w:p w:rsidR="00075E54" w:rsidRPr="00075E54" w:rsidRDefault="00075E54" w:rsidP="00A772AE">
      <w:pPr>
        <w:pStyle w:val="a7"/>
        <w:tabs>
          <w:tab w:val="left" w:pos="1386"/>
          <w:tab w:val="left" w:pos="1560"/>
        </w:tabs>
        <w:ind w:firstLine="709"/>
        <w:jc w:val="both"/>
        <w:rPr>
          <w:sz w:val="28"/>
          <w:szCs w:val="28"/>
        </w:rPr>
      </w:pPr>
      <w:r w:rsidRPr="00075E54">
        <w:rPr>
          <w:sz w:val="28"/>
          <w:szCs w:val="28"/>
        </w:rPr>
        <w:t xml:space="preserve">Отметки печатаются в левом нижнем углу лицевой или оборотной стороны последнего листа подлинника через один межстрочный интервал шрифтом № 10. </w:t>
      </w:r>
    </w:p>
    <w:p w:rsidR="00075E54" w:rsidRPr="00075E54" w:rsidRDefault="00075E54" w:rsidP="00A772AE">
      <w:pPr>
        <w:pStyle w:val="a7"/>
        <w:tabs>
          <w:tab w:val="left" w:pos="1386"/>
          <w:tab w:val="left" w:pos="1560"/>
        </w:tabs>
        <w:ind w:firstLine="709"/>
        <w:jc w:val="both"/>
        <w:rPr>
          <w:b/>
          <w:sz w:val="28"/>
          <w:szCs w:val="28"/>
        </w:rPr>
      </w:pPr>
      <w:r w:rsidRPr="00075E54">
        <w:rPr>
          <w:b/>
          <w:sz w:val="28"/>
          <w:szCs w:val="28"/>
        </w:rPr>
        <w:t xml:space="preserve">Например:  </w:t>
      </w:r>
    </w:p>
    <w:p w:rsidR="00075E54" w:rsidRPr="00075E54" w:rsidRDefault="00075E54" w:rsidP="00A772AE">
      <w:pPr>
        <w:pStyle w:val="a7"/>
        <w:tabs>
          <w:tab w:val="left" w:pos="1386"/>
          <w:tab w:val="left" w:pos="1560"/>
        </w:tabs>
        <w:ind w:firstLine="709"/>
        <w:jc w:val="both"/>
        <w:rPr>
          <w:b/>
          <w:sz w:val="28"/>
          <w:szCs w:val="28"/>
        </w:rPr>
      </w:pPr>
      <w:bookmarkStart w:id="12" w:name="_Toc228163115"/>
      <w:r w:rsidRPr="00075E54">
        <w:rPr>
          <w:b/>
          <w:sz w:val="28"/>
          <w:szCs w:val="28"/>
        </w:rPr>
        <w:t>И.О. Фамилия</w:t>
      </w:r>
      <w:bookmarkEnd w:id="12"/>
    </w:p>
    <w:p w:rsidR="00075E54" w:rsidRPr="00075E54" w:rsidRDefault="00075E54" w:rsidP="00A772AE">
      <w:pPr>
        <w:pStyle w:val="a7"/>
        <w:tabs>
          <w:tab w:val="left" w:pos="1386"/>
          <w:tab w:val="left" w:pos="1560"/>
        </w:tabs>
        <w:ind w:firstLine="709"/>
        <w:jc w:val="both"/>
        <w:rPr>
          <w:b/>
          <w:sz w:val="28"/>
          <w:szCs w:val="28"/>
        </w:rPr>
      </w:pPr>
      <w:r w:rsidRPr="00075E54">
        <w:rPr>
          <w:b/>
          <w:sz w:val="28"/>
          <w:szCs w:val="28"/>
        </w:rPr>
        <w:t>(000) 000 00 00</w:t>
      </w:r>
    </w:p>
    <w:p w:rsidR="00075E54" w:rsidRPr="00075E54" w:rsidRDefault="00075E54" w:rsidP="00A772AE">
      <w:pPr>
        <w:pStyle w:val="a7"/>
        <w:tabs>
          <w:tab w:val="left" w:pos="1386"/>
          <w:tab w:val="left" w:pos="1560"/>
        </w:tabs>
        <w:ind w:firstLine="709"/>
        <w:jc w:val="both"/>
        <w:rPr>
          <w:b/>
          <w:sz w:val="28"/>
          <w:szCs w:val="28"/>
        </w:rPr>
      </w:pPr>
      <w:r w:rsidRPr="00075E54">
        <w:rPr>
          <w:b/>
          <w:sz w:val="28"/>
          <w:szCs w:val="28"/>
        </w:rPr>
        <w:t> </w:t>
      </w:r>
    </w:p>
    <w:p w:rsidR="00075E54" w:rsidRPr="00075E54" w:rsidRDefault="00075E54" w:rsidP="00A772AE">
      <w:pPr>
        <w:pStyle w:val="a7"/>
        <w:tabs>
          <w:tab w:val="left" w:pos="1386"/>
          <w:tab w:val="left" w:pos="1560"/>
        </w:tabs>
        <w:ind w:firstLine="709"/>
        <w:jc w:val="both"/>
        <w:rPr>
          <w:sz w:val="28"/>
          <w:szCs w:val="28"/>
        </w:rPr>
      </w:pPr>
      <w:r w:rsidRPr="00075E54">
        <w:rPr>
          <w:sz w:val="28"/>
          <w:szCs w:val="28"/>
        </w:rPr>
        <w:t>На документе, подготовленном группой исполнителей, в отметке об исполнителе указываются инициалы и фамилия основного исполнителя.</w:t>
      </w:r>
    </w:p>
    <w:p w:rsidR="00075E54" w:rsidRPr="00075E54" w:rsidRDefault="00075E54" w:rsidP="00A772AE">
      <w:pPr>
        <w:pStyle w:val="a7"/>
        <w:tabs>
          <w:tab w:val="left" w:pos="1386"/>
        </w:tabs>
        <w:ind w:firstLine="709"/>
        <w:jc w:val="both"/>
        <w:rPr>
          <w:sz w:val="28"/>
          <w:szCs w:val="28"/>
        </w:rPr>
      </w:pPr>
      <w:r w:rsidRPr="00075E54">
        <w:rPr>
          <w:sz w:val="28"/>
          <w:szCs w:val="28"/>
        </w:rPr>
        <w:t>15. Отметка о контроле документа.</w:t>
      </w:r>
    </w:p>
    <w:p w:rsidR="00075E54" w:rsidRPr="00075E54" w:rsidRDefault="00075E54" w:rsidP="00A772AE">
      <w:pPr>
        <w:pStyle w:val="a7"/>
        <w:tabs>
          <w:tab w:val="left" w:pos="1386"/>
        </w:tabs>
        <w:ind w:firstLine="709"/>
        <w:jc w:val="both"/>
        <w:rPr>
          <w:sz w:val="28"/>
          <w:szCs w:val="28"/>
        </w:rPr>
      </w:pPr>
      <w:r w:rsidRPr="00075E54">
        <w:rPr>
          <w:sz w:val="28"/>
          <w:szCs w:val="28"/>
        </w:rPr>
        <w:t>Отметка о контроле за исполнением документа проставляется в случаях постановки документа на контроль руководителем Учреждения, его заместителями либо вышестоящими организациями.</w:t>
      </w:r>
    </w:p>
    <w:p w:rsidR="00075E54" w:rsidRPr="00075E54" w:rsidRDefault="00075E54" w:rsidP="00A772AE">
      <w:pPr>
        <w:pStyle w:val="a7"/>
        <w:tabs>
          <w:tab w:val="left" w:pos="1386"/>
        </w:tabs>
        <w:ind w:firstLine="709"/>
        <w:jc w:val="both"/>
        <w:rPr>
          <w:sz w:val="28"/>
          <w:szCs w:val="28"/>
        </w:rPr>
      </w:pPr>
      <w:r w:rsidRPr="00075E54">
        <w:rPr>
          <w:sz w:val="28"/>
          <w:szCs w:val="28"/>
        </w:rPr>
        <w:t>Отметку о контроле за исполнением документа проставляет специалист регистратуры в верхнем правом углу документа штампом «Контроль».</w:t>
      </w:r>
    </w:p>
    <w:p w:rsidR="00075E54" w:rsidRPr="00075E54" w:rsidRDefault="00075E54" w:rsidP="00A772AE">
      <w:pPr>
        <w:tabs>
          <w:tab w:val="left" w:pos="1386"/>
          <w:tab w:val="left" w:pos="1418"/>
          <w:tab w:val="left" w:pos="1560"/>
        </w:tabs>
        <w:ind w:firstLine="709"/>
        <w:jc w:val="both"/>
        <w:rPr>
          <w:rFonts w:ascii="Times New Roman" w:hAnsi="Times New Roman"/>
          <w:sz w:val="28"/>
          <w:szCs w:val="28"/>
        </w:rPr>
      </w:pPr>
      <w:r w:rsidRPr="00075E54">
        <w:rPr>
          <w:rFonts w:ascii="Times New Roman" w:hAnsi="Times New Roman"/>
          <w:sz w:val="28"/>
          <w:szCs w:val="28"/>
        </w:rPr>
        <w:t>16.</w:t>
      </w:r>
      <w:r w:rsidRPr="00075E54">
        <w:rPr>
          <w:rFonts w:ascii="Times New Roman" w:hAnsi="Times New Roman"/>
          <w:sz w:val="28"/>
          <w:szCs w:val="28"/>
        </w:rPr>
        <w:tab/>
      </w:r>
      <w:r w:rsidRPr="00075E54">
        <w:rPr>
          <w:rFonts w:ascii="Times New Roman" w:hAnsi="Times New Roman"/>
          <w:sz w:val="28"/>
          <w:szCs w:val="28"/>
        </w:rPr>
        <w:tab/>
        <w:t>После исполнения документа (письма) он подписывается руководителем Учреждения или его заместителем, либо руководителем структурного подразделения, которому дано право подписи.</w:t>
      </w:r>
    </w:p>
    <w:p w:rsidR="00075E54" w:rsidRPr="00075E54" w:rsidRDefault="00075E54" w:rsidP="00A772AE">
      <w:pPr>
        <w:pStyle w:val="a7"/>
        <w:tabs>
          <w:tab w:val="left" w:pos="1386"/>
          <w:tab w:val="left" w:pos="1560"/>
        </w:tabs>
        <w:ind w:firstLine="709"/>
        <w:jc w:val="both"/>
        <w:rPr>
          <w:sz w:val="28"/>
          <w:szCs w:val="28"/>
        </w:rPr>
      </w:pPr>
      <w:r w:rsidRPr="00075E54">
        <w:rPr>
          <w:sz w:val="28"/>
          <w:szCs w:val="28"/>
        </w:rPr>
        <w:t>В состав реквизита «Подпись» входят: наименование должности лица, подписавшего документ (полное – если документ оформлен не на бланке, и сокращенное – на документе, оформленном на бланке), личная подпись, расшифровка подписи (инициалы и фамилия).</w:t>
      </w:r>
    </w:p>
    <w:p w:rsidR="00075E54" w:rsidRPr="00075E54" w:rsidRDefault="00075E54" w:rsidP="00A772AE">
      <w:pPr>
        <w:pStyle w:val="a9"/>
        <w:tabs>
          <w:tab w:val="left" w:pos="1386"/>
        </w:tabs>
        <w:spacing w:after="0"/>
        <w:ind w:firstLine="709"/>
        <w:jc w:val="both"/>
        <w:rPr>
          <w:sz w:val="28"/>
          <w:szCs w:val="28"/>
        </w:rPr>
      </w:pPr>
      <w:r w:rsidRPr="00075E54">
        <w:rPr>
          <w:sz w:val="28"/>
          <w:szCs w:val="28"/>
        </w:rPr>
        <w:t xml:space="preserve">Наименование должности лица, подписавшего документ, печатается от левой границы текстового поля флаговым способом. Наименование должности, расположенное в несколько строк, печатается через один межстрочный интервал и выравнивается по левому краю текстового поля. Расшифровка подписи печатается на уровне последней строки наименования должности через пробел между инициалами и фамилией. Последняя буква в расшифровке ограничивается правым полем. </w:t>
      </w:r>
    </w:p>
    <w:p w:rsidR="00075E54" w:rsidRDefault="00075E54" w:rsidP="00A772AE">
      <w:pPr>
        <w:tabs>
          <w:tab w:val="left" w:pos="1386"/>
          <w:tab w:val="left" w:pos="1560"/>
        </w:tabs>
        <w:ind w:firstLine="709"/>
        <w:jc w:val="both"/>
        <w:rPr>
          <w:rFonts w:ascii="Times New Roman" w:hAnsi="Times New Roman"/>
          <w:sz w:val="28"/>
          <w:szCs w:val="28"/>
        </w:rPr>
      </w:pPr>
      <w:r w:rsidRPr="00075E54">
        <w:rPr>
          <w:rFonts w:ascii="Times New Roman" w:hAnsi="Times New Roman"/>
          <w:sz w:val="28"/>
          <w:szCs w:val="28"/>
        </w:rPr>
        <w:t xml:space="preserve">17. </w:t>
      </w:r>
      <w:r w:rsidRPr="00075E54">
        <w:rPr>
          <w:rFonts w:ascii="Times New Roman" w:hAnsi="Times New Roman"/>
          <w:sz w:val="28"/>
          <w:szCs w:val="28"/>
        </w:rPr>
        <w:tab/>
        <w:t>При создании документов на двух и более страницах вторая и последующие страницы должны быть пронумерованы. Номера страниц проставляются посередине верхнего поля или в правом верхнем углу листа.</w:t>
      </w:r>
    </w:p>
    <w:p w:rsidR="004626D6" w:rsidRDefault="004626D6" w:rsidP="00A772AE">
      <w:pPr>
        <w:tabs>
          <w:tab w:val="left" w:pos="1386"/>
          <w:tab w:val="left" w:pos="1560"/>
        </w:tabs>
        <w:ind w:firstLine="709"/>
        <w:jc w:val="both"/>
        <w:rPr>
          <w:rFonts w:ascii="Times New Roman" w:hAnsi="Times New Roman"/>
          <w:sz w:val="28"/>
          <w:szCs w:val="28"/>
        </w:rPr>
      </w:pPr>
    </w:p>
    <w:p w:rsidR="004626D6" w:rsidRPr="004626D6" w:rsidRDefault="004626D6" w:rsidP="00A772AE">
      <w:pPr>
        <w:pStyle w:val="2"/>
        <w:rPr>
          <w:b w:val="0"/>
          <w:i/>
          <w:sz w:val="28"/>
          <w:szCs w:val="28"/>
          <w:u w:val="single"/>
        </w:rPr>
      </w:pPr>
      <w:r w:rsidRPr="004626D6">
        <w:rPr>
          <w:b w:val="0"/>
          <w:i/>
          <w:sz w:val="28"/>
          <w:szCs w:val="28"/>
          <w:u w:val="single"/>
        </w:rPr>
        <w:t>Этикет делового письма</w:t>
      </w:r>
    </w:p>
    <w:p w:rsidR="004626D6" w:rsidRPr="004626D6" w:rsidRDefault="004626D6" w:rsidP="00A772AE">
      <w:pPr>
        <w:pStyle w:val="a5"/>
        <w:spacing w:before="0" w:beforeAutospacing="0" w:after="0" w:afterAutospacing="0"/>
        <w:ind w:firstLine="708"/>
        <w:jc w:val="both"/>
        <w:rPr>
          <w:sz w:val="28"/>
          <w:szCs w:val="28"/>
        </w:rPr>
      </w:pPr>
      <w:r w:rsidRPr="004626D6">
        <w:rPr>
          <w:sz w:val="28"/>
          <w:szCs w:val="28"/>
        </w:rPr>
        <w:t>От того, как составлено и оформлено письмо, во многом зависит отношение адресата к автору письма. Поэтому в письме важно все — качественно или нет выполнен бланк организации и конверт, хорошего ли качества бумага используется для письма, грамотно ли составлено письмо с точки зрения орфографии, пунктуации и стилистики, как изложены и интерпретированы автором факты.</w:t>
      </w:r>
    </w:p>
    <w:p w:rsidR="004626D6" w:rsidRPr="004626D6" w:rsidRDefault="004626D6" w:rsidP="00A772AE">
      <w:pPr>
        <w:pStyle w:val="a5"/>
        <w:spacing w:before="0" w:beforeAutospacing="0" w:after="0" w:afterAutospacing="0"/>
        <w:ind w:firstLine="708"/>
        <w:jc w:val="both"/>
        <w:rPr>
          <w:sz w:val="28"/>
          <w:szCs w:val="28"/>
        </w:rPr>
      </w:pPr>
      <w:r w:rsidRPr="004626D6">
        <w:rPr>
          <w:sz w:val="28"/>
          <w:szCs w:val="28"/>
        </w:rPr>
        <w:t>Главное правило переписки — лица, участвующие в ней, должны быть вежливы и пунктуальны, заставлять корреспондента ждать недопустимо. За рубежом принято, что ответ на любое письмо должен быть дан в течение недели; у нас в стране ситуация несколько отличается, однако с точки зрения этикета нельзя заставлять партнера ждать слишком долго. Если обстоятельства складываются так, что ответ в установленный срок дать нельзя, рекомендуется с извинениями сообщить об этом адресату, указав объективные причины задержки ответа и примерный срок окончательного решения. В служебной переписке не используют категоричный тон, иронические или тем более грубые выражения. То, что можно смягчить в личном общении интонацией или легкой улыбкой, в письме будет воспринято в буквальном смысле; поэтому этикет делового письма требует, чтобы выражения, которые могут показаться кому-то резкими, смягчались использованием глаголов в сослагательном наклонении (например: «Нам бы не хотелось распространять информацию о наших клиентах без их ведома») или вводными конструкциями (например: «К сожалению, наша организация не располагает сейчас необходимыми материалами…»). Этикет способствует тому, что, как бы в данный момент ни складывались отношения с партнером по служебной переписке, надежда на возможность сотрудничества в будущем тем не менее должна сохраниться. Больше всего затруднений вызывает обычно вопрос, как правильно с точки зрения этикета обратиться к адресату. Самым распространенным и нейтральным является использование в письме обращения к адресату по имени-отчеству с добавлением прилагательного «уважаемый», причем обращение размещается посередине листа двумя-тремя межстрочными интервалами ниже реквизита «Адресат», например:</w:t>
      </w:r>
    </w:p>
    <w:p w:rsidR="004626D6" w:rsidRPr="004626D6" w:rsidRDefault="004626D6" w:rsidP="00A772AE">
      <w:pPr>
        <w:pStyle w:val="a5"/>
        <w:spacing w:before="0" w:beforeAutospacing="0" w:after="0" w:afterAutospacing="0"/>
        <w:jc w:val="center"/>
        <w:rPr>
          <w:sz w:val="28"/>
          <w:szCs w:val="28"/>
        </w:rPr>
      </w:pPr>
      <w:r w:rsidRPr="004626D6">
        <w:rPr>
          <w:sz w:val="28"/>
          <w:szCs w:val="28"/>
        </w:rPr>
        <w:t>Уважаемый Иван Иванович!</w:t>
      </w:r>
    </w:p>
    <w:p w:rsidR="004626D6" w:rsidRPr="004626D6" w:rsidRDefault="004626D6" w:rsidP="00A772AE">
      <w:pPr>
        <w:pStyle w:val="a5"/>
        <w:spacing w:before="0" w:beforeAutospacing="0" w:after="0" w:afterAutospacing="0"/>
        <w:jc w:val="both"/>
        <w:rPr>
          <w:sz w:val="28"/>
          <w:szCs w:val="28"/>
        </w:rPr>
      </w:pPr>
      <w:r w:rsidRPr="004626D6">
        <w:rPr>
          <w:sz w:val="28"/>
          <w:szCs w:val="28"/>
        </w:rPr>
        <w:t>Если автор письма не знает имени-отчества адресата, а располагает лишь сведениями о его фамилии, допускается использовать в обращении выражение «Уважаемый коллега (Иванов)!» или «Уважаемый господин Петров!»; несколько устаревшим является обращение «Уважаемый товарищ Сидоров!». Прилагательное «Уважаемый» прекрасно сочетается также с наименованием звания, должности или социального положения, например: «Уважаемый господин предприниматель!», «Уважаемый господин директор!». Если письмо адресовано известному деятелю культуры, науки или искусства, вместо слова «уважаемый» лучше использовать его синонимы «многоуважаемый» или «глубокоуважаемый» в сочетании с именем-отчеством адресата, например: «Глубокоуважаемый Юрий Владимирович!» К судье принято обращаться «Ваша честь» (хотя Гражданский процессуальный кодекс РФ рекомендует обращение «Уважаемый суд»), к лицам духовного звания — «Преосвященнейший владыко!». Обращение «Дорогой (дорогая)» в официальной переписке также допускается только в сочетании с именем-отчеством и подразумевает наличие длительных и особенно доверительных отношений с адресатом.</w:t>
      </w:r>
      <w:r w:rsidRPr="004626D6">
        <w:rPr>
          <w:sz w:val="28"/>
          <w:szCs w:val="28"/>
        </w:rPr>
        <w:br/>
        <w:t>Особое внимание надо уделить правильному написанию наименования должности, фамилии, имени и отчества в адресе и приветствии. Ведь ничто так не портит впечатление, как неправильно написанная фамилия или имя. Прежде чем писать письмо, нужно сформулировать цель его составления и тщательно подойти к выбору фактов и аргументов. Письмо должно быть написано в дружеском тоне, располагающем к сотрудничеству. Каждая фраза должна соответствовать достижению желаемого эффекта. Однако самыми важными в письме являются первый и последний абзацы. Первый абзац письма должен содержать краткое изложение существа дела, но написать его надо так, чтобы первые фразы не настраивали адресата против автора письма, а, напротив, учитывали точку зрения адресата, его желания, интересы и потребности. В заключительной фразе письма рекомендуют выразить надежду на плодотворное сотрудничество. Перед подписью обычно пишут «С уважением» или «С наилучшими пожеланиями». Из переписки на иностранных языках в русскую корреспонденцию перекочевало выражение «Искренне Ваш(а)». Этикет требует, чтобы ответ на письмо, автором которого является руководитель организации, подписывало должностное лицо равного ему ранга, т. е. тоже руководитель организации. Однако если инициативное письмо было подписано заместителем руководителя, то ответ может быть подписан как заместителем, так и самим руководителем.</w:t>
      </w:r>
    </w:p>
    <w:p w:rsidR="001F538B" w:rsidRPr="004626D6" w:rsidRDefault="001F538B" w:rsidP="00A772AE">
      <w:pPr>
        <w:jc w:val="both"/>
        <w:rPr>
          <w:rFonts w:ascii="Times New Roman" w:hAnsi="Times New Roman"/>
          <w:sz w:val="28"/>
          <w:szCs w:val="28"/>
        </w:rPr>
      </w:pPr>
    </w:p>
    <w:p w:rsidR="00BC0483" w:rsidRPr="0004311E" w:rsidRDefault="00BC0483" w:rsidP="00A772AE">
      <w:pPr>
        <w:jc w:val="both"/>
        <w:rPr>
          <w:rFonts w:ascii="Times New Roman" w:hAnsi="Times New Roman"/>
          <w:color w:val="000000" w:themeColor="text1"/>
          <w:sz w:val="28"/>
          <w:szCs w:val="28"/>
          <w:u w:val="single"/>
        </w:rPr>
      </w:pPr>
      <w:r w:rsidRPr="0004311E">
        <w:rPr>
          <w:rFonts w:ascii="Times New Roman" w:hAnsi="Times New Roman"/>
          <w:color w:val="000000" w:themeColor="text1"/>
          <w:sz w:val="28"/>
          <w:szCs w:val="28"/>
          <w:u w:val="single"/>
        </w:rPr>
        <w:t>2.2 Регистрация документов</w:t>
      </w:r>
    </w:p>
    <w:p w:rsidR="00BC0483" w:rsidRPr="0004311E" w:rsidRDefault="00BC0483" w:rsidP="00A772AE">
      <w:pPr>
        <w:tabs>
          <w:tab w:val="left" w:pos="1134"/>
        </w:tabs>
        <w:autoSpaceDE w:val="0"/>
        <w:autoSpaceDN w:val="0"/>
        <w:adjustRightInd w:val="0"/>
        <w:ind w:firstLine="709"/>
        <w:jc w:val="both"/>
        <w:rPr>
          <w:rFonts w:ascii="Times New Roman" w:hAnsi="Times New Roman"/>
          <w:sz w:val="28"/>
          <w:szCs w:val="28"/>
        </w:rPr>
      </w:pP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 xml:space="preserve">Регистрация документов - это фиксация факта создания или поступления документа путем проставления на нем индекса и даты с последующей записью необходимых сведений о документе в регистрационных формах. Регистрации подлежат все документы, требующие учета, исполнения и дальнейшего использования в справочных целях (организационно-распорядительные, плановые, отчетные, учетно-статистические, бухгалтерские, финансовые и т.д.). Регистрируются </w:t>
      </w:r>
      <w:r w:rsidR="007C0D9C">
        <w:rPr>
          <w:rFonts w:ascii="Times New Roman" w:hAnsi="Times New Roman"/>
          <w:color w:val="000000"/>
          <w:sz w:val="28"/>
          <w:szCs w:val="28"/>
        </w:rPr>
        <w:t>поступающие (входящие)</w:t>
      </w:r>
      <w:r w:rsidRPr="0004311E">
        <w:rPr>
          <w:rFonts w:ascii="Times New Roman" w:hAnsi="Times New Roman"/>
          <w:color w:val="000000"/>
          <w:sz w:val="28"/>
          <w:szCs w:val="28"/>
        </w:rPr>
        <w:t xml:space="preserve">, </w:t>
      </w:r>
      <w:r w:rsidR="007C0D9C">
        <w:rPr>
          <w:rFonts w:ascii="Times New Roman" w:hAnsi="Times New Roman"/>
          <w:color w:val="000000"/>
          <w:sz w:val="28"/>
          <w:szCs w:val="28"/>
        </w:rPr>
        <w:t>отправляемые (исходящие)</w:t>
      </w:r>
      <w:r w:rsidRPr="0004311E">
        <w:rPr>
          <w:rFonts w:ascii="Times New Roman" w:hAnsi="Times New Roman"/>
          <w:color w:val="000000"/>
          <w:sz w:val="28"/>
          <w:szCs w:val="28"/>
        </w:rPr>
        <w:t xml:space="preserve"> и внутренние документы. Регистрация преследует три цели: учет документов, контроль за их исполнением и справочная работа по документам.</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 xml:space="preserve">Регистрация документов должна быть только однократной. Поступающие документы регистрируются в день поступления, отправляемые и внутренние - в день подписания или утверждения. При передаче зарегистрированного документа из одного подразделения в другое он не должен регистрироваться повторно. </w:t>
      </w:r>
      <w:r w:rsidR="007C0D9C">
        <w:rPr>
          <w:rFonts w:ascii="Times New Roman" w:hAnsi="Times New Roman"/>
          <w:color w:val="000000"/>
          <w:sz w:val="28"/>
          <w:szCs w:val="28"/>
        </w:rPr>
        <w:t>Поступающие (входящие)</w:t>
      </w:r>
      <w:r w:rsidRPr="0004311E">
        <w:rPr>
          <w:rFonts w:ascii="Times New Roman" w:hAnsi="Times New Roman"/>
          <w:color w:val="000000"/>
          <w:sz w:val="28"/>
          <w:szCs w:val="28"/>
        </w:rPr>
        <w:t xml:space="preserve">, </w:t>
      </w:r>
      <w:r w:rsidR="007C0D9C">
        <w:rPr>
          <w:rFonts w:ascii="Times New Roman" w:hAnsi="Times New Roman"/>
          <w:color w:val="000000"/>
          <w:sz w:val="28"/>
          <w:szCs w:val="28"/>
        </w:rPr>
        <w:t>отправляемые (исходящие)</w:t>
      </w:r>
      <w:r w:rsidRPr="0004311E">
        <w:rPr>
          <w:rFonts w:ascii="Times New Roman" w:hAnsi="Times New Roman"/>
          <w:color w:val="000000"/>
          <w:sz w:val="28"/>
          <w:szCs w:val="28"/>
        </w:rPr>
        <w:t xml:space="preserve"> и внутренние документы регистрируются отдельно.</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В качестве регистрационных форм, в зависимости от объемов регистрируемых массивов документов, используются регистрационные журналы или регистрационно-контрольные карточки (РКК). Регистрация всей документации в медико-социальной экспертизы осуществляется путем занесения данных в соответствующие журналы регистрации документов.</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Журналы удобны при сравнительно небольшом кол-ве регистрируемых документов, т.к. поиск по журналу довольно продолжителен по времени. Соблюдая названные выше правила целесообразно вести одновременно несколько журналов регистрации отдельно для входящих, исходящих и внутренних документов, разделив последние еще и по видам документов.</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Установлен следующий обязательный состав реквизитов для регистрации документов:</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автор (корреспондент);</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название документа;</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дата документа;</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индекс документа;</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дата поступления документа (для входящих);</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индекс поступления документа (для входящих);</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заголовок документа или его краткое содержание;</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резолюция (исполнитель, содержание поручения, автор, дата);</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срок исполнения;</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отметка об исполнении (краткая запись решения вопроса по существу, дата фактического исполнения и индекс документа - ответа);</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номер дела.</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В случае необходимости состав обязательных реквизитов может быть дополнен следующими: исполнители; расписка исполнителя в получении документа; ход исполнения; приложения и др.</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Наибольшая эффективность достигается при централизованной системе регистрации, т.е. при осуществлении всех регистрационных операций в одном месте или одним работником. Такая система позволяет создать единый справочный центр по документам предприятия и устанавливает единый порядок регистрации.</w:t>
      </w:r>
    </w:p>
    <w:p w:rsidR="004E43BF" w:rsidRDefault="001F538B" w:rsidP="00A772AE">
      <w:pPr>
        <w:tabs>
          <w:tab w:val="left" w:pos="726"/>
        </w:tabs>
        <w:ind w:firstLine="709"/>
        <w:jc w:val="both"/>
        <w:rPr>
          <w:rFonts w:ascii="Times New Roman" w:hAnsi="Times New Roman"/>
          <w:color w:val="000000"/>
          <w:sz w:val="28"/>
          <w:szCs w:val="28"/>
        </w:rPr>
      </w:pPr>
      <w:r w:rsidRPr="005931F4">
        <w:rPr>
          <w:rFonts w:ascii="Times New Roman" w:hAnsi="Times New Roman"/>
          <w:color w:val="000000"/>
          <w:sz w:val="28"/>
          <w:szCs w:val="28"/>
        </w:rPr>
        <w:t xml:space="preserve">В </w:t>
      </w:r>
      <w:r w:rsidR="004E43BF">
        <w:rPr>
          <w:rFonts w:ascii="Times New Roman" w:hAnsi="Times New Roman"/>
          <w:color w:val="000000"/>
          <w:sz w:val="28"/>
          <w:szCs w:val="28"/>
        </w:rPr>
        <w:t xml:space="preserve">Учреждении </w:t>
      </w:r>
      <w:r w:rsidR="00294D65" w:rsidRPr="005931F4">
        <w:rPr>
          <w:rFonts w:ascii="Times New Roman" w:hAnsi="Times New Roman"/>
          <w:color w:val="000000"/>
          <w:sz w:val="28"/>
          <w:szCs w:val="28"/>
        </w:rPr>
        <w:t xml:space="preserve">медико-социальной экспертизы регистрация входящих документов, происходит в следующем порядке: </w:t>
      </w:r>
      <w:r w:rsidRPr="005931F4">
        <w:rPr>
          <w:rFonts w:ascii="Times New Roman" w:hAnsi="Times New Roman"/>
          <w:color w:val="000000"/>
          <w:sz w:val="28"/>
          <w:szCs w:val="28"/>
        </w:rPr>
        <w:t>специалист на которого возложена функция делопроизводства проводит первич</w:t>
      </w:r>
      <w:r w:rsidR="005931F4">
        <w:rPr>
          <w:rFonts w:ascii="Times New Roman" w:hAnsi="Times New Roman"/>
          <w:color w:val="000000"/>
          <w:sz w:val="28"/>
          <w:szCs w:val="28"/>
        </w:rPr>
        <w:t>ную обработку входящей корреспонденции</w:t>
      </w:r>
      <w:r w:rsidR="00294D65" w:rsidRPr="005931F4">
        <w:rPr>
          <w:rFonts w:ascii="Times New Roman" w:hAnsi="Times New Roman"/>
          <w:color w:val="000000"/>
          <w:sz w:val="28"/>
          <w:szCs w:val="28"/>
        </w:rPr>
        <w:t xml:space="preserve"> и заносит</w:t>
      </w:r>
      <w:r w:rsidR="00294D65" w:rsidRPr="0004311E">
        <w:rPr>
          <w:rFonts w:ascii="Times New Roman" w:hAnsi="Times New Roman"/>
          <w:color w:val="000000"/>
          <w:sz w:val="28"/>
          <w:szCs w:val="28"/>
        </w:rPr>
        <w:t xml:space="preserve"> данные о поступивших доку</w:t>
      </w:r>
      <w:r w:rsidR="005931F4">
        <w:rPr>
          <w:rFonts w:ascii="Times New Roman" w:hAnsi="Times New Roman"/>
          <w:color w:val="000000"/>
          <w:sz w:val="28"/>
          <w:szCs w:val="28"/>
        </w:rPr>
        <w:t>ментах в регистрационный журнал, или регистрирует их в соответствующем разделе делопроизводства ЕАВИИАС МСЭ</w:t>
      </w:r>
      <w:r w:rsidR="004E43BF">
        <w:rPr>
          <w:rFonts w:ascii="Times New Roman" w:hAnsi="Times New Roman"/>
          <w:color w:val="000000"/>
          <w:sz w:val="28"/>
          <w:szCs w:val="28"/>
        </w:rPr>
        <w:t>.</w:t>
      </w:r>
      <w:r w:rsidR="00294D65" w:rsidRPr="0004311E">
        <w:rPr>
          <w:rFonts w:ascii="Times New Roman" w:hAnsi="Times New Roman"/>
          <w:color w:val="000000"/>
          <w:sz w:val="28"/>
          <w:szCs w:val="28"/>
        </w:rPr>
        <w:t xml:space="preserve"> </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Учреждение</w:t>
      </w:r>
      <w:r w:rsidR="004E43BF">
        <w:rPr>
          <w:rFonts w:ascii="Times New Roman" w:hAnsi="Times New Roman"/>
          <w:color w:val="000000"/>
          <w:sz w:val="28"/>
          <w:szCs w:val="28"/>
        </w:rPr>
        <w:t xml:space="preserve"> медико-социальной экспертизы</w:t>
      </w:r>
      <w:r w:rsidRPr="0004311E">
        <w:rPr>
          <w:rFonts w:ascii="Times New Roman" w:hAnsi="Times New Roman"/>
          <w:color w:val="000000"/>
          <w:sz w:val="28"/>
          <w:szCs w:val="28"/>
        </w:rPr>
        <w:t xml:space="preserve"> имеет право, учитывая свою специфику, дополнять сведения о рег</w:t>
      </w:r>
      <w:r w:rsidR="004E43BF">
        <w:rPr>
          <w:rFonts w:ascii="Times New Roman" w:hAnsi="Times New Roman"/>
          <w:color w:val="000000"/>
          <w:sz w:val="28"/>
          <w:szCs w:val="28"/>
        </w:rPr>
        <w:t xml:space="preserve">истрируемом входящем документе, </w:t>
      </w:r>
      <w:r w:rsidRPr="0004311E">
        <w:rPr>
          <w:rFonts w:ascii="Times New Roman" w:hAnsi="Times New Roman"/>
          <w:color w:val="000000"/>
          <w:sz w:val="28"/>
          <w:szCs w:val="28"/>
        </w:rPr>
        <w:t>учитывается количество листов, наличие приложений и т.д.</w:t>
      </w:r>
    </w:p>
    <w:p w:rsidR="00294D65" w:rsidRPr="0004311E"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На входящем документе штампом в правом нижнем углу проставляется дата</w:t>
      </w:r>
      <w:r w:rsidR="004E43BF">
        <w:rPr>
          <w:rFonts w:ascii="Times New Roman" w:hAnsi="Times New Roman"/>
          <w:color w:val="000000"/>
          <w:sz w:val="28"/>
          <w:szCs w:val="28"/>
        </w:rPr>
        <w:t xml:space="preserve"> поступления и номер по порядку, а так же отмечается наличие приложений.</w:t>
      </w:r>
    </w:p>
    <w:p w:rsidR="004E43BF"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Регистрация</w:t>
      </w:r>
      <w:r w:rsidR="004E43BF">
        <w:rPr>
          <w:rFonts w:ascii="Times New Roman" w:hAnsi="Times New Roman"/>
          <w:color w:val="000000"/>
          <w:sz w:val="28"/>
          <w:szCs w:val="28"/>
        </w:rPr>
        <w:t xml:space="preserve"> и учет исходящих документов в Учреждение медико-социальной экспертизы должен вестись</w:t>
      </w:r>
      <w:r w:rsidRPr="0004311E">
        <w:rPr>
          <w:rFonts w:ascii="Times New Roman" w:hAnsi="Times New Roman"/>
          <w:color w:val="000000"/>
          <w:sz w:val="28"/>
          <w:szCs w:val="28"/>
        </w:rPr>
        <w:t xml:space="preserve"> в журнале</w:t>
      </w:r>
      <w:r w:rsidR="004E43BF">
        <w:rPr>
          <w:rFonts w:ascii="Times New Roman" w:hAnsi="Times New Roman"/>
          <w:color w:val="000000"/>
          <w:sz w:val="28"/>
          <w:szCs w:val="28"/>
        </w:rPr>
        <w:t xml:space="preserve"> исходящей корреспонденции </w:t>
      </w:r>
      <w:r w:rsidR="004E43BF" w:rsidRPr="004E43BF">
        <w:rPr>
          <w:rFonts w:ascii="Times New Roman" w:hAnsi="Times New Roman"/>
          <w:color w:val="000000"/>
          <w:sz w:val="28"/>
          <w:szCs w:val="28"/>
        </w:rPr>
        <w:t xml:space="preserve">по прилагаемой форме, или в электронном виде с использованием раздела </w:t>
      </w:r>
      <w:r w:rsidR="004E43BF">
        <w:rPr>
          <w:rFonts w:ascii="Times New Roman" w:hAnsi="Times New Roman"/>
          <w:color w:val="000000"/>
          <w:sz w:val="28"/>
          <w:szCs w:val="28"/>
        </w:rPr>
        <w:t>«делопроизводство» в ЕАВИИАС МСЭ.</w:t>
      </w:r>
    </w:p>
    <w:p w:rsidR="00294D65" w:rsidRPr="0004311E" w:rsidRDefault="00294D65" w:rsidP="00A772AE">
      <w:pPr>
        <w:tabs>
          <w:tab w:val="left" w:pos="726"/>
        </w:tabs>
        <w:ind w:firstLine="709"/>
        <w:jc w:val="both"/>
        <w:rPr>
          <w:rFonts w:ascii="Times New Roman" w:hAnsi="Times New Roman"/>
          <w:color w:val="000000"/>
          <w:sz w:val="28"/>
          <w:szCs w:val="28"/>
        </w:rPr>
      </w:pPr>
      <w:r w:rsidRPr="004E43BF">
        <w:rPr>
          <w:rFonts w:ascii="Times New Roman" w:hAnsi="Times New Roman"/>
          <w:color w:val="000000"/>
          <w:sz w:val="28"/>
          <w:szCs w:val="28"/>
        </w:rPr>
        <w:t xml:space="preserve">В </w:t>
      </w:r>
      <w:r w:rsidR="004E43BF">
        <w:rPr>
          <w:rFonts w:ascii="Times New Roman" w:hAnsi="Times New Roman"/>
          <w:color w:val="000000"/>
          <w:sz w:val="28"/>
          <w:szCs w:val="28"/>
        </w:rPr>
        <w:t xml:space="preserve">Учреждении медико-социальной экспертизы </w:t>
      </w:r>
      <w:r w:rsidRPr="004E43BF">
        <w:rPr>
          <w:rFonts w:ascii="Times New Roman" w:hAnsi="Times New Roman"/>
          <w:color w:val="000000"/>
          <w:sz w:val="28"/>
          <w:szCs w:val="28"/>
        </w:rPr>
        <w:t>регистраци</w:t>
      </w:r>
      <w:r w:rsidR="004E43BF">
        <w:rPr>
          <w:rFonts w:ascii="Times New Roman" w:hAnsi="Times New Roman"/>
          <w:color w:val="000000"/>
          <w:sz w:val="28"/>
          <w:szCs w:val="28"/>
        </w:rPr>
        <w:t>я</w:t>
      </w:r>
      <w:r w:rsidRPr="004E43BF">
        <w:rPr>
          <w:rFonts w:ascii="Times New Roman" w:hAnsi="Times New Roman"/>
          <w:color w:val="000000"/>
          <w:sz w:val="28"/>
          <w:szCs w:val="28"/>
        </w:rPr>
        <w:t xml:space="preserve"> внутренних документов </w:t>
      </w:r>
      <w:r w:rsidR="004E43BF">
        <w:rPr>
          <w:rFonts w:ascii="Times New Roman" w:hAnsi="Times New Roman"/>
          <w:color w:val="000000"/>
          <w:sz w:val="28"/>
          <w:szCs w:val="28"/>
        </w:rPr>
        <w:t>должна быть возложена на сотрудников общего отдела, сотрудников канцелярии, а при отсутствии этих структурных подразделений на специалиста ответственного за делопроизводство</w:t>
      </w:r>
      <w:r w:rsidRPr="004E43BF">
        <w:rPr>
          <w:rFonts w:ascii="Times New Roman" w:hAnsi="Times New Roman"/>
          <w:color w:val="000000"/>
          <w:sz w:val="28"/>
          <w:szCs w:val="28"/>
        </w:rPr>
        <w:t>. Все внутренние документы, поступающие на имя Руководителя, а также приказы по основной и административно-хозяйственной деятельности</w:t>
      </w:r>
      <w:r w:rsidR="00A617E8">
        <w:rPr>
          <w:rFonts w:ascii="Times New Roman" w:hAnsi="Times New Roman"/>
          <w:color w:val="000000"/>
          <w:sz w:val="28"/>
          <w:szCs w:val="28"/>
        </w:rPr>
        <w:t xml:space="preserve"> должны быть зарегистрированы в соответствующем журнале или в соответствующем разделе «делопроизводство» внутренний документопоток в ЕАВИИАС МСЭ</w:t>
      </w:r>
      <w:r w:rsidRPr="004E43BF">
        <w:rPr>
          <w:rFonts w:ascii="Times New Roman" w:hAnsi="Times New Roman"/>
          <w:color w:val="000000"/>
          <w:sz w:val="28"/>
          <w:szCs w:val="28"/>
        </w:rPr>
        <w:t>.</w:t>
      </w:r>
    </w:p>
    <w:p w:rsidR="00A617E8" w:rsidRDefault="00294D65"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 xml:space="preserve">Регистрация документов - один из трудоемких процессов делопроизводства, включающий в себя не только технические операции. Сотрудник, осуществляющий регистрацию, должен хорошо знать структуру и функции организации, распределение обязанностей исполнителей, систему делопроизводства, хорошо владеть организационной и вычислительной техникой, уметь пользоваться всеми видами справочников, которые применяются при регистрации, особенно при применении автоматизированной регистрации. Как вытекает из определения, регистрация, прежде всего, придаёт юридическую силу документу, так как фиксирует факт его создания или получения. Пока документ не зарегистрирован, не получил своего номера, он не </w:t>
      </w:r>
      <w:r w:rsidR="00A617E8">
        <w:rPr>
          <w:rFonts w:ascii="Times New Roman" w:hAnsi="Times New Roman"/>
          <w:color w:val="000000"/>
          <w:sz w:val="28"/>
          <w:szCs w:val="28"/>
        </w:rPr>
        <w:t>может считаться поступившим в Учреждение.</w:t>
      </w:r>
    </w:p>
    <w:p w:rsidR="008F5982" w:rsidRPr="0004311E" w:rsidRDefault="00A617E8"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 xml:space="preserve"> </w:t>
      </w:r>
    </w:p>
    <w:p w:rsidR="00205C87" w:rsidRPr="0004311E" w:rsidRDefault="00205C87" w:rsidP="00A772AE">
      <w:pPr>
        <w:jc w:val="both"/>
        <w:rPr>
          <w:rFonts w:ascii="Times New Roman" w:hAnsi="Times New Roman"/>
          <w:color w:val="000000" w:themeColor="text1"/>
          <w:sz w:val="28"/>
          <w:szCs w:val="28"/>
          <w:u w:val="single"/>
        </w:rPr>
      </w:pPr>
      <w:r w:rsidRPr="0004311E">
        <w:rPr>
          <w:rFonts w:ascii="Times New Roman" w:hAnsi="Times New Roman"/>
          <w:color w:val="000000" w:themeColor="text1"/>
          <w:sz w:val="28"/>
          <w:szCs w:val="28"/>
          <w:u w:val="single"/>
        </w:rPr>
        <w:t>2.3 Передача документов исполнителю</w:t>
      </w:r>
    </w:p>
    <w:p w:rsidR="00205C87" w:rsidRPr="0004311E" w:rsidRDefault="00205C87" w:rsidP="00A772AE">
      <w:pPr>
        <w:tabs>
          <w:tab w:val="left" w:pos="726"/>
        </w:tabs>
        <w:ind w:firstLine="709"/>
        <w:jc w:val="both"/>
        <w:rPr>
          <w:rFonts w:ascii="Times New Roman" w:hAnsi="Times New Roman"/>
          <w:color w:val="000000"/>
          <w:sz w:val="28"/>
          <w:szCs w:val="28"/>
          <w:u w:val="single"/>
        </w:rPr>
      </w:pPr>
    </w:p>
    <w:p w:rsidR="004A47C7" w:rsidRPr="0004311E" w:rsidRDefault="004A47C7"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Зарегистрированные документы передаются службой делопроизводства на рассмотрение руководителю Учреждения или по решению руководителя Учреждения иным уполн</w:t>
      </w:r>
      <w:r w:rsidR="00A5191B" w:rsidRPr="0004311E">
        <w:rPr>
          <w:rFonts w:ascii="Times New Roman" w:hAnsi="Times New Roman"/>
          <w:color w:val="000000"/>
          <w:sz w:val="28"/>
          <w:szCs w:val="28"/>
        </w:rPr>
        <w:t>о</w:t>
      </w:r>
      <w:r w:rsidRPr="0004311E">
        <w:rPr>
          <w:rFonts w:ascii="Times New Roman" w:hAnsi="Times New Roman"/>
          <w:color w:val="000000"/>
          <w:sz w:val="28"/>
          <w:szCs w:val="28"/>
        </w:rPr>
        <w:t>моченным специалистам</w:t>
      </w:r>
      <w:r w:rsidR="00A617E8">
        <w:rPr>
          <w:rFonts w:ascii="Times New Roman" w:hAnsi="Times New Roman"/>
          <w:color w:val="000000"/>
          <w:sz w:val="28"/>
          <w:szCs w:val="28"/>
        </w:rPr>
        <w:t>, так называемым «координаторам»</w:t>
      </w:r>
      <w:r w:rsidRPr="0004311E">
        <w:rPr>
          <w:rFonts w:ascii="Times New Roman" w:hAnsi="Times New Roman"/>
          <w:color w:val="000000"/>
          <w:sz w:val="28"/>
          <w:szCs w:val="28"/>
        </w:rPr>
        <w:t>. Документы с указаниями по исполнению</w:t>
      </w:r>
      <w:r w:rsidR="00A617E8">
        <w:rPr>
          <w:rFonts w:ascii="Times New Roman" w:hAnsi="Times New Roman"/>
          <w:color w:val="000000"/>
          <w:sz w:val="28"/>
          <w:szCs w:val="28"/>
        </w:rPr>
        <w:t xml:space="preserve"> (поручением), вместе с карточкой поручения, с указанием срока исполнения и важности документа</w:t>
      </w:r>
      <w:r w:rsidRPr="0004311E">
        <w:rPr>
          <w:rFonts w:ascii="Times New Roman" w:hAnsi="Times New Roman"/>
          <w:color w:val="000000"/>
          <w:sz w:val="28"/>
          <w:szCs w:val="28"/>
        </w:rPr>
        <w:t xml:space="preserve"> передаются </w:t>
      </w:r>
      <w:r w:rsidR="00A5191B" w:rsidRPr="0004311E">
        <w:rPr>
          <w:rFonts w:ascii="Times New Roman" w:hAnsi="Times New Roman"/>
          <w:color w:val="000000"/>
          <w:sz w:val="28"/>
          <w:szCs w:val="28"/>
        </w:rPr>
        <w:t>под роспись</w:t>
      </w:r>
      <w:r w:rsidR="00A617E8">
        <w:rPr>
          <w:rFonts w:ascii="Times New Roman" w:hAnsi="Times New Roman"/>
          <w:color w:val="000000"/>
          <w:sz w:val="28"/>
          <w:szCs w:val="28"/>
        </w:rPr>
        <w:t>,</w:t>
      </w:r>
      <w:r w:rsidR="00A5191B" w:rsidRPr="0004311E">
        <w:rPr>
          <w:rFonts w:ascii="Times New Roman" w:hAnsi="Times New Roman"/>
          <w:color w:val="000000"/>
          <w:sz w:val="28"/>
          <w:szCs w:val="28"/>
        </w:rPr>
        <w:t xml:space="preserve"> </w:t>
      </w:r>
      <w:r w:rsidRPr="0004311E">
        <w:rPr>
          <w:rFonts w:ascii="Times New Roman" w:hAnsi="Times New Roman"/>
          <w:color w:val="000000"/>
          <w:sz w:val="28"/>
          <w:szCs w:val="28"/>
        </w:rPr>
        <w:t>службой делопроизводства</w:t>
      </w:r>
      <w:r w:rsidR="00A617E8">
        <w:rPr>
          <w:rFonts w:ascii="Times New Roman" w:hAnsi="Times New Roman"/>
          <w:color w:val="000000"/>
          <w:sz w:val="28"/>
          <w:szCs w:val="28"/>
        </w:rPr>
        <w:t>,</w:t>
      </w:r>
      <w:r w:rsidRPr="0004311E">
        <w:rPr>
          <w:rFonts w:ascii="Times New Roman" w:hAnsi="Times New Roman"/>
          <w:color w:val="000000"/>
          <w:sz w:val="28"/>
          <w:szCs w:val="28"/>
        </w:rPr>
        <w:t xml:space="preserve"> исполнителям.</w:t>
      </w:r>
      <w:r w:rsidR="00A617E8">
        <w:rPr>
          <w:rFonts w:ascii="Times New Roman" w:hAnsi="Times New Roman"/>
          <w:color w:val="000000"/>
          <w:sz w:val="28"/>
          <w:szCs w:val="28"/>
        </w:rPr>
        <w:t xml:space="preserve"> Одновременно электронная карточка входящего документа посредством ЕАВИИАС МСЭ, так же направляется исполнителю.</w:t>
      </w:r>
    </w:p>
    <w:p w:rsidR="004A47C7" w:rsidRPr="0004311E" w:rsidRDefault="004A47C7"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Подлинник</w:t>
      </w:r>
      <w:r w:rsidR="00A5191B" w:rsidRPr="0004311E">
        <w:rPr>
          <w:rFonts w:ascii="Times New Roman" w:hAnsi="Times New Roman"/>
          <w:color w:val="000000"/>
          <w:sz w:val="28"/>
          <w:szCs w:val="28"/>
        </w:rPr>
        <w:t xml:space="preserve"> или электронный образ</w:t>
      </w:r>
      <w:r w:rsidRPr="0004311E">
        <w:rPr>
          <w:rFonts w:ascii="Times New Roman" w:hAnsi="Times New Roman"/>
          <w:color w:val="000000"/>
          <w:sz w:val="28"/>
          <w:szCs w:val="28"/>
        </w:rPr>
        <w:t xml:space="preserve"> документа направляется в структурное подразделение</w:t>
      </w:r>
      <w:r w:rsidR="00A5191B" w:rsidRPr="0004311E">
        <w:rPr>
          <w:rFonts w:ascii="Times New Roman" w:hAnsi="Times New Roman"/>
          <w:color w:val="000000"/>
          <w:sz w:val="28"/>
          <w:szCs w:val="28"/>
        </w:rPr>
        <w:t xml:space="preserve"> Учреждения</w:t>
      </w:r>
      <w:r w:rsidR="00A617E8">
        <w:rPr>
          <w:rFonts w:ascii="Times New Roman" w:hAnsi="Times New Roman"/>
          <w:color w:val="000000"/>
          <w:sz w:val="28"/>
          <w:szCs w:val="28"/>
        </w:rPr>
        <w:t xml:space="preserve"> медико-социальной экспертизы</w:t>
      </w:r>
      <w:r w:rsidRPr="0004311E">
        <w:rPr>
          <w:rFonts w:ascii="Times New Roman" w:hAnsi="Times New Roman"/>
          <w:color w:val="000000"/>
          <w:sz w:val="28"/>
          <w:szCs w:val="28"/>
        </w:rPr>
        <w:t xml:space="preserve">, ответственное за исполнение документа. При наличии нескольких исполнителей подлинник документа передается в структурное подразделение, являющееся ответственным исполнителем, остальные подразделения получают </w:t>
      </w:r>
      <w:r w:rsidR="00E73388" w:rsidRPr="0004311E">
        <w:rPr>
          <w:rFonts w:ascii="Times New Roman" w:hAnsi="Times New Roman"/>
          <w:color w:val="000000"/>
          <w:sz w:val="28"/>
          <w:szCs w:val="28"/>
        </w:rPr>
        <w:t>бумажную или электронную копию</w:t>
      </w:r>
      <w:r w:rsidRPr="0004311E">
        <w:rPr>
          <w:rFonts w:ascii="Times New Roman" w:hAnsi="Times New Roman"/>
          <w:color w:val="000000"/>
          <w:sz w:val="28"/>
          <w:szCs w:val="28"/>
        </w:rPr>
        <w:t xml:space="preserve"> документа.</w:t>
      </w:r>
    </w:p>
    <w:p w:rsidR="00E73388" w:rsidRDefault="00E73388"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При передачи документов в структурное подразделение Учреждения формируется журнал передачи документов.</w:t>
      </w:r>
    </w:p>
    <w:p w:rsidR="004626D6" w:rsidRPr="0004311E" w:rsidRDefault="004626D6" w:rsidP="00A772AE">
      <w:pPr>
        <w:tabs>
          <w:tab w:val="left" w:pos="726"/>
        </w:tabs>
        <w:ind w:firstLine="709"/>
        <w:jc w:val="both"/>
        <w:rPr>
          <w:rFonts w:ascii="Times New Roman" w:hAnsi="Times New Roman"/>
          <w:color w:val="000000"/>
          <w:sz w:val="28"/>
          <w:szCs w:val="28"/>
        </w:rPr>
      </w:pPr>
    </w:p>
    <w:p w:rsidR="00E73388" w:rsidRPr="0004311E" w:rsidRDefault="00E73388" w:rsidP="00A772AE">
      <w:pPr>
        <w:jc w:val="both"/>
        <w:rPr>
          <w:rFonts w:ascii="Times New Roman" w:hAnsi="Times New Roman"/>
          <w:color w:val="000000" w:themeColor="text1"/>
          <w:sz w:val="28"/>
          <w:szCs w:val="28"/>
          <w:u w:val="single"/>
        </w:rPr>
      </w:pPr>
      <w:r w:rsidRPr="0004311E">
        <w:rPr>
          <w:rFonts w:ascii="Times New Roman" w:hAnsi="Times New Roman"/>
          <w:color w:val="000000" w:themeColor="text1"/>
          <w:sz w:val="28"/>
          <w:szCs w:val="28"/>
          <w:u w:val="single"/>
        </w:rPr>
        <w:t>2.4 Контроль сроков исполнения документов</w:t>
      </w:r>
    </w:p>
    <w:p w:rsidR="00E73388" w:rsidRPr="0004311E" w:rsidRDefault="00E73388" w:rsidP="00A772AE">
      <w:pPr>
        <w:jc w:val="both"/>
        <w:rPr>
          <w:rFonts w:ascii="Times New Roman" w:hAnsi="Times New Roman"/>
          <w:color w:val="000000" w:themeColor="text1"/>
          <w:sz w:val="28"/>
          <w:szCs w:val="28"/>
          <w:u w:val="single"/>
        </w:rPr>
      </w:pPr>
    </w:p>
    <w:p w:rsidR="00E73388" w:rsidRPr="0004311E" w:rsidRDefault="00E73388"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Контроль исполнения документов - совокупность действий, обеспечивающих своевременное исполнение документа. Контролю подлежат документы, требующие исполнения.</w:t>
      </w:r>
    </w:p>
    <w:p w:rsidR="00E73388" w:rsidRPr="0004311E" w:rsidRDefault="00E73388"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Целью контроля является обеспечение своевременного и качественного исполнения поручений, зафиксированных в документах.</w:t>
      </w:r>
    </w:p>
    <w:p w:rsidR="008E4CD9" w:rsidRDefault="00E73388" w:rsidP="00A772AE">
      <w:pPr>
        <w:tabs>
          <w:tab w:val="left" w:pos="726"/>
        </w:tabs>
        <w:ind w:firstLine="709"/>
        <w:jc w:val="both"/>
        <w:rPr>
          <w:rFonts w:ascii="Times New Roman" w:hAnsi="Times New Roman"/>
          <w:color w:val="000000"/>
          <w:sz w:val="28"/>
          <w:szCs w:val="28"/>
        </w:rPr>
      </w:pPr>
      <w:r w:rsidRPr="0004311E">
        <w:rPr>
          <w:rFonts w:ascii="Times New Roman" w:hAnsi="Times New Roman"/>
          <w:color w:val="000000"/>
          <w:sz w:val="28"/>
          <w:szCs w:val="28"/>
        </w:rPr>
        <w:t>Практическая работа по контролю</w:t>
      </w:r>
      <w:r w:rsidR="008E4CD9">
        <w:rPr>
          <w:rFonts w:ascii="Times New Roman" w:hAnsi="Times New Roman"/>
          <w:color w:val="000000"/>
          <w:sz w:val="28"/>
          <w:szCs w:val="28"/>
        </w:rPr>
        <w:t xml:space="preserve"> сроков исполнения документов, в Учреждении медико-социальной экспертизы</w:t>
      </w:r>
      <w:r w:rsidRPr="0004311E">
        <w:rPr>
          <w:rFonts w:ascii="Times New Roman" w:hAnsi="Times New Roman"/>
          <w:color w:val="000000"/>
          <w:sz w:val="28"/>
          <w:szCs w:val="28"/>
        </w:rPr>
        <w:t xml:space="preserve"> осуществляют </w:t>
      </w:r>
      <w:r w:rsidR="008E4CD9">
        <w:rPr>
          <w:rFonts w:ascii="Times New Roman" w:hAnsi="Times New Roman"/>
          <w:color w:val="000000"/>
          <w:sz w:val="28"/>
          <w:szCs w:val="28"/>
        </w:rPr>
        <w:t xml:space="preserve">уполномоченные </w:t>
      </w:r>
      <w:r w:rsidRPr="0004311E">
        <w:rPr>
          <w:rFonts w:ascii="Times New Roman" w:hAnsi="Times New Roman"/>
          <w:color w:val="000000"/>
          <w:sz w:val="28"/>
          <w:szCs w:val="28"/>
        </w:rPr>
        <w:t xml:space="preserve">сотрудники </w:t>
      </w:r>
      <w:r w:rsidR="008E4CD9">
        <w:rPr>
          <w:rFonts w:ascii="Times New Roman" w:hAnsi="Times New Roman"/>
          <w:color w:val="000000"/>
          <w:sz w:val="28"/>
          <w:szCs w:val="28"/>
        </w:rPr>
        <w:t>службы делопроизводства или «координаторы». При использовании ЕАВИИАС МСЭ контроль сроков исполнен</w:t>
      </w:r>
      <w:r w:rsidR="004C39EA">
        <w:rPr>
          <w:rFonts w:ascii="Times New Roman" w:hAnsi="Times New Roman"/>
          <w:color w:val="000000"/>
          <w:sz w:val="28"/>
          <w:szCs w:val="28"/>
        </w:rPr>
        <w:t>ия осуществляется автоматически, при необходимости могут быть сформированы контрольные карточки, которые доводятся до сведения исполнителей допустивших нарушение срока исполнения документов и руководства.</w:t>
      </w:r>
    </w:p>
    <w:p w:rsidR="00E10A6C" w:rsidRPr="00FB4648" w:rsidRDefault="00E10A6C" w:rsidP="00A772AE">
      <w:pPr>
        <w:pStyle w:val="a5"/>
        <w:shd w:val="clear" w:color="auto" w:fill="FFFFFF"/>
        <w:spacing w:before="0" w:beforeAutospacing="0" w:after="0" w:afterAutospacing="0"/>
        <w:jc w:val="both"/>
        <w:rPr>
          <w:color w:val="000000"/>
          <w:sz w:val="28"/>
          <w:szCs w:val="28"/>
        </w:rPr>
      </w:pPr>
      <w:r w:rsidRPr="00FB4648">
        <w:rPr>
          <w:color w:val="000000"/>
          <w:sz w:val="28"/>
          <w:szCs w:val="28"/>
        </w:rPr>
        <w:t>Различают два направления контрольной деятельности:</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контроль исполнения документов по существу поставленных в них вопросах;</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контроль сроков исполнения документов.</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 xml:space="preserve">Возможны две формы организации контроля – централизованная и децентрализованная. Выбор организационной формы ведения контрольных операций зависит от размера организации, структуры </w:t>
      </w:r>
      <w:r w:rsidR="00832F84" w:rsidRPr="00FB4648">
        <w:rPr>
          <w:rFonts w:ascii="Times New Roman" w:hAnsi="Times New Roman"/>
          <w:color w:val="000000"/>
          <w:sz w:val="28"/>
          <w:szCs w:val="28"/>
        </w:rPr>
        <w:t>службы делопроизводства</w:t>
      </w:r>
      <w:r w:rsidRPr="00FB4648">
        <w:rPr>
          <w:rFonts w:ascii="Times New Roman" w:hAnsi="Times New Roman"/>
          <w:color w:val="000000"/>
          <w:sz w:val="28"/>
          <w:szCs w:val="28"/>
        </w:rPr>
        <w:t>, объема документооборота и выбранной формы работы с документами (централизованной, децентрализованной или смешанной).</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 xml:space="preserve">В организации с небольшим объемом документооборота в составе </w:t>
      </w:r>
      <w:r w:rsidR="00832F84" w:rsidRPr="00FB4648">
        <w:rPr>
          <w:rFonts w:ascii="Times New Roman" w:hAnsi="Times New Roman"/>
          <w:color w:val="000000"/>
          <w:sz w:val="28"/>
          <w:szCs w:val="28"/>
        </w:rPr>
        <w:t>службы делопроизводства</w:t>
      </w:r>
      <w:r w:rsidRPr="00FB4648">
        <w:rPr>
          <w:rFonts w:ascii="Times New Roman" w:hAnsi="Times New Roman"/>
          <w:color w:val="000000"/>
          <w:sz w:val="28"/>
          <w:szCs w:val="28"/>
        </w:rPr>
        <w:t xml:space="preserve"> работает один специалист по контролю. В соответствии с «Квалификационным справочником должностей руководителей, специалистов и других служащих» эта должность называется инспектор по контролю.</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В отдельных структурных подразделениях (например бюро) контроль сроков исполнения документов и поручений могут вести лица, ответственные за делопроизводство, что должно быть закреплено в Инструкции по делопроизводству и Должностных инструкциях этих работников, или это должно быть вменено в обязанности специалиста, ответственного за регистрацию и учет документов.</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Локальные нормативные акты, регламентирующие формы и порядок проведения контроля, устанавливают правомерность контроля, формируют у сотрудников привычку к проверкам как к необходимой процедуре.</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bCs/>
          <w:color w:val="000000"/>
          <w:sz w:val="28"/>
          <w:szCs w:val="28"/>
        </w:rPr>
        <w:t>Контроль исполнения документов включает:</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  сбор в специальных или регистрационных формах (карточках) данных о контролируемых документах;</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  постановку документа на контроль;</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  оперативное доведение до исполнителя документа (его отдельного пункта или задания);</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  предварительную проверку и регулирование хода исполнения;</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  внесение информации о ходе исполнения в контрольные формы;</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  снятие исполненного документа с контроля;</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  учет и обобщение результата контроля;</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  информирование руководства организации о ходе исполнения документов и исполнительской дисциплине.</w:t>
      </w:r>
      <w:r w:rsidRPr="00FB4648">
        <w:rPr>
          <w:color w:val="000000"/>
          <w:sz w:val="28"/>
          <w:szCs w:val="28"/>
        </w:rPr>
        <w:t> </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Сроки исполнения документов</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Сроки исполнения документов могут быть </w:t>
      </w:r>
      <w:r w:rsidRPr="00FB4648">
        <w:rPr>
          <w:rFonts w:ascii="Times New Roman" w:hAnsi="Times New Roman"/>
          <w:b/>
          <w:bCs/>
          <w:color w:val="000000"/>
          <w:sz w:val="28"/>
          <w:szCs w:val="28"/>
        </w:rPr>
        <w:t>типовыми</w:t>
      </w:r>
      <w:r w:rsidRPr="00FB4648">
        <w:rPr>
          <w:rFonts w:ascii="Times New Roman" w:hAnsi="Times New Roman"/>
          <w:color w:val="000000"/>
          <w:sz w:val="28"/>
          <w:szCs w:val="28"/>
        </w:rPr>
        <w:t> или </w:t>
      </w:r>
      <w:r w:rsidRPr="00FB4648">
        <w:rPr>
          <w:rFonts w:ascii="Times New Roman" w:hAnsi="Times New Roman"/>
          <w:b/>
          <w:bCs/>
          <w:color w:val="000000"/>
          <w:sz w:val="28"/>
          <w:szCs w:val="28"/>
        </w:rPr>
        <w:t>индивидуальными</w:t>
      </w:r>
      <w:r w:rsidRPr="00FB4648">
        <w:rPr>
          <w:rFonts w:ascii="Times New Roman" w:hAnsi="Times New Roman"/>
          <w:color w:val="000000"/>
          <w:sz w:val="28"/>
          <w:szCs w:val="28"/>
        </w:rPr>
        <w:t>.</w:t>
      </w:r>
    </w:p>
    <w:p w:rsidR="00E10A6C" w:rsidRPr="00FB4648" w:rsidRDefault="00E10A6C" w:rsidP="00A772AE">
      <w:pPr>
        <w:numPr>
          <w:ilvl w:val="0"/>
          <w:numId w:val="16"/>
        </w:numPr>
        <w:shd w:val="clear" w:color="auto" w:fill="FFFFFF"/>
        <w:ind w:left="0"/>
        <w:jc w:val="both"/>
        <w:rPr>
          <w:rFonts w:ascii="Times New Roman" w:hAnsi="Times New Roman"/>
          <w:color w:val="000000"/>
          <w:sz w:val="28"/>
          <w:szCs w:val="28"/>
        </w:rPr>
      </w:pPr>
      <w:r w:rsidRPr="00FB4648">
        <w:rPr>
          <w:rFonts w:ascii="Times New Roman" w:hAnsi="Times New Roman"/>
          <w:color w:val="000000"/>
          <w:sz w:val="28"/>
          <w:szCs w:val="28"/>
        </w:rPr>
        <w:t>Типовые сроки исполнения определенных категорий документов установлены</w:t>
      </w:r>
      <w:r w:rsidR="005754E4" w:rsidRPr="00FB4648">
        <w:rPr>
          <w:rFonts w:ascii="Times New Roman" w:hAnsi="Times New Roman"/>
          <w:color w:val="000000"/>
          <w:sz w:val="28"/>
          <w:szCs w:val="28"/>
        </w:rPr>
        <w:t xml:space="preserve"> законодательными или нормативными </w:t>
      </w:r>
      <w:r w:rsidRPr="00FB4648">
        <w:rPr>
          <w:rFonts w:ascii="Times New Roman" w:hAnsi="Times New Roman"/>
          <w:color w:val="000000"/>
          <w:sz w:val="28"/>
          <w:szCs w:val="28"/>
        </w:rPr>
        <w:t>правовыми актами Российской Федерации. Каждая служба делопроизводства должна иметь такой перечень документов с типовыми сроками исполнения. Рекомендуем включить такой перечень в качестве приложения к Инструкции по делопроизводству, тем самым он будет доведен до всех работников Учреждения.</w:t>
      </w:r>
    </w:p>
    <w:p w:rsidR="00E10A6C" w:rsidRPr="00FB4648" w:rsidRDefault="00E10A6C" w:rsidP="00A772AE">
      <w:pPr>
        <w:shd w:val="clear" w:color="auto" w:fill="FFFFFF"/>
        <w:jc w:val="both"/>
        <w:rPr>
          <w:rFonts w:ascii="Times New Roman" w:hAnsi="Times New Roman"/>
          <w:i/>
          <w:color w:val="000000"/>
          <w:sz w:val="28"/>
          <w:szCs w:val="28"/>
          <w:u w:val="single"/>
        </w:rPr>
      </w:pPr>
      <w:r w:rsidRPr="00FB4648">
        <w:rPr>
          <w:rFonts w:ascii="Times New Roman" w:hAnsi="Times New Roman"/>
          <w:bCs/>
          <w:i/>
          <w:color w:val="000000"/>
          <w:sz w:val="28"/>
          <w:szCs w:val="28"/>
          <w:u w:val="single"/>
        </w:rPr>
        <w:t>Приведем перечень типовых сроков исполнения документов:</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поручения Президента Российской Федерации и Правительства Российской Федерации – в срок, указанный в поручении или в месячный срок со дня его подписания;</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поручения Президента Российской Федерации с грифом «Весьма срочно» рассматриваются в течение 5 дней;</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поручения Президента Российской Федерации с грифом «Срочно» рассматриваются в течение 10 дней;</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поручения Правительства Российской Федерации с грифом «Весьма срочно» рассматриваются в течение 5 дней;</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поручения Правительства Российской Федерации с грифом «Срочно» рассматриваются в течение 10 дней;</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запрос депутата Федерального Собрания – не позднее, чем в 15-дневный срок со дня получения;</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предложения и заявления депутатов Федерального Собрания – в срок до одного месяца; не требующие изучения и проверки – в максимально короткие сроки;</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письма-поручения и письма – запросы вышестоящих организаций- к указанному сроку или в течение 10 дней; </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обращения граждан – 30 дней со дня регистрации; при необходимости дополнительного изучения допускается продлевать на срок не более 30 дней;</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протоколы разногласий: составление и направление – в 10-дневный срок, рассмотрение – в 20-дневный срок; </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телеграммы, требующие срочного решения, – до 3 дней, остальные – в течение 10 дней;</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письма предприятий, организаций, учреждений – 10 дней;</w:t>
      </w:r>
    </w:p>
    <w:p w:rsidR="00E10A6C" w:rsidRPr="00E10A6C"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поручения платежные: выписки и сдача в учреждения банка – не позднее следующего дня после получения товара; </w:t>
      </w:r>
    </w:p>
    <w:p w:rsidR="00324647" w:rsidRDefault="00E10A6C" w:rsidP="00A772AE">
      <w:pPr>
        <w:numPr>
          <w:ilvl w:val="0"/>
          <w:numId w:val="17"/>
        </w:numPr>
        <w:ind w:left="0"/>
        <w:jc w:val="both"/>
        <w:rPr>
          <w:rFonts w:ascii="Times New Roman" w:hAnsi="Times New Roman"/>
          <w:sz w:val="28"/>
          <w:szCs w:val="28"/>
        </w:rPr>
      </w:pPr>
      <w:r w:rsidRPr="00E10A6C">
        <w:rPr>
          <w:rFonts w:ascii="Times New Roman" w:hAnsi="Times New Roman"/>
          <w:sz w:val="28"/>
          <w:szCs w:val="28"/>
        </w:rPr>
        <w:t>жалоба на неправильные действия или распоряжения финансовых органов: рассмотрение не позднее 10-дневного срока со дня поступл</w:t>
      </w:r>
      <w:r w:rsidR="00324647">
        <w:rPr>
          <w:rFonts w:ascii="Times New Roman" w:hAnsi="Times New Roman"/>
          <w:sz w:val="28"/>
          <w:szCs w:val="28"/>
        </w:rPr>
        <w:t>ения;</w:t>
      </w:r>
    </w:p>
    <w:p w:rsidR="00324647" w:rsidRDefault="00324647" w:rsidP="00A772AE">
      <w:pPr>
        <w:numPr>
          <w:ilvl w:val="0"/>
          <w:numId w:val="17"/>
        </w:numPr>
        <w:ind w:left="0"/>
        <w:jc w:val="both"/>
        <w:rPr>
          <w:rFonts w:ascii="Times New Roman" w:hAnsi="Times New Roman"/>
          <w:sz w:val="28"/>
          <w:szCs w:val="28"/>
        </w:rPr>
      </w:pPr>
      <w:r>
        <w:rPr>
          <w:rFonts w:ascii="Times New Roman" w:hAnsi="Times New Roman"/>
          <w:sz w:val="28"/>
          <w:szCs w:val="28"/>
        </w:rPr>
        <w:t>жалоба на нарушение административных процедур:</w:t>
      </w:r>
    </w:p>
    <w:p w:rsidR="00FB4648" w:rsidRDefault="00324647" w:rsidP="00A772AE">
      <w:pPr>
        <w:pStyle w:val="a6"/>
        <w:widowControl w:val="0"/>
        <w:autoSpaceDE w:val="0"/>
        <w:autoSpaceDN w:val="0"/>
        <w:adjustRightInd w:val="0"/>
        <w:ind w:left="-426"/>
        <w:jc w:val="both"/>
        <w:rPr>
          <w:rFonts w:ascii="Times New Roman" w:hAnsi="Times New Roman"/>
          <w:sz w:val="28"/>
          <w:szCs w:val="28"/>
        </w:rPr>
      </w:pPr>
      <w:r w:rsidRPr="00324647">
        <w:rPr>
          <w:rFonts w:ascii="Times New Roman" w:hAnsi="Times New Roman"/>
          <w:sz w:val="28"/>
          <w:szCs w:val="28"/>
        </w:rPr>
        <w:t>а) нарушение срока регистрации запроса получателя государственной услуги о предоставлении государственной услуги;</w:t>
      </w:r>
    </w:p>
    <w:p w:rsidR="00324647" w:rsidRPr="00324647" w:rsidRDefault="00324647" w:rsidP="00A772AE">
      <w:pPr>
        <w:pStyle w:val="a6"/>
        <w:widowControl w:val="0"/>
        <w:autoSpaceDE w:val="0"/>
        <w:autoSpaceDN w:val="0"/>
        <w:adjustRightInd w:val="0"/>
        <w:ind w:left="-426"/>
        <w:jc w:val="both"/>
        <w:rPr>
          <w:rFonts w:ascii="Times New Roman" w:hAnsi="Times New Roman"/>
          <w:sz w:val="28"/>
          <w:szCs w:val="28"/>
        </w:rPr>
      </w:pPr>
      <w:r w:rsidRPr="00324647">
        <w:rPr>
          <w:rFonts w:ascii="Times New Roman" w:hAnsi="Times New Roman"/>
          <w:sz w:val="28"/>
          <w:szCs w:val="28"/>
        </w:rPr>
        <w:t>б) нарушение срока предоставления государственной услуги;</w:t>
      </w:r>
    </w:p>
    <w:p w:rsidR="00324647" w:rsidRPr="00324647" w:rsidRDefault="00324647" w:rsidP="00A772AE">
      <w:pPr>
        <w:widowControl w:val="0"/>
        <w:autoSpaceDE w:val="0"/>
        <w:autoSpaceDN w:val="0"/>
        <w:adjustRightInd w:val="0"/>
        <w:ind w:left="-426"/>
        <w:jc w:val="both"/>
        <w:rPr>
          <w:rFonts w:ascii="Times New Roman" w:hAnsi="Times New Roman"/>
          <w:sz w:val="28"/>
          <w:szCs w:val="28"/>
        </w:rPr>
      </w:pPr>
      <w:r w:rsidRPr="00324647">
        <w:rPr>
          <w:rFonts w:ascii="Times New Roman" w:hAnsi="Times New Roman"/>
          <w:sz w:val="28"/>
          <w:szCs w:val="28"/>
        </w:rPr>
        <w:t>в) требование представления получателем государственной услуги документов, не предусмотренных нормативными правовыми актами Российской Федерации для предоставления государственной услуги;</w:t>
      </w:r>
    </w:p>
    <w:p w:rsidR="00324647" w:rsidRPr="00324647" w:rsidRDefault="00FB4648" w:rsidP="00A772AE">
      <w:pPr>
        <w:widowControl w:val="0"/>
        <w:autoSpaceDE w:val="0"/>
        <w:autoSpaceDN w:val="0"/>
        <w:adjustRightInd w:val="0"/>
        <w:ind w:left="-426"/>
        <w:jc w:val="both"/>
        <w:rPr>
          <w:rFonts w:ascii="Times New Roman" w:hAnsi="Times New Roman"/>
          <w:sz w:val="28"/>
          <w:szCs w:val="28"/>
        </w:rPr>
      </w:pPr>
      <w:r>
        <w:rPr>
          <w:rFonts w:ascii="Times New Roman" w:hAnsi="Times New Roman"/>
          <w:sz w:val="28"/>
          <w:szCs w:val="28"/>
        </w:rPr>
        <w:t xml:space="preserve">г) </w:t>
      </w:r>
      <w:r w:rsidR="00324647" w:rsidRPr="00324647">
        <w:rPr>
          <w:rFonts w:ascii="Times New Roman" w:hAnsi="Times New Roman"/>
          <w:sz w:val="28"/>
          <w:szCs w:val="28"/>
        </w:rPr>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324647" w:rsidRPr="00324647" w:rsidRDefault="00324647" w:rsidP="00A772AE">
      <w:pPr>
        <w:pStyle w:val="a6"/>
        <w:widowControl w:val="0"/>
        <w:autoSpaceDE w:val="0"/>
        <w:autoSpaceDN w:val="0"/>
        <w:adjustRightInd w:val="0"/>
        <w:ind w:left="-426"/>
        <w:jc w:val="both"/>
        <w:rPr>
          <w:rFonts w:ascii="Times New Roman" w:hAnsi="Times New Roman"/>
          <w:sz w:val="28"/>
          <w:szCs w:val="28"/>
        </w:rPr>
      </w:pPr>
      <w:r w:rsidRPr="00324647">
        <w:rPr>
          <w:rFonts w:ascii="Times New Roman" w:hAnsi="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324647" w:rsidRDefault="00324647" w:rsidP="00A772AE">
      <w:pPr>
        <w:pStyle w:val="a6"/>
        <w:widowControl w:val="0"/>
        <w:autoSpaceDE w:val="0"/>
        <w:autoSpaceDN w:val="0"/>
        <w:adjustRightInd w:val="0"/>
        <w:ind w:left="-426"/>
        <w:jc w:val="both"/>
        <w:rPr>
          <w:rFonts w:ascii="Times New Roman" w:hAnsi="Times New Roman"/>
          <w:sz w:val="28"/>
          <w:szCs w:val="28"/>
        </w:rPr>
      </w:pPr>
      <w:r w:rsidRPr="00324647">
        <w:rPr>
          <w:rFonts w:ascii="Times New Roman" w:hAnsi="Times New Roman"/>
          <w:sz w:val="28"/>
          <w:szCs w:val="28"/>
        </w:rPr>
        <w:t>е) требование внесения получателем государственной услуги при предоставлении государственной услуги платы, не предусмотренной нормативными правовыми актами Российской Федерации;</w:t>
      </w:r>
    </w:p>
    <w:p w:rsidR="00324647" w:rsidRDefault="00324647" w:rsidP="00A772AE">
      <w:pPr>
        <w:pStyle w:val="a6"/>
        <w:widowControl w:val="0"/>
        <w:autoSpaceDE w:val="0"/>
        <w:autoSpaceDN w:val="0"/>
        <w:adjustRightInd w:val="0"/>
        <w:ind w:left="-426"/>
        <w:jc w:val="both"/>
        <w:rPr>
          <w:rFonts w:ascii="Times New Roman" w:hAnsi="Times New Roman"/>
          <w:sz w:val="28"/>
          <w:szCs w:val="28"/>
        </w:rPr>
      </w:pPr>
      <w:r w:rsidRPr="00324647">
        <w:rPr>
          <w:rFonts w:ascii="Times New Roman" w:hAnsi="Times New Roman"/>
          <w:sz w:val="28"/>
          <w:szCs w:val="28"/>
        </w:rPr>
        <w:t>ж) отказ бюро, главного бюро, Федерального бюро, предоставляющих государственную услугу,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w:t>
      </w:r>
      <w:r>
        <w:rPr>
          <w:rFonts w:ascii="Times New Roman" w:hAnsi="Times New Roman"/>
          <w:sz w:val="28"/>
          <w:szCs w:val="28"/>
        </w:rPr>
        <w:t>ленного срока таких исправлений</w:t>
      </w:r>
    </w:p>
    <w:p w:rsidR="00E10A6C" w:rsidRPr="00E10A6C" w:rsidRDefault="00324647" w:rsidP="00A772AE">
      <w:pPr>
        <w:pStyle w:val="a6"/>
        <w:widowControl w:val="0"/>
        <w:autoSpaceDE w:val="0"/>
        <w:autoSpaceDN w:val="0"/>
        <w:adjustRightInd w:val="0"/>
        <w:ind w:left="-426"/>
        <w:jc w:val="both"/>
        <w:rPr>
          <w:rFonts w:ascii="Times New Roman" w:hAnsi="Times New Roman"/>
          <w:sz w:val="28"/>
          <w:szCs w:val="28"/>
        </w:rPr>
      </w:pPr>
      <w:r>
        <w:rPr>
          <w:rFonts w:ascii="Times New Roman" w:hAnsi="Times New Roman"/>
          <w:sz w:val="28"/>
          <w:szCs w:val="28"/>
        </w:rPr>
        <w:t>рассматривается в течении 15 дней со дня её регистрации.</w:t>
      </w:r>
      <w:r w:rsidR="00E10A6C" w:rsidRPr="00E10A6C">
        <w:rPr>
          <w:rFonts w:ascii="Times New Roman" w:hAnsi="Times New Roman"/>
          <w:sz w:val="28"/>
          <w:szCs w:val="28"/>
        </w:rPr>
        <w:t> </w:t>
      </w:r>
    </w:p>
    <w:p w:rsidR="00E10A6C" w:rsidRPr="00E10A6C" w:rsidRDefault="00E10A6C" w:rsidP="00A772AE">
      <w:pPr>
        <w:pStyle w:val="a5"/>
        <w:spacing w:before="0" w:beforeAutospacing="0" w:after="0" w:afterAutospacing="0"/>
        <w:jc w:val="both"/>
        <w:rPr>
          <w:color w:val="323232"/>
          <w:sz w:val="28"/>
          <w:szCs w:val="28"/>
        </w:rPr>
      </w:pPr>
      <w:r w:rsidRPr="00E10A6C">
        <w:rPr>
          <w:rStyle w:val="a3"/>
          <w:color w:val="323232"/>
          <w:sz w:val="28"/>
          <w:szCs w:val="28"/>
        </w:rPr>
        <w:t>Индивидуальные сроки исполнения</w:t>
      </w:r>
    </w:p>
    <w:p w:rsidR="00E10A6C" w:rsidRPr="00E10A6C" w:rsidRDefault="00E10A6C" w:rsidP="00A772AE">
      <w:pPr>
        <w:numPr>
          <w:ilvl w:val="0"/>
          <w:numId w:val="18"/>
        </w:numPr>
        <w:ind w:left="0"/>
        <w:jc w:val="both"/>
        <w:rPr>
          <w:rFonts w:ascii="Times New Roman" w:hAnsi="Times New Roman"/>
          <w:sz w:val="28"/>
          <w:szCs w:val="28"/>
        </w:rPr>
      </w:pPr>
      <w:r w:rsidRPr="00E10A6C">
        <w:rPr>
          <w:rFonts w:ascii="Times New Roman" w:hAnsi="Times New Roman"/>
          <w:sz w:val="28"/>
          <w:szCs w:val="28"/>
        </w:rPr>
        <w:t>Могут содержаться в тексте документа (приказа, распоряжения, решения и др.). Поступающие из вышестоящих организаций или органов власти, как правило, содержат сроки выполнения указанных в них действий.</w:t>
      </w:r>
    </w:p>
    <w:p w:rsidR="00E10A6C" w:rsidRPr="00E10A6C" w:rsidRDefault="00E10A6C" w:rsidP="00A772AE">
      <w:pPr>
        <w:numPr>
          <w:ilvl w:val="0"/>
          <w:numId w:val="18"/>
        </w:numPr>
        <w:ind w:left="0"/>
        <w:jc w:val="both"/>
        <w:rPr>
          <w:rFonts w:ascii="Times New Roman" w:hAnsi="Times New Roman"/>
          <w:sz w:val="28"/>
          <w:szCs w:val="28"/>
        </w:rPr>
      </w:pPr>
      <w:r w:rsidRPr="00E10A6C">
        <w:rPr>
          <w:rFonts w:ascii="Times New Roman" w:hAnsi="Times New Roman"/>
          <w:sz w:val="28"/>
          <w:szCs w:val="28"/>
        </w:rPr>
        <w:t>Устанавливаются руководителем при вынесении резолюции. Бывают случаи, когда невозможно сразу установить точный срок исполнения документа, тогда устанавливается условный срок, который затем корректируется в ходе исполнения документа.</w:t>
      </w:r>
    </w:p>
    <w:p w:rsidR="00E10A6C" w:rsidRPr="00FB4648" w:rsidRDefault="00E10A6C" w:rsidP="00A772AE">
      <w:pPr>
        <w:pStyle w:val="a6"/>
        <w:widowControl w:val="0"/>
        <w:autoSpaceDE w:val="0"/>
        <w:autoSpaceDN w:val="0"/>
        <w:adjustRightInd w:val="0"/>
        <w:ind w:left="-426" w:firstLine="426"/>
        <w:jc w:val="both"/>
        <w:rPr>
          <w:rFonts w:ascii="Times New Roman" w:hAnsi="Times New Roman"/>
          <w:sz w:val="28"/>
          <w:szCs w:val="28"/>
        </w:rPr>
      </w:pPr>
      <w:r w:rsidRPr="00FB4648">
        <w:rPr>
          <w:rFonts w:ascii="Times New Roman" w:hAnsi="Times New Roman"/>
          <w:sz w:val="28"/>
          <w:szCs w:val="28"/>
        </w:rPr>
        <w:t>Сроки исполнения документа исчисляются в календарных днях: поступивших (входящих) из других организаций – с момента поступления; для отправленных (исходящих) и внутренних – с даты их подписания или утверждения. Исполнение контролируется с момента поставки документа на контроль.</w:t>
      </w:r>
    </w:p>
    <w:p w:rsidR="00E10A6C" w:rsidRPr="00FB4648" w:rsidRDefault="00E10A6C" w:rsidP="00A772AE">
      <w:pPr>
        <w:pStyle w:val="a6"/>
        <w:widowControl w:val="0"/>
        <w:autoSpaceDE w:val="0"/>
        <w:autoSpaceDN w:val="0"/>
        <w:adjustRightInd w:val="0"/>
        <w:ind w:left="-426" w:firstLine="426"/>
        <w:jc w:val="both"/>
        <w:rPr>
          <w:rFonts w:ascii="Times New Roman" w:hAnsi="Times New Roman"/>
          <w:sz w:val="28"/>
          <w:szCs w:val="28"/>
        </w:rPr>
      </w:pPr>
      <w:r w:rsidRPr="00FB4648">
        <w:rPr>
          <w:rFonts w:ascii="Times New Roman" w:hAnsi="Times New Roman"/>
          <w:sz w:val="28"/>
          <w:szCs w:val="28"/>
        </w:rPr>
        <w:t>В ходе исполнения документов по объективным причинам сроки могут изменяться.</w:t>
      </w:r>
    </w:p>
    <w:p w:rsidR="00E10A6C" w:rsidRPr="00FB4648" w:rsidRDefault="00E10A6C" w:rsidP="00A772AE">
      <w:pPr>
        <w:pStyle w:val="a6"/>
        <w:widowControl w:val="0"/>
        <w:autoSpaceDE w:val="0"/>
        <w:autoSpaceDN w:val="0"/>
        <w:adjustRightInd w:val="0"/>
        <w:ind w:left="-426" w:firstLine="426"/>
        <w:jc w:val="both"/>
        <w:rPr>
          <w:rFonts w:ascii="Times New Roman" w:hAnsi="Times New Roman"/>
          <w:sz w:val="28"/>
          <w:szCs w:val="28"/>
        </w:rPr>
      </w:pPr>
      <w:r w:rsidRPr="00FB4648">
        <w:rPr>
          <w:rFonts w:ascii="Times New Roman" w:hAnsi="Times New Roman"/>
          <w:b/>
          <w:bCs/>
          <w:sz w:val="28"/>
          <w:szCs w:val="28"/>
        </w:rPr>
        <w:t>Важно знать:</w:t>
      </w:r>
      <w:r w:rsidRPr="00FB4648">
        <w:rPr>
          <w:rFonts w:ascii="Times New Roman" w:hAnsi="Times New Roman"/>
          <w:sz w:val="28"/>
          <w:szCs w:val="28"/>
        </w:rPr>
        <w:t> Изменение индивидуального срока исполнения документов могут производиться только тем руководителем, который его установил. После согласования с руководством нового срока исполнитель обязан сообщить о переносе (изменении) срока исполнения в службу ДОУ. Решение о переносе срока исполнения документа принимается за два-три дня до истечения первоначально установленной даты. Исправление срока задним числом не допускается.</w:t>
      </w:r>
    </w:p>
    <w:p w:rsidR="00E73388" w:rsidRPr="00FB4648" w:rsidRDefault="00E73388" w:rsidP="00A772AE">
      <w:pPr>
        <w:pStyle w:val="a6"/>
        <w:widowControl w:val="0"/>
        <w:autoSpaceDE w:val="0"/>
        <w:autoSpaceDN w:val="0"/>
        <w:adjustRightInd w:val="0"/>
        <w:ind w:left="-426"/>
        <w:jc w:val="both"/>
        <w:rPr>
          <w:rFonts w:ascii="Times New Roman" w:hAnsi="Times New Roman"/>
          <w:sz w:val="28"/>
          <w:szCs w:val="28"/>
        </w:rPr>
      </w:pPr>
    </w:p>
    <w:p w:rsidR="00E73388" w:rsidRPr="0004311E" w:rsidRDefault="00E73388" w:rsidP="00A772AE">
      <w:pPr>
        <w:jc w:val="both"/>
        <w:rPr>
          <w:rFonts w:ascii="Times New Roman" w:hAnsi="Times New Roman"/>
          <w:color w:val="000000" w:themeColor="text1"/>
          <w:sz w:val="28"/>
          <w:szCs w:val="28"/>
          <w:u w:val="single"/>
        </w:rPr>
      </w:pPr>
      <w:r w:rsidRPr="0004311E">
        <w:rPr>
          <w:rFonts w:ascii="Times New Roman" w:hAnsi="Times New Roman"/>
          <w:color w:val="000000" w:themeColor="text1"/>
          <w:sz w:val="28"/>
          <w:szCs w:val="28"/>
          <w:u w:val="single"/>
        </w:rPr>
        <w:t>2.</w:t>
      </w:r>
      <w:r w:rsidR="006963BA" w:rsidRPr="009A5F1E">
        <w:rPr>
          <w:rFonts w:ascii="Times New Roman" w:hAnsi="Times New Roman"/>
          <w:color w:val="000000" w:themeColor="text1"/>
          <w:sz w:val="28"/>
          <w:szCs w:val="28"/>
          <w:u w:val="single"/>
        </w:rPr>
        <w:t>5</w:t>
      </w:r>
      <w:r w:rsidRPr="0004311E">
        <w:rPr>
          <w:rFonts w:ascii="Times New Roman" w:hAnsi="Times New Roman"/>
          <w:color w:val="000000" w:themeColor="text1"/>
          <w:sz w:val="28"/>
          <w:szCs w:val="28"/>
          <w:u w:val="single"/>
        </w:rPr>
        <w:t xml:space="preserve"> Номенклатура дел</w:t>
      </w:r>
    </w:p>
    <w:p w:rsidR="00AC0BC5" w:rsidRDefault="00AC0BC5" w:rsidP="00CB27FB">
      <w:pPr>
        <w:shd w:val="clear" w:color="auto" w:fill="FFFFFF"/>
        <w:jc w:val="both"/>
        <w:rPr>
          <w:rFonts w:ascii="Times New Roman" w:hAnsi="Times New Roman"/>
          <w:b/>
          <w:bCs/>
          <w:sz w:val="28"/>
          <w:szCs w:val="28"/>
        </w:rPr>
      </w:pPr>
    </w:p>
    <w:p w:rsidR="00F86B15" w:rsidRPr="00CB27FB" w:rsidRDefault="00CB27FB" w:rsidP="00CB27FB">
      <w:pPr>
        <w:shd w:val="clear" w:color="auto" w:fill="FFFFFF"/>
        <w:jc w:val="both"/>
        <w:rPr>
          <w:rFonts w:ascii="Times New Roman" w:hAnsi="Times New Roman"/>
          <w:color w:val="C00000"/>
          <w:sz w:val="28"/>
          <w:szCs w:val="28"/>
        </w:rPr>
      </w:pPr>
      <w:r>
        <w:rPr>
          <w:rFonts w:ascii="Times New Roman" w:hAnsi="Times New Roman"/>
          <w:b/>
          <w:bCs/>
          <w:sz w:val="28"/>
          <w:szCs w:val="28"/>
        </w:rPr>
        <w:t xml:space="preserve">       </w:t>
      </w:r>
      <w:r w:rsidR="00F86B15" w:rsidRPr="001A1B59">
        <w:rPr>
          <w:rFonts w:ascii="Times New Roman" w:hAnsi="Times New Roman"/>
          <w:b/>
          <w:bCs/>
          <w:sz w:val="28"/>
          <w:szCs w:val="28"/>
        </w:rPr>
        <w:t>Номенклатура дел</w:t>
      </w:r>
      <w:r w:rsidR="00F86B15" w:rsidRPr="001A1B59">
        <w:rPr>
          <w:rFonts w:ascii="Times New Roman" w:hAnsi="Times New Roman"/>
          <w:sz w:val="28"/>
          <w:szCs w:val="28"/>
        </w:rPr>
        <w:t> – это систематизированный перечень заголовков</w:t>
      </w:r>
      <w:r w:rsidR="003638C2">
        <w:rPr>
          <w:rFonts w:ascii="Times New Roman" w:hAnsi="Times New Roman"/>
          <w:sz w:val="28"/>
          <w:szCs w:val="28"/>
        </w:rPr>
        <w:t xml:space="preserve"> </w:t>
      </w:r>
      <w:r w:rsidR="00F86B15" w:rsidRPr="001A1B59">
        <w:rPr>
          <w:rFonts w:ascii="Times New Roman" w:hAnsi="Times New Roman"/>
          <w:sz w:val="28"/>
          <w:szCs w:val="28"/>
        </w:rPr>
        <w:t xml:space="preserve"> дел, </w:t>
      </w:r>
      <w:r w:rsidR="00545037">
        <w:rPr>
          <w:rFonts w:ascii="Times New Roman" w:hAnsi="Times New Roman"/>
          <w:sz w:val="28"/>
          <w:szCs w:val="28"/>
        </w:rPr>
        <w:t xml:space="preserve"> </w:t>
      </w:r>
      <w:r w:rsidR="00F86B15" w:rsidRPr="001A1B59">
        <w:rPr>
          <w:rFonts w:ascii="Times New Roman" w:hAnsi="Times New Roman"/>
          <w:sz w:val="28"/>
          <w:szCs w:val="28"/>
        </w:rPr>
        <w:t>зав</w:t>
      </w:r>
      <w:r w:rsidR="002A5888">
        <w:rPr>
          <w:rFonts w:ascii="Times New Roman" w:hAnsi="Times New Roman"/>
          <w:sz w:val="28"/>
          <w:szCs w:val="28"/>
        </w:rPr>
        <w:t xml:space="preserve">одимых </w:t>
      </w:r>
      <w:r w:rsidR="008937F3">
        <w:rPr>
          <w:rFonts w:ascii="Times New Roman" w:hAnsi="Times New Roman"/>
          <w:sz w:val="28"/>
          <w:szCs w:val="28"/>
        </w:rPr>
        <w:t xml:space="preserve"> </w:t>
      </w:r>
      <w:r w:rsidR="00F86B15" w:rsidRPr="001A1B59">
        <w:rPr>
          <w:rFonts w:ascii="Times New Roman" w:hAnsi="Times New Roman"/>
          <w:sz w:val="28"/>
          <w:szCs w:val="28"/>
        </w:rPr>
        <w:t>в</w:t>
      </w:r>
      <w:r w:rsidR="002A5888">
        <w:rPr>
          <w:rFonts w:ascii="Times New Roman" w:hAnsi="Times New Roman"/>
          <w:sz w:val="28"/>
          <w:szCs w:val="28"/>
        </w:rPr>
        <w:t xml:space="preserve"> делопроизводстве </w:t>
      </w:r>
      <w:r w:rsidR="00F86B15" w:rsidRPr="001A1B59">
        <w:rPr>
          <w:rFonts w:ascii="Times New Roman" w:hAnsi="Times New Roman"/>
          <w:sz w:val="28"/>
          <w:szCs w:val="28"/>
        </w:rPr>
        <w:t xml:space="preserve"> </w:t>
      </w:r>
      <w:r w:rsidR="002A5888">
        <w:rPr>
          <w:rFonts w:ascii="Times New Roman" w:hAnsi="Times New Roman"/>
          <w:sz w:val="28"/>
          <w:szCs w:val="28"/>
        </w:rPr>
        <w:t xml:space="preserve">учреждения   </w:t>
      </w:r>
      <w:r w:rsidR="002A5888" w:rsidRPr="00CB27FB">
        <w:rPr>
          <w:rFonts w:ascii="Times New Roman" w:hAnsi="Times New Roman"/>
          <w:color w:val="C00000"/>
          <w:sz w:val="28"/>
          <w:szCs w:val="28"/>
        </w:rPr>
        <w:t>в течени</w:t>
      </w:r>
      <w:r w:rsidR="00AC0BC5">
        <w:rPr>
          <w:rFonts w:ascii="Times New Roman" w:hAnsi="Times New Roman"/>
          <w:color w:val="C00000"/>
          <w:sz w:val="28"/>
          <w:szCs w:val="28"/>
        </w:rPr>
        <w:t>е</w:t>
      </w:r>
      <w:r w:rsidR="002A5888" w:rsidRPr="00CB27FB">
        <w:rPr>
          <w:rFonts w:ascii="Times New Roman" w:hAnsi="Times New Roman"/>
          <w:color w:val="C00000"/>
          <w:sz w:val="28"/>
          <w:szCs w:val="28"/>
        </w:rPr>
        <w:t xml:space="preserve"> года, </w:t>
      </w:r>
      <w:r w:rsidR="00F86B15" w:rsidRPr="00CB27FB">
        <w:rPr>
          <w:rFonts w:ascii="Times New Roman" w:hAnsi="Times New Roman"/>
          <w:color w:val="C00000"/>
          <w:sz w:val="28"/>
          <w:szCs w:val="28"/>
        </w:rPr>
        <w:t xml:space="preserve"> с указанием сроков</w:t>
      </w:r>
      <w:r w:rsidR="002A5888" w:rsidRPr="00CB27FB">
        <w:rPr>
          <w:rFonts w:ascii="Times New Roman" w:hAnsi="Times New Roman"/>
          <w:color w:val="C00000"/>
          <w:sz w:val="28"/>
          <w:szCs w:val="28"/>
        </w:rPr>
        <w:t xml:space="preserve"> их </w:t>
      </w:r>
      <w:r w:rsidR="00F86B15" w:rsidRPr="00CB27FB">
        <w:rPr>
          <w:rFonts w:ascii="Times New Roman" w:hAnsi="Times New Roman"/>
          <w:color w:val="C00000"/>
          <w:sz w:val="28"/>
          <w:szCs w:val="28"/>
        </w:rPr>
        <w:t xml:space="preserve"> хранения</w:t>
      </w:r>
      <w:r w:rsidR="002A5888" w:rsidRPr="00CB27FB">
        <w:rPr>
          <w:rFonts w:ascii="Times New Roman" w:hAnsi="Times New Roman"/>
          <w:color w:val="C00000"/>
          <w:sz w:val="28"/>
          <w:szCs w:val="28"/>
        </w:rPr>
        <w:t xml:space="preserve">, оформленный  </w:t>
      </w:r>
      <w:r w:rsidR="00F86B15" w:rsidRPr="00CB27FB">
        <w:rPr>
          <w:rFonts w:ascii="Times New Roman" w:hAnsi="Times New Roman"/>
          <w:color w:val="C00000"/>
          <w:sz w:val="28"/>
          <w:szCs w:val="28"/>
        </w:rPr>
        <w:t>по установленной форме.</w:t>
      </w:r>
    </w:p>
    <w:p w:rsidR="008937F3" w:rsidRPr="00CB27FB" w:rsidRDefault="00CB27FB" w:rsidP="00CB27FB">
      <w:pPr>
        <w:shd w:val="clear" w:color="auto" w:fill="FFFFFF"/>
        <w:jc w:val="both"/>
        <w:rPr>
          <w:rFonts w:ascii="Times New Roman" w:hAnsi="Times New Roman"/>
          <w:color w:val="C00000"/>
          <w:sz w:val="28"/>
          <w:szCs w:val="28"/>
        </w:rPr>
      </w:pPr>
      <w:r>
        <w:rPr>
          <w:rFonts w:ascii="Times New Roman" w:hAnsi="Times New Roman"/>
          <w:color w:val="C00000"/>
          <w:sz w:val="28"/>
          <w:szCs w:val="28"/>
        </w:rPr>
        <w:t xml:space="preserve">       </w:t>
      </w:r>
      <w:r w:rsidR="008937F3" w:rsidRPr="00CB27FB">
        <w:rPr>
          <w:rFonts w:ascii="Times New Roman" w:hAnsi="Times New Roman"/>
          <w:color w:val="C00000"/>
          <w:sz w:val="28"/>
          <w:szCs w:val="28"/>
        </w:rPr>
        <w:t xml:space="preserve">Номенклатура дел </w:t>
      </w:r>
      <w:r>
        <w:rPr>
          <w:rFonts w:ascii="Times New Roman" w:hAnsi="Times New Roman"/>
          <w:color w:val="C00000"/>
          <w:sz w:val="28"/>
          <w:szCs w:val="28"/>
        </w:rPr>
        <w:t>служит</w:t>
      </w:r>
      <w:r w:rsidR="008937F3" w:rsidRPr="00CB27FB">
        <w:rPr>
          <w:rFonts w:ascii="Times New Roman" w:hAnsi="Times New Roman"/>
          <w:color w:val="C00000"/>
          <w:sz w:val="28"/>
          <w:szCs w:val="28"/>
        </w:rPr>
        <w:t xml:space="preserve"> для:</w:t>
      </w:r>
    </w:p>
    <w:p w:rsidR="008937F3" w:rsidRPr="00CB27FB" w:rsidRDefault="008937F3" w:rsidP="00A772AE">
      <w:pPr>
        <w:shd w:val="clear" w:color="auto" w:fill="FFFFFF"/>
        <w:ind w:firstLine="708"/>
        <w:jc w:val="both"/>
        <w:rPr>
          <w:rFonts w:ascii="Times New Roman" w:hAnsi="Times New Roman"/>
          <w:color w:val="C00000"/>
          <w:sz w:val="28"/>
          <w:szCs w:val="28"/>
        </w:rPr>
      </w:pPr>
      <w:r w:rsidRPr="00CB27FB">
        <w:rPr>
          <w:rFonts w:ascii="Times New Roman" w:hAnsi="Times New Roman"/>
          <w:color w:val="C00000"/>
          <w:sz w:val="28"/>
          <w:szCs w:val="28"/>
        </w:rPr>
        <w:t>формирования исполненных документов в дела;</w:t>
      </w:r>
    </w:p>
    <w:p w:rsidR="008937F3" w:rsidRPr="00CB27FB" w:rsidRDefault="008937F3" w:rsidP="00A772AE">
      <w:pPr>
        <w:shd w:val="clear" w:color="auto" w:fill="FFFFFF"/>
        <w:ind w:firstLine="708"/>
        <w:jc w:val="both"/>
        <w:rPr>
          <w:rFonts w:ascii="Times New Roman" w:hAnsi="Times New Roman"/>
          <w:color w:val="C00000"/>
          <w:sz w:val="28"/>
          <w:szCs w:val="28"/>
        </w:rPr>
      </w:pPr>
      <w:r w:rsidRPr="00CB27FB">
        <w:rPr>
          <w:rFonts w:ascii="Times New Roman" w:hAnsi="Times New Roman"/>
          <w:color w:val="C00000"/>
          <w:sz w:val="28"/>
          <w:szCs w:val="28"/>
        </w:rPr>
        <w:t>систематизации и учета дел;</w:t>
      </w:r>
    </w:p>
    <w:p w:rsidR="008937F3" w:rsidRPr="00CB27FB" w:rsidRDefault="008937F3" w:rsidP="00A772AE">
      <w:pPr>
        <w:shd w:val="clear" w:color="auto" w:fill="FFFFFF"/>
        <w:ind w:firstLine="708"/>
        <w:jc w:val="both"/>
        <w:rPr>
          <w:rFonts w:ascii="Times New Roman" w:hAnsi="Times New Roman"/>
          <w:color w:val="C00000"/>
          <w:sz w:val="28"/>
          <w:szCs w:val="28"/>
        </w:rPr>
      </w:pPr>
      <w:r w:rsidRPr="00CB27FB">
        <w:rPr>
          <w:rFonts w:ascii="Times New Roman" w:hAnsi="Times New Roman"/>
          <w:color w:val="C00000"/>
          <w:sz w:val="28"/>
          <w:szCs w:val="28"/>
        </w:rPr>
        <w:t>определения сроков хранения дел</w:t>
      </w:r>
      <w:r w:rsidR="00CB27FB">
        <w:rPr>
          <w:rFonts w:ascii="Times New Roman" w:hAnsi="Times New Roman"/>
          <w:color w:val="C00000"/>
          <w:sz w:val="28"/>
          <w:szCs w:val="28"/>
        </w:rPr>
        <w:t>.</w:t>
      </w:r>
    </w:p>
    <w:p w:rsidR="008937F3" w:rsidRDefault="00CB27FB" w:rsidP="00CB27FB">
      <w:pPr>
        <w:shd w:val="clear" w:color="auto" w:fill="FFFFFF"/>
        <w:jc w:val="both"/>
        <w:rPr>
          <w:rFonts w:ascii="Times New Roman" w:hAnsi="Times New Roman"/>
          <w:sz w:val="28"/>
          <w:szCs w:val="28"/>
        </w:rPr>
      </w:pPr>
      <w:r>
        <w:rPr>
          <w:rFonts w:ascii="Times New Roman" w:hAnsi="Times New Roman"/>
          <w:color w:val="C00000"/>
          <w:sz w:val="28"/>
          <w:szCs w:val="28"/>
        </w:rPr>
        <w:t xml:space="preserve">       Номенклатура дел является основ</w:t>
      </w:r>
      <w:r w:rsidR="008937F3" w:rsidRPr="00CB27FB">
        <w:rPr>
          <w:rFonts w:ascii="Times New Roman" w:hAnsi="Times New Roman"/>
          <w:color w:val="C00000"/>
          <w:sz w:val="28"/>
          <w:szCs w:val="28"/>
        </w:rPr>
        <w:t xml:space="preserve">ой для составления описей дел постоянного и долговременного (свыше 10 лет) </w:t>
      </w:r>
      <w:r w:rsidR="00545037" w:rsidRPr="00CB27FB">
        <w:rPr>
          <w:rFonts w:ascii="Times New Roman" w:hAnsi="Times New Roman"/>
          <w:color w:val="C00000"/>
          <w:sz w:val="28"/>
          <w:szCs w:val="28"/>
        </w:rPr>
        <w:t>и временного (до 10 лет)</w:t>
      </w:r>
      <w:r w:rsidR="008937F3" w:rsidRPr="00CB27FB">
        <w:rPr>
          <w:rFonts w:ascii="Times New Roman" w:hAnsi="Times New Roman"/>
          <w:color w:val="C00000"/>
          <w:sz w:val="28"/>
          <w:szCs w:val="28"/>
        </w:rPr>
        <w:t xml:space="preserve"> </w:t>
      </w:r>
      <w:r w:rsidR="00545037" w:rsidRPr="00CB27FB">
        <w:rPr>
          <w:rFonts w:ascii="Times New Roman" w:hAnsi="Times New Roman"/>
          <w:color w:val="C00000"/>
          <w:sz w:val="28"/>
          <w:szCs w:val="28"/>
        </w:rPr>
        <w:t>хранения</w:t>
      </w:r>
      <w:r w:rsidR="00545037">
        <w:rPr>
          <w:rFonts w:ascii="Times New Roman" w:hAnsi="Times New Roman"/>
          <w:sz w:val="28"/>
          <w:szCs w:val="28"/>
        </w:rPr>
        <w:t>.</w:t>
      </w:r>
    </w:p>
    <w:p w:rsidR="00CB27FB" w:rsidRPr="00CB27FB" w:rsidRDefault="00CB27FB" w:rsidP="00CB27FB">
      <w:pPr>
        <w:shd w:val="clear" w:color="auto" w:fill="FFFFFF"/>
        <w:jc w:val="both"/>
        <w:rPr>
          <w:rFonts w:ascii="Times New Roman" w:hAnsi="Times New Roman"/>
          <w:color w:val="C00000"/>
          <w:sz w:val="28"/>
          <w:szCs w:val="28"/>
        </w:rPr>
      </w:pPr>
      <w:r>
        <w:rPr>
          <w:rFonts w:ascii="Times New Roman" w:hAnsi="Times New Roman"/>
          <w:color w:val="C00000"/>
          <w:sz w:val="28"/>
          <w:szCs w:val="28"/>
        </w:rPr>
        <w:t xml:space="preserve">       </w:t>
      </w:r>
      <w:r w:rsidRPr="00CB27FB">
        <w:rPr>
          <w:rFonts w:ascii="Times New Roman" w:hAnsi="Times New Roman"/>
          <w:color w:val="C00000"/>
          <w:sz w:val="28"/>
          <w:szCs w:val="28"/>
        </w:rPr>
        <w:t xml:space="preserve">При составлении номенклатуры дел следует руководствоваться уставом, штатным расписанием, положениями о структурных подразделениях, </w:t>
      </w:r>
      <w:r w:rsidR="00AE65D5">
        <w:rPr>
          <w:rFonts w:ascii="Times New Roman" w:hAnsi="Times New Roman"/>
          <w:color w:val="C00000"/>
          <w:sz w:val="28"/>
          <w:szCs w:val="28"/>
        </w:rPr>
        <w:t xml:space="preserve">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Минкультуры России от 25 августа 2010г. № 558 (зарегистрирован Минюстом России 8 сентября 2010г. № 18380</w:t>
      </w:r>
      <w:r w:rsidR="004E6C28">
        <w:rPr>
          <w:rFonts w:ascii="Times New Roman" w:hAnsi="Times New Roman"/>
          <w:color w:val="C00000"/>
          <w:sz w:val="28"/>
          <w:szCs w:val="28"/>
        </w:rPr>
        <w:t xml:space="preserve">) и </w:t>
      </w:r>
      <w:r w:rsidR="00AE65D5">
        <w:rPr>
          <w:rFonts w:ascii="Times New Roman" w:hAnsi="Times New Roman"/>
          <w:color w:val="C00000"/>
          <w:sz w:val="28"/>
          <w:szCs w:val="28"/>
        </w:rPr>
        <w:t xml:space="preserve"> </w:t>
      </w:r>
      <w:r w:rsidRPr="00CB27FB">
        <w:rPr>
          <w:rFonts w:ascii="Times New Roman" w:hAnsi="Times New Roman"/>
          <w:color w:val="C00000"/>
          <w:sz w:val="28"/>
          <w:szCs w:val="28"/>
        </w:rPr>
        <w:t>номенклатурами дел</w:t>
      </w:r>
      <w:r w:rsidR="004E6C28">
        <w:rPr>
          <w:rFonts w:ascii="Times New Roman" w:hAnsi="Times New Roman"/>
          <w:color w:val="C00000"/>
          <w:sz w:val="28"/>
          <w:szCs w:val="28"/>
        </w:rPr>
        <w:t xml:space="preserve"> учреждения</w:t>
      </w:r>
      <w:r w:rsidRPr="00CB27FB">
        <w:rPr>
          <w:rFonts w:ascii="Times New Roman" w:hAnsi="Times New Roman"/>
          <w:color w:val="C00000"/>
          <w:sz w:val="28"/>
          <w:szCs w:val="28"/>
        </w:rPr>
        <w:t xml:space="preserve"> за предшествующие годы.</w:t>
      </w:r>
    </w:p>
    <w:p w:rsidR="00545037" w:rsidRPr="000B1A99" w:rsidRDefault="00CB27FB" w:rsidP="00CB27FB">
      <w:pPr>
        <w:pStyle w:val="a5"/>
        <w:spacing w:before="0" w:beforeAutospacing="0" w:after="0" w:afterAutospacing="0"/>
        <w:jc w:val="both"/>
        <w:rPr>
          <w:color w:val="C00000"/>
          <w:sz w:val="28"/>
          <w:szCs w:val="28"/>
          <w:highlight w:val="yellow"/>
        </w:rPr>
      </w:pPr>
      <w:r>
        <w:rPr>
          <w:color w:val="C00000"/>
          <w:sz w:val="28"/>
          <w:szCs w:val="28"/>
        </w:rPr>
        <w:t xml:space="preserve">       </w:t>
      </w:r>
      <w:r w:rsidR="00545037">
        <w:rPr>
          <w:color w:val="C00000"/>
          <w:sz w:val="28"/>
          <w:szCs w:val="28"/>
        </w:rPr>
        <w:t>Номенклатура дел учреждения составляется службой ДОУ</w:t>
      </w:r>
      <w:r w:rsidR="003638C2">
        <w:rPr>
          <w:color w:val="C00000"/>
          <w:sz w:val="28"/>
          <w:szCs w:val="28"/>
        </w:rPr>
        <w:t xml:space="preserve"> п</w:t>
      </w:r>
      <w:r w:rsidR="004E6C28">
        <w:rPr>
          <w:color w:val="C00000"/>
          <w:sz w:val="28"/>
          <w:szCs w:val="28"/>
        </w:rPr>
        <w:t xml:space="preserve">о установленной форме </w:t>
      </w:r>
      <w:r w:rsidR="00545037">
        <w:rPr>
          <w:color w:val="C00000"/>
          <w:sz w:val="28"/>
          <w:szCs w:val="28"/>
        </w:rPr>
        <w:t>на основ</w:t>
      </w:r>
      <w:r w:rsidR="003638C2">
        <w:rPr>
          <w:color w:val="C00000"/>
          <w:sz w:val="28"/>
          <w:szCs w:val="28"/>
        </w:rPr>
        <w:t xml:space="preserve">ании </w:t>
      </w:r>
      <w:r w:rsidR="00545037">
        <w:rPr>
          <w:color w:val="C00000"/>
          <w:sz w:val="28"/>
          <w:szCs w:val="28"/>
        </w:rPr>
        <w:t xml:space="preserve"> номенклатур дел структурных подразделений при методической помощи архива.</w:t>
      </w:r>
    </w:p>
    <w:p w:rsidR="00545037" w:rsidRPr="00E12912" w:rsidRDefault="00CB27FB" w:rsidP="00E12912">
      <w:pPr>
        <w:pStyle w:val="a5"/>
        <w:spacing w:before="0" w:beforeAutospacing="0" w:after="0" w:afterAutospacing="0"/>
        <w:ind w:firstLine="357"/>
        <w:jc w:val="both"/>
        <w:rPr>
          <w:color w:val="000000"/>
          <w:sz w:val="28"/>
          <w:szCs w:val="28"/>
        </w:rPr>
      </w:pPr>
      <w:r>
        <w:rPr>
          <w:color w:val="000000"/>
          <w:sz w:val="28"/>
          <w:szCs w:val="28"/>
        </w:rPr>
        <w:t xml:space="preserve"> </w:t>
      </w:r>
      <w:r w:rsidR="00E12912">
        <w:rPr>
          <w:color w:val="000000"/>
          <w:sz w:val="28"/>
          <w:szCs w:val="28"/>
        </w:rPr>
        <w:t xml:space="preserve"> </w:t>
      </w:r>
      <w:r w:rsidR="00E12912">
        <w:rPr>
          <w:color w:val="C00000"/>
          <w:sz w:val="28"/>
          <w:szCs w:val="28"/>
        </w:rPr>
        <w:t>Номенклатура дел строится по структурной схеме. Разделами служат названия структурных подразделений.</w:t>
      </w:r>
      <w:r>
        <w:rPr>
          <w:color w:val="000000"/>
          <w:sz w:val="28"/>
          <w:szCs w:val="28"/>
        </w:rPr>
        <w:t xml:space="preserve"> </w:t>
      </w:r>
      <w:r w:rsidR="00545037" w:rsidRPr="0066059A">
        <w:rPr>
          <w:color w:val="000000"/>
          <w:sz w:val="28"/>
          <w:szCs w:val="28"/>
        </w:rPr>
        <w:t>Первым разделом номенклатуры является «секретариат» («дирекция», «служба ДОУ»). Остальные структурные подразделения располагаются после секретариата по степени значимости</w:t>
      </w:r>
      <w:r w:rsidR="00E12912">
        <w:rPr>
          <w:color w:val="000000"/>
          <w:sz w:val="28"/>
          <w:szCs w:val="28"/>
        </w:rPr>
        <w:t>: в</w:t>
      </w:r>
      <w:r w:rsidR="00545037" w:rsidRPr="0066059A">
        <w:rPr>
          <w:color w:val="000000"/>
          <w:sz w:val="28"/>
          <w:szCs w:val="28"/>
        </w:rPr>
        <w:t>начале указываются наиболее важные производственные отделы, затем функциональные или вспомогательные службы с присвоением им индексов. Каждое подразделение имеет свой порядковый номер (индекс).</w:t>
      </w:r>
    </w:p>
    <w:p w:rsidR="00545037" w:rsidRPr="00120AAC" w:rsidRDefault="004E6C28" w:rsidP="00545037">
      <w:pPr>
        <w:pStyle w:val="a5"/>
        <w:spacing w:before="0" w:beforeAutospacing="0" w:after="0" w:afterAutospacing="0"/>
        <w:ind w:firstLine="357"/>
        <w:jc w:val="both"/>
        <w:rPr>
          <w:color w:val="000000"/>
          <w:sz w:val="28"/>
          <w:szCs w:val="28"/>
          <w:highlight w:val="yellow"/>
        </w:rPr>
      </w:pPr>
      <w:r>
        <w:rPr>
          <w:color w:val="000000"/>
          <w:sz w:val="28"/>
          <w:szCs w:val="28"/>
        </w:rPr>
        <w:t xml:space="preserve">  </w:t>
      </w:r>
      <w:r w:rsidR="00545037" w:rsidRPr="000A26A6">
        <w:rPr>
          <w:color w:val="000000"/>
          <w:sz w:val="28"/>
          <w:szCs w:val="28"/>
        </w:rPr>
        <w:t>Внутри разделов располагаются заголовки дел с присвоенными им индексами. Индекс обозначается арабскими цифрами. Например: индекс отдела кадров - 04, а дело включено в номенклатуру пятым. Тогда индекс дела будет 04-05.</w:t>
      </w:r>
    </w:p>
    <w:p w:rsidR="00545037" w:rsidRPr="000A26A6" w:rsidRDefault="004E6C28" w:rsidP="00545037">
      <w:pPr>
        <w:pStyle w:val="a5"/>
        <w:spacing w:before="0" w:beforeAutospacing="0" w:after="0" w:afterAutospacing="0"/>
        <w:ind w:firstLine="357"/>
        <w:jc w:val="both"/>
        <w:rPr>
          <w:color w:val="000000"/>
          <w:sz w:val="28"/>
          <w:szCs w:val="28"/>
        </w:rPr>
      </w:pPr>
      <w:r>
        <w:rPr>
          <w:color w:val="000000"/>
          <w:sz w:val="28"/>
          <w:szCs w:val="28"/>
        </w:rPr>
        <w:t xml:space="preserve">  </w:t>
      </w:r>
      <w:r w:rsidR="00545037" w:rsidRPr="000A26A6">
        <w:rPr>
          <w:color w:val="000000"/>
          <w:sz w:val="28"/>
          <w:szCs w:val="28"/>
        </w:rPr>
        <w:t xml:space="preserve">В начале каждого раздела указываются наиболее важные для деятельности </w:t>
      </w:r>
      <w:r w:rsidR="00DA19B8">
        <w:rPr>
          <w:color w:val="000000"/>
          <w:sz w:val="28"/>
          <w:szCs w:val="28"/>
        </w:rPr>
        <w:t>учреждения</w:t>
      </w:r>
      <w:r w:rsidR="00545037" w:rsidRPr="000A26A6">
        <w:rPr>
          <w:color w:val="000000"/>
          <w:sz w:val="28"/>
          <w:szCs w:val="28"/>
        </w:rPr>
        <w:t xml:space="preserve"> документы, затем переписка и информационно-справочные документы. В конце раздела приводятся журналы учета или справочные материалы.</w:t>
      </w:r>
    </w:p>
    <w:p w:rsidR="00545037" w:rsidRPr="000A26A6" w:rsidRDefault="004E6C28" w:rsidP="00545037">
      <w:pPr>
        <w:pStyle w:val="a5"/>
        <w:spacing w:before="0" w:beforeAutospacing="0" w:after="0" w:afterAutospacing="0"/>
        <w:ind w:firstLine="357"/>
        <w:jc w:val="both"/>
        <w:rPr>
          <w:color w:val="000000"/>
          <w:sz w:val="28"/>
          <w:szCs w:val="28"/>
        </w:rPr>
      </w:pPr>
      <w:r>
        <w:rPr>
          <w:color w:val="000000"/>
          <w:sz w:val="28"/>
          <w:szCs w:val="28"/>
        </w:rPr>
        <w:t xml:space="preserve">  </w:t>
      </w:r>
      <w:r w:rsidR="00545037" w:rsidRPr="000A26A6">
        <w:rPr>
          <w:color w:val="000000"/>
          <w:sz w:val="28"/>
          <w:szCs w:val="28"/>
        </w:rPr>
        <w:t>Заголовки дел должны быть по возможности краткими и точно передавать содержание документов в деле.</w:t>
      </w:r>
    </w:p>
    <w:p w:rsidR="00545037" w:rsidRPr="000A26A6" w:rsidRDefault="004E6C28" w:rsidP="00545037">
      <w:pPr>
        <w:pStyle w:val="a5"/>
        <w:spacing w:before="0" w:beforeAutospacing="0" w:after="0" w:afterAutospacing="0"/>
        <w:ind w:firstLine="357"/>
        <w:jc w:val="both"/>
        <w:rPr>
          <w:color w:val="000000"/>
          <w:sz w:val="28"/>
          <w:szCs w:val="28"/>
        </w:rPr>
      </w:pPr>
      <w:r>
        <w:rPr>
          <w:color w:val="000000"/>
          <w:sz w:val="28"/>
          <w:szCs w:val="28"/>
        </w:rPr>
        <w:t xml:space="preserve">  </w:t>
      </w:r>
      <w:r w:rsidR="00545037" w:rsidRPr="000A26A6">
        <w:rPr>
          <w:color w:val="000000"/>
          <w:sz w:val="28"/>
          <w:szCs w:val="28"/>
        </w:rPr>
        <w:t>Заголовок дела должен состоять из элементов, расположенных в следующей последовательности:</w:t>
      </w:r>
    </w:p>
    <w:p w:rsidR="00545037" w:rsidRPr="00E10366" w:rsidRDefault="00545037" w:rsidP="00545037">
      <w:pPr>
        <w:numPr>
          <w:ilvl w:val="0"/>
          <w:numId w:val="5"/>
        </w:numPr>
        <w:spacing w:before="100" w:beforeAutospacing="1" w:after="100" w:afterAutospacing="1"/>
        <w:jc w:val="both"/>
        <w:rPr>
          <w:rFonts w:ascii="Times New Roman" w:hAnsi="Times New Roman"/>
          <w:color w:val="000000"/>
          <w:sz w:val="28"/>
          <w:szCs w:val="28"/>
        </w:rPr>
      </w:pPr>
      <w:r w:rsidRPr="00E10366">
        <w:rPr>
          <w:rFonts w:ascii="Times New Roman" w:hAnsi="Times New Roman"/>
          <w:color w:val="000000"/>
          <w:sz w:val="28"/>
          <w:szCs w:val="28"/>
        </w:rPr>
        <w:t>название вида документа. Например: «приказы», «договоры»;</w:t>
      </w:r>
    </w:p>
    <w:p w:rsidR="00545037" w:rsidRPr="00E10366" w:rsidRDefault="00545037" w:rsidP="00545037">
      <w:pPr>
        <w:numPr>
          <w:ilvl w:val="0"/>
          <w:numId w:val="5"/>
        </w:numPr>
        <w:spacing w:before="100" w:beforeAutospacing="1" w:after="100" w:afterAutospacing="1"/>
        <w:jc w:val="both"/>
        <w:rPr>
          <w:rFonts w:ascii="Times New Roman" w:hAnsi="Times New Roman"/>
          <w:color w:val="000000"/>
          <w:sz w:val="28"/>
          <w:szCs w:val="28"/>
        </w:rPr>
      </w:pPr>
      <w:r w:rsidRPr="00E10366">
        <w:rPr>
          <w:rFonts w:ascii="Times New Roman" w:hAnsi="Times New Roman"/>
          <w:color w:val="000000"/>
          <w:sz w:val="28"/>
          <w:szCs w:val="28"/>
        </w:rPr>
        <w:t>краткое содержание дела. Например: «приказы по личному составу»;</w:t>
      </w:r>
    </w:p>
    <w:p w:rsidR="00545037" w:rsidRPr="00E10366" w:rsidRDefault="00545037" w:rsidP="00545037">
      <w:pPr>
        <w:numPr>
          <w:ilvl w:val="0"/>
          <w:numId w:val="5"/>
        </w:numPr>
        <w:spacing w:before="100" w:beforeAutospacing="1" w:after="100" w:afterAutospacing="1"/>
        <w:jc w:val="both"/>
        <w:rPr>
          <w:rFonts w:ascii="Times New Roman" w:hAnsi="Times New Roman"/>
          <w:color w:val="000000"/>
          <w:sz w:val="28"/>
          <w:szCs w:val="28"/>
        </w:rPr>
      </w:pPr>
      <w:r w:rsidRPr="00E10366">
        <w:rPr>
          <w:rFonts w:ascii="Times New Roman" w:hAnsi="Times New Roman"/>
          <w:color w:val="000000"/>
          <w:sz w:val="28"/>
          <w:szCs w:val="28"/>
        </w:rPr>
        <w:t xml:space="preserve">дата (период), к которому относятся документы дела. Например: «переписка с </w:t>
      </w:r>
      <w:r w:rsidRPr="00F15505">
        <w:rPr>
          <w:rFonts w:ascii="Times New Roman" w:hAnsi="Times New Roman"/>
          <w:color w:val="C00000"/>
          <w:sz w:val="28"/>
          <w:szCs w:val="28"/>
        </w:rPr>
        <w:t>Минтруда</w:t>
      </w:r>
      <w:r>
        <w:rPr>
          <w:rFonts w:ascii="Times New Roman" w:hAnsi="Times New Roman"/>
          <w:color w:val="C00000"/>
          <w:sz w:val="28"/>
          <w:szCs w:val="28"/>
        </w:rPr>
        <w:t xml:space="preserve"> </w:t>
      </w:r>
      <w:r w:rsidRPr="00F15505">
        <w:rPr>
          <w:rFonts w:ascii="Times New Roman" w:hAnsi="Times New Roman"/>
          <w:sz w:val="28"/>
          <w:szCs w:val="28"/>
        </w:rPr>
        <w:t>России</w:t>
      </w:r>
      <w:r w:rsidRPr="00E10366">
        <w:rPr>
          <w:rFonts w:ascii="Times New Roman" w:hAnsi="Times New Roman"/>
          <w:color w:val="000000"/>
          <w:sz w:val="28"/>
          <w:szCs w:val="28"/>
        </w:rPr>
        <w:t>» за 2013 г.»;</w:t>
      </w:r>
    </w:p>
    <w:p w:rsidR="00545037" w:rsidRPr="00E10366" w:rsidRDefault="00545037" w:rsidP="00545037">
      <w:pPr>
        <w:numPr>
          <w:ilvl w:val="0"/>
          <w:numId w:val="5"/>
        </w:numPr>
        <w:spacing w:before="100" w:beforeAutospacing="1" w:after="100" w:afterAutospacing="1"/>
        <w:jc w:val="both"/>
        <w:rPr>
          <w:rFonts w:ascii="Times New Roman" w:hAnsi="Times New Roman"/>
          <w:color w:val="000000"/>
          <w:sz w:val="28"/>
          <w:szCs w:val="28"/>
        </w:rPr>
      </w:pPr>
      <w:r w:rsidRPr="00E10366">
        <w:rPr>
          <w:rFonts w:ascii="Times New Roman" w:hAnsi="Times New Roman"/>
          <w:color w:val="000000"/>
          <w:sz w:val="28"/>
          <w:szCs w:val="28"/>
        </w:rPr>
        <w:t>название статистических форм, их номер или условное обозначение. Например: «годовые отчеты» по форме 7-собес.</w:t>
      </w:r>
    </w:p>
    <w:p w:rsidR="00545037" w:rsidRPr="00072E20" w:rsidRDefault="004E6C28" w:rsidP="00545037">
      <w:pPr>
        <w:shd w:val="clear" w:color="auto" w:fill="FFFFFF"/>
        <w:spacing w:before="135" w:line="270" w:lineRule="atLeast"/>
        <w:jc w:val="both"/>
        <w:rPr>
          <w:rFonts w:asciiTheme="minorHAnsi" w:hAnsiTheme="minorHAnsi"/>
          <w:color w:val="000000"/>
          <w:sz w:val="28"/>
          <w:szCs w:val="28"/>
        </w:rPr>
      </w:pPr>
      <w:r>
        <w:rPr>
          <w:rFonts w:asciiTheme="minorHAnsi" w:hAnsiTheme="minorHAnsi"/>
          <w:color w:val="000000"/>
          <w:sz w:val="28"/>
          <w:szCs w:val="28"/>
        </w:rPr>
        <w:t xml:space="preserve">        </w:t>
      </w:r>
      <w:r w:rsidR="00545037" w:rsidRPr="00E10366">
        <w:rPr>
          <w:color w:val="000000"/>
          <w:sz w:val="28"/>
          <w:szCs w:val="28"/>
        </w:rPr>
        <w:t xml:space="preserve">В </w:t>
      </w:r>
      <w:r w:rsidR="00545037">
        <w:rPr>
          <w:color w:val="C00000"/>
          <w:sz w:val="28"/>
          <w:szCs w:val="28"/>
        </w:rPr>
        <w:t xml:space="preserve">заголовке </w:t>
      </w:r>
      <w:r w:rsidR="00545037" w:rsidRPr="00E10366">
        <w:rPr>
          <w:color w:val="000000"/>
          <w:sz w:val="28"/>
          <w:szCs w:val="28"/>
        </w:rPr>
        <w:t>дела, содержащего переписку, указывается, с кем и по какому вопросу она ведется. В заголовках не рекомендуется употреблять слово «материалы». Не допускается использование названий «Разная переписка» или «Документы по общим вопросам». В процессе ведения дел заголовки могут дополняться.</w:t>
      </w:r>
      <w:r w:rsidR="00545037" w:rsidRPr="00072E20">
        <w:rPr>
          <w:color w:val="000000"/>
          <w:sz w:val="28"/>
          <w:szCs w:val="28"/>
        </w:rPr>
        <w:t xml:space="preserve"> </w:t>
      </w:r>
    </w:p>
    <w:p w:rsidR="00545037" w:rsidRDefault="004E6C28" w:rsidP="00545037">
      <w:pPr>
        <w:shd w:val="clear" w:color="auto" w:fill="FFFFFF"/>
        <w:spacing w:before="100" w:beforeAutospacing="1" w:after="100" w:afterAutospacing="1" w:line="27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00545037" w:rsidRPr="0041345D">
        <w:rPr>
          <w:rFonts w:ascii="Times New Roman" w:hAnsi="Times New Roman"/>
          <w:color w:val="000000"/>
          <w:sz w:val="28"/>
          <w:szCs w:val="28"/>
        </w:rPr>
        <w:t xml:space="preserve">Графы номенклатуры дел </w:t>
      </w:r>
      <w:r w:rsidR="00DA19B8">
        <w:rPr>
          <w:rFonts w:ascii="Times New Roman" w:hAnsi="Times New Roman"/>
          <w:color w:val="000000"/>
          <w:sz w:val="28"/>
          <w:szCs w:val="28"/>
        </w:rPr>
        <w:t xml:space="preserve">учреждения </w:t>
      </w:r>
      <w:r w:rsidR="00545037" w:rsidRPr="0041345D">
        <w:rPr>
          <w:rFonts w:ascii="Times New Roman" w:hAnsi="Times New Roman"/>
          <w:color w:val="000000"/>
          <w:sz w:val="28"/>
          <w:szCs w:val="28"/>
        </w:rPr>
        <w:t>заполняются следующим образом.</w:t>
      </w:r>
    </w:p>
    <w:p w:rsidR="00545037" w:rsidRPr="0041345D" w:rsidRDefault="00545037" w:rsidP="00545037">
      <w:pPr>
        <w:shd w:val="clear" w:color="auto" w:fill="FFFFFF"/>
        <w:spacing w:before="100" w:beforeAutospacing="1" w:after="100" w:afterAutospacing="1" w:line="270" w:lineRule="atLeast"/>
        <w:jc w:val="both"/>
        <w:rPr>
          <w:rFonts w:ascii="Times New Roman" w:hAnsi="Times New Roman"/>
          <w:color w:val="323232"/>
          <w:sz w:val="28"/>
          <w:szCs w:val="28"/>
        </w:rPr>
      </w:pPr>
      <w:r>
        <w:rPr>
          <w:rFonts w:asciiTheme="minorHAnsi" w:hAnsiTheme="minorHAnsi"/>
          <w:color w:val="C00000"/>
          <w:sz w:val="28"/>
          <w:szCs w:val="28"/>
        </w:rPr>
        <w:t xml:space="preserve">       </w:t>
      </w:r>
      <w:r w:rsidR="004E6C28">
        <w:rPr>
          <w:rFonts w:asciiTheme="minorHAnsi" w:hAnsiTheme="minorHAnsi"/>
          <w:color w:val="C00000"/>
          <w:sz w:val="28"/>
          <w:szCs w:val="28"/>
        </w:rPr>
        <w:t xml:space="preserve"> </w:t>
      </w:r>
      <w:r w:rsidRPr="0041345D">
        <w:rPr>
          <w:color w:val="C00000"/>
          <w:sz w:val="28"/>
          <w:szCs w:val="28"/>
        </w:rPr>
        <w:t>В графе 1 проставляются индексы каждого дела,</w:t>
      </w:r>
      <w:r w:rsidRPr="0041345D">
        <w:rPr>
          <w:rFonts w:ascii="Times New Roman" w:hAnsi="Times New Roman"/>
          <w:color w:val="000000"/>
          <w:sz w:val="28"/>
          <w:szCs w:val="28"/>
        </w:rPr>
        <w:t xml:space="preserve"> включенного в номенклатуру</w:t>
      </w:r>
      <w:r w:rsidRPr="00E10366">
        <w:rPr>
          <w:color w:val="000000"/>
          <w:sz w:val="28"/>
          <w:szCs w:val="28"/>
        </w:rPr>
        <w:t>. Индекс состоит из обозначения структурного подразделения и порядкового номера дела в пределах этого подразделения. В конце раздела номенклатуры оставляют резервные порядковые номера для заведения дополнительных, не предусмотренных заранее дел.</w:t>
      </w:r>
    </w:p>
    <w:p w:rsidR="00545037" w:rsidRPr="0041345D" w:rsidRDefault="00545037" w:rsidP="00545037">
      <w:pPr>
        <w:pStyle w:val="a5"/>
        <w:spacing w:before="0" w:beforeAutospacing="0" w:after="0" w:afterAutospacing="0"/>
        <w:jc w:val="both"/>
        <w:rPr>
          <w:color w:val="C00000"/>
          <w:sz w:val="28"/>
          <w:szCs w:val="28"/>
        </w:rPr>
      </w:pPr>
      <w:r>
        <w:rPr>
          <w:color w:val="C00000"/>
          <w:sz w:val="28"/>
          <w:szCs w:val="28"/>
        </w:rPr>
        <w:t xml:space="preserve">      </w:t>
      </w:r>
      <w:r w:rsidRPr="0041345D">
        <w:rPr>
          <w:color w:val="C00000"/>
          <w:sz w:val="28"/>
          <w:szCs w:val="28"/>
        </w:rPr>
        <w:t>В графу 2 включаются заголовки дел</w:t>
      </w:r>
      <w:r w:rsidRPr="00E10366">
        <w:rPr>
          <w:color w:val="000000"/>
          <w:sz w:val="28"/>
          <w:szCs w:val="28"/>
        </w:rPr>
        <w:t>. Если д</w:t>
      </w:r>
      <w:r w:rsidR="00E12912">
        <w:rPr>
          <w:color w:val="000000"/>
          <w:sz w:val="28"/>
          <w:szCs w:val="28"/>
        </w:rPr>
        <w:t xml:space="preserve">окументов, относящихся к одному </w:t>
      </w:r>
      <w:r w:rsidRPr="00E10366">
        <w:rPr>
          <w:color w:val="000000"/>
          <w:sz w:val="28"/>
          <w:szCs w:val="28"/>
        </w:rPr>
        <w:t xml:space="preserve">делу накапливается большое количество, </w:t>
      </w:r>
      <w:r w:rsidRPr="0041345D">
        <w:rPr>
          <w:color w:val="C00000"/>
          <w:sz w:val="28"/>
          <w:szCs w:val="28"/>
        </w:rPr>
        <w:t>то дело формируется в нескольких томах.</w:t>
      </w:r>
    </w:p>
    <w:p w:rsidR="00545037" w:rsidRPr="0041345D" w:rsidRDefault="00545037" w:rsidP="00545037">
      <w:pPr>
        <w:pStyle w:val="a5"/>
        <w:spacing w:before="0" w:beforeAutospacing="0" w:after="0" w:afterAutospacing="0"/>
        <w:jc w:val="both"/>
        <w:rPr>
          <w:color w:val="C00000"/>
          <w:sz w:val="28"/>
          <w:szCs w:val="28"/>
        </w:rPr>
      </w:pPr>
      <w:r>
        <w:rPr>
          <w:color w:val="C00000"/>
          <w:sz w:val="28"/>
          <w:szCs w:val="28"/>
        </w:rPr>
        <w:t xml:space="preserve">      В графе 3 указывается количество дел (томов, частей). Она заполняется в конце календарного года.</w:t>
      </w:r>
    </w:p>
    <w:p w:rsidR="004E6C28" w:rsidRDefault="00545037" w:rsidP="00545037">
      <w:pPr>
        <w:pStyle w:val="a5"/>
        <w:spacing w:before="0" w:beforeAutospacing="0" w:after="0" w:afterAutospacing="0"/>
        <w:jc w:val="both"/>
        <w:rPr>
          <w:color w:val="C00000"/>
          <w:sz w:val="28"/>
          <w:szCs w:val="28"/>
        </w:rPr>
      </w:pPr>
      <w:r>
        <w:rPr>
          <w:color w:val="C00000"/>
          <w:sz w:val="28"/>
          <w:szCs w:val="28"/>
        </w:rPr>
        <w:t xml:space="preserve">      </w:t>
      </w:r>
      <w:r w:rsidRPr="00945318">
        <w:rPr>
          <w:color w:val="C00000"/>
          <w:sz w:val="28"/>
          <w:szCs w:val="28"/>
        </w:rPr>
        <w:t>В графе 4 указываются срок хранения дела и номер статьи по перечн</w:t>
      </w:r>
      <w:r>
        <w:rPr>
          <w:color w:val="C00000"/>
          <w:sz w:val="28"/>
          <w:szCs w:val="28"/>
        </w:rPr>
        <w:t>ю</w:t>
      </w:r>
      <w:r w:rsidRPr="00945318">
        <w:rPr>
          <w:color w:val="C00000"/>
          <w:sz w:val="28"/>
          <w:szCs w:val="28"/>
        </w:rPr>
        <w:t xml:space="preserve"> (типовому или ведомственному), а при их отсутствии – по типовой и</w:t>
      </w:r>
      <w:r>
        <w:rPr>
          <w:color w:val="C00000"/>
          <w:sz w:val="28"/>
          <w:szCs w:val="28"/>
        </w:rPr>
        <w:t>л</w:t>
      </w:r>
      <w:r w:rsidRPr="00945318">
        <w:rPr>
          <w:color w:val="C00000"/>
          <w:sz w:val="28"/>
          <w:szCs w:val="28"/>
        </w:rPr>
        <w:t>и примерной номенклатуре дел.</w:t>
      </w:r>
      <w:r w:rsidR="004E6C28">
        <w:rPr>
          <w:color w:val="C00000"/>
          <w:sz w:val="28"/>
          <w:szCs w:val="28"/>
        </w:rPr>
        <w:t xml:space="preserve"> </w:t>
      </w:r>
    </w:p>
    <w:p w:rsidR="004E6C28" w:rsidRDefault="004E6C28" w:rsidP="00545037">
      <w:pPr>
        <w:pStyle w:val="a5"/>
        <w:spacing w:before="0" w:beforeAutospacing="0" w:after="0" w:afterAutospacing="0"/>
        <w:jc w:val="both"/>
        <w:rPr>
          <w:color w:val="C00000"/>
          <w:sz w:val="28"/>
          <w:szCs w:val="28"/>
        </w:rPr>
      </w:pPr>
      <w:r>
        <w:rPr>
          <w:color w:val="C00000"/>
          <w:sz w:val="28"/>
          <w:szCs w:val="28"/>
        </w:rPr>
        <w:t xml:space="preserve">      Сроки хранения управленческой документации (дела секретариата, отдела кадров, бухгалтерии и т.д.) указываются в соответствии с Перечнем типовых  управленческих архивных документов (2010 г.).</w:t>
      </w:r>
    </w:p>
    <w:p w:rsidR="004E6C28" w:rsidRDefault="003F51FD" w:rsidP="00545037">
      <w:pPr>
        <w:pStyle w:val="a5"/>
        <w:spacing w:before="0" w:beforeAutospacing="0" w:after="0" w:afterAutospacing="0"/>
        <w:jc w:val="both"/>
        <w:rPr>
          <w:color w:val="C00000"/>
          <w:sz w:val="28"/>
          <w:szCs w:val="28"/>
        </w:rPr>
      </w:pPr>
      <w:r>
        <w:rPr>
          <w:color w:val="C00000"/>
          <w:sz w:val="28"/>
          <w:szCs w:val="28"/>
        </w:rPr>
        <w:t xml:space="preserve">      </w:t>
      </w:r>
      <w:r w:rsidR="004E6C28">
        <w:rPr>
          <w:color w:val="C00000"/>
          <w:sz w:val="28"/>
          <w:szCs w:val="28"/>
        </w:rPr>
        <w:t xml:space="preserve">Сроки хранения специальной документации по МСЭ, которая не имеет нормативно установленных сроков, </w:t>
      </w:r>
      <w:r>
        <w:rPr>
          <w:color w:val="C00000"/>
          <w:sz w:val="28"/>
          <w:szCs w:val="28"/>
        </w:rPr>
        <w:t>определяются с учетом принципа разумной достаточности, практической целесообразности и срока хранения акта МСЭ, установленного постановлением Правительства Российской Федерации от 20 февраля 2006 г. № 95.</w:t>
      </w:r>
      <w:r w:rsidR="004E6C28">
        <w:rPr>
          <w:color w:val="C00000"/>
          <w:sz w:val="28"/>
          <w:szCs w:val="28"/>
        </w:rPr>
        <w:t xml:space="preserve"> </w:t>
      </w:r>
    </w:p>
    <w:p w:rsidR="00545037" w:rsidRPr="003F51FD" w:rsidRDefault="004E6C28" w:rsidP="00545037">
      <w:pPr>
        <w:pStyle w:val="a5"/>
        <w:spacing w:before="0" w:beforeAutospacing="0" w:after="0" w:afterAutospacing="0"/>
        <w:jc w:val="both"/>
        <w:rPr>
          <w:color w:val="C00000"/>
          <w:sz w:val="28"/>
          <w:szCs w:val="28"/>
        </w:rPr>
      </w:pPr>
      <w:r>
        <w:rPr>
          <w:color w:val="C00000"/>
          <w:sz w:val="28"/>
          <w:szCs w:val="28"/>
        </w:rPr>
        <w:t xml:space="preserve">  </w:t>
      </w:r>
      <w:r w:rsidR="003F51FD">
        <w:rPr>
          <w:color w:val="C00000"/>
          <w:sz w:val="28"/>
          <w:szCs w:val="28"/>
        </w:rPr>
        <w:t xml:space="preserve">     </w:t>
      </w:r>
      <w:r w:rsidR="00545037" w:rsidRPr="00E10366">
        <w:rPr>
          <w:color w:val="000000"/>
          <w:sz w:val="28"/>
          <w:szCs w:val="28"/>
        </w:rPr>
        <w:t>Пятая графа заполняется в течение года. В примечаниях указываются о</w:t>
      </w:r>
      <w:r w:rsidR="00545037">
        <w:rPr>
          <w:color w:val="000000"/>
          <w:sz w:val="28"/>
          <w:szCs w:val="28"/>
        </w:rPr>
        <w:t>тметки о заведении (незаведении</w:t>
      </w:r>
      <w:r w:rsidR="00545037" w:rsidRPr="00E10366">
        <w:rPr>
          <w:color w:val="000000"/>
          <w:sz w:val="28"/>
          <w:szCs w:val="28"/>
        </w:rPr>
        <w:t>) дел, об ответственных за эти дела, о передаче дел в другое подразделение или другому лицу, о делах, переходящих на следующий год, изъятых или утерянных делах и т.д. Иногда напротив каждого дела указывается также номер шкафа и номер полки, где оно хранится.</w:t>
      </w:r>
    </w:p>
    <w:p w:rsidR="00545037" w:rsidRDefault="00545037" w:rsidP="00545037">
      <w:pPr>
        <w:pStyle w:val="a5"/>
        <w:spacing w:before="0" w:beforeAutospacing="0" w:after="0" w:afterAutospacing="0"/>
        <w:jc w:val="both"/>
        <w:rPr>
          <w:sz w:val="28"/>
          <w:szCs w:val="28"/>
        </w:rPr>
      </w:pPr>
      <w:r w:rsidRPr="00E12912">
        <w:rPr>
          <w:sz w:val="28"/>
          <w:szCs w:val="28"/>
        </w:rPr>
        <w:t xml:space="preserve">       </w:t>
      </w:r>
      <w:r w:rsidR="003F51FD">
        <w:rPr>
          <w:sz w:val="28"/>
          <w:szCs w:val="28"/>
        </w:rPr>
        <w:t xml:space="preserve"> </w:t>
      </w:r>
      <w:r w:rsidRPr="00E12912">
        <w:rPr>
          <w:sz w:val="28"/>
          <w:szCs w:val="28"/>
        </w:rPr>
        <w:t xml:space="preserve">По окончании делопроизводственного года в конце номенклатуры дел </w:t>
      </w:r>
      <w:r w:rsidR="00E3100D">
        <w:rPr>
          <w:color w:val="C00000"/>
          <w:sz w:val="28"/>
          <w:szCs w:val="28"/>
        </w:rPr>
        <w:t>делается</w:t>
      </w:r>
      <w:r w:rsidRPr="00E12912">
        <w:rPr>
          <w:sz w:val="28"/>
          <w:szCs w:val="28"/>
        </w:rPr>
        <w:t xml:space="preserve"> итоговая запись о количестве заведенных дел постоянного и временного хранения (до 10 лет включительно и свыше 10 лет).  Количество дел считается с учетом переходящих дел.</w:t>
      </w:r>
      <w:r w:rsidR="00E12912">
        <w:rPr>
          <w:sz w:val="28"/>
          <w:szCs w:val="28"/>
        </w:rPr>
        <w:t xml:space="preserve"> </w:t>
      </w:r>
    </w:p>
    <w:p w:rsidR="00C56405" w:rsidRDefault="00E3100D" w:rsidP="00C56405">
      <w:pPr>
        <w:pStyle w:val="a5"/>
        <w:spacing w:before="0" w:beforeAutospacing="0" w:after="0" w:afterAutospacing="0"/>
        <w:jc w:val="both"/>
        <w:rPr>
          <w:color w:val="C00000"/>
          <w:sz w:val="28"/>
          <w:szCs w:val="28"/>
        </w:rPr>
      </w:pPr>
      <w:r>
        <w:rPr>
          <w:color w:val="C00000"/>
          <w:sz w:val="28"/>
          <w:szCs w:val="28"/>
        </w:rPr>
        <w:t xml:space="preserve">       </w:t>
      </w:r>
      <w:r w:rsidR="00545037">
        <w:rPr>
          <w:color w:val="C00000"/>
          <w:sz w:val="28"/>
          <w:szCs w:val="28"/>
        </w:rPr>
        <w:t>Номенклатура дел учреждения оформляется на общем бланке учреждения, визируется руководителем архива или лицом, ответственным за архив, согласовывается с ЭК учреждения, подписывается руководителем службы ДОУ и</w:t>
      </w:r>
      <w:r w:rsidR="003F51FD">
        <w:rPr>
          <w:color w:val="C00000"/>
          <w:sz w:val="28"/>
          <w:szCs w:val="28"/>
        </w:rPr>
        <w:t xml:space="preserve"> направляется на согласование в ЦЭК Минтруда России. После согласования номенклатура дел утверждается руководителем учреждения</w:t>
      </w:r>
      <w:r w:rsidR="00C56405">
        <w:rPr>
          <w:color w:val="C00000"/>
          <w:sz w:val="28"/>
          <w:szCs w:val="28"/>
        </w:rPr>
        <w:t>.</w:t>
      </w:r>
      <w:r w:rsidR="00545037">
        <w:rPr>
          <w:color w:val="C00000"/>
          <w:sz w:val="28"/>
          <w:szCs w:val="28"/>
        </w:rPr>
        <w:t xml:space="preserve"> </w:t>
      </w:r>
    </w:p>
    <w:p w:rsidR="00890216" w:rsidRDefault="00C56405" w:rsidP="00C56405">
      <w:pPr>
        <w:pStyle w:val="a5"/>
        <w:spacing w:before="0" w:beforeAutospacing="0" w:after="0" w:afterAutospacing="0"/>
        <w:jc w:val="both"/>
        <w:rPr>
          <w:color w:val="C00000"/>
          <w:sz w:val="28"/>
          <w:szCs w:val="28"/>
        </w:rPr>
      </w:pPr>
      <w:r>
        <w:rPr>
          <w:color w:val="C00000"/>
          <w:sz w:val="28"/>
          <w:szCs w:val="28"/>
        </w:rPr>
        <w:t xml:space="preserve">   </w:t>
      </w:r>
      <w:r w:rsidR="00545037">
        <w:rPr>
          <w:color w:val="C00000"/>
          <w:sz w:val="28"/>
          <w:szCs w:val="28"/>
        </w:rPr>
        <w:t xml:space="preserve"> </w:t>
      </w:r>
      <w:r>
        <w:rPr>
          <w:color w:val="C00000"/>
          <w:sz w:val="28"/>
          <w:szCs w:val="28"/>
        </w:rPr>
        <w:t xml:space="preserve">   </w:t>
      </w:r>
      <w:r w:rsidR="00545037">
        <w:rPr>
          <w:color w:val="C00000"/>
          <w:sz w:val="28"/>
          <w:szCs w:val="28"/>
        </w:rPr>
        <w:t xml:space="preserve">В конце каждого года номенклатура дел уточняется, утверждается руководителем организации и вводится в действие с 1 января следующего календарного года. </w:t>
      </w:r>
    </w:p>
    <w:p w:rsidR="00DE7703" w:rsidRDefault="00890216" w:rsidP="00DE7703">
      <w:pPr>
        <w:pStyle w:val="a5"/>
        <w:spacing w:before="0" w:beforeAutospacing="0" w:after="0" w:afterAutospacing="0"/>
        <w:jc w:val="both"/>
        <w:rPr>
          <w:color w:val="C00000"/>
          <w:sz w:val="28"/>
          <w:szCs w:val="28"/>
        </w:rPr>
      </w:pPr>
      <w:r>
        <w:rPr>
          <w:color w:val="C00000"/>
          <w:sz w:val="28"/>
          <w:szCs w:val="28"/>
        </w:rPr>
        <w:t xml:space="preserve">       </w:t>
      </w:r>
      <w:r w:rsidR="00545037">
        <w:rPr>
          <w:color w:val="C00000"/>
          <w:sz w:val="28"/>
          <w:szCs w:val="28"/>
        </w:rPr>
        <w:t xml:space="preserve">Новая номенклатура дел составляется службой ДОУ в случае коренного изменения </w:t>
      </w:r>
      <w:r>
        <w:rPr>
          <w:color w:val="C00000"/>
          <w:sz w:val="28"/>
          <w:szCs w:val="28"/>
        </w:rPr>
        <w:t xml:space="preserve">структуры или </w:t>
      </w:r>
      <w:r w:rsidR="00545037">
        <w:rPr>
          <w:color w:val="C00000"/>
          <w:sz w:val="28"/>
          <w:szCs w:val="28"/>
        </w:rPr>
        <w:t>функций учреждения.</w:t>
      </w:r>
    </w:p>
    <w:p w:rsidR="00545037" w:rsidRPr="00DE7703" w:rsidRDefault="00DE7703" w:rsidP="00DE7703">
      <w:pPr>
        <w:pStyle w:val="a5"/>
        <w:spacing w:before="0" w:beforeAutospacing="0" w:after="0" w:afterAutospacing="0"/>
        <w:jc w:val="both"/>
        <w:rPr>
          <w:color w:val="C00000"/>
          <w:sz w:val="28"/>
          <w:szCs w:val="28"/>
          <w:highlight w:val="yellow"/>
        </w:rPr>
      </w:pPr>
      <w:r>
        <w:rPr>
          <w:color w:val="C00000"/>
          <w:sz w:val="28"/>
          <w:szCs w:val="28"/>
        </w:rPr>
        <w:t xml:space="preserve">       </w:t>
      </w:r>
      <w:r w:rsidR="00545037">
        <w:rPr>
          <w:color w:val="C00000"/>
          <w:sz w:val="28"/>
          <w:szCs w:val="28"/>
        </w:rPr>
        <w:t xml:space="preserve">Первый утвержденный экземпляр номенклатуры </w:t>
      </w:r>
      <w:r w:rsidR="00545037" w:rsidRPr="001D7BB2">
        <w:rPr>
          <w:color w:val="C00000"/>
          <w:sz w:val="28"/>
          <w:szCs w:val="28"/>
        </w:rPr>
        <w:t>дел является документом постоянного хранения и включается в номенклатуру дел ДОУ.</w:t>
      </w:r>
      <w:r w:rsidR="00545037">
        <w:rPr>
          <w:color w:val="C00000"/>
          <w:sz w:val="28"/>
          <w:szCs w:val="28"/>
        </w:rPr>
        <w:t xml:space="preserve"> </w:t>
      </w:r>
      <w:r>
        <w:rPr>
          <w:color w:val="C00000"/>
          <w:sz w:val="28"/>
          <w:szCs w:val="28"/>
        </w:rPr>
        <w:t>Структ</w:t>
      </w:r>
      <w:r w:rsidR="00014F87">
        <w:rPr>
          <w:color w:val="C00000"/>
          <w:sz w:val="28"/>
          <w:szCs w:val="28"/>
        </w:rPr>
        <w:t xml:space="preserve">урные подразделения получают </w:t>
      </w:r>
      <w:r>
        <w:rPr>
          <w:color w:val="C00000"/>
          <w:sz w:val="28"/>
          <w:szCs w:val="28"/>
        </w:rPr>
        <w:t xml:space="preserve">выписки соответствующих разделов </w:t>
      </w:r>
      <w:r w:rsidR="00545037">
        <w:rPr>
          <w:color w:val="C00000"/>
          <w:sz w:val="28"/>
          <w:szCs w:val="28"/>
        </w:rPr>
        <w:t>для использования в работе.</w:t>
      </w:r>
    </w:p>
    <w:p w:rsidR="00702D24" w:rsidRPr="00180E96" w:rsidRDefault="00014F87" w:rsidP="008D513E">
      <w:pPr>
        <w:shd w:val="clear" w:color="auto" w:fill="FFFFFF"/>
        <w:jc w:val="both"/>
        <w:rPr>
          <w:rFonts w:ascii="Times New Roman" w:hAnsi="Times New Roman"/>
          <w:color w:val="323232"/>
          <w:sz w:val="28"/>
          <w:szCs w:val="28"/>
        </w:rPr>
      </w:pPr>
      <w:r>
        <w:rPr>
          <w:rFonts w:ascii="Times New Roman" w:hAnsi="Times New Roman"/>
          <w:color w:val="323232"/>
          <w:sz w:val="28"/>
          <w:szCs w:val="28"/>
        </w:rPr>
        <w:t xml:space="preserve">       </w:t>
      </w:r>
      <w:r w:rsidR="00702D24" w:rsidRPr="00180E96">
        <w:rPr>
          <w:rFonts w:ascii="Times New Roman" w:hAnsi="Times New Roman"/>
          <w:color w:val="323232"/>
          <w:sz w:val="28"/>
          <w:szCs w:val="28"/>
        </w:rPr>
        <w:t xml:space="preserve">Дела, сформированные по принципу «досье», как правило, являются переходящими, то есть могут формироваться в течение ряда лет и включаются в номенклатуру за следующий делопроизводственный год </w:t>
      </w:r>
      <w:r>
        <w:rPr>
          <w:rFonts w:ascii="Times New Roman" w:hAnsi="Times New Roman"/>
          <w:color w:val="323232"/>
          <w:sz w:val="28"/>
          <w:szCs w:val="28"/>
        </w:rPr>
        <w:t>с тем же</w:t>
      </w:r>
      <w:r w:rsidR="00702D24" w:rsidRPr="00180E96">
        <w:rPr>
          <w:rFonts w:ascii="Times New Roman" w:hAnsi="Times New Roman"/>
          <w:color w:val="323232"/>
          <w:sz w:val="28"/>
          <w:szCs w:val="28"/>
        </w:rPr>
        <w:t xml:space="preserve"> индексом.</w:t>
      </w:r>
    </w:p>
    <w:p w:rsidR="00702D24" w:rsidRPr="00180E96" w:rsidRDefault="008D513E" w:rsidP="00A772AE">
      <w:pPr>
        <w:shd w:val="clear" w:color="auto" w:fill="FFFFFF"/>
        <w:jc w:val="both"/>
        <w:rPr>
          <w:rFonts w:ascii="Times New Roman" w:hAnsi="Times New Roman"/>
          <w:color w:val="323232"/>
          <w:sz w:val="28"/>
          <w:szCs w:val="28"/>
        </w:rPr>
      </w:pPr>
      <w:r w:rsidRPr="00180E96">
        <w:rPr>
          <w:rFonts w:ascii="Times New Roman" w:hAnsi="Times New Roman"/>
          <w:color w:val="323232"/>
          <w:sz w:val="28"/>
          <w:szCs w:val="28"/>
        </w:rPr>
        <w:t xml:space="preserve">       </w:t>
      </w:r>
      <w:r w:rsidR="00702D24" w:rsidRPr="00180E96">
        <w:rPr>
          <w:rFonts w:ascii="Times New Roman" w:hAnsi="Times New Roman"/>
          <w:color w:val="323232"/>
          <w:sz w:val="28"/>
          <w:szCs w:val="28"/>
        </w:rPr>
        <w:t xml:space="preserve">Копии документов, в которых затрагиваются (отражаются) вопросы направлений деятельности </w:t>
      </w:r>
      <w:r w:rsidR="00014F87">
        <w:rPr>
          <w:rFonts w:ascii="Times New Roman" w:hAnsi="Times New Roman"/>
          <w:color w:val="323232"/>
          <w:sz w:val="28"/>
          <w:szCs w:val="28"/>
        </w:rPr>
        <w:t>структурного</w:t>
      </w:r>
      <w:r w:rsidR="00702D24" w:rsidRPr="00180E96">
        <w:rPr>
          <w:rFonts w:ascii="Times New Roman" w:hAnsi="Times New Roman"/>
          <w:color w:val="323232"/>
          <w:sz w:val="28"/>
          <w:szCs w:val="28"/>
        </w:rPr>
        <w:t xml:space="preserve"> подразделения могут включаться в номенклатуру дел со сроком</w:t>
      </w:r>
      <w:r w:rsidR="00014F87">
        <w:rPr>
          <w:rFonts w:ascii="Times New Roman" w:hAnsi="Times New Roman"/>
          <w:color w:val="323232"/>
          <w:sz w:val="28"/>
          <w:szCs w:val="28"/>
        </w:rPr>
        <w:t xml:space="preserve"> хранения</w:t>
      </w:r>
      <w:r w:rsidR="00702D24" w:rsidRPr="00180E96">
        <w:rPr>
          <w:rFonts w:ascii="Times New Roman" w:hAnsi="Times New Roman"/>
          <w:color w:val="323232"/>
          <w:sz w:val="28"/>
          <w:szCs w:val="28"/>
        </w:rPr>
        <w:t xml:space="preserve"> «до минования надобности» (ДМН). Иногда копия, например, приказа может стать основанием для формирования комплекса документов, отражающих </w:t>
      </w:r>
      <w:r w:rsidR="00014F87">
        <w:rPr>
          <w:rFonts w:ascii="Times New Roman" w:hAnsi="Times New Roman"/>
          <w:color w:val="323232"/>
          <w:sz w:val="28"/>
          <w:szCs w:val="28"/>
        </w:rPr>
        <w:t xml:space="preserve">его выполнение. </w:t>
      </w:r>
      <w:r w:rsidR="00702D24" w:rsidRPr="00180E96">
        <w:rPr>
          <w:rFonts w:ascii="Times New Roman" w:hAnsi="Times New Roman"/>
          <w:color w:val="323232"/>
          <w:sz w:val="28"/>
          <w:szCs w:val="28"/>
        </w:rPr>
        <w:t>В этом случае </w:t>
      </w:r>
      <w:hyperlink r:id="rId8" w:tgtFrame="_blank" w:history="1">
        <w:r w:rsidR="00702D24" w:rsidRPr="00180E96">
          <w:rPr>
            <w:rStyle w:val="a4"/>
            <w:rFonts w:ascii="Times New Roman" w:hAnsi="Times New Roman"/>
            <w:color w:val="auto"/>
            <w:sz w:val="28"/>
            <w:szCs w:val="28"/>
            <w:u w:val="none"/>
          </w:rPr>
          <w:t>срок хранения определяется</w:t>
        </w:r>
      </w:hyperlink>
      <w:r w:rsidR="00702D24" w:rsidRPr="00180E96">
        <w:rPr>
          <w:rFonts w:ascii="Times New Roman" w:hAnsi="Times New Roman"/>
          <w:color w:val="323232"/>
          <w:sz w:val="28"/>
          <w:szCs w:val="28"/>
        </w:rPr>
        <w:t> в номенклатуре дел по наибольшему сроку хранения документа, вошедшего в состав дела.</w:t>
      </w:r>
    </w:p>
    <w:p w:rsidR="00702D24" w:rsidRPr="00180E96" w:rsidRDefault="00103F06" w:rsidP="00A772AE">
      <w:pPr>
        <w:shd w:val="clear" w:color="auto" w:fill="FFFFFF"/>
        <w:jc w:val="both"/>
        <w:rPr>
          <w:rFonts w:ascii="Times New Roman" w:hAnsi="Times New Roman"/>
          <w:color w:val="323232"/>
          <w:sz w:val="28"/>
          <w:szCs w:val="28"/>
        </w:rPr>
      </w:pPr>
      <w:r w:rsidRPr="00180E96">
        <w:rPr>
          <w:rFonts w:ascii="Times New Roman" w:hAnsi="Times New Roman"/>
          <w:color w:val="323232"/>
          <w:sz w:val="28"/>
          <w:szCs w:val="28"/>
        </w:rPr>
        <w:t xml:space="preserve">      </w:t>
      </w:r>
      <w:r w:rsidR="00014F87">
        <w:rPr>
          <w:rFonts w:ascii="Times New Roman" w:hAnsi="Times New Roman"/>
          <w:color w:val="323232"/>
          <w:sz w:val="28"/>
          <w:szCs w:val="28"/>
        </w:rPr>
        <w:t xml:space="preserve"> </w:t>
      </w:r>
      <w:r w:rsidR="00702D24" w:rsidRPr="00180E96">
        <w:rPr>
          <w:rFonts w:ascii="Times New Roman" w:hAnsi="Times New Roman"/>
          <w:color w:val="323232"/>
          <w:sz w:val="28"/>
          <w:szCs w:val="28"/>
        </w:rPr>
        <w:t>В условиях все возрастающего объема электронного документооборота составители номенклатуры должны получать от руководителей структурных подразделений исчерпывающую информацию о составе и видах документов, создающихся на электронных носителях в данном подразделении. </w:t>
      </w:r>
    </w:p>
    <w:p w:rsidR="00702D24" w:rsidRPr="00180E96" w:rsidRDefault="000F6D78" w:rsidP="000F6D78">
      <w:pPr>
        <w:shd w:val="clear" w:color="auto" w:fill="FFFFFF"/>
        <w:jc w:val="both"/>
        <w:rPr>
          <w:rFonts w:ascii="Times New Roman" w:hAnsi="Times New Roman"/>
          <w:color w:val="323232"/>
          <w:sz w:val="28"/>
          <w:szCs w:val="28"/>
        </w:rPr>
      </w:pPr>
      <w:r>
        <w:rPr>
          <w:rFonts w:ascii="Times New Roman" w:hAnsi="Times New Roman"/>
          <w:color w:val="C00000"/>
          <w:sz w:val="28"/>
          <w:szCs w:val="28"/>
        </w:rPr>
        <w:t xml:space="preserve">       </w:t>
      </w:r>
      <w:r w:rsidR="00103F06" w:rsidRPr="00DA19B8">
        <w:rPr>
          <w:rFonts w:ascii="Times New Roman" w:hAnsi="Times New Roman"/>
          <w:sz w:val="28"/>
          <w:szCs w:val="28"/>
        </w:rPr>
        <w:t>Это</w:t>
      </w:r>
      <w:r w:rsidR="00702D24" w:rsidRPr="00DA19B8">
        <w:rPr>
          <w:rFonts w:ascii="Times New Roman" w:hAnsi="Times New Roman"/>
          <w:sz w:val="28"/>
          <w:szCs w:val="28"/>
        </w:rPr>
        <w:t xml:space="preserve"> необходимо</w:t>
      </w:r>
      <w:r w:rsidR="004C39EA" w:rsidRPr="00DA19B8">
        <w:rPr>
          <w:rFonts w:ascii="Times New Roman" w:hAnsi="Times New Roman"/>
          <w:sz w:val="28"/>
          <w:szCs w:val="28"/>
        </w:rPr>
        <w:t xml:space="preserve"> </w:t>
      </w:r>
      <w:r w:rsidR="00702D24" w:rsidRPr="00DA19B8">
        <w:rPr>
          <w:rFonts w:ascii="Times New Roman" w:hAnsi="Times New Roman"/>
          <w:sz w:val="28"/>
          <w:szCs w:val="28"/>
        </w:rPr>
        <w:t>не только для анализа документооборота, но и для решения вопроса об условиях и формате дальнейшего хранения документов, вышедших из текущего документооборота, в том числе передаваем</w:t>
      </w:r>
      <w:r w:rsidR="00DA19B8" w:rsidRPr="00DA19B8">
        <w:rPr>
          <w:rFonts w:ascii="Times New Roman" w:hAnsi="Times New Roman"/>
          <w:sz w:val="28"/>
          <w:szCs w:val="28"/>
        </w:rPr>
        <w:t>ых</w:t>
      </w:r>
      <w:r w:rsidR="00DA19B8">
        <w:rPr>
          <w:rFonts w:ascii="Times New Roman" w:hAnsi="Times New Roman"/>
          <w:sz w:val="28"/>
          <w:szCs w:val="28"/>
        </w:rPr>
        <w:t xml:space="preserve"> </w:t>
      </w:r>
      <w:r w:rsidR="00702D24" w:rsidRPr="00DA19B8">
        <w:rPr>
          <w:rFonts w:ascii="Times New Roman" w:hAnsi="Times New Roman"/>
          <w:sz w:val="28"/>
          <w:szCs w:val="28"/>
        </w:rPr>
        <w:t>на архивное хранение. Поэтому в графе</w:t>
      </w:r>
      <w:r w:rsidR="00103F06" w:rsidRPr="00DA19B8">
        <w:rPr>
          <w:rFonts w:ascii="Times New Roman" w:hAnsi="Times New Roman"/>
          <w:sz w:val="28"/>
          <w:szCs w:val="28"/>
        </w:rPr>
        <w:t xml:space="preserve"> 5</w:t>
      </w:r>
      <w:r w:rsidR="00702D24" w:rsidRPr="00DA19B8">
        <w:rPr>
          <w:rFonts w:ascii="Times New Roman" w:hAnsi="Times New Roman"/>
          <w:sz w:val="28"/>
          <w:szCs w:val="28"/>
        </w:rPr>
        <w:t xml:space="preserve"> «примечание» разрабатываемой номенклатуры дел в обязательном п</w:t>
      </w:r>
      <w:r w:rsidR="00702D24" w:rsidRPr="00180E96">
        <w:rPr>
          <w:rFonts w:ascii="Times New Roman" w:hAnsi="Times New Roman"/>
          <w:color w:val="323232"/>
          <w:sz w:val="28"/>
          <w:szCs w:val="28"/>
        </w:rPr>
        <w:t>орядке должна быть сделана отметка о том, что документ ведется в электронной форме.</w:t>
      </w:r>
    </w:p>
    <w:p w:rsidR="00702D24" w:rsidRPr="00180E96" w:rsidRDefault="00702D24" w:rsidP="00A772AE">
      <w:pPr>
        <w:shd w:val="clear" w:color="auto" w:fill="FFFFFF"/>
        <w:jc w:val="both"/>
        <w:rPr>
          <w:rFonts w:ascii="Times New Roman" w:hAnsi="Times New Roman"/>
          <w:color w:val="323232"/>
          <w:sz w:val="28"/>
          <w:szCs w:val="28"/>
        </w:rPr>
      </w:pPr>
      <w:r w:rsidRPr="00180E96">
        <w:rPr>
          <w:rFonts w:ascii="Times New Roman" w:hAnsi="Times New Roman"/>
          <w:b/>
          <w:bCs/>
          <w:color w:val="323232"/>
          <w:sz w:val="28"/>
          <w:szCs w:val="28"/>
        </w:rPr>
        <w:t>Справочная информация:</w:t>
      </w:r>
    </w:p>
    <w:p w:rsidR="00702D24" w:rsidRPr="00180E96" w:rsidRDefault="00702D24" w:rsidP="00A772AE">
      <w:pPr>
        <w:shd w:val="clear" w:color="auto" w:fill="FFFFFF"/>
        <w:jc w:val="both"/>
        <w:rPr>
          <w:rFonts w:ascii="Times New Roman" w:hAnsi="Times New Roman"/>
          <w:color w:val="323232"/>
          <w:sz w:val="28"/>
          <w:szCs w:val="28"/>
        </w:rPr>
      </w:pPr>
      <w:r w:rsidRPr="00180E96">
        <w:rPr>
          <w:rFonts w:ascii="Times New Roman" w:hAnsi="Times New Roman"/>
          <w:i/>
          <w:iCs/>
          <w:color w:val="323232"/>
          <w:sz w:val="28"/>
          <w:szCs w:val="28"/>
        </w:rPr>
        <w:t xml:space="preserve">Росархивом и ВНИИДАД разработаны методические указания по подготовке федеральными органами исполнительной власти перечней документов, которые могут вестись только в электронной форме. </w:t>
      </w:r>
    </w:p>
    <w:p w:rsidR="00702D24" w:rsidRPr="00180E96" w:rsidRDefault="000F6D78" w:rsidP="000F6D78">
      <w:pPr>
        <w:shd w:val="clear" w:color="auto" w:fill="FFFFFF"/>
        <w:jc w:val="both"/>
        <w:rPr>
          <w:rFonts w:ascii="Times New Roman" w:hAnsi="Times New Roman"/>
          <w:color w:val="323232"/>
          <w:sz w:val="28"/>
          <w:szCs w:val="28"/>
        </w:rPr>
      </w:pPr>
      <w:r>
        <w:rPr>
          <w:rFonts w:ascii="Times New Roman" w:hAnsi="Times New Roman"/>
          <w:color w:val="323232"/>
          <w:sz w:val="28"/>
          <w:szCs w:val="28"/>
        </w:rPr>
        <w:t xml:space="preserve">      </w:t>
      </w:r>
      <w:r w:rsidR="00702D24" w:rsidRPr="00180E96">
        <w:rPr>
          <w:rFonts w:ascii="Times New Roman" w:hAnsi="Times New Roman"/>
          <w:color w:val="323232"/>
          <w:sz w:val="28"/>
          <w:szCs w:val="28"/>
        </w:rPr>
        <w:t>По предложенной методологии в электронной форме, без перевода на бумажный носитель могут вестись </w:t>
      </w:r>
      <w:r w:rsidR="00702D24" w:rsidRPr="00180E96">
        <w:rPr>
          <w:rFonts w:ascii="Times New Roman" w:hAnsi="Times New Roman"/>
          <w:b/>
          <w:bCs/>
          <w:color w:val="323232"/>
          <w:sz w:val="28"/>
          <w:szCs w:val="28"/>
        </w:rPr>
        <w:t>документы кратковременного (5 лет) хранения</w:t>
      </w:r>
      <w:r w:rsidR="00702D24" w:rsidRPr="00180E96">
        <w:rPr>
          <w:rFonts w:ascii="Times New Roman" w:hAnsi="Times New Roman"/>
          <w:color w:val="323232"/>
          <w:sz w:val="28"/>
          <w:szCs w:val="28"/>
        </w:rPr>
        <w:t> и некоторые документы внутреннего документооборота.</w:t>
      </w:r>
    </w:p>
    <w:p w:rsidR="00702D24" w:rsidRPr="00180E96" w:rsidRDefault="000F6D78" w:rsidP="000F6D78">
      <w:pPr>
        <w:shd w:val="clear" w:color="auto" w:fill="FFFFFF"/>
        <w:jc w:val="both"/>
        <w:rPr>
          <w:rFonts w:ascii="Times New Roman" w:hAnsi="Times New Roman"/>
          <w:color w:val="323232"/>
          <w:sz w:val="28"/>
          <w:szCs w:val="28"/>
        </w:rPr>
      </w:pPr>
      <w:r>
        <w:rPr>
          <w:rFonts w:ascii="Times New Roman" w:hAnsi="Times New Roman"/>
          <w:color w:val="323232"/>
          <w:sz w:val="28"/>
          <w:szCs w:val="28"/>
        </w:rPr>
        <w:t xml:space="preserve">       </w:t>
      </w:r>
      <w:r w:rsidR="00702D24" w:rsidRPr="00180E96">
        <w:rPr>
          <w:rFonts w:ascii="Times New Roman" w:hAnsi="Times New Roman"/>
          <w:color w:val="323232"/>
          <w:sz w:val="28"/>
          <w:szCs w:val="28"/>
        </w:rPr>
        <w:t>Вопрос о виде носителя документа, возможность или необходимость перевода его на бумажную основу для дальнейшего долговременного или </w:t>
      </w:r>
      <w:hyperlink r:id="rId9" w:tgtFrame="_blank" w:history="1">
        <w:r w:rsidR="00702D24" w:rsidRPr="00180E96">
          <w:rPr>
            <w:rStyle w:val="a4"/>
            <w:rFonts w:ascii="Times New Roman" w:hAnsi="Times New Roman"/>
            <w:color w:val="auto"/>
            <w:sz w:val="28"/>
            <w:szCs w:val="28"/>
            <w:u w:val="none"/>
          </w:rPr>
          <w:t>постоянного архивного </w:t>
        </w:r>
      </w:hyperlink>
      <w:hyperlink r:id="rId10" w:tgtFrame="_blank" w:history="1">
        <w:r w:rsidR="00702D24" w:rsidRPr="00180E96">
          <w:rPr>
            <w:rStyle w:val="a4"/>
            <w:rFonts w:ascii="Times New Roman" w:hAnsi="Times New Roman"/>
            <w:color w:val="auto"/>
            <w:sz w:val="28"/>
            <w:szCs w:val="28"/>
            <w:u w:val="none"/>
          </w:rPr>
          <w:t>хранения </w:t>
        </w:r>
      </w:hyperlink>
      <w:r w:rsidR="00702D24" w:rsidRPr="00180E96">
        <w:rPr>
          <w:rFonts w:ascii="Times New Roman" w:hAnsi="Times New Roman"/>
          <w:color w:val="323232"/>
          <w:sz w:val="28"/>
          <w:szCs w:val="28"/>
        </w:rPr>
        <w:t>должен быть решен комплексно в самом начале разработки номенклатуры дел и отражен в ней.</w:t>
      </w:r>
    </w:p>
    <w:p w:rsidR="00702D24" w:rsidRPr="00180E96" w:rsidRDefault="000F6D78" w:rsidP="000F6D78">
      <w:pPr>
        <w:shd w:val="clear" w:color="auto" w:fill="FFFFFF"/>
        <w:jc w:val="both"/>
        <w:rPr>
          <w:rFonts w:ascii="Times New Roman" w:hAnsi="Times New Roman"/>
          <w:color w:val="323232"/>
          <w:sz w:val="28"/>
          <w:szCs w:val="28"/>
        </w:rPr>
      </w:pPr>
      <w:r>
        <w:rPr>
          <w:rFonts w:ascii="Times New Roman" w:hAnsi="Times New Roman"/>
          <w:color w:val="323232"/>
          <w:sz w:val="28"/>
          <w:szCs w:val="28"/>
        </w:rPr>
        <w:t xml:space="preserve">       </w:t>
      </w:r>
      <w:r w:rsidR="00014F87">
        <w:rPr>
          <w:rFonts w:ascii="Times New Roman" w:hAnsi="Times New Roman"/>
          <w:color w:val="323232"/>
          <w:sz w:val="28"/>
          <w:szCs w:val="28"/>
        </w:rPr>
        <w:t>С</w:t>
      </w:r>
      <w:r w:rsidR="00702D24" w:rsidRPr="00180E96">
        <w:rPr>
          <w:rFonts w:ascii="Times New Roman" w:hAnsi="Times New Roman"/>
          <w:color w:val="323232"/>
          <w:sz w:val="28"/>
          <w:szCs w:val="28"/>
        </w:rPr>
        <w:t>роки хранения документов зависят от ценности (практической, правовой, финансовой), отраженной в ней информации и не связан с видом носителя, который является лишь техническим средством сохранения и передачи информации.</w:t>
      </w:r>
    </w:p>
    <w:p w:rsidR="00702D24" w:rsidRPr="00180E96" w:rsidRDefault="000F6D78" w:rsidP="000F6D78">
      <w:pPr>
        <w:shd w:val="clear" w:color="auto" w:fill="FFFFFF"/>
        <w:jc w:val="both"/>
        <w:rPr>
          <w:rFonts w:ascii="Times New Roman" w:hAnsi="Times New Roman"/>
          <w:color w:val="323232"/>
          <w:sz w:val="28"/>
          <w:szCs w:val="28"/>
        </w:rPr>
      </w:pPr>
      <w:r>
        <w:rPr>
          <w:rFonts w:ascii="Times New Roman" w:hAnsi="Times New Roman"/>
          <w:color w:val="323232"/>
          <w:sz w:val="28"/>
          <w:szCs w:val="28"/>
        </w:rPr>
        <w:t xml:space="preserve">       </w:t>
      </w:r>
      <w:r w:rsidR="00702D24" w:rsidRPr="00180E96">
        <w:rPr>
          <w:rFonts w:ascii="Times New Roman" w:hAnsi="Times New Roman"/>
          <w:color w:val="323232"/>
          <w:sz w:val="28"/>
          <w:szCs w:val="28"/>
        </w:rPr>
        <w:t>Достаточно сложным является вопрос о целесообразности включения в номенклатуру дел баз данных в виде сложного документа (реестры, кадастры, каталоги и др.), т. к. они не могут в полной мере быть отнесены к делопроизводственным документам. Поэтому возможность включения их в номенклатуру дел должна решаться в каждом конкретном случае.</w:t>
      </w:r>
    </w:p>
    <w:p w:rsidR="00702D24" w:rsidRPr="00DA19B8" w:rsidRDefault="000F6D78" w:rsidP="000F6D78">
      <w:pPr>
        <w:shd w:val="clear" w:color="auto" w:fill="FFFFFF"/>
        <w:jc w:val="both"/>
        <w:rPr>
          <w:rFonts w:ascii="Times New Roman" w:hAnsi="Times New Roman"/>
          <w:sz w:val="28"/>
          <w:szCs w:val="28"/>
        </w:rPr>
      </w:pPr>
      <w:r>
        <w:rPr>
          <w:rFonts w:ascii="Times New Roman" w:hAnsi="Times New Roman"/>
          <w:color w:val="323232"/>
          <w:sz w:val="28"/>
          <w:szCs w:val="28"/>
        </w:rPr>
        <w:t xml:space="preserve">       </w:t>
      </w:r>
      <w:r w:rsidR="00702D24" w:rsidRPr="00180E96">
        <w:rPr>
          <w:rFonts w:ascii="Times New Roman" w:hAnsi="Times New Roman"/>
          <w:color w:val="323232"/>
          <w:sz w:val="28"/>
          <w:szCs w:val="28"/>
        </w:rPr>
        <w:t>В номенклатуру дел организации включаются дела и </w:t>
      </w:r>
      <w:hyperlink r:id="rId11" w:tgtFrame="_blank" w:history="1">
        <w:r w:rsidR="00702D24" w:rsidRPr="00180E96">
          <w:rPr>
            <w:rStyle w:val="a4"/>
            <w:rFonts w:ascii="Times New Roman" w:hAnsi="Times New Roman"/>
            <w:color w:val="auto"/>
            <w:sz w:val="28"/>
            <w:szCs w:val="28"/>
            <w:u w:val="none"/>
          </w:rPr>
          <w:t>документы ограниченного доступа</w:t>
        </w:r>
      </w:hyperlink>
      <w:r w:rsidR="00702D24" w:rsidRPr="00180E96">
        <w:rPr>
          <w:rFonts w:ascii="Times New Roman" w:hAnsi="Times New Roman"/>
          <w:color w:val="323232"/>
          <w:sz w:val="28"/>
          <w:szCs w:val="28"/>
        </w:rPr>
        <w:t> с гриф</w:t>
      </w:r>
      <w:r w:rsidR="00014F87">
        <w:rPr>
          <w:rFonts w:ascii="Times New Roman" w:hAnsi="Times New Roman"/>
          <w:color w:val="323232"/>
          <w:sz w:val="28"/>
          <w:szCs w:val="28"/>
        </w:rPr>
        <w:t>ом</w:t>
      </w:r>
      <w:r w:rsidR="00702D24" w:rsidRPr="00180E96">
        <w:rPr>
          <w:rFonts w:ascii="Times New Roman" w:hAnsi="Times New Roman"/>
          <w:color w:val="323232"/>
          <w:sz w:val="28"/>
          <w:szCs w:val="28"/>
        </w:rPr>
        <w:t xml:space="preserve"> «ДСП» – </w:t>
      </w:r>
      <w:r w:rsidR="00014F87" w:rsidRPr="00DA19B8">
        <w:rPr>
          <w:rFonts w:ascii="Times New Roman" w:hAnsi="Times New Roman"/>
          <w:sz w:val="28"/>
          <w:szCs w:val="28"/>
        </w:rPr>
        <w:t xml:space="preserve">документы, содержащие конфиденциальную информацию, </w:t>
      </w:r>
      <w:r w:rsidR="00702D24" w:rsidRPr="00DA19B8">
        <w:rPr>
          <w:rFonts w:ascii="Times New Roman" w:hAnsi="Times New Roman"/>
          <w:sz w:val="28"/>
          <w:szCs w:val="28"/>
        </w:rPr>
        <w:t>коммерческ</w:t>
      </w:r>
      <w:r w:rsidRPr="00DA19B8">
        <w:rPr>
          <w:rFonts w:ascii="Times New Roman" w:hAnsi="Times New Roman"/>
          <w:sz w:val="28"/>
          <w:szCs w:val="28"/>
        </w:rPr>
        <w:t>ие</w:t>
      </w:r>
      <w:r w:rsidR="00702D24" w:rsidRPr="00DA19B8">
        <w:rPr>
          <w:rFonts w:ascii="Times New Roman" w:hAnsi="Times New Roman"/>
          <w:sz w:val="28"/>
          <w:szCs w:val="28"/>
        </w:rPr>
        <w:t xml:space="preserve"> или банковс</w:t>
      </w:r>
      <w:r w:rsidRPr="00DA19B8">
        <w:rPr>
          <w:rFonts w:ascii="Times New Roman" w:hAnsi="Times New Roman"/>
          <w:sz w:val="28"/>
          <w:szCs w:val="28"/>
        </w:rPr>
        <w:t>кие</w:t>
      </w:r>
      <w:r w:rsidR="00702D24" w:rsidRPr="00DA19B8">
        <w:rPr>
          <w:rFonts w:ascii="Times New Roman" w:hAnsi="Times New Roman"/>
          <w:sz w:val="28"/>
          <w:szCs w:val="28"/>
        </w:rPr>
        <w:t xml:space="preserve"> </w:t>
      </w:r>
      <w:r w:rsidRPr="00DA19B8">
        <w:rPr>
          <w:rFonts w:ascii="Times New Roman" w:hAnsi="Times New Roman"/>
          <w:sz w:val="28"/>
          <w:szCs w:val="28"/>
        </w:rPr>
        <w:t>тайны.</w:t>
      </w:r>
    </w:p>
    <w:p w:rsidR="00702D24" w:rsidRPr="00180E96" w:rsidRDefault="000F6D78" w:rsidP="000F6D78">
      <w:pPr>
        <w:shd w:val="clear" w:color="auto" w:fill="FFFFFF"/>
        <w:jc w:val="both"/>
        <w:rPr>
          <w:rFonts w:ascii="Times New Roman" w:hAnsi="Times New Roman"/>
          <w:color w:val="323232"/>
          <w:sz w:val="28"/>
          <w:szCs w:val="28"/>
        </w:rPr>
      </w:pPr>
      <w:r>
        <w:rPr>
          <w:rFonts w:ascii="Times New Roman" w:hAnsi="Times New Roman"/>
          <w:color w:val="323232"/>
          <w:sz w:val="28"/>
          <w:szCs w:val="28"/>
        </w:rPr>
        <w:t xml:space="preserve">       </w:t>
      </w:r>
      <w:r w:rsidR="00702D24" w:rsidRPr="00180E96">
        <w:rPr>
          <w:rFonts w:ascii="Times New Roman" w:hAnsi="Times New Roman"/>
          <w:color w:val="323232"/>
          <w:sz w:val="28"/>
          <w:szCs w:val="28"/>
        </w:rPr>
        <w:t>Создание отдельных номенклатур дел для этих документов не целесообразно, так как может возникнуть путаница в учете дел и документов. Решение вопросов доступа к информации не является задачей номенклатуры дел, а решается другими нормативными документами.</w:t>
      </w:r>
    </w:p>
    <w:p w:rsidR="000F6D78" w:rsidRPr="00E3100D" w:rsidRDefault="000F6D78" w:rsidP="000F6D78">
      <w:pPr>
        <w:shd w:val="clear" w:color="auto" w:fill="FFFFFF"/>
        <w:spacing w:before="135" w:line="270" w:lineRule="atLeast"/>
        <w:jc w:val="both"/>
        <w:rPr>
          <w:rFonts w:ascii="Times New Roman" w:hAnsi="Times New Roman"/>
          <w:color w:val="C00000"/>
          <w:sz w:val="28"/>
          <w:szCs w:val="28"/>
        </w:rPr>
      </w:pPr>
      <w:r w:rsidRPr="008F1484">
        <w:rPr>
          <w:rFonts w:ascii="Times New Roman" w:hAnsi="Times New Roman"/>
          <w:color w:val="C00000"/>
          <w:sz w:val="28"/>
          <w:szCs w:val="28"/>
        </w:rPr>
        <w:t xml:space="preserve">      </w:t>
      </w:r>
      <w:r>
        <w:rPr>
          <w:rFonts w:ascii="Times New Roman" w:hAnsi="Times New Roman"/>
          <w:color w:val="C00000"/>
          <w:sz w:val="28"/>
          <w:szCs w:val="28"/>
        </w:rPr>
        <w:t xml:space="preserve"> </w:t>
      </w:r>
      <w:r w:rsidRPr="008F1484">
        <w:rPr>
          <w:rFonts w:ascii="Times New Roman" w:hAnsi="Times New Roman"/>
          <w:sz w:val="28"/>
          <w:szCs w:val="28"/>
        </w:rPr>
        <w:t>Хорошо составленная номенклатура дел дает </w:t>
      </w:r>
      <w:r w:rsidRPr="008F1484">
        <w:rPr>
          <w:rFonts w:ascii="Times New Roman" w:hAnsi="Times New Roman"/>
          <w:iCs/>
          <w:sz w:val="28"/>
          <w:szCs w:val="28"/>
        </w:rPr>
        <w:t xml:space="preserve">полную информацию обо всех видах и категориях документов, которые ведутся в </w:t>
      </w:r>
      <w:r w:rsidR="00DA19B8">
        <w:rPr>
          <w:rFonts w:ascii="Times New Roman" w:hAnsi="Times New Roman"/>
          <w:iCs/>
          <w:sz w:val="28"/>
          <w:szCs w:val="28"/>
        </w:rPr>
        <w:t>данном учреждении,</w:t>
      </w:r>
      <w:r w:rsidRPr="008F1484">
        <w:rPr>
          <w:rFonts w:ascii="Times New Roman" w:hAnsi="Times New Roman"/>
          <w:iCs/>
          <w:sz w:val="28"/>
          <w:szCs w:val="28"/>
        </w:rPr>
        <w:t xml:space="preserve"> отражает все правовые, финансовые, производственные и иные направления деятельности </w:t>
      </w:r>
      <w:r w:rsidR="00DA19B8">
        <w:rPr>
          <w:rFonts w:ascii="Times New Roman" w:hAnsi="Times New Roman"/>
          <w:iCs/>
          <w:sz w:val="28"/>
          <w:szCs w:val="28"/>
        </w:rPr>
        <w:t>учреждения</w:t>
      </w:r>
      <w:r w:rsidRPr="008F1484">
        <w:rPr>
          <w:rFonts w:ascii="Times New Roman" w:hAnsi="Times New Roman"/>
          <w:iCs/>
          <w:sz w:val="28"/>
          <w:szCs w:val="28"/>
        </w:rPr>
        <w:t>, деловые связи и структуру</w:t>
      </w:r>
      <w:r w:rsidRPr="008F1484">
        <w:rPr>
          <w:rFonts w:ascii="Times New Roman" w:hAnsi="Times New Roman"/>
          <w:sz w:val="28"/>
          <w:szCs w:val="28"/>
        </w:rPr>
        <w:t xml:space="preserve">. </w:t>
      </w:r>
    </w:p>
    <w:p w:rsidR="00E10366" w:rsidRPr="00E10366" w:rsidRDefault="00E10366" w:rsidP="00A772AE">
      <w:pPr>
        <w:pStyle w:val="a5"/>
        <w:spacing w:before="0" w:beforeAutospacing="0" w:after="0" w:afterAutospacing="0"/>
        <w:ind w:firstLine="357"/>
        <w:jc w:val="both"/>
        <w:rPr>
          <w:color w:val="000000"/>
          <w:sz w:val="28"/>
          <w:szCs w:val="28"/>
        </w:rPr>
      </w:pPr>
    </w:p>
    <w:p w:rsidR="00702D24" w:rsidRDefault="00702D24" w:rsidP="00A772AE">
      <w:pPr>
        <w:jc w:val="both"/>
        <w:rPr>
          <w:rFonts w:ascii="Times New Roman" w:hAnsi="Times New Roman"/>
          <w:color w:val="000000" w:themeColor="text1"/>
          <w:sz w:val="28"/>
          <w:szCs w:val="28"/>
          <w:u w:val="single"/>
        </w:rPr>
      </w:pPr>
      <w:r w:rsidRPr="00702D24">
        <w:rPr>
          <w:rFonts w:ascii="Times New Roman" w:hAnsi="Times New Roman"/>
          <w:color w:val="000000" w:themeColor="text1"/>
          <w:sz w:val="28"/>
          <w:szCs w:val="28"/>
          <w:u w:val="single"/>
        </w:rPr>
        <w:t>2.</w:t>
      </w:r>
      <w:r w:rsidR="0090777C" w:rsidRPr="009A5F1E">
        <w:rPr>
          <w:rFonts w:ascii="Times New Roman" w:hAnsi="Times New Roman"/>
          <w:color w:val="000000" w:themeColor="text1"/>
          <w:sz w:val="28"/>
          <w:szCs w:val="28"/>
          <w:u w:val="single"/>
        </w:rPr>
        <w:t>6</w:t>
      </w:r>
      <w:r w:rsidRPr="00702D24">
        <w:rPr>
          <w:rFonts w:ascii="Times New Roman" w:hAnsi="Times New Roman"/>
          <w:color w:val="000000" w:themeColor="text1"/>
          <w:sz w:val="28"/>
          <w:szCs w:val="28"/>
          <w:u w:val="single"/>
        </w:rPr>
        <w:t xml:space="preserve"> Формирование дел</w:t>
      </w:r>
    </w:p>
    <w:p w:rsidR="00E10366" w:rsidRPr="00702D24" w:rsidRDefault="00E10366" w:rsidP="00A772AE">
      <w:pPr>
        <w:jc w:val="both"/>
        <w:rPr>
          <w:rFonts w:ascii="Times New Roman" w:hAnsi="Times New Roman"/>
          <w:color w:val="000000" w:themeColor="text1"/>
          <w:sz w:val="28"/>
          <w:szCs w:val="28"/>
          <w:u w:val="single"/>
        </w:rPr>
      </w:pPr>
    </w:p>
    <w:p w:rsidR="00120AAC" w:rsidRPr="00120AAC" w:rsidRDefault="00120AAC" w:rsidP="00A772AE">
      <w:pPr>
        <w:pStyle w:val="a5"/>
        <w:spacing w:before="0" w:beforeAutospacing="0" w:after="0" w:afterAutospacing="0"/>
        <w:ind w:firstLine="709"/>
        <w:rPr>
          <w:color w:val="000000"/>
          <w:sz w:val="28"/>
          <w:szCs w:val="28"/>
        </w:rPr>
      </w:pPr>
      <w:r w:rsidRPr="00120AAC">
        <w:rPr>
          <w:color w:val="000000"/>
          <w:sz w:val="28"/>
          <w:szCs w:val="28"/>
        </w:rPr>
        <w:t>Делами называют совокупность документов, относящихся к одному вопросу или виду деятельности, помещенных в отдельную обложку. В отдельных случаях делом называют один документ.</w:t>
      </w:r>
    </w:p>
    <w:p w:rsidR="00120AAC" w:rsidRPr="00120AAC" w:rsidRDefault="00120AAC" w:rsidP="00A772AE">
      <w:pPr>
        <w:pStyle w:val="a5"/>
        <w:spacing w:before="0" w:beforeAutospacing="0" w:after="0" w:afterAutospacing="0"/>
        <w:ind w:firstLine="709"/>
        <w:jc w:val="both"/>
        <w:rPr>
          <w:color w:val="000000"/>
          <w:sz w:val="28"/>
          <w:szCs w:val="28"/>
        </w:rPr>
      </w:pPr>
      <w:r w:rsidRPr="00120AAC">
        <w:rPr>
          <w:color w:val="000000"/>
          <w:sz w:val="28"/>
          <w:szCs w:val="28"/>
        </w:rPr>
        <w:t>Ежедневно в организациях и учреждениях разрабатывается и поступает большое количество документов различных видов. Все они имеют разную значимость, определенный срок хранения и могут быть заново востребованы после окончания работы с ними. Скорый поиск документов в таких случаях возможен лишь при их четкой классификации - распределения и группировки документов в дела по характерным признакам (одному или нескольким).</w:t>
      </w:r>
    </w:p>
    <w:p w:rsidR="00120AAC" w:rsidRPr="00120AAC" w:rsidRDefault="00120AAC" w:rsidP="00A772AE">
      <w:pPr>
        <w:pStyle w:val="a5"/>
        <w:spacing w:before="0" w:beforeAutospacing="0" w:after="0" w:afterAutospacing="0"/>
        <w:ind w:firstLine="708"/>
        <w:jc w:val="both"/>
        <w:rPr>
          <w:color w:val="000000"/>
          <w:sz w:val="28"/>
          <w:szCs w:val="28"/>
          <w:highlight w:val="yellow"/>
        </w:rPr>
      </w:pPr>
      <w:r w:rsidRPr="00E10366">
        <w:rPr>
          <w:color w:val="000000"/>
          <w:sz w:val="28"/>
          <w:szCs w:val="28"/>
        </w:rPr>
        <w:t>В делопроизводстве существуют следующие основные признаки группировки документов в дела:</w:t>
      </w:r>
    </w:p>
    <w:p w:rsidR="00120AAC" w:rsidRPr="00B76401" w:rsidRDefault="00120AAC" w:rsidP="00A772AE">
      <w:pPr>
        <w:numPr>
          <w:ilvl w:val="0"/>
          <w:numId w:val="3"/>
        </w:numPr>
        <w:jc w:val="both"/>
        <w:rPr>
          <w:rFonts w:ascii="Times New Roman" w:hAnsi="Times New Roman"/>
          <w:color w:val="000000"/>
          <w:sz w:val="28"/>
          <w:szCs w:val="28"/>
        </w:rPr>
      </w:pPr>
      <w:r w:rsidRPr="00B76401">
        <w:rPr>
          <w:rFonts w:ascii="Times New Roman" w:hAnsi="Times New Roman"/>
          <w:color w:val="000000"/>
          <w:sz w:val="28"/>
          <w:szCs w:val="28"/>
        </w:rPr>
        <w:t>по названию видов документов. Например: «приказы», «договоры» и т.д.;</w:t>
      </w:r>
    </w:p>
    <w:p w:rsidR="00120AAC" w:rsidRPr="00B76401" w:rsidRDefault="00120AAC" w:rsidP="00A772AE">
      <w:pPr>
        <w:numPr>
          <w:ilvl w:val="0"/>
          <w:numId w:val="3"/>
        </w:numPr>
        <w:jc w:val="both"/>
        <w:rPr>
          <w:rFonts w:ascii="Times New Roman" w:hAnsi="Times New Roman"/>
          <w:color w:val="000000"/>
          <w:sz w:val="28"/>
          <w:szCs w:val="28"/>
        </w:rPr>
      </w:pPr>
      <w:r w:rsidRPr="00B76401">
        <w:rPr>
          <w:rFonts w:ascii="Times New Roman" w:hAnsi="Times New Roman"/>
          <w:color w:val="000000"/>
          <w:sz w:val="28"/>
          <w:szCs w:val="28"/>
        </w:rPr>
        <w:t xml:space="preserve">по содержанию документов. Например: «документы (договоры, переписка) по аренде </w:t>
      </w:r>
      <w:r w:rsidR="00E10366" w:rsidRPr="00B76401">
        <w:rPr>
          <w:rFonts w:ascii="Times New Roman" w:hAnsi="Times New Roman"/>
          <w:color w:val="000000"/>
          <w:sz w:val="28"/>
          <w:szCs w:val="28"/>
        </w:rPr>
        <w:t>помещения за 201</w:t>
      </w:r>
      <w:r w:rsidRPr="00B76401">
        <w:rPr>
          <w:rFonts w:ascii="Times New Roman" w:hAnsi="Times New Roman"/>
          <w:color w:val="000000"/>
          <w:sz w:val="28"/>
          <w:szCs w:val="28"/>
        </w:rPr>
        <w:t>3 г.»;</w:t>
      </w:r>
    </w:p>
    <w:p w:rsidR="00120AAC" w:rsidRPr="00B76401" w:rsidRDefault="00120AAC" w:rsidP="00A772AE">
      <w:pPr>
        <w:numPr>
          <w:ilvl w:val="0"/>
          <w:numId w:val="3"/>
        </w:numPr>
        <w:jc w:val="both"/>
        <w:rPr>
          <w:rFonts w:ascii="Times New Roman" w:hAnsi="Times New Roman"/>
          <w:color w:val="000000"/>
          <w:sz w:val="28"/>
          <w:szCs w:val="28"/>
        </w:rPr>
      </w:pPr>
      <w:r w:rsidRPr="00B76401">
        <w:rPr>
          <w:rFonts w:ascii="Times New Roman" w:hAnsi="Times New Roman"/>
          <w:color w:val="000000"/>
          <w:sz w:val="28"/>
          <w:szCs w:val="28"/>
        </w:rPr>
        <w:t>по корреспондентам. На</w:t>
      </w:r>
      <w:r w:rsidR="00E10366" w:rsidRPr="00B76401">
        <w:rPr>
          <w:rFonts w:ascii="Times New Roman" w:hAnsi="Times New Roman"/>
          <w:color w:val="000000"/>
          <w:sz w:val="28"/>
          <w:szCs w:val="28"/>
        </w:rPr>
        <w:t>пример: «переписка с Минтрудом России за 201</w:t>
      </w:r>
      <w:r w:rsidRPr="00B76401">
        <w:rPr>
          <w:rFonts w:ascii="Times New Roman" w:hAnsi="Times New Roman"/>
          <w:color w:val="000000"/>
          <w:sz w:val="28"/>
          <w:szCs w:val="28"/>
        </w:rPr>
        <w:t>3 г.»;</w:t>
      </w:r>
    </w:p>
    <w:p w:rsidR="00B76401" w:rsidRPr="00B76401" w:rsidRDefault="00120AAC" w:rsidP="00A772AE">
      <w:pPr>
        <w:numPr>
          <w:ilvl w:val="0"/>
          <w:numId w:val="3"/>
        </w:numPr>
        <w:jc w:val="both"/>
        <w:rPr>
          <w:rFonts w:ascii="Times New Roman" w:hAnsi="Times New Roman"/>
          <w:color w:val="000000"/>
          <w:sz w:val="28"/>
          <w:szCs w:val="28"/>
        </w:rPr>
      </w:pPr>
      <w:r w:rsidRPr="00B76401">
        <w:rPr>
          <w:rFonts w:ascii="Times New Roman" w:hAnsi="Times New Roman"/>
          <w:color w:val="000000"/>
          <w:sz w:val="28"/>
          <w:szCs w:val="28"/>
        </w:rPr>
        <w:t xml:space="preserve">по грифу ограничения доступа к документам. </w:t>
      </w:r>
    </w:p>
    <w:p w:rsidR="009F250A" w:rsidRPr="00B76401" w:rsidRDefault="009F250A" w:rsidP="00A772AE">
      <w:pPr>
        <w:ind w:left="720"/>
        <w:jc w:val="both"/>
        <w:rPr>
          <w:rFonts w:ascii="Times New Roman" w:hAnsi="Times New Roman"/>
          <w:color w:val="000000"/>
          <w:sz w:val="28"/>
          <w:szCs w:val="28"/>
          <w:highlight w:val="yellow"/>
        </w:rPr>
      </w:pPr>
      <w:r w:rsidRPr="00B76401">
        <w:rPr>
          <w:rFonts w:ascii="Times New Roman" w:hAnsi="Times New Roman"/>
          <w:sz w:val="28"/>
          <w:szCs w:val="28"/>
        </w:rPr>
        <w:t>Формирование и оформление дел в структурных подразделениях</w:t>
      </w:r>
      <w:r w:rsidR="00B76401">
        <w:rPr>
          <w:rFonts w:ascii="Times New Roman" w:hAnsi="Times New Roman"/>
          <w:sz w:val="28"/>
          <w:szCs w:val="28"/>
        </w:rPr>
        <w:t xml:space="preserve"> Учреждений медико-социальной экспертизы.</w:t>
      </w:r>
    </w:p>
    <w:p w:rsidR="009F250A" w:rsidRPr="009F250A" w:rsidRDefault="00B76401" w:rsidP="00A772AE">
      <w:pPr>
        <w:pStyle w:val="a6"/>
        <w:numPr>
          <w:ilvl w:val="0"/>
          <w:numId w:val="3"/>
        </w:numPr>
        <w:tabs>
          <w:tab w:val="left" w:pos="1276"/>
        </w:tabs>
        <w:jc w:val="both"/>
        <w:rPr>
          <w:rFonts w:ascii="Times New Roman" w:hAnsi="Times New Roman"/>
          <w:sz w:val="28"/>
          <w:szCs w:val="28"/>
        </w:rPr>
      </w:pPr>
      <w:r>
        <w:rPr>
          <w:rFonts w:ascii="Times New Roman" w:hAnsi="Times New Roman"/>
          <w:sz w:val="28"/>
          <w:szCs w:val="28"/>
        </w:rPr>
        <w:t xml:space="preserve"> </w:t>
      </w:r>
      <w:r w:rsidR="009F250A" w:rsidRPr="009F250A">
        <w:rPr>
          <w:rFonts w:ascii="Times New Roman" w:hAnsi="Times New Roman"/>
          <w:sz w:val="28"/>
          <w:szCs w:val="28"/>
        </w:rPr>
        <w:t>Исполненные  документы (письма) формируются в дела. Формирование дел – группировка исполненных документов в дела в соответствии с номенклатурой дел и систематизация документов внутри дела.</w:t>
      </w:r>
    </w:p>
    <w:p w:rsidR="009F250A" w:rsidRPr="009F250A" w:rsidRDefault="009F250A" w:rsidP="00A772AE">
      <w:pPr>
        <w:pStyle w:val="a6"/>
        <w:numPr>
          <w:ilvl w:val="0"/>
          <w:numId w:val="3"/>
        </w:numPr>
        <w:tabs>
          <w:tab w:val="left" w:pos="1276"/>
        </w:tabs>
        <w:jc w:val="both"/>
        <w:rPr>
          <w:rFonts w:ascii="Times New Roman" w:hAnsi="Times New Roman"/>
          <w:sz w:val="28"/>
          <w:szCs w:val="28"/>
        </w:rPr>
      </w:pPr>
      <w:r w:rsidRPr="009F250A">
        <w:rPr>
          <w:rFonts w:ascii="Times New Roman" w:hAnsi="Times New Roman"/>
          <w:sz w:val="28"/>
          <w:szCs w:val="28"/>
        </w:rPr>
        <w:t xml:space="preserve"> Дела Учреждения формируются в структурных подразделениях. Формированием дел занимаются работники структурных подразделений ответственные за делопроизводство.</w:t>
      </w:r>
    </w:p>
    <w:p w:rsidR="009F250A" w:rsidRPr="009F250A" w:rsidRDefault="009F250A" w:rsidP="00A772AE">
      <w:pPr>
        <w:pStyle w:val="a6"/>
        <w:numPr>
          <w:ilvl w:val="0"/>
          <w:numId w:val="3"/>
        </w:numPr>
        <w:tabs>
          <w:tab w:val="left" w:pos="1276"/>
          <w:tab w:val="left" w:pos="1418"/>
        </w:tabs>
        <w:jc w:val="both"/>
        <w:rPr>
          <w:rFonts w:ascii="Times New Roman" w:hAnsi="Times New Roman"/>
          <w:sz w:val="28"/>
          <w:szCs w:val="28"/>
        </w:rPr>
      </w:pPr>
      <w:r w:rsidRPr="009F250A">
        <w:rPr>
          <w:rFonts w:ascii="Times New Roman" w:hAnsi="Times New Roman"/>
          <w:sz w:val="28"/>
          <w:szCs w:val="28"/>
        </w:rPr>
        <w:t xml:space="preserve"> Полностью исполненные документы (обращения) должны в 3-дневный срок сдаваться исполнителем работнику структурного подразделения, ответственному за делопроизводство, для формирования их в дела. </w:t>
      </w:r>
    </w:p>
    <w:p w:rsidR="009F250A" w:rsidRPr="009F250A" w:rsidRDefault="009F250A" w:rsidP="00A772AE">
      <w:pPr>
        <w:pStyle w:val="a9"/>
        <w:numPr>
          <w:ilvl w:val="0"/>
          <w:numId w:val="3"/>
        </w:numPr>
        <w:tabs>
          <w:tab w:val="left" w:pos="1276"/>
        </w:tabs>
        <w:spacing w:after="0"/>
        <w:jc w:val="both"/>
        <w:rPr>
          <w:sz w:val="28"/>
          <w:szCs w:val="28"/>
        </w:rPr>
      </w:pPr>
      <w:r w:rsidRPr="009F250A">
        <w:rPr>
          <w:sz w:val="28"/>
          <w:szCs w:val="28"/>
        </w:rPr>
        <w:t xml:space="preserve">Отметка об исполнении документа и направлении его в дело включает: ссылку на номер и дату документа, свидетельствующего об исполнении, или при отсутствии такого документа - краткие сведения об исполнении; слова «В дело»; номер дела, в котором будет храниться документ; дату направления документа в дело. </w:t>
      </w:r>
    </w:p>
    <w:p w:rsidR="00850AF2" w:rsidRDefault="00850AF2" w:rsidP="00A772AE">
      <w:pPr>
        <w:pStyle w:val="a9"/>
        <w:spacing w:after="0"/>
        <w:ind w:left="720"/>
        <w:jc w:val="both"/>
        <w:rPr>
          <w:b/>
          <w:sz w:val="28"/>
          <w:szCs w:val="28"/>
        </w:rPr>
      </w:pPr>
    </w:p>
    <w:p w:rsidR="00850AF2" w:rsidRDefault="00850AF2" w:rsidP="00A772AE">
      <w:pPr>
        <w:pStyle w:val="a9"/>
        <w:spacing w:after="0"/>
        <w:ind w:left="720"/>
        <w:jc w:val="both"/>
        <w:rPr>
          <w:b/>
          <w:sz w:val="28"/>
          <w:szCs w:val="28"/>
        </w:rPr>
      </w:pPr>
    </w:p>
    <w:p w:rsidR="00850AF2" w:rsidRDefault="00850AF2" w:rsidP="00A772AE">
      <w:pPr>
        <w:pStyle w:val="a9"/>
        <w:spacing w:after="0"/>
        <w:ind w:left="720"/>
        <w:jc w:val="both"/>
        <w:rPr>
          <w:b/>
          <w:sz w:val="28"/>
          <w:szCs w:val="28"/>
        </w:rPr>
      </w:pPr>
    </w:p>
    <w:p w:rsidR="009F250A" w:rsidRPr="009F250A" w:rsidRDefault="009F250A" w:rsidP="00A772AE">
      <w:pPr>
        <w:pStyle w:val="a9"/>
        <w:spacing w:after="0"/>
        <w:ind w:left="720"/>
        <w:jc w:val="both"/>
        <w:rPr>
          <w:b/>
          <w:sz w:val="28"/>
          <w:szCs w:val="28"/>
        </w:rPr>
      </w:pPr>
      <w:r w:rsidRPr="009F250A">
        <w:rPr>
          <w:b/>
          <w:sz w:val="28"/>
          <w:szCs w:val="28"/>
        </w:rPr>
        <w:t>Например:</w:t>
      </w:r>
    </w:p>
    <w:tbl>
      <w:tblPr>
        <w:tblW w:w="9400" w:type="dxa"/>
        <w:tblInd w:w="108" w:type="dxa"/>
        <w:tblCellMar>
          <w:left w:w="0" w:type="dxa"/>
          <w:right w:w="0" w:type="dxa"/>
        </w:tblCellMar>
        <w:tblLook w:val="04A0"/>
      </w:tblPr>
      <w:tblGrid>
        <w:gridCol w:w="3800"/>
        <w:gridCol w:w="1800"/>
        <w:gridCol w:w="3800"/>
      </w:tblGrid>
      <w:tr w:rsidR="009F250A" w:rsidRPr="009F250A" w:rsidTr="009F250A">
        <w:tc>
          <w:tcPr>
            <w:tcW w:w="3800" w:type="dxa"/>
            <w:tcMar>
              <w:top w:w="0" w:type="dxa"/>
              <w:left w:w="108" w:type="dxa"/>
              <w:bottom w:w="0" w:type="dxa"/>
              <w:right w:w="108" w:type="dxa"/>
            </w:tcMar>
            <w:hideMark/>
          </w:tcPr>
          <w:p w:rsidR="009F250A" w:rsidRPr="009F250A" w:rsidRDefault="009F250A" w:rsidP="00A772AE">
            <w:pPr>
              <w:pStyle w:val="3"/>
              <w:spacing w:line="240" w:lineRule="auto"/>
              <w:ind w:firstLine="0"/>
              <w:rPr>
                <w:b/>
                <w:sz w:val="28"/>
                <w:szCs w:val="28"/>
              </w:rPr>
            </w:pPr>
            <w:r w:rsidRPr="009F250A">
              <w:rPr>
                <w:b/>
                <w:sz w:val="28"/>
                <w:szCs w:val="28"/>
              </w:rPr>
              <w:t xml:space="preserve">Исх. № ____ </w:t>
            </w:r>
          </w:p>
          <w:p w:rsidR="009F250A" w:rsidRPr="009F250A" w:rsidRDefault="009F250A" w:rsidP="00A772AE">
            <w:pPr>
              <w:pStyle w:val="a9"/>
              <w:spacing w:after="0"/>
              <w:rPr>
                <w:b/>
                <w:sz w:val="28"/>
                <w:szCs w:val="28"/>
              </w:rPr>
            </w:pPr>
            <w:r w:rsidRPr="009F250A">
              <w:rPr>
                <w:b/>
                <w:sz w:val="28"/>
                <w:szCs w:val="28"/>
              </w:rPr>
              <w:t xml:space="preserve">от «____»________ ____ г. </w:t>
            </w:r>
          </w:p>
          <w:p w:rsidR="009F250A" w:rsidRPr="009F250A" w:rsidRDefault="009F250A" w:rsidP="00A772AE">
            <w:pPr>
              <w:pStyle w:val="a9"/>
              <w:spacing w:after="0"/>
              <w:rPr>
                <w:b/>
                <w:sz w:val="28"/>
                <w:szCs w:val="28"/>
              </w:rPr>
            </w:pPr>
            <w:r w:rsidRPr="009F250A">
              <w:rPr>
                <w:b/>
                <w:sz w:val="28"/>
                <w:szCs w:val="28"/>
              </w:rPr>
              <w:t>В дело 00-00</w:t>
            </w:r>
          </w:p>
          <w:p w:rsidR="009F250A" w:rsidRPr="009F250A" w:rsidRDefault="009F250A" w:rsidP="00A772AE">
            <w:pPr>
              <w:pStyle w:val="a9"/>
              <w:spacing w:after="0"/>
              <w:rPr>
                <w:b/>
                <w:sz w:val="28"/>
                <w:szCs w:val="28"/>
              </w:rPr>
            </w:pPr>
            <w:r w:rsidRPr="009F250A">
              <w:rPr>
                <w:b/>
                <w:sz w:val="28"/>
                <w:szCs w:val="28"/>
              </w:rPr>
              <w:t>«____»__________ ____ г.</w:t>
            </w:r>
          </w:p>
        </w:tc>
        <w:tc>
          <w:tcPr>
            <w:tcW w:w="1800" w:type="dxa"/>
            <w:tcMar>
              <w:top w:w="0" w:type="dxa"/>
              <w:left w:w="108" w:type="dxa"/>
              <w:bottom w:w="0" w:type="dxa"/>
              <w:right w:w="108" w:type="dxa"/>
            </w:tcMar>
            <w:hideMark/>
          </w:tcPr>
          <w:p w:rsidR="009F250A" w:rsidRPr="009F250A" w:rsidRDefault="009F250A" w:rsidP="00A772AE">
            <w:pPr>
              <w:pStyle w:val="a9"/>
              <w:spacing w:after="0"/>
              <w:ind w:right="-8"/>
              <w:jc w:val="center"/>
              <w:rPr>
                <w:b/>
                <w:sz w:val="28"/>
                <w:szCs w:val="28"/>
              </w:rPr>
            </w:pPr>
            <w:r w:rsidRPr="009F250A">
              <w:rPr>
                <w:b/>
                <w:sz w:val="28"/>
                <w:szCs w:val="28"/>
              </w:rPr>
              <w:t>или</w:t>
            </w:r>
          </w:p>
        </w:tc>
        <w:tc>
          <w:tcPr>
            <w:tcW w:w="3800" w:type="dxa"/>
            <w:tcMar>
              <w:top w:w="0" w:type="dxa"/>
              <w:left w:w="108" w:type="dxa"/>
              <w:bottom w:w="0" w:type="dxa"/>
              <w:right w:w="108" w:type="dxa"/>
            </w:tcMar>
            <w:hideMark/>
          </w:tcPr>
          <w:p w:rsidR="009F250A" w:rsidRPr="009F250A" w:rsidRDefault="009F250A" w:rsidP="00A772AE">
            <w:pPr>
              <w:pStyle w:val="a9"/>
              <w:spacing w:after="0"/>
              <w:rPr>
                <w:b/>
                <w:sz w:val="28"/>
                <w:szCs w:val="28"/>
              </w:rPr>
            </w:pPr>
            <w:r w:rsidRPr="009F250A">
              <w:rPr>
                <w:b/>
                <w:sz w:val="28"/>
                <w:szCs w:val="28"/>
              </w:rPr>
              <w:t>Ответ дан по телефону</w:t>
            </w:r>
          </w:p>
          <w:p w:rsidR="009F250A" w:rsidRPr="009F250A" w:rsidRDefault="009F250A" w:rsidP="00A772AE">
            <w:pPr>
              <w:pStyle w:val="a9"/>
              <w:spacing w:after="0"/>
              <w:rPr>
                <w:b/>
                <w:sz w:val="28"/>
                <w:szCs w:val="28"/>
              </w:rPr>
            </w:pPr>
            <w:r w:rsidRPr="009F250A">
              <w:rPr>
                <w:b/>
                <w:sz w:val="28"/>
                <w:szCs w:val="28"/>
              </w:rPr>
              <w:t xml:space="preserve">«____»__________ ____ г. </w:t>
            </w:r>
          </w:p>
          <w:p w:rsidR="009F250A" w:rsidRPr="009F250A" w:rsidRDefault="009F250A" w:rsidP="00A772AE">
            <w:pPr>
              <w:pStyle w:val="a9"/>
              <w:spacing w:after="0"/>
              <w:rPr>
                <w:b/>
                <w:sz w:val="28"/>
                <w:szCs w:val="28"/>
              </w:rPr>
            </w:pPr>
            <w:r w:rsidRPr="009F250A">
              <w:rPr>
                <w:b/>
                <w:sz w:val="28"/>
                <w:szCs w:val="28"/>
              </w:rPr>
              <w:t>В дело 00-00</w:t>
            </w:r>
          </w:p>
          <w:p w:rsidR="009F250A" w:rsidRPr="009F250A" w:rsidRDefault="009F250A" w:rsidP="00A772AE">
            <w:pPr>
              <w:pStyle w:val="a9"/>
              <w:spacing w:after="0"/>
              <w:rPr>
                <w:b/>
                <w:sz w:val="28"/>
                <w:szCs w:val="28"/>
              </w:rPr>
            </w:pPr>
            <w:r w:rsidRPr="009F250A">
              <w:rPr>
                <w:b/>
                <w:sz w:val="28"/>
                <w:szCs w:val="28"/>
              </w:rPr>
              <w:t>«____»__________ ____ г.</w:t>
            </w:r>
          </w:p>
        </w:tc>
      </w:tr>
    </w:tbl>
    <w:p w:rsidR="009F250A" w:rsidRPr="009F250A" w:rsidRDefault="009F250A" w:rsidP="00A772AE">
      <w:pPr>
        <w:pStyle w:val="a6"/>
        <w:tabs>
          <w:tab w:val="left" w:pos="1276"/>
          <w:tab w:val="left" w:pos="1418"/>
        </w:tabs>
        <w:jc w:val="both"/>
        <w:rPr>
          <w:rFonts w:ascii="Times New Roman" w:hAnsi="Times New Roman"/>
          <w:sz w:val="28"/>
          <w:szCs w:val="28"/>
        </w:rPr>
      </w:pPr>
      <w:r w:rsidRPr="009F250A">
        <w:rPr>
          <w:rFonts w:ascii="Times New Roman" w:hAnsi="Times New Roman"/>
          <w:sz w:val="28"/>
          <w:szCs w:val="28"/>
        </w:rPr>
        <w:t xml:space="preserve"> При оформлении дел необходимо соблюдать общие правила:</w:t>
      </w:r>
    </w:p>
    <w:p w:rsidR="009F250A" w:rsidRPr="009F250A" w:rsidRDefault="009F250A" w:rsidP="00A772AE">
      <w:pPr>
        <w:pStyle w:val="a6"/>
        <w:numPr>
          <w:ilvl w:val="0"/>
          <w:numId w:val="3"/>
        </w:numPr>
        <w:tabs>
          <w:tab w:val="left" w:pos="1276"/>
          <w:tab w:val="left" w:pos="1418"/>
        </w:tabs>
        <w:jc w:val="both"/>
        <w:rPr>
          <w:rFonts w:ascii="Times New Roman" w:hAnsi="Times New Roman"/>
          <w:sz w:val="28"/>
          <w:szCs w:val="28"/>
        </w:rPr>
      </w:pPr>
      <w:r w:rsidRPr="009F250A">
        <w:rPr>
          <w:rFonts w:ascii="Times New Roman" w:hAnsi="Times New Roman"/>
          <w:sz w:val="28"/>
          <w:szCs w:val="28"/>
        </w:rPr>
        <w:t>помещать в дело только исполненные, правильно оформленные документы (обращения) в соответствии с заголовками дел по номенклатуре;</w:t>
      </w:r>
    </w:p>
    <w:p w:rsidR="009F250A" w:rsidRPr="009F250A" w:rsidRDefault="009F250A" w:rsidP="00A772AE">
      <w:pPr>
        <w:pStyle w:val="a6"/>
        <w:numPr>
          <w:ilvl w:val="0"/>
          <w:numId w:val="3"/>
        </w:numPr>
        <w:tabs>
          <w:tab w:val="left" w:pos="1276"/>
          <w:tab w:val="left" w:pos="1418"/>
        </w:tabs>
        <w:jc w:val="both"/>
        <w:rPr>
          <w:rFonts w:ascii="Times New Roman" w:hAnsi="Times New Roman"/>
          <w:sz w:val="28"/>
          <w:szCs w:val="28"/>
        </w:rPr>
      </w:pPr>
      <w:r w:rsidRPr="009F250A">
        <w:rPr>
          <w:rFonts w:ascii="Times New Roman" w:hAnsi="Times New Roman"/>
          <w:sz w:val="28"/>
          <w:szCs w:val="28"/>
        </w:rPr>
        <w:t>группировать в дело документы одного календарного года, за исключением переходящих дел;</w:t>
      </w:r>
    </w:p>
    <w:p w:rsidR="009F250A" w:rsidRPr="009F250A" w:rsidRDefault="009F250A" w:rsidP="00A772AE">
      <w:pPr>
        <w:pStyle w:val="a6"/>
        <w:numPr>
          <w:ilvl w:val="0"/>
          <w:numId w:val="3"/>
        </w:numPr>
        <w:tabs>
          <w:tab w:val="left" w:pos="1276"/>
          <w:tab w:val="left" w:pos="1418"/>
        </w:tabs>
        <w:jc w:val="both"/>
        <w:rPr>
          <w:rFonts w:ascii="Times New Roman" w:hAnsi="Times New Roman"/>
          <w:sz w:val="28"/>
          <w:szCs w:val="28"/>
        </w:rPr>
      </w:pPr>
      <w:r w:rsidRPr="009F250A">
        <w:rPr>
          <w:rFonts w:ascii="Times New Roman" w:hAnsi="Times New Roman"/>
          <w:sz w:val="28"/>
          <w:szCs w:val="28"/>
        </w:rPr>
        <w:t>раздельно группировать в дела документы постоянного и временных сроков хранения;</w:t>
      </w:r>
    </w:p>
    <w:p w:rsidR="009F250A" w:rsidRPr="009F250A" w:rsidRDefault="009F250A" w:rsidP="00A772AE">
      <w:pPr>
        <w:pStyle w:val="a6"/>
        <w:numPr>
          <w:ilvl w:val="0"/>
          <w:numId w:val="3"/>
        </w:numPr>
        <w:tabs>
          <w:tab w:val="left" w:pos="1276"/>
          <w:tab w:val="left" w:pos="1418"/>
        </w:tabs>
        <w:jc w:val="both"/>
        <w:rPr>
          <w:rFonts w:ascii="Times New Roman" w:hAnsi="Times New Roman"/>
          <w:sz w:val="28"/>
          <w:szCs w:val="28"/>
        </w:rPr>
      </w:pPr>
      <w:r w:rsidRPr="009F250A">
        <w:rPr>
          <w:rFonts w:ascii="Times New Roman" w:hAnsi="Times New Roman"/>
          <w:sz w:val="28"/>
          <w:szCs w:val="28"/>
        </w:rPr>
        <w:t>в дело не должны помещаться документы, подлежащие возврату, лишние экземпляры, черновики;</w:t>
      </w:r>
    </w:p>
    <w:p w:rsidR="009F250A" w:rsidRPr="009F250A" w:rsidRDefault="009F250A" w:rsidP="00A772AE">
      <w:pPr>
        <w:pStyle w:val="a6"/>
        <w:numPr>
          <w:ilvl w:val="0"/>
          <w:numId w:val="3"/>
        </w:numPr>
        <w:tabs>
          <w:tab w:val="left" w:pos="1276"/>
          <w:tab w:val="left" w:pos="1418"/>
        </w:tabs>
        <w:jc w:val="both"/>
        <w:rPr>
          <w:rFonts w:ascii="Times New Roman" w:hAnsi="Times New Roman"/>
          <w:sz w:val="28"/>
          <w:szCs w:val="28"/>
        </w:rPr>
      </w:pPr>
      <w:r w:rsidRPr="009F250A">
        <w:rPr>
          <w:rFonts w:ascii="Times New Roman" w:hAnsi="Times New Roman"/>
          <w:sz w:val="28"/>
          <w:szCs w:val="28"/>
        </w:rPr>
        <w:t>по объему дело не должно превышать 250 листов. При наличии большого количества листов дела подразделяются на тома.</w:t>
      </w:r>
    </w:p>
    <w:p w:rsidR="009F250A" w:rsidRPr="009F250A" w:rsidRDefault="009F250A" w:rsidP="00A772AE">
      <w:pPr>
        <w:pStyle w:val="a6"/>
        <w:tabs>
          <w:tab w:val="left" w:pos="1276"/>
          <w:tab w:val="left" w:pos="1418"/>
        </w:tabs>
        <w:jc w:val="both"/>
        <w:rPr>
          <w:rFonts w:ascii="Times New Roman" w:hAnsi="Times New Roman"/>
          <w:sz w:val="28"/>
          <w:szCs w:val="28"/>
        </w:rPr>
      </w:pPr>
      <w:r w:rsidRPr="009F250A">
        <w:rPr>
          <w:rFonts w:ascii="Times New Roman" w:hAnsi="Times New Roman"/>
          <w:sz w:val="28"/>
          <w:szCs w:val="28"/>
        </w:rPr>
        <w:tab/>
        <w:t>Документы внутри дела располагаются в хронологической  последовательности.</w:t>
      </w:r>
    </w:p>
    <w:p w:rsidR="004E795A" w:rsidRDefault="004E795A" w:rsidP="00A772AE">
      <w:pPr>
        <w:pStyle w:val="a6"/>
        <w:rPr>
          <w:rFonts w:ascii="Times New Roman" w:hAnsi="Times New Roman"/>
          <w:b/>
          <w:color w:val="000000" w:themeColor="text1"/>
          <w:sz w:val="28"/>
          <w:szCs w:val="28"/>
        </w:rPr>
      </w:pPr>
    </w:p>
    <w:p w:rsidR="004E795A" w:rsidRDefault="004E795A" w:rsidP="00A772AE">
      <w:pPr>
        <w:pStyle w:val="a6"/>
        <w:rPr>
          <w:rFonts w:ascii="Times New Roman" w:hAnsi="Times New Roman"/>
          <w:b/>
          <w:color w:val="000000" w:themeColor="text1"/>
          <w:sz w:val="28"/>
          <w:szCs w:val="28"/>
        </w:rPr>
      </w:pPr>
    </w:p>
    <w:p w:rsidR="00E61F42" w:rsidRPr="00E61F42" w:rsidRDefault="008F5982" w:rsidP="00A772AE">
      <w:pPr>
        <w:pStyle w:val="a6"/>
        <w:rPr>
          <w:rFonts w:ascii="Times New Roman" w:hAnsi="Times New Roman"/>
          <w:b/>
          <w:color w:val="000000" w:themeColor="text1"/>
          <w:sz w:val="28"/>
          <w:szCs w:val="28"/>
        </w:rPr>
      </w:pPr>
      <w:r>
        <w:rPr>
          <w:rFonts w:ascii="Times New Roman" w:hAnsi="Times New Roman"/>
          <w:b/>
          <w:color w:val="000000" w:themeColor="text1"/>
          <w:sz w:val="28"/>
          <w:szCs w:val="28"/>
        </w:rPr>
        <w:t xml:space="preserve">ГЛАВА 3. </w:t>
      </w:r>
      <w:r w:rsidR="00E61F42" w:rsidRPr="00E61F42">
        <w:rPr>
          <w:rFonts w:ascii="Times New Roman" w:hAnsi="Times New Roman"/>
          <w:b/>
          <w:color w:val="000000" w:themeColor="text1"/>
          <w:sz w:val="28"/>
          <w:szCs w:val="28"/>
        </w:rPr>
        <w:t>Организация системы документооборота, в том числе в электронном виде в федеральном учреждении медико-социальной экспертизы</w:t>
      </w:r>
    </w:p>
    <w:p w:rsidR="00BC0483" w:rsidRPr="00120AAC" w:rsidRDefault="00BC0483" w:rsidP="00A772AE">
      <w:pPr>
        <w:pStyle w:val="a6"/>
        <w:tabs>
          <w:tab w:val="left" w:pos="142"/>
          <w:tab w:val="left" w:pos="1134"/>
        </w:tabs>
        <w:autoSpaceDE w:val="0"/>
        <w:autoSpaceDN w:val="0"/>
        <w:adjustRightInd w:val="0"/>
        <w:jc w:val="center"/>
        <w:rPr>
          <w:rFonts w:ascii="Times New Roman" w:hAnsi="Times New Roman"/>
          <w:b/>
          <w:sz w:val="28"/>
          <w:szCs w:val="28"/>
        </w:rPr>
      </w:pPr>
    </w:p>
    <w:p w:rsidR="00E61F42" w:rsidRDefault="00E61F42" w:rsidP="00A772AE">
      <w:pPr>
        <w:jc w:val="both"/>
        <w:rPr>
          <w:rFonts w:ascii="Times New Roman" w:hAnsi="Times New Roman"/>
          <w:color w:val="000000" w:themeColor="text1"/>
          <w:sz w:val="28"/>
          <w:szCs w:val="28"/>
          <w:u w:val="single"/>
        </w:rPr>
      </w:pPr>
      <w:r w:rsidRPr="00E61F42">
        <w:rPr>
          <w:rFonts w:ascii="Times New Roman" w:hAnsi="Times New Roman"/>
          <w:color w:val="000000" w:themeColor="text1"/>
          <w:sz w:val="28"/>
          <w:szCs w:val="28"/>
          <w:u w:val="single"/>
        </w:rPr>
        <w:t>3.1 Учет получаемой и отправляемой корреспонденции</w:t>
      </w:r>
    </w:p>
    <w:p w:rsidR="00B76401" w:rsidRPr="00E61F42" w:rsidRDefault="00B76401" w:rsidP="00A772AE">
      <w:pPr>
        <w:jc w:val="both"/>
        <w:rPr>
          <w:rFonts w:ascii="Times New Roman" w:hAnsi="Times New Roman"/>
          <w:color w:val="000000" w:themeColor="text1"/>
          <w:sz w:val="28"/>
          <w:szCs w:val="28"/>
          <w:u w:val="single"/>
        </w:rPr>
      </w:pPr>
    </w:p>
    <w:p w:rsidR="00E61F42" w:rsidRPr="00381755" w:rsidRDefault="00B76401" w:rsidP="00A772AE">
      <w:pPr>
        <w:tabs>
          <w:tab w:val="left" w:pos="1134"/>
          <w:tab w:val="left" w:pos="1276"/>
        </w:tabs>
        <w:ind w:firstLine="709"/>
        <w:jc w:val="both"/>
        <w:rPr>
          <w:rFonts w:ascii="Times New Roman" w:hAnsi="Times New Roman"/>
          <w:sz w:val="28"/>
          <w:szCs w:val="28"/>
        </w:rPr>
      </w:pPr>
      <w:r w:rsidRPr="00B76401">
        <w:rPr>
          <w:rFonts w:ascii="Times New Roman" w:hAnsi="Times New Roman"/>
          <w:sz w:val="28"/>
          <w:szCs w:val="28"/>
        </w:rPr>
        <w:t>3</w:t>
      </w:r>
      <w:r w:rsidR="00E61F42" w:rsidRPr="00B76401">
        <w:rPr>
          <w:rFonts w:ascii="Times New Roman" w:hAnsi="Times New Roman"/>
          <w:sz w:val="28"/>
          <w:szCs w:val="28"/>
        </w:rPr>
        <w:t>.1.</w:t>
      </w:r>
      <w:r w:rsidRPr="00B76401">
        <w:rPr>
          <w:rFonts w:ascii="Times New Roman" w:hAnsi="Times New Roman"/>
          <w:sz w:val="28"/>
          <w:szCs w:val="28"/>
        </w:rPr>
        <w:t>1</w:t>
      </w:r>
      <w:r w:rsidR="00E61F42" w:rsidRPr="00381755">
        <w:rPr>
          <w:rFonts w:ascii="Times New Roman" w:hAnsi="Times New Roman"/>
          <w:sz w:val="28"/>
          <w:szCs w:val="28"/>
        </w:rPr>
        <w:t xml:space="preserve"> </w:t>
      </w:r>
      <w:r w:rsidR="00E61F42" w:rsidRPr="00381755">
        <w:rPr>
          <w:rFonts w:ascii="Times New Roman" w:hAnsi="Times New Roman"/>
          <w:sz w:val="28"/>
          <w:szCs w:val="28"/>
        </w:rPr>
        <w:tab/>
        <w:t xml:space="preserve">Регистрации подлежат все документы </w:t>
      </w:r>
      <w:r w:rsidR="007C0D9C">
        <w:rPr>
          <w:rFonts w:ascii="Times New Roman" w:hAnsi="Times New Roman"/>
          <w:sz w:val="28"/>
          <w:szCs w:val="28"/>
        </w:rPr>
        <w:t>поступающие (входящие)</w:t>
      </w:r>
      <w:r w:rsidR="00CD00D3">
        <w:rPr>
          <w:rFonts w:ascii="Times New Roman" w:hAnsi="Times New Roman"/>
          <w:sz w:val="28"/>
          <w:szCs w:val="28"/>
        </w:rPr>
        <w:t xml:space="preserve"> в Учреждение</w:t>
      </w:r>
      <w:r w:rsidR="00E61F42" w:rsidRPr="00381755">
        <w:rPr>
          <w:rFonts w:ascii="Times New Roman" w:hAnsi="Times New Roman"/>
          <w:sz w:val="28"/>
          <w:szCs w:val="28"/>
        </w:rPr>
        <w:t xml:space="preserve">  из других организаций и физических лиц, в том числе распечатки документов, полученных по электронной почте</w:t>
      </w:r>
      <w:r w:rsidR="00CD00D3">
        <w:rPr>
          <w:rFonts w:ascii="Times New Roman" w:hAnsi="Times New Roman"/>
          <w:sz w:val="28"/>
          <w:szCs w:val="28"/>
        </w:rPr>
        <w:t xml:space="preserve"> </w:t>
      </w:r>
      <w:r w:rsidR="00CD00D3" w:rsidRPr="00381755">
        <w:rPr>
          <w:rFonts w:ascii="Times New Roman" w:hAnsi="Times New Roman"/>
          <w:sz w:val="28"/>
          <w:szCs w:val="28"/>
        </w:rPr>
        <w:t xml:space="preserve">внутренние </w:t>
      </w:r>
      <w:r w:rsidR="007C0D9C">
        <w:rPr>
          <w:rFonts w:ascii="Times New Roman" w:hAnsi="Times New Roman"/>
          <w:sz w:val="28"/>
          <w:szCs w:val="28"/>
        </w:rPr>
        <w:t>отправляемые (исходящие)</w:t>
      </w:r>
      <w:r w:rsidR="00E61F42" w:rsidRPr="00381755">
        <w:rPr>
          <w:rFonts w:ascii="Times New Roman" w:hAnsi="Times New Roman"/>
          <w:sz w:val="28"/>
          <w:szCs w:val="28"/>
        </w:rPr>
        <w:t xml:space="preserve">. </w:t>
      </w:r>
    </w:p>
    <w:p w:rsidR="00E61F42" w:rsidRPr="00381755" w:rsidRDefault="00B76401" w:rsidP="00A772AE">
      <w:pPr>
        <w:pStyle w:val="a7"/>
        <w:tabs>
          <w:tab w:val="left" w:pos="1134"/>
        </w:tabs>
        <w:ind w:firstLine="709"/>
        <w:jc w:val="both"/>
        <w:rPr>
          <w:sz w:val="28"/>
          <w:szCs w:val="28"/>
        </w:rPr>
      </w:pPr>
      <w:r>
        <w:rPr>
          <w:sz w:val="28"/>
          <w:szCs w:val="28"/>
        </w:rPr>
        <w:t>3.1</w:t>
      </w:r>
      <w:r w:rsidR="00E61F42" w:rsidRPr="00381755">
        <w:rPr>
          <w:sz w:val="28"/>
          <w:szCs w:val="28"/>
        </w:rPr>
        <w:t>.2. Не подлежат регистрации следующие, поступившие в Учреждение документы:</w:t>
      </w:r>
    </w:p>
    <w:p w:rsidR="00E61F42" w:rsidRPr="00381755" w:rsidRDefault="00E61F42" w:rsidP="00A772AE">
      <w:pPr>
        <w:pStyle w:val="a7"/>
        <w:tabs>
          <w:tab w:val="left" w:pos="1134"/>
        </w:tabs>
        <w:ind w:firstLine="709"/>
        <w:jc w:val="both"/>
        <w:rPr>
          <w:sz w:val="28"/>
          <w:szCs w:val="28"/>
        </w:rPr>
      </w:pPr>
      <w:r w:rsidRPr="00381755">
        <w:rPr>
          <w:sz w:val="28"/>
          <w:szCs w:val="28"/>
        </w:rPr>
        <w:t>поздравительные письма и телеграммы;</w:t>
      </w:r>
    </w:p>
    <w:p w:rsidR="00E61F42" w:rsidRPr="00381755" w:rsidRDefault="00E61F42" w:rsidP="00A772AE">
      <w:pPr>
        <w:pStyle w:val="a7"/>
        <w:tabs>
          <w:tab w:val="left" w:pos="1134"/>
        </w:tabs>
        <w:ind w:firstLine="709"/>
        <w:jc w:val="both"/>
        <w:rPr>
          <w:sz w:val="28"/>
          <w:szCs w:val="28"/>
        </w:rPr>
      </w:pPr>
      <w:r w:rsidRPr="00381755">
        <w:rPr>
          <w:sz w:val="28"/>
          <w:szCs w:val="28"/>
        </w:rPr>
        <w:t>пригласительные билеты;</w:t>
      </w:r>
    </w:p>
    <w:p w:rsidR="00E61F42" w:rsidRPr="00381755" w:rsidRDefault="00E61F42" w:rsidP="00A772AE">
      <w:pPr>
        <w:pStyle w:val="a7"/>
        <w:tabs>
          <w:tab w:val="left" w:pos="1134"/>
        </w:tabs>
        <w:ind w:firstLine="709"/>
        <w:jc w:val="both"/>
        <w:rPr>
          <w:sz w:val="28"/>
          <w:szCs w:val="28"/>
        </w:rPr>
      </w:pPr>
      <w:r w:rsidRPr="00381755">
        <w:rPr>
          <w:sz w:val="28"/>
          <w:szCs w:val="28"/>
        </w:rPr>
        <w:t>периодические  и печатные издания, рекламные материалы, программы совещаний, конференций и т.п.;</w:t>
      </w:r>
    </w:p>
    <w:p w:rsidR="00E61F42" w:rsidRPr="00381755" w:rsidRDefault="00E61F42" w:rsidP="00A772AE">
      <w:pPr>
        <w:pStyle w:val="a7"/>
        <w:tabs>
          <w:tab w:val="left" w:pos="1134"/>
        </w:tabs>
        <w:ind w:firstLine="709"/>
        <w:jc w:val="both"/>
        <w:rPr>
          <w:sz w:val="28"/>
          <w:szCs w:val="28"/>
        </w:rPr>
      </w:pPr>
      <w:r w:rsidRPr="00381755">
        <w:rPr>
          <w:sz w:val="28"/>
          <w:szCs w:val="28"/>
        </w:rPr>
        <w:t>библиографические справочники;</w:t>
      </w:r>
    </w:p>
    <w:p w:rsidR="00E61F42" w:rsidRPr="00381755" w:rsidRDefault="00E61F42" w:rsidP="00A772AE">
      <w:pPr>
        <w:pStyle w:val="a7"/>
        <w:tabs>
          <w:tab w:val="left" w:pos="1134"/>
        </w:tabs>
        <w:ind w:firstLine="709"/>
        <w:jc w:val="both"/>
        <w:rPr>
          <w:sz w:val="28"/>
          <w:szCs w:val="28"/>
        </w:rPr>
      </w:pPr>
      <w:r w:rsidRPr="00381755">
        <w:rPr>
          <w:sz w:val="28"/>
          <w:szCs w:val="28"/>
        </w:rPr>
        <w:t>документы с пометкой «Лично»;</w:t>
      </w:r>
    </w:p>
    <w:p w:rsidR="00E61F42" w:rsidRPr="00381755" w:rsidRDefault="00E61F42" w:rsidP="00A772AE">
      <w:pPr>
        <w:tabs>
          <w:tab w:val="left" w:pos="938"/>
          <w:tab w:val="left" w:pos="1134"/>
        </w:tabs>
        <w:ind w:firstLine="709"/>
        <w:jc w:val="both"/>
        <w:rPr>
          <w:rFonts w:ascii="Times New Roman" w:hAnsi="Times New Roman"/>
          <w:sz w:val="28"/>
          <w:szCs w:val="28"/>
        </w:rPr>
      </w:pPr>
      <w:r w:rsidRPr="00381755">
        <w:rPr>
          <w:rFonts w:ascii="Times New Roman" w:hAnsi="Times New Roman"/>
          <w:sz w:val="28"/>
          <w:szCs w:val="28"/>
        </w:rPr>
        <w:t>документы, присланные в копии для сведения;</w:t>
      </w:r>
    </w:p>
    <w:p w:rsidR="00E61F42" w:rsidRPr="00381755" w:rsidRDefault="00E61F42" w:rsidP="00A772AE">
      <w:pPr>
        <w:tabs>
          <w:tab w:val="left" w:pos="938"/>
          <w:tab w:val="left" w:pos="1134"/>
        </w:tabs>
        <w:ind w:firstLine="709"/>
        <w:jc w:val="both"/>
        <w:rPr>
          <w:rFonts w:ascii="Times New Roman" w:hAnsi="Times New Roman"/>
          <w:sz w:val="28"/>
          <w:szCs w:val="28"/>
        </w:rPr>
      </w:pPr>
      <w:r w:rsidRPr="00381755">
        <w:rPr>
          <w:rFonts w:ascii="Times New Roman" w:hAnsi="Times New Roman"/>
          <w:sz w:val="28"/>
          <w:szCs w:val="28"/>
        </w:rPr>
        <w:t>письма о разрешении отпусков, командировок;</w:t>
      </w:r>
    </w:p>
    <w:p w:rsidR="00E61F42" w:rsidRPr="00381755" w:rsidRDefault="00E61F42" w:rsidP="00A772AE">
      <w:pPr>
        <w:tabs>
          <w:tab w:val="left" w:pos="938"/>
          <w:tab w:val="left" w:pos="1134"/>
        </w:tabs>
        <w:ind w:firstLine="709"/>
        <w:jc w:val="both"/>
        <w:rPr>
          <w:rFonts w:ascii="Times New Roman" w:hAnsi="Times New Roman"/>
          <w:sz w:val="28"/>
          <w:szCs w:val="28"/>
        </w:rPr>
      </w:pPr>
      <w:r w:rsidRPr="00381755">
        <w:rPr>
          <w:rFonts w:ascii="Times New Roman" w:hAnsi="Times New Roman"/>
          <w:sz w:val="28"/>
          <w:szCs w:val="28"/>
        </w:rPr>
        <w:t>графики, заявки, наряды, разнарядки;</w:t>
      </w:r>
    </w:p>
    <w:p w:rsidR="00E61F42" w:rsidRPr="00381755" w:rsidRDefault="00E61F42" w:rsidP="00A772AE">
      <w:pPr>
        <w:tabs>
          <w:tab w:val="left" w:pos="938"/>
          <w:tab w:val="left" w:pos="1134"/>
        </w:tabs>
        <w:ind w:firstLine="709"/>
        <w:jc w:val="both"/>
        <w:rPr>
          <w:rFonts w:ascii="Times New Roman" w:hAnsi="Times New Roman"/>
          <w:sz w:val="28"/>
          <w:szCs w:val="28"/>
        </w:rPr>
      </w:pPr>
      <w:r w:rsidRPr="00381755">
        <w:rPr>
          <w:rFonts w:ascii="Times New Roman" w:hAnsi="Times New Roman"/>
          <w:sz w:val="28"/>
          <w:szCs w:val="28"/>
        </w:rPr>
        <w:t>служебные письма без даты, номера, и подписи;</w:t>
      </w:r>
    </w:p>
    <w:p w:rsidR="00E61F42" w:rsidRPr="00381755" w:rsidRDefault="00E61F42" w:rsidP="00A772AE">
      <w:pPr>
        <w:tabs>
          <w:tab w:val="left" w:pos="714"/>
          <w:tab w:val="left" w:pos="938"/>
          <w:tab w:val="left" w:pos="1134"/>
        </w:tabs>
        <w:ind w:firstLine="709"/>
        <w:jc w:val="both"/>
        <w:rPr>
          <w:rFonts w:ascii="Times New Roman" w:hAnsi="Times New Roman"/>
          <w:sz w:val="28"/>
          <w:szCs w:val="28"/>
        </w:rPr>
      </w:pPr>
      <w:r w:rsidRPr="00381755">
        <w:rPr>
          <w:rFonts w:ascii="Times New Roman" w:hAnsi="Times New Roman"/>
          <w:sz w:val="28"/>
          <w:szCs w:val="28"/>
        </w:rPr>
        <w:tab/>
        <w:t>учебные планы, программы;</w:t>
      </w:r>
    </w:p>
    <w:p w:rsidR="00E61F42" w:rsidRPr="00381755" w:rsidRDefault="00E61F42" w:rsidP="00A772AE">
      <w:pPr>
        <w:pStyle w:val="a7"/>
        <w:tabs>
          <w:tab w:val="left" w:pos="1134"/>
        </w:tabs>
        <w:ind w:firstLine="709"/>
        <w:jc w:val="both"/>
        <w:rPr>
          <w:sz w:val="28"/>
          <w:szCs w:val="28"/>
        </w:rPr>
      </w:pPr>
      <w:r w:rsidRPr="00381755">
        <w:rPr>
          <w:sz w:val="28"/>
          <w:szCs w:val="28"/>
        </w:rPr>
        <w:t>прейскуранты, нормы и нормативы расходования материалов</w:t>
      </w:r>
    </w:p>
    <w:p w:rsidR="00E61F42" w:rsidRPr="00381755" w:rsidRDefault="00B76401" w:rsidP="00A772AE">
      <w:pPr>
        <w:pStyle w:val="a7"/>
        <w:tabs>
          <w:tab w:val="left" w:pos="1134"/>
          <w:tab w:val="left" w:pos="1330"/>
        </w:tabs>
        <w:ind w:firstLine="709"/>
        <w:jc w:val="both"/>
        <w:rPr>
          <w:sz w:val="28"/>
          <w:szCs w:val="28"/>
        </w:rPr>
      </w:pPr>
      <w:r>
        <w:rPr>
          <w:sz w:val="28"/>
          <w:szCs w:val="28"/>
        </w:rPr>
        <w:t>3.1.3</w:t>
      </w:r>
      <w:r w:rsidR="00E61F42" w:rsidRPr="00381755">
        <w:rPr>
          <w:sz w:val="28"/>
          <w:szCs w:val="28"/>
        </w:rPr>
        <w:t>.</w:t>
      </w:r>
      <w:r w:rsidR="00E61F42" w:rsidRPr="00381755">
        <w:rPr>
          <w:sz w:val="28"/>
          <w:szCs w:val="28"/>
        </w:rPr>
        <w:tab/>
        <w:t>Без регистрации в структурные подразделения Учреждения передаются:</w:t>
      </w:r>
    </w:p>
    <w:p w:rsidR="00E61F42" w:rsidRPr="00381755" w:rsidRDefault="00E61F42" w:rsidP="00A772AE">
      <w:pPr>
        <w:pStyle w:val="a7"/>
        <w:tabs>
          <w:tab w:val="left" w:pos="1134"/>
          <w:tab w:val="left" w:pos="1330"/>
        </w:tabs>
        <w:ind w:firstLine="709"/>
        <w:jc w:val="both"/>
        <w:rPr>
          <w:sz w:val="28"/>
          <w:szCs w:val="28"/>
        </w:rPr>
      </w:pPr>
      <w:r w:rsidRPr="00381755">
        <w:rPr>
          <w:sz w:val="28"/>
          <w:szCs w:val="28"/>
        </w:rPr>
        <w:t>документы оперативного характера, поступившие по запросам специалистов;</w:t>
      </w:r>
    </w:p>
    <w:p w:rsidR="00E61F42" w:rsidRPr="00381755" w:rsidRDefault="00E61F42" w:rsidP="00A772AE">
      <w:pPr>
        <w:pStyle w:val="a7"/>
        <w:tabs>
          <w:tab w:val="left" w:pos="1134"/>
          <w:tab w:val="left" w:pos="1330"/>
        </w:tabs>
        <w:ind w:firstLine="709"/>
        <w:jc w:val="both"/>
        <w:rPr>
          <w:sz w:val="28"/>
          <w:szCs w:val="28"/>
        </w:rPr>
      </w:pPr>
      <w:r w:rsidRPr="00381755">
        <w:rPr>
          <w:sz w:val="28"/>
          <w:szCs w:val="28"/>
        </w:rPr>
        <w:t>документы по кадровым вопросам (характеристики, наградные листы, заявления, программы обучения, присланные без сопроводительного письма);</w:t>
      </w:r>
    </w:p>
    <w:p w:rsidR="00E61F42" w:rsidRPr="00381755" w:rsidRDefault="00E61F42" w:rsidP="00A772AE">
      <w:pPr>
        <w:pStyle w:val="a7"/>
        <w:tabs>
          <w:tab w:val="left" w:pos="1134"/>
          <w:tab w:val="left" w:pos="1330"/>
        </w:tabs>
        <w:ind w:firstLine="709"/>
        <w:jc w:val="both"/>
        <w:rPr>
          <w:sz w:val="28"/>
          <w:szCs w:val="28"/>
        </w:rPr>
      </w:pPr>
      <w:r w:rsidRPr="00381755">
        <w:rPr>
          <w:sz w:val="28"/>
          <w:szCs w:val="28"/>
        </w:rPr>
        <w:t>документы  статистической отчетности, информационные и аналитические материалов о деятельности главных бюро;</w:t>
      </w:r>
    </w:p>
    <w:p w:rsidR="00E61F42" w:rsidRPr="00381755" w:rsidRDefault="00E61F42" w:rsidP="00A772AE">
      <w:pPr>
        <w:pStyle w:val="a7"/>
        <w:tabs>
          <w:tab w:val="left" w:pos="1134"/>
          <w:tab w:val="left" w:pos="1276"/>
          <w:tab w:val="left" w:pos="1330"/>
        </w:tabs>
        <w:ind w:firstLine="709"/>
        <w:jc w:val="both"/>
        <w:rPr>
          <w:sz w:val="28"/>
          <w:szCs w:val="28"/>
        </w:rPr>
      </w:pPr>
      <w:r w:rsidRPr="00381755">
        <w:rPr>
          <w:sz w:val="28"/>
          <w:szCs w:val="28"/>
        </w:rPr>
        <w:t>На документах, переданных в структурные подразделения Учреждения, проставляется дата получения и подпись специалиста, принявшего документы.</w:t>
      </w:r>
    </w:p>
    <w:p w:rsidR="00E61F42" w:rsidRPr="00381755" w:rsidRDefault="00B76401" w:rsidP="00A772AE">
      <w:pPr>
        <w:pStyle w:val="a7"/>
        <w:tabs>
          <w:tab w:val="left" w:pos="1134"/>
          <w:tab w:val="left" w:pos="1276"/>
          <w:tab w:val="left" w:pos="1330"/>
        </w:tabs>
        <w:ind w:firstLine="709"/>
        <w:jc w:val="both"/>
        <w:rPr>
          <w:sz w:val="28"/>
          <w:szCs w:val="28"/>
        </w:rPr>
      </w:pPr>
      <w:r>
        <w:rPr>
          <w:sz w:val="28"/>
          <w:szCs w:val="28"/>
        </w:rPr>
        <w:t>3.1.4</w:t>
      </w:r>
      <w:r w:rsidR="00E61F42" w:rsidRPr="00381755">
        <w:rPr>
          <w:sz w:val="28"/>
          <w:szCs w:val="28"/>
        </w:rPr>
        <w:t xml:space="preserve">. </w:t>
      </w:r>
      <w:r w:rsidR="00E61F42" w:rsidRPr="00381755">
        <w:rPr>
          <w:sz w:val="28"/>
          <w:szCs w:val="28"/>
        </w:rPr>
        <w:tab/>
        <w:t>Документы регистрируются в Учреждении один раз: поступающие – в день поступления, создаваемые – в день подписания или утверждения. При передаче зарегистрированного документа из одного структурного подразделения Учреждение в другое он повторно не регистрируется.</w:t>
      </w:r>
    </w:p>
    <w:p w:rsidR="00E61F42" w:rsidRPr="00381755" w:rsidRDefault="00B76401" w:rsidP="00A772AE">
      <w:pPr>
        <w:pStyle w:val="a7"/>
        <w:tabs>
          <w:tab w:val="left" w:pos="1134"/>
          <w:tab w:val="left" w:pos="1276"/>
          <w:tab w:val="left" w:pos="1330"/>
          <w:tab w:val="left" w:pos="1470"/>
        </w:tabs>
        <w:ind w:firstLine="709"/>
        <w:jc w:val="both"/>
        <w:rPr>
          <w:sz w:val="28"/>
          <w:szCs w:val="28"/>
        </w:rPr>
      </w:pPr>
      <w:r>
        <w:rPr>
          <w:sz w:val="28"/>
          <w:szCs w:val="28"/>
        </w:rPr>
        <w:t>3.1</w:t>
      </w:r>
      <w:r w:rsidR="00E61F42" w:rsidRPr="00381755">
        <w:rPr>
          <w:sz w:val="28"/>
          <w:szCs w:val="28"/>
        </w:rPr>
        <w:t>.</w:t>
      </w:r>
      <w:r>
        <w:rPr>
          <w:sz w:val="28"/>
          <w:szCs w:val="28"/>
        </w:rPr>
        <w:t>5</w:t>
      </w:r>
      <w:r w:rsidR="00FB4648">
        <w:rPr>
          <w:sz w:val="28"/>
          <w:szCs w:val="28"/>
        </w:rPr>
        <w:t xml:space="preserve"> </w:t>
      </w:r>
      <w:r w:rsidR="00E61F42" w:rsidRPr="00381755">
        <w:rPr>
          <w:sz w:val="28"/>
          <w:szCs w:val="28"/>
        </w:rPr>
        <w:t>Вся поступающая корреспонденция, в том числе: доставленная средствами почтовой связи, курьерами или полученная по электронной почте, принимается Регистратурой, проходит первичную обработку, после предварительного уточнения сведений о ранее имевшихся обращениях от конкретного заявителя, регистрируе</w:t>
      </w:r>
      <w:r w:rsidR="00170D70">
        <w:rPr>
          <w:sz w:val="28"/>
          <w:szCs w:val="28"/>
        </w:rPr>
        <w:t>тся</w:t>
      </w:r>
      <w:r w:rsidR="00E61F42" w:rsidRPr="00381755">
        <w:rPr>
          <w:sz w:val="28"/>
          <w:szCs w:val="28"/>
        </w:rPr>
        <w:t xml:space="preserve"> в системе электронного документооборота, проходит предварительное рассмотрение и передается руководству на рассмотрение, после вынесения резолюции документы передается исполнителю. </w:t>
      </w:r>
    </w:p>
    <w:p w:rsidR="00E61F42" w:rsidRPr="00381755" w:rsidRDefault="00E61F42" w:rsidP="00A772AE">
      <w:pPr>
        <w:pStyle w:val="a7"/>
        <w:tabs>
          <w:tab w:val="left" w:pos="1134"/>
          <w:tab w:val="left" w:pos="1330"/>
          <w:tab w:val="left" w:pos="1470"/>
        </w:tabs>
        <w:ind w:firstLine="709"/>
        <w:jc w:val="both"/>
        <w:rPr>
          <w:sz w:val="28"/>
          <w:szCs w:val="28"/>
        </w:rPr>
      </w:pPr>
      <w:r w:rsidRPr="00381755">
        <w:rPr>
          <w:sz w:val="28"/>
          <w:szCs w:val="28"/>
        </w:rPr>
        <w:t>Все документы, адресованные руководителю, доставленные специальной (фельдъегерской) почтой  подлежат регистрации (кроме документов, включенных в примерный перечень нерегистрируемых документов) в Канцелярии Учреждения</w:t>
      </w:r>
      <w:r w:rsidR="00B76401">
        <w:rPr>
          <w:sz w:val="28"/>
          <w:szCs w:val="28"/>
        </w:rPr>
        <w:t xml:space="preserve"> в системе электронного документооборота с использованием ЕАВИИАС МСЭ</w:t>
      </w:r>
      <w:r w:rsidRPr="00381755">
        <w:rPr>
          <w:sz w:val="28"/>
          <w:szCs w:val="28"/>
        </w:rPr>
        <w:t>.</w:t>
      </w:r>
    </w:p>
    <w:p w:rsidR="00BC0483" w:rsidRPr="00381755" w:rsidRDefault="00BC0483" w:rsidP="00A772AE">
      <w:pPr>
        <w:tabs>
          <w:tab w:val="left" w:pos="142"/>
          <w:tab w:val="left" w:pos="1134"/>
        </w:tabs>
        <w:autoSpaceDE w:val="0"/>
        <w:autoSpaceDN w:val="0"/>
        <w:adjustRightInd w:val="0"/>
        <w:ind w:firstLine="709"/>
        <w:jc w:val="both"/>
        <w:rPr>
          <w:rFonts w:ascii="Times New Roman" w:hAnsi="Times New Roman"/>
          <w:b/>
          <w:sz w:val="28"/>
          <w:szCs w:val="28"/>
          <w:u w:val="single"/>
        </w:rPr>
      </w:pPr>
    </w:p>
    <w:p w:rsidR="00E61F42" w:rsidRPr="009F250A" w:rsidRDefault="00E61F42" w:rsidP="00A772AE">
      <w:pPr>
        <w:jc w:val="both"/>
        <w:rPr>
          <w:rFonts w:ascii="Times New Roman" w:hAnsi="Times New Roman"/>
          <w:color w:val="000000" w:themeColor="text1"/>
          <w:sz w:val="28"/>
          <w:szCs w:val="28"/>
          <w:u w:val="single"/>
        </w:rPr>
      </w:pPr>
      <w:r w:rsidRPr="009F250A">
        <w:rPr>
          <w:rFonts w:ascii="Times New Roman" w:hAnsi="Times New Roman"/>
          <w:color w:val="000000" w:themeColor="text1"/>
          <w:sz w:val="28"/>
          <w:szCs w:val="28"/>
          <w:u w:val="single"/>
        </w:rPr>
        <w:t>3.2 Первичная обработка документов</w:t>
      </w:r>
    </w:p>
    <w:p w:rsidR="00E61F42" w:rsidRPr="009F250A" w:rsidRDefault="00E61F42" w:rsidP="00A772AE">
      <w:pPr>
        <w:jc w:val="both"/>
        <w:rPr>
          <w:rFonts w:ascii="Times New Roman" w:hAnsi="Times New Roman"/>
          <w:color w:val="000000" w:themeColor="text1"/>
          <w:sz w:val="28"/>
          <w:szCs w:val="28"/>
          <w:u w:val="single"/>
        </w:rPr>
      </w:pPr>
    </w:p>
    <w:p w:rsidR="00E61F42" w:rsidRPr="00381755" w:rsidRDefault="00B76401" w:rsidP="00A772AE">
      <w:pPr>
        <w:tabs>
          <w:tab w:val="left" w:pos="1134"/>
          <w:tab w:val="left" w:pos="1276"/>
          <w:tab w:val="left" w:pos="1330"/>
        </w:tabs>
        <w:ind w:firstLine="709"/>
        <w:jc w:val="both"/>
        <w:rPr>
          <w:rFonts w:ascii="Times New Roman" w:hAnsi="Times New Roman"/>
          <w:sz w:val="28"/>
          <w:szCs w:val="28"/>
        </w:rPr>
      </w:pPr>
      <w:r>
        <w:rPr>
          <w:rFonts w:ascii="Times New Roman" w:hAnsi="Times New Roman"/>
          <w:sz w:val="28"/>
          <w:szCs w:val="28"/>
        </w:rPr>
        <w:t>3.2</w:t>
      </w:r>
      <w:r w:rsidR="00E61F42" w:rsidRPr="00381755">
        <w:rPr>
          <w:rFonts w:ascii="Times New Roman" w:hAnsi="Times New Roman"/>
          <w:sz w:val="28"/>
          <w:szCs w:val="28"/>
        </w:rPr>
        <w:t>.</w:t>
      </w:r>
      <w:r>
        <w:rPr>
          <w:rFonts w:ascii="Times New Roman" w:hAnsi="Times New Roman"/>
          <w:sz w:val="28"/>
          <w:szCs w:val="28"/>
        </w:rPr>
        <w:t>1.</w:t>
      </w:r>
      <w:r w:rsidR="00E61F42" w:rsidRPr="00381755">
        <w:rPr>
          <w:rFonts w:ascii="Times New Roman" w:hAnsi="Times New Roman"/>
          <w:sz w:val="28"/>
          <w:szCs w:val="28"/>
        </w:rPr>
        <w:t xml:space="preserve"> </w:t>
      </w:r>
      <w:r w:rsidR="00E61F42" w:rsidRPr="00381755">
        <w:rPr>
          <w:rFonts w:ascii="Times New Roman" w:hAnsi="Times New Roman"/>
          <w:sz w:val="28"/>
          <w:szCs w:val="28"/>
        </w:rPr>
        <w:tab/>
        <w:t>Первичная обработка поступивших документов включает проверку правильности доставки документов и наличия документов и приложений к ним, а также распределение документов на регистрируемые и не подлежащие регистрации.</w:t>
      </w:r>
    </w:p>
    <w:p w:rsidR="00E61F42" w:rsidRPr="00381755" w:rsidRDefault="00E61F42" w:rsidP="00A772AE">
      <w:pPr>
        <w:tabs>
          <w:tab w:val="left" w:pos="1134"/>
          <w:tab w:val="left" w:pos="1330"/>
        </w:tabs>
        <w:ind w:firstLine="709"/>
        <w:jc w:val="both"/>
        <w:rPr>
          <w:rFonts w:ascii="Times New Roman" w:hAnsi="Times New Roman"/>
          <w:sz w:val="28"/>
          <w:szCs w:val="28"/>
        </w:rPr>
      </w:pPr>
      <w:r w:rsidRPr="00381755">
        <w:rPr>
          <w:rFonts w:ascii="Times New Roman" w:hAnsi="Times New Roman"/>
          <w:sz w:val="28"/>
          <w:szCs w:val="28"/>
        </w:rPr>
        <w:t>Принятая корреспонденция вскрывается (за исключением корреспонденции с отметкой на конверте «Лично»).</w:t>
      </w:r>
    </w:p>
    <w:p w:rsidR="00E61F42" w:rsidRPr="00381755" w:rsidRDefault="00E61F42" w:rsidP="00A772AE">
      <w:pPr>
        <w:tabs>
          <w:tab w:val="left" w:pos="1134"/>
          <w:tab w:val="left" w:pos="1276"/>
          <w:tab w:val="left" w:pos="1330"/>
        </w:tabs>
        <w:ind w:firstLine="709"/>
        <w:jc w:val="both"/>
        <w:rPr>
          <w:rFonts w:ascii="Times New Roman" w:hAnsi="Times New Roman"/>
          <w:sz w:val="28"/>
          <w:szCs w:val="28"/>
        </w:rPr>
      </w:pPr>
      <w:r w:rsidRPr="00381755">
        <w:rPr>
          <w:rFonts w:ascii="Times New Roman" w:hAnsi="Times New Roman"/>
          <w:sz w:val="28"/>
          <w:szCs w:val="28"/>
        </w:rPr>
        <w:t>Ошибочно доставленная корреспонденция возвращается в отделение почтовой связи.</w:t>
      </w:r>
    </w:p>
    <w:p w:rsidR="00E61F42" w:rsidRPr="00381755" w:rsidRDefault="00B76401" w:rsidP="00A772AE">
      <w:pPr>
        <w:tabs>
          <w:tab w:val="left" w:pos="1134"/>
          <w:tab w:val="left" w:pos="1330"/>
          <w:tab w:val="left" w:pos="1470"/>
        </w:tabs>
        <w:ind w:firstLine="709"/>
        <w:jc w:val="both"/>
        <w:rPr>
          <w:rFonts w:ascii="Times New Roman" w:hAnsi="Times New Roman"/>
          <w:sz w:val="28"/>
          <w:szCs w:val="28"/>
        </w:rPr>
      </w:pPr>
      <w:r>
        <w:rPr>
          <w:rFonts w:ascii="Times New Roman" w:hAnsi="Times New Roman"/>
          <w:sz w:val="28"/>
          <w:szCs w:val="28"/>
        </w:rPr>
        <w:t>3.2.2</w:t>
      </w:r>
      <w:r w:rsidR="00E61F42" w:rsidRPr="00381755">
        <w:rPr>
          <w:rFonts w:ascii="Times New Roman" w:hAnsi="Times New Roman"/>
          <w:sz w:val="28"/>
          <w:szCs w:val="28"/>
        </w:rPr>
        <w:t xml:space="preserve">. </w:t>
      </w:r>
      <w:r w:rsidR="00E61F42" w:rsidRPr="00381755">
        <w:rPr>
          <w:rFonts w:ascii="Times New Roman" w:hAnsi="Times New Roman"/>
          <w:sz w:val="28"/>
          <w:szCs w:val="28"/>
        </w:rPr>
        <w:tab/>
        <w:t xml:space="preserve">Конверты и другая упаковка от поступившей корреспонденции </w:t>
      </w:r>
      <w:r w:rsidR="00CD00D3">
        <w:rPr>
          <w:rFonts w:ascii="Times New Roman" w:hAnsi="Times New Roman"/>
          <w:sz w:val="28"/>
          <w:szCs w:val="28"/>
        </w:rPr>
        <w:t xml:space="preserve"> не уничтожаются</w:t>
      </w:r>
      <w:r w:rsidR="00E61F42" w:rsidRPr="00381755">
        <w:rPr>
          <w:rFonts w:ascii="Times New Roman" w:hAnsi="Times New Roman"/>
          <w:sz w:val="28"/>
          <w:szCs w:val="28"/>
        </w:rPr>
        <w:t>.</w:t>
      </w:r>
    </w:p>
    <w:p w:rsidR="00E61F42" w:rsidRPr="00381755" w:rsidRDefault="00B76401" w:rsidP="00A772AE">
      <w:pPr>
        <w:tabs>
          <w:tab w:val="left" w:pos="1134"/>
          <w:tab w:val="left" w:pos="1330"/>
          <w:tab w:val="left" w:pos="1470"/>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3.2.3</w:t>
      </w:r>
      <w:r w:rsidR="00E61F42" w:rsidRPr="00381755">
        <w:rPr>
          <w:rFonts w:ascii="Times New Roman" w:hAnsi="Times New Roman"/>
          <w:sz w:val="28"/>
          <w:szCs w:val="28"/>
        </w:rPr>
        <w:t xml:space="preserve">. </w:t>
      </w:r>
      <w:r w:rsidR="00E61F42" w:rsidRPr="00381755">
        <w:rPr>
          <w:rFonts w:ascii="Times New Roman" w:hAnsi="Times New Roman"/>
          <w:sz w:val="28"/>
          <w:szCs w:val="28"/>
        </w:rPr>
        <w:tab/>
        <w:t>В случае обнаружения некомплектности документа, повреждения документа или конверта (упаковки) регистратура устанавливает их причины, при необходимости связывается с отправителем документа, принимает необходимые меры для устранения выявленных недостатков. При обнаружении отсутствия документов или приложений к ним, порчи всего или части документа об этом составляется акт в трех экземплярах. Один остается в регистратуре, второй приобщается к поступившему документу, третий направляется отправителю документа.</w:t>
      </w:r>
    </w:p>
    <w:p w:rsidR="00E61F42" w:rsidRPr="00381755" w:rsidRDefault="00B76401" w:rsidP="00A772AE">
      <w:pPr>
        <w:tabs>
          <w:tab w:val="left" w:pos="1134"/>
          <w:tab w:val="left" w:pos="1330"/>
          <w:tab w:val="left" w:pos="1470"/>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3.2.4</w:t>
      </w:r>
      <w:r w:rsidR="00E61F42" w:rsidRPr="00381755">
        <w:rPr>
          <w:rFonts w:ascii="Times New Roman" w:hAnsi="Times New Roman"/>
          <w:sz w:val="28"/>
          <w:szCs w:val="28"/>
        </w:rPr>
        <w:t xml:space="preserve">. </w:t>
      </w:r>
      <w:r w:rsidR="00E61F42" w:rsidRPr="00381755">
        <w:rPr>
          <w:rFonts w:ascii="Times New Roman" w:hAnsi="Times New Roman"/>
          <w:sz w:val="28"/>
          <w:szCs w:val="28"/>
        </w:rPr>
        <w:tab/>
        <w:t>При наличии на конверте (упаковке) отметки о конфиденциальности, а также пометок «Лично», «Срочно» и т.п. регистратура передает такие документы на регистрацию незамедлительно. Корреспонденция с отметкой «Лично» вручается лично адресату или его доверенному лицу. Корреспонденция, имеющая пометку «Конфиденциально», «ДСП»  обрабатывается тем сотрудником, который имеет к ней допуск.</w:t>
      </w:r>
    </w:p>
    <w:p w:rsidR="00E61F42" w:rsidRPr="00381755" w:rsidRDefault="00B76401" w:rsidP="00A772AE">
      <w:pPr>
        <w:tabs>
          <w:tab w:val="left" w:pos="1134"/>
          <w:tab w:val="left" w:pos="1276"/>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3.2.5.</w:t>
      </w:r>
      <w:r w:rsidR="00E61F42" w:rsidRPr="00381755">
        <w:rPr>
          <w:rFonts w:ascii="Times New Roman" w:hAnsi="Times New Roman"/>
          <w:sz w:val="28"/>
          <w:szCs w:val="28"/>
        </w:rPr>
        <w:t xml:space="preserve"> </w:t>
      </w:r>
      <w:r w:rsidR="00E61F42" w:rsidRPr="00381755">
        <w:rPr>
          <w:rFonts w:ascii="Times New Roman" w:hAnsi="Times New Roman"/>
          <w:sz w:val="28"/>
          <w:szCs w:val="28"/>
        </w:rPr>
        <w:tab/>
        <w:t>Обращения граждан регистрируются и формируются в дела отдельно от других документов Учреждения, в соответствии с Регламентом по работе с обращениями граждан, утверждаемым руководителем Учреждения.</w:t>
      </w:r>
    </w:p>
    <w:p w:rsidR="00E61F42" w:rsidRPr="00381755" w:rsidRDefault="00B76401" w:rsidP="00A772AE">
      <w:pPr>
        <w:tabs>
          <w:tab w:val="left" w:pos="1134"/>
          <w:tab w:val="left" w:pos="1276"/>
        </w:tabs>
        <w:ind w:firstLine="709"/>
        <w:jc w:val="both"/>
        <w:rPr>
          <w:rFonts w:ascii="Times New Roman" w:hAnsi="Times New Roman"/>
          <w:sz w:val="28"/>
          <w:szCs w:val="28"/>
        </w:rPr>
      </w:pPr>
      <w:r>
        <w:rPr>
          <w:rFonts w:ascii="Times New Roman" w:hAnsi="Times New Roman"/>
          <w:sz w:val="28"/>
          <w:szCs w:val="28"/>
        </w:rPr>
        <w:t>3.2.6</w:t>
      </w:r>
      <w:r w:rsidR="00E61F42" w:rsidRPr="00381755">
        <w:rPr>
          <w:rFonts w:ascii="Times New Roman" w:hAnsi="Times New Roman"/>
          <w:sz w:val="28"/>
          <w:szCs w:val="28"/>
        </w:rPr>
        <w:t xml:space="preserve">. </w:t>
      </w:r>
      <w:r w:rsidR="00E61F42" w:rsidRPr="00381755">
        <w:rPr>
          <w:rFonts w:ascii="Times New Roman" w:hAnsi="Times New Roman"/>
          <w:sz w:val="28"/>
          <w:szCs w:val="28"/>
        </w:rPr>
        <w:tab/>
        <w:t>Прием медико-экспертных документов и/или обращений от представителей организаций и заявителей, минуя регистратуру специалистами других структурных подразделений или должностными лицами</w:t>
      </w:r>
      <w:r w:rsidR="00E61F42" w:rsidRPr="00381755">
        <w:rPr>
          <w:rFonts w:ascii="Times New Roman" w:hAnsi="Times New Roman"/>
          <w:color w:val="FF0000"/>
          <w:sz w:val="28"/>
          <w:szCs w:val="28"/>
        </w:rPr>
        <w:t xml:space="preserve"> </w:t>
      </w:r>
      <w:r w:rsidR="00E61F42" w:rsidRPr="00381755">
        <w:rPr>
          <w:rFonts w:ascii="Times New Roman" w:hAnsi="Times New Roman"/>
          <w:sz w:val="28"/>
          <w:szCs w:val="28"/>
        </w:rPr>
        <w:t>не допускается.</w:t>
      </w:r>
    </w:p>
    <w:p w:rsidR="00E61F42" w:rsidRPr="00381755" w:rsidRDefault="00B76401" w:rsidP="00A772AE">
      <w:pPr>
        <w:pStyle w:val="a7"/>
        <w:tabs>
          <w:tab w:val="left" w:pos="1134"/>
          <w:tab w:val="left" w:pos="1276"/>
        </w:tabs>
        <w:ind w:firstLine="709"/>
        <w:jc w:val="both"/>
        <w:rPr>
          <w:sz w:val="28"/>
          <w:szCs w:val="28"/>
        </w:rPr>
      </w:pPr>
      <w:r>
        <w:rPr>
          <w:sz w:val="28"/>
          <w:szCs w:val="28"/>
        </w:rPr>
        <w:t>3.2.7</w:t>
      </w:r>
      <w:r w:rsidR="00E61F42" w:rsidRPr="00381755">
        <w:rPr>
          <w:sz w:val="28"/>
          <w:szCs w:val="28"/>
        </w:rPr>
        <w:t>.</w:t>
      </w:r>
      <w:r w:rsidR="00E61F42" w:rsidRPr="00381755">
        <w:rPr>
          <w:sz w:val="28"/>
          <w:szCs w:val="28"/>
        </w:rPr>
        <w:tab/>
        <w:t>Регистрация документов осуществляется с присвоением регистрационного номера, в котором указывается дата поступления, порядковый входящий номер.</w:t>
      </w:r>
    </w:p>
    <w:p w:rsidR="00E61F42" w:rsidRPr="00381755" w:rsidRDefault="00E61F42" w:rsidP="00A772AE">
      <w:pPr>
        <w:tabs>
          <w:tab w:val="left" w:pos="1134"/>
          <w:tab w:val="left" w:pos="1276"/>
        </w:tabs>
        <w:autoSpaceDE w:val="0"/>
        <w:autoSpaceDN w:val="0"/>
        <w:adjustRightInd w:val="0"/>
        <w:ind w:firstLine="709"/>
        <w:jc w:val="both"/>
        <w:rPr>
          <w:rFonts w:ascii="Times New Roman" w:hAnsi="Times New Roman"/>
          <w:sz w:val="28"/>
          <w:szCs w:val="28"/>
        </w:rPr>
      </w:pPr>
      <w:r w:rsidRPr="00381755">
        <w:rPr>
          <w:rFonts w:ascii="Times New Roman" w:hAnsi="Times New Roman"/>
          <w:sz w:val="28"/>
          <w:szCs w:val="28"/>
        </w:rPr>
        <w:t>Если к документу имеется приложение, то рядом с входящим номером делается об этом отметка. Штамп проставляется на лицевой стороне первого листа документа в правом нижнем углу.</w:t>
      </w:r>
    </w:p>
    <w:p w:rsidR="00E61F42" w:rsidRPr="00381755" w:rsidRDefault="00E61F42" w:rsidP="00A772AE">
      <w:pPr>
        <w:tabs>
          <w:tab w:val="left" w:pos="1134"/>
          <w:tab w:val="left" w:pos="1276"/>
        </w:tabs>
        <w:autoSpaceDE w:val="0"/>
        <w:autoSpaceDN w:val="0"/>
        <w:adjustRightInd w:val="0"/>
        <w:ind w:firstLine="709"/>
        <w:jc w:val="both"/>
        <w:rPr>
          <w:rFonts w:ascii="Times New Roman" w:hAnsi="Times New Roman"/>
          <w:sz w:val="28"/>
          <w:szCs w:val="28"/>
        </w:rPr>
      </w:pPr>
      <w:r w:rsidRPr="00381755">
        <w:rPr>
          <w:rFonts w:ascii="Times New Roman" w:hAnsi="Times New Roman"/>
          <w:sz w:val="28"/>
          <w:szCs w:val="28"/>
        </w:rPr>
        <w:t>На документах, не подлежащих регистрации, ставится штамп и указывается только дата поступления документа.</w:t>
      </w:r>
    </w:p>
    <w:p w:rsidR="00E61F42" w:rsidRPr="00381755" w:rsidRDefault="00B76401" w:rsidP="00A772AE">
      <w:pPr>
        <w:tabs>
          <w:tab w:val="left" w:pos="1134"/>
          <w:tab w:val="left" w:pos="1470"/>
        </w:tabs>
        <w:ind w:firstLine="709"/>
        <w:jc w:val="both"/>
        <w:rPr>
          <w:rFonts w:ascii="Times New Roman" w:hAnsi="Times New Roman"/>
          <w:sz w:val="28"/>
          <w:szCs w:val="28"/>
        </w:rPr>
      </w:pPr>
      <w:r>
        <w:rPr>
          <w:rFonts w:ascii="Times New Roman" w:hAnsi="Times New Roman"/>
          <w:sz w:val="28"/>
          <w:szCs w:val="28"/>
        </w:rPr>
        <w:t>3.2.8</w:t>
      </w:r>
      <w:r w:rsidR="00E61F42" w:rsidRPr="00381755">
        <w:rPr>
          <w:rFonts w:ascii="Times New Roman" w:hAnsi="Times New Roman"/>
          <w:sz w:val="28"/>
          <w:szCs w:val="28"/>
        </w:rPr>
        <w:t>. Дата поступления оформляется арабскими цифрами в следующей последовательности: день, месяц, год; регистрационный номер состоит из порядкового входящего номера и текущего года оформленного через дробь:</w:t>
      </w:r>
    </w:p>
    <w:p w:rsidR="00E61F42" w:rsidRPr="00381755" w:rsidRDefault="00E61F42" w:rsidP="00A772AE">
      <w:pPr>
        <w:tabs>
          <w:tab w:val="left" w:pos="1134"/>
          <w:tab w:val="left" w:pos="1470"/>
        </w:tabs>
        <w:jc w:val="both"/>
        <w:rPr>
          <w:rFonts w:ascii="Times New Roman" w:hAnsi="Times New Roman"/>
          <w:b/>
          <w:sz w:val="28"/>
          <w:szCs w:val="28"/>
        </w:rPr>
      </w:pPr>
      <w:r w:rsidRPr="00381755">
        <w:rPr>
          <w:rFonts w:ascii="Times New Roman" w:hAnsi="Times New Roman"/>
          <w:b/>
          <w:sz w:val="28"/>
          <w:szCs w:val="28"/>
        </w:rPr>
        <w:t xml:space="preserve">        </w:t>
      </w:r>
      <w:r w:rsidRPr="00381755">
        <w:rPr>
          <w:rFonts w:ascii="Times New Roman" w:hAnsi="Times New Roman"/>
          <w:sz w:val="28"/>
          <w:szCs w:val="28"/>
        </w:rPr>
        <w:t>например:</w:t>
      </w:r>
      <w:r w:rsidR="00B76401">
        <w:rPr>
          <w:rFonts w:ascii="Times New Roman" w:hAnsi="Times New Roman"/>
          <w:b/>
          <w:sz w:val="28"/>
          <w:szCs w:val="28"/>
        </w:rPr>
        <w:t xml:space="preserve"> 20.02.2014  вх. № 109/2014</w:t>
      </w:r>
    </w:p>
    <w:p w:rsidR="00E61F42" w:rsidRPr="00381755" w:rsidRDefault="00E61F42" w:rsidP="00A772AE">
      <w:pPr>
        <w:tabs>
          <w:tab w:val="left" w:pos="1134"/>
          <w:tab w:val="left" w:pos="1470"/>
        </w:tabs>
        <w:jc w:val="both"/>
        <w:rPr>
          <w:rFonts w:ascii="Times New Roman" w:hAnsi="Times New Roman"/>
          <w:b/>
          <w:sz w:val="28"/>
          <w:szCs w:val="28"/>
        </w:rPr>
      </w:pPr>
      <w:r w:rsidRPr="00381755">
        <w:rPr>
          <w:rFonts w:ascii="Times New Roman" w:hAnsi="Times New Roman"/>
          <w:b/>
          <w:sz w:val="28"/>
          <w:szCs w:val="28"/>
        </w:rPr>
        <w:t xml:space="preserve">          </w:t>
      </w:r>
      <w:r w:rsidRPr="00381755">
        <w:rPr>
          <w:rFonts w:ascii="Times New Roman" w:hAnsi="Times New Roman"/>
          <w:sz w:val="28"/>
          <w:szCs w:val="28"/>
        </w:rPr>
        <w:t>где:</w:t>
      </w:r>
      <w:r w:rsidR="00B76401">
        <w:rPr>
          <w:rFonts w:ascii="Times New Roman" w:hAnsi="Times New Roman"/>
          <w:b/>
          <w:sz w:val="28"/>
          <w:szCs w:val="28"/>
        </w:rPr>
        <w:t xml:space="preserve">              20.02.2014</w:t>
      </w:r>
      <w:r w:rsidRPr="00381755">
        <w:rPr>
          <w:rFonts w:ascii="Times New Roman" w:hAnsi="Times New Roman"/>
          <w:b/>
          <w:sz w:val="28"/>
          <w:szCs w:val="28"/>
        </w:rPr>
        <w:t xml:space="preserve"> -  дата поступления;</w:t>
      </w:r>
    </w:p>
    <w:p w:rsidR="00E61F42" w:rsidRDefault="00E61F42" w:rsidP="00A772AE">
      <w:pPr>
        <w:tabs>
          <w:tab w:val="left" w:pos="1134"/>
          <w:tab w:val="left" w:pos="1470"/>
        </w:tabs>
        <w:jc w:val="both"/>
        <w:rPr>
          <w:rFonts w:ascii="Times New Roman" w:hAnsi="Times New Roman"/>
          <w:b/>
          <w:sz w:val="28"/>
          <w:szCs w:val="28"/>
        </w:rPr>
      </w:pPr>
      <w:r w:rsidRPr="00381755">
        <w:rPr>
          <w:rFonts w:ascii="Times New Roman" w:hAnsi="Times New Roman"/>
          <w:b/>
          <w:sz w:val="28"/>
          <w:szCs w:val="28"/>
        </w:rPr>
        <w:t xml:space="preserve">              </w:t>
      </w:r>
      <w:r w:rsidR="00B76401">
        <w:rPr>
          <w:rFonts w:ascii="Times New Roman" w:hAnsi="Times New Roman"/>
          <w:b/>
          <w:sz w:val="28"/>
          <w:szCs w:val="28"/>
        </w:rPr>
        <w:t xml:space="preserve">                  вх. № 109/2014</w:t>
      </w:r>
      <w:r w:rsidRPr="00381755">
        <w:rPr>
          <w:rFonts w:ascii="Times New Roman" w:hAnsi="Times New Roman"/>
          <w:b/>
          <w:sz w:val="28"/>
          <w:szCs w:val="28"/>
        </w:rPr>
        <w:t xml:space="preserve">  -  входящий порядковый номер;</w:t>
      </w:r>
    </w:p>
    <w:p w:rsidR="00075E54" w:rsidRPr="00075E54" w:rsidRDefault="0087066A" w:rsidP="00A772AE">
      <w:pPr>
        <w:tabs>
          <w:tab w:val="left" w:pos="1134"/>
        </w:tabs>
        <w:ind w:firstLine="709"/>
        <w:jc w:val="both"/>
        <w:rPr>
          <w:rFonts w:ascii="Times New Roman" w:hAnsi="Times New Roman"/>
          <w:sz w:val="28"/>
          <w:szCs w:val="28"/>
        </w:rPr>
      </w:pPr>
      <w:r>
        <w:rPr>
          <w:rFonts w:ascii="Times New Roman" w:hAnsi="Times New Roman"/>
          <w:sz w:val="28"/>
          <w:szCs w:val="28"/>
        </w:rPr>
        <w:t>3.2.9.</w:t>
      </w:r>
      <w:r w:rsidR="00075E54" w:rsidRPr="00075E54">
        <w:rPr>
          <w:rFonts w:ascii="Times New Roman" w:hAnsi="Times New Roman"/>
          <w:sz w:val="28"/>
          <w:szCs w:val="28"/>
        </w:rPr>
        <w:t xml:space="preserve"> </w:t>
      </w:r>
      <w:r w:rsidR="00075E54" w:rsidRPr="00075E54">
        <w:rPr>
          <w:rFonts w:ascii="Times New Roman" w:hAnsi="Times New Roman"/>
          <w:sz w:val="28"/>
          <w:szCs w:val="28"/>
        </w:rPr>
        <w:tab/>
        <w:t>Документы, отправляемые Учреждением, передаются почтовой и электр</w:t>
      </w:r>
      <w:r>
        <w:rPr>
          <w:rFonts w:ascii="Times New Roman" w:hAnsi="Times New Roman"/>
          <w:sz w:val="28"/>
          <w:szCs w:val="28"/>
        </w:rPr>
        <w:t>онной</w:t>
      </w:r>
      <w:r w:rsidR="00075E54" w:rsidRPr="00075E54">
        <w:rPr>
          <w:rFonts w:ascii="Times New Roman" w:hAnsi="Times New Roman"/>
          <w:sz w:val="28"/>
          <w:szCs w:val="28"/>
        </w:rPr>
        <w:t xml:space="preserve"> связью.</w:t>
      </w:r>
    </w:p>
    <w:p w:rsidR="00075E54" w:rsidRPr="00075E54" w:rsidRDefault="0087066A" w:rsidP="00A772AE">
      <w:pPr>
        <w:tabs>
          <w:tab w:val="left" w:pos="1134"/>
        </w:tabs>
        <w:ind w:firstLine="709"/>
        <w:jc w:val="both"/>
        <w:rPr>
          <w:rFonts w:ascii="Times New Roman" w:hAnsi="Times New Roman"/>
          <w:sz w:val="28"/>
          <w:szCs w:val="28"/>
        </w:rPr>
      </w:pPr>
      <w:r>
        <w:rPr>
          <w:rFonts w:ascii="Times New Roman" w:hAnsi="Times New Roman"/>
          <w:sz w:val="28"/>
          <w:szCs w:val="28"/>
        </w:rPr>
        <w:t>3.2.10</w:t>
      </w:r>
      <w:r w:rsidR="00075E54" w:rsidRPr="00075E54">
        <w:rPr>
          <w:rFonts w:ascii="Times New Roman" w:hAnsi="Times New Roman"/>
          <w:sz w:val="28"/>
          <w:szCs w:val="28"/>
        </w:rPr>
        <w:t xml:space="preserve"> </w:t>
      </w:r>
      <w:r w:rsidR="00075E54" w:rsidRPr="00075E54">
        <w:rPr>
          <w:rFonts w:ascii="Times New Roman" w:hAnsi="Times New Roman"/>
          <w:sz w:val="28"/>
          <w:szCs w:val="28"/>
        </w:rPr>
        <w:tab/>
        <w:t>Исполненные документ</w:t>
      </w:r>
      <w:r w:rsidR="00170D70">
        <w:rPr>
          <w:rFonts w:ascii="Times New Roman" w:hAnsi="Times New Roman"/>
          <w:sz w:val="28"/>
          <w:szCs w:val="28"/>
        </w:rPr>
        <w:t xml:space="preserve">ы (медико-экспертные дела) для </w:t>
      </w:r>
      <w:r w:rsidR="00075E54" w:rsidRPr="00075E54">
        <w:rPr>
          <w:rFonts w:ascii="Times New Roman" w:hAnsi="Times New Roman"/>
          <w:sz w:val="28"/>
          <w:szCs w:val="28"/>
        </w:rPr>
        <w:t>отправки передаются в регистратуру через отдел по работе с медико-экспертными документам, письма, обращения граждан и организаций передаются непосредственно в регистратуру.</w:t>
      </w:r>
    </w:p>
    <w:p w:rsidR="00075E54" w:rsidRPr="00075E54" w:rsidRDefault="0087066A" w:rsidP="00A772AE">
      <w:pPr>
        <w:tabs>
          <w:tab w:val="left" w:pos="1134"/>
        </w:tabs>
        <w:ind w:firstLine="720"/>
        <w:jc w:val="both"/>
        <w:rPr>
          <w:rFonts w:ascii="Times New Roman" w:hAnsi="Times New Roman"/>
          <w:sz w:val="28"/>
          <w:szCs w:val="28"/>
        </w:rPr>
      </w:pPr>
      <w:r>
        <w:rPr>
          <w:rFonts w:ascii="Times New Roman" w:hAnsi="Times New Roman"/>
          <w:sz w:val="28"/>
          <w:szCs w:val="28"/>
        </w:rPr>
        <w:t>3.2.11</w:t>
      </w:r>
      <w:r w:rsidR="00075E54" w:rsidRPr="00075E54">
        <w:rPr>
          <w:rFonts w:ascii="Times New Roman" w:hAnsi="Times New Roman"/>
          <w:sz w:val="28"/>
          <w:szCs w:val="28"/>
        </w:rPr>
        <w:t xml:space="preserve">. </w:t>
      </w:r>
      <w:r w:rsidR="00075E54" w:rsidRPr="00075E54">
        <w:rPr>
          <w:rFonts w:ascii="Times New Roman" w:hAnsi="Times New Roman"/>
          <w:sz w:val="28"/>
          <w:szCs w:val="28"/>
        </w:rPr>
        <w:tab/>
        <w:t>Работа специалистов регистратуры</w:t>
      </w:r>
      <w:r>
        <w:rPr>
          <w:rFonts w:ascii="Times New Roman" w:hAnsi="Times New Roman"/>
          <w:sz w:val="28"/>
          <w:szCs w:val="28"/>
        </w:rPr>
        <w:t>, или ответственных за ведения делопроизводства</w:t>
      </w:r>
      <w:r w:rsidR="00075E54" w:rsidRPr="00075E54">
        <w:rPr>
          <w:rFonts w:ascii="Times New Roman" w:hAnsi="Times New Roman"/>
          <w:sz w:val="28"/>
          <w:szCs w:val="28"/>
        </w:rPr>
        <w:t xml:space="preserve"> с исходящими документами, отправляемыми из Учреждения, предусматривает:</w:t>
      </w:r>
    </w:p>
    <w:p w:rsidR="00075E54" w:rsidRPr="00075E54" w:rsidRDefault="00075E54" w:rsidP="00A772AE">
      <w:pPr>
        <w:tabs>
          <w:tab w:val="left" w:pos="1134"/>
        </w:tabs>
        <w:ind w:firstLine="720"/>
        <w:jc w:val="both"/>
        <w:rPr>
          <w:rFonts w:ascii="Times New Roman" w:hAnsi="Times New Roman"/>
          <w:sz w:val="28"/>
          <w:szCs w:val="28"/>
        </w:rPr>
      </w:pPr>
      <w:r w:rsidRPr="00075E54">
        <w:rPr>
          <w:rFonts w:ascii="Times New Roman" w:hAnsi="Times New Roman"/>
          <w:sz w:val="28"/>
          <w:szCs w:val="28"/>
        </w:rPr>
        <w:t>прием и проверку правильности оформления документов от исполнителей;</w:t>
      </w:r>
    </w:p>
    <w:p w:rsidR="00075E54" w:rsidRPr="00075E54" w:rsidRDefault="00075E54" w:rsidP="00A772AE">
      <w:pPr>
        <w:tabs>
          <w:tab w:val="left" w:pos="1134"/>
        </w:tabs>
        <w:ind w:firstLine="720"/>
        <w:jc w:val="both"/>
        <w:rPr>
          <w:rFonts w:ascii="Times New Roman" w:hAnsi="Times New Roman"/>
          <w:sz w:val="28"/>
          <w:szCs w:val="28"/>
        </w:rPr>
      </w:pPr>
      <w:r w:rsidRPr="00075E54">
        <w:rPr>
          <w:rFonts w:ascii="Times New Roman" w:hAnsi="Times New Roman"/>
          <w:sz w:val="28"/>
          <w:szCs w:val="28"/>
        </w:rPr>
        <w:t>проверку наличия указанных в сопроводительном письме приложений и соответствие их указанному в приложении перечню, наличие печати (в тех случаях, когда она полагается), правильность адреса получателя;</w:t>
      </w:r>
    </w:p>
    <w:p w:rsidR="00075E54" w:rsidRPr="00075E54" w:rsidRDefault="00075E54" w:rsidP="00A772AE">
      <w:pPr>
        <w:tabs>
          <w:tab w:val="left" w:pos="1134"/>
        </w:tabs>
        <w:ind w:firstLine="720"/>
        <w:jc w:val="both"/>
        <w:rPr>
          <w:rFonts w:ascii="Times New Roman" w:hAnsi="Times New Roman"/>
          <w:sz w:val="28"/>
          <w:szCs w:val="28"/>
        </w:rPr>
      </w:pPr>
      <w:r w:rsidRPr="00075E54">
        <w:rPr>
          <w:rFonts w:ascii="Times New Roman" w:hAnsi="Times New Roman"/>
          <w:sz w:val="28"/>
          <w:szCs w:val="28"/>
        </w:rPr>
        <w:t>регистрацию документов в электронной базе;</w:t>
      </w:r>
    </w:p>
    <w:p w:rsidR="00075E54" w:rsidRPr="00075E54" w:rsidRDefault="00075E54" w:rsidP="00A772AE">
      <w:pPr>
        <w:tabs>
          <w:tab w:val="left" w:pos="1134"/>
        </w:tabs>
        <w:ind w:firstLine="720"/>
        <w:jc w:val="both"/>
        <w:rPr>
          <w:rFonts w:ascii="Times New Roman" w:hAnsi="Times New Roman"/>
          <w:sz w:val="28"/>
          <w:szCs w:val="28"/>
        </w:rPr>
      </w:pPr>
      <w:r w:rsidRPr="00075E54">
        <w:rPr>
          <w:rFonts w:ascii="Times New Roman" w:hAnsi="Times New Roman"/>
          <w:sz w:val="28"/>
          <w:szCs w:val="28"/>
        </w:rPr>
        <w:t>подготовку документов к отправке;</w:t>
      </w:r>
    </w:p>
    <w:p w:rsidR="00075E54" w:rsidRPr="00075E54" w:rsidRDefault="00075E54" w:rsidP="00A772AE">
      <w:pPr>
        <w:tabs>
          <w:tab w:val="left" w:pos="1134"/>
        </w:tabs>
        <w:ind w:firstLine="720"/>
        <w:jc w:val="both"/>
        <w:rPr>
          <w:rFonts w:ascii="Times New Roman" w:hAnsi="Times New Roman"/>
          <w:sz w:val="28"/>
          <w:szCs w:val="28"/>
        </w:rPr>
      </w:pPr>
      <w:r w:rsidRPr="00075E54">
        <w:rPr>
          <w:rFonts w:ascii="Times New Roman" w:hAnsi="Times New Roman"/>
          <w:sz w:val="28"/>
          <w:szCs w:val="28"/>
        </w:rPr>
        <w:t>отправку документов;</w:t>
      </w:r>
    </w:p>
    <w:p w:rsidR="00075E54" w:rsidRPr="00075E54" w:rsidRDefault="00075E54" w:rsidP="00A772AE">
      <w:pPr>
        <w:tabs>
          <w:tab w:val="left" w:pos="1134"/>
        </w:tabs>
        <w:ind w:firstLine="720"/>
        <w:jc w:val="both"/>
        <w:rPr>
          <w:rFonts w:ascii="Times New Roman" w:hAnsi="Times New Roman"/>
          <w:sz w:val="28"/>
          <w:szCs w:val="28"/>
        </w:rPr>
      </w:pPr>
      <w:r w:rsidRPr="00075E54">
        <w:rPr>
          <w:rFonts w:ascii="Times New Roman" w:hAnsi="Times New Roman"/>
          <w:sz w:val="28"/>
          <w:szCs w:val="28"/>
        </w:rPr>
        <w:t>помещение контрольных экземпляров документов в дела;</w:t>
      </w:r>
    </w:p>
    <w:p w:rsidR="00075E54" w:rsidRPr="00075E54" w:rsidRDefault="00075E54" w:rsidP="00A772AE">
      <w:pPr>
        <w:tabs>
          <w:tab w:val="left" w:pos="1134"/>
        </w:tabs>
        <w:ind w:firstLine="720"/>
        <w:jc w:val="both"/>
        <w:rPr>
          <w:rFonts w:ascii="Times New Roman" w:hAnsi="Times New Roman"/>
          <w:sz w:val="28"/>
          <w:szCs w:val="28"/>
        </w:rPr>
      </w:pPr>
      <w:r w:rsidRPr="00075E54">
        <w:rPr>
          <w:rFonts w:ascii="Times New Roman" w:hAnsi="Times New Roman"/>
          <w:sz w:val="28"/>
          <w:szCs w:val="28"/>
        </w:rPr>
        <w:t>последующее хранение и работу с контрольными экземплярами документов (до передачи их в архив или на уничтожение).</w:t>
      </w:r>
    </w:p>
    <w:p w:rsidR="00075E54" w:rsidRPr="00075E54" w:rsidRDefault="00075E54" w:rsidP="00A772AE">
      <w:pPr>
        <w:tabs>
          <w:tab w:val="left" w:pos="1134"/>
        </w:tabs>
        <w:ind w:firstLine="709"/>
        <w:jc w:val="both"/>
        <w:rPr>
          <w:rFonts w:ascii="Times New Roman" w:hAnsi="Times New Roman"/>
          <w:sz w:val="28"/>
          <w:szCs w:val="28"/>
        </w:rPr>
      </w:pPr>
      <w:r w:rsidRPr="00075E54">
        <w:rPr>
          <w:rFonts w:ascii="Times New Roman" w:hAnsi="Times New Roman"/>
          <w:sz w:val="28"/>
          <w:szCs w:val="28"/>
        </w:rPr>
        <w:t>Неправильно оформленные документы возвращаются исполнителям.</w:t>
      </w:r>
    </w:p>
    <w:p w:rsidR="00075E54" w:rsidRPr="00075E54" w:rsidRDefault="0087066A" w:rsidP="00A772AE">
      <w:pPr>
        <w:tabs>
          <w:tab w:val="left" w:pos="1134"/>
        </w:tabs>
        <w:ind w:firstLine="709"/>
        <w:jc w:val="both"/>
        <w:rPr>
          <w:rFonts w:ascii="Times New Roman" w:hAnsi="Times New Roman"/>
          <w:sz w:val="28"/>
          <w:szCs w:val="28"/>
        </w:rPr>
      </w:pPr>
      <w:r>
        <w:rPr>
          <w:rFonts w:ascii="Times New Roman" w:hAnsi="Times New Roman"/>
          <w:sz w:val="28"/>
          <w:szCs w:val="28"/>
        </w:rPr>
        <w:t>3.2.12</w:t>
      </w:r>
      <w:r w:rsidR="00075E54" w:rsidRPr="00075E54">
        <w:rPr>
          <w:rFonts w:ascii="Times New Roman" w:hAnsi="Times New Roman"/>
          <w:sz w:val="28"/>
          <w:szCs w:val="28"/>
        </w:rPr>
        <w:t xml:space="preserve">. </w:t>
      </w:r>
      <w:r w:rsidR="00075E54" w:rsidRPr="00075E54">
        <w:rPr>
          <w:rFonts w:ascii="Times New Roman" w:hAnsi="Times New Roman"/>
          <w:sz w:val="28"/>
          <w:szCs w:val="28"/>
        </w:rPr>
        <w:tab/>
        <w:t>Исполненному документу присваиваются дата регистрации и исходящий номер. Дата отправки документа и исходящий номер проставляются на всех экземплярах в день отправки.</w:t>
      </w:r>
    </w:p>
    <w:p w:rsidR="00075E54" w:rsidRPr="00075E54" w:rsidRDefault="0087066A" w:rsidP="00A772AE">
      <w:pPr>
        <w:tabs>
          <w:tab w:val="left" w:pos="1134"/>
        </w:tabs>
        <w:ind w:firstLine="709"/>
        <w:jc w:val="both"/>
        <w:rPr>
          <w:rFonts w:ascii="Times New Roman" w:hAnsi="Times New Roman"/>
          <w:sz w:val="28"/>
          <w:szCs w:val="28"/>
        </w:rPr>
      </w:pPr>
      <w:r>
        <w:rPr>
          <w:rFonts w:ascii="Times New Roman" w:hAnsi="Times New Roman"/>
          <w:sz w:val="28"/>
          <w:szCs w:val="28"/>
        </w:rPr>
        <w:t>3.2.13</w:t>
      </w:r>
      <w:r w:rsidR="00075E54" w:rsidRPr="00075E54">
        <w:rPr>
          <w:rFonts w:ascii="Times New Roman" w:hAnsi="Times New Roman"/>
          <w:sz w:val="28"/>
          <w:szCs w:val="28"/>
        </w:rPr>
        <w:t>.</w:t>
      </w:r>
      <w:r w:rsidR="00075E54" w:rsidRPr="00075E54">
        <w:rPr>
          <w:rFonts w:ascii="Times New Roman" w:hAnsi="Times New Roman"/>
          <w:sz w:val="28"/>
          <w:szCs w:val="28"/>
        </w:rPr>
        <w:tab/>
        <w:t>Документы для регистрации и последующей отправки передаются исполнителями в регистратуру</w:t>
      </w:r>
      <w:r>
        <w:rPr>
          <w:rFonts w:ascii="Times New Roman" w:hAnsi="Times New Roman"/>
          <w:sz w:val="28"/>
          <w:szCs w:val="28"/>
        </w:rPr>
        <w:t xml:space="preserve"> или специалисту ответственному за делопроизводство или в службу делопроизводства </w:t>
      </w:r>
      <w:r w:rsidR="00075E54" w:rsidRPr="00075E54">
        <w:rPr>
          <w:rFonts w:ascii="Times New Roman" w:hAnsi="Times New Roman"/>
          <w:sz w:val="28"/>
          <w:szCs w:val="28"/>
        </w:rPr>
        <w:t xml:space="preserve"> полностью оформленными. Это означает, что исходящий документ должен иметь:</w:t>
      </w:r>
    </w:p>
    <w:p w:rsidR="00075E54" w:rsidRPr="00075E54" w:rsidRDefault="00075E54" w:rsidP="00A772AE">
      <w:pPr>
        <w:tabs>
          <w:tab w:val="left" w:pos="1134"/>
        </w:tabs>
        <w:ind w:firstLine="720"/>
        <w:jc w:val="both"/>
        <w:rPr>
          <w:rFonts w:ascii="Times New Roman" w:hAnsi="Times New Roman"/>
          <w:sz w:val="28"/>
          <w:szCs w:val="28"/>
        </w:rPr>
      </w:pPr>
      <w:r w:rsidRPr="00075E54">
        <w:rPr>
          <w:rFonts w:ascii="Times New Roman" w:hAnsi="Times New Roman"/>
          <w:sz w:val="28"/>
          <w:szCs w:val="28"/>
        </w:rPr>
        <w:t>все необходимые реквизиты, включая адресные данные;</w:t>
      </w:r>
    </w:p>
    <w:p w:rsidR="00075E54" w:rsidRPr="00075E54" w:rsidRDefault="00075E54" w:rsidP="00A772AE">
      <w:pPr>
        <w:tabs>
          <w:tab w:val="left" w:pos="1134"/>
        </w:tabs>
        <w:ind w:firstLine="720"/>
        <w:jc w:val="both"/>
        <w:rPr>
          <w:rFonts w:ascii="Times New Roman" w:hAnsi="Times New Roman"/>
          <w:sz w:val="28"/>
          <w:szCs w:val="28"/>
        </w:rPr>
      </w:pPr>
      <w:r w:rsidRPr="00075E54">
        <w:rPr>
          <w:rFonts w:ascii="Times New Roman" w:hAnsi="Times New Roman"/>
          <w:sz w:val="28"/>
          <w:szCs w:val="28"/>
        </w:rPr>
        <w:t>подпись соответствующего должностного лица;</w:t>
      </w:r>
    </w:p>
    <w:p w:rsidR="00075E54" w:rsidRPr="00075E54" w:rsidRDefault="00075E54" w:rsidP="00A772AE">
      <w:pPr>
        <w:tabs>
          <w:tab w:val="left" w:pos="1134"/>
        </w:tabs>
        <w:ind w:firstLine="720"/>
        <w:jc w:val="both"/>
        <w:rPr>
          <w:rFonts w:ascii="Times New Roman" w:hAnsi="Times New Roman"/>
          <w:sz w:val="28"/>
          <w:szCs w:val="28"/>
        </w:rPr>
      </w:pPr>
      <w:r w:rsidRPr="00075E54">
        <w:rPr>
          <w:rFonts w:ascii="Times New Roman" w:hAnsi="Times New Roman"/>
          <w:sz w:val="28"/>
          <w:szCs w:val="28"/>
        </w:rPr>
        <w:t>контрольный экземпляр для помещения в дело;</w:t>
      </w:r>
    </w:p>
    <w:p w:rsidR="00075E54" w:rsidRPr="00075E54" w:rsidRDefault="00075E54" w:rsidP="00A772AE">
      <w:pPr>
        <w:tabs>
          <w:tab w:val="left" w:pos="1134"/>
        </w:tabs>
        <w:ind w:firstLine="720"/>
        <w:jc w:val="both"/>
        <w:rPr>
          <w:rFonts w:ascii="Times New Roman" w:hAnsi="Times New Roman"/>
          <w:sz w:val="28"/>
          <w:szCs w:val="28"/>
        </w:rPr>
      </w:pPr>
      <w:r w:rsidRPr="00075E54">
        <w:rPr>
          <w:rFonts w:ascii="Times New Roman" w:hAnsi="Times New Roman"/>
          <w:sz w:val="28"/>
          <w:szCs w:val="28"/>
        </w:rPr>
        <w:t>перечень рассылки при направлении документа в четыре и более адресов.</w:t>
      </w:r>
    </w:p>
    <w:p w:rsidR="00075E54" w:rsidRPr="00075E54" w:rsidRDefault="00075E54" w:rsidP="00A772AE">
      <w:pPr>
        <w:tabs>
          <w:tab w:val="left" w:pos="1134"/>
        </w:tabs>
        <w:ind w:firstLine="709"/>
        <w:jc w:val="both"/>
        <w:rPr>
          <w:rFonts w:ascii="Times New Roman" w:hAnsi="Times New Roman"/>
          <w:sz w:val="28"/>
          <w:szCs w:val="28"/>
        </w:rPr>
      </w:pPr>
      <w:r w:rsidRPr="00075E54">
        <w:rPr>
          <w:rFonts w:ascii="Times New Roman" w:hAnsi="Times New Roman"/>
          <w:sz w:val="28"/>
          <w:szCs w:val="28"/>
        </w:rPr>
        <w:t xml:space="preserve">Недооформленные или неправильно оформленные документы подлежат возврату исполнителю для устранения недостатков, препятствующих их отправке. </w:t>
      </w:r>
    </w:p>
    <w:p w:rsidR="00075E54" w:rsidRPr="00075E54" w:rsidRDefault="0087066A" w:rsidP="00A772AE">
      <w:pPr>
        <w:tabs>
          <w:tab w:val="left" w:pos="1134"/>
        </w:tabs>
        <w:ind w:firstLine="709"/>
        <w:jc w:val="both"/>
        <w:rPr>
          <w:rFonts w:ascii="Times New Roman" w:hAnsi="Times New Roman"/>
          <w:sz w:val="28"/>
          <w:szCs w:val="28"/>
        </w:rPr>
      </w:pPr>
      <w:r>
        <w:rPr>
          <w:rFonts w:ascii="Times New Roman" w:hAnsi="Times New Roman"/>
          <w:sz w:val="28"/>
          <w:szCs w:val="28"/>
        </w:rPr>
        <w:t>3.2.14</w:t>
      </w:r>
      <w:r w:rsidR="00075E54" w:rsidRPr="00075E54">
        <w:rPr>
          <w:rFonts w:ascii="Times New Roman" w:hAnsi="Times New Roman"/>
          <w:sz w:val="28"/>
          <w:szCs w:val="28"/>
        </w:rPr>
        <w:t>.</w:t>
      </w:r>
      <w:r w:rsidR="00075E54" w:rsidRPr="00075E54">
        <w:rPr>
          <w:rFonts w:ascii="Times New Roman" w:hAnsi="Times New Roman"/>
          <w:sz w:val="28"/>
          <w:szCs w:val="28"/>
        </w:rPr>
        <w:tab/>
        <w:t>Руководители</w:t>
      </w:r>
      <w:r w:rsidR="003E0318">
        <w:rPr>
          <w:rFonts w:ascii="Times New Roman" w:hAnsi="Times New Roman"/>
          <w:sz w:val="28"/>
          <w:szCs w:val="28"/>
        </w:rPr>
        <w:t xml:space="preserve"> бюро, экспертных составов Главного бюро и Федерального бюро</w:t>
      </w:r>
      <w:r w:rsidR="00075E54" w:rsidRPr="00075E54">
        <w:rPr>
          <w:rFonts w:ascii="Times New Roman" w:hAnsi="Times New Roman"/>
          <w:sz w:val="28"/>
          <w:szCs w:val="28"/>
        </w:rPr>
        <w:t xml:space="preserve"> и исполнители несут персональную ответственность за качество и полноту исполненного документа, наличие всех необходимых приложений в корреспонденции, передаваемой  в регистратуру для отправки.</w:t>
      </w:r>
    </w:p>
    <w:p w:rsidR="00075E54" w:rsidRPr="00075E54" w:rsidRDefault="0087066A" w:rsidP="00A772AE">
      <w:pPr>
        <w:tabs>
          <w:tab w:val="left" w:pos="1134"/>
        </w:tabs>
        <w:ind w:firstLine="709"/>
        <w:jc w:val="both"/>
        <w:rPr>
          <w:rFonts w:ascii="Times New Roman" w:hAnsi="Times New Roman"/>
          <w:sz w:val="28"/>
          <w:szCs w:val="28"/>
        </w:rPr>
      </w:pPr>
      <w:r>
        <w:rPr>
          <w:rFonts w:ascii="Times New Roman" w:hAnsi="Times New Roman"/>
          <w:sz w:val="28"/>
          <w:szCs w:val="28"/>
        </w:rPr>
        <w:t>3.2.15</w:t>
      </w:r>
      <w:r w:rsidR="00075E54" w:rsidRPr="00075E54">
        <w:rPr>
          <w:rFonts w:ascii="Times New Roman" w:hAnsi="Times New Roman"/>
          <w:sz w:val="28"/>
          <w:szCs w:val="28"/>
        </w:rPr>
        <w:t xml:space="preserve">. </w:t>
      </w:r>
      <w:r w:rsidR="00075E54" w:rsidRPr="00075E54">
        <w:rPr>
          <w:rFonts w:ascii="Times New Roman" w:hAnsi="Times New Roman"/>
          <w:sz w:val="28"/>
          <w:szCs w:val="28"/>
        </w:rPr>
        <w:tab/>
        <w:t>Количество передаваемых на регистрацию и отправку экземпляров написанного письма должно соответствовать числу адресатов плюс один экземпляр копии для хранения в деле.</w:t>
      </w:r>
    </w:p>
    <w:p w:rsidR="00075E54" w:rsidRPr="00075E54" w:rsidRDefault="0087066A" w:rsidP="00A772AE">
      <w:pPr>
        <w:tabs>
          <w:tab w:val="left" w:pos="1134"/>
        </w:tabs>
        <w:ind w:firstLine="709"/>
        <w:jc w:val="both"/>
        <w:rPr>
          <w:rFonts w:ascii="Times New Roman" w:hAnsi="Times New Roman"/>
          <w:sz w:val="28"/>
          <w:szCs w:val="28"/>
        </w:rPr>
      </w:pPr>
      <w:r>
        <w:rPr>
          <w:rFonts w:ascii="Times New Roman" w:hAnsi="Times New Roman"/>
          <w:sz w:val="28"/>
          <w:szCs w:val="28"/>
        </w:rPr>
        <w:t>3.2.16</w:t>
      </w:r>
      <w:r w:rsidR="00075E54" w:rsidRPr="00075E54">
        <w:rPr>
          <w:rFonts w:ascii="Times New Roman" w:hAnsi="Times New Roman"/>
          <w:sz w:val="28"/>
          <w:szCs w:val="28"/>
        </w:rPr>
        <w:t xml:space="preserve">. </w:t>
      </w:r>
      <w:r w:rsidR="00075E54" w:rsidRPr="00075E54">
        <w:rPr>
          <w:rFonts w:ascii="Times New Roman" w:hAnsi="Times New Roman"/>
          <w:sz w:val="28"/>
          <w:szCs w:val="28"/>
        </w:rPr>
        <w:tab/>
        <w:t xml:space="preserve">Документы, подлежащие отправке организациям и физическим лицам, должны обрабатываться и отправляться не позднее следующего рабочего дня после их получения от исполнителей. </w:t>
      </w:r>
    </w:p>
    <w:p w:rsidR="00075E54" w:rsidRPr="00075E54" w:rsidRDefault="00874AEB" w:rsidP="00A772AE">
      <w:pPr>
        <w:tabs>
          <w:tab w:val="left" w:pos="1134"/>
        </w:tabs>
        <w:ind w:firstLine="709"/>
        <w:jc w:val="both"/>
        <w:rPr>
          <w:rFonts w:ascii="Times New Roman" w:hAnsi="Times New Roman"/>
          <w:sz w:val="28"/>
          <w:szCs w:val="28"/>
        </w:rPr>
      </w:pPr>
      <w:r>
        <w:rPr>
          <w:rFonts w:ascii="Times New Roman" w:hAnsi="Times New Roman"/>
          <w:sz w:val="28"/>
          <w:szCs w:val="28"/>
        </w:rPr>
        <w:t>3.2.17</w:t>
      </w:r>
      <w:r w:rsidR="00075E54" w:rsidRPr="00075E54">
        <w:rPr>
          <w:rFonts w:ascii="Times New Roman" w:hAnsi="Times New Roman"/>
          <w:sz w:val="28"/>
          <w:szCs w:val="28"/>
        </w:rPr>
        <w:t xml:space="preserve">. </w:t>
      </w:r>
      <w:r w:rsidR="00075E54" w:rsidRPr="00075E54">
        <w:rPr>
          <w:rFonts w:ascii="Times New Roman" w:hAnsi="Times New Roman"/>
          <w:sz w:val="28"/>
          <w:szCs w:val="28"/>
        </w:rPr>
        <w:tab/>
        <w:t>Обработка документов для отправки почтовой связью осуществляется в соответствии с Правилами оказания услуг почтовой связи, утвержденными постановлением Правительства Российской Федерации от 15.04.2005 № 221.</w:t>
      </w:r>
    </w:p>
    <w:p w:rsidR="00075E54" w:rsidRPr="00075E54" w:rsidRDefault="00874AEB" w:rsidP="00A772AE">
      <w:pPr>
        <w:tabs>
          <w:tab w:val="left" w:pos="1276"/>
        </w:tabs>
        <w:ind w:firstLine="709"/>
        <w:jc w:val="both"/>
        <w:rPr>
          <w:rFonts w:ascii="Times New Roman" w:hAnsi="Times New Roman"/>
          <w:sz w:val="28"/>
          <w:szCs w:val="28"/>
        </w:rPr>
      </w:pPr>
      <w:r>
        <w:rPr>
          <w:rFonts w:ascii="Times New Roman" w:hAnsi="Times New Roman"/>
          <w:sz w:val="28"/>
          <w:szCs w:val="28"/>
        </w:rPr>
        <w:t>3.2.18</w:t>
      </w:r>
      <w:r w:rsidR="00075E54" w:rsidRPr="00075E54">
        <w:rPr>
          <w:rFonts w:ascii="Times New Roman" w:hAnsi="Times New Roman"/>
          <w:sz w:val="28"/>
          <w:szCs w:val="28"/>
        </w:rPr>
        <w:t xml:space="preserve">. </w:t>
      </w:r>
      <w:r w:rsidR="00075E54" w:rsidRPr="00075E54">
        <w:rPr>
          <w:rFonts w:ascii="Times New Roman" w:hAnsi="Times New Roman"/>
          <w:sz w:val="28"/>
          <w:szCs w:val="28"/>
        </w:rPr>
        <w:tab/>
        <w:t>С помощью средств электрической связи осуществляется передача телеграмм, телефонограмм, факсограмм, электронных сообщений.</w:t>
      </w:r>
    </w:p>
    <w:p w:rsidR="00075E54" w:rsidRPr="00075E54" w:rsidRDefault="00874AEB" w:rsidP="00A772AE">
      <w:pPr>
        <w:tabs>
          <w:tab w:val="left" w:pos="1218"/>
          <w:tab w:val="left" w:pos="1456"/>
          <w:tab w:val="left" w:pos="1638"/>
        </w:tabs>
        <w:ind w:firstLine="709"/>
        <w:jc w:val="both"/>
        <w:rPr>
          <w:rFonts w:ascii="Times New Roman" w:hAnsi="Times New Roman"/>
          <w:sz w:val="28"/>
          <w:szCs w:val="28"/>
        </w:rPr>
      </w:pPr>
      <w:r>
        <w:rPr>
          <w:rFonts w:ascii="Times New Roman" w:hAnsi="Times New Roman"/>
          <w:sz w:val="28"/>
          <w:szCs w:val="28"/>
        </w:rPr>
        <w:t>3.2.19</w:t>
      </w:r>
      <w:r w:rsidR="00075E54" w:rsidRPr="00075E54">
        <w:rPr>
          <w:rFonts w:ascii="Times New Roman" w:hAnsi="Times New Roman"/>
          <w:sz w:val="28"/>
          <w:szCs w:val="28"/>
        </w:rPr>
        <w:t>.</w:t>
      </w:r>
      <w:r w:rsidR="00075E54" w:rsidRPr="00075E54">
        <w:rPr>
          <w:rFonts w:ascii="Times New Roman" w:hAnsi="Times New Roman"/>
          <w:sz w:val="28"/>
          <w:szCs w:val="28"/>
        </w:rPr>
        <w:tab/>
        <w:t>Телеграммами и телефонограммами передаются сообщения оперативного характера.</w:t>
      </w:r>
    </w:p>
    <w:p w:rsidR="00075E54" w:rsidRPr="00075E54" w:rsidRDefault="00874AEB" w:rsidP="00A772AE">
      <w:pPr>
        <w:pStyle w:val="a7"/>
        <w:tabs>
          <w:tab w:val="left" w:pos="1218"/>
          <w:tab w:val="left" w:pos="1456"/>
          <w:tab w:val="left" w:pos="1638"/>
        </w:tabs>
        <w:ind w:firstLine="709"/>
        <w:jc w:val="both"/>
        <w:rPr>
          <w:sz w:val="28"/>
          <w:szCs w:val="28"/>
        </w:rPr>
      </w:pPr>
      <w:r>
        <w:rPr>
          <w:sz w:val="28"/>
          <w:szCs w:val="28"/>
        </w:rPr>
        <w:t>3.2.20</w:t>
      </w:r>
      <w:r w:rsidR="00075E54" w:rsidRPr="00075E54">
        <w:rPr>
          <w:sz w:val="28"/>
          <w:szCs w:val="28"/>
        </w:rPr>
        <w:t xml:space="preserve">. </w:t>
      </w:r>
      <w:r w:rsidR="00075E54" w:rsidRPr="00075E54">
        <w:rPr>
          <w:sz w:val="28"/>
          <w:szCs w:val="28"/>
        </w:rPr>
        <w:tab/>
        <w:t>Передача срочной информации с помощью телефонограмм осуществляется устно по каналам телефонной связи специалистами Канцелярии.</w:t>
      </w:r>
    </w:p>
    <w:p w:rsidR="00075E54" w:rsidRPr="00075E54" w:rsidRDefault="00075E54" w:rsidP="00A772AE">
      <w:pPr>
        <w:pStyle w:val="a7"/>
        <w:tabs>
          <w:tab w:val="left" w:pos="1218"/>
          <w:tab w:val="left" w:pos="1456"/>
          <w:tab w:val="left" w:pos="1638"/>
        </w:tabs>
        <w:ind w:firstLine="709"/>
        <w:jc w:val="both"/>
        <w:rPr>
          <w:sz w:val="28"/>
          <w:szCs w:val="28"/>
        </w:rPr>
      </w:pPr>
      <w:r w:rsidRPr="00075E54">
        <w:rPr>
          <w:sz w:val="28"/>
          <w:szCs w:val="28"/>
        </w:rPr>
        <w:t xml:space="preserve">Отправляемая телефонограмма составляется в одном экземпляре на листе бумаги формата А4 и подписывается руководителем Учреждения или заместителем руководителя, в соответствии с распределением обязанностей. </w:t>
      </w:r>
    </w:p>
    <w:p w:rsidR="00075E54" w:rsidRPr="00075E54" w:rsidRDefault="00075E54" w:rsidP="00A772AE">
      <w:pPr>
        <w:pStyle w:val="a7"/>
        <w:tabs>
          <w:tab w:val="left" w:pos="1218"/>
          <w:tab w:val="left" w:pos="1456"/>
          <w:tab w:val="left" w:pos="1638"/>
        </w:tabs>
        <w:ind w:firstLine="709"/>
        <w:jc w:val="both"/>
        <w:rPr>
          <w:sz w:val="28"/>
          <w:szCs w:val="28"/>
        </w:rPr>
      </w:pPr>
      <w:r w:rsidRPr="00075E54">
        <w:rPr>
          <w:sz w:val="28"/>
          <w:szCs w:val="28"/>
        </w:rPr>
        <w:t>Телефонограммами передаются несложные тексты (приглашения на совещания и др.). Если телефонограмма передается нескольким адресатам, то к ней прилагается их список с указанием номеров телефонов.</w:t>
      </w:r>
    </w:p>
    <w:p w:rsidR="00075E54" w:rsidRPr="00075E54" w:rsidRDefault="00075E54" w:rsidP="00A772AE">
      <w:pPr>
        <w:pStyle w:val="a7"/>
        <w:tabs>
          <w:tab w:val="left" w:pos="1218"/>
          <w:tab w:val="left" w:pos="1456"/>
          <w:tab w:val="left" w:pos="1638"/>
        </w:tabs>
        <w:ind w:firstLine="709"/>
        <w:jc w:val="both"/>
        <w:rPr>
          <w:sz w:val="28"/>
          <w:szCs w:val="28"/>
        </w:rPr>
      </w:pPr>
      <w:r w:rsidRPr="00075E54">
        <w:rPr>
          <w:sz w:val="28"/>
          <w:szCs w:val="28"/>
        </w:rPr>
        <w:t>После отправки на телефонограмме проставляется должность, инициалы и фамилия, подпись лица, отправившего телефонограмму, а также должность, инициалы и фамилия, подпись лица, принявшего телефонограмму.</w:t>
      </w:r>
    </w:p>
    <w:p w:rsidR="00075E54" w:rsidRPr="00075E54" w:rsidRDefault="00075E54" w:rsidP="00A772AE">
      <w:pPr>
        <w:pStyle w:val="a7"/>
        <w:tabs>
          <w:tab w:val="left" w:pos="1218"/>
          <w:tab w:val="left" w:pos="1456"/>
          <w:tab w:val="left" w:pos="1638"/>
        </w:tabs>
        <w:ind w:firstLine="709"/>
        <w:jc w:val="both"/>
        <w:rPr>
          <w:sz w:val="28"/>
          <w:szCs w:val="28"/>
        </w:rPr>
      </w:pPr>
      <w:r w:rsidRPr="00075E54">
        <w:rPr>
          <w:sz w:val="28"/>
          <w:szCs w:val="28"/>
        </w:rPr>
        <w:t>Датой телефонограммы является дата ее передачи.</w:t>
      </w:r>
    </w:p>
    <w:p w:rsidR="00075E54" w:rsidRPr="00075E54" w:rsidRDefault="00874AEB" w:rsidP="00A772AE">
      <w:pPr>
        <w:pStyle w:val="a7"/>
        <w:tabs>
          <w:tab w:val="left" w:pos="1218"/>
          <w:tab w:val="left" w:pos="1456"/>
          <w:tab w:val="left" w:pos="1638"/>
        </w:tabs>
        <w:ind w:firstLine="709"/>
        <w:jc w:val="both"/>
        <w:rPr>
          <w:sz w:val="28"/>
          <w:szCs w:val="28"/>
        </w:rPr>
      </w:pPr>
      <w:bookmarkStart w:id="13" w:name="_Toc228163124"/>
      <w:r>
        <w:rPr>
          <w:sz w:val="28"/>
          <w:szCs w:val="28"/>
        </w:rPr>
        <w:t>3.2.21</w:t>
      </w:r>
      <w:r w:rsidR="00075E54" w:rsidRPr="00075E54">
        <w:rPr>
          <w:sz w:val="28"/>
          <w:szCs w:val="28"/>
        </w:rPr>
        <w:t xml:space="preserve">. </w:t>
      </w:r>
      <w:r w:rsidR="00075E54" w:rsidRPr="00075E54">
        <w:rPr>
          <w:sz w:val="28"/>
          <w:szCs w:val="28"/>
        </w:rPr>
        <w:tab/>
        <w:t>При приеме и передаче текстов служебных документов по каналам факсимильной связи необходимо руководствоваться следующим:</w:t>
      </w:r>
      <w:bookmarkEnd w:id="13"/>
    </w:p>
    <w:p w:rsidR="00075E54" w:rsidRPr="00075E54" w:rsidRDefault="00075E54" w:rsidP="00A772AE">
      <w:pPr>
        <w:pStyle w:val="a7"/>
        <w:tabs>
          <w:tab w:val="left" w:pos="1218"/>
          <w:tab w:val="left" w:pos="1456"/>
        </w:tabs>
        <w:ind w:firstLine="709"/>
        <w:jc w:val="both"/>
        <w:rPr>
          <w:sz w:val="28"/>
          <w:szCs w:val="28"/>
        </w:rPr>
      </w:pPr>
      <w:r w:rsidRPr="00075E54">
        <w:rPr>
          <w:sz w:val="28"/>
          <w:szCs w:val="28"/>
        </w:rPr>
        <w:t>объем передаваемого документа, выполненного на бумаге форма А4 черным цветом, не должен превышать 5 листов;</w:t>
      </w:r>
    </w:p>
    <w:p w:rsidR="00075E54" w:rsidRPr="00075E54" w:rsidRDefault="00075E54" w:rsidP="00A772AE">
      <w:pPr>
        <w:pStyle w:val="a7"/>
        <w:tabs>
          <w:tab w:val="left" w:pos="1218"/>
          <w:tab w:val="left" w:pos="1456"/>
        </w:tabs>
        <w:ind w:firstLine="709"/>
        <w:jc w:val="both"/>
        <w:rPr>
          <w:sz w:val="28"/>
          <w:szCs w:val="28"/>
        </w:rPr>
      </w:pPr>
      <w:r w:rsidRPr="00075E54">
        <w:rPr>
          <w:sz w:val="28"/>
          <w:szCs w:val="28"/>
        </w:rPr>
        <w:t>запрещается передавать текст документов с грифом «Для служебного пользования»;</w:t>
      </w:r>
    </w:p>
    <w:p w:rsidR="00075E54" w:rsidRPr="00075E54" w:rsidRDefault="00075E54" w:rsidP="00A772AE">
      <w:pPr>
        <w:pStyle w:val="a7"/>
        <w:tabs>
          <w:tab w:val="left" w:pos="1218"/>
          <w:tab w:val="left" w:pos="1456"/>
        </w:tabs>
        <w:ind w:firstLine="709"/>
        <w:jc w:val="both"/>
        <w:rPr>
          <w:sz w:val="28"/>
          <w:szCs w:val="28"/>
        </w:rPr>
      </w:pPr>
      <w:r w:rsidRPr="00075E54">
        <w:rPr>
          <w:sz w:val="28"/>
          <w:szCs w:val="28"/>
        </w:rPr>
        <w:t>ответственность за содержание передаваемой информации возлагается на исполнителя, подготовившего документ для передачи, и начальника соответствующего структурного подразделения Учреждения;</w:t>
      </w:r>
    </w:p>
    <w:p w:rsidR="00075E54" w:rsidRPr="00075E54" w:rsidRDefault="00075E54" w:rsidP="00A772AE">
      <w:pPr>
        <w:pStyle w:val="a7"/>
        <w:tabs>
          <w:tab w:val="left" w:pos="1218"/>
        </w:tabs>
        <w:ind w:firstLine="709"/>
        <w:jc w:val="both"/>
        <w:rPr>
          <w:sz w:val="28"/>
          <w:szCs w:val="28"/>
        </w:rPr>
      </w:pPr>
      <w:r w:rsidRPr="00075E54">
        <w:rPr>
          <w:sz w:val="28"/>
          <w:szCs w:val="28"/>
        </w:rPr>
        <w:t>факсограммы оперативного характера, поступившие на имя специалистов Учреждения, передаются им для исполнения без регистрации;</w:t>
      </w:r>
    </w:p>
    <w:p w:rsidR="00075E54" w:rsidRPr="00075E54" w:rsidRDefault="00075E54" w:rsidP="00A772AE">
      <w:pPr>
        <w:pStyle w:val="a7"/>
        <w:tabs>
          <w:tab w:val="left" w:pos="1218"/>
        </w:tabs>
        <w:ind w:firstLine="709"/>
        <w:jc w:val="both"/>
        <w:rPr>
          <w:sz w:val="28"/>
          <w:szCs w:val="28"/>
        </w:rPr>
      </w:pPr>
      <w:r w:rsidRPr="00075E54">
        <w:rPr>
          <w:sz w:val="28"/>
          <w:szCs w:val="28"/>
        </w:rPr>
        <w:t>факсограммы, поступившие на имя руководителя Учреждения или его заместителей, регистрируются и передаются им для рассмотрения;</w:t>
      </w:r>
    </w:p>
    <w:p w:rsidR="00075E54" w:rsidRPr="00075E54" w:rsidRDefault="00075E54" w:rsidP="00A772AE">
      <w:pPr>
        <w:pStyle w:val="a7"/>
        <w:tabs>
          <w:tab w:val="left" w:pos="1218"/>
        </w:tabs>
        <w:ind w:firstLine="709"/>
        <w:jc w:val="both"/>
        <w:rPr>
          <w:sz w:val="28"/>
          <w:szCs w:val="28"/>
        </w:rPr>
      </w:pPr>
      <w:r w:rsidRPr="00075E54">
        <w:rPr>
          <w:sz w:val="28"/>
          <w:szCs w:val="28"/>
        </w:rPr>
        <w:t>поступившие факсограммы передаются адресатам в день их приема, срочные – незамедлительно;</w:t>
      </w:r>
    </w:p>
    <w:p w:rsidR="00075E54" w:rsidRPr="00075E54" w:rsidRDefault="00075E54" w:rsidP="00A772AE">
      <w:pPr>
        <w:pStyle w:val="a7"/>
        <w:tabs>
          <w:tab w:val="left" w:pos="1218"/>
        </w:tabs>
        <w:ind w:firstLine="709"/>
        <w:jc w:val="both"/>
        <w:rPr>
          <w:sz w:val="28"/>
          <w:szCs w:val="28"/>
        </w:rPr>
      </w:pPr>
      <w:r w:rsidRPr="00075E54">
        <w:rPr>
          <w:sz w:val="28"/>
          <w:szCs w:val="28"/>
        </w:rPr>
        <w:t>факсограммы на иностранных языках доставляются адресату без перевода;</w:t>
      </w:r>
    </w:p>
    <w:p w:rsidR="00075E54" w:rsidRPr="00075E54" w:rsidRDefault="00075E54" w:rsidP="00A772AE">
      <w:pPr>
        <w:pStyle w:val="a7"/>
        <w:tabs>
          <w:tab w:val="left" w:pos="1218"/>
        </w:tabs>
        <w:ind w:firstLine="709"/>
        <w:jc w:val="both"/>
        <w:rPr>
          <w:sz w:val="28"/>
          <w:szCs w:val="28"/>
        </w:rPr>
      </w:pPr>
      <w:r w:rsidRPr="00075E54">
        <w:rPr>
          <w:sz w:val="28"/>
          <w:szCs w:val="28"/>
        </w:rPr>
        <w:t>поступивший вслед за факсограммой подлинник документа направляется в соответствующее структурное подразделение Управления исполнителю с проставлением на нем входящего номера ранее поступившей факсограммы и даты фактического поступления документа.</w:t>
      </w:r>
    </w:p>
    <w:p w:rsidR="00075E54" w:rsidRPr="00075E54" w:rsidRDefault="00874AEB" w:rsidP="00A772AE">
      <w:pPr>
        <w:tabs>
          <w:tab w:val="left" w:pos="1302"/>
        </w:tabs>
        <w:ind w:firstLine="709"/>
        <w:jc w:val="both"/>
        <w:rPr>
          <w:rFonts w:ascii="Times New Roman" w:hAnsi="Times New Roman"/>
          <w:sz w:val="28"/>
          <w:szCs w:val="28"/>
        </w:rPr>
      </w:pPr>
      <w:r>
        <w:rPr>
          <w:rFonts w:ascii="Times New Roman" w:hAnsi="Times New Roman"/>
          <w:sz w:val="28"/>
          <w:szCs w:val="28"/>
        </w:rPr>
        <w:t>3.2.22</w:t>
      </w:r>
      <w:r w:rsidR="00075E54" w:rsidRPr="00075E54">
        <w:rPr>
          <w:rFonts w:ascii="Times New Roman" w:hAnsi="Times New Roman"/>
          <w:sz w:val="28"/>
          <w:szCs w:val="28"/>
        </w:rPr>
        <w:t>.</w:t>
      </w:r>
      <w:r w:rsidR="00075E54" w:rsidRPr="00075E54">
        <w:rPr>
          <w:rFonts w:ascii="Times New Roman" w:hAnsi="Times New Roman"/>
          <w:sz w:val="28"/>
          <w:szCs w:val="28"/>
        </w:rPr>
        <w:tab/>
        <w:t>Документы, подлежащие отправке, должны  обрабатываться и отправляться в день их подписания или не позднее следующего рабочего дня.</w:t>
      </w:r>
    </w:p>
    <w:p w:rsidR="00075E54" w:rsidRPr="00075E54" w:rsidRDefault="00874AEB" w:rsidP="00A772AE">
      <w:pPr>
        <w:tabs>
          <w:tab w:val="left" w:pos="1302"/>
        </w:tabs>
        <w:ind w:firstLine="709"/>
        <w:jc w:val="both"/>
        <w:rPr>
          <w:rFonts w:ascii="Times New Roman" w:hAnsi="Times New Roman"/>
          <w:sz w:val="28"/>
          <w:szCs w:val="28"/>
        </w:rPr>
      </w:pPr>
      <w:r>
        <w:rPr>
          <w:rFonts w:ascii="Times New Roman" w:hAnsi="Times New Roman"/>
          <w:sz w:val="28"/>
          <w:szCs w:val="28"/>
        </w:rPr>
        <w:t>3.2.23</w:t>
      </w:r>
      <w:r w:rsidR="00075E54" w:rsidRPr="00075E54">
        <w:rPr>
          <w:rFonts w:ascii="Times New Roman" w:hAnsi="Times New Roman"/>
          <w:sz w:val="28"/>
          <w:szCs w:val="28"/>
        </w:rPr>
        <w:t xml:space="preserve">. </w:t>
      </w:r>
      <w:r w:rsidR="00075E54" w:rsidRPr="00075E54">
        <w:rPr>
          <w:rFonts w:ascii="Times New Roman" w:hAnsi="Times New Roman"/>
          <w:sz w:val="28"/>
          <w:szCs w:val="28"/>
        </w:rPr>
        <w:tab/>
        <w:t>Корреспонденция сдается на отправку в отделение связи или доставляется курьером.</w:t>
      </w:r>
    </w:p>
    <w:p w:rsidR="00075E54" w:rsidRPr="00075E54" w:rsidRDefault="00874AEB" w:rsidP="00A772AE">
      <w:pPr>
        <w:tabs>
          <w:tab w:val="left" w:pos="1302"/>
        </w:tabs>
        <w:ind w:firstLine="709"/>
        <w:jc w:val="both"/>
        <w:rPr>
          <w:rFonts w:ascii="Times New Roman" w:hAnsi="Times New Roman"/>
          <w:sz w:val="28"/>
          <w:szCs w:val="28"/>
        </w:rPr>
      </w:pPr>
      <w:r>
        <w:rPr>
          <w:rFonts w:ascii="Times New Roman" w:hAnsi="Times New Roman"/>
          <w:sz w:val="28"/>
          <w:szCs w:val="28"/>
        </w:rPr>
        <w:t>3.2.24</w:t>
      </w:r>
      <w:r w:rsidR="00075E54" w:rsidRPr="00075E54">
        <w:rPr>
          <w:rFonts w:ascii="Times New Roman" w:hAnsi="Times New Roman"/>
          <w:sz w:val="28"/>
          <w:szCs w:val="28"/>
        </w:rPr>
        <w:t xml:space="preserve">. </w:t>
      </w:r>
      <w:r w:rsidR="00075E54" w:rsidRPr="00075E54">
        <w:rPr>
          <w:rFonts w:ascii="Times New Roman" w:hAnsi="Times New Roman"/>
          <w:sz w:val="28"/>
          <w:szCs w:val="28"/>
        </w:rPr>
        <w:tab/>
        <w:t>Отправка не зарегистрированных исходящих документов не допускается.</w:t>
      </w:r>
    </w:p>
    <w:p w:rsidR="009F250A" w:rsidRPr="009F250A" w:rsidRDefault="009F250A" w:rsidP="00A772AE">
      <w:pPr>
        <w:pStyle w:val="a7"/>
        <w:tabs>
          <w:tab w:val="left" w:pos="1276"/>
        </w:tabs>
        <w:jc w:val="center"/>
        <w:rPr>
          <w:sz w:val="28"/>
          <w:szCs w:val="28"/>
        </w:rPr>
      </w:pPr>
      <w:r w:rsidRPr="009F250A">
        <w:rPr>
          <w:b/>
          <w:bCs/>
          <w:sz w:val="28"/>
          <w:szCs w:val="28"/>
        </w:rPr>
        <w:t xml:space="preserve">Особенности работы с электронными документами </w:t>
      </w:r>
    </w:p>
    <w:p w:rsidR="009F250A" w:rsidRPr="009F250A" w:rsidRDefault="00874AEB" w:rsidP="00A772AE">
      <w:pPr>
        <w:pStyle w:val="a7"/>
        <w:tabs>
          <w:tab w:val="left" w:pos="1276"/>
          <w:tab w:val="left" w:pos="1418"/>
        </w:tabs>
        <w:ind w:firstLine="709"/>
        <w:jc w:val="both"/>
        <w:rPr>
          <w:sz w:val="28"/>
          <w:szCs w:val="28"/>
        </w:rPr>
      </w:pPr>
      <w:r>
        <w:rPr>
          <w:sz w:val="28"/>
          <w:szCs w:val="28"/>
        </w:rPr>
        <w:t>3.2</w:t>
      </w:r>
      <w:r w:rsidR="009F250A" w:rsidRPr="009F250A">
        <w:rPr>
          <w:sz w:val="28"/>
          <w:szCs w:val="28"/>
        </w:rPr>
        <w:t>.</w:t>
      </w:r>
      <w:r>
        <w:rPr>
          <w:sz w:val="28"/>
          <w:szCs w:val="28"/>
        </w:rPr>
        <w:t>2.</w:t>
      </w:r>
      <w:r w:rsidR="009F250A" w:rsidRPr="009F250A">
        <w:rPr>
          <w:sz w:val="28"/>
          <w:szCs w:val="28"/>
        </w:rPr>
        <w:t xml:space="preserve">1. </w:t>
      </w:r>
      <w:r w:rsidR="009F250A" w:rsidRPr="009F250A">
        <w:rPr>
          <w:sz w:val="28"/>
          <w:szCs w:val="28"/>
        </w:rPr>
        <w:tab/>
        <w:t>Электронные документы создаются, обрабатываются и хранятся в системе электронного документооборота Учреждения.</w:t>
      </w:r>
    </w:p>
    <w:p w:rsidR="009F250A" w:rsidRPr="009F250A" w:rsidRDefault="00874AEB" w:rsidP="00A772AE">
      <w:pPr>
        <w:pStyle w:val="a7"/>
        <w:tabs>
          <w:tab w:val="left" w:pos="1276"/>
          <w:tab w:val="left" w:pos="1418"/>
        </w:tabs>
        <w:ind w:firstLine="709"/>
        <w:jc w:val="both"/>
        <w:rPr>
          <w:sz w:val="28"/>
          <w:szCs w:val="28"/>
        </w:rPr>
      </w:pPr>
      <w:r>
        <w:rPr>
          <w:sz w:val="28"/>
          <w:szCs w:val="28"/>
        </w:rPr>
        <w:t>3</w:t>
      </w:r>
      <w:r w:rsidR="009F250A" w:rsidRPr="009F250A">
        <w:rPr>
          <w:sz w:val="28"/>
          <w:szCs w:val="28"/>
        </w:rPr>
        <w:t>.2.</w:t>
      </w:r>
      <w:r>
        <w:rPr>
          <w:sz w:val="28"/>
          <w:szCs w:val="28"/>
        </w:rPr>
        <w:t>2.2</w:t>
      </w:r>
      <w:r w:rsidR="009F250A" w:rsidRPr="009F250A">
        <w:rPr>
          <w:sz w:val="28"/>
          <w:szCs w:val="28"/>
        </w:rPr>
        <w:t xml:space="preserve"> </w:t>
      </w:r>
      <w:r w:rsidR="009F250A" w:rsidRPr="009F250A">
        <w:rPr>
          <w:sz w:val="28"/>
          <w:szCs w:val="28"/>
        </w:rPr>
        <w:tab/>
        <w:t xml:space="preserve">Электронные документы, направляемые по электронной почте, исполняются аналогично документам на бумажных носителях в соответствии </w:t>
      </w:r>
      <w:r>
        <w:rPr>
          <w:sz w:val="28"/>
          <w:szCs w:val="28"/>
        </w:rPr>
        <w:t>соблюдение требований об охране персональных данных</w:t>
      </w:r>
      <w:r w:rsidR="009F250A" w:rsidRPr="009F250A">
        <w:rPr>
          <w:sz w:val="28"/>
          <w:szCs w:val="28"/>
        </w:rPr>
        <w:t>.</w:t>
      </w:r>
    </w:p>
    <w:p w:rsidR="009F250A" w:rsidRPr="009F250A" w:rsidRDefault="00874AEB" w:rsidP="00A772AE">
      <w:pPr>
        <w:pStyle w:val="a7"/>
        <w:tabs>
          <w:tab w:val="left" w:pos="1276"/>
          <w:tab w:val="left" w:pos="1418"/>
        </w:tabs>
        <w:ind w:firstLine="709"/>
        <w:jc w:val="both"/>
        <w:rPr>
          <w:sz w:val="28"/>
          <w:szCs w:val="28"/>
        </w:rPr>
      </w:pPr>
      <w:r>
        <w:rPr>
          <w:sz w:val="28"/>
          <w:szCs w:val="28"/>
        </w:rPr>
        <w:t>3.2.2.</w:t>
      </w:r>
      <w:r w:rsidR="009F250A" w:rsidRPr="009F250A">
        <w:rPr>
          <w:sz w:val="28"/>
          <w:szCs w:val="28"/>
        </w:rPr>
        <w:t xml:space="preserve">3. </w:t>
      </w:r>
      <w:r w:rsidR="009F250A" w:rsidRPr="009F250A">
        <w:rPr>
          <w:sz w:val="28"/>
          <w:szCs w:val="28"/>
        </w:rPr>
        <w:tab/>
        <w:t>Для подписания электронных документов используются электронно-цифровые подписи, которые должны быть сертифицированы в установленном порядке.</w:t>
      </w:r>
    </w:p>
    <w:p w:rsidR="009F250A" w:rsidRPr="009F250A" w:rsidRDefault="00874AEB" w:rsidP="00A772AE">
      <w:pPr>
        <w:pStyle w:val="a7"/>
        <w:tabs>
          <w:tab w:val="left" w:pos="1276"/>
          <w:tab w:val="left" w:pos="1418"/>
        </w:tabs>
        <w:ind w:firstLine="709"/>
        <w:jc w:val="both"/>
        <w:rPr>
          <w:sz w:val="28"/>
          <w:szCs w:val="28"/>
        </w:rPr>
      </w:pPr>
      <w:r>
        <w:rPr>
          <w:sz w:val="28"/>
          <w:szCs w:val="28"/>
        </w:rPr>
        <w:t>3.2.2</w:t>
      </w:r>
      <w:r w:rsidR="009F250A" w:rsidRPr="009F250A">
        <w:rPr>
          <w:sz w:val="28"/>
          <w:szCs w:val="28"/>
        </w:rPr>
        <w:t>.4.</w:t>
      </w:r>
      <w:r w:rsidR="009F250A" w:rsidRPr="009F250A">
        <w:rPr>
          <w:sz w:val="28"/>
          <w:szCs w:val="28"/>
        </w:rPr>
        <w:tab/>
        <w:t>Прием и отправка электронных документов осуществляется специалистами регистратуры, имеющими электронно-цифровую подпись.</w:t>
      </w:r>
    </w:p>
    <w:p w:rsidR="009F250A" w:rsidRPr="009F250A" w:rsidRDefault="00874AEB" w:rsidP="00A772AE">
      <w:pPr>
        <w:pStyle w:val="a7"/>
        <w:tabs>
          <w:tab w:val="left" w:pos="1276"/>
          <w:tab w:val="left" w:pos="1418"/>
        </w:tabs>
        <w:ind w:firstLine="709"/>
        <w:jc w:val="both"/>
        <w:rPr>
          <w:sz w:val="28"/>
          <w:szCs w:val="28"/>
        </w:rPr>
      </w:pPr>
      <w:r>
        <w:rPr>
          <w:sz w:val="28"/>
          <w:szCs w:val="28"/>
        </w:rPr>
        <w:t>3.2.2</w:t>
      </w:r>
      <w:r w:rsidR="009F250A" w:rsidRPr="009F250A">
        <w:rPr>
          <w:sz w:val="28"/>
          <w:szCs w:val="28"/>
        </w:rPr>
        <w:t>.5.</w:t>
      </w:r>
      <w:r w:rsidR="009F250A" w:rsidRPr="009F250A">
        <w:rPr>
          <w:sz w:val="28"/>
          <w:szCs w:val="28"/>
        </w:rPr>
        <w:tab/>
        <w:t>В случае если необходимо отправить по электронной почте зарегистрированный документ с подписями и печатью, полностью оформленный, то документ с указанием списка получателей и электронных ад</w:t>
      </w:r>
      <w:r>
        <w:rPr>
          <w:sz w:val="28"/>
          <w:szCs w:val="28"/>
        </w:rPr>
        <w:t xml:space="preserve">ресов рассылки передается в </w:t>
      </w:r>
      <w:r w:rsidR="004626D6">
        <w:rPr>
          <w:sz w:val="28"/>
          <w:szCs w:val="28"/>
        </w:rPr>
        <w:t xml:space="preserve">службу дело производства </w:t>
      </w:r>
      <w:r w:rsidR="009F250A" w:rsidRPr="009F250A">
        <w:rPr>
          <w:sz w:val="28"/>
          <w:szCs w:val="28"/>
        </w:rPr>
        <w:t>для сканирования и последующей передачи по электронной почте.</w:t>
      </w:r>
    </w:p>
    <w:p w:rsidR="009F250A" w:rsidRPr="009F250A" w:rsidRDefault="00874AEB" w:rsidP="00A772AE">
      <w:pPr>
        <w:pStyle w:val="a7"/>
        <w:tabs>
          <w:tab w:val="left" w:pos="1276"/>
          <w:tab w:val="left" w:pos="1418"/>
        </w:tabs>
        <w:ind w:firstLine="709"/>
        <w:jc w:val="both"/>
        <w:rPr>
          <w:sz w:val="28"/>
          <w:szCs w:val="28"/>
        </w:rPr>
      </w:pPr>
      <w:r>
        <w:rPr>
          <w:sz w:val="28"/>
          <w:szCs w:val="28"/>
        </w:rPr>
        <w:t>3.2.2</w:t>
      </w:r>
      <w:r w:rsidR="009F250A" w:rsidRPr="009F250A">
        <w:rPr>
          <w:sz w:val="28"/>
          <w:szCs w:val="28"/>
        </w:rPr>
        <w:t xml:space="preserve">.6. </w:t>
      </w:r>
      <w:r w:rsidR="009F250A" w:rsidRPr="009F250A">
        <w:rPr>
          <w:sz w:val="28"/>
          <w:szCs w:val="28"/>
        </w:rPr>
        <w:tab/>
        <w:t>Отправка электронных документов осуществляется с установкой режима «Запросить уведомление о прочтении», позволяющего получать уведомление о поступлении электронного документа адресату.</w:t>
      </w:r>
    </w:p>
    <w:p w:rsidR="009F250A" w:rsidRPr="009F250A" w:rsidRDefault="00874AEB" w:rsidP="00A772AE">
      <w:pPr>
        <w:pStyle w:val="a7"/>
        <w:tabs>
          <w:tab w:val="left" w:pos="1276"/>
          <w:tab w:val="left" w:pos="1418"/>
        </w:tabs>
        <w:ind w:firstLine="709"/>
        <w:jc w:val="both"/>
        <w:rPr>
          <w:sz w:val="28"/>
          <w:szCs w:val="28"/>
        </w:rPr>
      </w:pPr>
      <w:r>
        <w:rPr>
          <w:sz w:val="28"/>
          <w:szCs w:val="28"/>
        </w:rPr>
        <w:t>3.2.2</w:t>
      </w:r>
      <w:r w:rsidR="009F250A" w:rsidRPr="009F250A">
        <w:rPr>
          <w:sz w:val="28"/>
          <w:szCs w:val="28"/>
        </w:rPr>
        <w:t>.7. Поступившие электронные документы регистрируются с соблюдением требований настоящего Регламента с добавлением символа «@» после регистрационного номера.</w:t>
      </w:r>
    </w:p>
    <w:p w:rsidR="009F250A" w:rsidRPr="009F250A" w:rsidRDefault="00874AEB" w:rsidP="00A772AE">
      <w:pPr>
        <w:pStyle w:val="a7"/>
        <w:tabs>
          <w:tab w:val="left" w:pos="1276"/>
          <w:tab w:val="left" w:pos="1418"/>
        </w:tabs>
        <w:ind w:firstLine="709"/>
        <w:jc w:val="both"/>
        <w:rPr>
          <w:sz w:val="28"/>
          <w:szCs w:val="28"/>
        </w:rPr>
      </w:pPr>
      <w:r>
        <w:rPr>
          <w:sz w:val="28"/>
          <w:szCs w:val="28"/>
        </w:rPr>
        <w:t>3.2.2</w:t>
      </w:r>
      <w:r w:rsidR="009F250A" w:rsidRPr="009F250A">
        <w:rPr>
          <w:sz w:val="28"/>
          <w:szCs w:val="28"/>
        </w:rPr>
        <w:t>.8.</w:t>
      </w:r>
      <w:r w:rsidR="009F250A" w:rsidRPr="009F250A">
        <w:rPr>
          <w:sz w:val="28"/>
          <w:szCs w:val="28"/>
        </w:rPr>
        <w:tab/>
        <w:t xml:space="preserve">При работе с электронной почтой специалисты структурных подразделений Учреждения: </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имеют право:</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передавать и получать открытую информацию, необходимую для осуществления деятельности Учреждения;</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обязаны:</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принимать меры для защиты пароля учетной записи;</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проводить проверку всех входящих и исходящих электронных сообщений на наличие компьютерных вирусов;</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принимать меры для ограничения потока нежелательной рекламной информации (спам);</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определять, какие сообщения электронной почты подлежат хранению.</w:t>
      </w:r>
    </w:p>
    <w:p w:rsidR="009F250A" w:rsidRPr="009F250A" w:rsidRDefault="00874AEB" w:rsidP="00A772AE">
      <w:pPr>
        <w:pStyle w:val="a7"/>
        <w:tabs>
          <w:tab w:val="left" w:pos="1276"/>
          <w:tab w:val="left" w:pos="1418"/>
        </w:tabs>
        <w:ind w:firstLine="709"/>
        <w:jc w:val="both"/>
        <w:rPr>
          <w:sz w:val="28"/>
          <w:szCs w:val="28"/>
        </w:rPr>
      </w:pPr>
      <w:r>
        <w:rPr>
          <w:sz w:val="28"/>
          <w:szCs w:val="28"/>
        </w:rPr>
        <w:t>3.2.2</w:t>
      </w:r>
      <w:r w:rsidR="009F250A" w:rsidRPr="009F250A">
        <w:rPr>
          <w:sz w:val="28"/>
          <w:szCs w:val="28"/>
        </w:rPr>
        <w:t>.9.</w:t>
      </w:r>
      <w:r w:rsidR="009F250A" w:rsidRPr="009F250A">
        <w:rPr>
          <w:sz w:val="28"/>
          <w:szCs w:val="28"/>
        </w:rPr>
        <w:tab/>
        <w:t>При работе с электронной почтой специалистам структурных подразделений Учреждения запрещается:</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использовать электронную почту в личных целях для передачи или хранения коммерческих или личных объявлений, ходатайств, рекламных или политических материалов;</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передавать свои учетные данные третьим лицам для дальнейшего использования;</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передавать по электронной почте конфиденциальную информацию (персональные данные получателей), содержащую сведения, подлежащие защите, в соответствии с Федеральным законом от 27.07.2006 № 152-ФЗ «О персональных данных»;</w:t>
      </w:r>
    </w:p>
    <w:p w:rsidR="009F250A" w:rsidRDefault="009F250A" w:rsidP="00A772AE">
      <w:pPr>
        <w:pStyle w:val="a7"/>
        <w:tabs>
          <w:tab w:val="left" w:pos="1276"/>
          <w:tab w:val="left" w:pos="1418"/>
        </w:tabs>
        <w:ind w:firstLine="709"/>
        <w:jc w:val="both"/>
        <w:rPr>
          <w:sz w:val="28"/>
          <w:szCs w:val="28"/>
        </w:rPr>
      </w:pPr>
      <w:r w:rsidRPr="009F250A">
        <w:rPr>
          <w:sz w:val="28"/>
          <w:szCs w:val="28"/>
        </w:rPr>
        <w:t>осуществлять несогласованную рассылку электронных сообщений рекламного (спам), коммерческого или агитационного характера.</w:t>
      </w:r>
    </w:p>
    <w:p w:rsidR="00874AEB" w:rsidRDefault="00874AEB" w:rsidP="00A772AE">
      <w:pPr>
        <w:pStyle w:val="a7"/>
        <w:tabs>
          <w:tab w:val="left" w:pos="1276"/>
          <w:tab w:val="left" w:pos="1418"/>
        </w:tabs>
        <w:ind w:firstLine="709"/>
        <w:jc w:val="center"/>
        <w:rPr>
          <w:i/>
          <w:sz w:val="28"/>
          <w:szCs w:val="28"/>
        </w:rPr>
      </w:pPr>
    </w:p>
    <w:p w:rsidR="004718D3" w:rsidRPr="00874AEB" w:rsidRDefault="004718D3" w:rsidP="00A772AE">
      <w:pPr>
        <w:pStyle w:val="a7"/>
        <w:tabs>
          <w:tab w:val="left" w:pos="1276"/>
          <w:tab w:val="left" w:pos="1418"/>
        </w:tabs>
        <w:ind w:firstLine="709"/>
        <w:jc w:val="center"/>
        <w:rPr>
          <w:i/>
          <w:sz w:val="28"/>
          <w:szCs w:val="28"/>
          <w:u w:val="single"/>
        </w:rPr>
      </w:pPr>
      <w:r w:rsidRPr="00874AEB">
        <w:rPr>
          <w:i/>
          <w:sz w:val="28"/>
          <w:szCs w:val="28"/>
          <w:u w:val="single"/>
        </w:rPr>
        <w:t>Особенности работы с письменными обращениями граждан и организаций</w:t>
      </w:r>
    </w:p>
    <w:p w:rsidR="00075E54" w:rsidRDefault="00075E54" w:rsidP="00A772AE">
      <w:pPr>
        <w:tabs>
          <w:tab w:val="left" w:pos="1134"/>
          <w:tab w:val="left" w:pos="1470"/>
        </w:tabs>
        <w:jc w:val="center"/>
        <w:rPr>
          <w:rFonts w:ascii="Times New Roman" w:hAnsi="Times New Roman"/>
          <w:sz w:val="28"/>
          <w:szCs w:val="28"/>
        </w:rPr>
      </w:pPr>
    </w:p>
    <w:p w:rsidR="004718D3" w:rsidRPr="004718D3" w:rsidRDefault="00874AEB" w:rsidP="00A772A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 xml:space="preserve">.1. </w:t>
      </w:r>
      <w:r w:rsidR="004718D3" w:rsidRPr="004718D3">
        <w:rPr>
          <w:rFonts w:ascii="Times New Roman" w:hAnsi="Times New Roman"/>
          <w:sz w:val="28"/>
          <w:szCs w:val="28"/>
        </w:rPr>
        <w:tab/>
        <w:t>Письменные обращения могут поступать в Учреждение  различными способами: общедоступной почтовой связью,</w:t>
      </w:r>
      <w:r w:rsidR="00890666" w:rsidRPr="00890666">
        <w:rPr>
          <w:rFonts w:ascii="Calibri" w:hAnsi="Calibri" w:cs="Calibri"/>
        </w:rPr>
        <w:t xml:space="preserve"> </w:t>
      </w:r>
      <w:r w:rsidR="00890666" w:rsidRPr="00890666">
        <w:rPr>
          <w:rFonts w:ascii="Times New Roman" w:hAnsi="Times New Roman"/>
          <w:sz w:val="28"/>
          <w:szCs w:val="28"/>
        </w:rPr>
        <w:t>в электронном виде жалоба может быть подана получателем государственной услуги посредством:</w:t>
      </w:r>
      <w:r w:rsidR="00890666">
        <w:rPr>
          <w:rFonts w:ascii="Times New Roman" w:hAnsi="Times New Roman"/>
          <w:sz w:val="28"/>
          <w:szCs w:val="28"/>
        </w:rPr>
        <w:t xml:space="preserve"> </w:t>
      </w:r>
      <w:r w:rsidR="00890666" w:rsidRPr="00890666">
        <w:rPr>
          <w:rFonts w:ascii="Times New Roman" w:hAnsi="Times New Roman"/>
          <w:sz w:val="28"/>
          <w:szCs w:val="28"/>
        </w:rPr>
        <w:t xml:space="preserve"> официальных сайтов бюро, главного бюро, Федерального бюро в сети Интернет; Портала государственных услуг</w:t>
      </w:r>
      <w:r w:rsidR="004718D3" w:rsidRPr="004718D3">
        <w:rPr>
          <w:rFonts w:ascii="Times New Roman" w:hAnsi="Times New Roman"/>
          <w:bCs/>
          <w:i/>
          <w:sz w:val="28"/>
          <w:szCs w:val="28"/>
        </w:rPr>
        <w:t xml:space="preserve">, </w:t>
      </w:r>
      <w:r w:rsidR="004718D3" w:rsidRPr="004718D3">
        <w:rPr>
          <w:rFonts w:ascii="Times New Roman" w:hAnsi="Times New Roman"/>
          <w:bCs/>
          <w:sz w:val="28"/>
          <w:szCs w:val="28"/>
        </w:rPr>
        <w:t>либо могут быть</w:t>
      </w:r>
      <w:r w:rsidR="004718D3" w:rsidRPr="004718D3">
        <w:rPr>
          <w:rFonts w:ascii="Times New Roman" w:hAnsi="Times New Roman"/>
          <w:sz w:val="28"/>
          <w:szCs w:val="28"/>
        </w:rPr>
        <w:t xml:space="preserve"> переданы  заявителем самостоятельно</w:t>
      </w:r>
      <w:r>
        <w:rPr>
          <w:rFonts w:ascii="Times New Roman" w:hAnsi="Times New Roman"/>
          <w:sz w:val="28"/>
          <w:szCs w:val="28"/>
        </w:rPr>
        <w:t xml:space="preserve"> в Учреждение</w:t>
      </w:r>
      <w:r w:rsidR="00F705BB">
        <w:rPr>
          <w:rFonts w:ascii="Times New Roman" w:hAnsi="Times New Roman"/>
          <w:sz w:val="28"/>
          <w:szCs w:val="28"/>
        </w:rPr>
        <w:t>.</w:t>
      </w:r>
      <w:r w:rsidR="004718D3" w:rsidRPr="004718D3">
        <w:rPr>
          <w:rFonts w:ascii="Times New Roman" w:hAnsi="Times New Roman"/>
          <w:sz w:val="28"/>
          <w:szCs w:val="28"/>
        </w:rPr>
        <w:t xml:space="preserve"> </w:t>
      </w:r>
    </w:p>
    <w:p w:rsidR="004718D3" w:rsidRPr="004718D3" w:rsidRDefault="00F705BB" w:rsidP="00A772AE">
      <w:pPr>
        <w:tabs>
          <w:tab w:val="left" w:pos="1148"/>
        </w:tabs>
        <w:ind w:firstLine="709"/>
        <w:jc w:val="both"/>
        <w:rPr>
          <w:rFonts w:ascii="Times New Roman" w:hAnsi="Times New Roman"/>
          <w:sz w:val="28"/>
          <w:szCs w:val="28"/>
          <w:lang w:eastAsia="en-US"/>
        </w:rPr>
      </w:pPr>
      <w:r>
        <w:rPr>
          <w:rFonts w:ascii="Times New Roman" w:hAnsi="Times New Roman"/>
          <w:sz w:val="28"/>
          <w:szCs w:val="28"/>
        </w:rPr>
        <w:t>3.2.3.</w:t>
      </w:r>
      <w:r w:rsidR="004718D3" w:rsidRPr="004718D3">
        <w:rPr>
          <w:rFonts w:ascii="Times New Roman" w:hAnsi="Times New Roman"/>
          <w:sz w:val="28"/>
          <w:szCs w:val="28"/>
        </w:rPr>
        <w:t xml:space="preserve">2 </w:t>
      </w:r>
      <w:r w:rsidR="004718D3" w:rsidRPr="004718D3">
        <w:rPr>
          <w:rFonts w:ascii="Times New Roman" w:hAnsi="Times New Roman"/>
          <w:sz w:val="28"/>
          <w:szCs w:val="28"/>
        </w:rPr>
        <w:tab/>
        <w:t>Факсимильное письменное обращение также регистрируется и направляется на рассмотрение.</w:t>
      </w:r>
    </w:p>
    <w:p w:rsidR="004718D3" w:rsidRPr="004718D3" w:rsidRDefault="00F705BB" w:rsidP="00A772AE">
      <w:pPr>
        <w:tabs>
          <w:tab w:val="left" w:pos="1148"/>
        </w:tabs>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3.</w:t>
      </w:r>
      <w:r w:rsidR="004718D3" w:rsidRPr="004718D3">
        <w:rPr>
          <w:rFonts w:ascii="Times New Roman" w:hAnsi="Times New Roman"/>
          <w:sz w:val="28"/>
          <w:szCs w:val="28"/>
        </w:rPr>
        <w:tab/>
        <w:t>Регистрация обращений граждан, поступивших в Учреждение, производится сотрудниками Регистратуры</w:t>
      </w:r>
      <w:r>
        <w:rPr>
          <w:rFonts w:ascii="Times New Roman" w:hAnsi="Times New Roman"/>
          <w:sz w:val="28"/>
          <w:szCs w:val="28"/>
        </w:rPr>
        <w:t>, или уполномоченными делопроизводителями</w:t>
      </w:r>
      <w:r w:rsidR="004718D3" w:rsidRPr="004718D3">
        <w:rPr>
          <w:rFonts w:ascii="Times New Roman" w:hAnsi="Times New Roman"/>
          <w:sz w:val="28"/>
          <w:szCs w:val="28"/>
        </w:rPr>
        <w:t xml:space="preserve"> в день их поступления. В случае поступления обращения в день, предшествующий праздничным или выходным дням, регистрация их производится в рабочий день, следующий за праздничными или выходными днями.</w:t>
      </w:r>
    </w:p>
    <w:p w:rsidR="004718D3" w:rsidRPr="004718D3" w:rsidRDefault="00F705BB" w:rsidP="00A772AE">
      <w:pPr>
        <w:tabs>
          <w:tab w:val="left" w:pos="1148"/>
        </w:tabs>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 xml:space="preserve">4. </w:t>
      </w:r>
      <w:r w:rsidR="004718D3" w:rsidRPr="004718D3">
        <w:rPr>
          <w:rFonts w:ascii="Times New Roman" w:hAnsi="Times New Roman"/>
          <w:sz w:val="28"/>
          <w:szCs w:val="28"/>
        </w:rPr>
        <w:tab/>
        <w:t>При обнаружении в конверте денежных знаков, ценных бумаг, приглашается руководитель подразделения. По его пор</w:t>
      </w:r>
      <w:r w:rsidR="0043582F">
        <w:rPr>
          <w:rFonts w:ascii="Times New Roman" w:hAnsi="Times New Roman"/>
          <w:sz w:val="28"/>
          <w:szCs w:val="28"/>
        </w:rPr>
        <w:t>учению составляется Акт изъятия</w:t>
      </w:r>
      <w:r w:rsidR="004718D3" w:rsidRPr="004718D3">
        <w:rPr>
          <w:rFonts w:ascii="Times New Roman" w:hAnsi="Times New Roman"/>
          <w:sz w:val="28"/>
          <w:szCs w:val="28"/>
        </w:rPr>
        <w:t>, который подписывается руководителем, работником, обнаружившим денежные знаки, ценные бумаги, и любым другим сотрудником. Об этом факте извещается Руководитель Учреждения служебной запиской. Денежные знаки, ценные бумаги возвращаются автору. Письменное обращение направляется для рассмотрения.</w:t>
      </w:r>
    </w:p>
    <w:p w:rsidR="004718D3" w:rsidRPr="004718D3" w:rsidRDefault="00F705BB" w:rsidP="00A772AE">
      <w:pPr>
        <w:tabs>
          <w:tab w:val="left" w:pos="1148"/>
        </w:tabs>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 xml:space="preserve">4. </w:t>
      </w:r>
      <w:r w:rsidR="004718D3" w:rsidRPr="004718D3">
        <w:rPr>
          <w:rFonts w:ascii="Times New Roman" w:hAnsi="Times New Roman"/>
          <w:sz w:val="28"/>
          <w:szCs w:val="28"/>
        </w:rPr>
        <w:tab/>
        <w:t>Регистрация обращений граждан осуществляется с присвоением регистрационного номера, в котором указывается дата поступления. Регистрационный номер состоит из буквенного индекса и порядкового номера обращения (например: А-9, А-10, К-17, Ю-1). Буквенный индекс представляет собой начальную букву фамилии заявителя, на коллективных и анонимных обращениях проставляются соответственно буквы «Кол.» и «Ан».</w:t>
      </w:r>
    </w:p>
    <w:p w:rsidR="004718D3" w:rsidRPr="004718D3" w:rsidRDefault="004718D3" w:rsidP="00A772AE">
      <w:pPr>
        <w:tabs>
          <w:tab w:val="left" w:pos="1148"/>
        </w:tabs>
        <w:ind w:firstLine="709"/>
        <w:jc w:val="both"/>
        <w:rPr>
          <w:rFonts w:ascii="Times New Roman" w:hAnsi="Times New Roman"/>
          <w:sz w:val="28"/>
          <w:szCs w:val="28"/>
        </w:rPr>
      </w:pPr>
      <w:r w:rsidRPr="004718D3">
        <w:rPr>
          <w:rFonts w:ascii="Times New Roman" w:hAnsi="Times New Roman"/>
          <w:sz w:val="28"/>
          <w:szCs w:val="28"/>
        </w:rPr>
        <w:t>Обращения граждан (в том числе электронные), в которых нет подписи, не указана фамилия или фамилия  написана неразборчиво, признаются анонимными. Если в письме не указан обратный адрес, телефон, то в графе «ФИО заявителя, адрес» и на первой странице письма  вносится запись: «без адреса».</w:t>
      </w:r>
    </w:p>
    <w:p w:rsidR="004718D3" w:rsidRPr="004718D3" w:rsidRDefault="004718D3" w:rsidP="00A772AE">
      <w:pPr>
        <w:tabs>
          <w:tab w:val="left" w:pos="1134"/>
          <w:tab w:val="left" w:pos="1276"/>
        </w:tabs>
        <w:autoSpaceDE w:val="0"/>
        <w:autoSpaceDN w:val="0"/>
        <w:adjustRightInd w:val="0"/>
        <w:ind w:firstLine="709"/>
        <w:jc w:val="both"/>
        <w:rPr>
          <w:rFonts w:ascii="Times New Roman" w:hAnsi="Times New Roman"/>
          <w:sz w:val="28"/>
          <w:szCs w:val="28"/>
        </w:rPr>
      </w:pPr>
      <w:r w:rsidRPr="004718D3">
        <w:rPr>
          <w:rFonts w:ascii="Times New Roman" w:hAnsi="Times New Roman"/>
          <w:sz w:val="28"/>
          <w:szCs w:val="28"/>
        </w:rPr>
        <w:t>Если к документу имеется приложение, то рядом с входящим номером делается об этом отметка. Штамп проставляется на лицевой стороне первого листа документа в правом нижнем углу.</w:t>
      </w:r>
    </w:p>
    <w:p w:rsidR="004718D3" w:rsidRPr="004718D3" w:rsidRDefault="004718D3" w:rsidP="00A772AE">
      <w:pPr>
        <w:tabs>
          <w:tab w:val="left" w:pos="1134"/>
        </w:tabs>
        <w:ind w:firstLine="709"/>
        <w:jc w:val="both"/>
        <w:rPr>
          <w:rFonts w:ascii="Times New Roman" w:hAnsi="Times New Roman"/>
          <w:sz w:val="28"/>
          <w:szCs w:val="28"/>
        </w:rPr>
      </w:pPr>
      <w:r w:rsidRPr="004718D3">
        <w:rPr>
          <w:rFonts w:ascii="Times New Roman" w:hAnsi="Times New Roman"/>
          <w:sz w:val="28"/>
          <w:szCs w:val="28"/>
        </w:rPr>
        <w:t>Предложения, заявления и жалобы граждан, поступившие от одного и того же лица и по одному и тому же вопросу, учитываются под регистрационным индексом первого документа с добавлением порядкового номера через дробь. Например: К-187/1, К-187/2.</w:t>
      </w:r>
    </w:p>
    <w:p w:rsidR="004718D3" w:rsidRPr="004718D3" w:rsidRDefault="004718D3" w:rsidP="00A772AE">
      <w:pPr>
        <w:tabs>
          <w:tab w:val="left" w:pos="1134"/>
        </w:tabs>
        <w:ind w:firstLine="709"/>
        <w:jc w:val="both"/>
        <w:rPr>
          <w:rFonts w:ascii="Times New Roman" w:hAnsi="Times New Roman"/>
          <w:sz w:val="28"/>
          <w:szCs w:val="28"/>
        </w:rPr>
      </w:pPr>
      <w:r w:rsidRPr="004718D3">
        <w:rPr>
          <w:rFonts w:ascii="Times New Roman" w:hAnsi="Times New Roman"/>
          <w:sz w:val="28"/>
          <w:szCs w:val="28"/>
        </w:rPr>
        <w:t>Повторными считаются обращения, поступившие от одного и того же лица по одному и тому же вопросу, в которых:</w:t>
      </w:r>
    </w:p>
    <w:p w:rsidR="004718D3" w:rsidRPr="004718D3" w:rsidRDefault="004718D3" w:rsidP="00A772AE">
      <w:pPr>
        <w:tabs>
          <w:tab w:val="left" w:pos="896"/>
        </w:tabs>
        <w:ind w:firstLine="709"/>
        <w:jc w:val="both"/>
        <w:rPr>
          <w:rFonts w:ascii="Times New Roman" w:hAnsi="Times New Roman"/>
          <w:sz w:val="28"/>
          <w:szCs w:val="28"/>
        </w:rPr>
      </w:pPr>
      <w:r w:rsidRPr="004718D3">
        <w:rPr>
          <w:rFonts w:ascii="Times New Roman" w:hAnsi="Times New Roman"/>
          <w:sz w:val="28"/>
          <w:szCs w:val="28"/>
        </w:rPr>
        <w:t xml:space="preserve">- </w:t>
      </w:r>
      <w:r w:rsidRPr="004718D3">
        <w:rPr>
          <w:rFonts w:ascii="Times New Roman" w:hAnsi="Times New Roman"/>
          <w:sz w:val="28"/>
          <w:szCs w:val="28"/>
        </w:rPr>
        <w:tab/>
        <w:t>обжалуется решение, принятое по предыдущему обращению, поступившему в Учреждение;</w:t>
      </w:r>
    </w:p>
    <w:p w:rsidR="004718D3" w:rsidRPr="004718D3" w:rsidRDefault="004718D3" w:rsidP="00A772AE">
      <w:pPr>
        <w:tabs>
          <w:tab w:val="left" w:pos="896"/>
        </w:tabs>
        <w:ind w:firstLine="709"/>
        <w:jc w:val="both"/>
        <w:rPr>
          <w:rFonts w:ascii="Times New Roman" w:hAnsi="Times New Roman"/>
          <w:sz w:val="28"/>
          <w:szCs w:val="28"/>
        </w:rPr>
      </w:pPr>
      <w:r w:rsidRPr="004718D3">
        <w:rPr>
          <w:rFonts w:ascii="Times New Roman" w:hAnsi="Times New Roman"/>
          <w:sz w:val="28"/>
          <w:szCs w:val="28"/>
        </w:rPr>
        <w:t xml:space="preserve">- </w:t>
      </w:r>
      <w:r w:rsidRPr="004718D3">
        <w:rPr>
          <w:rFonts w:ascii="Times New Roman" w:hAnsi="Times New Roman"/>
          <w:sz w:val="28"/>
          <w:szCs w:val="28"/>
        </w:rPr>
        <w:tab/>
        <w:t>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rsidR="004718D3" w:rsidRPr="004718D3" w:rsidRDefault="004718D3" w:rsidP="00A772AE">
      <w:pPr>
        <w:tabs>
          <w:tab w:val="left" w:pos="896"/>
        </w:tabs>
        <w:ind w:firstLine="709"/>
        <w:jc w:val="both"/>
        <w:rPr>
          <w:rFonts w:ascii="Times New Roman" w:hAnsi="Times New Roman"/>
          <w:sz w:val="28"/>
          <w:szCs w:val="28"/>
        </w:rPr>
      </w:pPr>
      <w:r w:rsidRPr="004718D3">
        <w:rPr>
          <w:rFonts w:ascii="Times New Roman" w:hAnsi="Times New Roman"/>
          <w:sz w:val="28"/>
          <w:szCs w:val="28"/>
        </w:rPr>
        <w:t xml:space="preserve">- </w:t>
      </w:r>
      <w:r w:rsidRPr="004718D3">
        <w:rPr>
          <w:rFonts w:ascii="Times New Roman" w:hAnsi="Times New Roman"/>
          <w:sz w:val="28"/>
          <w:szCs w:val="28"/>
        </w:rPr>
        <w:tab/>
        <w:t>указывается на другие недостатки, допущенные при рассмотрении и разрешении предыдущего обращения.</w:t>
      </w:r>
    </w:p>
    <w:p w:rsidR="004718D3" w:rsidRPr="004718D3" w:rsidRDefault="004718D3" w:rsidP="00A772AE">
      <w:pPr>
        <w:ind w:firstLine="709"/>
        <w:jc w:val="both"/>
        <w:rPr>
          <w:rFonts w:ascii="Times New Roman" w:hAnsi="Times New Roman"/>
          <w:sz w:val="28"/>
          <w:szCs w:val="28"/>
        </w:rPr>
      </w:pPr>
      <w:r w:rsidRPr="004718D3">
        <w:rPr>
          <w:rFonts w:ascii="Times New Roman" w:hAnsi="Times New Roman"/>
          <w:sz w:val="28"/>
          <w:szCs w:val="28"/>
        </w:rPr>
        <w:t xml:space="preserve">При повторном поступлении обращения от одного и того же гражданина  проводится подборка всех ранее поступивших обращений и документов по их рассмотрению. </w:t>
      </w:r>
    </w:p>
    <w:p w:rsidR="004718D3" w:rsidRPr="004718D3" w:rsidRDefault="004718D3" w:rsidP="00A772AE">
      <w:pPr>
        <w:ind w:firstLine="709"/>
        <w:jc w:val="both"/>
        <w:rPr>
          <w:rFonts w:ascii="Times New Roman" w:hAnsi="Times New Roman"/>
          <w:sz w:val="28"/>
          <w:szCs w:val="28"/>
        </w:rPr>
      </w:pPr>
      <w:r w:rsidRPr="004718D3">
        <w:rPr>
          <w:rFonts w:ascii="Times New Roman" w:hAnsi="Times New Roman"/>
          <w:sz w:val="28"/>
          <w:szCs w:val="28"/>
        </w:rPr>
        <w:t xml:space="preserve">Каждое поступившее в Учреждение обращение проверяется на наличие повторных обращений. </w:t>
      </w:r>
    </w:p>
    <w:p w:rsidR="004718D3" w:rsidRPr="004718D3" w:rsidRDefault="00F705BB" w:rsidP="00A772AE">
      <w:pPr>
        <w:tabs>
          <w:tab w:val="left" w:pos="1134"/>
        </w:tabs>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 xml:space="preserve">5. Если тот или иной адресат направляет поступившие к нему письма граждан в государственные органы и требует сообщить результаты их рассмотрения, такие письма берутся на особый контроль с проставлением в установленном на документе месте знака «Контроль». </w:t>
      </w:r>
    </w:p>
    <w:p w:rsidR="004718D3" w:rsidRPr="004718D3" w:rsidRDefault="004718D3" w:rsidP="00A772AE">
      <w:pPr>
        <w:tabs>
          <w:tab w:val="left" w:pos="1134"/>
        </w:tabs>
        <w:ind w:firstLine="709"/>
        <w:jc w:val="both"/>
        <w:rPr>
          <w:rFonts w:ascii="Times New Roman" w:hAnsi="Times New Roman"/>
          <w:sz w:val="28"/>
          <w:szCs w:val="28"/>
        </w:rPr>
      </w:pPr>
      <w:r w:rsidRPr="004718D3">
        <w:rPr>
          <w:rFonts w:ascii="Times New Roman" w:hAnsi="Times New Roman"/>
          <w:sz w:val="28"/>
          <w:szCs w:val="28"/>
        </w:rPr>
        <w:t xml:space="preserve">Предложения, заявления и жалобы граждан, на которые даются промежуточные ответы, с контроля не снимаются. В этом случае контроль завершается только после принятия исчерпывающих мер по разрешению вопроса. </w:t>
      </w:r>
    </w:p>
    <w:p w:rsidR="004718D3" w:rsidRPr="004718D3" w:rsidRDefault="004718D3" w:rsidP="00A772AE">
      <w:pPr>
        <w:tabs>
          <w:tab w:val="left" w:pos="1134"/>
        </w:tabs>
        <w:ind w:firstLine="709"/>
        <w:jc w:val="both"/>
        <w:rPr>
          <w:rFonts w:ascii="Times New Roman" w:hAnsi="Times New Roman"/>
          <w:sz w:val="28"/>
          <w:szCs w:val="28"/>
        </w:rPr>
      </w:pPr>
      <w:r w:rsidRPr="004718D3">
        <w:rPr>
          <w:rFonts w:ascii="Times New Roman" w:hAnsi="Times New Roman"/>
          <w:sz w:val="28"/>
          <w:szCs w:val="28"/>
        </w:rPr>
        <w:t>Предложения, заявления и жалобы граждан считаются разрешенными, если рассмотрены все поставленные в них вопросы и даны исчерпывающие ответы в соответствии с законодательством Российской Федерации.</w:t>
      </w:r>
    </w:p>
    <w:p w:rsidR="004718D3" w:rsidRPr="004718D3" w:rsidRDefault="00F705BB" w:rsidP="00A772AE">
      <w:pPr>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6. Обращение гражданина, поступившее в Учреждение с сопроводительным письмом от должностного лица, учитывается по фамилии гражданина, с указанием организации, направившей  обращение.</w:t>
      </w:r>
    </w:p>
    <w:p w:rsidR="004718D3" w:rsidRPr="004718D3" w:rsidRDefault="00F705BB" w:rsidP="00A772AE">
      <w:pPr>
        <w:tabs>
          <w:tab w:val="left" w:pos="1134"/>
        </w:tabs>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7.</w:t>
      </w:r>
      <w:r w:rsidR="004718D3" w:rsidRPr="004718D3">
        <w:rPr>
          <w:rFonts w:ascii="Times New Roman" w:hAnsi="Times New Roman"/>
          <w:sz w:val="28"/>
          <w:szCs w:val="28"/>
        </w:rPr>
        <w:tab/>
        <w:t>Прошедшие регистрацию обращения граждан в тот же день направляются исполнителю для рассмотрения и подготовки ответа заявителю</w:t>
      </w:r>
      <w:r>
        <w:rPr>
          <w:rFonts w:ascii="Times New Roman" w:hAnsi="Times New Roman"/>
          <w:sz w:val="28"/>
          <w:szCs w:val="28"/>
        </w:rPr>
        <w:t xml:space="preserve"> в соответствии с резолюцией руководителя Учреждения</w:t>
      </w:r>
      <w:r w:rsidR="004718D3" w:rsidRPr="004718D3">
        <w:rPr>
          <w:rFonts w:ascii="Times New Roman" w:hAnsi="Times New Roman"/>
          <w:sz w:val="28"/>
          <w:szCs w:val="28"/>
        </w:rPr>
        <w:t xml:space="preserve">. </w:t>
      </w:r>
    </w:p>
    <w:p w:rsidR="004718D3" w:rsidRPr="004718D3" w:rsidRDefault="00F705BB" w:rsidP="00A772AE">
      <w:pPr>
        <w:tabs>
          <w:tab w:val="left" w:pos="1148"/>
        </w:tabs>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8. При  необходимости обращение гражданина может быть рассмотрено  с выездом на место.</w:t>
      </w:r>
    </w:p>
    <w:p w:rsidR="004718D3" w:rsidRPr="004718D3" w:rsidRDefault="00F705BB" w:rsidP="00A772AE">
      <w:pPr>
        <w:tabs>
          <w:tab w:val="left" w:pos="1148"/>
        </w:tabs>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 xml:space="preserve">9. </w:t>
      </w:r>
      <w:r w:rsidR="004718D3" w:rsidRPr="004718D3">
        <w:rPr>
          <w:rFonts w:ascii="Times New Roman" w:hAnsi="Times New Roman"/>
          <w:sz w:val="28"/>
          <w:szCs w:val="28"/>
        </w:rPr>
        <w:tab/>
        <w:t xml:space="preserve">Обращения граждан, поступившие в Учреждение через аппарат Президента Российской Федерации, аппараты  Губернаторов субъектов Российской Федерации, депутатов разного уровня, иных органов государственной власти и местного самоуправления, из СМИ, берутся на особый контроль. Срок рассмотрения указанных обращение - 15 дней. </w:t>
      </w:r>
    </w:p>
    <w:p w:rsidR="004718D3" w:rsidRPr="004718D3" w:rsidRDefault="00F705BB" w:rsidP="00A772AE">
      <w:pPr>
        <w:tabs>
          <w:tab w:val="left" w:pos="1260"/>
        </w:tabs>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 xml:space="preserve">10. </w:t>
      </w:r>
      <w:r w:rsidR="004718D3" w:rsidRPr="004718D3">
        <w:rPr>
          <w:rFonts w:ascii="Times New Roman" w:hAnsi="Times New Roman"/>
          <w:sz w:val="28"/>
          <w:szCs w:val="28"/>
        </w:rPr>
        <w:tab/>
        <w:t>Ответ на обращение подписывается руководителем Учреждения, заместителем руководителя либо уполномоченным на то лицом.</w:t>
      </w:r>
    </w:p>
    <w:p w:rsidR="004718D3" w:rsidRPr="004718D3" w:rsidRDefault="00F705BB" w:rsidP="00A772AE">
      <w:pPr>
        <w:tabs>
          <w:tab w:val="left" w:pos="1260"/>
        </w:tabs>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 xml:space="preserve">11. </w:t>
      </w:r>
      <w:r w:rsidR="004718D3" w:rsidRPr="004718D3">
        <w:rPr>
          <w:rFonts w:ascii="Times New Roman" w:hAnsi="Times New Roman"/>
          <w:sz w:val="28"/>
          <w:szCs w:val="28"/>
        </w:rPr>
        <w:tab/>
        <w:t>Сроки рассмотрения обращений граждан  определ</w:t>
      </w:r>
      <w:r>
        <w:rPr>
          <w:rFonts w:ascii="Times New Roman" w:hAnsi="Times New Roman"/>
          <w:sz w:val="28"/>
          <w:szCs w:val="28"/>
        </w:rPr>
        <w:t>яются руководителем и не могут превышать сроки установленные нормативными правовыми документами и исчисляются в календарных днях</w:t>
      </w:r>
      <w:r w:rsidR="004718D3" w:rsidRPr="004718D3">
        <w:rPr>
          <w:rFonts w:ascii="Times New Roman" w:hAnsi="Times New Roman"/>
          <w:sz w:val="28"/>
          <w:szCs w:val="28"/>
        </w:rPr>
        <w:t>.</w:t>
      </w:r>
    </w:p>
    <w:p w:rsidR="004718D3" w:rsidRPr="004718D3" w:rsidRDefault="00F705BB" w:rsidP="00A772AE">
      <w:pPr>
        <w:tabs>
          <w:tab w:val="left" w:pos="1260"/>
        </w:tabs>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 xml:space="preserve">12. </w:t>
      </w:r>
      <w:r w:rsidR="004718D3" w:rsidRPr="004718D3">
        <w:rPr>
          <w:rFonts w:ascii="Times New Roman" w:hAnsi="Times New Roman"/>
          <w:sz w:val="28"/>
          <w:szCs w:val="28"/>
        </w:rPr>
        <w:tab/>
        <w:t xml:space="preserve">Предложения, замечания и жалобы граждан возвращаются после их разрешения в Отдел писем со всеми сопутствующими материалами для централизованного формирования дел. Хранение дел у исполнителей запрещается. Документы в делах располагаются в хронологическом или алфавитном порядке, при этом каждое заявление и предложение со всеми относящимися к ним материалами составляют единую группу, куда подшиваются также повторные заявления и вновь поступающие материалы. </w:t>
      </w:r>
    </w:p>
    <w:p w:rsidR="004718D3" w:rsidRPr="004718D3" w:rsidRDefault="00F705BB" w:rsidP="00A772AE">
      <w:pPr>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1</w:t>
      </w:r>
      <w:r>
        <w:rPr>
          <w:rFonts w:ascii="Times New Roman" w:hAnsi="Times New Roman"/>
          <w:sz w:val="28"/>
          <w:szCs w:val="28"/>
        </w:rPr>
        <w:t>3</w:t>
      </w:r>
      <w:r w:rsidR="004718D3" w:rsidRPr="004718D3">
        <w:rPr>
          <w:rFonts w:ascii="Times New Roman" w:hAnsi="Times New Roman"/>
          <w:sz w:val="28"/>
          <w:szCs w:val="28"/>
        </w:rPr>
        <w:t>. По обращению заявителя, принятыми к рассмотрению, должно быть принято одно из следующих решений о:</w:t>
      </w:r>
    </w:p>
    <w:p w:rsidR="004718D3" w:rsidRPr="004718D3" w:rsidRDefault="004718D3" w:rsidP="00A772AE">
      <w:pPr>
        <w:ind w:firstLine="709"/>
        <w:jc w:val="both"/>
        <w:rPr>
          <w:rFonts w:ascii="Times New Roman" w:hAnsi="Times New Roman"/>
          <w:sz w:val="28"/>
          <w:szCs w:val="28"/>
        </w:rPr>
      </w:pPr>
      <w:r w:rsidRPr="004718D3">
        <w:rPr>
          <w:rFonts w:ascii="Times New Roman" w:hAnsi="Times New Roman"/>
          <w:sz w:val="28"/>
          <w:szCs w:val="28"/>
        </w:rPr>
        <w:t>- передаче на рассмотрение в соответствующее структурное подразделение Учреждения;</w:t>
      </w:r>
    </w:p>
    <w:p w:rsidR="004718D3" w:rsidRPr="004718D3" w:rsidRDefault="004718D3" w:rsidP="00A772AE">
      <w:pPr>
        <w:ind w:firstLine="709"/>
        <w:jc w:val="both"/>
        <w:rPr>
          <w:rFonts w:ascii="Times New Roman" w:hAnsi="Times New Roman"/>
          <w:sz w:val="28"/>
          <w:szCs w:val="28"/>
        </w:rPr>
      </w:pPr>
      <w:r w:rsidRPr="004718D3">
        <w:rPr>
          <w:rFonts w:ascii="Times New Roman" w:hAnsi="Times New Roman"/>
          <w:sz w:val="28"/>
          <w:szCs w:val="28"/>
        </w:rPr>
        <w:t>- направлении в другие органы, организации, учреждения;</w:t>
      </w:r>
    </w:p>
    <w:p w:rsidR="004718D3" w:rsidRPr="004718D3" w:rsidRDefault="004718D3" w:rsidP="00A772AE">
      <w:pPr>
        <w:ind w:firstLine="709"/>
        <w:jc w:val="both"/>
        <w:rPr>
          <w:rFonts w:ascii="Times New Roman" w:hAnsi="Times New Roman"/>
          <w:sz w:val="28"/>
          <w:szCs w:val="28"/>
        </w:rPr>
      </w:pPr>
      <w:r w:rsidRPr="004718D3">
        <w:rPr>
          <w:rFonts w:ascii="Times New Roman" w:hAnsi="Times New Roman"/>
          <w:sz w:val="28"/>
          <w:szCs w:val="28"/>
        </w:rPr>
        <w:t>- приобщении к ранее поступившей жалобе;</w:t>
      </w:r>
    </w:p>
    <w:p w:rsidR="004718D3" w:rsidRPr="004718D3" w:rsidRDefault="004718D3" w:rsidP="00A772AE">
      <w:pPr>
        <w:ind w:firstLine="709"/>
        <w:jc w:val="both"/>
        <w:rPr>
          <w:rFonts w:ascii="Times New Roman" w:hAnsi="Times New Roman"/>
          <w:sz w:val="28"/>
          <w:szCs w:val="28"/>
        </w:rPr>
      </w:pPr>
      <w:r w:rsidRPr="004718D3">
        <w:rPr>
          <w:rFonts w:ascii="Times New Roman" w:hAnsi="Times New Roman"/>
          <w:sz w:val="28"/>
          <w:szCs w:val="28"/>
        </w:rPr>
        <w:t>- сообщении гражданину о невозможности рассмотрения его обращения;</w:t>
      </w:r>
    </w:p>
    <w:p w:rsidR="004718D3" w:rsidRPr="004718D3" w:rsidRDefault="004718D3" w:rsidP="00A772AE">
      <w:pPr>
        <w:ind w:firstLine="709"/>
        <w:jc w:val="both"/>
        <w:rPr>
          <w:rFonts w:ascii="Times New Roman" w:hAnsi="Times New Roman"/>
          <w:sz w:val="28"/>
          <w:szCs w:val="28"/>
        </w:rPr>
      </w:pPr>
      <w:r w:rsidRPr="004718D3">
        <w:rPr>
          <w:rFonts w:ascii="Times New Roman" w:hAnsi="Times New Roman"/>
          <w:sz w:val="28"/>
          <w:szCs w:val="28"/>
        </w:rPr>
        <w:t>- сообщении гражданину о прекращении переписки;</w:t>
      </w:r>
    </w:p>
    <w:p w:rsidR="004718D3" w:rsidRPr="004718D3" w:rsidRDefault="004718D3" w:rsidP="00A772AE">
      <w:pPr>
        <w:ind w:firstLine="709"/>
        <w:jc w:val="both"/>
        <w:rPr>
          <w:rFonts w:ascii="Times New Roman" w:hAnsi="Times New Roman"/>
          <w:sz w:val="28"/>
          <w:szCs w:val="28"/>
        </w:rPr>
      </w:pPr>
      <w:r w:rsidRPr="004718D3">
        <w:rPr>
          <w:rFonts w:ascii="Times New Roman" w:hAnsi="Times New Roman"/>
          <w:sz w:val="28"/>
          <w:szCs w:val="28"/>
        </w:rPr>
        <w:t>- списании в дело.</w:t>
      </w:r>
    </w:p>
    <w:p w:rsidR="004718D3" w:rsidRPr="004718D3" w:rsidRDefault="00F705BB" w:rsidP="00A772AE">
      <w:pPr>
        <w:ind w:firstLine="709"/>
        <w:jc w:val="both"/>
        <w:rPr>
          <w:rFonts w:ascii="Times New Roman" w:hAnsi="Times New Roman"/>
          <w:sz w:val="28"/>
          <w:szCs w:val="28"/>
        </w:rPr>
      </w:pPr>
      <w:r>
        <w:rPr>
          <w:rFonts w:ascii="Times New Roman" w:hAnsi="Times New Roman"/>
          <w:sz w:val="28"/>
          <w:szCs w:val="28"/>
        </w:rPr>
        <w:t>3.2.3.14</w:t>
      </w:r>
      <w:r w:rsidR="004718D3" w:rsidRPr="004718D3">
        <w:rPr>
          <w:rFonts w:ascii="Times New Roman" w:hAnsi="Times New Roman"/>
          <w:sz w:val="28"/>
          <w:szCs w:val="28"/>
        </w:rPr>
        <w:t>. Обращения граждан по вопросам, не относящимся к компетенции Учреждения, в течение 7 дней со дня их регистрации пересылаются должностными лицами в соответствующие организации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w:t>
      </w:r>
    </w:p>
    <w:p w:rsidR="004718D3" w:rsidRPr="004718D3" w:rsidRDefault="00F705BB" w:rsidP="00A772AE">
      <w:pPr>
        <w:ind w:firstLine="709"/>
        <w:jc w:val="both"/>
        <w:rPr>
          <w:rFonts w:ascii="Times New Roman" w:hAnsi="Times New Roman"/>
          <w:sz w:val="28"/>
          <w:szCs w:val="28"/>
        </w:rPr>
      </w:pPr>
      <w:r>
        <w:rPr>
          <w:rFonts w:ascii="Times New Roman" w:hAnsi="Times New Roman"/>
          <w:sz w:val="28"/>
          <w:szCs w:val="28"/>
        </w:rPr>
        <w:t>3.2.3.15</w:t>
      </w:r>
      <w:r w:rsidR="004718D3" w:rsidRPr="004718D3">
        <w:rPr>
          <w:rFonts w:ascii="Times New Roman" w:hAnsi="Times New Roman"/>
          <w:sz w:val="28"/>
          <w:szCs w:val="28"/>
        </w:rPr>
        <w:t>. Резолюции руководителя Учреждения, заместителей руководителя, могут содержать указание исполнителю о сокращении срока подготовки ответа заявителю.</w:t>
      </w:r>
    </w:p>
    <w:p w:rsidR="004718D3" w:rsidRPr="004718D3" w:rsidRDefault="00F705BB" w:rsidP="00A772AE">
      <w:pPr>
        <w:ind w:firstLine="709"/>
        <w:jc w:val="both"/>
        <w:rPr>
          <w:rFonts w:ascii="Times New Roman" w:hAnsi="Times New Roman"/>
          <w:sz w:val="28"/>
          <w:szCs w:val="28"/>
        </w:rPr>
      </w:pPr>
      <w:r>
        <w:rPr>
          <w:rFonts w:ascii="Times New Roman" w:hAnsi="Times New Roman"/>
          <w:sz w:val="28"/>
          <w:szCs w:val="28"/>
        </w:rPr>
        <w:t>3.2.3.16</w:t>
      </w:r>
      <w:r w:rsidR="004718D3" w:rsidRPr="004718D3">
        <w:rPr>
          <w:rFonts w:ascii="Times New Roman" w:hAnsi="Times New Roman"/>
          <w:sz w:val="28"/>
          <w:szCs w:val="28"/>
        </w:rPr>
        <w:t>. Запрещается направлять обращение на рассмотрение  должностному лицу, решение или действие (бездействие) которого обжалуется.</w:t>
      </w:r>
    </w:p>
    <w:p w:rsidR="004718D3" w:rsidRPr="004718D3" w:rsidRDefault="00F705BB" w:rsidP="00A772AE">
      <w:pPr>
        <w:ind w:firstLine="709"/>
        <w:jc w:val="both"/>
        <w:rPr>
          <w:rFonts w:ascii="Times New Roman" w:hAnsi="Times New Roman"/>
          <w:sz w:val="28"/>
          <w:szCs w:val="28"/>
        </w:rPr>
      </w:pPr>
      <w:r>
        <w:rPr>
          <w:rFonts w:ascii="Times New Roman" w:hAnsi="Times New Roman"/>
          <w:sz w:val="28"/>
          <w:szCs w:val="28"/>
        </w:rPr>
        <w:t>3.2.3.</w:t>
      </w:r>
      <w:r w:rsidR="004718D3" w:rsidRPr="004718D3">
        <w:rPr>
          <w:rFonts w:ascii="Times New Roman" w:hAnsi="Times New Roman"/>
          <w:sz w:val="28"/>
          <w:szCs w:val="28"/>
        </w:rPr>
        <w:t>1</w:t>
      </w:r>
      <w:r>
        <w:rPr>
          <w:rFonts w:ascii="Times New Roman" w:hAnsi="Times New Roman"/>
          <w:sz w:val="28"/>
          <w:szCs w:val="28"/>
        </w:rPr>
        <w:t>7</w:t>
      </w:r>
      <w:r w:rsidR="004718D3" w:rsidRPr="004718D3">
        <w:rPr>
          <w:rFonts w:ascii="Times New Roman" w:hAnsi="Times New Roman"/>
          <w:sz w:val="28"/>
          <w:szCs w:val="28"/>
        </w:rPr>
        <w:t>. Обращения граждан и материалы по их рассмотрению формируются в следующем порядке (снизу вверх): конверт, приложения, письмо-обращение, ответ гражданину (или копия Карточки личного приёма).</w:t>
      </w:r>
    </w:p>
    <w:p w:rsidR="004718D3" w:rsidRPr="004718D3" w:rsidRDefault="00F705BB" w:rsidP="00A772AE">
      <w:pPr>
        <w:ind w:firstLine="709"/>
        <w:jc w:val="both"/>
        <w:rPr>
          <w:rFonts w:ascii="Times New Roman" w:hAnsi="Times New Roman"/>
          <w:sz w:val="28"/>
          <w:szCs w:val="28"/>
        </w:rPr>
      </w:pPr>
      <w:r>
        <w:rPr>
          <w:rFonts w:ascii="Times New Roman" w:hAnsi="Times New Roman"/>
          <w:sz w:val="28"/>
          <w:szCs w:val="28"/>
        </w:rPr>
        <w:t>3.2.3.18</w:t>
      </w:r>
      <w:r w:rsidR="004718D3" w:rsidRPr="004718D3">
        <w:rPr>
          <w:rFonts w:ascii="Times New Roman" w:hAnsi="Times New Roman"/>
          <w:sz w:val="28"/>
          <w:szCs w:val="28"/>
        </w:rPr>
        <w:t>. Обращения граждан со всеми документами и материалами по их рассмотрению хранятся согласно Номенклатуре дел в папках. Срок хранения писем и материалов составляет 5 лет.</w:t>
      </w:r>
    </w:p>
    <w:p w:rsidR="004718D3" w:rsidRPr="004718D3" w:rsidRDefault="004718D3" w:rsidP="00A772AE">
      <w:pPr>
        <w:ind w:firstLine="709"/>
        <w:jc w:val="both"/>
        <w:rPr>
          <w:rFonts w:ascii="Times New Roman" w:hAnsi="Times New Roman"/>
          <w:sz w:val="28"/>
          <w:szCs w:val="28"/>
        </w:rPr>
      </w:pPr>
      <w:r w:rsidRPr="004718D3">
        <w:rPr>
          <w:rFonts w:ascii="Times New Roman" w:hAnsi="Times New Roman"/>
          <w:sz w:val="28"/>
          <w:szCs w:val="28"/>
        </w:rPr>
        <w:t>Письма, документы и материалы по их рассмотрению подшиваются в папку в хронологическом порядке (по датам ответов на письма). Первым  располагается письмо от последней даты. Все письма, документы и материалы по рассмотрению повторных обращений подшиваются в папку по дате последнего ответа.</w:t>
      </w:r>
    </w:p>
    <w:p w:rsidR="004718D3" w:rsidRPr="004718D3" w:rsidRDefault="00F705BB" w:rsidP="00A772AE">
      <w:pPr>
        <w:ind w:firstLine="709"/>
        <w:jc w:val="both"/>
        <w:rPr>
          <w:rFonts w:ascii="Times New Roman" w:hAnsi="Times New Roman"/>
          <w:sz w:val="28"/>
          <w:szCs w:val="28"/>
        </w:rPr>
      </w:pPr>
      <w:r>
        <w:rPr>
          <w:rFonts w:ascii="Times New Roman" w:hAnsi="Times New Roman"/>
          <w:sz w:val="28"/>
          <w:szCs w:val="28"/>
        </w:rPr>
        <w:t>3.2.3.</w:t>
      </w:r>
      <w:r w:rsidR="00B120B7">
        <w:rPr>
          <w:rFonts w:ascii="Times New Roman" w:hAnsi="Times New Roman"/>
          <w:sz w:val="28"/>
          <w:szCs w:val="28"/>
        </w:rPr>
        <w:t>19</w:t>
      </w:r>
      <w:r w:rsidR="004718D3" w:rsidRPr="004718D3">
        <w:rPr>
          <w:rFonts w:ascii="Times New Roman" w:hAnsi="Times New Roman"/>
          <w:sz w:val="28"/>
          <w:szCs w:val="28"/>
        </w:rPr>
        <w:t>.  Карточки личного приёма хранятся в подразделениях в специальных папках. Карточки в папках складываются по фамилиям граждан, обратившихся на приём в  хронологическом порядке.</w:t>
      </w:r>
    </w:p>
    <w:p w:rsidR="004718D3" w:rsidRPr="004718D3" w:rsidRDefault="004718D3" w:rsidP="00A772AE">
      <w:pPr>
        <w:tabs>
          <w:tab w:val="left" w:pos="1134"/>
          <w:tab w:val="left" w:pos="1470"/>
        </w:tabs>
        <w:jc w:val="both"/>
        <w:rPr>
          <w:rFonts w:ascii="Times New Roman" w:hAnsi="Times New Roman"/>
          <w:sz w:val="28"/>
          <w:szCs w:val="28"/>
        </w:rPr>
      </w:pPr>
    </w:p>
    <w:p w:rsidR="00E61F42" w:rsidRDefault="00E61F42" w:rsidP="00A772AE">
      <w:pPr>
        <w:jc w:val="both"/>
        <w:rPr>
          <w:rFonts w:ascii="Times New Roman" w:hAnsi="Times New Roman"/>
          <w:color w:val="000000" w:themeColor="text1"/>
          <w:sz w:val="28"/>
          <w:szCs w:val="28"/>
        </w:rPr>
      </w:pPr>
    </w:p>
    <w:p w:rsidR="00E61F42" w:rsidRPr="00C66C4A" w:rsidRDefault="00E61F42" w:rsidP="00A772AE">
      <w:pPr>
        <w:jc w:val="both"/>
        <w:rPr>
          <w:rFonts w:ascii="Times New Roman" w:hAnsi="Times New Roman"/>
          <w:sz w:val="28"/>
          <w:szCs w:val="28"/>
          <w:u w:val="single"/>
        </w:rPr>
      </w:pPr>
      <w:r w:rsidRPr="00C66C4A">
        <w:rPr>
          <w:rFonts w:ascii="Times New Roman" w:hAnsi="Times New Roman"/>
          <w:sz w:val="28"/>
          <w:szCs w:val="28"/>
          <w:u w:val="single"/>
        </w:rPr>
        <w:t>3.3 Порядок передачи документов в соответствии с резолюцией руководителя</w:t>
      </w:r>
    </w:p>
    <w:p w:rsidR="002174AB" w:rsidRDefault="002174AB" w:rsidP="00A772AE">
      <w:pPr>
        <w:jc w:val="both"/>
        <w:rPr>
          <w:rFonts w:ascii="Times New Roman" w:hAnsi="Times New Roman"/>
          <w:b/>
          <w:sz w:val="36"/>
          <w:szCs w:val="36"/>
        </w:rPr>
      </w:pPr>
    </w:p>
    <w:p w:rsidR="002174AB" w:rsidRPr="002174AB" w:rsidRDefault="00B120B7" w:rsidP="00A772AE">
      <w:pPr>
        <w:tabs>
          <w:tab w:val="left" w:pos="910"/>
          <w:tab w:val="left" w:pos="1134"/>
          <w:tab w:val="left" w:pos="1162"/>
          <w:tab w:val="left" w:pos="1276"/>
        </w:tabs>
        <w:ind w:firstLine="709"/>
        <w:jc w:val="both"/>
        <w:rPr>
          <w:rFonts w:ascii="Times New Roman" w:hAnsi="Times New Roman"/>
          <w:sz w:val="28"/>
          <w:szCs w:val="28"/>
        </w:rPr>
      </w:pPr>
      <w:r>
        <w:rPr>
          <w:rFonts w:ascii="Times New Roman" w:hAnsi="Times New Roman"/>
          <w:sz w:val="28"/>
          <w:szCs w:val="28"/>
        </w:rPr>
        <w:t>3.3.1.1</w:t>
      </w:r>
      <w:r w:rsidR="002174AB" w:rsidRPr="002174AB">
        <w:rPr>
          <w:rFonts w:ascii="Times New Roman" w:hAnsi="Times New Roman"/>
          <w:sz w:val="28"/>
          <w:szCs w:val="28"/>
        </w:rPr>
        <w:t xml:space="preserve">. </w:t>
      </w:r>
      <w:r w:rsidR="002174AB" w:rsidRPr="002174AB">
        <w:rPr>
          <w:rFonts w:ascii="Times New Roman" w:hAnsi="Times New Roman"/>
          <w:sz w:val="28"/>
          <w:szCs w:val="28"/>
        </w:rPr>
        <w:tab/>
      </w:r>
      <w:r>
        <w:rPr>
          <w:rFonts w:ascii="Times New Roman" w:hAnsi="Times New Roman"/>
          <w:sz w:val="28"/>
          <w:szCs w:val="28"/>
        </w:rPr>
        <w:t>Руководитель учреждения медико-социальной экспертизы или уполномоченное лицо (к</w:t>
      </w:r>
      <w:r w:rsidR="002174AB" w:rsidRPr="002174AB">
        <w:rPr>
          <w:rFonts w:ascii="Times New Roman" w:hAnsi="Times New Roman"/>
          <w:sz w:val="28"/>
          <w:szCs w:val="28"/>
        </w:rPr>
        <w:t>оординатор</w:t>
      </w:r>
      <w:r>
        <w:rPr>
          <w:rFonts w:ascii="Times New Roman" w:hAnsi="Times New Roman"/>
          <w:sz w:val="28"/>
          <w:szCs w:val="28"/>
        </w:rPr>
        <w:t>)</w:t>
      </w:r>
      <w:r w:rsidR="002174AB" w:rsidRPr="002174AB">
        <w:rPr>
          <w:rFonts w:ascii="Times New Roman" w:hAnsi="Times New Roman"/>
          <w:sz w:val="28"/>
          <w:szCs w:val="28"/>
        </w:rPr>
        <w:t xml:space="preserve"> рассматривает поступающую корреспонденцию, распределяет её по структурным подразделениям и направляет на рассмотрение:</w:t>
      </w:r>
    </w:p>
    <w:p w:rsidR="002174AB" w:rsidRPr="002174AB" w:rsidRDefault="00B120B7" w:rsidP="00A772AE">
      <w:pPr>
        <w:tabs>
          <w:tab w:val="left" w:pos="1162"/>
          <w:tab w:val="left" w:pos="1218"/>
        </w:tabs>
        <w:ind w:firstLine="709"/>
        <w:jc w:val="both"/>
        <w:rPr>
          <w:rFonts w:ascii="Times New Roman" w:hAnsi="Times New Roman"/>
          <w:sz w:val="28"/>
          <w:szCs w:val="28"/>
        </w:rPr>
      </w:pPr>
      <w:r>
        <w:rPr>
          <w:rFonts w:ascii="Times New Roman" w:hAnsi="Times New Roman"/>
          <w:sz w:val="28"/>
          <w:szCs w:val="28"/>
        </w:rPr>
        <w:t>3.3.1.2.</w:t>
      </w:r>
      <w:r w:rsidR="002174AB" w:rsidRPr="002174AB">
        <w:rPr>
          <w:rFonts w:ascii="Times New Roman" w:hAnsi="Times New Roman"/>
          <w:sz w:val="28"/>
          <w:szCs w:val="28"/>
        </w:rPr>
        <w:t xml:space="preserve"> </w:t>
      </w:r>
      <w:r w:rsidR="002174AB" w:rsidRPr="002174AB">
        <w:rPr>
          <w:rFonts w:ascii="Times New Roman" w:hAnsi="Times New Roman"/>
          <w:sz w:val="28"/>
          <w:szCs w:val="28"/>
        </w:rPr>
        <w:tab/>
        <w:t>Документы и обращения, требующие рассмотрения Руководителя Учреждения или его заместителю, передаются через канцелярию при Руководстве.</w:t>
      </w:r>
      <w:r w:rsidR="00623097">
        <w:rPr>
          <w:rFonts w:ascii="Times New Roman" w:hAnsi="Times New Roman"/>
          <w:sz w:val="28"/>
          <w:szCs w:val="28"/>
        </w:rPr>
        <w:t xml:space="preserve"> </w:t>
      </w:r>
    </w:p>
    <w:p w:rsidR="002174AB" w:rsidRPr="002174AB" w:rsidRDefault="00623097" w:rsidP="00A772AE">
      <w:pPr>
        <w:tabs>
          <w:tab w:val="left" w:pos="1162"/>
          <w:tab w:val="left" w:pos="1276"/>
        </w:tabs>
        <w:ind w:firstLine="709"/>
        <w:jc w:val="both"/>
        <w:rPr>
          <w:rFonts w:ascii="Times New Roman" w:hAnsi="Times New Roman"/>
          <w:sz w:val="28"/>
          <w:szCs w:val="28"/>
        </w:rPr>
      </w:pPr>
      <w:r>
        <w:rPr>
          <w:rFonts w:ascii="Times New Roman" w:hAnsi="Times New Roman"/>
          <w:sz w:val="28"/>
          <w:szCs w:val="28"/>
        </w:rPr>
        <w:t>3.3.1.3</w:t>
      </w:r>
      <w:r w:rsidR="002174AB" w:rsidRPr="002174AB">
        <w:rPr>
          <w:rFonts w:ascii="Times New Roman" w:hAnsi="Times New Roman"/>
          <w:sz w:val="28"/>
          <w:szCs w:val="28"/>
        </w:rPr>
        <w:tab/>
        <w:t xml:space="preserve">Руководитель Учреждения (заместитель руководителя) определяет в поручении порядок, характер и срок исполнения, а также ответственного исполнителя и других  лиц, участвующих в работе с документом. Исполнитель, указанный в документе первым, является ответственным исполнителем. </w:t>
      </w:r>
    </w:p>
    <w:p w:rsidR="002174AB" w:rsidRPr="002174AB" w:rsidRDefault="00623097" w:rsidP="00A772AE">
      <w:pPr>
        <w:tabs>
          <w:tab w:val="left" w:pos="1162"/>
          <w:tab w:val="left" w:pos="1276"/>
        </w:tabs>
        <w:ind w:firstLine="709"/>
        <w:jc w:val="both"/>
        <w:rPr>
          <w:rFonts w:ascii="Times New Roman" w:hAnsi="Times New Roman"/>
          <w:sz w:val="28"/>
          <w:szCs w:val="28"/>
        </w:rPr>
      </w:pPr>
      <w:r>
        <w:rPr>
          <w:rFonts w:ascii="Times New Roman" w:hAnsi="Times New Roman"/>
          <w:sz w:val="28"/>
          <w:szCs w:val="28"/>
        </w:rPr>
        <w:t>3.3.1.4.</w:t>
      </w:r>
      <w:r w:rsidR="002174AB" w:rsidRPr="002174AB">
        <w:rPr>
          <w:rFonts w:ascii="Times New Roman" w:hAnsi="Times New Roman"/>
          <w:sz w:val="28"/>
          <w:szCs w:val="28"/>
        </w:rPr>
        <w:t xml:space="preserve"> Поручения оформляется  записью</w:t>
      </w:r>
      <w:r w:rsidR="002174AB" w:rsidRPr="002174AB">
        <w:rPr>
          <w:rFonts w:ascii="Times New Roman" w:hAnsi="Times New Roman"/>
          <w:color w:val="FF0000"/>
          <w:sz w:val="28"/>
          <w:szCs w:val="28"/>
        </w:rPr>
        <w:t xml:space="preserve"> </w:t>
      </w:r>
      <w:r w:rsidR="002174AB" w:rsidRPr="002174AB">
        <w:rPr>
          <w:rFonts w:ascii="Times New Roman" w:hAnsi="Times New Roman"/>
          <w:sz w:val="28"/>
          <w:szCs w:val="28"/>
        </w:rPr>
        <w:t>непосредственно на документе,  на свободном от текста месте или на отдельном листе и подписывается руководителем Учреждения или его заместителем с указанием даты и срока исполнения.</w:t>
      </w:r>
    </w:p>
    <w:p w:rsidR="002174AB" w:rsidRPr="002174AB" w:rsidRDefault="00623097" w:rsidP="00A772AE">
      <w:pPr>
        <w:tabs>
          <w:tab w:val="left" w:pos="1302"/>
        </w:tabs>
        <w:ind w:firstLine="709"/>
        <w:jc w:val="both"/>
        <w:rPr>
          <w:rFonts w:ascii="Times New Roman" w:hAnsi="Times New Roman"/>
          <w:sz w:val="28"/>
          <w:szCs w:val="28"/>
        </w:rPr>
      </w:pPr>
      <w:r>
        <w:rPr>
          <w:rFonts w:ascii="Times New Roman" w:hAnsi="Times New Roman"/>
          <w:sz w:val="28"/>
          <w:szCs w:val="28"/>
        </w:rPr>
        <w:t>3.3.1.5.</w:t>
      </w:r>
      <w:r w:rsidR="002174AB" w:rsidRPr="002174AB">
        <w:rPr>
          <w:rFonts w:ascii="Times New Roman" w:hAnsi="Times New Roman"/>
          <w:sz w:val="28"/>
          <w:szCs w:val="28"/>
        </w:rPr>
        <w:t xml:space="preserve"> </w:t>
      </w:r>
      <w:r w:rsidR="002174AB" w:rsidRPr="002174AB">
        <w:rPr>
          <w:rFonts w:ascii="Times New Roman" w:hAnsi="Times New Roman"/>
          <w:sz w:val="28"/>
          <w:szCs w:val="28"/>
        </w:rPr>
        <w:tab/>
        <w:t>Изменять текст поручения имеет право только руководитель Учреждения (заместитель руководителя), написавший его.</w:t>
      </w:r>
    </w:p>
    <w:p w:rsidR="002174AB" w:rsidRPr="002174AB" w:rsidRDefault="00623097" w:rsidP="00A772AE">
      <w:pPr>
        <w:tabs>
          <w:tab w:val="left" w:pos="1302"/>
        </w:tabs>
        <w:ind w:firstLine="709"/>
        <w:jc w:val="both"/>
        <w:rPr>
          <w:rFonts w:ascii="Times New Roman" w:hAnsi="Times New Roman"/>
          <w:sz w:val="28"/>
          <w:szCs w:val="28"/>
        </w:rPr>
      </w:pPr>
      <w:r>
        <w:rPr>
          <w:rFonts w:ascii="Times New Roman" w:hAnsi="Times New Roman"/>
          <w:sz w:val="28"/>
          <w:szCs w:val="28"/>
        </w:rPr>
        <w:t>3.3.1.6.</w:t>
      </w:r>
      <w:r w:rsidR="002174AB" w:rsidRPr="002174AB">
        <w:rPr>
          <w:rFonts w:ascii="Times New Roman" w:hAnsi="Times New Roman"/>
          <w:sz w:val="28"/>
          <w:szCs w:val="28"/>
        </w:rPr>
        <w:t xml:space="preserve"> </w:t>
      </w:r>
      <w:r w:rsidR="002174AB" w:rsidRPr="002174AB">
        <w:rPr>
          <w:rFonts w:ascii="Times New Roman" w:hAnsi="Times New Roman"/>
          <w:sz w:val="28"/>
          <w:szCs w:val="28"/>
        </w:rPr>
        <w:tab/>
        <w:t>Документы с поручением руководителя Учреждения или его заместителей, возвращаются координатору, после чего они распределяются по структурным подразделениям и исполнителям.</w:t>
      </w:r>
    </w:p>
    <w:p w:rsidR="002174AB" w:rsidRPr="002174AB" w:rsidRDefault="00623097" w:rsidP="00A772AE">
      <w:pPr>
        <w:tabs>
          <w:tab w:val="left" w:pos="1302"/>
        </w:tabs>
        <w:ind w:firstLine="709"/>
        <w:jc w:val="both"/>
        <w:rPr>
          <w:rFonts w:ascii="Times New Roman" w:hAnsi="Times New Roman"/>
          <w:sz w:val="28"/>
          <w:szCs w:val="28"/>
        </w:rPr>
      </w:pPr>
      <w:r>
        <w:rPr>
          <w:rFonts w:ascii="Times New Roman" w:hAnsi="Times New Roman"/>
          <w:sz w:val="28"/>
          <w:szCs w:val="28"/>
        </w:rPr>
        <w:t>3.3.1.7</w:t>
      </w:r>
      <w:r w:rsidR="002174AB" w:rsidRPr="002174AB">
        <w:rPr>
          <w:rFonts w:ascii="Times New Roman" w:hAnsi="Times New Roman"/>
          <w:sz w:val="28"/>
          <w:szCs w:val="28"/>
        </w:rPr>
        <w:t>. Структурные подразделения (</w:t>
      </w:r>
      <w:r w:rsidR="009B1D61">
        <w:rPr>
          <w:rFonts w:ascii="Times New Roman" w:hAnsi="Times New Roman"/>
          <w:sz w:val="28"/>
          <w:szCs w:val="28"/>
        </w:rPr>
        <w:t>например</w:t>
      </w:r>
      <w:r>
        <w:rPr>
          <w:rFonts w:ascii="Times New Roman" w:hAnsi="Times New Roman"/>
          <w:sz w:val="28"/>
          <w:szCs w:val="28"/>
        </w:rPr>
        <w:t xml:space="preserve">: </w:t>
      </w:r>
      <w:r w:rsidR="002174AB" w:rsidRPr="002174AB">
        <w:rPr>
          <w:rFonts w:ascii="Times New Roman" w:hAnsi="Times New Roman"/>
          <w:sz w:val="28"/>
          <w:szCs w:val="28"/>
        </w:rPr>
        <w:t xml:space="preserve">экспертные составы, отдел писем, кабинет МЭД, Клиника, юридический отдел и др.) получают документы в  регистратуре, </w:t>
      </w:r>
      <w:r w:rsidR="004626D6">
        <w:rPr>
          <w:rFonts w:ascii="Times New Roman" w:hAnsi="Times New Roman"/>
          <w:sz w:val="28"/>
          <w:szCs w:val="28"/>
        </w:rPr>
        <w:t>или службе делопроизводства</w:t>
      </w:r>
      <w:r>
        <w:rPr>
          <w:rFonts w:ascii="Times New Roman" w:hAnsi="Times New Roman"/>
          <w:sz w:val="28"/>
          <w:szCs w:val="28"/>
        </w:rPr>
        <w:t xml:space="preserve"> </w:t>
      </w:r>
      <w:r w:rsidR="002174AB" w:rsidRPr="002174AB">
        <w:rPr>
          <w:rFonts w:ascii="Times New Roman" w:hAnsi="Times New Roman"/>
          <w:sz w:val="28"/>
          <w:szCs w:val="28"/>
        </w:rPr>
        <w:t>с обязательным указанием в специальном журнале даты получения и подписи получателя.</w:t>
      </w:r>
    </w:p>
    <w:p w:rsidR="002174AB" w:rsidRPr="002174AB" w:rsidRDefault="00623097" w:rsidP="00A772AE">
      <w:pPr>
        <w:tabs>
          <w:tab w:val="left" w:pos="1302"/>
        </w:tabs>
        <w:ind w:firstLine="709"/>
        <w:jc w:val="both"/>
        <w:rPr>
          <w:rFonts w:ascii="Times New Roman" w:hAnsi="Times New Roman"/>
          <w:b/>
          <w:sz w:val="28"/>
          <w:szCs w:val="28"/>
        </w:rPr>
      </w:pPr>
      <w:r>
        <w:rPr>
          <w:rFonts w:ascii="Times New Roman" w:hAnsi="Times New Roman"/>
          <w:sz w:val="28"/>
          <w:szCs w:val="28"/>
        </w:rPr>
        <w:t>3.3.1.8</w:t>
      </w:r>
      <w:r w:rsidR="002174AB" w:rsidRPr="002174AB">
        <w:rPr>
          <w:rFonts w:ascii="Times New Roman" w:hAnsi="Times New Roman"/>
          <w:sz w:val="28"/>
          <w:szCs w:val="28"/>
        </w:rPr>
        <w:t xml:space="preserve">. </w:t>
      </w:r>
      <w:r w:rsidR="002174AB" w:rsidRPr="002174AB">
        <w:rPr>
          <w:rFonts w:ascii="Times New Roman" w:hAnsi="Times New Roman"/>
          <w:sz w:val="28"/>
          <w:szCs w:val="28"/>
        </w:rPr>
        <w:tab/>
        <w:t>Руководители структурных подразделений несут персональную ответственность за своевременное получение документов от координатора.</w:t>
      </w:r>
    </w:p>
    <w:p w:rsidR="009F250A" w:rsidRPr="009F250A" w:rsidRDefault="00AB1DE1" w:rsidP="00A772AE">
      <w:pPr>
        <w:pStyle w:val="a7"/>
        <w:tabs>
          <w:tab w:val="left" w:pos="1276"/>
          <w:tab w:val="left" w:pos="1418"/>
        </w:tabs>
        <w:ind w:firstLine="709"/>
        <w:jc w:val="both"/>
        <w:rPr>
          <w:sz w:val="28"/>
          <w:szCs w:val="28"/>
        </w:rPr>
      </w:pPr>
      <w:r>
        <w:rPr>
          <w:sz w:val="28"/>
          <w:szCs w:val="28"/>
        </w:rPr>
        <w:t xml:space="preserve">3.3.1.9. </w:t>
      </w:r>
      <w:r w:rsidR="009F250A" w:rsidRPr="009F250A">
        <w:rPr>
          <w:sz w:val="28"/>
          <w:szCs w:val="28"/>
        </w:rPr>
        <w:t>Исполнитель готовит документ к пересылке: определяет необходимое количество экземпляров документа и передает документ на тиражирование. На документ, направляемый более чем в четыре адреса, готовит указатель на рассылку.</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Все исполненные документы, документы после ознакомления и документы, над которыми закончена работа, с регистрационным штампом Учрежден</w:t>
      </w:r>
      <w:r w:rsidR="004626D6">
        <w:rPr>
          <w:sz w:val="28"/>
          <w:szCs w:val="28"/>
        </w:rPr>
        <w:t>ия должны быть возвращены в службу делопроизводства</w:t>
      </w:r>
      <w:r w:rsidRPr="009F250A">
        <w:rPr>
          <w:sz w:val="28"/>
          <w:szCs w:val="28"/>
        </w:rPr>
        <w:t xml:space="preserve"> для помещения в дело.</w:t>
      </w:r>
    </w:p>
    <w:p w:rsidR="009F250A" w:rsidRPr="009F250A" w:rsidRDefault="00AB1DE1" w:rsidP="00A772AE">
      <w:pPr>
        <w:pStyle w:val="a7"/>
        <w:tabs>
          <w:tab w:val="left" w:pos="1276"/>
          <w:tab w:val="left" w:pos="1418"/>
        </w:tabs>
        <w:ind w:firstLine="709"/>
        <w:jc w:val="both"/>
        <w:rPr>
          <w:sz w:val="28"/>
          <w:szCs w:val="28"/>
        </w:rPr>
      </w:pPr>
      <w:r>
        <w:rPr>
          <w:sz w:val="28"/>
          <w:szCs w:val="28"/>
        </w:rPr>
        <w:t>3.3.1.10</w:t>
      </w:r>
      <w:r w:rsidR="009F250A" w:rsidRPr="009F250A">
        <w:rPr>
          <w:sz w:val="28"/>
          <w:szCs w:val="28"/>
        </w:rPr>
        <w:t>. При оперативном решении вопроса без составления дополнительных документов исполнитель делает отметки на документе: о дате поступления (если образовался интервал времени между поступлением документа и его доставкой исполнителю), о датах промежуточного исполнения (запрос сведений, телефонные переговоры и т.д.), о дате и результатах окончательного исполнения.</w:t>
      </w:r>
    </w:p>
    <w:p w:rsidR="009F250A" w:rsidRPr="009F250A" w:rsidRDefault="009F250A" w:rsidP="00A772AE">
      <w:pPr>
        <w:pStyle w:val="a7"/>
        <w:tabs>
          <w:tab w:val="left" w:pos="1276"/>
          <w:tab w:val="left" w:pos="1418"/>
        </w:tabs>
        <w:ind w:firstLine="709"/>
        <w:jc w:val="both"/>
        <w:rPr>
          <w:sz w:val="28"/>
          <w:szCs w:val="28"/>
        </w:rPr>
      </w:pPr>
      <w:r w:rsidRPr="009F250A">
        <w:rPr>
          <w:sz w:val="28"/>
          <w:szCs w:val="28"/>
        </w:rPr>
        <w:t>Все отметки размещаются на свободных от текста местах.</w:t>
      </w:r>
    </w:p>
    <w:p w:rsidR="009F250A" w:rsidRPr="009F250A" w:rsidRDefault="009F250A" w:rsidP="00A772AE">
      <w:pPr>
        <w:pStyle w:val="a7"/>
        <w:tabs>
          <w:tab w:val="left" w:pos="1276"/>
        </w:tabs>
        <w:ind w:firstLine="709"/>
        <w:jc w:val="both"/>
        <w:rPr>
          <w:sz w:val="28"/>
          <w:szCs w:val="28"/>
        </w:rPr>
      </w:pPr>
      <w:r w:rsidRPr="009F250A">
        <w:rPr>
          <w:sz w:val="28"/>
          <w:szCs w:val="28"/>
        </w:rPr>
        <w:t>После решения всех вопросов и выполнения поручений, указанных в документе, исп</w:t>
      </w:r>
      <w:r w:rsidR="00AB1DE1">
        <w:rPr>
          <w:sz w:val="28"/>
          <w:szCs w:val="28"/>
        </w:rPr>
        <w:t xml:space="preserve">олнитель возвращает документ в </w:t>
      </w:r>
      <w:r w:rsidR="004626D6">
        <w:rPr>
          <w:sz w:val="28"/>
          <w:szCs w:val="28"/>
        </w:rPr>
        <w:t>службу делопроизводства</w:t>
      </w:r>
      <w:r w:rsidRPr="009F250A">
        <w:rPr>
          <w:sz w:val="28"/>
          <w:szCs w:val="28"/>
        </w:rPr>
        <w:t>.</w:t>
      </w:r>
    </w:p>
    <w:p w:rsidR="009F250A" w:rsidRDefault="009F250A" w:rsidP="00A772AE">
      <w:pPr>
        <w:jc w:val="both"/>
        <w:rPr>
          <w:rFonts w:ascii="Times New Roman" w:hAnsi="Times New Roman"/>
          <w:sz w:val="28"/>
          <w:szCs w:val="28"/>
        </w:rPr>
      </w:pPr>
    </w:p>
    <w:p w:rsidR="00E61F42" w:rsidRPr="00AB1DE1" w:rsidRDefault="00E61F42" w:rsidP="00A772AE">
      <w:pPr>
        <w:jc w:val="both"/>
        <w:rPr>
          <w:rFonts w:ascii="Times New Roman" w:hAnsi="Times New Roman"/>
          <w:sz w:val="28"/>
          <w:szCs w:val="28"/>
          <w:u w:val="single"/>
        </w:rPr>
      </w:pPr>
      <w:r w:rsidRPr="00AB1DE1">
        <w:rPr>
          <w:rFonts w:ascii="Times New Roman" w:hAnsi="Times New Roman"/>
          <w:sz w:val="28"/>
          <w:szCs w:val="28"/>
          <w:u w:val="single"/>
        </w:rPr>
        <w:t>3.4 Алгоритм ведения работы по созданию алфавитных карточек</w:t>
      </w:r>
    </w:p>
    <w:p w:rsidR="00FD3B92" w:rsidRPr="00FD3B92" w:rsidRDefault="00FD3B92" w:rsidP="00A772AE">
      <w:pPr>
        <w:pStyle w:val="a5"/>
        <w:spacing w:before="0" w:beforeAutospacing="0" w:after="0" w:afterAutospacing="0"/>
        <w:ind w:firstLine="708"/>
        <w:jc w:val="both"/>
        <w:rPr>
          <w:sz w:val="28"/>
          <w:szCs w:val="28"/>
        </w:rPr>
      </w:pPr>
      <w:r w:rsidRPr="00FD3B92">
        <w:rPr>
          <w:sz w:val="28"/>
          <w:szCs w:val="28"/>
        </w:rPr>
        <w:t>В архиве организации, как правило, создаются разновидности предметных картотек (именная, географическая) или хронологические картотеки, картотеки по истории организации.</w:t>
      </w:r>
    </w:p>
    <w:p w:rsidR="00FD3B92" w:rsidRPr="00FD3B92" w:rsidRDefault="00FD3B92" w:rsidP="00A772AE">
      <w:pPr>
        <w:pStyle w:val="a5"/>
        <w:spacing w:before="0" w:beforeAutospacing="0" w:after="0" w:afterAutospacing="0"/>
        <w:ind w:firstLine="709"/>
        <w:jc w:val="both"/>
        <w:rPr>
          <w:sz w:val="28"/>
          <w:szCs w:val="28"/>
        </w:rPr>
      </w:pPr>
      <w:r w:rsidRPr="00FD3B92">
        <w:rPr>
          <w:sz w:val="28"/>
          <w:szCs w:val="28"/>
        </w:rPr>
        <w:t>Именная картотека (</w:t>
      </w:r>
      <w:r w:rsidR="00AB1DE1">
        <w:rPr>
          <w:sz w:val="28"/>
          <w:szCs w:val="28"/>
        </w:rPr>
        <w:t xml:space="preserve">например: </w:t>
      </w:r>
      <w:r w:rsidRPr="00FD3B92">
        <w:rPr>
          <w:sz w:val="28"/>
          <w:szCs w:val="28"/>
        </w:rPr>
        <w:t>картотека по личному составу</w:t>
      </w:r>
      <w:r w:rsidR="00AB1DE1">
        <w:rPr>
          <w:sz w:val="28"/>
          <w:szCs w:val="28"/>
        </w:rPr>
        <w:t xml:space="preserve"> или по получателям государственной услуги по проведению медико-социальной экспертизы</w:t>
      </w:r>
      <w:r w:rsidRPr="00FD3B92">
        <w:rPr>
          <w:sz w:val="28"/>
          <w:szCs w:val="28"/>
        </w:rPr>
        <w:t>) создается для поиска сведений о трудовом стаже, зарплате и других данных социально-правового характера</w:t>
      </w:r>
      <w:r w:rsidR="00AB1DE1">
        <w:rPr>
          <w:sz w:val="28"/>
          <w:szCs w:val="28"/>
        </w:rPr>
        <w:t>, или для удобства поиска дела освидетельствования заявителя</w:t>
      </w:r>
      <w:r w:rsidRPr="00FD3B92">
        <w:rPr>
          <w:sz w:val="28"/>
          <w:szCs w:val="28"/>
        </w:rPr>
        <w:t xml:space="preserve">. Карточки содержат фамилию, имя, отчество, ссылки на номера </w:t>
      </w:r>
      <w:r w:rsidR="00AB1DE1">
        <w:rPr>
          <w:sz w:val="28"/>
          <w:szCs w:val="28"/>
        </w:rPr>
        <w:t>дела или акта МСЭ</w:t>
      </w:r>
      <w:r w:rsidRPr="00FD3B92">
        <w:rPr>
          <w:sz w:val="28"/>
          <w:szCs w:val="28"/>
        </w:rPr>
        <w:t>. Карточки систематизируются в алфавитном порядке фамилий, а в пределах фамилий - по алфавиту имен и отчеств.</w:t>
      </w:r>
    </w:p>
    <w:p w:rsidR="00FD3B92" w:rsidRPr="00FD3B92" w:rsidRDefault="00FD3B92" w:rsidP="00A772AE">
      <w:pPr>
        <w:pStyle w:val="a5"/>
        <w:spacing w:before="0" w:beforeAutospacing="0" w:after="0" w:afterAutospacing="0"/>
        <w:ind w:firstLine="709"/>
        <w:jc w:val="both"/>
        <w:rPr>
          <w:sz w:val="28"/>
          <w:szCs w:val="28"/>
        </w:rPr>
      </w:pPr>
      <w:r w:rsidRPr="00FD3B92">
        <w:rPr>
          <w:sz w:val="28"/>
          <w:szCs w:val="28"/>
        </w:rPr>
        <w:t>В географической картотеке информация систематизируется по алфавиту географических объектов. Основу классификации может составлять также административно-территориальное деление. Дальнейшая систематизация проводится в хронологической последовательности.</w:t>
      </w:r>
    </w:p>
    <w:p w:rsidR="00FD3B92" w:rsidRPr="00FD3B92" w:rsidRDefault="00FD3B92" w:rsidP="00A772AE">
      <w:pPr>
        <w:pStyle w:val="a5"/>
        <w:spacing w:before="0" w:beforeAutospacing="0" w:after="0" w:afterAutospacing="0"/>
        <w:ind w:firstLine="709"/>
        <w:jc w:val="both"/>
        <w:rPr>
          <w:sz w:val="28"/>
          <w:szCs w:val="28"/>
        </w:rPr>
      </w:pPr>
      <w:r w:rsidRPr="00FD3B92">
        <w:rPr>
          <w:sz w:val="28"/>
          <w:szCs w:val="28"/>
        </w:rPr>
        <w:t>Картотека по истории организации создается, как правило, в архиве, имеющем несколько источников комплектования. Она содержит информацию о создании, преобразовании, ликвидации организаций, передающих документы в данный архив, со ссылками на распорядительные документы, являющиеся основанием для их создания, преобразования, ликвидации.</w:t>
      </w:r>
    </w:p>
    <w:p w:rsidR="00FD3B92" w:rsidRPr="00FD3B92" w:rsidRDefault="00FD3B92" w:rsidP="00A772AE">
      <w:pPr>
        <w:pStyle w:val="a5"/>
        <w:spacing w:before="0" w:beforeAutospacing="0" w:after="0" w:afterAutospacing="0"/>
        <w:ind w:firstLine="709"/>
        <w:jc w:val="both"/>
        <w:rPr>
          <w:sz w:val="28"/>
          <w:szCs w:val="28"/>
        </w:rPr>
      </w:pPr>
      <w:r w:rsidRPr="00FD3B92">
        <w:rPr>
          <w:sz w:val="28"/>
          <w:szCs w:val="28"/>
        </w:rPr>
        <w:t>В хронологическую картотеку включаются карточки, содержащие информацию о датах событий, фактов или датах документов, расположенные в хронологической последовательности.</w:t>
      </w:r>
    </w:p>
    <w:p w:rsidR="00FD3B92" w:rsidRPr="00FD3B92" w:rsidRDefault="00FD3B92" w:rsidP="00A772AE">
      <w:pPr>
        <w:pStyle w:val="a5"/>
        <w:shd w:val="clear" w:color="auto" w:fill="FFFFFF"/>
        <w:spacing w:before="0" w:beforeAutospacing="0" w:after="0" w:afterAutospacing="0"/>
        <w:ind w:firstLine="708"/>
        <w:jc w:val="both"/>
        <w:rPr>
          <w:sz w:val="28"/>
          <w:szCs w:val="28"/>
        </w:rPr>
      </w:pPr>
      <w:r w:rsidRPr="00FD3B92">
        <w:rPr>
          <w:sz w:val="28"/>
          <w:szCs w:val="28"/>
        </w:rPr>
        <w:t xml:space="preserve">Для быстрого нахождения необходимого дела </w:t>
      </w:r>
      <w:r w:rsidR="00AB1DE1">
        <w:rPr>
          <w:sz w:val="28"/>
          <w:szCs w:val="28"/>
        </w:rPr>
        <w:t xml:space="preserve">МСЭ </w:t>
      </w:r>
      <w:r w:rsidRPr="00FD3B92">
        <w:rPr>
          <w:sz w:val="28"/>
          <w:szCs w:val="28"/>
        </w:rPr>
        <w:t>ведется алфавитная картотека, состоящая из алфавитных карточек.</w:t>
      </w:r>
    </w:p>
    <w:p w:rsidR="00FD3B92" w:rsidRPr="00FD3B92" w:rsidRDefault="00AB1DE1" w:rsidP="00A772AE">
      <w:pPr>
        <w:pStyle w:val="a5"/>
        <w:shd w:val="clear" w:color="auto" w:fill="FFFFFF"/>
        <w:spacing w:before="0" w:beforeAutospacing="0" w:after="0" w:afterAutospacing="0"/>
        <w:jc w:val="both"/>
        <w:rPr>
          <w:sz w:val="28"/>
          <w:szCs w:val="28"/>
        </w:rPr>
      </w:pPr>
      <w:r>
        <w:rPr>
          <w:sz w:val="28"/>
          <w:szCs w:val="28"/>
        </w:rPr>
        <w:t>А</w:t>
      </w:r>
      <w:r w:rsidR="00FD3B92" w:rsidRPr="00FD3B92">
        <w:rPr>
          <w:sz w:val="28"/>
          <w:szCs w:val="28"/>
        </w:rPr>
        <w:t>лфавитные карточки являются документами постоянного хранения.</w:t>
      </w:r>
    </w:p>
    <w:p w:rsidR="00FD3B92" w:rsidRPr="009F250A" w:rsidRDefault="00FD3B92" w:rsidP="00A772AE">
      <w:pPr>
        <w:jc w:val="both"/>
        <w:rPr>
          <w:rFonts w:ascii="Times New Roman" w:hAnsi="Times New Roman"/>
          <w:b/>
          <w:sz w:val="36"/>
          <w:szCs w:val="36"/>
        </w:rPr>
      </w:pPr>
    </w:p>
    <w:p w:rsidR="00E61F42" w:rsidRPr="00306FED" w:rsidRDefault="00E61F42" w:rsidP="00A772AE">
      <w:pPr>
        <w:jc w:val="both"/>
        <w:rPr>
          <w:rFonts w:ascii="Times New Roman" w:hAnsi="Times New Roman"/>
          <w:sz w:val="28"/>
          <w:szCs w:val="28"/>
          <w:u w:val="single"/>
        </w:rPr>
      </w:pPr>
      <w:r w:rsidRPr="00306FED">
        <w:rPr>
          <w:rFonts w:ascii="Times New Roman" w:hAnsi="Times New Roman"/>
          <w:sz w:val="28"/>
          <w:szCs w:val="28"/>
          <w:u w:val="single"/>
        </w:rPr>
        <w:t>3.5 Обеспечение сохранности служебной документации</w:t>
      </w:r>
    </w:p>
    <w:p w:rsidR="00AB1DE1" w:rsidRDefault="00AB1DE1" w:rsidP="00A772AE">
      <w:pPr>
        <w:ind w:firstLine="709"/>
        <w:jc w:val="both"/>
        <w:rPr>
          <w:rFonts w:asciiTheme="minorHAnsi" w:hAnsiTheme="minorHAnsi"/>
          <w:sz w:val="28"/>
          <w:szCs w:val="28"/>
        </w:rPr>
      </w:pPr>
      <w:bookmarkStart w:id="14" w:name="sub_1102"/>
    </w:p>
    <w:p w:rsidR="00306FED" w:rsidRPr="00306FED" w:rsidRDefault="00306FED" w:rsidP="00A772AE">
      <w:pPr>
        <w:ind w:firstLine="709"/>
        <w:jc w:val="both"/>
        <w:rPr>
          <w:sz w:val="28"/>
          <w:szCs w:val="28"/>
        </w:rPr>
      </w:pPr>
      <w:r w:rsidRPr="00306FED">
        <w:rPr>
          <w:sz w:val="28"/>
          <w:szCs w:val="28"/>
        </w:rPr>
        <w:t xml:space="preserve"> К служебной информации ограниченного распространения относится несекретная информация, касающаяся деятельности Учреждения, ограничение на распространение которой диктуется служебной необходимостью.</w:t>
      </w:r>
    </w:p>
    <w:p w:rsidR="00306FED" w:rsidRPr="00306FED" w:rsidRDefault="00306FED" w:rsidP="00A772AE">
      <w:pPr>
        <w:ind w:firstLine="709"/>
        <w:jc w:val="both"/>
        <w:rPr>
          <w:sz w:val="28"/>
          <w:szCs w:val="28"/>
        </w:rPr>
      </w:pPr>
      <w:bookmarkStart w:id="15" w:name="sub_1103"/>
      <w:bookmarkEnd w:id="14"/>
      <w:r w:rsidRPr="00306FED">
        <w:rPr>
          <w:sz w:val="28"/>
          <w:szCs w:val="28"/>
        </w:rPr>
        <w:t xml:space="preserve"> Не могут быть отнесены к служебной информации ограниченного распространения:</w:t>
      </w:r>
    </w:p>
    <w:bookmarkEnd w:id="15"/>
    <w:p w:rsidR="00306FED" w:rsidRPr="00306FED" w:rsidRDefault="00306FED" w:rsidP="00A772AE">
      <w:pPr>
        <w:ind w:firstLine="709"/>
        <w:jc w:val="both"/>
        <w:rPr>
          <w:sz w:val="28"/>
          <w:szCs w:val="28"/>
        </w:rPr>
      </w:pPr>
      <w:r w:rsidRPr="00306FED">
        <w:rPr>
          <w:sz w:val="28"/>
          <w:szCs w:val="28"/>
        </w:rPr>
        <w:t>акты законодательства, устанавливающие правовой статус государственных органов, организаций, общественных объединений, а также права, свободы и обязанности граждан, порядок их реализации;</w:t>
      </w:r>
    </w:p>
    <w:p w:rsidR="00306FED" w:rsidRPr="00306FED" w:rsidRDefault="00306FED" w:rsidP="00A772AE">
      <w:pPr>
        <w:ind w:firstLine="709"/>
        <w:jc w:val="both"/>
        <w:rPr>
          <w:sz w:val="28"/>
          <w:szCs w:val="28"/>
        </w:rPr>
      </w:pPr>
      <w:r w:rsidRPr="00306FED">
        <w:rPr>
          <w:sz w:val="28"/>
          <w:szCs w:val="28"/>
        </w:rPr>
        <w:t>сведения о чрезвычайных ситуациях, опасных природных явлениях и процессах, экологическая, гидрометеорологическая, гидрогеологическая, демографическая, санитарно-эпидемиологическая и другая информация, необходимая для обеспечения безопасного существования населенных пунктов, граждан, а также производственных объектов;</w:t>
      </w:r>
    </w:p>
    <w:p w:rsidR="00306FED" w:rsidRPr="00306FED" w:rsidRDefault="00306FED" w:rsidP="00A772AE">
      <w:pPr>
        <w:ind w:firstLine="709"/>
        <w:jc w:val="both"/>
        <w:rPr>
          <w:sz w:val="28"/>
          <w:szCs w:val="28"/>
        </w:rPr>
      </w:pPr>
      <w:r w:rsidRPr="00306FED">
        <w:rPr>
          <w:sz w:val="28"/>
          <w:szCs w:val="28"/>
        </w:rPr>
        <w:t>описание структуры органа исполнительной власти, его функций, направлений и форм деятельности, а также его адрес;</w:t>
      </w:r>
    </w:p>
    <w:p w:rsidR="00306FED" w:rsidRPr="00306FED" w:rsidRDefault="00306FED" w:rsidP="00A772AE">
      <w:pPr>
        <w:ind w:firstLine="709"/>
        <w:jc w:val="both"/>
        <w:rPr>
          <w:sz w:val="28"/>
          <w:szCs w:val="28"/>
        </w:rPr>
      </w:pPr>
      <w:r w:rsidRPr="00306FED">
        <w:rPr>
          <w:sz w:val="28"/>
          <w:szCs w:val="28"/>
        </w:rPr>
        <w:t>порядок рассмотрения заявлений и обращений граждан и юридических лиц;</w:t>
      </w:r>
    </w:p>
    <w:p w:rsidR="00306FED" w:rsidRPr="00306FED" w:rsidRDefault="00306FED" w:rsidP="00A772AE">
      <w:pPr>
        <w:ind w:firstLine="709"/>
        <w:jc w:val="both"/>
        <w:rPr>
          <w:sz w:val="28"/>
          <w:szCs w:val="28"/>
        </w:rPr>
      </w:pPr>
      <w:r w:rsidRPr="00306FED">
        <w:rPr>
          <w:sz w:val="28"/>
          <w:szCs w:val="28"/>
        </w:rPr>
        <w:t>сведения об исполнении бюджета, использовании государственных ресурсов, состоянии экономики и потребностях населения;</w:t>
      </w:r>
    </w:p>
    <w:p w:rsidR="00306FED" w:rsidRPr="00306FED" w:rsidRDefault="00306FED" w:rsidP="00A772AE">
      <w:pPr>
        <w:ind w:firstLine="709"/>
        <w:jc w:val="both"/>
        <w:rPr>
          <w:sz w:val="28"/>
          <w:szCs w:val="28"/>
        </w:rPr>
      </w:pPr>
      <w:r w:rsidRPr="00306FED">
        <w:rPr>
          <w:sz w:val="28"/>
          <w:szCs w:val="28"/>
        </w:rPr>
        <w:t>документы, накапливаемые в открытых фондах библиотек и архивов, информационных системах организаций, необходимые для реализации прав, свобод и обязанностей граждан.</w:t>
      </w:r>
    </w:p>
    <w:p w:rsidR="00306FED" w:rsidRPr="00306FED" w:rsidRDefault="00306FED" w:rsidP="00A772AE">
      <w:pPr>
        <w:ind w:firstLine="709"/>
        <w:jc w:val="both"/>
        <w:rPr>
          <w:sz w:val="28"/>
          <w:szCs w:val="28"/>
        </w:rPr>
      </w:pPr>
      <w:bookmarkStart w:id="16" w:name="sub_1104"/>
      <w:r w:rsidRPr="00306FED">
        <w:rPr>
          <w:sz w:val="28"/>
          <w:szCs w:val="28"/>
        </w:rPr>
        <w:t>На документах (в необходимых случаях - и на их проектах), содержащих служебную информацию ограниченного распространения, проставляется пометка «Для служебного пользования».</w:t>
      </w:r>
    </w:p>
    <w:p w:rsidR="00306FED" w:rsidRPr="00306FED" w:rsidRDefault="00306FED" w:rsidP="00A772AE">
      <w:pPr>
        <w:ind w:firstLine="709"/>
        <w:jc w:val="both"/>
        <w:rPr>
          <w:sz w:val="28"/>
          <w:szCs w:val="28"/>
        </w:rPr>
      </w:pPr>
      <w:bookmarkStart w:id="17" w:name="sub_1105"/>
      <w:bookmarkEnd w:id="16"/>
      <w:r w:rsidRPr="00306FED">
        <w:rPr>
          <w:sz w:val="28"/>
          <w:szCs w:val="28"/>
        </w:rPr>
        <w:t xml:space="preserve">В Учреждении установлены следующие категории должностных лиц, уполномоченных относить служебную информацию к разряду ограниченного распространения: </w:t>
      </w:r>
      <w:r w:rsidR="00AB1DE1">
        <w:rPr>
          <w:sz w:val="28"/>
          <w:szCs w:val="28"/>
        </w:rPr>
        <w:t>руководитель Учреждения</w:t>
      </w:r>
      <w:r w:rsidRPr="00306FED">
        <w:rPr>
          <w:sz w:val="28"/>
          <w:szCs w:val="28"/>
        </w:rPr>
        <w:t>, лицо его замещающего.</w:t>
      </w:r>
    </w:p>
    <w:p w:rsidR="00306FED" w:rsidRPr="00306FED" w:rsidRDefault="00306FED" w:rsidP="00A772AE">
      <w:pPr>
        <w:ind w:firstLine="709"/>
        <w:jc w:val="both"/>
        <w:rPr>
          <w:sz w:val="28"/>
          <w:szCs w:val="28"/>
        </w:rPr>
      </w:pPr>
      <w:bookmarkStart w:id="18" w:name="sub_1107"/>
      <w:bookmarkEnd w:id="17"/>
      <w:r w:rsidRPr="00306FED">
        <w:rPr>
          <w:sz w:val="28"/>
          <w:szCs w:val="28"/>
        </w:rPr>
        <w:t>Должностные лица, принявшие решение об отнесении служебной информации к разряду ограниченного распространения, несут персональную ответственность за обоснованность принятого решения.</w:t>
      </w:r>
    </w:p>
    <w:p w:rsidR="00306FED" w:rsidRPr="00306FED" w:rsidRDefault="00306FED" w:rsidP="00A772AE">
      <w:pPr>
        <w:ind w:firstLine="709"/>
        <w:jc w:val="both"/>
        <w:rPr>
          <w:sz w:val="28"/>
          <w:szCs w:val="28"/>
        </w:rPr>
      </w:pPr>
      <w:bookmarkStart w:id="19" w:name="sub_1108"/>
      <w:bookmarkEnd w:id="18"/>
      <w:r w:rsidRPr="00306FED">
        <w:rPr>
          <w:sz w:val="28"/>
          <w:szCs w:val="28"/>
        </w:rPr>
        <w:t>Начальнику структурного подразделения, на которое возложены функции организаци</w:t>
      </w:r>
      <w:r w:rsidR="00AB1DE1">
        <w:rPr>
          <w:sz w:val="28"/>
          <w:szCs w:val="28"/>
        </w:rPr>
        <w:t>и делопроизводства (далее - ДОУ</w:t>
      </w:r>
      <w:r w:rsidRPr="00306FED">
        <w:rPr>
          <w:sz w:val="28"/>
          <w:szCs w:val="28"/>
        </w:rPr>
        <w:t xml:space="preserve">) предоставлено право вносить предложения должностным лицам, уполномоченным относить служебную информацию к разряду ограниченного распространения, о внесении или снятии пометки «Для служебного пользования» по разрабатываемым или уже действующим документам. </w:t>
      </w:r>
      <w:bookmarkStart w:id="20" w:name="sub_1109"/>
      <w:bookmarkEnd w:id="19"/>
    </w:p>
    <w:p w:rsidR="00306FED" w:rsidRPr="00306FED" w:rsidRDefault="00306FED" w:rsidP="00A772AE">
      <w:pPr>
        <w:ind w:firstLine="709"/>
        <w:jc w:val="both"/>
        <w:rPr>
          <w:sz w:val="28"/>
          <w:szCs w:val="28"/>
        </w:rPr>
      </w:pPr>
      <w:r w:rsidRPr="00306FED">
        <w:rPr>
          <w:sz w:val="28"/>
          <w:szCs w:val="28"/>
        </w:rPr>
        <w:t>Должностные лица, уполномоченные относить служебную информацию к разряду ограниченного распространения, устанавливают перечень должностных лиц Учреждения, которым направляется документ с пометкой «Для служебного пользования».</w:t>
      </w:r>
    </w:p>
    <w:p w:rsidR="00306FED" w:rsidRPr="00306FED" w:rsidRDefault="00306FED" w:rsidP="00A772AE">
      <w:pPr>
        <w:ind w:firstLine="709"/>
        <w:jc w:val="both"/>
        <w:rPr>
          <w:sz w:val="28"/>
          <w:szCs w:val="28"/>
        </w:rPr>
      </w:pPr>
      <w:bookmarkStart w:id="21" w:name="sub_1110"/>
      <w:bookmarkEnd w:id="20"/>
      <w:r w:rsidRPr="00306FED">
        <w:rPr>
          <w:sz w:val="28"/>
          <w:szCs w:val="28"/>
        </w:rPr>
        <w:t xml:space="preserve"> Служебная информация ограниченного распространения, без санкции руководителя Учреждения, лица его замещающего, принявших решение о присвоении документу пометки «Для служебного пользования», не подлежит разглашению (распространению).</w:t>
      </w:r>
    </w:p>
    <w:p w:rsidR="00306FED" w:rsidRPr="00306FED" w:rsidRDefault="00306FED" w:rsidP="00A772AE">
      <w:pPr>
        <w:ind w:firstLine="709"/>
        <w:jc w:val="both"/>
        <w:rPr>
          <w:sz w:val="28"/>
          <w:szCs w:val="28"/>
        </w:rPr>
      </w:pPr>
      <w:bookmarkStart w:id="22" w:name="sub_1111"/>
      <w:bookmarkEnd w:id="21"/>
      <w:r w:rsidRPr="00306FED">
        <w:rPr>
          <w:sz w:val="28"/>
          <w:szCs w:val="28"/>
        </w:rPr>
        <w:t>При изменении объективных обстоятельств, вследствие чего дальнейшая защита документов ограниченного распространения нецелесообразна, по решению руководителя Учреждения, лица его замещающего, в пределах их компетенции, с них снимается пометка «Для служебного пользования».</w:t>
      </w:r>
    </w:p>
    <w:bookmarkEnd w:id="22"/>
    <w:p w:rsidR="00306FED" w:rsidRPr="00306FED" w:rsidRDefault="00306FED" w:rsidP="00A772AE">
      <w:pPr>
        <w:ind w:firstLine="709"/>
        <w:jc w:val="both"/>
        <w:rPr>
          <w:sz w:val="28"/>
          <w:szCs w:val="28"/>
        </w:rPr>
      </w:pPr>
      <w:r w:rsidRPr="00306FED">
        <w:rPr>
          <w:sz w:val="28"/>
          <w:szCs w:val="28"/>
        </w:rPr>
        <w:t>Предложения и обоснования о снятии с документов пометки «Для служебного пользования» вносятся руководителями структурных подразделений, подготовивших эти документы, а также лицом, ответственным за работу службы делопроизводства.</w:t>
      </w:r>
    </w:p>
    <w:p w:rsidR="00306FED" w:rsidRPr="00306FED" w:rsidRDefault="00306FED" w:rsidP="00A772AE">
      <w:pPr>
        <w:ind w:firstLine="709"/>
        <w:jc w:val="both"/>
        <w:rPr>
          <w:sz w:val="28"/>
          <w:szCs w:val="28"/>
        </w:rPr>
      </w:pPr>
      <w:bookmarkStart w:id="23" w:name="sub_1112"/>
      <w:r w:rsidRPr="00306FED">
        <w:rPr>
          <w:sz w:val="28"/>
          <w:szCs w:val="28"/>
        </w:rPr>
        <w:t>За разглашение служебной информации ограниченного распространения, а также за нарушение порядка обращения с документами, содержащими такую информацию, работники Учреждения могут быть привлечены к дисциплинарной или иной ответственности в соответствии с законодательством Российской Федерации.</w:t>
      </w:r>
    </w:p>
    <w:p w:rsidR="00306FED" w:rsidRPr="00306FED" w:rsidRDefault="00306FED" w:rsidP="00A772AE">
      <w:pPr>
        <w:ind w:firstLine="709"/>
        <w:jc w:val="both"/>
        <w:rPr>
          <w:sz w:val="28"/>
          <w:szCs w:val="28"/>
        </w:rPr>
      </w:pPr>
      <w:bookmarkStart w:id="24" w:name="sub_1113"/>
      <w:bookmarkEnd w:id="23"/>
      <w:r w:rsidRPr="00306FED">
        <w:rPr>
          <w:sz w:val="28"/>
          <w:szCs w:val="28"/>
        </w:rPr>
        <w:t xml:space="preserve"> Руководитель Учреждения несет персональную ответственность за организацию и осуществление защиты служебной информации ограниченного распространения.</w:t>
      </w:r>
    </w:p>
    <w:p w:rsidR="00306FED" w:rsidRPr="00306FED" w:rsidRDefault="00306FED" w:rsidP="00A772AE">
      <w:pPr>
        <w:ind w:firstLine="709"/>
        <w:jc w:val="both"/>
        <w:rPr>
          <w:sz w:val="28"/>
          <w:szCs w:val="28"/>
        </w:rPr>
      </w:pPr>
      <w:bookmarkStart w:id="25" w:name="sub_1115"/>
      <w:bookmarkEnd w:id="24"/>
      <w:r w:rsidRPr="00306FED">
        <w:rPr>
          <w:sz w:val="28"/>
          <w:szCs w:val="28"/>
        </w:rPr>
        <w:t>В случае прекращения деятельности Учреждения, в том числе вследствие ликвидации или реорганизации, дальнейшее использование служебной информации ограниченного распространения осуществляется в порядке, установленном действующим законодательством.</w:t>
      </w:r>
      <w:bookmarkEnd w:id="25"/>
    </w:p>
    <w:p w:rsidR="00306FED" w:rsidRPr="00306FED" w:rsidRDefault="00306FED" w:rsidP="00A772AE">
      <w:pPr>
        <w:ind w:firstLine="709"/>
        <w:jc w:val="both"/>
        <w:rPr>
          <w:rFonts w:ascii="Times New Roman" w:hAnsi="Times New Roman"/>
          <w:sz w:val="28"/>
          <w:szCs w:val="28"/>
        </w:rPr>
      </w:pPr>
      <w:bookmarkStart w:id="26" w:name="sub_124303780"/>
      <w:r w:rsidRPr="00306FED">
        <w:rPr>
          <w:sz w:val="28"/>
          <w:szCs w:val="28"/>
        </w:rPr>
        <w:t>Необходимость проставления пометки «Для служебного пользования» на документах и изданиях, содержащих служебную информацию ограниченного распространения, определяется исполнителем и должностным лицом (руководитель Учреждения или лицо его замещающее), подписывающим или утверждающим документ.</w:t>
      </w:r>
    </w:p>
    <w:bookmarkEnd w:id="26"/>
    <w:p w:rsidR="00306FED" w:rsidRPr="00306FED" w:rsidRDefault="00306FED" w:rsidP="00A772AE">
      <w:pPr>
        <w:ind w:firstLine="709"/>
        <w:jc w:val="both"/>
        <w:rPr>
          <w:sz w:val="28"/>
          <w:szCs w:val="28"/>
        </w:rPr>
      </w:pPr>
      <w:r w:rsidRPr="00306FED">
        <w:rPr>
          <w:sz w:val="28"/>
          <w:szCs w:val="28"/>
        </w:rPr>
        <w:t>Указанная пометка и номер экземпляра проставляются в правом верхнем углу первой страницы документа, на обложке и титульном листе издания, а также на первой странице сопроводительного письма к таким документам.</w:t>
      </w:r>
    </w:p>
    <w:p w:rsidR="00306FED" w:rsidRPr="00306FED" w:rsidRDefault="00306FED" w:rsidP="00A772AE">
      <w:pPr>
        <w:ind w:firstLine="709"/>
        <w:jc w:val="both"/>
        <w:rPr>
          <w:sz w:val="28"/>
          <w:szCs w:val="28"/>
        </w:rPr>
      </w:pPr>
      <w:bookmarkStart w:id="27" w:name="sub_1217"/>
      <w:r w:rsidRPr="00306FED">
        <w:rPr>
          <w:sz w:val="28"/>
          <w:szCs w:val="28"/>
        </w:rPr>
        <w:t xml:space="preserve"> Прием, учет (регистрация) и хранение документов, содержащих информацию ограниченного распространения, осуществляет Канцелярия. </w:t>
      </w:r>
    </w:p>
    <w:p w:rsidR="00306FED" w:rsidRPr="00306FED" w:rsidRDefault="00306FED" w:rsidP="00A772AE">
      <w:pPr>
        <w:ind w:firstLine="709"/>
        <w:jc w:val="both"/>
        <w:rPr>
          <w:sz w:val="28"/>
          <w:szCs w:val="28"/>
        </w:rPr>
      </w:pPr>
      <w:bookmarkStart w:id="28" w:name="sub_1219"/>
      <w:bookmarkEnd w:id="27"/>
      <w:r w:rsidRPr="00306FED">
        <w:rPr>
          <w:sz w:val="28"/>
          <w:szCs w:val="28"/>
        </w:rPr>
        <w:t xml:space="preserve"> Документы с пометкой «Для служебного пользования»: набираются на компьютере, защищенном или с закрытым доступом. На обороте последнего листа каждого экземпляра документа исполнитель должен указать количество отпечатанных экземпляров, свою фамилию и дату печатания документа. Отпечатанные и подписанные документы вместе с черновиками и вариантами передаются для регистрации работнику, осуществляющему их учет. Черновики и варианты уничтожаются этим работником с отражением факта уничтожения в учетных формах. Документы с пометкой «Для служебного пользования» учитываются отдельно от несекретной информации. При незначительном объеме таких документов разрешается вести их учет совместно с другими несекретными документами.</w:t>
      </w:r>
    </w:p>
    <w:bookmarkEnd w:id="28"/>
    <w:p w:rsidR="00306FED" w:rsidRPr="00306FED" w:rsidRDefault="00306FED" w:rsidP="00A772AE">
      <w:pPr>
        <w:ind w:firstLine="709"/>
        <w:jc w:val="both"/>
        <w:rPr>
          <w:sz w:val="28"/>
          <w:szCs w:val="28"/>
        </w:rPr>
      </w:pPr>
      <w:r w:rsidRPr="00306FED">
        <w:rPr>
          <w:sz w:val="28"/>
          <w:szCs w:val="28"/>
        </w:rPr>
        <w:t>При регистрации указанных документов к регистрационному индексу документа добавляется пометка «ДСП».</w:t>
      </w:r>
    </w:p>
    <w:p w:rsidR="00306FED" w:rsidRPr="00306FED" w:rsidRDefault="00306FED" w:rsidP="00A772AE">
      <w:pPr>
        <w:ind w:firstLine="709"/>
        <w:jc w:val="both"/>
        <w:rPr>
          <w:sz w:val="28"/>
          <w:szCs w:val="28"/>
        </w:rPr>
      </w:pPr>
      <w:r w:rsidRPr="00306FED">
        <w:rPr>
          <w:sz w:val="28"/>
          <w:szCs w:val="28"/>
        </w:rPr>
        <w:t>После регистрации документа для служебного пользования он подлежит передаче руководителю Учреждения на резолюцию, после чего он передается указанному в резолюции работнику. В случае если в резолюции указано нескольку работников, этот документ в случае необходимости копируется. Копиям ДСП-документов к номерам экземпляров через дробь присваивается дополнительные номера (1/2/3 и т.д.).</w:t>
      </w:r>
    </w:p>
    <w:p w:rsidR="00306FED" w:rsidRPr="00306FED" w:rsidRDefault="00306FED" w:rsidP="00A772AE">
      <w:pPr>
        <w:ind w:firstLine="709"/>
        <w:jc w:val="both"/>
        <w:rPr>
          <w:sz w:val="28"/>
          <w:szCs w:val="28"/>
        </w:rPr>
      </w:pPr>
      <w:r w:rsidRPr="00306FED">
        <w:rPr>
          <w:sz w:val="28"/>
          <w:szCs w:val="28"/>
        </w:rPr>
        <w:t>Учет документов «Для служебного пользования» ведется на карточках  регистрации документов с грифом «Для служебного пользования»</w:t>
      </w:r>
      <w:r w:rsidR="0043582F">
        <w:rPr>
          <w:rFonts w:asciiTheme="minorHAnsi" w:hAnsiTheme="minorHAnsi"/>
          <w:sz w:val="28"/>
          <w:szCs w:val="28"/>
        </w:rPr>
        <w:t>,</w:t>
      </w:r>
      <w:r w:rsidRPr="00306FED">
        <w:rPr>
          <w:sz w:val="28"/>
          <w:szCs w:val="28"/>
        </w:rPr>
        <w:t xml:space="preserve"> в которых должно своевременно отражаться  движение этих документов.</w:t>
      </w:r>
    </w:p>
    <w:p w:rsidR="00306FED" w:rsidRPr="00306FED" w:rsidRDefault="00306FED" w:rsidP="00A772AE">
      <w:pPr>
        <w:ind w:firstLine="709"/>
        <w:jc w:val="both"/>
        <w:rPr>
          <w:sz w:val="28"/>
          <w:szCs w:val="28"/>
        </w:rPr>
      </w:pPr>
      <w:r w:rsidRPr="00306FED">
        <w:rPr>
          <w:sz w:val="28"/>
          <w:szCs w:val="28"/>
        </w:rPr>
        <w:t>Документы с пометкой «Для служебного пользования» передаются указанным работникам под расписку в карточке регистрации, пересылаются сторонним организациям фельдъегерской связью, заказным или ценным почтовым отправлением.</w:t>
      </w:r>
    </w:p>
    <w:p w:rsidR="00306FED" w:rsidRPr="00306FED" w:rsidRDefault="007C0D9C" w:rsidP="00A772AE">
      <w:pPr>
        <w:ind w:firstLine="709"/>
        <w:jc w:val="both"/>
        <w:rPr>
          <w:sz w:val="28"/>
          <w:szCs w:val="28"/>
        </w:rPr>
      </w:pPr>
      <w:r>
        <w:rPr>
          <w:sz w:val="28"/>
          <w:szCs w:val="28"/>
        </w:rPr>
        <w:t>Отправляемые (исходящие)</w:t>
      </w:r>
      <w:r w:rsidR="00306FED" w:rsidRPr="00306FED">
        <w:rPr>
          <w:sz w:val="28"/>
          <w:szCs w:val="28"/>
        </w:rPr>
        <w:t xml:space="preserve"> документы с пометкой «Для служебного пользования» размножаются (тиражируются) только с письменного разрешения руководителя Учреждения или лица его замещающего, уполномоченных относить служебную информацию к разряду ограниченного распространения. Учет размноженных документов осуществляется поэкземплярно.</w:t>
      </w:r>
    </w:p>
    <w:p w:rsidR="00306FED" w:rsidRPr="00306FED" w:rsidRDefault="00306FED" w:rsidP="00A772AE">
      <w:pPr>
        <w:ind w:firstLine="709"/>
        <w:jc w:val="both"/>
        <w:rPr>
          <w:sz w:val="28"/>
          <w:szCs w:val="28"/>
        </w:rPr>
      </w:pPr>
      <w:r w:rsidRPr="00306FED">
        <w:rPr>
          <w:sz w:val="28"/>
          <w:szCs w:val="28"/>
        </w:rPr>
        <w:t>Сотрудники Учреждения, осуществляющие работу с документами с пометкой «Для служебного пользования», хранят указанные документы в надежно запираемых и опечатываемых шкафах (ящиках, хранилищах).</w:t>
      </w:r>
    </w:p>
    <w:p w:rsidR="00306FED" w:rsidRPr="00306FED" w:rsidRDefault="00306FED" w:rsidP="00A772AE">
      <w:pPr>
        <w:ind w:firstLine="709"/>
        <w:jc w:val="both"/>
        <w:rPr>
          <w:sz w:val="28"/>
          <w:szCs w:val="28"/>
        </w:rPr>
      </w:pPr>
      <w:bookmarkStart w:id="29" w:name="sub_1220"/>
      <w:r w:rsidRPr="00306FED">
        <w:rPr>
          <w:sz w:val="28"/>
          <w:szCs w:val="28"/>
        </w:rPr>
        <w:t>Запрещается сканирование - введение в систему электронного документооборота электронной версии служебных документов с пометкой «Для служебного пользования».</w:t>
      </w:r>
    </w:p>
    <w:p w:rsidR="00306FED" w:rsidRPr="0043582F" w:rsidRDefault="00306FED" w:rsidP="00A772AE">
      <w:pPr>
        <w:ind w:firstLine="709"/>
        <w:jc w:val="both"/>
        <w:rPr>
          <w:rFonts w:asciiTheme="minorHAnsi" w:hAnsiTheme="minorHAnsi"/>
          <w:sz w:val="28"/>
          <w:szCs w:val="28"/>
        </w:rPr>
      </w:pPr>
      <w:bookmarkStart w:id="30" w:name="sub_1221"/>
      <w:bookmarkEnd w:id="29"/>
      <w:r w:rsidRPr="00306FED">
        <w:rPr>
          <w:sz w:val="28"/>
          <w:szCs w:val="28"/>
        </w:rPr>
        <w:t xml:space="preserve"> При необходимости направления документов с пометкой «Для служебного пользования» в несколько адресов составляется указатель рассылки, в котором по адресно проставляются номера экземпляров отправляемых документов. Указатель рассылки подписывается исполнителем документа и руководителем/заместителем руководителя Учреждения</w:t>
      </w:r>
      <w:r w:rsidR="0043582F">
        <w:rPr>
          <w:rFonts w:asciiTheme="minorHAnsi" w:hAnsiTheme="minorHAnsi"/>
          <w:sz w:val="28"/>
          <w:szCs w:val="28"/>
        </w:rPr>
        <w:t>.</w:t>
      </w:r>
    </w:p>
    <w:p w:rsidR="00306FED" w:rsidRPr="00306FED" w:rsidRDefault="00306FED" w:rsidP="00A772AE">
      <w:pPr>
        <w:ind w:firstLine="709"/>
        <w:jc w:val="both"/>
        <w:rPr>
          <w:sz w:val="28"/>
          <w:szCs w:val="28"/>
        </w:rPr>
      </w:pPr>
      <w:bookmarkStart w:id="31" w:name="sub_1222"/>
      <w:bookmarkEnd w:id="30"/>
      <w:r w:rsidRPr="00306FED">
        <w:rPr>
          <w:sz w:val="28"/>
          <w:szCs w:val="28"/>
        </w:rPr>
        <w:t>Исполненные документы с пометкой «Для служебного пользования» группируются в дела в соответствии с номенклатурой дел несекретного делопроизводства. При этом на обложке дела, в которое помещены такие документы, также проставляется пометка «Для служебного пользования».</w:t>
      </w:r>
    </w:p>
    <w:p w:rsidR="00306FED" w:rsidRPr="00306FED" w:rsidRDefault="00306FED" w:rsidP="00A772AE">
      <w:pPr>
        <w:ind w:firstLine="709"/>
        <w:jc w:val="both"/>
        <w:rPr>
          <w:sz w:val="28"/>
          <w:szCs w:val="28"/>
        </w:rPr>
      </w:pPr>
      <w:bookmarkStart w:id="32" w:name="sub_1223"/>
      <w:bookmarkEnd w:id="31"/>
      <w:r w:rsidRPr="00306FED">
        <w:rPr>
          <w:sz w:val="28"/>
          <w:szCs w:val="28"/>
        </w:rPr>
        <w:t xml:space="preserve"> Уничтожение дел, документов с пометкой «Для служебного пользования», утративших свое практическое значение и не имеющих исторической ценности, производится по акту. В учетных формах об этом делается отметка со ссылкой на соответствующий акт.</w:t>
      </w:r>
    </w:p>
    <w:p w:rsidR="00306FED" w:rsidRPr="00306FED" w:rsidRDefault="00306FED" w:rsidP="00A772AE">
      <w:pPr>
        <w:ind w:firstLine="709"/>
        <w:jc w:val="both"/>
        <w:rPr>
          <w:sz w:val="28"/>
          <w:szCs w:val="28"/>
        </w:rPr>
      </w:pPr>
      <w:bookmarkStart w:id="33" w:name="sub_1224"/>
      <w:bookmarkEnd w:id="32"/>
      <w:r w:rsidRPr="00306FED">
        <w:rPr>
          <w:sz w:val="28"/>
          <w:szCs w:val="28"/>
        </w:rPr>
        <w:t xml:space="preserve"> Передача документов и дел с пометкой «Для служебного пользования» от одного работника другому осуществляется с разрешения руководителя/заместителя руководителя.</w:t>
      </w:r>
    </w:p>
    <w:p w:rsidR="00306FED" w:rsidRPr="00306FED" w:rsidRDefault="00306FED" w:rsidP="00A772AE">
      <w:pPr>
        <w:ind w:firstLine="709"/>
        <w:jc w:val="both"/>
        <w:rPr>
          <w:sz w:val="28"/>
          <w:szCs w:val="28"/>
        </w:rPr>
      </w:pPr>
      <w:bookmarkStart w:id="34" w:name="sub_1225"/>
      <w:bookmarkEnd w:id="33"/>
      <w:r w:rsidRPr="00306FED">
        <w:rPr>
          <w:sz w:val="28"/>
          <w:szCs w:val="28"/>
        </w:rPr>
        <w:t xml:space="preserve"> При смене работника, ответственного за учет документов с пометкой «Для служебного пользования», составляется акт приема-сдачи этих документов, который утверждается соответствующим руководителем.</w:t>
      </w:r>
    </w:p>
    <w:p w:rsidR="00306FED" w:rsidRPr="00306FED" w:rsidRDefault="00306FED" w:rsidP="00A772AE">
      <w:pPr>
        <w:ind w:firstLine="709"/>
        <w:jc w:val="both"/>
        <w:rPr>
          <w:sz w:val="28"/>
          <w:szCs w:val="28"/>
        </w:rPr>
      </w:pPr>
      <w:bookmarkStart w:id="35" w:name="sub_1226"/>
      <w:bookmarkEnd w:id="34"/>
      <w:r w:rsidRPr="00306FED">
        <w:rPr>
          <w:sz w:val="28"/>
          <w:szCs w:val="28"/>
        </w:rPr>
        <w:t xml:space="preserve"> Проверка наличия документов, дел и изданий с пометкой «Для служебного пользования» проводится не реже одного раза в год комиссией, назначаемой приказом руководителя Учреждения. В состав такой комиссии обязательно включаются работники, ответственные за учет и хранение этих материалов. В библиотеках и архивах, где может быть сосредоточено большое количество изданий, дел и других материалов с пометкой «Для служебного пользования», проверка наличия может проводиться не реже одного раза в пять лет. Результаты проверки оформляются актом.</w:t>
      </w:r>
    </w:p>
    <w:p w:rsidR="00306FED" w:rsidRPr="00306FED" w:rsidRDefault="00306FED" w:rsidP="00A772AE">
      <w:pPr>
        <w:ind w:firstLine="709"/>
        <w:jc w:val="both"/>
        <w:rPr>
          <w:sz w:val="28"/>
          <w:szCs w:val="28"/>
        </w:rPr>
      </w:pPr>
      <w:bookmarkStart w:id="36" w:name="sub_1227"/>
      <w:bookmarkEnd w:id="35"/>
      <w:r w:rsidRPr="00306FED">
        <w:rPr>
          <w:sz w:val="28"/>
          <w:szCs w:val="28"/>
        </w:rPr>
        <w:t xml:space="preserve"> О фактах утраты документов, дел и изданий, содержащих служебную информацию ограниченного распространения, либо разглашения этой информации, ставится в известность руководитель Учреждения и назначается комиссия для расследования обстоятельств утраты или разглашения. Результаты расследования докладываются руководителю, назначившему комиссию.</w:t>
      </w:r>
    </w:p>
    <w:bookmarkEnd w:id="36"/>
    <w:p w:rsidR="00306FED" w:rsidRPr="00306FED" w:rsidRDefault="00306FED" w:rsidP="00A772AE">
      <w:pPr>
        <w:ind w:firstLine="709"/>
        <w:jc w:val="both"/>
        <w:rPr>
          <w:sz w:val="28"/>
          <w:szCs w:val="28"/>
        </w:rPr>
      </w:pPr>
      <w:r w:rsidRPr="00306FED">
        <w:rPr>
          <w:sz w:val="28"/>
          <w:szCs w:val="28"/>
        </w:rPr>
        <w:t>На утраченные документы, дела и издания с пометкой «Для служебного пользования» составляется акт, на основании которого делаются соответствующие отметки в учетных формах. Акты на утраченные дела постоянного срока хранения после их утверждения передаются в архив для включения в дело фонда.</w:t>
      </w:r>
    </w:p>
    <w:p w:rsidR="00306FED" w:rsidRPr="00306FED" w:rsidRDefault="00306FED" w:rsidP="00A772AE">
      <w:pPr>
        <w:ind w:firstLine="709"/>
        <w:jc w:val="both"/>
        <w:rPr>
          <w:sz w:val="28"/>
          <w:szCs w:val="28"/>
        </w:rPr>
      </w:pPr>
      <w:bookmarkStart w:id="37" w:name="sub_1228"/>
      <w:r w:rsidRPr="00306FED">
        <w:rPr>
          <w:sz w:val="28"/>
          <w:szCs w:val="28"/>
        </w:rPr>
        <w:t xml:space="preserve"> При снятии пометки «Для служебного пользования» на документах, делах или изданиях, а также в учетных формах делаются соответствующие отметки и информируются все адресаты, которым эти документы (издания) направлялись.</w:t>
      </w:r>
    </w:p>
    <w:bookmarkEnd w:id="37"/>
    <w:p w:rsidR="00306FED" w:rsidRPr="00306FED" w:rsidRDefault="00306FED" w:rsidP="00A772AE">
      <w:pPr>
        <w:ind w:firstLine="709"/>
        <w:jc w:val="both"/>
        <w:textAlignment w:val="top"/>
        <w:rPr>
          <w:sz w:val="28"/>
          <w:szCs w:val="28"/>
        </w:rPr>
      </w:pPr>
      <w:r w:rsidRPr="00306FED">
        <w:rPr>
          <w:sz w:val="28"/>
          <w:szCs w:val="28"/>
        </w:rPr>
        <w:t xml:space="preserve"> По окончании делопроизводственного года дело «Документы «Для служебного пользования» просматривается экспертной комиссией полистно и, в случае необходимости, принимается решение о перегруппировке документов. Содержащиеся в деле документы постоянного срока хранения группируются в отдельное дело (дела), которое получает самостоятельный заголовок и дополнительно включается в номенклатуру дел.</w:t>
      </w:r>
    </w:p>
    <w:p w:rsidR="00306FED" w:rsidRPr="00306FED" w:rsidRDefault="00306FED" w:rsidP="00A772AE">
      <w:pPr>
        <w:ind w:firstLine="709"/>
        <w:jc w:val="both"/>
        <w:textAlignment w:val="top"/>
        <w:rPr>
          <w:sz w:val="28"/>
          <w:szCs w:val="28"/>
        </w:rPr>
      </w:pPr>
      <w:r w:rsidRPr="00306FED">
        <w:rPr>
          <w:sz w:val="28"/>
          <w:szCs w:val="28"/>
        </w:rPr>
        <w:t>Если в дело «Документы «Для служебного пользования» включены документы только временных сроков хранения, оно может не переформировываться. Срок хранения такого дела устанавливается по максимальному сроку хранения содержащихся в нем документов. Отметка «ЭК» в графе номенклатуры дел «Срок хранения» зачеркивается и заменяется уточненным сроком хранения.</w:t>
      </w:r>
    </w:p>
    <w:p w:rsidR="00306FED" w:rsidRDefault="00306FED" w:rsidP="00A772AE">
      <w:pPr>
        <w:ind w:firstLine="709"/>
        <w:jc w:val="both"/>
        <w:textAlignment w:val="top"/>
      </w:pPr>
      <w:bookmarkStart w:id="38" w:name="PO0000032"/>
      <w:r w:rsidRPr="00306FED">
        <w:rPr>
          <w:sz w:val="28"/>
          <w:szCs w:val="28"/>
        </w:rPr>
        <w:t xml:space="preserve">  Дела с документами «Для служебного пользования» постоянного и долговременного (свыше 10 лет) срока хранения должны иметь внутренние описи.</w:t>
      </w:r>
      <w:bookmarkEnd w:id="38"/>
    </w:p>
    <w:p w:rsidR="00362392" w:rsidRDefault="00362392" w:rsidP="00A772AE">
      <w:pPr>
        <w:jc w:val="both"/>
        <w:rPr>
          <w:rFonts w:ascii="Times New Roman" w:hAnsi="Times New Roman"/>
          <w:sz w:val="28"/>
          <w:szCs w:val="28"/>
        </w:rPr>
      </w:pPr>
    </w:p>
    <w:p w:rsidR="00E61F42" w:rsidRDefault="00E61F42" w:rsidP="00A772AE">
      <w:pPr>
        <w:jc w:val="both"/>
        <w:rPr>
          <w:rFonts w:ascii="Times New Roman" w:hAnsi="Times New Roman"/>
          <w:sz w:val="28"/>
          <w:szCs w:val="28"/>
          <w:u w:val="single"/>
        </w:rPr>
      </w:pPr>
      <w:r w:rsidRPr="002C717E">
        <w:rPr>
          <w:rFonts w:ascii="Times New Roman" w:hAnsi="Times New Roman"/>
          <w:sz w:val="28"/>
          <w:szCs w:val="28"/>
          <w:u w:val="single"/>
        </w:rPr>
        <w:t>3.6 Контроль исполнения документов</w:t>
      </w:r>
    </w:p>
    <w:p w:rsidR="002C717E" w:rsidRPr="002C717E" w:rsidRDefault="002C717E" w:rsidP="00A772AE">
      <w:pPr>
        <w:jc w:val="both"/>
        <w:rPr>
          <w:rFonts w:ascii="Times New Roman" w:hAnsi="Times New Roman"/>
          <w:sz w:val="28"/>
          <w:szCs w:val="28"/>
          <w:u w:val="single"/>
        </w:rPr>
      </w:pPr>
    </w:p>
    <w:p w:rsidR="00B44F20" w:rsidRPr="00B44F20" w:rsidRDefault="00B44F20" w:rsidP="00A772AE">
      <w:pPr>
        <w:pStyle w:val="a9"/>
        <w:spacing w:after="0"/>
        <w:ind w:firstLine="709"/>
        <w:jc w:val="both"/>
        <w:rPr>
          <w:sz w:val="28"/>
          <w:szCs w:val="28"/>
        </w:rPr>
      </w:pPr>
      <w:r w:rsidRPr="00B44F20">
        <w:rPr>
          <w:sz w:val="28"/>
          <w:szCs w:val="28"/>
        </w:rPr>
        <w:t>Контроль исполнения включает в себя: постановку документа на контроль; предварительную проверку и регулирование хода исполнения; снятие с контроля; направление исполненного документа в дело; учет, обобщение и анализ хода и результатов исполнения документов; информирование руководителя Учреждения о ходе исполнения документов в целях своевременного и качественного исполнения поручений, зафиксированных в документах.</w:t>
      </w:r>
    </w:p>
    <w:p w:rsidR="00B44F20" w:rsidRPr="00B44F20" w:rsidRDefault="00B44F20" w:rsidP="00A772AE">
      <w:pPr>
        <w:pStyle w:val="a9"/>
        <w:spacing w:after="0"/>
        <w:ind w:firstLine="709"/>
        <w:jc w:val="both"/>
        <w:rPr>
          <w:sz w:val="28"/>
          <w:szCs w:val="28"/>
        </w:rPr>
      </w:pPr>
      <w:r w:rsidRPr="00B44F20">
        <w:rPr>
          <w:sz w:val="28"/>
          <w:szCs w:val="28"/>
        </w:rPr>
        <w:t>Контролю подлежат следующие документы:</w:t>
      </w:r>
    </w:p>
    <w:p w:rsidR="00B44F20" w:rsidRPr="00B44F20" w:rsidRDefault="00B44F20" w:rsidP="00A772AE">
      <w:pPr>
        <w:pStyle w:val="a9"/>
        <w:spacing w:after="0"/>
        <w:ind w:firstLine="709"/>
        <w:jc w:val="both"/>
        <w:rPr>
          <w:sz w:val="28"/>
          <w:szCs w:val="28"/>
        </w:rPr>
      </w:pPr>
      <w:r w:rsidRPr="00B44F20">
        <w:rPr>
          <w:sz w:val="28"/>
          <w:szCs w:val="28"/>
        </w:rPr>
        <w:t>- документы органов законодательной и исполнительной власти Российской Федерации;</w:t>
      </w:r>
    </w:p>
    <w:p w:rsidR="00B44F20" w:rsidRPr="00B44F20" w:rsidRDefault="00B44F20" w:rsidP="00A772AE">
      <w:pPr>
        <w:pStyle w:val="a9"/>
        <w:spacing w:after="0"/>
        <w:ind w:firstLine="709"/>
        <w:jc w:val="both"/>
        <w:rPr>
          <w:sz w:val="28"/>
          <w:szCs w:val="28"/>
        </w:rPr>
      </w:pPr>
      <w:r w:rsidRPr="00B44F20">
        <w:rPr>
          <w:sz w:val="28"/>
          <w:szCs w:val="28"/>
        </w:rPr>
        <w:t>- документы, поступившие из других организаций и учреждений;</w:t>
      </w:r>
    </w:p>
    <w:p w:rsidR="00B44F20" w:rsidRPr="00B44F20" w:rsidRDefault="00B44F20" w:rsidP="00A772AE">
      <w:pPr>
        <w:pStyle w:val="a9"/>
        <w:spacing w:after="0"/>
        <w:ind w:firstLine="709"/>
        <w:jc w:val="both"/>
        <w:rPr>
          <w:sz w:val="28"/>
          <w:szCs w:val="28"/>
        </w:rPr>
      </w:pPr>
      <w:r w:rsidRPr="00B44F20">
        <w:rPr>
          <w:sz w:val="28"/>
          <w:szCs w:val="28"/>
        </w:rPr>
        <w:t>- обращения граждан.</w:t>
      </w:r>
    </w:p>
    <w:p w:rsidR="00B44F20" w:rsidRPr="00B44F20" w:rsidRDefault="00B44F20" w:rsidP="00A772AE">
      <w:pPr>
        <w:pStyle w:val="a9"/>
        <w:tabs>
          <w:tab w:val="left" w:pos="1276"/>
        </w:tabs>
        <w:spacing w:after="0"/>
        <w:ind w:firstLine="709"/>
        <w:jc w:val="both"/>
        <w:rPr>
          <w:sz w:val="28"/>
          <w:szCs w:val="28"/>
        </w:rPr>
      </w:pPr>
      <w:r w:rsidRPr="00B44F20">
        <w:rPr>
          <w:sz w:val="28"/>
          <w:szCs w:val="28"/>
        </w:rPr>
        <w:tab/>
        <w:t>Контроль исполнения специалистами Учреждения заданий, содержащихся в документах, осуществляют руководители структурных подразделений Учреждения.</w:t>
      </w:r>
    </w:p>
    <w:p w:rsidR="00B44F20" w:rsidRPr="00B44F20" w:rsidRDefault="00B44F20" w:rsidP="00A772AE">
      <w:pPr>
        <w:pStyle w:val="a9"/>
        <w:tabs>
          <w:tab w:val="left" w:pos="1276"/>
        </w:tabs>
        <w:spacing w:after="0"/>
        <w:ind w:firstLine="709"/>
        <w:jc w:val="both"/>
        <w:rPr>
          <w:sz w:val="28"/>
          <w:szCs w:val="28"/>
        </w:rPr>
      </w:pPr>
      <w:r w:rsidRPr="00B44F20">
        <w:rPr>
          <w:sz w:val="28"/>
          <w:szCs w:val="28"/>
        </w:rPr>
        <w:tab/>
        <w:t>Контроль за сроками исполнения докум</w:t>
      </w:r>
      <w:r w:rsidR="002C717E">
        <w:rPr>
          <w:sz w:val="28"/>
          <w:szCs w:val="28"/>
        </w:rPr>
        <w:t xml:space="preserve">ентов осуществляют специалисты </w:t>
      </w:r>
      <w:r w:rsidRPr="00B44F20">
        <w:rPr>
          <w:sz w:val="28"/>
          <w:szCs w:val="28"/>
        </w:rPr>
        <w:t>ДОУ. Контроль исполнения документов осуществляется на базе регистрационных данных.</w:t>
      </w:r>
    </w:p>
    <w:p w:rsidR="00B44F20" w:rsidRPr="00B44F20" w:rsidRDefault="00B44F20" w:rsidP="00A772AE">
      <w:pPr>
        <w:tabs>
          <w:tab w:val="left" w:pos="1276"/>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ab/>
        <w:t>Сроки исполнения документов устанавливаются руководителем Учреждения, его заместителем при вынесении резолюции исходя из срока, установленного организацией, направившей документ, или сроков, установленных законодательством. Типовой срок исполнения документов может быть изменен руководителем организации только в сторону его сокращения.</w:t>
      </w:r>
    </w:p>
    <w:p w:rsidR="00B44F20" w:rsidRPr="00B44F20" w:rsidRDefault="00B44F20" w:rsidP="00A772AE">
      <w:pPr>
        <w:tabs>
          <w:tab w:val="left" w:pos="1276"/>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Ответ на обращение подписывается руководителем Учреждения, должностным лицом, либо уполномоченным на то лицом.</w:t>
      </w:r>
    </w:p>
    <w:p w:rsidR="00B44F20" w:rsidRPr="00B44F20" w:rsidRDefault="00B44F20" w:rsidP="00A772AE">
      <w:pPr>
        <w:tabs>
          <w:tab w:val="left" w:pos="1276"/>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Сроки определяются календарной датой или истечением периода времени, который исчисляется годами, месяцами или днями.</w:t>
      </w:r>
    </w:p>
    <w:p w:rsidR="00B44F20" w:rsidRPr="00B44F20" w:rsidRDefault="00B44F20" w:rsidP="00A772AE">
      <w:pPr>
        <w:tabs>
          <w:tab w:val="left" w:pos="1276"/>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Сроки исполнения документов исчисляются в календарных днях:</w:t>
      </w:r>
    </w:p>
    <w:p w:rsidR="00B44F20" w:rsidRPr="00B44F20" w:rsidRDefault="00B44F20" w:rsidP="00A772AE">
      <w:pPr>
        <w:tabs>
          <w:tab w:val="left" w:pos="1276"/>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внутренних - с даты подписания (утверждения) документа;</w:t>
      </w:r>
    </w:p>
    <w:p w:rsidR="00B44F20" w:rsidRPr="00B44F20" w:rsidRDefault="00B44F20" w:rsidP="00A772AE">
      <w:pPr>
        <w:tabs>
          <w:tab w:val="left" w:pos="1276"/>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поступивших из других организаций - с даты их поступления;</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xml:space="preserve">- обращений граждан в соответствии с Федеральным </w:t>
      </w:r>
      <w:hyperlink r:id="rId12" w:history="1">
        <w:r w:rsidRPr="00B44F20">
          <w:rPr>
            <w:rStyle w:val="a4"/>
            <w:rFonts w:ascii="Times New Roman" w:hAnsi="Times New Roman"/>
            <w:sz w:val="28"/>
            <w:szCs w:val="28"/>
          </w:rPr>
          <w:t>законом</w:t>
        </w:r>
      </w:hyperlink>
      <w:r w:rsidRPr="00B44F20">
        <w:rPr>
          <w:rFonts w:ascii="Times New Roman" w:hAnsi="Times New Roman"/>
          <w:sz w:val="28"/>
          <w:szCs w:val="28"/>
        </w:rPr>
        <w:t xml:space="preserve"> от 02.05.2006 № 59-ФЗ «О порядке рассмотрения обращений граждан Российской Федерации» - с</w:t>
      </w:r>
      <w:r w:rsidR="006B0E0A">
        <w:rPr>
          <w:rFonts w:ascii="Times New Roman" w:hAnsi="Times New Roman"/>
          <w:sz w:val="28"/>
          <w:szCs w:val="28"/>
        </w:rPr>
        <w:t>о следующего дня после</w:t>
      </w:r>
      <w:r w:rsidRPr="00B44F20">
        <w:rPr>
          <w:rFonts w:ascii="Times New Roman" w:hAnsi="Times New Roman"/>
          <w:sz w:val="28"/>
          <w:szCs w:val="28"/>
        </w:rPr>
        <w:t xml:space="preserve"> даты регистрации обращения.</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Годовые и месячные периоды времени исчисляются календарными днями; срок исполнения, установленный в резолюциях должностных лиц в днях, исчисляется рабочими днями.</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Срок исполнения, исчисляемый месяцем, истекает через 30 календарных дней, не считая нерабочих праздничных дней, за исключением сроков исполнения, установленных законодательством. В случае установления законодательством срока рассмотрения «в течение месяца», «в месячный срок» срок исполнения истекает в соответствующее число следующего месяца, а если в следующем месяце такого числа нет, то срок исполнения истекает в последний день этого месяца.</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Срок исполнения, исчисляемый неделей, истекает через 5 дней, не считая нерабочих праздничных и выходных дней.</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Срок исполнения, исчисляемый днями, истекает в последний день исполнения поручения, не считая нерабочих праздничных и выходных дней.</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xml:space="preserve">Нерабочие праздничные дни устанавливаются в соответствии со </w:t>
      </w:r>
      <w:hyperlink r:id="rId13" w:history="1">
        <w:r w:rsidRPr="00B44F20">
          <w:rPr>
            <w:rStyle w:val="a4"/>
            <w:rFonts w:ascii="Times New Roman" w:hAnsi="Times New Roman"/>
            <w:sz w:val="28"/>
            <w:szCs w:val="28"/>
          </w:rPr>
          <w:t>статьей 112</w:t>
        </w:r>
      </w:hyperlink>
      <w:r w:rsidRPr="00B44F20">
        <w:rPr>
          <w:rFonts w:ascii="Times New Roman" w:hAnsi="Times New Roman"/>
          <w:sz w:val="28"/>
          <w:szCs w:val="28"/>
        </w:rPr>
        <w:t xml:space="preserve"> Трудового кодекса Российской Федерации.</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Если последний день срока приходится на нерабочий день, днем окончания срока считается следующий за ним рабочий день.</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Сроки исполнения распорядительного документа в целом определяются по сроку исполнения поручения, являющегося последним в числе мероприятий и поручений, предусмотренных распорядительным документом.</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xml:space="preserve">Если служебный документ, обращение гражданина поставлены на контроль, срок исполнения поручения по ним исчисляется от даты первичной регистрации и составляет 30 календарных дней, если в резолюции не установлен иной срок исполнения. </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Срок исполнения поручения, установленный в днях, начинается на следующий день после подписания резолюции должностным лицом и ее регистрации</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При исполнении поручений следует иметь в виду:</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поручения с конкретной датой исполнения выполняются в указанный срок;</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поручения с пометкой «незамедлительно» - в течение одного дня с даты подписания и регистрации поручения (резолюции);</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поручения с пометкой «весьма срочно» - в двухдневный срок с даты подписания и регистрации поручения (резолюции);</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поручения с пометкой «срочно» - в трехдневный срок с даты подписания и регистрации поручения (резолюции);</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поручения с пометкой «оперативно» - в течение десяти дней с даты подписания и регистрации поручения (резолюции);</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остальные поручения - в течение месяца с даты подписания резолюции;</w:t>
      </w:r>
    </w:p>
    <w:p w:rsidR="00B44F20" w:rsidRPr="00B44F20" w:rsidRDefault="00B44F20" w:rsidP="00A772AE">
      <w:pPr>
        <w:ind w:firstLine="709"/>
        <w:jc w:val="both"/>
        <w:rPr>
          <w:rFonts w:ascii="Times New Roman" w:hAnsi="Times New Roman"/>
          <w:sz w:val="28"/>
          <w:szCs w:val="28"/>
        </w:rPr>
      </w:pPr>
      <w:r w:rsidRPr="00B44F20">
        <w:rPr>
          <w:rFonts w:ascii="Times New Roman" w:hAnsi="Times New Roman"/>
          <w:sz w:val="28"/>
          <w:szCs w:val="28"/>
        </w:rPr>
        <w:t>В общих случаях документы подлежат исполнению  в следующие сроки:</w:t>
      </w:r>
    </w:p>
    <w:p w:rsidR="00B44F20" w:rsidRPr="002C717E" w:rsidRDefault="00B44F20" w:rsidP="00A772AE">
      <w:pPr>
        <w:pStyle w:val="a6"/>
        <w:numPr>
          <w:ilvl w:val="0"/>
          <w:numId w:val="19"/>
        </w:numPr>
        <w:jc w:val="both"/>
        <w:rPr>
          <w:rFonts w:ascii="Times New Roman" w:hAnsi="Times New Roman"/>
          <w:sz w:val="28"/>
          <w:szCs w:val="28"/>
        </w:rPr>
      </w:pPr>
      <w:r w:rsidRPr="002C717E">
        <w:rPr>
          <w:rFonts w:ascii="Times New Roman" w:hAnsi="Times New Roman"/>
          <w:sz w:val="28"/>
          <w:szCs w:val="28"/>
        </w:rPr>
        <w:t>С конкретной датой исполнения – в указанный срок.</w:t>
      </w:r>
    </w:p>
    <w:p w:rsidR="00B44F20" w:rsidRPr="002C717E" w:rsidRDefault="00B44F20" w:rsidP="00A772AE">
      <w:pPr>
        <w:pStyle w:val="a6"/>
        <w:numPr>
          <w:ilvl w:val="0"/>
          <w:numId w:val="19"/>
        </w:numPr>
        <w:jc w:val="both"/>
        <w:rPr>
          <w:rFonts w:ascii="Times New Roman" w:hAnsi="Times New Roman"/>
          <w:sz w:val="28"/>
          <w:szCs w:val="28"/>
        </w:rPr>
      </w:pPr>
      <w:r w:rsidRPr="002C717E">
        <w:rPr>
          <w:rFonts w:ascii="Times New Roman" w:hAnsi="Times New Roman"/>
          <w:sz w:val="28"/>
          <w:szCs w:val="28"/>
        </w:rPr>
        <w:t>Запросы членов Совета Федерации, депутатов Государственной Думы  – не позднее чем через 15 дней со дня их поступления (регистрации).</w:t>
      </w:r>
    </w:p>
    <w:p w:rsidR="00B44F20" w:rsidRPr="002C717E" w:rsidRDefault="00B44F20" w:rsidP="00A772AE">
      <w:pPr>
        <w:pStyle w:val="a6"/>
        <w:numPr>
          <w:ilvl w:val="0"/>
          <w:numId w:val="19"/>
        </w:numPr>
        <w:jc w:val="both"/>
        <w:rPr>
          <w:rFonts w:ascii="Times New Roman" w:hAnsi="Times New Roman"/>
          <w:sz w:val="28"/>
          <w:szCs w:val="28"/>
        </w:rPr>
      </w:pPr>
      <w:r w:rsidRPr="002C717E">
        <w:rPr>
          <w:rFonts w:ascii="Times New Roman" w:hAnsi="Times New Roman"/>
          <w:sz w:val="28"/>
          <w:szCs w:val="28"/>
        </w:rPr>
        <w:t>Обращения и заявления граждан, рассматриваются в срок до 15 дней; в случае необходимости изучения поставленного вопроса,  исполняются в срок до 30 дней.</w:t>
      </w:r>
    </w:p>
    <w:p w:rsidR="00B44F20" w:rsidRPr="002C717E" w:rsidRDefault="00B44F20" w:rsidP="00A772AE">
      <w:pPr>
        <w:pStyle w:val="a6"/>
        <w:ind w:left="0" w:firstLine="708"/>
        <w:jc w:val="both"/>
        <w:rPr>
          <w:rFonts w:ascii="Times New Roman" w:hAnsi="Times New Roman"/>
          <w:sz w:val="28"/>
          <w:szCs w:val="28"/>
        </w:rPr>
      </w:pPr>
      <w:r w:rsidRPr="002C717E">
        <w:rPr>
          <w:rFonts w:ascii="Times New Roman" w:hAnsi="Times New Roman"/>
          <w:sz w:val="28"/>
          <w:szCs w:val="28"/>
        </w:rPr>
        <w:t>В случаях, когда для рассмотрения обращения, заявления или жалобы необходимо проведение специальной проверки, истребования дополнительных материалов и принятие других мер, срок рассмотрения может быть продлен руководителем Учреждения, его заместителем, но не более чем на один месяц. О продление срока рассмотрения в обязательном порядке должен быть извещен автор письменного обращения.</w:t>
      </w:r>
    </w:p>
    <w:p w:rsidR="00B44F20" w:rsidRPr="00B44F20" w:rsidRDefault="00B44F20" w:rsidP="00A772AE">
      <w:pPr>
        <w:ind w:firstLine="709"/>
        <w:jc w:val="both"/>
        <w:rPr>
          <w:rFonts w:ascii="Times New Roman" w:hAnsi="Times New Roman"/>
          <w:sz w:val="28"/>
          <w:szCs w:val="28"/>
        </w:rPr>
      </w:pPr>
      <w:r w:rsidRPr="00B44F20">
        <w:rPr>
          <w:rFonts w:ascii="Times New Roman" w:hAnsi="Times New Roman"/>
          <w:sz w:val="28"/>
          <w:szCs w:val="28"/>
        </w:rPr>
        <w:t>Ответ на обращение, поступившее в Учреждение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4F20" w:rsidRPr="00B44F20" w:rsidRDefault="00B44F20" w:rsidP="00A772AE">
      <w:pPr>
        <w:tabs>
          <w:tab w:val="left" w:pos="1330"/>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xml:space="preserve"> </w:t>
      </w:r>
      <w:r w:rsidRPr="00B44F20">
        <w:rPr>
          <w:rFonts w:ascii="Times New Roman" w:hAnsi="Times New Roman"/>
          <w:sz w:val="28"/>
          <w:szCs w:val="28"/>
        </w:rPr>
        <w:tab/>
        <w:t xml:space="preserve">В случае,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 </w:t>
      </w:r>
    </w:p>
    <w:p w:rsidR="00B44F20" w:rsidRPr="00B44F20" w:rsidRDefault="00B44F20" w:rsidP="00A772AE">
      <w:pPr>
        <w:tabs>
          <w:tab w:val="left" w:pos="1330"/>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ab/>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44F20" w:rsidRPr="00B44F20" w:rsidRDefault="00B44F20" w:rsidP="00A772AE">
      <w:pPr>
        <w:tabs>
          <w:tab w:val="left" w:pos="1330"/>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xml:space="preserve">Обращение, в котором обжалуется судебное решение, в течение семи дней со дня регистрации возвращается заявителю, направившему обращение, с разъяснением </w:t>
      </w:r>
      <w:hyperlink r:id="rId14" w:history="1">
        <w:r w:rsidRPr="00B44F20">
          <w:rPr>
            <w:rStyle w:val="a4"/>
            <w:rFonts w:ascii="Times New Roman" w:hAnsi="Times New Roman"/>
            <w:sz w:val="28"/>
            <w:szCs w:val="28"/>
          </w:rPr>
          <w:t>порядка</w:t>
        </w:r>
      </w:hyperlink>
      <w:r w:rsidRPr="00B44F20">
        <w:rPr>
          <w:rFonts w:ascii="Times New Roman" w:hAnsi="Times New Roman"/>
          <w:sz w:val="28"/>
          <w:szCs w:val="28"/>
        </w:rPr>
        <w:t xml:space="preserve"> обжалования данного судебного решения.</w:t>
      </w:r>
    </w:p>
    <w:p w:rsidR="00B44F20" w:rsidRPr="00B44F20" w:rsidRDefault="00B44F20" w:rsidP="00A772AE">
      <w:pPr>
        <w:tabs>
          <w:tab w:val="left" w:pos="1330"/>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В случае если заявитель в одном обращении ставит ряд вопросов, разрешение которых находится в компетенции различных органов, копии обращения должны быть направлены в течение семи дней со дня регистрации в соответствующие органы.</w:t>
      </w:r>
    </w:p>
    <w:p w:rsidR="00B44F20" w:rsidRPr="00B44F20" w:rsidRDefault="00B44F20" w:rsidP="00A772AE">
      <w:pPr>
        <w:tabs>
          <w:tab w:val="left" w:pos="1330"/>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B44F20" w:rsidRPr="00B44F20" w:rsidRDefault="00B44F20" w:rsidP="00A772AE">
      <w:pPr>
        <w:tabs>
          <w:tab w:val="left" w:pos="1330"/>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В случае, если текст письменного обращения не поддается прочтению, ответ на обращение не дается и оно не подлежит направлению на рассмотрение в Учреждения и организации в соответствии с их компетенцией,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B44F20" w:rsidRPr="00B44F20" w:rsidRDefault="00B44F20" w:rsidP="00A772AE">
      <w:pPr>
        <w:tabs>
          <w:tab w:val="left" w:pos="1330"/>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В случае,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Учреждения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О данном решении уведомляется гражданин, направивший обращение.</w:t>
      </w:r>
    </w:p>
    <w:p w:rsidR="00B44F20" w:rsidRPr="00B44F20" w:rsidRDefault="00B44F20" w:rsidP="00A772AE">
      <w:pPr>
        <w:tabs>
          <w:tab w:val="left" w:pos="1330"/>
        </w:tabs>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 xml:space="preserve">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5" w:history="1">
        <w:r w:rsidRPr="00B44F20">
          <w:rPr>
            <w:rStyle w:val="a4"/>
            <w:rFonts w:ascii="Times New Roman" w:hAnsi="Times New Roman"/>
            <w:sz w:val="28"/>
            <w:szCs w:val="28"/>
          </w:rPr>
          <w:t>тайну</w:t>
        </w:r>
      </w:hyperlink>
      <w:r w:rsidRPr="00B44F20">
        <w:rPr>
          <w:rFonts w:ascii="Times New Roman" w:hAnsi="Times New Roman"/>
          <w:sz w:val="28"/>
          <w:szCs w:val="28"/>
        </w:rPr>
        <w:t>, заявителю, направившему обращение, сообщается о невозможности дать ответ по существу поставленного вопроса в связи с недопустимостью разглашения указанных сведений.</w:t>
      </w:r>
    </w:p>
    <w:p w:rsidR="00B44F20" w:rsidRPr="00B44F20" w:rsidRDefault="00B44F20" w:rsidP="00A772AE">
      <w:pPr>
        <w:autoSpaceDE w:val="0"/>
        <w:autoSpaceDN w:val="0"/>
        <w:adjustRightInd w:val="0"/>
        <w:ind w:firstLine="709"/>
        <w:jc w:val="both"/>
        <w:rPr>
          <w:rFonts w:ascii="Times New Roman" w:hAnsi="Times New Roman"/>
          <w:sz w:val="28"/>
          <w:szCs w:val="28"/>
        </w:rPr>
      </w:pPr>
      <w:r w:rsidRPr="00B44F20">
        <w:rPr>
          <w:rFonts w:ascii="Times New Roman" w:hAnsi="Times New Roman"/>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соответствующее Учреждение или соответствующему должностному лицу.</w:t>
      </w:r>
    </w:p>
    <w:p w:rsidR="00B44F20" w:rsidRPr="00B44F20" w:rsidRDefault="00B44F20" w:rsidP="00A772AE">
      <w:pPr>
        <w:tabs>
          <w:tab w:val="left" w:pos="1276"/>
        </w:tabs>
        <w:ind w:firstLine="709"/>
        <w:jc w:val="both"/>
        <w:rPr>
          <w:rFonts w:ascii="Times New Roman" w:hAnsi="Times New Roman"/>
          <w:sz w:val="28"/>
          <w:szCs w:val="28"/>
        </w:rPr>
      </w:pPr>
      <w:r w:rsidRPr="00B44F20">
        <w:rPr>
          <w:rFonts w:ascii="Times New Roman" w:hAnsi="Times New Roman"/>
          <w:sz w:val="28"/>
          <w:szCs w:val="28"/>
        </w:rPr>
        <w:t>В течение всего срока исполнения руководитель Канцел</w:t>
      </w:r>
      <w:r w:rsidR="002C717E">
        <w:rPr>
          <w:rFonts w:ascii="Times New Roman" w:hAnsi="Times New Roman"/>
          <w:sz w:val="28"/>
          <w:szCs w:val="28"/>
        </w:rPr>
        <w:t>ярии и ДО</w:t>
      </w:r>
      <w:r w:rsidRPr="00B44F20">
        <w:rPr>
          <w:rFonts w:ascii="Times New Roman" w:hAnsi="Times New Roman"/>
          <w:sz w:val="28"/>
          <w:szCs w:val="28"/>
        </w:rPr>
        <w:t>У регулярно проверяет ход исполнения документа. При небольших сроках исполнения за 3 - 5 дней до исполн</w:t>
      </w:r>
      <w:r w:rsidR="002C717E">
        <w:rPr>
          <w:rFonts w:ascii="Times New Roman" w:hAnsi="Times New Roman"/>
          <w:sz w:val="28"/>
          <w:szCs w:val="28"/>
        </w:rPr>
        <w:t>ения руководитель Канцелярии и ДО</w:t>
      </w:r>
      <w:r w:rsidRPr="00B44F20">
        <w:rPr>
          <w:rFonts w:ascii="Times New Roman" w:hAnsi="Times New Roman"/>
          <w:sz w:val="28"/>
          <w:szCs w:val="28"/>
        </w:rPr>
        <w:t xml:space="preserve">У напоминает исполнителям о приближении срока исполнения документа. </w:t>
      </w:r>
    </w:p>
    <w:p w:rsidR="00B44F20" w:rsidRPr="00B44F20" w:rsidRDefault="00B44F20" w:rsidP="00A772AE">
      <w:pPr>
        <w:tabs>
          <w:tab w:val="left" w:pos="1276"/>
        </w:tabs>
        <w:ind w:firstLine="709"/>
        <w:jc w:val="both"/>
        <w:rPr>
          <w:rFonts w:ascii="Times New Roman" w:hAnsi="Times New Roman"/>
          <w:sz w:val="28"/>
          <w:szCs w:val="28"/>
        </w:rPr>
      </w:pPr>
      <w:r w:rsidRPr="00B44F20">
        <w:rPr>
          <w:rFonts w:ascii="Times New Roman" w:hAnsi="Times New Roman"/>
          <w:sz w:val="28"/>
          <w:szCs w:val="28"/>
        </w:rPr>
        <w:t>Письменные обращения граждан считаются разрешенными, если в рамках компетенции Учреждения  рассмотрены все поставленные вопросы. Датой снятия обращения с контроля является дата отправления ответа заявителю.</w:t>
      </w:r>
    </w:p>
    <w:p w:rsidR="00B44F20" w:rsidRPr="00B44F20" w:rsidRDefault="00B44F20" w:rsidP="00A772AE">
      <w:pPr>
        <w:tabs>
          <w:tab w:val="left" w:pos="1276"/>
        </w:tabs>
        <w:ind w:firstLine="709"/>
        <w:jc w:val="both"/>
        <w:rPr>
          <w:rFonts w:ascii="Times New Roman" w:hAnsi="Times New Roman"/>
          <w:sz w:val="28"/>
          <w:szCs w:val="28"/>
        </w:rPr>
      </w:pPr>
      <w:r w:rsidRPr="00B44F20">
        <w:rPr>
          <w:rFonts w:ascii="Times New Roman" w:hAnsi="Times New Roman"/>
          <w:sz w:val="28"/>
          <w:szCs w:val="28"/>
        </w:rPr>
        <w:t xml:space="preserve">Отдел писем регулярно информирует структурные подразделения Учреждения о характере обращений граждан и о сроках  рассмотрения этих обращений. </w:t>
      </w:r>
    </w:p>
    <w:p w:rsidR="00B44F20" w:rsidRDefault="00B44F20" w:rsidP="00A772AE">
      <w:pPr>
        <w:jc w:val="both"/>
        <w:rPr>
          <w:rFonts w:ascii="Times New Roman" w:hAnsi="Times New Roman"/>
          <w:sz w:val="28"/>
          <w:szCs w:val="28"/>
        </w:rPr>
      </w:pPr>
    </w:p>
    <w:p w:rsidR="00E61F42" w:rsidRDefault="00E61F42" w:rsidP="00A772AE">
      <w:pPr>
        <w:jc w:val="both"/>
        <w:rPr>
          <w:rFonts w:ascii="Times New Roman" w:hAnsi="Times New Roman"/>
          <w:sz w:val="28"/>
          <w:szCs w:val="28"/>
          <w:u w:val="single"/>
        </w:rPr>
      </w:pPr>
      <w:r w:rsidRPr="009F250A">
        <w:rPr>
          <w:rFonts w:ascii="Times New Roman" w:hAnsi="Times New Roman"/>
          <w:sz w:val="28"/>
          <w:szCs w:val="28"/>
          <w:u w:val="single"/>
        </w:rPr>
        <w:t>3.7 Подготовка документов к архивному хранению</w:t>
      </w:r>
    </w:p>
    <w:p w:rsidR="009F250A" w:rsidRPr="009F250A" w:rsidRDefault="009F250A" w:rsidP="00A772AE">
      <w:pPr>
        <w:jc w:val="both"/>
        <w:rPr>
          <w:rFonts w:ascii="Times New Roman" w:hAnsi="Times New Roman"/>
          <w:sz w:val="28"/>
          <w:szCs w:val="28"/>
          <w:u w:val="single"/>
        </w:rPr>
      </w:pPr>
    </w:p>
    <w:p w:rsidR="00075E54" w:rsidRPr="009F250A" w:rsidRDefault="000A6387" w:rsidP="00A772AE">
      <w:pPr>
        <w:tabs>
          <w:tab w:val="left" w:pos="1134"/>
        </w:tabs>
        <w:jc w:val="both"/>
        <w:rPr>
          <w:rFonts w:ascii="Times New Roman" w:hAnsi="Times New Roman"/>
          <w:sz w:val="28"/>
          <w:szCs w:val="28"/>
        </w:rPr>
      </w:pPr>
      <w:r>
        <w:rPr>
          <w:rFonts w:ascii="Times New Roman" w:hAnsi="Times New Roman"/>
          <w:sz w:val="28"/>
          <w:szCs w:val="28"/>
        </w:rPr>
        <w:t xml:space="preserve">         </w:t>
      </w:r>
      <w:r w:rsidR="00C05950" w:rsidRPr="00C05950">
        <w:rPr>
          <w:rFonts w:ascii="Times New Roman" w:hAnsi="Times New Roman"/>
          <w:color w:val="C00000"/>
          <w:sz w:val="28"/>
          <w:szCs w:val="28"/>
        </w:rPr>
        <w:t>В течение двух лет</w:t>
      </w:r>
      <w:r w:rsidR="00075E54" w:rsidRPr="00C05950">
        <w:rPr>
          <w:rFonts w:ascii="Times New Roman" w:hAnsi="Times New Roman"/>
          <w:color w:val="C00000"/>
          <w:sz w:val="28"/>
          <w:szCs w:val="28"/>
        </w:rPr>
        <w:t xml:space="preserve"> </w:t>
      </w:r>
      <w:r w:rsidR="00075E54" w:rsidRPr="009F250A">
        <w:rPr>
          <w:rFonts w:ascii="Times New Roman" w:hAnsi="Times New Roman"/>
          <w:sz w:val="28"/>
          <w:szCs w:val="28"/>
        </w:rPr>
        <w:t xml:space="preserve">медико-экспертные документы хранятся в экспертных составах, затем передаются на хранение в архив Учреждения. Передача дел в архив производится </w:t>
      </w:r>
      <w:r w:rsidR="00C97567">
        <w:rPr>
          <w:rFonts w:ascii="Times New Roman" w:hAnsi="Times New Roman"/>
          <w:sz w:val="28"/>
          <w:szCs w:val="28"/>
        </w:rPr>
        <w:t xml:space="preserve">по </w:t>
      </w:r>
      <w:r w:rsidR="00075E54" w:rsidRPr="009F250A">
        <w:rPr>
          <w:rFonts w:ascii="Times New Roman" w:hAnsi="Times New Roman"/>
          <w:sz w:val="28"/>
          <w:szCs w:val="28"/>
        </w:rPr>
        <w:t xml:space="preserve"> описи</w:t>
      </w:r>
      <w:r w:rsidR="00BD3438">
        <w:rPr>
          <w:rFonts w:ascii="Times New Roman" w:hAnsi="Times New Roman"/>
          <w:sz w:val="28"/>
          <w:szCs w:val="28"/>
        </w:rPr>
        <w:t xml:space="preserve"> (списку)</w:t>
      </w:r>
      <w:r w:rsidR="00075E54" w:rsidRPr="009F250A">
        <w:rPr>
          <w:rFonts w:ascii="Times New Roman" w:hAnsi="Times New Roman"/>
          <w:sz w:val="28"/>
          <w:szCs w:val="28"/>
        </w:rPr>
        <w:t>.</w:t>
      </w:r>
    </w:p>
    <w:p w:rsidR="00075E54" w:rsidRPr="009F250A" w:rsidRDefault="00075E54" w:rsidP="00A772AE">
      <w:pPr>
        <w:tabs>
          <w:tab w:val="left" w:pos="1134"/>
        </w:tabs>
        <w:ind w:firstLine="709"/>
        <w:jc w:val="both"/>
        <w:rPr>
          <w:rFonts w:ascii="Times New Roman" w:hAnsi="Times New Roman"/>
          <w:sz w:val="28"/>
          <w:szCs w:val="28"/>
        </w:rPr>
      </w:pPr>
      <w:r w:rsidRPr="009F250A">
        <w:rPr>
          <w:rFonts w:ascii="Times New Roman" w:hAnsi="Times New Roman"/>
          <w:sz w:val="28"/>
          <w:szCs w:val="28"/>
        </w:rPr>
        <w:t>Регистрационные журналы входящей и исходящей документации первые три года хранятся в отделе регистрации, затем передаются на хранение в архив</w:t>
      </w:r>
      <w:r w:rsidR="00A55879">
        <w:rPr>
          <w:rFonts w:ascii="Times New Roman" w:hAnsi="Times New Roman"/>
          <w:sz w:val="28"/>
          <w:szCs w:val="28"/>
        </w:rPr>
        <w:t xml:space="preserve"> по</w:t>
      </w:r>
      <w:r w:rsidRPr="009F250A">
        <w:rPr>
          <w:rFonts w:ascii="Times New Roman" w:hAnsi="Times New Roman"/>
          <w:sz w:val="28"/>
          <w:szCs w:val="28"/>
        </w:rPr>
        <w:t xml:space="preserve"> описи.</w:t>
      </w:r>
    </w:p>
    <w:p w:rsidR="00075E54" w:rsidRPr="009F250A" w:rsidRDefault="00075E54" w:rsidP="00A772AE">
      <w:pPr>
        <w:tabs>
          <w:tab w:val="left" w:pos="1134"/>
        </w:tabs>
        <w:ind w:firstLine="709"/>
        <w:jc w:val="both"/>
        <w:rPr>
          <w:rFonts w:ascii="Times New Roman" w:hAnsi="Times New Roman"/>
          <w:sz w:val="28"/>
          <w:szCs w:val="28"/>
        </w:rPr>
      </w:pPr>
      <w:r w:rsidRPr="009F250A">
        <w:rPr>
          <w:rFonts w:ascii="Times New Roman" w:hAnsi="Times New Roman"/>
          <w:sz w:val="28"/>
          <w:szCs w:val="28"/>
        </w:rPr>
        <w:t xml:space="preserve">Письменные обращения </w:t>
      </w:r>
      <w:r w:rsidR="0024054E">
        <w:rPr>
          <w:rFonts w:ascii="Times New Roman" w:hAnsi="Times New Roman"/>
          <w:sz w:val="28"/>
          <w:szCs w:val="28"/>
        </w:rPr>
        <w:t xml:space="preserve">граждан </w:t>
      </w:r>
      <w:r w:rsidRPr="009F250A">
        <w:rPr>
          <w:rFonts w:ascii="Times New Roman" w:hAnsi="Times New Roman"/>
          <w:sz w:val="28"/>
          <w:szCs w:val="28"/>
        </w:rPr>
        <w:t xml:space="preserve">хранятся в отделе писем два года. </w:t>
      </w:r>
    </w:p>
    <w:p w:rsidR="00075E54" w:rsidRPr="009F250A" w:rsidRDefault="00075E54" w:rsidP="00A772AE">
      <w:pPr>
        <w:tabs>
          <w:tab w:val="left" w:pos="1134"/>
        </w:tabs>
        <w:ind w:firstLine="709"/>
        <w:jc w:val="both"/>
        <w:rPr>
          <w:rFonts w:ascii="Times New Roman" w:hAnsi="Times New Roman"/>
          <w:sz w:val="28"/>
          <w:szCs w:val="28"/>
        </w:rPr>
      </w:pPr>
      <w:r w:rsidRPr="009F250A">
        <w:rPr>
          <w:rFonts w:ascii="Times New Roman" w:hAnsi="Times New Roman"/>
          <w:sz w:val="28"/>
          <w:szCs w:val="28"/>
        </w:rPr>
        <w:t xml:space="preserve">Руководители структурных подразделений несут личную </w:t>
      </w:r>
      <w:r w:rsidR="00110318">
        <w:rPr>
          <w:rFonts w:ascii="Times New Roman" w:hAnsi="Times New Roman"/>
          <w:sz w:val="28"/>
          <w:szCs w:val="28"/>
        </w:rPr>
        <w:t xml:space="preserve">ответственность за организацию </w:t>
      </w:r>
      <w:r w:rsidRPr="009F250A">
        <w:rPr>
          <w:rFonts w:ascii="Times New Roman" w:hAnsi="Times New Roman"/>
          <w:sz w:val="28"/>
          <w:szCs w:val="28"/>
        </w:rPr>
        <w:t>хранения документац</w:t>
      </w:r>
      <w:r w:rsidR="00110318">
        <w:rPr>
          <w:rFonts w:ascii="Times New Roman" w:hAnsi="Times New Roman"/>
          <w:sz w:val="28"/>
          <w:szCs w:val="28"/>
        </w:rPr>
        <w:t xml:space="preserve">ии в структурном подразделении до </w:t>
      </w:r>
      <w:r w:rsidRPr="009F250A">
        <w:rPr>
          <w:rFonts w:ascii="Times New Roman" w:hAnsi="Times New Roman"/>
          <w:sz w:val="28"/>
          <w:szCs w:val="28"/>
        </w:rPr>
        <w:t>передач</w:t>
      </w:r>
      <w:r w:rsidR="00110318">
        <w:rPr>
          <w:rFonts w:ascii="Times New Roman" w:hAnsi="Times New Roman"/>
          <w:sz w:val="28"/>
          <w:szCs w:val="28"/>
        </w:rPr>
        <w:t>и</w:t>
      </w:r>
      <w:r w:rsidRPr="009F250A">
        <w:rPr>
          <w:rFonts w:ascii="Times New Roman" w:hAnsi="Times New Roman"/>
          <w:sz w:val="28"/>
          <w:szCs w:val="28"/>
        </w:rPr>
        <w:t xml:space="preserve"> ее в архив.</w:t>
      </w:r>
    </w:p>
    <w:p w:rsidR="007045B5" w:rsidRPr="00FA46DE" w:rsidRDefault="007045B5" w:rsidP="00A772AE">
      <w:pPr>
        <w:tabs>
          <w:tab w:val="left" w:pos="1134"/>
        </w:tabs>
        <w:ind w:firstLine="709"/>
        <w:jc w:val="both"/>
        <w:rPr>
          <w:rFonts w:ascii="Times New Roman" w:hAnsi="Times New Roman"/>
          <w:sz w:val="28"/>
          <w:szCs w:val="28"/>
        </w:rPr>
      </w:pPr>
      <w:r w:rsidRPr="00FA46DE">
        <w:rPr>
          <w:rFonts w:ascii="Times New Roman" w:hAnsi="Times New Roman"/>
          <w:sz w:val="28"/>
          <w:szCs w:val="28"/>
        </w:rPr>
        <w:t>В период под</w:t>
      </w:r>
      <w:r w:rsidR="0006683B">
        <w:rPr>
          <w:rFonts w:ascii="Times New Roman" w:hAnsi="Times New Roman"/>
          <w:sz w:val="28"/>
          <w:szCs w:val="28"/>
        </w:rPr>
        <w:t xml:space="preserve">готовки дел к передаче в архив </w:t>
      </w:r>
      <w:r w:rsidRPr="00FA46DE">
        <w:rPr>
          <w:rFonts w:ascii="Times New Roman" w:hAnsi="Times New Roman"/>
          <w:sz w:val="28"/>
          <w:szCs w:val="28"/>
        </w:rPr>
        <w:t>учреждения сотрудником структурного подразделения, ответственным за делопроизводство, предварительно проверяется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Дела должны иметь аккуратный вид, все документы должны быть подшиты.  Все выявленные при проверке недостатки в формировании и оформлении дел работники структурного подразделения обязаны устранить. При обнаружении отсутствия дел составляется соответствующая справка.</w:t>
      </w:r>
    </w:p>
    <w:p w:rsidR="007045B5" w:rsidRPr="00FA46DE" w:rsidRDefault="007045B5" w:rsidP="00A772AE">
      <w:pPr>
        <w:tabs>
          <w:tab w:val="left" w:pos="1134"/>
        </w:tabs>
        <w:ind w:firstLine="709"/>
        <w:jc w:val="both"/>
        <w:rPr>
          <w:rFonts w:ascii="Times New Roman" w:hAnsi="Times New Roman"/>
          <w:sz w:val="28"/>
          <w:szCs w:val="28"/>
        </w:rPr>
      </w:pPr>
      <w:r w:rsidRPr="00FA46DE">
        <w:rPr>
          <w:rFonts w:ascii="Times New Roman" w:hAnsi="Times New Roman"/>
          <w:sz w:val="28"/>
          <w:szCs w:val="28"/>
        </w:rPr>
        <w:t>Дела постоянного и долговременного хранения, включая документы по личному составу, передаются в архив организации не позднее чем через три года после завершения в делопроизводстве.</w:t>
      </w:r>
    </w:p>
    <w:p w:rsidR="007045B5" w:rsidRPr="00FA46DE" w:rsidRDefault="007045B5" w:rsidP="00A772AE">
      <w:pPr>
        <w:tabs>
          <w:tab w:val="left" w:pos="1134"/>
        </w:tabs>
        <w:ind w:firstLine="709"/>
        <w:jc w:val="both"/>
        <w:rPr>
          <w:rFonts w:ascii="Times New Roman" w:hAnsi="Times New Roman"/>
          <w:sz w:val="28"/>
          <w:szCs w:val="28"/>
        </w:rPr>
      </w:pPr>
      <w:r w:rsidRPr="00FA46DE">
        <w:rPr>
          <w:rFonts w:ascii="Times New Roman" w:hAnsi="Times New Roman"/>
          <w:sz w:val="28"/>
          <w:szCs w:val="28"/>
        </w:rPr>
        <w:t>Передача дел в архив организации осуществляется по графику, согласованному с руководством структурного подразделения, передающего дела и архивом.</w:t>
      </w:r>
    </w:p>
    <w:p w:rsidR="007045B5" w:rsidRPr="00FA46DE" w:rsidRDefault="007045B5" w:rsidP="00A772AE">
      <w:pPr>
        <w:tabs>
          <w:tab w:val="left" w:pos="1134"/>
        </w:tabs>
        <w:ind w:firstLine="709"/>
        <w:jc w:val="both"/>
        <w:rPr>
          <w:rFonts w:ascii="Times New Roman" w:hAnsi="Times New Roman"/>
          <w:sz w:val="28"/>
          <w:szCs w:val="28"/>
        </w:rPr>
      </w:pPr>
    </w:p>
    <w:p w:rsidR="00075E54" w:rsidRDefault="00075E54" w:rsidP="00A772AE">
      <w:pPr>
        <w:jc w:val="both"/>
        <w:rPr>
          <w:rFonts w:ascii="Times New Roman" w:hAnsi="Times New Roman"/>
          <w:sz w:val="28"/>
          <w:szCs w:val="28"/>
        </w:rPr>
      </w:pPr>
    </w:p>
    <w:p w:rsidR="00E61F42" w:rsidRDefault="00E61F42" w:rsidP="00A772AE">
      <w:pPr>
        <w:jc w:val="both"/>
        <w:rPr>
          <w:rFonts w:ascii="Times New Roman" w:hAnsi="Times New Roman"/>
          <w:sz w:val="28"/>
          <w:szCs w:val="28"/>
          <w:u w:val="single"/>
        </w:rPr>
      </w:pPr>
      <w:r w:rsidRPr="001E2543">
        <w:rPr>
          <w:rFonts w:ascii="Times New Roman" w:hAnsi="Times New Roman"/>
          <w:sz w:val="28"/>
          <w:szCs w:val="28"/>
          <w:u w:val="single"/>
        </w:rPr>
        <w:t>3.8 Архивное хранение документов</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Архивное хранение документов осуществляется в соответствии с </w:t>
      </w:r>
      <w:r w:rsidR="00701D46">
        <w:rPr>
          <w:rFonts w:ascii="Times New Roman" w:hAnsi="Times New Roman"/>
          <w:sz w:val="28"/>
          <w:szCs w:val="28"/>
        </w:rPr>
        <w:t>«</w:t>
      </w:r>
      <w:r w:rsidRPr="00FA46DE">
        <w:rPr>
          <w:rFonts w:ascii="Times New Roman" w:hAnsi="Times New Roman"/>
          <w:sz w:val="28"/>
          <w:szCs w:val="28"/>
        </w:rPr>
        <w:t>Основными правилами работы архивов организаций</w:t>
      </w:r>
      <w:r w:rsidR="00701D46">
        <w:rPr>
          <w:rFonts w:ascii="Times New Roman" w:hAnsi="Times New Roman"/>
          <w:sz w:val="28"/>
          <w:szCs w:val="28"/>
        </w:rPr>
        <w:t>»</w:t>
      </w:r>
      <w:r w:rsidR="00C97567">
        <w:rPr>
          <w:rFonts w:ascii="Times New Roman" w:hAnsi="Times New Roman"/>
          <w:sz w:val="28"/>
          <w:szCs w:val="28"/>
        </w:rPr>
        <w:t>.</w:t>
      </w:r>
      <w:r w:rsidRPr="00FA46DE">
        <w:rPr>
          <w:rFonts w:ascii="Times New Roman" w:hAnsi="Times New Roman"/>
          <w:sz w:val="28"/>
          <w:szCs w:val="28"/>
        </w:rPr>
        <w:t xml:space="preserve"> </w:t>
      </w:r>
      <w:r w:rsidR="00E952F8">
        <w:rPr>
          <w:rFonts w:ascii="Times New Roman" w:hAnsi="Times New Roman"/>
          <w:sz w:val="28"/>
          <w:szCs w:val="28"/>
        </w:rPr>
        <w:t xml:space="preserve">- М., </w:t>
      </w:r>
      <w:r w:rsidRPr="00FA46DE">
        <w:rPr>
          <w:rFonts w:ascii="Times New Roman" w:hAnsi="Times New Roman"/>
          <w:sz w:val="28"/>
          <w:szCs w:val="28"/>
        </w:rPr>
        <w:t xml:space="preserve">2002. </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По Правилам не допускается размещение архива в ветхих, сырых и неотапливаемых помещениях. Помещения архива должны быть безопасными в пожарном отношении, защищены от затопления. В помещениях не допускается</w:t>
      </w:r>
      <w:r w:rsidR="00E952F8">
        <w:rPr>
          <w:rFonts w:ascii="Times New Roman" w:hAnsi="Times New Roman"/>
          <w:sz w:val="28"/>
          <w:szCs w:val="28"/>
        </w:rPr>
        <w:t xml:space="preserve"> наличия </w:t>
      </w:r>
      <w:r w:rsidRPr="00FA46DE">
        <w:rPr>
          <w:rFonts w:ascii="Times New Roman" w:hAnsi="Times New Roman"/>
          <w:sz w:val="28"/>
          <w:szCs w:val="28"/>
        </w:rPr>
        <w:t xml:space="preserve"> газовых и </w:t>
      </w:r>
      <w:r w:rsidR="00E952F8">
        <w:rPr>
          <w:rFonts w:ascii="Times New Roman" w:hAnsi="Times New Roman"/>
          <w:sz w:val="28"/>
          <w:szCs w:val="28"/>
        </w:rPr>
        <w:t xml:space="preserve"> </w:t>
      </w:r>
      <w:r w:rsidRPr="00FA46DE">
        <w:rPr>
          <w:rFonts w:ascii="Times New Roman" w:hAnsi="Times New Roman"/>
          <w:sz w:val="28"/>
          <w:szCs w:val="28"/>
        </w:rPr>
        <w:t>водонесущих магистральных трубопроводов.</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Для работы архива   необходимо:</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помещение для хранения дел (архивохранилище);</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рабочая комната сотрудников;</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помещение для организации использования дел архива (читальный зал, участок выдачи).</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Архивохранилище оборудуется стационарными или передвижными металлическими стеллажами. Дела на бумажных носителях размещают на стеллажах с использованием архивных папок, коробов и т.п.</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Место хранения документов на электронных носителях определяет руководитель </w:t>
      </w:r>
      <w:r w:rsidR="00E952F8">
        <w:rPr>
          <w:rFonts w:ascii="Times New Roman" w:hAnsi="Times New Roman"/>
          <w:sz w:val="28"/>
          <w:szCs w:val="28"/>
        </w:rPr>
        <w:t>учреждения.</w:t>
      </w:r>
      <w:r w:rsidRPr="00FA46DE">
        <w:rPr>
          <w:rFonts w:ascii="Times New Roman" w:hAnsi="Times New Roman"/>
          <w:sz w:val="28"/>
          <w:szCs w:val="28"/>
        </w:rPr>
        <w:t xml:space="preserve"> ЭД (электронные документы) могут храниться в архиве учреждения или в специализированном подразделении (информационный отдел и т.п.) с оптимальным режимом хранения.</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Освещение в архивохранилище может быть естественным и искусственным.</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Резкие колебания температуры и влажности не допускаются.</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Помещения архива должны содержаться в чистоте, в условиях, исключающих возможность появления плесени, насекомых, грызунов, пыли.</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Право доступа в хранилище имеют заведующий и сотрудники архива.</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Прием дел в архив осуществляется согласно описям структурных подразделений учреждения.</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Дела, увязанные в связки, доставляются в архив учреждения сотрудниками структурных подразделений.</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Вместе с делами в архив передаются журналы учета заседаний экспертных составов на бумажных носителях. Журналы в электронном виде хранятся в экспертных составах до особого указания руководства учреждения.</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Прием каждого дела производится лицом, ответственным за архив (архивариусом),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в архив дел, номера соответствующих дел, дата приема-передачи дел, а также ставятся подписи архивариуса и работника структурного подразделения, передавшего дела.</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Принятые в архив дела размещаются в порядке, который обеспечивает их комплексное хранение и поиск.</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На основе описей (списков) дел по МСЭ, принятых в архив, сотрудники архива составляют </w:t>
      </w:r>
      <w:r w:rsidRPr="00FA46DE">
        <w:rPr>
          <w:rFonts w:ascii="Times New Roman" w:hAnsi="Times New Roman"/>
          <w:b/>
          <w:sz w:val="28"/>
          <w:szCs w:val="28"/>
        </w:rPr>
        <w:t>алфавитный указатель,</w:t>
      </w:r>
      <w:r w:rsidRPr="00FA46DE">
        <w:rPr>
          <w:rFonts w:ascii="Times New Roman" w:hAnsi="Times New Roman"/>
          <w:sz w:val="28"/>
          <w:szCs w:val="28"/>
        </w:rPr>
        <w:t xml:space="preserve"> содержащий поисковые данные дел.</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Архивариус выдает в соответствии с поступающими запросами</w:t>
      </w:r>
      <w:r w:rsidR="00E952F8">
        <w:rPr>
          <w:rFonts w:ascii="Times New Roman" w:hAnsi="Times New Roman"/>
          <w:sz w:val="28"/>
          <w:szCs w:val="28"/>
        </w:rPr>
        <w:t xml:space="preserve">  </w:t>
      </w:r>
      <w:r w:rsidRPr="00FA46DE">
        <w:rPr>
          <w:rFonts w:ascii="Times New Roman" w:hAnsi="Times New Roman"/>
          <w:sz w:val="28"/>
          <w:szCs w:val="28"/>
        </w:rPr>
        <w:t>архивные копии и выписки из документов, составляет необходимые справки на основе сведений, имеющихся в фонде архива.</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Выдача дел из архива во временное пользование производится на основании оформленной заявки (требования), которая регистрируется в «Книге учета выдачи дел во временное пользование». </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Состояние документов, возвращаемых в архив после использования, должно быть проверено архивариусом в присутствии сотрудника, возвращающего эти дела.</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При обнаружении недостачи дел или отдельных листов в них, а также повреждении дел и документов, сотрудниками архива составляется акт в двух экземплярах. Один из которых передается руководителю учреждения, другой – остается в архиве.</w:t>
      </w:r>
    </w:p>
    <w:p w:rsidR="00E952F8" w:rsidRDefault="006567EA" w:rsidP="00A772AE">
      <w:pPr>
        <w:jc w:val="both"/>
        <w:rPr>
          <w:rFonts w:ascii="Times New Roman" w:hAnsi="Times New Roman"/>
          <w:sz w:val="28"/>
          <w:szCs w:val="28"/>
        </w:rPr>
      </w:pPr>
      <w:r w:rsidRPr="00FA46DE">
        <w:rPr>
          <w:rFonts w:ascii="Times New Roman" w:hAnsi="Times New Roman"/>
          <w:sz w:val="28"/>
          <w:szCs w:val="28"/>
        </w:rPr>
        <w:t xml:space="preserve">         Для того чтобы определить срок хранения документов и соответственно узнать истек ли он, надо пользоваться </w:t>
      </w:r>
      <w:hyperlink r:id="rId16" w:tgtFrame="_blank" w:tooltip="О номенклатуре отдельно поговорим" w:history="1">
        <w:r w:rsidRPr="00FA46DE">
          <w:rPr>
            <w:rFonts w:ascii="Times New Roman" w:hAnsi="Times New Roman"/>
            <w:sz w:val="28"/>
            <w:szCs w:val="28"/>
          </w:rPr>
          <w:t>номенклатурой дел организации</w:t>
        </w:r>
      </w:hyperlink>
      <w:r w:rsidRPr="00FA46DE">
        <w:rPr>
          <w:rFonts w:ascii="Times New Roman" w:hAnsi="Times New Roman"/>
          <w:sz w:val="28"/>
          <w:szCs w:val="28"/>
        </w:rPr>
        <w:t xml:space="preserve">. В случае необходимости можно уточнять сроки по типовым и ведомственным </w:t>
      </w:r>
      <w:hyperlink r:id="rId17" w:tgtFrame="_blank" w:tooltip="Это нормативные документы" w:history="1">
        <w:r w:rsidRPr="00FA46DE">
          <w:rPr>
            <w:rFonts w:ascii="Times New Roman" w:hAnsi="Times New Roman"/>
            <w:sz w:val="28"/>
            <w:szCs w:val="28"/>
          </w:rPr>
          <w:t>перечням документов</w:t>
        </w:r>
      </w:hyperlink>
      <w:r w:rsidRPr="00FA46DE">
        <w:rPr>
          <w:rFonts w:ascii="Times New Roman" w:hAnsi="Times New Roman"/>
          <w:sz w:val="28"/>
          <w:szCs w:val="28"/>
        </w:rPr>
        <w:t xml:space="preserve">. </w:t>
      </w:r>
    </w:p>
    <w:p w:rsidR="006567EA" w:rsidRPr="00FA46DE" w:rsidRDefault="00E952F8" w:rsidP="00A772AE">
      <w:pPr>
        <w:jc w:val="both"/>
        <w:rPr>
          <w:rFonts w:ascii="Times New Roman" w:hAnsi="Times New Roman"/>
          <w:sz w:val="28"/>
          <w:szCs w:val="28"/>
        </w:rPr>
      </w:pPr>
      <w:r>
        <w:rPr>
          <w:rFonts w:ascii="Times New Roman" w:hAnsi="Times New Roman"/>
          <w:sz w:val="28"/>
          <w:szCs w:val="28"/>
        </w:rPr>
        <w:t xml:space="preserve">         </w:t>
      </w:r>
      <w:r w:rsidR="006567EA" w:rsidRPr="00FA46DE">
        <w:rPr>
          <w:rFonts w:ascii="Times New Roman" w:hAnsi="Times New Roman"/>
          <w:sz w:val="28"/>
          <w:szCs w:val="28"/>
        </w:rPr>
        <w:t>Надо иметь ввиду, что дела включаются в акт, если предусмотренный для них срок хранения истек к 1 января года, в котором составляется акт.  Например, дело 2014 года со сроком хранения «5 лет» можно включить в акт не ранее 2020 года.  При этом можно из практических соображений</w:t>
      </w:r>
      <w:r>
        <w:rPr>
          <w:rFonts w:ascii="Times New Roman" w:hAnsi="Times New Roman"/>
          <w:sz w:val="28"/>
          <w:szCs w:val="28"/>
        </w:rPr>
        <w:t xml:space="preserve"> увеличивать сроки хранения дел, но </w:t>
      </w:r>
      <w:r w:rsidR="006567EA" w:rsidRPr="00FA46DE">
        <w:rPr>
          <w:rFonts w:ascii="Times New Roman" w:hAnsi="Times New Roman"/>
          <w:sz w:val="28"/>
          <w:szCs w:val="28"/>
        </w:rPr>
        <w:t>никогда не уменьшать их.</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Уничтожению подлежат документы с истекшими сроками хранения и потерявшие свое практическое значение. Для этого составляется установленной формы акт на уничтожение документов в результате проведения </w:t>
      </w:r>
      <w:hyperlink r:id="rId18" w:tgtFrame="_blank" w:tooltip="О порядке действий" w:history="1">
        <w:r w:rsidRPr="00FA46DE">
          <w:rPr>
            <w:rFonts w:ascii="Times New Roman" w:hAnsi="Times New Roman"/>
            <w:sz w:val="28"/>
            <w:szCs w:val="28"/>
          </w:rPr>
          <w:t>экспертизы ценности документов</w:t>
        </w:r>
      </w:hyperlink>
      <w:r w:rsidRPr="00FA46DE">
        <w:rPr>
          <w:rFonts w:ascii="Times New Roman" w:hAnsi="Times New Roman"/>
          <w:sz w:val="28"/>
          <w:szCs w:val="28"/>
        </w:rPr>
        <w:t>. Его точное название – акт о выделении к уничтожению документов, не подлежащих хранению.</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w:t>
      </w:r>
      <w:hyperlink r:id="rId19" w:tgtFrame="_blank" w:tooltip="О порядке действий" w:history="1">
        <w:r w:rsidRPr="00FA46DE">
          <w:rPr>
            <w:rFonts w:ascii="Times New Roman" w:hAnsi="Times New Roman"/>
            <w:sz w:val="28"/>
            <w:szCs w:val="28"/>
          </w:rPr>
          <w:t>Экспертиза ценности документов</w:t>
        </w:r>
      </w:hyperlink>
      <w:r w:rsidRPr="00FA46DE">
        <w:rPr>
          <w:rFonts w:ascii="Times New Roman" w:hAnsi="Times New Roman"/>
          <w:sz w:val="28"/>
          <w:szCs w:val="28"/>
        </w:rPr>
        <w:t xml:space="preserve"> осуществляется постоянно действующей экспертной комиссией (ЭК) учреждения, в делопроизводстве – при составлении номенклатур дел, в процессе формирования дел и при подготовке дел к передаче в архив; в архиве – в процессе подготовки к передаче дел на постоянное хранение</w:t>
      </w:r>
      <w:r w:rsidR="00E952F8">
        <w:rPr>
          <w:rFonts w:ascii="Times New Roman" w:hAnsi="Times New Roman"/>
          <w:sz w:val="28"/>
          <w:szCs w:val="28"/>
        </w:rPr>
        <w:t xml:space="preserve"> в госархив</w:t>
      </w:r>
      <w:r w:rsidR="002F1E0E">
        <w:rPr>
          <w:rFonts w:ascii="Times New Roman" w:hAnsi="Times New Roman"/>
          <w:sz w:val="28"/>
          <w:szCs w:val="28"/>
        </w:rPr>
        <w:t xml:space="preserve"> и выделения дел с истекшими сроками хранения для включения в акт на у</w:t>
      </w:r>
      <w:r w:rsidR="00BD6A00">
        <w:rPr>
          <w:rFonts w:ascii="Times New Roman" w:hAnsi="Times New Roman"/>
          <w:sz w:val="28"/>
          <w:szCs w:val="28"/>
        </w:rPr>
        <w:t>нич</w:t>
      </w:r>
      <w:r w:rsidR="002F1E0E">
        <w:rPr>
          <w:rFonts w:ascii="Times New Roman" w:hAnsi="Times New Roman"/>
          <w:sz w:val="28"/>
          <w:szCs w:val="28"/>
        </w:rPr>
        <w:t>тожение.</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Экспертная комиссия создается приказом руководителя учреждения из числа наиболее квалифицированных работников, обязательно включая руководителя архива или лицо, ответственное за архив. Предс</w:t>
      </w:r>
      <w:r w:rsidR="00E952F8">
        <w:rPr>
          <w:rFonts w:ascii="Times New Roman" w:hAnsi="Times New Roman"/>
          <w:sz w:val="28"/>
          <w:szCs w:val="28"/>
        </w:rPr>
        <w:t xml:space="preserve">едателем ЭК назначается один из заместителей </w:t>
      </w:r>
      <w:r w:rsidRPr="00FA46DE">
        <w:rPr>
          <w:rFonts w:ascii="Times New Roman" w:hAnsi="Times New Roman"/>
          <w:sz w:val="28"/>
          <w:szCs w:val="28"/>
        </w:rPr>
        <w:t>руководител</w:t>
      </w:r>
      <w:r w:rsidR="00E952F8">
        <w:rPr>
          <w:rFonts w:ascii="Times New Roman" w:hAnsi="Times New Roman"/>
          <w:sz w:val="28"/>
          <w:szCs w:val="28"/>
        </w:rPr>
        <w:t xml:space="preserve">я </w:t>
      </w:r>
      <w:r w:rsidRPr="00FA46DE">
        <w:rPr>
          <w:rFonts w:ascii="Times New Roman" w:hAnsi="Times New Roman"/>
          <w:sz w:val="28"/>
          <w:szCs w:val="28"/>
        </w:rPr>
        <w:t>учреждения, обычно курирующий вопросы делопроизводства и архива.</w:t>
      </w:r>
      <w:r w:rsidR="002440BA">
        <w:rPr>
          <w:rFonts w:ascii="Times New Roman" w:hAnsi="Times New Roman"/>
          <w:sz w:val="28"/>
          <w:szCs w:val="28"/>
        </w:rPr>
        <w:t xml:space="preserve"> </w:t>
      </w:r>
    </w:p>
    <w:p w:rsidR="006567EA" w:rsidRPr="00FA46DE" w:rsidRDefault="00BD6A00" w:rsidP="00A772AE">
      <w:pPr>
        <w:jc w:val="both"/>
        <w:rPr>
          <w:rFonts w:ascii="Times New Roman" w:hAnsi="Times New Roman"/>
          <w:sz w:val="28"/>
          <w:szCs w:val="28"/>
        </w:rPr>
      </w:pPr>
      <w:r>
        <w:rPr>
          <w:rFonts w:ascii="Times New Roman" w:hAnsi="Times New Roman"/>
          <w:sz w:val="28"/>
          <w:szCs w:val="28"/>
        </w:rPr>
        <w:t xml:space="preserve">         После у</w:t>
      </w:r>
      <w:r w:rsidR="006567EA" w:rsidRPr="00FA46DE">
        <w:rPr>
          <w:rFonts w:ascii="Times New Roman" w:hAnsi="Times New Roman"/>
          <w:sz w:val="28"/>
          <w:szCs w:val="28"/>
        </w:rPr>
        <w:t xml:space="preserve">тверждения руководителем </w:t>
      </w:r>
      <w:r w:rsidR="002440BA">
        <w:rPr>
          <w:rFonts w:ascii="Times New Roman" w:hAnsi="Times New Roman"/>
          <w:sz w:val="28"/>
          <w:szCs w:val="28"/>
        </w:rPr>
        <w:t xml:space="preserve">учреждения </w:t>
      </w:r>
      <w:r w:rsidR="006567EA" w:rsidRPr="00FA46DE">
        <w:rPr>
          <w:rFonts w:ascii="Times New Roman" w:hAnsi="Times New Roman"/>
          <w:sz w:val="28"/>
          <w:szCs w:val="28"/>
        </w:rPr>
        <w:t xml:space="preserve">акта о выделении дел к уничтожению, дела передаются на переработку (утилизацию). Передача дел оформляется приемо-сдаточной накладной. </w:t>
      </w:r>
    </w:p>
    <w:p w:rsidR="006567EA" w:rsidRPr="00FA46DE" w:rsidRDefault="006567EA" w:rsidP="00A772AE">
      <w:pPr>
        <w:jc w:val="both"/>
        <w:rPr>
          <w:rFonts w:ascii="Times New Roman" w:hAnsi="Times New Roman"/>
          <w:sz w:val="28"/>
          <w:szCs w:val="28"/>
        </w:rPr>
      </w:pPr>
      <w:r w:rsidRPr="00FA46DE">
        <w:rPr>
          <w:rFonts w:ascii="Times New Roman" w:hAnsi="Times New Roman"/>
          <w:sz w:val="28"/>
          <w:szCs w:val="28"/>
        </w:rPr>
        <w:t xml:space="preserve">         Все изменения необходимо внести в учетные документы архива.</w:t>
      </w:r>
    </w:p>
    <w:p w:rsidR="00B233DE" w:rsidRPr="009F250A" w:rsidRDefault="00B233DE" w:rsidP="00A772AE">
      <w:pPr>
        <w:jc w:val="both"/>
        <w:rPr>
          <w:rFonts w:ascii="Times New Roman" w:hAnsi="Times New Roman"/>
          <w:b/>
          <w:sz w:val="36"/>
          <w:szCs w:val="36"/>
        </w:rPr>
      </w:pPr>
    </w:p>
    <w:p w:rsidR="00E61F42" w:rsidRPr="003D415F" w:rsidRDefault="00E61F42" w:rsidP="00A772AE">
      <w:pPr>
        <w:jc w:val="both"/>
        <w:rPr>
          <w:rFonts w:ascii="Times New Roman" w:hAnsi="Times New Roman"/>
          <w:color w:val="000000" w:themeColor="text1"/>
          <w:sz w:val="28"/>
          <w:szCs w:val="28"/>
          <w:u w:val="single"/>
        </w:rPr>
      </w:pPr>
      <w:r w:rsidRPr="003D415F">
        <w:rPr>
          <w:rFonts w:ascii="Times New Roman" w:hAnsi="Times New Roman"/>
          <w:sz w:val="28"/>
          <w:szCs w:val="28"/>
          <w:u w:val="single"/>
        </w:rPr>
        <w:t>3.9</w:t>
      </w:r>
      <w:r w:rsidR="00FB4648">
        <w:rPr>
          <w:rFonts w:ascii="Times New Roman" w:hAnsi="Times New Roman"/>
          <w:sz w:val="28"/>
          <w:szCs w:val="28"/>
          <w:u w:val="single"/>
        </w:rPr>
        <w:t xml:space="preserve"> </w:t>
      </w:r>
      <w:r w:rsidR="002440BA">
        <w:rPr>
          <w:rFonts w:ascii="Times New Roman" w:hAnsi="Times New Roman"/>
          <w:sz w:val="28"/>
          <w:szCs w:val="28"/>
          <w:u w:val="single"/>
        </w:rPr>
        <w:t xml:space="preserve"> </w:t>
      </w:r>
      <w:r w:rsidRPr="003D415F">
        <w:rPr>
          <w:rFonts w:ascii="Times New Roman" w:hAnsi="Times New Roman"/>
          <w:sz w:val="28"/>
          <w:szCs w:val="28"/>
          <w:u w:val="single"/>
        </w:rPr>
        <w:t xml:space="preserve"> </w:t>
      </w:r>
      <w:r w:rsidRPr="003D415F">
        <w:rPr>
          <w:rFonts w:ascii="Times New Roman" w:hAnsi="Times New Roman"/>
          <w:color w:val="000000" w:themeColor="text1"/>
          <w:sz w:val="28"/>
          <w:szCs w:val="28"/>
          <w:u w:val="single"/>
        </w:rPr>
        <w:t>Порядок формирования документов при предоставлении государственной услуги по проведению медико-социальной экспертизы в Учреждениях медико-социальной экспертизы, в том числе в электронном виде</w:t>
      </w:r>
    </w:p>
    <w:p w:rsidR="00E179C2" w:rsidRDefault="00E179C2" w:rsidP="00A772AE">
      <w:pPr>
        <w:widowControl w:val="0"/>
        <w:autoSpaceDE w:val="0"/>
        <w:autoSpaceDN w:val="0"/>
        <w:adjustRightInd w:val="0"/>
        <w:ind w:firstLine="540"/>
        <w:jc w:val="both"/>
        <w:rPr>
          <w:rFonts w:ascii="Times New Roman" w:hAnsi="Times New Roman"/>
          <w:color w:val="000000" w:themeColor="text1"/>
          <w:sz w:val="28"/>
          <w:szCs w:val="28"/>
        </w:rPr>
      </w:pPr>
    </w:p>
    <w:p w:rsidR="00E179C2" w:rsidRPr="003D415F" w:rsidRDefault="00E179C2"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Предоставление государственной услуги осуществляется находящимися в ведении Министерства федеральными государственными учреждениями медико-социальной экспертизы (Федеральным бюро, главными бюро, бюро).</w:t>
      </w:r>
    </w:p>
    <w:p w:rsidR="00E179C2" w:rsidRPr="003D415F" w:rsidRDefault="00E179C2"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 xml:space="preserve"> Результатом предоставления государственной услуги является:</w:t>
      </w:r>
    </w:p>
    <w:p w:rsidR="00E179C2" w:rsidRPr="003D415F" w:rsidRDefault="00E179C2"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 установлении инвалидности - выдача справки, подтверждающей факт установления инвалидности, и индивидуальной программы реабилитации инвалида (ребенка-инвалида), а также направление выписки из акта освидетельствования гражданина, признанного инвалидом, в орган, осуществляющий его пенсионное обеспечение, направление индивидуальной программы реабилитации инвалида в территориальный орган Фонда социального страхования Российской Федерации либо в орган исполнительной власти субъекта Российской Федерации, уполномоченный на осуществление переданных в соответствии с заключенным Министерством и высшим органом исполнительной власти субъекта Российской Федерации соглашением полномочий по предоставлению мер социальной защиты инвалидам по обеспечению техническими средствами реабилитации, по месту жительства инвалида (ребенка-инвалида);</w:t>
      </w:r>
    </w:p>
    <w:p w:rsidR="00E179C2" w:rsidRPr="003D415F" w:rsidRDefault="00E179C2"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 определении степени утраты профессиональной трудоспособности пострадавшего в результате несчастного случая на производстве и профессионального заболевания - выдача справки о результатах установления степени утраты профессиональной трудоспособности в процентах, программы реабилитации пострадавшего в результате несчастного случая на производстве и профессионального заболевания, а также направление выписки из акта освидетельствования о результатах установления степени утраты профессиональной трудоспособности и программы реабилитации пострадавшего в результате несчастного случая на производстве и профессионального заболевания работодателю (страхователю) и страховщику либо выдача их получателю государственной услуги, если медико-социальная экспертиза была проведена по его обращению;</w:t>
      </w:r>
    </w:p>
    <w:p w:rsidR="00E179C2" w:rsidRPr="003D415F" w:rsidRDefault="00E179C2"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 определении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(военнослужащих, проходящих военную службу по контракту) - выдача заключения о нуждаемости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(военнослужащих, проходящих военную службу по контракту) (далее - заключение о нуждаемости в постоянном постороннем уходе);</w:t>
      </w:r>
    </w:p>
    <w:p w:rsidR="00E179C2" w:rsidRPr="003D415F" w:rsidRDefault="00E179C2"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 установлении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 - выдача заключения об установлении причины смерти инвалида,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(далее - заключение об установлении причины смерти);</w:t>
      </w:r>
    </w:p>
    <w:p w:rsidR="00E179C2" w:rsidRPr="003D415F" w:rsidRDefault="00E179C2"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 установлении стойкой утраты трудоспособности сотрудника органов внутренних дел Российской Федерации - направление одного экземпляра справки о стойкой утрате трудоспособности сотрудника органов внутренних дел Российской Федерации в медицинскую организацию федерального органа исполнительной власти в сфере внутренних дел, к которой сотрудник органов внутренних дел Российской Федерации прикреплен на медицинское обслуживание, второго экземпляра - сотруднику органов внутренних дел Российской Федерации;</w:t>
      </w:r>
    </w:p>
    <w:p w:rsidR="00E179C2" w:rsidRPr="003D415F" w:rsidRDefault="00E179C2"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 отказе в установлении стойкой утраты трудоспособности сотрудника органа внутренних дел Российской Федерации - направление информации о вынесении заключения об отказе в установлении стойкой утраты трудоспособности сотрудника органов внутренних дел Российской Федерации в медицинскую организацию федерального органа исполнительной власти в сфере внутренних дел, к которой сотрудник прикреплен на медицинское обслуживание, и сотруднику органов внутренних дел Российской Федерации с указанием причин отказа;</w:t>
      </w:r>
    </w:p>
    <w:p w:rsidR="00E179C2" w:rsidRPr="003D415F" w:rsidRDefault="00E179C2"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 отказе в установлении инвалидности - выдача справки о результатах медико-социальной экспертизы (по желанию получателя государственной услуги).</w:t>
      </w:r>
    </w:p>
    <w:p w:rsidR="005C4E57" w:rsidRPr="003D415F" w:rsidRDefault="005C4E5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 предоставлении государственной услуги осуществляются следующие административные процедуры (действия):</w:t>
      </w:r>
    </w:p>
    <w:p w:rsidR="005C4E57" w:rsidRPr="003D415F" w:rsidRDefault="005C4E5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а) прием и регистрация заявлений о предоставлении государственной услуги;</w:t>
      </w:r>
    </w:p>
    <w:p w:rsidR="005C4E57" w:rsidRPr="003D415F" w:rsidRDefault="005C4E5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б) формирование и направление межведомственных запросов в органы (организации), участвующие в предоставлении государственной услуги, необходимых для проведения медико-социальной экспертизы;</w:t>
      </w:r>
    </w:p>
    <w:p w:rsidR="005C4E57" w:rsidRPr="003D415F" w:rsidRDefault="005C4E5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в) направление получателям государственной услуги приглашения для проведения медико-социальной экспертизы, в том числе в электронной форме;</w:t>
      </w:r>
    </w:p>
    <w:p w:rsidR="005C4E57" w:rsidRPr="003D415F" w:rsidRDefault="005C4E5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г) проведение медико-социальной экспертизы получателя государственной услуги;</w:t>
      </w:r>
    </w:p>
    <w:p w:rsidR="005C4E57" w:rsidRPr="003D415F" w:rsidRDefault="005C4E5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д) оформление и выдача получателям государственной услуги результатов проведения медико-социальной экспертизы.</w:t>
      </w:r>
    </w:p>
    <w:p w:rsidR="00E179C2" w:rsidRPr="003D415F" w:rsidRDefault="00E179C2" w:rsidP="00A772AE">
      <w:pPr>
        <w:widowControl w:val="0"/>
        <w:autoSpaceDE w:val="0"/>
        <w:autoSpaceDN w:val="0"/>
        <w:adjustRightInd w:val="0"/>
        <w:ind w:firstLine="540"/>
        <w:jc w:val="both"/>
        <w:rPr>
          <w:rFonts w:ascii="Times New Roman" w:hAnsi="Times New Roman"/>
          <w:color w:val="000000" w:themeColor="text1"/>
          <w:sz w:val="28"/>
          <w:szCs w:val="28"/>
        </w:rPr>
      </w:pPr>
    </w:p>
    <w:p w:rsidR="004E2EB6" w:rsidRPr="003D415F" w:rsidRDefault="004E2EB6"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Регистрация заявления о предоставлении государственной услуги и необходимых документов осуществляется путем регистрации его в журнале входящей кор</w:t>
      </w:r>
      <w:r w:rsidR="007A43D3">
        <w:rPr>
          <w:rFonts w:ascii="Times New Roman" w:hAnsi="Times New Roman"/>
          <w:sz w:val="28"/>
          <w:szCs w:val="28"/>
        </w:rPr>
        <w:t>р</w:t>
      </w:r>
      <w:r w:rsidRPr="003D415F">
        <w:rPr>
          <w:rFonts w:ascii="Times New Roman" w:hAnsi="Times New Roman"/>
          <w:sz w:val="28"/>
          <w:szCs w:val="28"/>
        </w:rPr>
        <w:t>еспонденции</w:t>
      </w:r>
    </w:p>
    <w:p w:rsidR="004E2EB6" w:rsidRPr="003D415F" w:rsidRDefault="004E2EB6"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Датой поступления заявления о предоставлении государственной услуги считается:</w:t>
      </w:r>
    </w:p>
    <w:p w:rsidR="004E2EB6" w:rsidRPr="003D415F" w:rsidRDefault="004E2EB6"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дата регистрации в бюро заявления о предоставлении государственной услуги и необходимых для предоставления государственной услуги документов;</w:t>
      </w:r>
    </w:p>
    <w:p w:rsidR="004E2EB6" w:rsidRPr="003D415F" w:rsidRDefault="004E2EB6"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дата регистрации в бюро (главном бюро, Федеральном бюро) заявления о предоставлении государственной услуги в связи с обжалованием решения бюро (главного бюро).</w:t>
      </w:r>
    </w:p>
    <w:p w:rsidR="004E2EB6" w:rsidRPr="003D415F" w:rsidRDefault="004E2EB6"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Журнал регистрации входящей документации, который ведется на бумажном носителе, должен быть пронумерован. На оборотной стороне последнего листа журнала проставляются дата начала ведения журнала, количество листов в журнале, а по окончании ведения журнала - порядковый номер последней записи и дата его закрытия. Указанные записи подтверждаются подписью руководителя бюро (главного бюро, Федерального бюро) либо подписью уполномоченного им должностного лица, заверенной печатью.</w:t>
      </w:r>
    </w:p>
    <w:p w:rsidR="004E2EB6" w:rsidRPr="003D415F" w:rsidRDefault="004E2EB6"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Ведение журнала регистрации входящей документации в электронной форме допускается при условии, что все содержащиеся в нем учетные записи в целях обеспечения их сохранности продублированы на электронных носителях информации и имеется возможность для выведения этих записей на бумажный носитель.</w:t>
      </w:r>
    </w:p>
    <w:p w:rsidR="004E2EB6" w:rsidRPr="003D415F" w:rsidRDefault="004E2EB6"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Регистрация заявлений о предоставлении государственной услуги и документов, необходимых для предоставления государственной услуги, осуществляется специалистом бюро (главного бюро, Федерального бюро), на которого возложена обязанность приема и регистрации заявлений, путем присвоения заявлениям и документам регистрационного номера, в котором указывается дата поступления, порядковый входящий номер.</w:t>
      </w:r>
    </w:p>
    <w:p w:rsidR="004E2EB6" w:rsidRPr="003D415F" w:rsidRDefault="004E2EB6" w:rsidP="00A772AE">
      <w:pPr>
        <w:widowControl w:val="0"/>
        <w:autoSpaceDE w:val="0"/>
        <w:autoSpaceDN w:val="0"/>
        <w:adjustRightInd w:val="0"/>
        <w:ind w:firstLine="540"/>
        <w:jc w:val="both"/>
        <w:rPr>
          <w:rFonts w:ascii="Times New Roman" w:hAnsi="Times New Roman"/>
          <w:sz w:val="28"/>
          <w:szCs w:val="28"/>
        </w:rPr>
      </w:pPr>
      <w:bookmarkStart w:id="39" w:name="Par288"/>
      <w:bookmarkEnd w:id="39"/>
      <w:r w:rsidRPr="003D415F">
        <w:rPr>
          <w:rFonts w:ascii="Times New Roman" w:hAnsi="Times New Roman"/>
          <w:sz w:val="28"/>
          <w:szCs w:val="28"/>
        </w:rPr>
        <w:t>Если к заявлению о предоставлении государственной услуги имеется приложение, то рядом с входящим регистрационным номером делается об этом отметка. Отметка проставляется специалистом бюро (главного бюро, Федерального бюро), на которого возложена обязанность приема и регистрации заявлений, на лицевой стороне первого листа документа в правом нижнем углу.</w:t>
      </w:r>
    </w:p>
    <w:p w:rsidR="005C4E57" w:rsidRPr="003D415F" w:rsidRDefault="005C4E5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Если заявление о предоставлении государственной услуги подано без необходимых документов, то данные документы должны быть представлены получателем государственной услуги в течение 10 рабочих дней с момента подачи заявления. Срок предоставления государственной услуги в данном случае исчисляется с даты подачи необходимых документов. Датой подачи необходимых документов считается дата их регистрации в журнале регистрации входящей документации.</w:t>
      </w:r>
    </w:p>
    <w:p w:rsidR="004E2EB6" w:rsidRPr="003D415F" w:rsidRDefault="005C4E5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Письменное разъяснения о необходимости представления необходимых документов в течении 10 дне</w:t>
      </w:r>
      <w:r w:rsidRPr="003D415F">
        <w:rPr>
          <w:rFonts w:ascii="Times New Roman" w:hAnsi="Times New Roman"/>
          <w:sz w:val="28"/>
          <w:szCs w:val="28"/>
        </w:rPr>
        <w:tab/>
        <w:t>й готовятся на бланке учреждения подписываются руководителем бюро</w:t>
      </w:r>
      <w:r w:rsidR="00627243">
        <w:rPr>
          <w:rFonts w:ascii="Times New Roman" w:hAnsi="Times New Roman"/>
          <w:sz w:val="28"/>
          <w:szCs w:val="28"/>
        </w:rPr>
        <w:t>, Главного бюро и ли уполномоченным заместителем, Федерального бюро или его уполномоченным заместителем</w:t>
      </w:r>
      <w:r w:rsidRPr="003D415F">
        <w:rPr>
          <w:rFonts w:ascii="Times New Roman" w:hAnsi="Times New Roman"/>
          <w:sz w:val="28"/>
          <w:szCs w:val="28"/>
        </w:rPr>
        <w:t xml:space="preserve"> и регистрируются в журнале исходящей корреспонденции путем присвоения исходящего номера, при ведении журнала исходящей корреспонденции в электронном виде номер присваивается автоматически.</w:t>
      </w:r>
    </w:p>
    <w:p w:rsidR="005C4E57" w:rsidRPr="003D415F" w:rsidRDefault="005C4E5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Результатом административной процедуры по приему и регистрации заявления о предоставлении государственной услуги с необходимыми документами в бюро (главном бюро, Федеральном бюро) является их регистрация.</w:t>
      </w:r>
    </w:p>
    <w:p w:rsidR="005C4E57" w:rsidRPr="003D415F" w:rsidRDefault="005C4E5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В день регистрации заявления о предоставлении государственной услуги с необходимыми документами специалист бюро (главного бюро, Федерального бюро), ответственный за регистрацию документов, формирует пакет документов получателя государственной услуги, состоящий из акта медико-социальной экспертизы гражданина и протокола проведения медико-социальной экспертизы, прикладывает к нему заявление о предоставлении государственной услуги, необходимые документы, а также предыдущие акты медико-социальной экспертизы гражданина и протоколы проведения медико-социальной экспертизы гражданина, если государственная услуга предоставляется повторно (в случае обжалования (контроля) решения бюро (главного бюро) или для проведения специальных либо особо сложных специальных видов обследования), и передает его специалистам бюро (главного бюро, Федерального бюро), уполномоченным на проведение медико-социальной экспертизы в случае бумажного варианта и в случае реги</w:t>
      </w:r>
      <w:r w:rsidR="00837635" w:rsidRPr="003D415F">
        <w:rPr>
          <w:rFonts w:ascii="Times New Roman" w:hAnsi="Times New Roman"/>
          <w:sz w:val="28"/>
          <w:szCs w:val="28"/>
        </w:rPr>
        <w:t>страции заявления с необходимыми документами в электронной системе ЕАВИИАС МСЭ специалист ответственный за регистрацию после проведения электронной регистрации заявления формирует дело, в которое вкладывает зарегистрированное заявление и приложенные к нему необходимые документы</w:t>
      </w:r>
      <w:r w:rsidRPr="003D415F">
        <w:rPr>
          <w:rFonts w:ascii="Times New Roman" w:hAnsi="Times New Roman"/>
          <w:sz w:val="28"/>
          <w:szCs w:val="28"/>
        </w:rPr>
        <w:t>.</w:t>
      </w:r>
    </w:p>
    <w:p w:rsidR="00E179C2" w:rsidRPr="003D415F" w:rsidRDefault="00837635" w:rsidP="00A772AE">
      <w:pPr>
        <w:widowControl w:val="0"/>
        <w:autoSpaceDE w:val="0"/>
        <w:autoSpaceDN w:val="0"/>
        <w:adjustRightInd w:val="0"/>
        <w:ind w:firstLine="540"/>
        <w:jc w:val="both"/>
        <w:rPr>
          <w:rFonts w:ascii="Times New Roman" w:hAnsi="Times New Roman"/>
          <w:color w:val="000000" w:themeColor="text1"/>
          <w:sz w:val="28"/>
          <w:szCs w:val="28"/>
        </w:rPr>
      </w:pPr>
      <w:r w:rsidRPr="003D415F">
        <w:rPr>
          <w:rFonts w:ascii="Times New Roman" w:hAnsi="Times New Roman"/>
          <w:sz w:val="28"/>
          <w:szCs w:val="28"/>
        </w:rPr>
        <w:t>Специалисты бюро (главного бюро, Федерального бюро) уполномоченные на проведения медико-социальной экспертизы определяют дату проведения медико-социальной экспертизы путем заполнения раздела ЕАВИИАС МСЭ «предварительная запись» и добавления приглашения которое формируется и регистрируется автоматически в информационной системе. При необходимости направления межведомственных запросов для получения необходимой для проведения медико-социальной экспертизы информации формируют и регистри</w:t>
      </w:r>
      <w:r w:rsidR="00155BA7" w:rsidRPr="003D415F">
        <w:rPr>
          <w:rFonts w:ascii="Times New Roman" w:hAnsi="Times New Roman"/>
          <w:sz w:val="28"/>
          <w:szCs w:val="28"/>
        </w:rPr>
        <w:t>руют в информационной системе (</w:t>
      </w:r>
      <w:r w:rsidRPr="003D415F">
        <w:rPr>
          <w:rFonts w:ascii="Times New Roman" w:hAnsi="Times New Roman"/>
          <w:sz w:val="28"/>
          <w:szCs w:val="28"/>
        </w:rPr>
        <w:t xml:space="preserve">или журнале исходящей корреспонденции) межведомственные запросы и при получении на них ответов регистрируют их в журнале входящей корреспонденции в бумажном или электронном виде с использованием ЕАВИИАС МСЭ и </w:t>
      </w:r>
      <w:r w:rsidR="00155BA7" w:rsidRPr="003D415F">
        <w:rPr>
          <w:rFonts w:ascii="Times New Roman" w:hAnsi="Times New Roman"/>
          <w:sz w:val="28"/>
          <w:szCs w:val="28"/>
        </w:rPr>
        <w:t>вкладывают в дело освидетельствования.</w:t>
      </w:r>
    </w:p>
    <w:p w:rsidR="00155BA7" w:rsidRPr="003D415F" w:rsidRDefault="00155BA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персональных данных.</w:t>
      </w:r>
    </w:p>
    <w:p w:rsidR="00155BA7" w:rsidRPr="003D415F" w:rsidRDefault="00155BA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приглашение для проведения медико-социальной экспертизы с согласия получателя государственной услуги может быть передано в установленной форме, в том числе по каналам телефонной связи, включая мобильную связь, в том числе посредством направления коротких текстовых сообщений, либо заменено на талон, о чем на заявлении получателя государственной услуги должна быть сделана отметка с указанием даты и времени предоставления государственной услуги.</w:t>
      </w:r>
    </w:p>
    <w:p w:rsidR="00155BA7" w:rsidRPr="003D415F" w:rsidRDefault="00155BA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Приглашение для проведения медико-социальной экспертизы может быть оформлено на бумажном носителе и (или) в форме электронного документа.</w:t>
      </w:r>
    </w:p>
    <w:p w:rsidR="00155BA7" w:rsidRPr="003D415F" w:rsidRDefault="00155BA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Приглашение для проведения медико-социальной экспертизы в форме электронного документа доводится до получателя государственной услуги с использованием информационно-коммуникационных технологий, в том числе посредством Портала.</w:t>
      </w:r>
    </w:p>
    <w:p w:rsidR="00155BA7" w:rsidRPr="003D415F" w:rsidRDefault="00155BA7" w:rsidP="00A772AE">
      <w:pPr>
        <w:widowControl w:val="0"/>
        <w:autoSpaceDE w:val="0"/>
        <w:autoSpaceDN w:val="0"/>
        <w:adjustRightInd w:val="0"/>
        <w:ind w:firstLine="540"/>
        <w:jc w:val="both"/>
        <w:rPr>
          <w:rFonts w:ascii="Times New Roman" w:hAnsi="Times New Roman"/>
          <w:sz w:val="28"/>
          <w:szCs w:val="28"/>
        </w:rPr>
      </w:pPr>
      <w:r w:rsidRPr="003D415F">
        <w:rPr>
          <w:rFonts w:ascii="Times New Roman" w:hAnsi="Times New Roman"/>
          <w:sz w:val="28"/>
          <w:szCs w:val="28"/>
        </w:rPr>
        <w:t>Приглашение для проведения медико-социальной экспертизы, оформленное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на руки получателю государственной услуги или направляется ему заказным почтовым отправлением с соблюдением требований законодательства Российской Федерации о персональных данных.</w:t>
      </w:r>
    </w:p>
    <w:p w:rsidR="00E179C2" w:rsidRDefault="00155BA7" w:rsidP="00A772AE">
      <w:pPr>
        <w:widowControl w:val="0"/>
        <w:autoSpaceDE w:val="0"/>
        <w:autoSpaceDN w:val="0"/>
        <w:adjustRightInd w:val="0"/>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При проведении медико-социальной экспертизы гражданина ведется протокол, а по её результатам составляется акт медико-социальной экспертизы (форма этих документов утверждена уполномоченными органами исполнительной власти Российской Федерации).</w:t>
      </w:r>
    </w:p>
    <w:p w:rsidR="00155BA7" w:rsidRDefault="00155BA7" w:rsidP="00A772AE">
      <w:pPr>
        <w:widowControl w:val="0"/>
        <w:autoSpaceDE w:val="0"/>
        <w:autoSpaceDN w:val="0"/>
        <w:adjustRightInd w:val="0"/>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По результатам медико-социальной экспертизы граждан, в зависимости от цели проведенной медико-социальной экспертизы выдаются документы указанные в этом разделе выше.</w:t>
      </w:r>
    </w:p>
    <w:p w:rsidR="00155BA7" w:rsidRDefault="00155BA7" w:rsidP="00A772AE">
      <w:pPr>
        <w:widowControl w:val="0"/>
        <w:autoSpaceDE w:val="0"/>
        <w:autoSpaceDN w:val="0"/>
        <w:adjustRightInd w:val="0"/>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Все выданные документы регистрируются в журналах учета и выдачи этих документов, так же возможно электронное ведение этих журналов с использованием ЕАВИИАС МСЭ</w:t>
      </w:r>
      <w:r w:rsidR="00D824D1">
        <w:rPr>
          <w:rFonts w:ascii="Times New Roman" w:hAnsi="Times New Roman"/>
          <w:color w:val="000000" w:themeColor="text1"/>
          <w:sz w:val="28"/>
          <w:szCs w:val="28"/>
        </w:rPr>
        <w:t xml:space="preserve"> с автоматическим присвоением номера документа.</w:t>
      </w:r>
      <w:r>
        <w:rPr>
          <w:rFonts w:ascii="Times New Roman" w:hAnsi="Times New Roman"/>
          <w:color w:val="000000" w:themeColor="text1"/>
          <w:sz w:val="28"/>
          <w:szCs w:val="28"/>
        </w:rPr>
        <w:t xml:space="preserve"> </w:t>
      </w:r>
    </w:p>
    <w:p w:rsidR="009F1080" w:rsidRDefault="009F1080" w:rsidP="00A772AE">
      <w:pPr>
        <w:widowControl w:val="0"/>
        <w:autoSpaceDE w:val="0"/>
        <w:autoSpaceDN w:val="0"/>
        <w:adjustRightInd w:val="0"/>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Все журналы должны быть прошиты пронумерованы и скреплены печатью Учреждения и подписью руководителя Учреждения или уполномоченного заместителя.</w:t>
      </w:r>
    </w:p>
    <w:p w:rsidR="00D824D1" w:rsidRDefault="00D824D1" w:rsidP="00A772AE">
      <w:pPr>
        <w:widowControl w:val="0"/>
        <w:autoSpaceDE w:val="0"/>
        <w:autoSpaceDN w:val="0"/>
        <w:adjustRightInd w:val="0"/>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Все проведенные бюро (экспертным составом Главного бюро и Федерального бюро) заседания, в том числе и по методической работе учитываются в журнале учета заседаний и могут хранится как в бумажном, так и в электронном виде подписанные цифровой подписью руководителя бюро, экспертного состава Главного бюро и Федерального бюро.</w:t>
      </w:r>
    </w:p>
    <w:p w:rsidR="00627243" w:rsidRDefault="00627243" w:rsidP="00A772AE">
      <w:pPr>
        <w:widowControl w:val="0"/>
        <w:autoSpaceDE w:val="0"/>
        <w:autoSpaceDN w:val="0"/>
        <w:adjustRightInd w:val="0"/>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В дни проведения заседания по методической работе медико-социальная экспертиза граждан не проводится.</w:t>
      </w:r>
    </w:p>
    <w:p w:rsidR="00417BFF" w:rsidRPr="00F20AFA" w:rsidRDefault="00F20AFA" w:rsidP="00A772AE">
      <w:pPr>
        <w:widowControl w:val="0"/>
        <w:autoSpaceDE w:val="0"/>
        <w:autoSpaceDN w:val="0"/>
        <w:adjustRightInd w:val="0"/>
        <w:ind w:firstLine="540"/>
        <w:jc w:val="both"/>
        <w:rPr>
          <w:rFonts w:ascii="Times New Roman" w:hAnsi="Times New Roman"/>
          <w:sz w:val="28"/>
          <w:szCs w:val="28"/>
        </w:rPr>
      </w:pPr>
      <w:r w:rsidRPr="00F20AFA">
        <w:rPr>
          <w:rFonts w:ascii="Times New Roman" w:hAnsi="Times New Roman"/>
          <w:sz w:val="28"/>
          <w:szCs w:val="28"/>
        </w:rPr>
        <w:t xml:space="preserve">Предоставления сведений </w:t>
      </w:r>
      <w:r w:rsidR="00417BFF" w:rsidRPr="00F20AFA">
        <w:rPr>
          <w:rFonts w:ascii="Times New Roman" w:hAnsi="Times New Roman"/>
          <w:sz w:val="28"/>
          <w:szCs w:val="28"/>
        </w:rPr>
        <w:t xml:space="preserve"> в военные комиссариаты обо всех случаях признания инвалидами военнообязанных </w:t>
      </w:r>
      <w:r w:rsidRPr="00F20AFA">
        <w:rPr>
          <w:rFonts w:ascii="Times New Roman" w:hAnsi="Times New Roman"/>
          <w:sz w:val="28"/>
          <w:szCs w:val="28"/>
        </w:rPr>
        <w:t>и граждан призывного возраста, производится только после регистрации их в журнале исходящей корреспонденции.</w:t>
      </w:r>
    </w:p>
    <w:p w:rsidR="009F250A" w:rsidRDefault="009F250A" w:rsidP="00A772AE">
      <w:pPr>
        <w:jc w:val="both"/>
        <w:rPr>
          <w:rFonts w:ascii="Times New Roman" w:hAnsi="Times New Roman"/>
          <w:b/>
          <w:color w:val="000000" w:themeColor="text1"/>
          <w:sz w:val="28"/>
          <w:szCs w:val="28"/>
        </w:rPr>
      </w:pPr>
    </w:p>
    <w:p w:rsidR="002451B2" w:rsidRDefault="00F20AFA" w:rsidP="00A772AE">
      <w:pPr>
        <w:jc w:val="center"/>
        <w:rPr>
          <w:rFonts w:ascii="Times New Roman" w:hAnsi="Times New Roman"/>
          <w:color w:val="000000" w:themeColor="text1"/>
          <w:sz w:val="28"/>
          <w:szCs w:val="28"/>
        </w:rPr>
      </w:pPr>
      <w:r w:rsidRPr="00F20AFA">
        <w:rPr>
          <w:rFonts w:ascii="Times New Roman" w:hAnsi="Times New Roman"/>
          <w:color w:val="000000" w:themeColor="text1"/>
          <w:sz w:val="28"/>
          <w:szCs w:val="28"/>
        </w:rPr>
        <w:t>Особенности делопроизводства при осуществлении получения, наличия и расходования</w:t>
      </w:r>
      <w:r>
        <w:rPr>
          <w:rFonts w:ascii="Times New Roman" w:hAnsi="Times New Roman"/>
          <w:color w:val="000000" w:themeColor="text1"/>
          <w:sz w:val="28"/>
          <w:szCs w:val="28"/>
        </w:rPr>
        <w:t xml:space="preserve"> бланков строгой отчетности</w:t>
      </w:r>
    </w:p>
    <w:p w:rsidR="002451B2" w:rsidRDefault="002451B2" w:rsidP="00A772AE">
      <w:pPr>
        <w:jc w:val="both"/>
        <w:rPr>
          <w:rFonts w:ascii="Times New Roman" w:hAnsi="Times New Roman"/>
          <w:color w:val="000000" w:themeColor="text1"/>
          <w:sz w:val="28"/>
          <w:szCs w:val="28"/>
        </w:rPr>
      </w:pPr>
    </w:p>
    <w:p w:rsidR="002451B2" w:rsidRPr="006B25CF" w:rsidRDefault="002451B2" w:rsidP="00A772AE">
      <w:pPr>
        <w:widowControl w:val="0"/>
        <w:autoSpaceDE w:val="0"/>
        <w:autoSpaceDN w:val="0"/>
        <w:adjustRightInd w:val="0"/>
        <w:ind w:firstLine="540"/>
        <w:jc w:val="both"/>
        <w:rPr>
          <w:rFonts w:ascii="Times New Roman" w:hAnsi="Times New Roman"/>
          <w:sz w:val="28"/>
          <w:szCs w:val="28"/>
        </w:rPr>
      </w:pPr>
      <w:r w:rsidRPr="006B25CF">
        <w:rPr>
          <w:rFonts w:ascii="Times New Roman" w:hAnsi="Times New Roman"/>
          <w:sz w:val="28"/>
          <w:szCs w:val="28"/>
        </w:rPr>
        <w:t>Бюро и экспертные составы Главного и Федерального бюро обязаны вести количественный учет наличия, прихода и расхода бланков</w:t>
      </w:r>
      <w:r w:rsidR="00627243">
        <w:rPr>
          <w:rFonts w:ascii="Calibri" w:hAnsi="Calibri" w:cs="Calibri"/>
        </w:rPr>
        <w:t xml:space="preserve"> </w:t>
      </w:r>
      <w:r w:rsidR="00627243" w:rsidRPr="00627243">
        <w:rPr>
          <w:rFonts w:ascii="Times New Roman" w:hAnsi="Times New Roman"/>
          <w:sz w:val="28"/>
          <w:szCs w:val="28"/>
        </w:rPr>
        <w:t>справок, подтверждающей факт установления инвалидности, и бланков выписок из акта освидетельствования гражданина, признанного инвалидом</w:t>
      </w:r>
      <w:r w:rsidR="00627243">
        <w:rPr>
          <w:rFonts w:ascii="Times New Roman" w:hAnsi="Times New Roman"/>
          <w:sz w:val="28"/>
          <w:szCs w:val="28"/>
        </w:rPr>
        <w:t xml:space="preserve">, а так же </w:t>
      </w:r>
      <w:r w:rsidR="009933E8">
        <w:rPr>
          <w:rFonts w:ascii="Times New Roman" w:hAnsi="Times New Roman"/>
          <w:sz w:val="28"/>
          <w:szCs w:val="28"/>
        </w:rPr>
        <w:t>бланков справок и выписок о результатах установления степени утраты профессиональной трудоспособности в процентах (далее справок строгой отчетности)</w:t>
      </w:r>
      <w:r w:rsidRPr="006B25CF">
        <w:rPr>
          <w:rFonts w:ascii="Times New Roman" w:hAnsi="Times New Roman"/>
          <w:sz w:val="28"/>
          <w:szCs w:val="28"/>
        </w:rPr>
        <w:t xml:space="preserve"> </w:t>
      </w:r>
      <w:r w:rsidR="00627243">
        <w:rPr>
          <w:rFonts w:ascii="Times New Roman" w:hAnsi="Times New Roman"/>
          <w:sz w:val="28"/>
          <w:szCs w:val="28"/>
        </w:rPr>
        <w:t>по</w:t>
      </w:r>
      <w:r w:rsidR="006B25CF" w:rsidRPr="006B25CF">
        <w:rPr>
          <w:rFonts w:ascii="Times New Roman" w:hAnsi="Times New Roman"/>
          <w:sz w:val="28"/>
          <w:szCs w:val="28"/>
        </w:rPr>
        <w:t xml:space="preserve"> </w:t>
      </w:r>
      <w:r w:rsidRPr="006B25CF">
        <w:rPr>
          <w:rFonts w:ascii="Times New Roman" w:hAnsi="Times New Roman"/>
          <w:sz w:val="28"/>
          <w:szCs w:val="28"/>
        </w:rPr>
        <w:t>в</w:t>
      </w:r>
      <w:r w:rsidR="006B25CF" w:rsidRPr="006B25CF">
        <w:rPr>
          <w:rFonts w:ascii="Times New Roman" w:hAnsi="Times New Roman"/>
          <w:sz w:val="28"/>
          <w:szCs w:val="28"/>
        </w:rPr>
        <w:t xml:space="preserve"> книге</w:t>
      </w:r>
      <w:r w:rsidR="009933E8">
        <w:rPr>
          <w:rFonts w:ascii="Times New Roman" w:hAnsi="Times New Roman"/>
          <w:sz w:val="28"/>
          <w:szCs w:val="28"/>
        </w:rPr>
        <w:t>, утвержденной формы</w:t>
      </w:r>
      <w:r w:rsidR="006B25CF" w:rsidRPr="006B25CF">
        <w:rPr>
          <w:rFonts w:ascii="Times New Roman" w:hAnsi="Times New Roman"/>
          <w:sz w:val="28"/>
          <w:szCs w:val="28"/>
        </w:rPr>
        <w:t xml:space="preserve"> или в электронной форм</w:t>
      </w:r>
      <w:r w:rsidR="0043582F">
        <w:rPr>
          <w:rFonts w:ascii="Times New Roman" w:hAnsi="Times New Roman"/>
          <w:sz w:val="28"/>
          <w:szCs w:val="28"/>
        </w:rPr>
        <w:t>е с использованием ЕАВИИАС МСЭ)</w:t>
      </w:r>
      <w:r w:rsidRPr="006B25CF">
        <w:rPr>
          <w:rFonts w:ascii="Times New Roman" w:hAnsi="Times New Roman"/>
          <w:sz w:val="28"/>
          <w:szCs w:val="28"/>
        </w:rPr>
        <w:t>.</w:t>
      </w:r>
    </w:p>
    <w:p w:rsidR="002451B2" w:rsidRPr="006B25CF" w:rsidRDefault="002451B2" w:rsidP="00A772AE">
      <w:pPr>
        <w:ind w:firstLine="708"/>
        <w:jc w:val="both"/>
        <w:rPr>
          <w:rFonts w:ascii="Times New Roman" w:hAnsi="Times New Roman"/>
          <w:sz w:val="28"/>
          <w:szCs w:val="28"/>
        </w:rPr>
      </w:pPr>
      <w:r w:rsidRPr="006B25CF">
        <w:rPr>
          <w:rFonts w:ascii="Times New Roman" w:hAnsi="Times New Roman"/>
          <w:sz w:val="28"/>
          <w:szCs w:val="28"/>
        </w:rPr>
        <w:t xml:space="preserve">Записи в книге производятся в хронологическом порядке при совершении операции. Остаток справок </w:t>
      </w:r>
      <w:r w:rsidR="006B25CF" w:rsidRPr="006B25CF">
        <w:rPr>
          <w:rFonts w:ascii="Times New Roman" w:hAnsi="Times New Roman"/>
          <w:sz w:val="28"/>
          <w:szCs w:val="28"/>
        </w:rPr>
        <w:t>строгой отчетности подтверждающий факт установления инвалидности или степени у</w:t>
      </w:r>
      <w:r w:rsidR="00730C0A">
        <w:rPr>
          <w:rFonts w:ascii="Times New Roman" w:hAnsi="Times New Roman"/>
          <w:sz w:val="28"/>
          <w:szCs w:val="28"/>
        </w:rPr>
        <w:t xml:space="preserve">траты профессиональной трудоспособности </w:t>
      </w:r>
      <w:r w:rsidRPr="006B25CF">
        <w:rPr>
          <w:rFonts w:ascii="Times New Roman" w:hAnsi="Times New Roman"/>
          <w:sz w:val="28"/>
          <w:szCs w:val="28"/>
        </w:rPr>
        <w:t>выводится после каждой операции.</w:t>
      </w:r>
    </w:p>
    <w:p w:rsidR="002451B2" w:rsidRPr="006B25CF" w:rsidRDefault="002451B2" w:rsidP="00A772AE">
      <w:pPr>
        <w:ind w:firstLine="708"/>
        <w:jc w:val="both"/>
        <w:rPr>
          <w:rFonts w:ascii="Times New Roman" w:hAnsi="Times New Roman"/>
          <w:sz w:val="28"/>
          <w:szCs w:val="28"/>
        </w:rPr>
      </w:pPr>
      <w:r w:rsidRPr="006B25CF">
        <w:rPr>
          <w:rFonts w:ascii="Times New Roman" w:hAnsi="Times New Roman"/>
          <w:sz w:val="28"/>
          <w:szCs w:val="28"/>
        </w:rPr>
        <w:t>За каждый квартал в книге подводятся итоги прихода, расхода и остатка бланков.</w:t>
      </w:r>
    </w:p>
    <w:p w:rsidR="002451B2" w:rsidRPr="006B25CF" w:rsidRDefault="002451B2" w:rsidP="00A772AE">
      <w:pPr>
        <w:ind w:firstLine="708"/>
        <w:jc w:val="both"/>
        <w:rPr>
          <w:rFonts w:ascii="Times New Roman" w:hAnsi="Times New Roman"/>
          <w:sz w:val="28"/>
          <w:szCs w:val="28"/>
        </w:rPr>
      </w:pPr>
      <w:r w:rsidRPr="006B25CF">
        <w:rPr>
          <w:rFonts w:ascii="Times New Roman" w:hAnsi="Times New Roman"/>
          <w:sz w:val="28"/>
          <w:szCs w:val="28"/>
        </w:rPr>
        <w:t xml:space="preserve">Книга учета бланков должна быть пронумерована, прошнурована, скреплена печатью и иметь на последней странице подписи </w:t>
      </w:r>
      <w:r w:rsidR="00730C0A">
        <w:rPr>
          <w:rFonts w:ascii="Times New Roman" w:hAnsi="Times New Roman"/>
          <w:sz w:val="28"/>
          <w:szCs w:val="28"/>
        </w:rPr>
        <w:t xml:space="preserve">руководителя Главного бюро и Федерального бюро </w:t>
      </w:r>
      <w:r w:rsidRPr="006B25CF">
        <w:rPr>
          <w:rFonts w:ascii="Times New Roman" w:hAnsi="Times New Roman"/>
          <w:sz w:val="28"/>
          <w:szCs w:val="28"/>
        </w:rPr>
        <w:t xml:space="preserve">и </w:t>
      </w:r>
      <w:r w:rsidR="00730C0A">
        <w:rPr>
          <w:rFonts w:ascii="Times New Roman" w:hAnsi="Times New Roman"/>
          <w:sz w:val="28"/>
          <w:szCs w:val="28"/>
        </w:rPr>
        <w:t xml:space="preserve">главного </w:t>
      </w:r>
      <w:r w:rsidRPr="006B25CF">
        <w:rPr>
          <w:rFonts w:ascii="Times New Roman" w:hAnsi="Times New Roman"/>
          <w:sz w:val="28"/>
          <w:szCs w:val="28"/>
        </w:rPr>
        <w:t>бухгалтера</w:t>
      </w:r>
      <w:r w:rsidR="00730C0A">
        <w:rPr>
          <w:rFonts w:ascii="Times New Roman" w:hAnsi="Times New Roman"/>
          <w:sz w:val="28"/>
          <w:szCs w:val="28"/>
        </w:rPr>
        <w:t xml:space="preserve"> Учреждения медико-социальной экспертизы</w:t>
      </w:r>
      <w:r w:rsidRPr="006B25CF">
        <w:rPr>
          <w:rFonts w:ascii="Times New Roman" w:hAnsi="Times New Roman"/>
          <w:sz w:val="28"/>
          <w:szCs w:val="28"/>
        </w:rPr>
        <w:t>.</w:t>
      </w:r>
    </w:p>
    <w:p w:rsidR="002451B2" w:rsidRPr="006B25CF" w:rsidRDefault="002451B2" w:rsidP="00A772AE">
      <w:pPr>
        <w:ind w:firstLine="708"/>
        <w:jc w:val="both"/>
        <w:rPr>
          <w:rFonts w:ascii="Times New Roman" w:hAnsi="Times New Roman"/>
          <w:sz w:val="28"/>
          <w:szCs w:val="28"/>
        </w:rPr>
      </w:pPr>
      <w:r w:rsidRPr="006B25CF">
        <w:rPr>
          <w:rFonts w:ascii="Times New Roman" w:hAnsi="Times New Roman"/>
          <w:sz w:val="28"/>
          <w:szCs w:val="28"/>
        </w:rPr>
        <w:t>Все документы, связанные с получением бланков и расходованием их, должны храниться в порядке, сброшюрованными в папке, с нумерацией всех находящихся в папке документов. Документы по приходу бланков подшиваются в папку в хронологическом порядке отдельно от документов по расходу бланков. На документах должны быть отметки о записи в книгу.</w:t>
      </w:r>
    </w:p>
    <w:p w:rsidR="002451B2" w:rsidRDefault="002451B2" w:rsidP="00A772AE">
      <w:pPr>
        <w:ind w:firstLine="708"/>
        <w:jc w:val="both"/>
        <w:rPr>
          <w:rFonts w:ascii="Times New Roman" w:hAnsi="Times New Roman"/>
          <w:sz w:val="28"/>
          <w:szCs w:val="28"/>
        </w:rPr>
      </w:pPr>
      <w:r w:rsidRPr="006B25CF">
        <w:rPr>
          <w:rFonts w:ascii="Times New Roman" w:hAnsi="Times New Roman"/>
          <w:sz w:val="28"/>
          <w:szCs w:val="28"/>
        </w:rPr>
        <w:t xml:space="preserve"> Распределение бланков справок </w:t>
      </w:r>
      <w:r w:rsidR="009F1080">
        <w:rPr>
          <w:rFonts w:ascii="Times New Roman" w:hAnsi="Times New Roman"/>
          <w:sz w:val="28"/>
          <w:szCs w:val="28"/>
        </w:rPr>
        <w:t xml:space="preserve">строгой отчетности </w:t>
      </w:r>
      <w:r w:rsidRPr="006B25CF">
        <w:rPr>
          <w:rFonts w:ascii="Times New Roman" w:hAnsi="Times New Roman"/>
          <w:sz w:val="28"/>
          <w:szCs w:val="28"/>
        </w:rPr>
        <w:t xml:space="preserve">производится согласно полученным от </w:t>
      </w:r>
      <w:r w:rsidR="00730C0A">
        <w:rPr>
          <w:rFonts w:ascii="Times New Roman" w:hAnsi="Times New Roman"/>
          <w:sz w:val="28"/>
          <w:szCs w:val="28"/>
        </w:rPr>
        <w:t xml:space="preserve">бюро, экспертных составов Главного бюро и Федерального бюро </w:t>
      </w:r>
      <w:r w:rsidRPr="006B25CF">
        <w:rPr>
          <w:rFonts w:ascii="Times New Roman" w:hAnsi="Times New Roman"/>
          <w:sz w:val="28"/>
          <w:szCs w:val="28"/>
        </w:rPr>
        <w:t>квартальным отчетам об израсходовании бланков и заявкам о потребности на последующий период</w:t>
      </w:r>
      <w:r w:rsidR="00730C0A">
        <w:rPr>
          <w:rFonts w:ascii="Times New Roman" w:hAnsi="Times New Roman"/>
          <w:sz w:val="28"/>
          <w:szCs w:val="28"/>
        </w:rPr>
        <w:t>, заявка может быть сформирована автоматически с использованием ЕАВИИАС МСЭ</w:t>
      </w:r>
      <w:r w:rsidR="0043582F">
        <w:rPr>
          <w:rFonts w:ascii="Times New Roman" w:hAnsi="Times New Roman"/>
          <w:sz w:val="28"/>
          <w:szCs w:val="28"/>
        </w:rPr>
        <w:t>.</w:t>
      </w:r>
    </w:p>
    <w:p w:rsidR="007A43D3" w:rsidRDefault="009F1080" w:rsidP="00A772AE">
      <w:pPr>
        <w:ind w:firstLine="708"/>
        <w:jc w:val="both"/>
        <w:rPr>
          <w:rFonts w:ascii="Times New Roman" w:hAnsi="Times New Roman"/>
          <w:sz w:val="28"/>
          <w:szCs w:val="28"/>
        </w:rPr>
      </w:pPr>
      <w:r w:rsidRPr="009F1080">
        <w:rPr>
          <w:rFonts w:ascii="Times New Roman" w:hAnsi="Times New Roman"/>
          <w:sz w:val="28"/>
          <w:szCs w:val="28"/>
        </w:rPr>
        <w:t>Получатель государственной услуги, признанный инвалидом, либо его законный представитель или уполномоченный представитель  при получении справки МСЭ расписывается об этом в книге учета выдачи справок строгой отчетности.</w:t>
      </w:r>
    </w:p>
    <w:p w:rsidR="002451B2" w:rsidRPr="006B25CF" w:rsidRDefault="002451B2" w:rsidP="002451B2">
      <w:pPr>
        <w:jc w:val="both"/>
        <w:rPr>
          <w:rFonts w:ascii="Times New Roman" w:hAnsi="Times New Roman"/>
          <w:color w:val="000000" w:themeColor="text1"/>
          <w:sz w:val="28"/>
          <w:szCs w:val="28"/>
        </w:rPr>
      </w:pPr>
    </w:p>
    <w:p w:rsidR="00E61F42" w:rsidRPr="006B25CF" w:rsidRDefault="00E61F42" w:rsidP="0032384E">
      <w:pPr>
        <w:jc w:val="both"/>
        <w:rPr>
          <w:rFonts w:ascii="Times New Roman" w:hAnsi="Times New Roman"/>
          <w:b/>
          <w:color w:val="000000" w:themeColor="text1"/>
          <w:sz w:val="28"/>
          <w:szCs w:val="28"/>
        </w:rPr>
      </w:pPr>
    </w:p>
    <w:p w:rsidR="00E61F42" w:rsidRDefault="00E61F42" w:rsidP="00E61F42">
      <w:pPr>
        <w:jc w:val="right"/>
        <w:rPr>
          <w:rFonts w:ascii="Times New Roman" w:hAnsi="Times New Roman"/>
          <w:b/>
          <w:color w:val="000000" w:themeColor="text1"/>
          <w:sz w:val="28"/>
          <w:szCs w:val="28"/>
        </w:rPr>
      </w:pPr>
      <w:r>
        <w:rPr>
          <w:rFonts w:ascii="Times New Roman" w:hAnsi="Times New Roman"/>
          <w:b/>
          <w:color w:val="000000" w:themeColor="text1"/>
          <w:sz w:val="28"/>
          <w:szCs w:val="28"/>
        </w:rPr>
        <w:t>Приложение № 1</w:t>
      </w:r>
    </w:p>
    <w:p w:rsidR="00F62ECB" w:rsidRDefault="00F62ECB" w:rsidP="00E61F42">
      <w:pPr>
        <w:jc w:val="center"/>
        <w:rPr>
          <w:rFonts w:ascii="Times New Roman" w:hAnsi="Times New Roman"/>
          <w:b/>
          <w:color w:val="000000" w:themeColor="text1"/>
          <w:sz w:val="36"/>
          <w:szCs w:val="36"/>
        </w:rPr>
      </w:pPr>
    </w:p>
    <w:p w:rsidR="00F62ECB" w:rsidRDefault="00F62ECB" w:rsidP="00E61F42">
      <w:pPr>
        <w:jc w:val="center"/>
        <w:rPr>
          <w:rFonts w:ascii="Times New Roman" w:hAnsi="Times New Roman"/>
          <w:b/>
          <w:color w:val="000000" w:themeColor="text1"/>
          <w:sz w:val="36"/>
          <w:szCs w:val="36"/>
        </w:rPr>
      </w:pPr>
    </w:p>
    <w:p w:rsidR="00F62ECB" w:rsidRDefault="00F62ECB" w:rsidP="00E61F42">
      <w:pPr>
        <w:jc w:val="center"/>
        <w:rPr>
          <w:rFonts w:ascii="Times New Roman" w:hAnsi="Times New Roman"/>
          <w:b/>
          <w:color w:val="000000" w:themeColor="text1"/>
          <w:sz w:val="36"/>
          <w:szCs w:val="36"/>
        </w:rPr>
      </w:pPr>
    </w:p>
    <w:p w:rsidR="00F62ECB" w:rsidRDefault="00F62ECB" w:rsidP="00E61F42">
      <w:pPr>
        <w:jc w:val="center"/>
        <w:rPr>
          <w:rFonts w:ascii="Times New Roman" w:hAnsi="Times New Roman"/>
          <w:b/>
          <w:color w:val="000000" w:themeColor="text1"/>
          <w:sz w:val="36"/>
          <w:szCs w:val="36"/>
        </w:rPr>
      </w:pPr>
    </w:p>
    <w:p w:rsidR="00F62ECB" w:rsidRDefault="00F62ECB" w:rsidP="00E61F42">
      <w:pPr>
        <w:jc w:val="center"/>
        <w:rPr>
          <w:rFonts w:ascii="Times New Roman" w:hAnsi="Times New Roman"/>
          <w:b/>
          <w:color w:val="000000" w:themeColor="text1"/>
          <w:sz w:val="36"/>
          <w:szCs w:val="36"/>
        </w:rPr>
      </w:pPr>
    </w:p>
    <w:p w:rsidR="00F62ECB" w:rsidRDefault="00F62ECB" w:rsidP="00E61F42">
      <w:pPr>
        <w:jc w:val="center"/>
        <w:rPr>
          <w:rFonts w:ascii="Times New Roman" w:hAnsi="Times New Roman"/>
          <w:b/>
          <w:color w:val="000000" w:themeColor="text1"/>
          <w:sz w:val="36"/>
          <w:szCs w:val="36"/>
        </w:rPr>
      </w:pPr>
    </w:p>
    <w:p w:rsidR="00F62ECB" w:rsidRDefault="00F62ECB" w:rsidP="00E61F42">
      <w:pPr>
        <w:jc w:val="center"/>
        <w:rPr>
          <w:rFonts w:ascii="Times New Roman" w:hAnsi="Times New Roman"/>
          <w:b/>
          <w:color w:val="000000" w:themeColor="text1"/>
          <w:sz w:val="36"/>
          <w:szCs w:val="36"/>
        </w:rPr>
      </w:pPr>
    </w:p>
    <w:p w:rsidR="00F62ECB" w:rsidRDefault="00F62ECB" w:rsidP="00E61F42">
      <w:pPr>
        <w:jc w:val="center"/>
        <w:rPr>
          <w:rFonts w:ascii="Times New Roman" w:hAnsi="Times New Roman"/>
          <w:b/>
          <w:color w:val="000000" w:themeColor="text1"/>
          <w:sz w:val="36"/>
          <w:szCs w:val="36"/>
        </w:rPr>
      </w:pPr>
    </w:p>
    <w:p w:rsidR="00F62ECB" w:rsidRDefault="00F62ECB" w:rsidP="00E61F42">
      <w:pPr>
        <w:jc w:val="center"/>
        <w:rPr>
          <w:rFonts w:ascii="Times New Roman" w:hAnsi="Times New Roman"/>
          <w:b/>
          <w:color w:val="000000" w:themeColor="text1"/>
          <w:sz w:val="36"/>
          <w:szCs w:val="36"/>
        </w:rPr>
      </w:pPr>
    </w:p>
    <w:p w:rsidR="00E61F42" w:rsidRPr="00F62ECB" w:rsidRDefault="00E61F42" w:rsidP="00E61F42">
      <w:pPr>
        <w:jc w:val="center"/>
        <w:rPr>
          <w:rFonts w:ascii="Times New Roman" w:hAnsi="Times New Roman"/>
          <w:b/>
          <w:color w:val="000000" w:themeColor="text1"/>
          <w:sz w:val="36"/>
          <w:szCs w:val="36"/>
        </w:rPr>
      </w:pPr>
      <w:r w:rsidRPr="00F62ECB">
        <w:rPr>
          <w:rFonts w:ascii="Times New Roman" w:hAnsi="Times New Roman"/>
          <w:b/>
          <w:color w:val="000000" w:themeColor="text1"/>
          <w:sz w:val="36"/>
          <w:szCs w:val="36"/>
        </w:rPr>
        <w:t>Перечень типовых форм документов (</w:t>
      </w:r>
      <w:r w:rsidRPr="00F62ECB">
        <w:rPr>
          <w:rFonts w:ascii="Times New Roman" w:hAnsi="Times New Roman"/>
          <w:b/>
          <w:color w:val="000000" w:themeColor="text1"/>
          <w:sz w:val="36"/>
          <w:szCs w:val="36"/>
          <w:lang w:val="en-US"/>
        </w:rPr>
        <w:t>c</w:t>
      </w:r>
      <w:r w:rsidRPr="00F62ECB">
        <w:rPr>
          <w:rFonts w:ascii="Times New Roman" w:hAnsi="Times New Roman"/>
          <w:b/>
          <w:color w:val="000000" w:themeColor="text1"/>
          <w:sz w:val="36"/>
          <w:szCs w:val="36"/>
        </w:rPr>
        <w:t xml:space="preserve"> приложением форм документов)</w:t>
      </w:r>
    </w:p>
    <w:p w:rsidR="00E61F42" w:rsidRPr="00E61F42" w:rsidRDefault="00E61F42" w:rsidP="00E61F42">
      <w:pPr>
        <w:tabs>
          <w:tab w:val="left" w:pos="142"/>
          <w:tab w:val="left" w:pos="1134"/>
        </w:tabs>
        <w:autoSpaceDE w:val="0"/>
        <w:autoSpaceDN w:val="0"/>
        <w:adjustRightInd w:val="0"/>
        <w:spacing w:line="276" w:lineRule="auto"/>
        <w:ind w:firstLine="709"/>
        <w:jc w:val="center"/>
        <w:rPr>
          <w:rFonts w:ascii="Times New Roman" w:hAnsi="Times New Roman"/>
          <w:b/>
          <w:sz w:val="28"/>
          <w:szCs w:val="28"/>
          <w:u w:val="single"/>
        </w:rPr>
      </w:pPr>
    </w:p>
    <w:p w:rsidR="00BC0483" w:rsidRPr="00120AAC" w:rsidRDefault="00BC0483" w:rsidP="00E61F42">
      <w:pPr>
        <w:tabs>
          <w:tab w:val="left" w:pos="142"/>
          <w:tab w:val="left" w:pos="1134"/>
        </w:tabs>
        <w:autoSpaceDE w:val="0"/>
        <w:autoSpaceDN w:val="0"/>
        <w:adjustRightInd w:val="0"/>
        <w:spacing w:line="276" w:lineRule="auto"/>
        <w:ind w:firstLine="709"/>
        <w:jc w:val="center"/>
        <w:rPr>
          <w:rFonts w:ascii="Times New Roman" w:hAnsi="Times New Roman"/>
          <w:b/>
          <w:sz w:val="28"/>
          <w:szCs w:val="28"/>
        </w:rPr>
      </w:pPr>
    </w:p>
    <w:p w:rsidR="00BC0483" w:rsidRPr="00120AAC" w:rsidRDefault="00BC0483" w:rsidP="00E61F42">
      <w:pPr>
        <w:tabs>
          <w:tab w:val="left" w:pos="142"/>
          <w:tab w:val="left" w:pos="1134"/>
        </w:tabs>
        <w:autoSpaceDE w:val="0"/>
        <w:autoSpaceDN w:val="0"/>
        <w:adjustRightInd w:val="0"/>
        <w:spacing w:line="276" w:lineRule="auto"/>
        <w:ind w:firstLine="709"/>
        <w:jc w:val="center"/>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Pr="00120AAC"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AD75F7">
      <w:pPr>
        <w:spacing w:after="200" w:line="276" w:lineRule="auto"/>
        <w:jc w:val="center"/>
        <w:rPr>
          <w:rFonts w:ascii="Times New Roman" w:eastAsia="Calibri" w:hAnsi="Times New Roman"/>
          <w:b/>
          <w:sz w:val="28"/>
          <w:szCs w:val="28"/>
          <w:lang w:eastAsia="en-US"/>
        </w:rPr>
        <w:sectPr w:rsidR="00AD75F7" w:rsidSect="004218AB">
          <w:footerReference w:type="default" r:id="rId20"/>
          <w:pgSz w:w="11906" w:h="16838"/>
          <w:pgMar w:top="1134" w:right="850" w:bottom="1134" w:left="1701" w:header="708" w:footer="708" w:gutter="0"/>
          <w:pgNumType w:start="1"/>
          <w:cols w:space="708"/>
          <w:titlePg/>
          <w:docGrid w:linePitch="360"/>
        </w:sectPr>
      </w:pPr>
    </w:p>
    <w:p w:rsidR="00AD75F7" w:rsidRPr="00AD75F7" w:rsidRDefault="00AD75F7" w:rsidP="00AD75F7">
      <w:pPr>
        <w:spacing w:after="200" w:line="276" w:lineRule="auto"/>
        <w:jc w:val="center"/>
        <w:rPr>
          <w:rFonts w:ascii="Times New Roman" w:eastAsia="Calibri" w:hAnsi="Times New Roman"/>
          <w:b/>
          <w:sz w:val="28"/>
          <w:szCs w:val="28"/>
          <w:lang w:eastAsia="en-US"/>
        </w:rPr>
      </w:pPr>
      <w:r w:rsidRPr="00AD75F7">
        <w:rPr>
          <w:rFonts w:ascii="Times New Roman" w:eastAsia="Calibri" w:hAnsi="Times New Roman"/>
          <w:b/>
          <w:sz w:val="28"/>
          <w:szCs w:val="28"/>
          <w:lang w:eastAsia="en-US"/>
        </w:rPr>
        <w:t xml:space="preserve">Журнал учета </w:t>
      </w:r>
      <w:r w:rsidR="0064298B">
        <w:rPr>
          <w:rFonts w:ascii="Times New Roman" w:eastAsia="Calibri" w:hAnsi="Times New Roman"/>
          <w:b/>
          <w:sz w:val="28"/>
          <w:szCs w:val="28"/>
          <w:lang w:eastAsia="en-US"/>
        </w:rPr>
        <w:t>поступившей (входящей)</w:t>
      </w:r>
      <w:r w:rsidRPr="00AD75F7">
        <w:rPr>
          <w:rFonts w:ascii="Times New Roman" w:eastAsia="Calibri" w:hAnsi="Times New Roman"/>
          <w:b/>
          <w:sz w:val="28"/>
          <w:szCs w:val="28"/>
          <w:lang w:eastAsia="en-US"/>
        </w:rPr>
        <w:t xml:space="preserve"> корреспонденции</w:t>
      </w:r>
    </w:p>
    <w:p w:rsidR="00AD75F7" w:rsidRPr="00AD75F7" w:rsidRDefault="00AD75F7" w:rsidP="00AD75F7">
      <w:pPr>
        <w:spacing w:after="200" w:line="276" w:lineRule="auto"/>
        <w:jc w:val="both"/>
        <w:rPr>
          <w:rFonts w:ascii="Times New Roman" w:eastAsia="Calibri" w:hAnsi="Times New Roman"/>
          <w:b/>
          <w:sz w:val="28"/>
          <w:szCs w:val="28"/>
          <w:lang w:eastAsia="en-US"/>
        </w:rPr>
      </w:pPr>
      <w:r w:rsidRPr="00AD75F7">
        <w:rPr>
          <w:rFonts w:ascii="Times New Roman" w:eastAsia="Calibri" w:hAnsi="Times New Roman"/>
          <w:b/>
          <w:sz w:val="28"/>
          <w:szCs w:val="28"/>
          <w:lang w:eastAsia="en-US"/>
        </w:rPr>
        <w:t>Подразделение: Регистратура</w:t>
      </w:r>
    </w:p>
    <w:p w:rsidR="00AD75F7" w:rsidRPr="00AD75F7" w:rsidRDefault="00AD75F7" w:rsidP="00AD75F7">
      <w:pPr>
        <w:spacing w:after="200" w:line="276" w:lineRule="auto"/>
        <w:jc w:val="both"/>
        <w:rPr>
          <w:rFonts w:ascii="Times New Roman" w:eastAsia="Calibri" w:hAnsi="Times New Roman"/>
          <w:b/>
          <w:sz w:val="28"/>
          <w:szCs w:val="28"/>
          <w:lang w:eastAsia="en-US"/>
        </w:rPr>
      </w:pPr>
      <w:r w:rsidRPr="00AD75F7">
        <w:rPr>
          <w:rFonts w:ascii="Times New Roman" w:eastAsia="Calibri" w:hAnsi="Times New Roman"/>
          <w:b/>
          <w:sz w:val="28"/>
          <w:szCs w:val="28"/>
          <w:lang w:eastAsia="en-US"/>
        </w:rPr>
        <w:t>Вид документа: Все документы</w:t>
      </w:r>
    </w:p>
    <w:tbl>
      <w:tblPr>
        <w:tblStyle w:val="af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1984"/>
        <w:gridCol w:w="444"/>
        <w:gridCol w:w="1824"/>
      </w:tblGrid>
      <w:tr w:rsidR="00AD75F7" w:rsidRPr="00AD75F7" w:rsidTr="00CF156D">
        <w:tc>
          <w:tcPr>
            <w:tcW w:w="2235" w:type="dxa"/>
            <w:hideMark/>
          </w:tcPr>
          <w:p w:rsidR="00AD75F7" w:rsidRPr="00AD75F7" w:rsidRDefault="00AD75F7" w:rsidP="00AD75F7">
            <w:pPr>
              <w:rPr>
                <w:rFonts w:ascii="Times New Roman" w:eastAsia="Calibri" w:hAnsi="Times New Roman"/>
                <w:sz w:val="22"/>
                <w:szCs w:val="22"/>
                <w:lang w:val="en-US"/>
              </w:rPr>
            </w:pPr>
            <w:r w:rsidRPr="00AD75F7">
              <w:rPr>
                <w:rFonts w:ascii="Times New Roman" w:eastAsia="Calibri" w:hAnsi="Times New Roman"/>
                <w:sz w:val="20"/>
              </w:rPr>
              <w:t>Дата регистрации:  с</w:t>
            </w:r>
          </w:p>
        </w:tc>
        <w:tc>
          <w:tcPr>
            <w:tcW w:w="1984" w:type="dxa"/>
            <w:tcBorders>
              <w:top w:val="nil"/>
              <w:left w:val="nil"/>
              <w:bottom w:val="single" w:sz="4" w:space="0" w:color="auto"/>
              <w:right w:val="nil"/>
            </w:tcBorders>
            <w:hideMark/>
          </w:tcPr>
          <w:p w:rsidR="00AD75F7" w:rsidRPr="00AD75F7" w:rsidRDefault="00AD75F7" w:rsidP="00AD75F7">
            <w:pPr>
              <w:rPr>
                <w:rFonts w:ascii="Times New Roman" w:eastAsia="Calibri" w:hAnsi="Times New Roman"/>
                <w:sz w:val="20"/>
                <w:lang w:val="en-US"/>
              </w:rPr>
            </w:pPr>
            <w:r w:rsidRPr="00AD75F7">
              <w:rPr>
                <w:rFonts w:ascii="Times New Roman" w:eastAsia="Calibri" w:hAnsi="Times New Roman"/>
                <w:sz w:val="20"/>
                <w:lang w:val="en-US"/>
              </w:rPr>
              <w:t>30.11.2014</w:t>
            </w:r>
          </w:p>
        </w:tc>
        <w:tc>
          <w:tcPr>
            <w:tcW w:w="444" w:type="dxa"/>
            <w:hideMark/>
          </w:tcPr>
          <w:p w:rsidR="00AD75F7" w:rsidRPr="00AD75F7" w:rsidRDefault="00AD75F7" w:rsidP="00AD75F7">
            <w:pPr>
              <w:rPr>
                <w:rFonts w:ascii="Times New Roman" w:eastAsia="Calibri" w:hAnsi="Times New Roman"/>
                <w:sz w:val="20"/>
              </w:rPr>
            </w:pPr>
            <w:r w:rsidRPr="00AD75F7">
              <w:rPr>
                <w:rFonts w:ascii="Times New Roman" w:eastAsia="Calibri" w:hAnsi="Times New Roman"/>
                <w:sz w:val="20"/>
              </w:rPr>
              <w:t>по</w:t>
            </w:r>
          </w:p>
        </w:tc>
        <w:tc>
          <w:tcPr>
            <w:tcW w:w="1824" w:type="dxa"/>
            <w:tcBorders>
              <w:top w:val="nil"/>
              <w:left w:val="nil"/>
              <w:bottom w:val="single" w:sz="4" w:space="0" w:color="auto"/>
              <w:right w:val="nil"/>
            </w:tcBorders>
          </w:tcPr>
          <w:p w:rsidR="00AD75F7" w:rsidRPr="00AD75F7" w:rsidRDefault="00AD75F7" w:rsidP="00AD75F7">
            <w:pPr>
              <w:rPr>
                <w:rFonts w:ascii="Times New Roman" w:eastAsia="Calibri" w:hAnsi="Times New Roman"/>
                <w:sz w:val="20"/>
                <w:lang w:val="en-US"/>
              </w:rPr>
            </w:pPr>
          </w:p>
        </w:tc>
      </w:tr>
    </w:tbl>
    <w:p w:rsidR="00AD75F7" w:rsidRPr="00AD75F7" w:rsidRDefault="00AD75F7" w:rsidP="00AD75F7">
      <w:pPr>
        <w:spacing w:after="200" w:line="276" w:lineRule="auto"/>
        <w:rPr>
          <w:rFonts w:ascii="Times New Roman" w:eastAsia="Calibri" w:hAnsi="Times New Roman"/>
          <w:sz w:val="22"/>
          <w:szCs w:val="22"/>
          <w:lang w:val="en-US" w:eastAsia="en-US"/>
        </w:rPr>
      </w:pPr>
    </w:p>
    <w:tbl>
      <w:tblPr>
        <w:tblStyle w:val="af2"/>
        <w:tblW w:w="0" w:type="auto"/>
        <w:tblInd w:w="0" w:type="dxa"/>
        <w:tblLook w:val="04A0"/>
      </w:tblPr>
      <w:tblGrid>
        <w:gridCol w:w="1130"/>
        <w:gridCol w:w="1713"/>
        <w:gridCol w:w="1598"/>
        <w:gridCol w:w="1600"/>
        <w:gridCol w:w="1935"/>
        <w:gridCol w:w="1567"/>
        <w:gridCol w:w="1554"/>
        <w:gridCol w:w="1851"/>
        <w:gridCol w:w="1838"/>
      </w:tblGrid>
      <w:tr w:rsidR="00AD75F7" w:rsidRPr="00AD75F7" w:rsidTr="00CF156D">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rPr>
                <w:rFonts w:ascii="Calibri" w:eastAsia="Calibri" w:hAnsi="Calibri"/>
                <w:sz w:val="20"/>
              </w:rPr>
            </w:pPr>
            <w:r w:rsidRPr="00AD75F7">
              <w:rPr>
                <w:rFonts w:ascii="Calibri" w:eastAsia="Calibri" w:hAnsi="Calibri"/>
                <w:sz w:val="20"/>
              </w:rPr>
              <w:t>№</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Дата регистрации</w:t>
            </w:r>
          </w:p>
        </w:tc>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Входящий номер</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Вид документа</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rPr>
                <w:rFonts w:ascii="Times New Roman" w:eastAsia="Calibri" w:hAnsi="Times New Roman"/>
                <w:sz w:val="20"/>
              </w:rPr>
            </w:pPr>
            <w:r w:rsidRPr="00AD75F7">
              <w:rPr>
                <w:rFonts w:ascii="Times New Roman" w:eastAsia="Calibri" w:hAnsi="Times New Roman"/>
                <w:sz w:val="20"/>
              </w:rPr>
              <w:t>Опись(приложения)</w:t>
            </w:r>
          </w:p>
        </w:tc>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Заявитель</w:t>
            </w: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Адрес заявителя</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Представитель</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Наименование организации</w:t>
            </w:r>
          </w:p>
        </w:tc>
      </w:tr>
      <w:tr w:rsidR="00AD75F7" w:rsidRPr="00AD75F7" w:rsidTr="00CF156D">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1</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2</w:t>
            </w:r>
          </w:p>
        </w:tc>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3</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4</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jc w:val="center"/>
              <w:rPr>
                <w:rFonts w:ascii="Times New Roman" w:eastAsia="Calibri" w:hAnsi="Times New Roman"/>
                <w:sz w:val="20"/>
              </w:rPr>
            </w:pPr>
            <w:r w:rsidRPr="00AD75F7">
              <w:rPr>
                <w:rFonts w:ascii="Times New Roman" w:eastAsia="Calibri" w:hAnsi="Times New Roman"/>
                <w:sz w:val="20"/>
              </w:rPr>
              <w:t>5</w:t>
            </w:r>
          </w:p>
        </w:tc>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6</w:t>
            </w: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8</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9</w:t>
            </w:r>
          </w:p>
        </w:tc>
      </w:tr>
      <w:tr w:rsidR="00AD75F7" w:rsidRPr="00AD75F7" w:rsidTr="00CF156D">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1.</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5F7" w:rsidRPr="00AD75F7" w:rsidRDefault="00AD75F7" w:rsidP="00AD75F7">
            <w:pPr>
              <w:spacing w:after="200" w:line="276" w:lineRule="auto"/>
              <w:rPr>
                <w:rFonts w:ascii="Calibri" w:eastAsia="Calibri" w:hAnsi="Calibri"/>
                <w:sz w:val="20"/>
              </w:rPr>
            </w:pPr>
          </w:p>
        </w:tc>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5F7" w:rsidRPr="00AD75F7" w:rsidRDefault="00AD75F7" w:rsidP="00AD75F7">
            <w:pPr>
              <w:spacing w:after="200" w:line="276" w:lineRule="auto"/>
              <w:rPr>
                <w:rFonts w:ascii="Calibri" w:eastAsia="Calibri" w:hAnsi="Calibri"/>
                <w:sz w:val="20"/>
              </w:rPr>
            </w:pP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5F7" w:rsidRPr="00AD75F7" w:rsidRDefault="00AD75F7" w:rsidP="00AD75F7">
            <w:pPr>
              <w:spacing w:after="200" w:line="276" w:lineRule="auto"/>
              <w:rPr>
                <w:rFonts w:ascii="Calibri" w:eastAsia="Calibri" w:hAnsi="Calibri"/>
                <w:sz w:val="20"/>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5F7" w:rsidRPr="00AD75F7" w:rsidRDefault="00AD75F7" w:rsidP="00AD75F7">
            <w:pPr>
              <w:spacing w:after="200" w:line="276" w:lineRule="auto"/>
              <w:rPr>
                <w:rFonts w:ascii="Calibri" w:eastAsia="Calibri" w:hAnsi="Calibri"/>
                <w:sz w:val="20"/>
              </w:rPr>
            </w:pPr>
          </w:p>
        </w:tc>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5F7" w:rsidRPr="00AD75F7" w:rsidRDefault="00AD75F7" w:rsidP="00AD75F7">
            <w:pPr>
              <w:spacing w:after="200" w:line="276" w:lineRule="auto"/>
              <w:rPr>
                <w:rFonts w:ascii="Calibri" w:eastAsia="Calibri" w:hAnsi="Calibri"/>
                <w:sz w:val="20"/>
              </w:rPr>
            </w:pP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5F7" w:rsidRPr="00AD75F7" w:rsidRDefault="00AD75F7" w:rsidP="00AD75F7">
            <w:pPr>
              <w:spacing w:after="200" w:line="276" w:lineRule="auto"/>
              <w:rPr>
                <w:rFonts w:ascii="Calibri" w:eastAsia="Calibri" w:hAnsi="Calibri"/>
                <w:sz w:val="20"/>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5F7" w:rsidRPr="00AD75F7" w:rsidRDefault="00AD75F7" w:rsidP="00AD75F7">
            <w:pPr>
              <w:spacing w:after="200" w:line="276" w:lineRule="auto"/>
              <w:rPr>
                <w:rFonts w:ascii="Calibri" w:eastAsia="Calibri" w:hAnsi="Calibri"/>
                <w:sz w:val="20"/>
              </w:rPr>
            </w:pP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5F7" w:rsidRPr="00AD75F7" w:rsidRDefault="00AD75F7" w:rsidP="00AD75F7">
            <w:pPr>
              <w:spacing w:after="200" w:line="276" w:lineRule="auto"/>
              <w:rPr>
                <w:rFonts w:ascii="Calibri" w:eastAsia="Calibri" w:hAnsi="Calibri"/>
                <w:sz w:val="20"/>
              </w:rPr>
            </w:pPr>
          </w:p>
        </w:tc>
      </w:tr>
    </w:tbl>
    <w:p w:rsidR="00AD75F7" w:rsidRPr="00AD75F7" w:rsidRDefault="00AD75F7" w:rsidP="00AD75F7">
      <w:pPr>
        <w:spacing w:line="276" w:lineRule="auto"/>
        <w:rPr>
          <w:rFonts w:ascii="Times New Roman" w:eastAsia="Calibri" w:hAnsi="Times New Roman"/>
          <w:sz w:val="22"/>
          <w:szCs w:val="22"/>
          <w:lang w:val="en-US" w:eastAsia="en-US"/>
        </w:rPr>
      </w:pPr>
    </w:p>
    <w:p w:rsidR="00AD75F7" w:rsidRPr="00AD75F7" w:rsidRDefault="00AD75F7" w:rsidP="00AD75F7">
      <w:pPr>
        <w:spacing w:line="276" w:lineRule="auto"/>
        <w:rPr>
          <w:rFonts w:ascii="Times New Roman" w:eastAsia="Calibri" w:hAnsi="Times New Roman"/>
          <w:sz w:val="22"/>
          <w:szCs w:val="22"/>
          <w:lang w:val="en-US" w:eastAsia="en-US"/>
        </w:rPr>
      </w:pPr>
      <w:r w:rsidRPr="00AD75F7">
        <w:rPr>
          <w:rFonts w:ascii="Times New Roman" w:eastAsia="Calibri" w:hAnsi="Times New Roman"/>
          <w:sz w:val="22"/>
          <w:szCs w:val="22"/>
          <w:lang w:eastAsia="en-US"/>
        </w:rPr>
        <w:t>Всего документов:</w:t>
      </w:r>
      <w:r w:rsidRPr="00AD75F7">
        <w:rPr>
          <w:rFonts w:ascii="Times New Roman" w:eastAsia="Calibri" w:hAnsi="Times New Roman"/>
          <w:sz w:val="22"/>
          <w:szCs w:val="22"/>
          <w:lang w:val="en-US" w:eastAsia="en-US"/>
        </w:rPr>
        <w:t xml:space="preserve"> 0 </w:t>
      </w:r>
    </w:p>
    <w:p w:rsidR="00AD75F7" w:rsidRPr="00AD75F7" w:rsidRDefault="00AD75F7" w:rsidP="00AD75F7">
      <w:pPr>
        <w:spacing w:after="200" w:line="276" w:lineRule="auto"/>
        <w:rPr>
          <w:rFonts w:ascii="Calibri" w:eastAsia="Calibri" w:hAnsi="Calibri"/>
          <w:sz w:val="22"/>
          <w:szCs w:val="22"/>
          <w:lang w:eastAsia="en-US"/>
        </w:rPr>
      </w:pPr>
    </w:p>
    <w:p w:rsidR="00AD75F7" w:rsidRPr="00A50ED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lang w:val="en-US"/>
        </w:rPr>
        <w:sectPr w:rsidR="00AD75F7" w:rsidRPr="00A50ED7" w:rsidSect="006E2D14">
          <w:footerReference w:type="default" r:id="rId21"/>
          <w:pgSz w:w="16838" w:h="11906" w:orient="landscape"/>
          <w:pgMar w:top="1701" w:right="1134" w:bottom="851" w:left="1134" w:header="709" w:footer="709" w:gutter="0"/>
          <w:pgNumType w:start="65"/>
          <w:cols w:space="708"/>
          <w:docGrid w:linePitch="360"/>
        </w:sectPr>
      </w:pPr>
    </w:p>
    <w:p w:rsidR="00AD75F7" w:rsidRPr="00AD75F7" w:rsidRDefault="00AD75F7" w:rsidP="00AD75F7">
      <w:pPr>
        <w:spacing w:after="200" w:line="276" w:lineRule="auto"/>
        <w:jc w:val="center"/>
        <w:rPr>
          <w:rFonts w:ascii="Times New Roman" w:eastAsia="Calibri" w:hAnsi="Times New Roman"/>
          <w:b/>
          <w:sz w:val="28"/>
          <w:szCs w:val="28"/>
          <w:lang w:eastAsia="en-US"/>
        </w:rPr>
      </w:pPr>
      <w:r w:rsidRPr="00AD75F7">
        <w:rPr>
          <w:rFonts w:ascii="Times New Roman" w:eastAsia="Calibri" w:hAnsi="Times New Roman"/>
          <w:b/>
          <w:sz w:val="28"/>
          <w:szCs w:val="28"/>
          <w:lang w:eastAsia="en-US"/>
        </w:rPr>
        <w:t xml:space="preserve">Журнал учета </w:t>
      </w:r>
      <w:r w:rsidR="0064298B">
        <w:rPr>
          <w:rFonts w:ascii="Times New Roman" w:eastAsia="Calibri" w:hAnsi="Times New Roman"/>
          <w:b/>
          <w:sz w:val="28"/>
          <w:szCs w:val="28"/>
          <w:lang w:eastAsia="en-US"/>
        </w:rPr>
        <w:t>отправляемой (исходящей)</w:t>
      </w:r>
      <w:r w:rsidRPr="00AD75F7">
        <w:rPr>
          <w:rFonts w:ascii="Times New Roman" w:eastAsia="Calibri" w:hAnsi="Times New Roman"/>
          <w:b/>
          <w:sz w:val="28"/>
          <w:szCs w:val="28"/>
          <w:lang w:eastAsia="en-US"/>
        </w:rPr>
        <w:t xml:space="preserve"> корреспонденции</w:t>
      </w:r>
    </w:p>
    <w:p w:rsidR="00AD75F7" w:rsidRPr="00AD75F7" w:rsidRDefault="00AD75F7" w:rsidP="00AD75F7">
      <w:pPr>
        <w:spacing w:after="200" w:line="276" w:lineRule="auto"/>
        <w:jc w:val="both"/>
        <w:rPr>
          <w:rFonts w:ascii="Times New Roman" w:eastAsia="Calibri" w:hAnsi="Times New Roman"/>
          <w:b/>
          <w:sz w:val="28"/>
          <w:szCs w:val="28"/>
          <w:lang w:eastAsia="en-US"/>
        </w:rPr>
      </w:pPr>
      <w:r w:rsidRPr="00AD75F7">
        <w:rPr>
          <w:rFonts w:ascii="Times New Roman" w:eastAsia="Calibri" w:hAnsi="Times New Roman"/>
          <w:b/>
          <w:sz w:val="28"/>
          <w:szCs w:val="28"/>
          <w:lang w:eastAsia="en-US"/>
        </w:rPr>
        <w:t>Подразделение: Регистратура</w:t>
      </w:r>
    </w:p>
    <w:p w:rsidR="00AD75F7" w:rsidRPr="00AD75F7" w:rsidRDefault="00AD75F7" w:rsidP="00AD75F7">
      <w:pPr>
        <w:spacing w:after="200" w:line="276" w:lineRule="auto"/>
        <w:jc w:val="both"/>
        <w:rPr>
          <w:rFonts w:ascii="Times New Roman" w:eastAsia="Calibri" w:hAnsi="Times New Roman"/>
          <w:b/>
          <w:sz w:val="28"/>
          <w:szCs w:val="28"/>
          <w:lang w:eastAsia="en-US"/>
        </w:rPr>
      </w:pPr>
      <w:r w:rsidRPr="00AD75F7">
        <w:rPr>
          <w:rFonts w:ascii="Times New Roman" w:eastAsia="Calibri" w:hAnsi="Times New Roman"/>
          <w:b/>
          <w:sz w:val="28"/>
          <w:szCs w:val="28"/>
          <w:lang w:eastAsia="en-US"/>
        </w:rPr>
        <w:t>Вид документа: Все типы документов</w:t>
      </w:r>
    </w:p>
    <w:tbl>
      <w:tblPr>
        <w:tblStyle w:val="a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1984"/>
        <w:gridCol w:w="444"/>
        <w:gridCol w:w="1824"/>
      </w:tblGrid>
      <w:tr w:rsidR="00AD75F7" w:rsidRPr="00AD75F7" w:rsidTr="00CF156D">
        <w:tc>
          <w:tcPr>
            <w:tcW w:w="2235" w:type="dxa"/>
          </w:tcPr>
          <w:p w:rsidR="00AD75F7" w:rsidRPr="00AD75F7" w:rsidRDefault="00AD75F7" w:rsidP="00AD75F7">
            <w:pPr>
              <w:rPr>
                <w:rFonts w:ascii="Times New Roman" w:eastAsia="Calibri" w:hAnsi="Times New Roman"/>
                <w:sz w:val="20"/>
                <w:lang w:val="en-US"/>
              </w:rPr>
            </w:pPr>
            <w:r w:rsidRPr="00AD75F7">
              <w:rPr>
                <w:rFonts w:ascii="Times New Roman" w:eastAsia="Calibri" w:hAnsi="Times New Roman"/>
                <w:sz w:val="20"/>
              </w:rPr>
              <w:t>Дата регистрации:  с</w:t>
            </w:r>
          </w:p>
        </w:tc>
        <w:tc>
          <w:tcPr>
            <w:tcW w:w="1984" w:type="dxa"/>
            <w:tcBorders>
              <w:bottom w:val="single" w:sz="4" w:space="0" w:color="auto"/>
            </w:tcBorders>
          </w:tcPr>
          <w:p w:rsidR="00AD75F7" w:rsidRPr="00AD75F7" w:rsidRDefault="00AD75F7" w:rsidP="00AD75F7">
            <w:pPr>
              <w:rPr>
                <w:rFonts w:ascii="Times New Roman" w:eastAsia="Calibri" w:hAnsi="Times New Roman"/>
                <w:sz w:val="20"/>
                <w:lang w:val="en-US"/>
              </w:rPr>
            </w:pPr>
            <w:r w:rsidRPr="00AD75F7">
              <w:rPr>
                <w:rFonts w:ascii="Times New Roman" w:eastAsia="Calibri" w:hAnsi="Times New Roman"/>
                <w:sz w:val="20"/>
                <w:lang w:val="en-US"/>
              </w:rPr>
              <w:t>30.11.2014</w:t>
            </w:r>
          </w:p>
        </w:tc>
        <w:tc>
          <w:tcPr>
            <w:tcW w:w="444" w:type="dxa"/>
          </w:tcPr>
          <w:p w:rsidR="00AD75F7" w:rsidRPr="00AD75F7" w:rsidRDefault="00AD75F7" w:rsidP="00AD75F7">
            <w:pPr>
              <w:rPr>
                <w:rFonts w:ascii="Times New Roman" w:eastAsia="Calibri" w:hAnsi="Times New Roman"/>
                <w:sz w:val="20"/>
              </w:rPr>
            </w:pPr>
            <w:r w:rsidRPr="00AD75F7">
              <w:rPr>
                <w:rFonts w:ascii="Times New Roman" w:eastAsia="Calibri" w:hAnsi="Times New Roman"/>
                <w:sz w:val="20"/>
              </w:rPr>
              <w:t>по</w:t>
            </w:r>
          </w:p>
        </w:tc>
        <w:tc>
          <w:tcPr>
            <w:tcW w:w="1824" w:type="dxa"/>
            <w:tcBorders>
              <w:bottom w:val="single" w:sz="4" w:space="0" w:color="auto"/>
            </w:tcBorders>
          </w:tcPr>
          <w:p w:rsidR="00AD75F7" w:rsidRPr="00AD75F7" w:rsidRDefault="00AD75F7" w:rsidP="00AD75F7">
            <w:pPr>
              <w:rPr>
                <w:rFonts w:ascii="Times New Roman" w:eastAsia="Calibri" w:hAnsi="Times New Roman"/>
                <w:sz w:val="20"/>
                <w:lang w:val="en-US"/>
              </w:rPr>
            </w:pPr>
          </w:p>
        </w:tc>
      </w:tr>
    </w:tbl>
    <w:p w:rsidR="00AD75F7" w:rsidRPr="00AD75F7" w:rsidRDefault="00AD75F7" w:rsidP="00AD75F7">
      <w:pPr>
        <w:spacing w:after="200" w:line="276" w:lineRule="auto"/>
        <w:rPr>
          <w:rFonts w:ascii="Times New Roman" w:eastAsia="Calibri" w:hAnsi="Times New Roman"/>
          <w:sz w:val="22"/>
          <w:szCs w:val="22"/>
          <w:lang w:val="en-US" w:eastAsia="en-US"/>
        </w:rPr>
      </w:pPr>
    </w:p>
    <w:tbl>
      <w:tblPr>
        <w:tblStyle w:val="af2"/>
        <w:tblW w:w="5000" w:type="auto"/>
        <w:tblInd w:w="-113" w:type="dxa"/>
        <w:tblLook w:val="04A0"/>
      </w:tblPr>
      <w:tblGrid>
        <w:gridCol w:w="2052"/>
        <w:gridCol w:w="2169"/>
        <w:gridCol w:w="2155"/>
        <w:gridCol w:w="2141"/>
        <w:gridCol w:w="2146"/>
        <w:gridCol w:w="2138"/>
        <w:gridCol w:w="2098"/>
      </w:tblGrid>
      <w:tr w:rsidR="00AD75F7" w:rsidRPr="00AD75F7" w:rsidTr="00CF156D">
        <w:tc>
          <w:tcPr>
            <w:tcW w:w="2310" w:type="dxa"/>
          </w:tcPr>
          <w:p w:rsidR="00AD75F7" w:rsidRPr="00AD75F7" w:rsidRDefault="00AD75F7" w:rsidP="00AD75F7">
            <w:pPr>
              <w:spacing w:after="200" w:line="276" w:lineRule="auto"/>
              <w:rPr>
                <w:rFonts w:ascii="Calibri" w:eastAsia="Calibri" w:hAnsi="Calibri"/>
                <w:sz w:val="20"/>
              </w:rPr>
            </w:pPr>
            <w:r w:rsidRPr="00AD75F7">
              <w:rPr>
                <w:rFonts w:ascii="Calibri" w:eastAsia="Calibri" w:hAnsi="Calibri"/>
                <w:sz w:val="20"/>
              </w:rPr>
              <w:t>№</w:t>
            </w:r>
          </w:p>
        </w:tc>
        <w:tc>
          <w:tcPr>
            <w:tcW w:w="2310" w:type="dxa"/>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Дата регистрации</w:t>
            </w:r>
          </w:p>
        </w:tc>
        <w:tc>
          <w:tcPr>
            <w:tcW w:w="2310" w:type="dxa"/>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Рег.номер исходящий</w:t>
            </w:r>
          </w:p>
        </w:tc>
        <w:tc>
          <w:tcPr>
            <w:tcW w:w="2310" w:type="dxa"/>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на рег. номер (а) входящий (ие)</w:t>
            </w:r>
          </w:p>
        </w:tc>
        <w:tc>
          <w:tcPr>
            <w:tcW w:w="2310" w:type="dxa"/>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Вид документа</w:t>
            </w:r>
          </w:p>
        </w:tc>
        <w:tc>
          <w:tcPr>
            <w:tcW w:w="2310" w:type="dxa"/>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Адресаты</w:t>
            </w:r>
          </w:p>
        </w:tc>
        <w:tc>
          <w:tcPr>
            <w:tcW w:w="2310" w:type="dxa"/>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Архив</w:t>
            </w:r>
          </w:p>
        </w:tc>
      </w:tr>
      <w:tr w:rsidR="00AD75F7" w:rsidRPr="00AD75F7" w:rsidTr="00CF156D">
        <w:tc>
          <w:tcPr>
            <w:tcW w:w="2310" w:type="dxa"/>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1</w:t>
            </w:r>
          </w:p>
        </w:tc>
        <w:tc>
          <w:tcPr>
            <w:tcW w:w="2310" w:type="dxa"/>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2</w:t>
            </w:r>
          </w:p>
        </w:tc>
        <w:tc>
          <w:tcPr>
            <w:tcW w:w="2310" w:type="dxa"/>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3</w:t>
            </w:r>
          </w:p>
        </w:tc>
        <w:tc>
          <w:tcPr>
            <w:tcW w:w="2310" w:type="dxa"/>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4</w:t>
            </w:r>
          </w:p>
        </w:tc>
        <w:tc>
          <w:tcPr>
            <w:tcW w:w="2310" w:type="dxa"/>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5</w:t>
            </w:r>
          </w:p>
        </w:tc>
        <w:tc>
          <w:tcPr>
            <w:tcW w:w="2310" w:type="dxa"/>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6</w:t>
            </w:r>
          </w:p>
        </w:tc>
        <w:tc>
          <w:tcPr>
            <w:tcW w:w="2310" w:type="dxa"/>
          </w:tcPr>
          <w:p w:rsidR="00AD75F7" w:rsidRPr="00AD75F7" w:rsidRDefault="00AD75F7" w:rsidP="00AD75F7">
            <w:pPr>
              <w:spacing w:after="200" w:line="276" w:lineRule="auto"/>
              <w:jc w:val="center"/>
              <w:rPr>
                <w:rFonts w:ascii="Calibri" w:eastAsia="Calibri" w:hAnsi="Calibri"/>
                <w:sz w:val="20"/>
              </w:rPr>
            </w:pPr>
            <w:r w:rsidRPr="00AD75F7">
              <w:rPr>
                <w:rFonts w:ascii="Times New Roman" w:eastAsia="Calibri" w:hAnsi="Times New Roman"/>
                <w:sz w:val="20"/>
              </w:rPr>
              <w:t>7</w:t>
            </w:r>
          </w:p>
        </w:tc>
      </w:tr>
      <w:tr w:rsidR="00AD75F7" w:rsidRPr="00AD75F7" w:rsidTr="00CF156D">
        <w:tc>
          <w:tcPr>
            <w:tcW w:w="2310" w:type="dxa"/>
          </w:tcPr>
          <w:p w:rsidR="00AD75F7" w:rsidRPr="00AD75F7" w:rsidRDefault="00AD75F7" w:rsidP="00AD75F7">
            <w:pPr>
              <w:spacing w:after="200" w:line="276" w:lineRule="auto"/>
              <w:rPr>
                <w:rFonts w:ascii="Calibri" w:eastAsia="Calibri" w:hAnsi="Calibri"/>
                <w:sz w:val="20"/>
              </w:rPr>
            </w:pPr>
            <w:r w:rsidRPr="00AD75F7">
              <w:rPr>
                <w:rFonts w:ascii="Times New Roman" w:eastAsia="Calibri" w:hAnsi="Times New Roman"/>
                <w:sz w:val="20"/>
              </w:rPr>
              <w:t>1.</w:t>
            </w:r>
          </w:p>
        </w:tc>
        <w:tc>
          <w:tcPr>
            <w:tcW w:w="2310" w:type="dxa"/>
          </w:tcPr>
          <w:p w:rsidR="00AD75F7" w:rsidRPr="00AD75F7" w:rsidRDefault="00AD75F7" w:rsidP="00AD75F7">
            <w:pPr>
              <w:spacing w:after="200" w:line="276" w:lineRule="auto"/>
              <w:rPr>
                <w:rFonts w:ascii="Calibri" w:eastAsia="Calibri" w:hAnsi="Calibri"/>
                <w:sz w:val="20"/>
              </w:rPr>
            </w:pPr>
          </w:p>
        </w:tc>
        <w:tc>
          <w:tcPr>
            <w:tcW w:w="2310" w:type="dxa"/>
          </w:tcPr>
          <w:p w:rsidR="00AD75F7" w:rsidRPr="00AD75F7" w:rsidRDefault="00AD75F7" w:rsidP="00AD75F7">
            <w:pPr>
              <w:spacing w:after="200" w:line="276" w:lineRule="auto"/>
              <w:rPr>
                <w:rFonts w:ascii="Calibri" w:eastAsia="Calibri" w:hAnsi="Calibri"/>
                <w:sz w:val="20"/>
              </w:rPr>
            </w:pPr>
          </w:p>
        </w:tc>
        <w:tc>
          <w:tcPr>
            <w:tcW w:w="2310" w:type="dxa"/>
          </w:tcPr>
          <w:p w:rsidR="00AD75F7" w:rsidRPr="00AD75F7" w:rsidRDefault="00AD75F7" w:rsidP="00AD75F7">
            <w:pPr>
              <w:spacing w:after="200" w:line="276" w:lineRule="auto"/>
              <w:rPr>
                <w:rFonts w:ascii="Calibri" w:eastAsia="Calibri" w:hAnsi="Calibri"/>
                <w:sz w:val="20"/>
              </w:rPr>
            </w:pPr>
          </w:p>
        </w:tc>
        <w:tc>
          <w:tcPr>
            <w:tcW w:w="2310" w:type="dxa"/>
          </w:tcPr>
          <w:p w:rsidR="00AD75F7" w:rsidRPr="00AD75F7" w:rsidRDefault="00AD75F7" w:rsidP="00AD75F7">
            <w:pPr>
              <w:spacing w:after="200" w:line="276" w:lineRule="auto"/>
              <w:rPr>
                <w:rFonts w:ascii="Calibri" w:eastAsia="Calibri" w:hAnsi="Calibri"/>
                <w:sz w:val="20"/>
              </w:rPr>
            </w:pPr>
          </w:p>
        </w:tc>
        <w:tc>
          <w:tcPr>
            <w:tcW w:w="2310" w:type="dxa"/>
          </w:tcPr>
          <w:p w:rsidR="00AD75F7" w:rsidRPr="00AD75F7" w:rsidRDefault="00AD75F7" w:rsidP="00AD75F7">
            <w:pPr>
              <w:spacing w:after="200" w:line="276" w:lineRule="auto"/>
              <w:rPr>
                <w:rFonts w:ascii="Calibri" w:eastAsia="Calibri" w:hAnsi="Calibri"/>
                <w:sz w:val="20"/>
              </w:rPr>
            </w:pPr>
          </w:p>
        </w:tc>
        <w:tc>
          <w:tcPr>
            <w:tcW w:w="2310" w:type="dxa"/>
          </w:tcPr>
          <w:p w:rsidR="00AD75F7" w:rsidRPr="00AD75F7" w:rsidRDefault="00AD75F7" w:rsidP="00AD75F7">
            <w:pPr>
              <w:spacing w:after="200" w:line="276" w:lineRule="auto"/>
              <w:rPr>
                <w:rFonts w:ascii="Calibri" w:eastAsia="Calibri" w:hAnsi="Calibri"/>
                <w:sz w:val="20"/>
              </w:rPr>
            </w:pPr>
          </w:p>
        </w:tc>
      </w:tr>
    </w:tbl>
    <w:p w:rsidR="00AD75F7" w:rsidRPr="00AD75F7" w:rsidRDefault="00AD75F7" w:rsidP="00AD75F7">
      <w:pPr>
        <w:spacing w:line="276" w:lineRule="auto"/>
        <w:rPr>
          <w:rFonts w:ascii="Times New Roman" w:eastAsia="Calibri" w:hAnsi="Times New Roman"/>
          <w:sz w:val="22"/>
          <w:szCs w:val="22"/>
          <w:lang w:val="en-US" w:eastAsia="en-US"/>
        </w:rPr>
      </w:pPr>
    </w:p>
    <w:p w:rsidR="00AD75F7" w:rsidRPr="00AD75F7" w:rsidRDefault="00AD75F7" w:rsidP="00AD75F7">
      <w:pPr>
        <w:spacing w:line="276" w:lineRule="auto"/>
        <w:rPr>
          <w:rFonts w:ascii="Times New Roman" w:eastAsia="Calibri" w:hAnsi="Times New Roman"/>
          <w:sz w:val="22"/>
          <w:szCs w:val="22"/>
          <w:lang w:val="en-US" w:eastAsia="en-US"/>
        </w:rPr>
      </w:pPr>
      <w:r w:rsidRPr="00AD75F7">
        <w:rPr>
          <w:rFonts w:ascii="Times New Roman" w:eastAsia="Calibri" w:hAnsi="Times New Roman"/>
          <w:sz w:val="22"/>
          <w:szCs w:val="22"/>
          <w:lang w:eastAsia="en-US"/>
        </w:rPr>
        <w:t>Всего документов:</w:t>
      </w:r>
      <w:r w:rsidRPr="00AD75F7">
        <w:rPr>
          <w:rFonts w:ascii="Times New Roman" w:eastAsia="Calibri" w:hAnsi="Times New Roman"/>
          <w:sz w:val="22"/>
          <w:szCs w:val="22"/>
          <w:lang w:val="en-US" w:eastAsia="en-US"/>
        </w:rPr>
        <w:t xml:space="preserve"> 0</w:t>
      </w:r>
      <w:r w:rsidRPr="00AD75F7">
        <w:rPr>
          <w:rFonts w:ascii="Times New Roman" w:eastAsia="Calibri" w:hAnsi="Times New Roman"/>
          <w:sz w:val="22"/>
          <w:szCs w:val="22"/>
          <w:lang w:eastAsia="en-US"/>
        </w:rPr>
        <w:t xml:space="preserve"> </w:t>
      </w:r>
    </w:p>
    <w:p w:rsidR="00AD75F7" w:rsidRDefault="00AD75F7" w:rsidP="00AD75F7">
      <w:pPr>
        <w:tabs>
          <w:tab w:val="left" w:pos="142"/>
          <w:tab w:val="left" w:pos="1134"/>
        </w:tabs>
        <w:autoSpaceDE w:val="0"/>
        <w:autoSpaceDN w:val="0"/>
        <w:adjustRightInd w:val="0"/>
        <w:spacing w:line="276" w:lineRule="auto"/>
        <w:jc w:val="both"/>
        <w:rPr>
          <w:rFonts w:ascii="Times New Roman" w:hAnsi="Times New Roman"/>
          <w:b/>
          <w:sz w:val="28"/>
          <w:szCs w:val="28"/>
        </w:rPr>
        <w:sectPr w:rsidR="00AD75F7" w:rsidSect="006E2D14">
          <w:footerReference w:type="default" r:id="rId22"/>
          <w:pgSz w:w="16838" w:h="11906" w:orient="landscape"/>
          <w:pgMar w:top="1701" w:right="1134" w:bottom="851" w:left="1134" w:header="709" w:footer="709" w:gutter="0"/>
          <w:pgNumType w:start="66"/>
          <w:cols w:space="708"/>
          <w:docGrid w:linePitch="360"/>
        </w:sectPr>
      </w:pPr>
    </w:p>
    <w:p w:rsidR="00AD75F7" w:rsidRPr="00AD75F7" w:rsidRDefault="00AD75F7" w:rsidP="00AD75F7">
      <w:pPr>
        <w:spacing w:after="200" w:line="276" w:lineRule="auto"/>
        <w:ind w:left="284"/>
        <w:jc w:val="center"/>
        <w:rPr>
          <w:rFonts w:ascii="Times New Roman" w:eastAsia="Calibri" w:hAnsi="Times New Roman"/>
          <w:b/>
          <w:sz w:val="28"/>
          <w:szCs w:val="28"/>
          <w:lang w:eastAsia="en-US"/>
        </w:rPr>
      </w:pPr>
      <w:r w:rsidRPr="00AD75F7">
        <w:rPr>
          <w:rFonts w:ascii="Times New Roman" w:eastAsia="Calibri" w:hAnsi="Times New Roman"/>
          <w:b/>
          <w:sz w:val="28"/>
          <w:szCs w:val="28"/>
          <w:lang w:eastAsia="en-US"/>
        </w:rPr>
        <w:t xml:space="preserve">Журнал учета движения </w:t>
      </w:r>
      <w:r w:rsidR="0064298B">
        <w:rPr>
          <w:rFonts w:ascii="Times New Roman" w:eastAsia="Calibri" w:hAnsi="Times New Roman"/>
          <w:b/>
          <w:sz w:val="28"/>
          <w:szCs w:val="28"/>
          <w:lang w:eastAsia="en-US"/>
        </w:rPr>
        <w:t>поступившей (</w:t>
      </w:r>
      <w:r w:rsidRPr="00AD75F7">
        <w:rPr>
          <w:rFonts w:ascii="Times New Roman" w:eastAsia="Calibri" w:hAnsi="Times New Roman"/>
          <w:b/>
          <w:sz w:val="28"/>
          <w:szCs w:val="28"/>
          <w:lang w:eastAsia="en-US"/>
        </w:rPr>
        <w:t>входящей</w:t>
      </w:r>
      <w:r w:rsidR="0064298B">
        <w:rPr>
          <w:rFonts w:ascii="Times New Roman" w:eastAsia="Calibri" w:hAnsi="Times New Roman"/>
          <w:b/>
          <w:sz w:val="28"/>
          <w:szCs w:val="28"/>
          <w:lang w:eastAsia="en-US"/>
        </w:rPr>
        <w:t>)</w:t>
      </w:r>
      <w:r w:rsidRPr="00AD75F7">
        <w:rPr>
          <w:rFonts w:ascii="Times New Roman" w:eastAsia="Calibri" w:hAnsi="Times New Roman"/>
          <w:b/>
          <w:sz w:val="28"/>
          <w:szCs w:val="28"/>
          <w:lang w:eastAsia="en-US"/>
        </w:rPr>
        <w:t xml:space="preserve"> корреспонденции</w:t>
      </w:r>
    </w:p>
    <w:p w:rsidR="00AD75F7" w:rsidRPr="00AD75F7" w:rsidRDefault="00AD75F7" w:rsidP="00AD75F7">
      <w:pPr>
        <w:spacing w:after="200"/>
        <w:jc w:val="both"/>
        <w:rPr>
          <w:rFonts w:ascii="Times New Roman" w:eastAsia="Calibri" w:hAnsi="Times New Roman"/>
          <w:b/>
          <w:szCs w:val="24"/>
          <w:lang w:eastAsia="en-US"/>
        </w:rPr>
      </w:pPr>
      <w:r w:rsidRPr="00AD75F7">
        <w:rPr>
          <w:rFonts w:ascii="Times New Roman" w:eastAsia="Calibri" w:hAnsi="Times New Roman"/>
          <w:b/>
          <w:szCs w:val="24"/>
          <w:lang w:eastAsia="en-US"/>
        </w:rPr>
        <w:t>Исходная стадия (подразделение): Координатор (руководитель ДОУ)</w:t>
      </w:r>
    </w:p>
    <w:p w:rsidR="00AD75F7" w:rsidRPr="00AD75F7" w:rsidRDefault="00AD75F7" w:rsidP="00AD75F7">
      <w:pPr>
        <w:spacing w:after="200"/>
        <w:jc w:val="both"/>
        <w:rPr>
          <w:rFonts w:ascii="Times New Roman" w:eastAsia="Calibri" w:hAnsi="Times New Roman"/>
          <w:b/>
          <w:szCs w:val="24"/>
          <w:lang w:eastAsia="en-US"/>
        </w:rPr>
      </w:pPr>
      <w:r w:rsidRPr="00AD75F7">
        <w:rPr>
          <w:rFonts w:ascii="Times New Roman" w:eastAsia="Calibri" w:hAnsi="Times New Roman"/>
          <w:b/>
          <w:szCs w:val="24"/>
          <w:lang w:eastAsia="en-US"/>
        </w:rPr>
        <w:t>Итоговая стадия (подразделение): ЭС №01 общего профиля</w:t>
      </w:r>
    </w:p>
    <w:p w:rsidR="00AD75F7" w:rsidRPr="00AD75F7" w:rsidRDefault="00AD75F7" w:rsidP="00AD75F7">
      <w:pPr>
        <w:spacing w:after="200"/>
        <w:jc w:val="both"/>
        <w:rPr>
          <w:rFonts w:ascii="Times New Roman" w:eastAsia="Calibri" w:hAnsi="Times New Roman"/>
          <w:b/>
          <w:szCs w:val="24"/>
          <w:lang w:eastAsia="en-US"/>
        </w:rPr>
      </w:pPr>
      <w:r w:rsidRPr="00AD75F7">
        <w:rPr>
          <w:rFonts w:ascii="Times New Roman" w:eastAsia="Calibri" w:hAnsi="Times New Roman"/>
          <w:b/>
          <w:szCs w:val="24"/>
          <w:lang w:eastAsia="en-US"/>
        </w:rPr>
        <w:t>Вид документа (либо один, либо несколько): Все виды документов</w:t>
      </w:r>
    </w:p>
    <w:tbl>
      <w:tblPr>
        <w:tblStyle w:val="af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1418"/>
        <w:gridCol w:w="454"/>
        <w:gridCol w:w="1417"/>
      </w:tblGrid>
      <w:tr w:rsidR="00AD75F7" w:rsidRPr="00AD75F7" w:rsidTr="00CF156D">
        <w:tc>
          <w:tcPr>
            <w:tcW w:w="2943" w:type="dxa"/>
          </w:tcPr>
          <w:p w:rsidR="00AD75F7" w:rsidRPr="00AD75F7" w:rsidRDefault="00AD75F7" w:rsidP="00AD75F7">
            <w:pPr>
              <w:rPr>
                <w:rFonts w:ascii="Times New Roman" w:eastAsia="Calibri" w:hAnsi="Times New Roman"/>
                <w:b/>
                <w:sz w:val="22"/>
                <w:szCs w:val="22"/>
                <w:lang w:val="en-US" w:eastAsia="en-US"/>
              </w:rPr>
            </w:pPr>
            <w:r w:rsidRPr="00AD75F7">
              <w:rPr>
                <w:rFonts w:ascii="Times New Roman" w:eastAsia="Calibri" w:hAnsi="Times New Roman"/>
                <w:b/>
                <w:sz w:val="22"/>
                <w:szCs w:val="22"/>
                <w:lang w:eastAsia="en-US"/>
              </w:rPr>
              <w:t>Период формирования: с</w:t>
            </w:r>
          </w:p>
        </w:tc>
        <w:tc>
          <w:tcPr>
            <w:tcW w:w="1418" w:type="dxa"/>
            <w:tcBorders>
              <w:bottom w:val="single" w:sz="4" w:space="0" w:color="auto"/>
            </w:tcBorders>
          </w:tcPr>
          <w:p w:rsidR="00AD75F7" w:rsidRPr="00AD75F7" w:rsidRDefault="00AD75F7" w:rsidP="00AD75F7">
            <w:pPr>
              <w:rPr>
                <w:rFonts w:ascii="Times New Roman" w:eastAsia="Calibri" w:hAnsi="Times New Roman"/>
                <w:b/>
                <w:sz w:val="22"/>
                <w:szCs w:val="22"/>
                <w:lang w:val="en-US" w:eastAsia="en-US"/>
              </w:rPr>
            </w:pPr>
            <w:r w:rsidRPr="00AD75F7">
              <w:rPr>
                <w:rFonts w:ascii="Times New Roman" w:eastAsia="Calibri" w:hAnsi="Times New Roman"/>
                <w:b/>
                <w:sz w:val="22"/>
                <w:szCs w:val="22"/>
                <w:lang w:val="en-US" w:eastAsia="en-US"/>
              </w:rPr>
              <w:t>30.11.2014</w:t>
            </w:r>
          </w:p>
        </w:tc>
        <w:tc>
          <w:tcPr>
            <w:tcW w:w="454" w:type="dxa"/>
          </w:tcPr>
          <w:p w:rsidR="00AD75F7" w:rsidRPr="00AD75F7" w:rsidRDefault="00AD75F7" w:rsidP="00AD75F7">
            <w:pPr>
              <w:rPr>
                <w:rFonts w:ascii="Times New Roman" w:eastAsia="Calibri" w:hAnsi="Times New Roman"/>
                <w:b/>
                <w:sz w:val="22"/>
                <w:szCs w:val="22"/>
                <w:lang w:eastAsia="en-US"/>
              </w:rPr>
            </w:pPr>
            <w:r w:rsidRPr="00AD75F7">
              <w:rPr>
                <w:rFonts w:ascii="Times New Roman" w:eastAsia="Calibri" w:hAnsi="Times New Roman"/>
                <w:b/>
                <w:sz w:val="22"/>
                <w:szCs w:val="22"/>
                <w:lang w:eastAsia="en-US"/>
              </w:rPr>
              <w:t>по</w:t>
            </w:r>
          </w:p>
        </w:tc>
        <w:tc>
          <w:tcPr>
            <w:tcW w:w="1417" w:type="dxa"/>
            <w:tcBorders>
              <w:bottom w:val="single" w:sz="4" w:space="0" w:color="auto"/>
            </w:tcBorders>
          </w:tcPr>
          <w:p w:rsidR="00AD75F7" w:rsidRPr="00AD75F7" w:rsidRDefault="00AD75F7" w:rsidP="00AD75F7">
            <w:pPr>
              <w:rPr>
                <w:rFonts w:ascii="Times New Roman" w:eastAsia="Calibri" w:hAnsi="Times New Roman"/>
                <w:b/>
                <w:sz w:val="22"/>
                <w:szCs w:val="22"/>
                <w:lang w:val="en-US" w:eastAsia="en-US"/>
              </w:rPr>
            </w:pPr>
          </w:p>
        </w:tc>
      </w:tr>
    </w:tbl>
    <w:p w:rsidR="00AD75F7" w:rsidRPr="00AD75F7" w:rsidRDefault="00AD75F7" w:rsidP="00AD75F7">
      <w:pPr>
        <w:spacing w:after="200" w:line="276" w:lineRule="auto"/>
        <w:rPr>
          <w:rFonts w:ascii="Times New Roman" w:eastAsia="Calibri" w:hAnsi="Times New Roman"/>
          <w:sz w:val="22"/>
          <w:szCs w:val="22"/>
          <w:lang w:val="en-US" w:eastAsia="en-US"/>
        </w:rPr>
      </w:pPr>
    </w:p>
    <w:tbl>
      <w:tblPr>
        <w:tblStyle w:val="af2"/>
        <w:tblW w:w="5000" w:type="auto"/>
        <w:tblInd w:w="0" w:type="dxa"/>
        <w:tblLook w:val="04A0"/>
      </w:tblPr>
      <w:tblGrid>
        <w:gridCol w:w="470"/>
        <w:gridCol w:w="1401"/>
        <w:gridCol w:w="1886"/>
        <w:gridCol w:w="1221"/>
        <w:gridCol w:w="1168"/>
        <w:gridCol w:w="1463"/>
        <w:gridCol w:w="1486"/>
        <w:gridCol w:w="1701"/>
        <w:gridCol w:w="1424"/>
        <w:gridCol w:w="1042"/>
        <w:gridCol w:w="1524"/>
      </w:tblGrid>
      <w:tr w:rsidR="00AD75F7" w:rsidRPr="00AD75F7" w:rsidTr="00CF156D">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Calibri" w:eastAsia="Calibri" w:hAnsi="Calibri"/>
                <w:sz w:val="22"/>
                <w:szCs w:val="22"/>
                <w:lang w:eastAsia="en-US"/>
              </w:rPr>
              <w:t>№</w:t>
            </w:r>
          </w:p>
        </w:tc>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Times New Roman" w:eastAsia="Calibri" w:hAnsi="Times New Roman"/>
                <w:sz w:val="22"/>
                <w:szCs w:val="22"/>
                <w:lang w:eastAsia="en-US"/>
              </w:rPr>
              <w:t>Дата регистрации</w:t>
            </w:r>
          </w:p>
        </w:tc>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Times New Roman" w:eastAsia="Calibri" w:hAnsi="Times New Roman"/>
                <w:sz w:val="22"/>
                <w:szCs w:val="22"/>
                <w:lang w:eastAsia="en-US"/>
              </w:rPr>
              <w:t>Вх. регистрационный номер</w:t>
            </w:r>
          </w:p>
        </w:tc>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Times New Roman" w:eastAsia="Calibri" w:hAnsi="Times New Roman"/>
                <w:sz w:val="22"/>
                <w:szCs w:val="22"/>
                <w:lang w:eastAsia="en-US"/>
              </w:rPr>
              <w:t>Вид документа</w:t>
            </w:r>
          </w:p>
        </w:tc>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Times New Roman" w:eastAsia="Calibri" w:hAnsi="Times New Roman"/>
                <w:sz w:val="22"/>
                <w:szCs w:val="22"/>
                <w:lang w:eastAsia="en-US"/>
              </w:rPr>
              <w:t>Заявитель</w:t>
            </w:r>
          </w:p>
        </w:tc>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Times New Roman" w:eastAsia="Calibri" w:hAnsi="Times New Roman"/>
                <w:sz w:val="22"/>
                <w:szCs w:val="22"/>
                <w:lang w:eastAsia="en-US"/>
              </w:rPr>
              <w:t>Исполнитель</w:t>
            </w:r>
          </w:p>
        </w:tc>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Times New Roman" w:eastAsia="Calibri" w:hAnsi="Times New Roman"/>
                <w:sz w:val="22"/>
                <w:szCs w:val="22"/>
                <w:lang w:eastAsia="en-US"/>
              </w:rPr>
              <w:t>Дата передачи документа исполнителю</w:t>
            </w:r>
          </w:p>
        </w:tc>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Times New Roman" w:eastAsia="Calibri" w:hAnsi="Times New Roman"/>
                <w:sz w:val="22"/>
                <w:szCs w:val="22"/>
                <w:lang w:eastAsia="en-US"/>
              </w:rPr>
              <w:t>Дата получения документа (исполнителем)</w:t>
            </w:r>
          </w:p>
        </w:tc>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Times New Roman" w:eastAsia="Calibri" w:hAnsi="Times New Roman"/>
                <w:sz w:val="22"/>
                <w:szCs w:val="22"/>
                <w:lang w:eastAsia="en-US"/>
              </w:rPr>
              <w:t>Подпись исполнителя</w:t>
            </w:r>
          </w:p>
        </w:tc>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Times New Roman" w:eastAsia="Calibri" w:hAnsi="Times New Roman"/>
                <w:sz w:val="22"/>
                <w:szCs w:val="22"/>
                <w:lang w:eastAsia="en-US"/>
              </w:rPr>
              <w:t>Дата возврата</w:t>
            </w:r>
          </w:p>
        </w:tc>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Times New Roman" w:eastAsia="Calibri" w:hAnsi="Times New Roman"/>
                <w:sz w:val="22"/>
                <w:szCs w:val="22"/>
                <w:lang w:eastAsia="en-US"/>
              </w:rPr>
              <w:t>Подпись координатора</w:t>
            </w:r>
          </w:p>
        </w:tc>
      </w:tr>
      <w:tr w:rsidR="00AD75F7" w:rsidRPr="00AD75F7" w:rsidTr="00CF156D">
        <w:tc>
          <w:tcPr>
            <w:tcW w:w="2310" w:type="dxa"/>
          </w:tcPr>
          <w:p w:rsidR="00AD75F7" w:rsidRPr="00AD75F7" w:rsidRDefault="00AD75F7" w:rsidP="00AD75F7">
            <w:pPr>
              <w:spacing w:after="200" w:line="276" w:lineRule="auto"/>
              <w:jc w:val="center"/>
              <w:rPr>
                <w:rFonts w:ascii="Calibri" w:eastAsia="Calibri" w:hAnsi="Calibri"/>
                <w:sz w:val="22"/>
                <w:szCs w:val="22"/>
                <w:lang w:eastAsia="en-US"/>
              </w:rPr>
            </w:pPr>
            <w:r w:rsidRPr="00AD75F7">
              <w:rPr>
                <w:rFonts w:ascii="Times New Roman" w:eastAsia="Calibri" w:hAnsi="Times New Roman"/>
                <w:sz w:val="22"/>
                <w:szCs w:val="22"/>
                <w:lang w:eastAsia="en-US"/>
              </w:rPr>
              <w:t>1</w:t>
            </w:r>
          </w:p>
        </w:tc>
        <w:tc>
          <w:tcPr>
            <w:tcW w:w="2310" w:type="dxa"/>
          </w:tcPr>
          <w:p w:rsidR="00AD75F7" w:rsidRPr="00AD75F7" w:rsidRDefault="00AD75F7" w:rsidP="00AD75F7">
            <w:pPr>
              <w:spacing w:after="200" w:line="276" w:lineRule="auto"/>
              <w:jc w:val="center"/>
              <w:rPr>
                <w:rFonts w:ascii="Calibri" w:eastAsia="Calibri" w:hAnsi="Calibri"/>
                <w:sz w:val="22"/>
                <w:szCs w:val="22"/>
                <w:lang w:eastAsia="en-US"/>
              </w:rPr>
            </w:pPr>
            <w:r w:rsidRPr="00AD75F7">
              <w:rPr>
                <w:rFonts w:ascii="Times New Roman" w:eastAsia="Calibri" w:hAnsi="Times New Roman"/>
                <w:sz w:val="22"/>
                <w:szCs w:val="22"/>
                <w:lang w:eastAsia="en-US"/>
              </w:rPr>
              <w:t>2</w:t>
            </w:r>
          </w:p>
        </w:tc>
        <w:tc>
          <w:tcPr>
            <w:tcW w:w="2310" w:type="dxa"/>
          </w:tcPr>
          <w:p w:rsidR="00AD75F7" w:rsidRPr="00AD75F7" w:rsidRDefault="00AD75F7" w:rsidP="00AD75F7">
            <w:pPr>
              <w:spacing w:after="200" w:line="276" w:lineRule="auto"/>
              <w:jc w:val="center"/>
              <w:rPr>
                <w:rFonts w:ascii="Calibri" w:eastAsia="Calibri" w:hAnsi="Calibri"/>
                <w:sz w:val="22"/>
                <w:szCs w:val="22"/>
                <w:lang w:eastAsia="en-US"/>
              </w:rPr>
            </w:pPr>
            <w:r w:rsidRPr="00AD75F7">
              <w:rPr>
                <w:rFonts w:ascii="Times New Roman" w:eastAsia="Calibri" w:hAnsi="Times New Roman"/>
                <w:sz w:val="22"/>
                <w:szCs w:val="22"/>
                <w:lang w:eastAsia="en-US"/>
              </w:rPr>
              <w:t>3</w:t>
            </w:r>
          </w:p>
        </w:tc>
        <w:tc>
          <w:tcPr>
            <w:tcW w:w="2310" w:type="dxa"/>
          </w:tcPr>
          <w:p w:rsidR="00AD75F7" w:rsidRPr="00AD75F7" w:rsidRDefault="00AD75F7" w:rsidP="00AD75F7">
            <w:pPr>
              <w:spacing w:after="200" w:line="276" w:lineRule="auto"/>
              <w:jc w:val="center"/>
              <w:rPr>
                <w:rFonts w:ascii="Calibri" w:eastAsia="Calibri" w:hAnsi="Calibri"/>
                <w:sz w:val="22"/>
                <w:szCs w:val="22"/>
                <w:lang w:eastAsia="en-US"/>
              </w:rPr>
            </w:pPr>
            <w:r w:rsidRPr="00AD75F7">
              <w:rPr>
                <w:rFonts w:ascii="Times New Roman" w:eastAsia="Calibri" w:hAnsi="Times New Roman"/>
                <w:sz w:val="22"/>
                <w:szCs w:val="22"/>
                <w:lang w:eastAsia="en-US"/>
              </w:rPr>
              <w:t>4</w:t>
            </w:r>
          </w:p>
        </w:tc>
        <w:tc>
          <w:tcPr>
            <w:tcW w:w="2310" w:type="dxa"/>
          </w:tcPr>
          <w:p w:rsidR="00AD75F7" w:rsidRPr="00AD75F7" w:rsidRDefault="00AD75F7" w:rsidP="00AD75F7">
            <w:pPr>
              <w:spacing w:after="200" w:line="276" w:lineRule="auto"/>
              <w:jc w:val="center"/>
              <w:rPr>
                <w:rFonts w:ascii="Calibri" w:eastAsia="Calibri" w:hAnsi="Calibri"/>
                <w:sz w:val="22"/>
                <w:szCs w:val="22"/>
                <w:lang w:eastAsia="en-US"/>
              </w:rPr>
            </w:pPr>
            <w:r w:rsidRPr="00AD75F7">
              <w:rPr>
                <w:rFonts w:ascii="Times New Roman" w:eastAsia="Calibri" w:hAnsi="Times New Roman"/>
                <w:sz w:val="22"/>
                <w:szCs w:val="22"/>
                <w:lang w:eastAsia="en-US"/>
              </w:rPr>
              <w:t>5</w:t>
            </w:r>
          </w:p>
        </w:tc>
        <w:tc>
          <w:tcPr>
            <w:tcW w:w="2310" w:type="dxa"/>
          </w:tcPr>
          <w:p w:rsidR="00AD75F7" w:rsidRPr="00AD75F7" w:rsidRDefault="00AD75F7" w:rsidP="00AD75F7">
            <w:pPr>
              <w:spacing w:after="200" w:line="276" w:lineRule="auto"/>
              <w:jc w:val="center"/>
              <w:rPr>
                <w:rFonts w:ascii="Calibri" w:eastAsia="Calibri" w:hAnsi="Calibri"/>
                <w:sz w:val="22"/>
                <w:szCs w:val="22"/>
                <w:lang w:eastAsia="en-US"/>
              </w:rPr>
            </w:pPr>
            <w:r w:rsidRPr="00AD75F7">
              <w:rPr>
                <w:rFonts w:ascii="Times New Roman" w:eastAsia="Calibri" w:hAnsi="Times New Roman"/>
                <w:sz w:val="22"/>
                <w:szCs w:val="22"/>
                <w:lang w:eastAsia="en-US"/>
              </w:rPr>
              <w:t>6</w:t>
            </w:r>
          </w:p>
        </w:tc>
        <w:tc>
          <w:tcPr>
            <w:tcW w:w="2310" w:type="dxa"/>
          </w:tcPr>
          <w:p w:rsidR="00AD75F7" w:rsidRPr="00AD75F7" w:rsidRDefault="00AD75F7" w:rsidP="00AD75F7">
            <w:pPr>
              <w:spacing w:after="200" w:line="276" w:lineRule="auto"/>
              <w:jc w:val="center"/>
              <w:rPr>
                <w:rFonts w:ascii="Calibri" w:eastAsia="Calibri" w:hAnsi="Calibri"/>
                <w:sz w:val="22"/>
                <w:szCs w:val="22"/>
                <w:lang w:eastAsia="en-US"/>
              </w:rPr>
            </w:pPr>
            <w:r w:rsidRPr="00AD75F7">
              <w:rPr>
                <w:rFonts w:ascii="Times New Roman" w:eastAsia="Calibri" w:hAnsi="Times New Roman"/>
                <w:sz w:val="22"/>
                <w:szCs w:val="22"/>
                <w:lang w:eastAsia="en-US"/>
              </w:rPr>
              <w:t>7</w:t>
            </w:r>
          </w:p>
        </w:tc>
        <w:tc>
          <w:tcPr>
            <w:tcW w:w="2310" w:type="dxa"/>
          </w:tcPr>
          <w:p w:rsidR="00AD75F7" w:rsidRPr="00AD75F7" w:rsidRDefault="00AD75F7" w:rsidP="00AD75F7">
            <w:pPr>
              <w:spacing w:after="200" w:line="276" w:lineRule="auto"/>
              <w:jc w:val="center"/>
              <w:rPr>
                <w:rFonts w:ascii="Calibri" w:eastAsia="Calibri" w:hAnsi="Calibri"/>
                <w:sz w:val="22"/>
                <w:szCs w:val="22"/>
                <w:lang w:eastAsia="en-US"/>
              </w:rPr>
            </w:pPr>
            <w:r w:rsidRPr="00AD75F7">
              <w:rPr>
                <w:rFonts w:ascii="Times New Roman" w:eastAsia="Calibri" w:hAnsi="Times New Roman"/>
                <w:sz w:val="22"/>
                <w:szCs w:val="22"/>
                <w:lang w:eastAsia="en-US"/>
              </w:rPr>
              <w:t>8</w:t>
            </w:r>
          </w:p>
        </w:tc>
        <w:tc>
          <w:tcPr>
            <w:tcW w:w="2310" w:type="dxa"/>
          </w:tcPr>
          <w:p w:rsidR="00AD75F7" w:rsidRPr="00AD75F7" w:rsidRDefault="00AD75F7" w:rsidP="00AD75F7">
            <w:pPr>
              <w:spacing w:after="200" w:line="276" w:lineRule="auto"/>
              <w:jc w:val="center"/>
              <w:rPr>
                <w:rFonts w:ascii="Calibri" w:eastAsia="Calibri" w:hAnsi="Calibri"/>
                <w:sz w:val="22"/>
                <w:szCs w:val="22"/>
                <w:lang w:eastAsia="en-US"/>
              </w:rPr>
            </w:pPr>
            <w:r w:rsidRPr="00AD75F7">
              <w:rPr>
                <w:rFonts w:ascii="Times New Roman" w:eastAsia="Calibri" w:hAnsi="Times New Roman"/>
                <w:sz w:val="22"/>
                <w:szCs w:val="22"/>
                <w:lang w:eastAsia="en-US"/>
              </w:rPr>
              <w:t>9</w:t>
            </w:r>
          </w:p>
        </w:tc>
        <w:tc>
          <w:tcPr>
            <w:tcW w:w="2310" w:type="dxa"/>
          </w:tcPr>
          <w:p w:rsidR="00AD75F7" w:rsidRPr="00AD75F7" w:rsidRDefault="00AD75F7" w:rsidP="00AD75F7">
            <w:pPr>
              <w:spacing w:after="200" w:line="276" w:lineRule="auto"/>
              <w:jc w:val="center"/>
              <w:rPr>
                <w:rFonts w:ascii="Calibri" w:eastAsia="Calibri" w:hAnsi="Calibri"/>
                <w:sz w:val="22"/>
                <w:szCs w:val="22"/>
                <w:lang w:eastAsia="en-US"/>
              </w:rPr>
            </w:pPr>
            <w:r w:rsidRPr="00AD75F7">
              <w:rPr>
                <w:rFonts w:ascii="Times New Roman" w:eastAsia="Calibri" w:hAnsi="Times New Roman"/>
                <w:sz w:val="22"/>
                <w:szCs w:val="22"/>
                <w:lang w:eastAsia="en-US"/>
              </w:rPr>
              <w:t>10</w:t>
            </w:r>
          </w:p>
        </w:tc>
        <w:tc>
          <w:tcPr>
            <w:tcW w:w="2310" w:type="dxa"/>
          </w:tcPr>
          <w:p w:rsidR="00AD75F7" w:rsidRPr="00AD75F7" w:rsidRDefault="00AD75F7" w:rsidP="00AD75F7">
            <w:pPr>
              <w:spacing w:after="200" w:line="276" w:lineRule="auto"/>
              <w:jc w:val="center"/>
              <w:rPr>
                <w:rFonts w:ascii="Calibri" w:eastAsia="Calibri" w:hAnsi="Calibri"/>
                <w:sz w:val="22"/>
                <w:szCs w:val="22"/>
                <w:lang w:eastAsia="en-US"/>
              </w:rPr>
            </w:pPr>
            <w:r w:rsidRPr="00AD75F7">
              <w:rPr>
                <w:rFonts w:ascii="Times New Roman" w:eastAsia="Calibri" w:hAnsi="Times New Roman"/>
                <w:sz w:val="22"/>
                <w:szCs w:val="22"/>
                <w:lang w:eastAsia="en-US"/>
              </w:rPr>
              <w:t>11</w:t>
            </w:r>
          </w:p>
        </w:tc>
      </w:tr>
      <w:tr w:rsidR="00AD75F7" w:rsidRPr="00AD75F7" w:rsidTr="00CF156D">
        <w:tc>
          <w:tcPr>
            <w:tcW w:w="2310" w:type="dxa"/>
          </w:tcPr>
          <w:p w:rsidR="00AD75F7" w:rsidRPr="00AD75F7" w:rsidRDefault="00AD75F7" w:rsidP="00AD75F7">
            <w:pPr>
              <w:spacing w:after="200" w:line="276" w:lineRule="auto"/>
              <w:rPr>
                <w:rFonts w:ascii="Calibri" w:eastAsia="Calibri" w:hAnsi="Calibri"/>
                <w:sz w:val="22"/>
                <w:szCs w:val="22"/>
                <w:lang w:eastAsia="en-US"/>
              </w:rPr>
            </w:pPr>
            <w:r w:rsidRPr="00AD75F7">
              <w:rPr>
                <w:rFonts w:ascii="Times New Roman" w:eastAsia="Calibri" w:hAnsi="Times New Roman"/>
                <w:sz w:val="20"/>
                <w:lang w:eastAsia="en-US"/>
              </w:rPr>
              <w:t>1.</w:t>
            </w:r>
          </w:p>
        </w:tc>
        <w:tc>
          <w:tcPr>
            <w:tcW w:w="2310" w:type="dxa"/>
          </w:tcPr>
          <w:p w:rsidR="00AD75F7" w:rsidRPr="00AD75F7" w:rsidRDefault="00AD75F7" w:rsidP="00AD75F7">
            <w:pPr>
              <w:spacing w:after="200" w:line="276" w:lineRule="auto"/>
              <w:rPr>
                <w:rFonts w:ascii="Calibri" w:eastAsia="Calibri" w:hAnsi="Calibri"/>
                <w:sz w:val="22"/>
                <w:szCs w:val="22"/>
                <w:lang w:eastAsia="en-US"/>
              </w:rPr>
            </w:pPr>
          </w:p>
        </w:tc>
        <w:tc>
          <w:tcPr>
            <w:tcW w:w="2310" w:type="dxa"/>
          </w:tcPr>
          <w:p w:rsidR="00AD75F7" w:rsidRPr="00AD75F7" w:rsidRDefault="00AD75F7" w:rsidP="00AD75F7">
            <w:pPr>
              <w:spacing w:after="200" w:line="276" w:lineRule="auto"/>
              <w:rPr>
                <w:rFonts w:ascii="Calibri" w:eastAsia="Calibri" w:hAnsi="Calibri"/>
                <w:sz w:val="22"/>
                <w:szCs w:val="22"/>
                <w:lang w:eastAsia="en-US"/>
              </w:rPr>
            </w:pPr>
          </w:p>
        </w:tc>
        <w:tc>
          <w:tcPr>
            <w:tcW w:w="2310" w:type="dxa"/>
          </w:tcPr>
          <w:p w:rsidR="00AD75F7" w:rsidRPr="00AD75F7" w:rsidRDefault="00AD75F7" w:rsidP="00AD75F7">
            <w:pPr>
              <w:spacing w:after="200" w:line="276" w:lineRule="auto"/>
              <w:rPr>
                <w:rFonts w:ascii="Calibri" w:eastAsia="Calibri" w:hAnsi="Calibri"/>
                <w:sz w:val="22"/>
                <w:szCs w:val="22"/>
                <w:lang w:eastAsia="en-US"/>
              </w:rPr>
            </w:pPr>
          </w:p>
        </w:tc>
        <w:tc>
          <w:tcPr>
            <w:tcW w:w="2310" w:type="dxa"/>
          </w:tcPr>
          <w:p w:rsidR="00AD75F7" w:rsidRPr="00AD75F7" w:rsidRDefault="00AD75F7" w:rsidP="00AD75F7">
            <w:pPr>
              <w:spacing w:after="200" w:line="276" w:lineRule="auto"/>
              <w:rPr>
                <w:rFonts w:ascii="Calibri" w:eastAsia="Calibri" w:hAnsi="Calibri"/>
                <w:sz w:val="22"/>
                <w:szCs w:val="22"/>
                <w:lang w:eastAsia="en-US"/>
              </w:rPr>
            </w:pPr>
          </w:p>
        </w:tc>
        <w:tc>
          <w:tcPr>
            <w:tcW w:w="2310" w:type="dxa"/>
          </w:tcPr>
          <w:p w:rsidR="00AD75F7" w:rsidRPr="00AD75F7" w:rsidRDefault="00AD75F7" w:rsidP="00AD75F7">
            <w:pPr>
              <w:spacing w:after="200" w:line="276" w:lineRule="auto"/>
              <w:rPr>
                <w:rFonts w:ascii="Calibri" w:eastAsia="Calibri" w:hAnsi="Calibri"/>
                <w:sz w:val="22"/>
                <w:szCs w:val="22"/>
                <w:lang w:eastAsia="en-US"/>
              </w:rPr>
            </w:pPr>
          </w:p>
        </w:tc>
        <w:tc>
          <w:tcPr>
            <w:tcW w:w="2310" w:type="dxa"/>
          </w:tcPr>
          <w:p w:rsidR="00AD75F7" w:rsidRPr="00AD75F7" w:rsidRDefault="00AD75F7" w:rsidP="00AD75F7">
            <w:pPr>
              <w:spacing w:after="200" w:line="276" w:lineRule="auto"/>
              <w:rPr>
                <w:rFonts w:ascii="Calibri" w:eastAsia="Calibri" w:hAnsi="Calibri"/>
                <w:sz w:val="22"/>
                <w:szCs w:val="22"/>
                <w:lang w:eastAsia="en-US"/>
              </w:rPr>
            </w:pPr>
          </w:p>
        </w:tc>
        <w:tc>
          <w:tcPr>
            <w:tcW w:w="2310" w:type="dxa"/>
          </w:tcPr>
          <w:p w:rsidR="00AD75F7" w:rsidRPr="00AD75F7" w:rsidRDefault="00AD75F7" w:rsidP="00AD75F7">
            <w:pPr>
              <w:spacing w:after="200" w:line="276" w:lineRule="auto"/>
              <w:rPr>
                <w:rFonts w:ascii="Calibri" w:eastAsia="Calibri" w:hAnsi="Calibri"/>
                <w:sz w:val="22"/>
                <w:szCs w:val="22"/>
                <w:lang w:eastAsia="en-US"/>
              </w:rPr>
            </w:pPr>
          </w:p>
        </w:tc>
        <w:tc>
          <w:tcPr>
            <w:tcW w:w="2310" w:type="dxa"/>
          </w:tcPr>
          <w:p w:rsidR="00AD75F7" w:rsidRPr="00AD75F7" w:rsidRDefault="00AD75F7" w:rsidP="00AD75F7">
            <w:pPr>
              <w:spacing w:after="200" w:line="276" w:lineRule="auto"/>
              <w:rPr>
                <w:rFonts w:ascii="Calibri" w:eastAsia="Calibri" w:hAnsi="Calibri"/>
                <w:sz w:val="22"/>
                <w:szCs w:val="22"/>
                <w:lang w:eastAsia="en-US"/>
              </w:rPr>
            </w:pPr>
          </w:p>
        </w:tc>
        <w:tc>
          <w:tcPr>
            <w:tcW w:w="2310" w:type="dxa"/>
          </w:tcPr>
          <w:p w:rsidR="00AD75F7" w:rsidRPr="00AD75F7" w:rsidRDefault="00AD75F7" w:rsidP="00AD75F7">
            <w:pPr>
              <w:spacing w:after="200" w:line="276" w:lineRule="auto"/>
              <w:rPr>
                <w:rFonts w:ascii="Calibri" w:eastAsia="Calibri" w:hAnsi="Calibri"/>
                <w:sz w:val="22"/>
                <w:szCs w:val="22"/>
                <w:lang w:eastAsia="en-US"/>
              </w:rPr>
            </w:pPr>
          </w:p>
        </w:tc>
        <w:tc>
          <w:tcPr>
            <w:tcW w:w="2310" w:type="dxa"/>
          </w:tcPr>
          <w:p w:rsidR="00AD75F7" w:rsidRPr="00AD75F7" w:rsidRDefault="00AD75F7" w:rsidP="00AD75F7">
            <w:pPr>
              <w:spacing w:after="200" w:line="276" w:lineRule="auto"/>
              <w:rPr>
                <w:rFonts w:ascii="Calibri" w:eastAsia="Calibri" w:hAnsi="Calibri"/>
                <w:sz w:val="22"/>
                <w:szCs w:val="22"/>
                <w:lang w:eastAsia="en-US"/>
              </w:rPr>
            </w:pPr>
          </w:p>
        </w:tc>
      </w:tr>
    </w:tbl>
    <w:p w:rsidR="00AD75F7" w:rsidRPr="00AD75F7" w:rsidRDefault="00AD75F7" w:rsidP="00AD75F7">
      <w:pPr>
        <w:spacing w:after="200" w:line="276" w:lineRule="auto"/>
        <w:rPr>
          <w:rFonts w:ascii="Times New Roman" w:eastAsia="Calibri" w:hAnsi="Times New Roman"/>
          <w:sz w:val="22"/>
          <w:szCs w:val="22"/>
          <w:lang w:eastAsia="en-US"/>
        </w:rPr>
      </w:pPr>
    </w:p>
    <w:tbl>
      <w:tblPr>
        <w:tblStyle w:val="af2"/>
        <w:tblW w:w="0" w:type="auto"/>
        <w:tblInd w:w="0" w:type="dxa"/>
        <w:tblLook w:val="04A0"/>
      </w:tblPr>
      <w:tblGrid>
        <w:gridCol w:w="4927"/>
        <w:gridCol w:w="4928"/>
        <w:gridCol w:w="4931"/>
      </w:tblGrid>
      <w:tr w:rsidR="00AD75F7" w:rsidRPr="00AD75F7" w:rsidTr="00CF156D">
        <w:tc>
          <w:tcPr>
            <w:tcW w:w="4975" w:type="dxa"/>
            <w:tcBorders>
              <w:top w:val="nil"/>
              <w:left w:val="nil"/>
              <w:bottom w:val="nil"/>
              <w:right w:val="nil"/>
            </w:tcBorders>
          </w:tcPr>
          <w:p w:rsidR="00AD75F7" w:rsidRPr="00AD75F7" w:rsidRDefault="00AD75F7" w:rsidP="00AD75F7">
            <w:pPr>
              <w:spacing w:line="276" w:lineRule="auto"/>
              <w:rPr>
                <w:rFonts w:ascii="Times New Roman" w:eastAsia="Calibri" w:hAnsi="Times New Roman"/>
                <w:sz w:val="22"/>
                <w:szCs w:val="22"/>
                <w:lang w:val="en-US" w:eastAsia="en-US"/>
              </w:rPr>
            </w:pPr>
            <w:r w:rsidRPr="00AD75F7">
              <w:rPr>
                <w:rFonts w:ascii="Times New Roman" w:eastAsia="Calibri" w:hAnsi="Times New Roman"/>
                <w:sz w:val="22"/>
                <w:szCs w:val="22"/>
                <w:lang w:eastAsia="en-US"/>
              </w:rPr>
              <w:t>Всего</w:t>
            </w:r>
            <w:r w:rsidRPr="00AD75F7">
              <w:rPr>
                <w:rFonts w:ascii="Times New Roman" w:eastAsia="Calibri" w:hAnsi="Times New Roman"/>
                <w:sz w:val="22"/>
                <w:szCs w:val="22"/>
                <w:lang w:val="en-US" w:eastAsia="en-US"/>
              </w:rPr>
              <w:t xml:space="preserve"> </w:t>
            </w:r>
            <w:r w:rsidRPr="00AD75F7">
              <w:rPr>
                <w:rFonts w:ascii="Times New Roman" w:eastAsia="Calibri" w:hAnsi="Times New Roman"/>
                <w:sz w:val="22"/>
                <w:szCs w:val="22"/>
                <w:lang w:eastAsia="en-US"/>
              </w:rPr>
              <w:t>документов</w:t>
            </w:r>
            <w:r w:rsidRPr="00AD75F7">
              <w:rPr>
                <w:rFonts w:ascii="Times New Roman" w:eastAsia="Calibri" w:hAnsi="Times New Roman"/>
                <w:sz w:val="22"/>
                <w:szCs w:val="22"/>
                <w:lang w:val="en-US" w:eastAsia="en-US"/>
              </w:rPr>
              <w:t xml:space="preserve">: 0 </w:t>
            </w:r>
          </w:p>
          <w:p w:rsidR="00AD75F7" w:rsidRPr="00AD75F7" w:rsidRDefault="00AD75F7" w:rsidP="00AD75F7">
            <w:pPr>
              <w:spacing w:line="276" w:lineRule="auto"/>
              <w:rPr>
                <w:rFonts w:ascii="Times New Roman" w:eastAsia="Calibri" w:hAnsi="Times New Roman"/>
                <w:sz w:val="22"/>
                <w:szCs w:val="22"/>
                <w:lang w:val="en-US" w:eastAsia="en-US"/>
              </w:rPr>
            </w:pPr>
          </w:p>
          <w:p w:rsidR="00AD75F7" w:rsidRPr="00AD75F7" w:rsidRDefault="00AD75F7" w:rsidP="00AD75F7">
            <w:pPr>
              <w:spacing w:line="276" w:lineRule="auto"/>
              <w:rPr>
                <w:rFonts w:ascii="Times New Roman" w:eastAsia="Calibri" w:hAnsi="Times New Roman"/>
                <w:sz w:val="22"/>
                <w:szCs w:val="22"/>
                <w:lang w:val="en-US" w:eastAsia="en-US"/>
              </w:rPr>
            </w:pPr>
          </w:p>
        </w:tc>
        <w:tc>
          <w:tcPr>
            <w:tcW w:w="4976" w:type="dxa"/>
            <w:tcBorders>
              <w:top w:val="nil"/>
              <w:left w:val="nil"/>
              <w:bottom w:val="nil"/>
              <w:right w:val="nil"/>
            </w:tcBorders>
          </w:tcPr>
          <w:p w:rsidR="00AD75F7" w:rsidRPr="00AD75F7" w:rsidRDefault="00AD75F7" w:rsidP="00AD75F7">
            <w:pPr>
              <w:spacing w:line="276" w:lineRule="auto"/>
              <w:rPr>
                <w:rFonts w:ascii="Times New Roman" w:eastAsia="Calibri" w:hAnsi="Times New Roman"/>
                <w:sz w:val="22"/>
                <w:szCs w:val="22"/>
                <w:lang w:val="en-US" w:eastAsia="en-US"/>
              </w:rPr>
            </w:pPr>
            <w:r w:rsidRPr="00AD75F7">
              <w:rPr>
                <w:rFonts w:ascii="Times New Roman" w:eastAsia="Calibri" w:hAnsi="Times New Roman"/>
                <w:sz w:val="22"/>
                <w:szCs w:val="22"/>
                <w:lang w:eastAsia="en-US"/>
              </w:rPr>
              <w:t>Всего</w:t>
            </w:r>
            <w:r w:rsidRPr="00AD75F7">
              <w:rPr>
                <w:rFonts w:ascii="Times New Roman" w:eastAsia="Calibri" w:hAnsi="Times New Roman"/>
                <w:sz w:val="22"/>
                <w:szCs w:val="22"/>
                <w:lang w:val="en-US" w:eastAsia="en-US"/>
              </w:rPr>
              <w:t xml:space="preserve"> </w:t>
            </w:r>
            <w:r w:rsidRPr="00AD75F7">
              <w:rPr>
                <w:rFonts w:ascii="Times New Roman" w:eastAsia="Calibri" w:hAnsi="Times New Roman"/>
                <w:sz w:val="22"/>
                <w:szCs w:val="22"/>
                <w:lang w:eastAsia="en-US"/>
              </w:rPr>
              <w:t>переданных</w:t>
            </w:r>
            <w:r w:rsidRPr="00AD75F7">
              <w:rPr>
                <w:rFonts w:ascii="Times New Roman" w:eastAsia="Calibri" w:hAnsi="Times New Roman"/>
                <w:sz w:val="22"/>
                <w:szCs w:val="22"/>
                <w:lang w:val="en-US" w:eastAsia="en-US"/>
              </w:rPr>
              <w:t xml:space="preserve">: 0 </w:t>
            </w:r>
          </w:p>
          <w:p w:rsidR="00AD75F7" w:rsidRPr="00AD75F7" w:rsidRDefault="00AD75F7" w:rsidP="00AD75F7">
            <w:pPr>
              <w:spacing w:line="276" w:lineRule="auto"/>
              <w:rPr>
                <w:rFonts w:ascii="Times New Roman" w:eastAsia="Calibri" w:hAnsi="Times New Roman"/>
                <w:sz w:val="22"/>
                <w:szCs w:val="22"/>
                <w:lang w:val="en-US" w:eastAsia="en-US"/>
              </w:rPr>
            </w:pPr>
          </w:p>
          <w:p w:rsidR="00AD75F7" w:rsidRPr="00AD75F7" w:rsidRDefault="00AD75F7" w:rsidP="00AD75F7">
            <w:pPr>
              <w:spacing w:line="276" w:lineRule="auto"/>
              <w:rPr>
                <w:rFonts w:ascii="Times New Roman" w:eastAsia="Calibri" w:hAnsi="Times New Roman"/>
                <w:sz w:val="22"/>
                <w:szCs w:val="22"/>
                <w:lang w:val="en-US" w:eastAsia="en-US"/>
              </w:rPr>
            </w:pPr>
          </w:p>
        </w:tc>
        <w:tc>
          <w:tcPr>
            <w:tcW w:w="4976" w:type="dxa"/>
            <w:tcBorders>
              <w:top w:val="nil"/>
              <w:left w:val="nil"/>
              <w:bottom w:val="nil"/>
              <w:right w:val="nil"/>
            </w:tcBorders>
          </w:tcPr>
          <w:p w:rsidR="00AD75F7" w:rsidRPr="00AD75F7" w:rsidRDefault="00AD75F7" w:rsidP="00AD75F7">
            <w:pPr>
              <w:spacing w:line="276" w:lineRule="auto"/>
              <w:rPr>
                <w:rFonts w:ascii="Times New Roman" w:eastAsia="Calibri" w:hAnsi="Times New Roman"/>
                <w:sz w:val="22"/>
                <w:szCs w:val="22"/>
                <w:lang w:val="en-US" w:eastAsia="en-US"/>
              </w:rPr>
            </w:pPr>
            <w:r w:rsidRPr="00AD75F7">
              <w:rPr>
                <w:rFonts w:ascii="Times New Roman" w:eastAsia="Calibri" w:hAnsi="Times New Roman"/>
                <w:sz w:val="22"/>
                <w:szCs w:val="22"/>
                <w:lang w:eastAsia="en-US"/>
              </w:rPr>
              <w:t>Всего</w:t>
            </w:r>
            <w:r w:rsidRPr="00AD75F7">
              <w:rPr>
                <w:rFonts w:ascii="Times New Roman" w:eastAsia="Calibri" w:hAnsi="Times New Roman"/>
                <w:sz w:val="22"/>
                <w:szCs w:val="22"/>
                <w:lang w:val="en-US" w:eastAsia="en-US"/>
              </w:rPr>
              <w:t xml:space="preserve"> </w:t>
            </w:r>
            <w:r w:rsidRPr="00AD75F7">
              <w:rPr>
                <w:rFonts w:ascii="Times New Roman" w:eastAsia="Calibri" w:hAnsi="Times New Roman"/>
                <w:sz w:val="22"/>
                <w:szCs w:val="22"/>
                <w:lang w:eastAsia="en-US"/>
              </w:rPr>
              <w:t>возвращённых</w:t>
            </w:r>
            <w:r w:rsidRPr="00AD75F7">
              <w:rPr>
                <w:rFonts w:ascii="Times New Roman" w:eastAsia="Calibri" w:hAnsi="Times New Roman"/>
                <w:sz w:val="22"/>
                <w:szCs w:val="22"/>
                <w:lang w:val="en-US" w:eastAsia="en-US"/>
              </w:rPr>
              <w:t xml:space="preserve">: 0 </w:t>
            </w:r>
          </w:p>
          <w:p w:rsidR="00AD75F7" w:rsidRPr="00AD75F7" w:rsidRDefault="00AD75F7" w:rsidP="00AD75F7">
            <w:pPr>
              <w:spacing w:line="276" w:lineRule="auto"/>
              <w:rPr>
                <w:rFonts w:ascii="Times New Roman" w:eastAsia="Calibri" w:hAnsi="Times New Roman"/>
                <w:sz w:val="22"/>
                <w:szCs w:val="22"/>
                <w:lang w:val="en-US" w:eastAsia="en-US"/>
              </w:rPr>
            </w:pPr>
          </w:p>
          <w:p w:rsidR="00AD75F7" w:rsidRPr="00AD75F7" w:rsidRDefault="00AD75F7" w:rsidP="00AD75F7">
            <w:pPr>
              <w:spacing w:line="276" w:lineRule="auto"/>
              <w:rPr>
                <w:rFonts w:ascii="Times New Roman" w:eastAsia="Calibri" w:hAnsi="Times New Roman"/>
                <w:sz w:val="22"/>
                <w:szCs w:val="22"/>
                <w:lang w:val="en-US" w:eastAsia="en-US"/>
              </w:rPr>
            </w:pPr>
          </w:p>
        </w:tc>
      </w:tr>
    </w:tbl>
    <w:p w:rsidR="00AD75F7" w:rsidRPr="00AD75F7" w:rsidRDefault="00AD75F7" w:rsidP="00AD75F7">
      <w:pPr>
        <w:spacing w:line="276" w:lineRule="auto"/>
        <w:rPr>
          <w:rFonts w:ascii="Times New Roman" w:eastAsia="Calibri" w:hAnsi="Times New Roman"/>
          <w:sz w:val="22"/>
          <w:szCs w:val="22"/>
          <w:lang w:val="en-US" w:eastAsia="en-US"/>
        </w:rPr>
      </w:pPr>
    </w:p>
    <w:p w:rsidR="00AD75F7" w:rsidRPr="00AD75F7" w:rsidRDefault="00AD75F7" w:rsidP="00AD75F7">
      <w:pPr>
        <w:spacing w:line="276" w:lineRule="auto"/>
        <w:rPr>
          <w:rFonts w:ascii="Times New Roman" w:eastAsia="Calibri" w:hAnsi="Times New Roman"/>
          <w:sz w:val="22"/>
          <w:szCs w:val="22"/>
          <w:lang w:val="en-US" w:eastAsia="en-US"/>
        </w:rPr>
      </w:pPr>
    </w:p>
    <w:p w:rsidR="00AD75F7" w:rsidRPr="00AD75F7" w:rsidRDefault="00AD75F7" w:rsidP="00AD75F7">
      <w:pPr>
        <w:spacing w:line="276" w:lineRule="auto"/>
        <w:rPr>
          <w:rFonts w:ascii="Times New Roman" w:eastAsia="Calibri" w:hAnsi="Times New Roman"/>
          <w:sz w:val="22"/>
          <w:szCs w:val="22"/>
          <w:lang w:val="en-US" w:eastAsia="en-US"/>
        </w:rPr>
      </w:pPr>
      <w:r w:rsidRPr="00AD75F7">
        <w:rPr>
          <w:rFonts w:ascii="Times New Roman" w:eastAsia="Calibri" w:hAnsi="Times New Roman"/>
          <w:sz w:val="22"/>
          <w:szCs w:val="22"/>
          <w:lang w:eastAsia="en-US"/>
        </w:rPr>
        <w:t>Подпись</w:t>
      </w:r>
      <w:r w:rsidRPr="00AD75F7">
        <w:rPr>
          <w:rFonts w:ascii="Times New Roman" w:eastAsia="Calibri" w:hAnsi="Times New Roman"/>
          <w:sz w:val="22"/>
          <w:szCs w:val="22"/>
          <w:lang w:val="en-US" w:eastAsia="en-US"/>
        </w:rPr>
        <w:t xml:space="preserve"> </w:t>
      </w:r>
      <w:r w:rsidRPr="00AD75F7">
        <w:rPr>
          <w:rFonts w:ascii="Times New Roman" w:eastAsia="Calibri" w:hAnsi="Times New Roman"/>
          <w:sz w:val="22"/>
          <w:szCs w:val="22"/>
          <w:lang w:eastAsia="en-US"/>
        </w:rPr>
        <w:t>координатора</w:t>
      </w: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sectPr w:rsidR="00AD75F7" w:rsidSect="006E2D14">
          <w:footerReference w:type="default" r:id="rId23"/>
          <w:pgSz w:w="16838" w:h="11906" w:orient="landscape"/>
          <w:pgMar w:top="1701" w:right="1134" w:bottom="851" w:left="1134" w:header="709" w:footer="709" w:gutter="0"/>
          <w:pgNumType w:start="67"/>
          <w:cols w:space="708"/>
          <w:docGrid w:linePitch="360"/>
        </w:sectPr>
      </w:pPr>
    </w:p>
    <w:p w:rsidR="005D7421" w:rsidRPr="005D7421" w:rsidRDefault="005D7421" w:rsidP="005D7421">
      <w:pPr>
        <w:tabs>
          <w:tab w:val="center" w:pos="4677"/>
          <w:tab w:val="right" w:pos="9355"/>
        </w:tabs>
        <w:autoSpaceDE w:val="0"/>
        <w:autoSpaceDN w:val="0"/>
        <w:rPr>
          <w:rFonts w:ascii="Times New Roman" w:hAnsi="Times New Roman"/>
          <w:sz w:val="20"/>
        </w:rPr>
      </w:pPr>
      <w:r w:rsidRPr="005D7421">
        <w:rPr>
          <w:rFonts w:ascii="Times New Roman" w:hAnsi="Times New Roman"/>
          <w:sz w:val="20"/>
        </w:rPr>
        <w:t xml:space="preserve">Заседание № 48 </w:t>
      </w:r>
    </w:p>
    <w:p w:rsidR="005D7421" w:rsidRPr="005D7421" w:rsidRDefault="005D7421" w:rsidP="005D7421">
      <w:pPr>
        <w:tabs>
          <w:tab w:val="center" w:pos="4677"/>
          <w:tab w:val="right" w:pos="9355"/>
        </w:tabs>
        <w:autoSpaceDE w:val="0"/>
        <w:autoSpaceDN w:val="0"/>
        <w:rPr>
          <w:rFonts w:ascii="Times New Roman" w:hAnsi="Times New Roman"/>
          <w:sz w:val="20"/>
        </w:rPr>
      </w:pPr>
      <w:r w:rsidRPr="005D7421">
        <w:rPr>
          <w:rFonts w:ascii="Times New Roman" w:hAnsi="Times New Roman"/>
          <w:sz w:val="20"/>
        </w:rPr>
        <w:t>Экспертный состав № 1 от «18» ноября 2014 г.</w:t>
      </w:r>
    </w:p>
    <w:p w:rsidR="005D7421" w:rsidRPr="005D7421" w:rsidRDefault="005D7421" w:rsidP="005D7421">
      <w:pPr>
        <w:tabs>
          <w:tab w:val="center" w:pos="4677"/>
          <w:tab w:val="right" w:pos="9355"/>
        </w:tabs>
        <w:autoSpaceDE w:val="0"/>
        <w:autoSpaceDN w:val="0"/>
        <w:spacing w:before="40"/>
        <w:rPr>
          <w:rFonts w:ascii="Times New Roman" w:hAnsi="Times New Roman"/>
          <w:sz w:val="18"/>
          <w:szCs w:val="18"/>
        </w:rPr>
      </w:pPr>
      <w:r w:rsidRPr="005D7421">
        <w:rPr>
          <w:rFonts w:ascii="Times New Roman" w:hAnsi="Times New Roman"/>
          <w:sz w:val="18"/>
          <w:szCs w:val="18"/>
        </w:rPr>
        <w:t>(по проведению медико-социальных экспертиз)</w:t>
      </w:r>
      <w:r w:rsidRPr="005D7421">
        <w:rPr>
          <w:rFonts w:ascii="Times New Roman" w:hAnsi="Times New Roman"/>
          <w:sz w:val="18"/>
          <w:szCs w:val="18"/>
        </w:rPr>
        <w:tab/>
      </w:r>
      <w:r w:rsidRPr="005D7421">
        <w:rPr>
          <w:rFonts w:ascii="Times New Roman" w:hAnsi="Times New Roman"/>
          <w:sz w:val="18"/>
          <w:szCs w:val="18"/>
        </w:rPr>
        <w:tab/>
      </w:r>
    </w:p>
    <w:p w:rsidR="005D7421" w:rsidRPr="005D7421" w:rsidRDefault="005D7421" w:rsidP="005D7421">
      <w:pPr>
        <w:tabs>
          <w:tab w:val="center" w:pos="4677"/>
          <w:tab w:val="right" w:pos="9355"/>
        </w:tabs>
        <w:autoSpaceDE w:val="0"/>
        <w:autoSpaceDN w:val="0"/>
        <w:rPr>
          <w:rFonts w:ascii="Times New Roman" w:hAnsi="Times New Roman"/>
          <w:sz w:val="20"/>
        </w:rPr>
      </w:pPr>
      <w:r w:rsidRPr="005D7421">
        <w:rPr>
          <w:rFonts w:ascii="Times New Roman" w:hAnsi="Times New Roman"/>
          <w:sz w:val="20"/>
        </w:rPr>
        <w:tab/>
      </w:r>
      <w:r w:rsidRPr="005D7421">
        <w:rPr>
          <w:rFonts w:ascii="Times New Roman" w:hAnsi="Times New Roman"/>
          <w:sz w:val="20"/>
        </w:rPr>
        <w:tab/>
      </w:r>
      <w:r w:rsidRPr="005D7421">
        <w:rPr>
          <w:rFonts w:ascii="Times New Roman" w:hAnsi="Times New Roman"/>
          <w:sz w:val="20"/>
        </w:rPr>
        <w:tab/>
      </w:r>
    </w:p>
    <w:tbl>
      <w:tblPr>
        <w:tblW w:w="0" w:type="auto"/>
        <w:tblInd w:w="108" w:type="dxa"/>
        <w:tblLayout w:type="fixed"/>
        <w:tblLook w:val="04A0"/>
      </w:tblPr>
      <w:tblGrid>
        <w:gridCol w:w="2127"/>
        <w:gridCol w:w="850"/>
        <w:gridCol w:w="284"/>
        <w:gridCol w:w="4394"/>
        <w:gridCol w:w="2551"/>
      </w:tblGrid>
      <w:tr w:rsidR="005D7421" w:rsidRPr="005D7421" w:rsidTr="00CF156D">
        <w:tc>
          <w:tcPr>
            <w:tcW w:w="2127" w:type="dxa"/>
            <w:shd w:val="clear" w:color="auto" w:fill="auto"/>
            <w:vAlign w:val="bottom"/>
          </w:tcPr>
          <w:p w:rsidR="005D7421" w:rsidRPr="005D7421" w:rsidRDefault="005D7421" w:rsidP="005D7421">
            <w:pPr>
              <w:autoSpaceDE w:val="0"/>
              <w:autoSpaceDN w:val="0"/>
              <w:jc w:val="right"/>
              <w:rPr>
                <w:rFonts w:ascii="Times New Roman" w:hAnsi="Times New Roman"/>
                <w:sz w:val="20"/>
                <w:lang w:val="en-US"/>
              </w:rPr>
            </w:pPr>
            <w:r w:rsidRPr="005D7421">
              <w:rPr>
                <w:rFonts w:ascii="Times New Roman" w:hAnsi="Times New Roman"/>
                <w:b/>
                <w:bCs/>
                <w:szCs w:val="24"/>
              </w:rPr>
              <w:t xml:space="preserve">№ </w:t>
            </w:r>
            <w:r w:rsidRPr="005D7421">
              <w:rPr>
                <w:rFonts w:ascii="Times New Roman" w:hAnsi="Times New Roman"/>
                <w:b/>
                <w:bCs/>
                <w:sz w:val="20"/>
              </w:rPr>
              <w:t>п/п</w:t>
            </w:r>
          </w:p>
        </w:tc>
        <w:tc>
          <w:tcPr>
            <w:tcW w:w="850" w:type="dxa"/>
            <w:tcBorders>
              <w:bottom w:val="single" w:sz="4" w:space="0" w:color="auto"/>
            </w:tcBorders>
            <w:shd w:val="clear" w:color="auto" w:fill="auto"/>
            <w:vAlign w:val="bottom"/>
          </w:tcPr>
          <w:p w:rsidR="005D7421" w:rsidRPr="005D7421" w:rsidRDefault="005D7421" w:rsidP="005D7421">
            <w:pPr>
              <w:autoSpaceDE w:val="0"/>
              <w:autoSpaceDN w:val="0"/>
              <w:jc w:val="center"/>
              <w:rPr>
                <w:rFonts w:ascii="Times New Roman" w:hAnsi="Times New Roman"/>
                <w:sz w:val="20"/>
                <w:lang w:val="en-US"/>
              </w:rPr>
            </w:pPr>
            <w:r w:rsidRPr="005D7421">
              <w:rPr>
                <w:rFonts w:ascii="Times New Roman" w:hAnsi="Times New Roman"/>
                <w:sz w:val="20"/>
                <w:lang w:val="en-US"/>
              </w:rPr>
              <w:t>1</w:t>
            </w:r>
          </w:p>
        </w:tc>
        <w:tc>
          <w:tcPr>
            <w:tcW w:w="284" w:type="dxa"/>
            <w:shd w:val="clear" w:color="auto" w:fill="auto"/>
          </w:tcPr>
          <w:p w:rsidR="005D7421" w:rsidRPr="005D7421" w:rsidRDefault="005D7421" w:rsidP="005D7421">
            <w:pPr>
              <w:autoSpaceDE w:val="0"/>
              <w:autoSpaceDN w:val="0"/>
              <w:jc w:val="center"/>
              <w:rPr>
                <w:rFonts w:ascii="Times New Roman" w:hAnsi="Times New Roman"/>
                <w:sz w:val="20"/>
              </w:rPr>
            </w:pPr>
          </w:p>
        </w:tc>
        <w:tc>
          <w:tcPr>
            <w:tcW w:w="4394" w:type="dxa"/>
            <w:tcBorders>
              <w:bottom w:val="single" w:sz="4" w:space="0" w:color="auto"/>
            </w:tcBorders>
            <w:shd w:val="clear" w:color="auto" w:fill="auto"/>
            <w:vAlign w:val="bottom"/>
          </w:tcPr>
          <w:p w:rsidR="005D7421" w:rsidRPr="005D7421" w:rsidRDefault="005D7421" w:rsidP="005D7421">
            <w:pPr>
              <w:autoSpaceDE w:val="0"/>
              <w:autoSpaceDN w:val="0"/>
              <w:jc w:val="center"/>
              <w:rPr>
                <w:rFonts w:ascii="Times New Roman" w:hAnsi="Times New Roman"/>
                <w:sz w:val="20"/>
                <w:lang w:val="en-US"/>
              </w:rPr>
            </w:pPr>
          </w:p>
        </w:tc>
        <w:tc>
          <w:tcPr>
            <w:tcW w:w="2551" w:type="dxa"/>
            <w:shd w:val="clear" w:color="auto" w:fill="auto"/>
            <w:vAlign w:val="bottom"/>
          </w:tcPr>
          <w:p w:rsidR="005D7421" w:rsidRPr="005D7421" w:rsidRDefault="005D7421" w:rsidP="005D7421">
            <w:pPr>
              <w:autoSpaceDE w:val="0"/>
              <w:autoSpaceDN w:val="0"/>
              <w:ind w:left="-108"/>
              <w:rPr>
                <w:rFonts w:ascii="Times New Roman" w:hAnsi="Times New Roman"/>
                <w:sz w:val="20"/>
              </w:rPr>
            </w:pPr>
            <w:r w:rsidRPr="005D7421">
              <w:rPr>
                <w:rFonts w:ascii="Times New Roman" w:hAnsi="Times New Roman"/>
                <w:sz w:val="20"/>
              </w:rPr>
              <w:t>(Фамилия И.О.)</w:t>
            </w:r>
          </w:p>
        </w:tc>
      </w:tr>
    </w:tbl>
    <w:p w:rsidR="005D7421" w:rsidRPr="005D7421" w:rsidRDefault="005D7421" w:rsidP="005D7421">
      <w:pPr>
        <w:autoSpaceDE w:val="0"/>
        <w:autoSpaceDN w:val="0"/>
        <w:spacing w:after="240"/>
        <w:jc w:val="center"/>
        <w:rPr>
          <w:rFonts w:ascii="Times New Roman" w:hAnsi="Times New Roman"/>
          <w:b/>
          <w:sz w:val="22"/>
          <w:szCs w:val="22"/>
        </w:rPr>
      </w:pPr>
    </w:p>
    <w:tbl>
      <w:tblPr>
        <w:tblW w:w="1020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402"/>
        <w:gridCol w:w="6804"/>
      </w:tblGrid>
      <w:tr w:rsidR="005D7421" w:rsidRPr="005D7421" w:rsidTr="005D7421">
        <w:tc>
          <w:tcPr>
            <w:tcW w:w="3402" w:type="dxa"/>
            <w:vAlign w:val="center"/>
          </w:tcPr>
          <w:p w:rsidR="005D7421" w:rsidRPr="005D7421" w:rsidRDefault="005D7421" w:rsidP="005D7421">
            <w:pPr>
              <w:autoSpaceDE w:val="0"/>
              <w:autoSpaceDN w:val="0"/>
              <w:spacing w:before="120" w:after="120"/>
              <w:ind w:left="57" w:right="57"/>
              <w:jc w:val="center"/>
              <w:rPr>
                <w:rFonts w:ascii="Times New Roman" w:hAnsi="Times New Roman"/>
                <w:b/>
                <w:szCs w:val="24"/>
              </w:rPr>
            </w:pPr>
            <w:r w:rsidRPr="005D7421">
              <w:rPr>
                <w:rFonts w:ascii="Times New Roman" w:hAnsi="Times New Roman"/>
                <w:b/>
                <w:szCs w:val="24"/>
              </w:rPr>
              <w:t>Реквизиты</w:t>
            </w:r>
          </w:p>
        </w:tc>
        <w:tc>
          <w:tcPr>
            <w:tcW w:w="6804" w:type="dxa"/>
            <w:vAlign w:val="center"/>
          </w:tcPr>
          <w:p w:rsidR="005D7421" w:rsidRPr="005D7421" w:rsidRDefault="005D7421" w:rsidP="005D7421">
            <w:pPr>
              <w:autoSpaceDE w:val="0"/>
              <w:autoSpaceDN w:val="0"/>
              <w:spacing w:before="120" w:after="120"/>
              <w:ind w:left="57" w:right="57"/>
              <w:jc w:val="center"/>
              <w:rPr>
                <w:rFonts w:ascii="Times New Roman" w:hAnsi="Times New Roman"/>
                <w:b/>
                <w:szCs w:val="24"/>
              </w:rPr>
            </w:pPr>
            <w:r w:rsidRPr="005D7421">
              <w:rPr>
                <w:rFonts w:ascii="Times New Roman" w:hAnsi="Times New Roman"/>
                <w:b/>
                <w:szCs w:val="24"/>
              </w:rPr>
              <w:t>Содержание</w:t>
            </w:r>
          </w:p>
        </w:tc>
      </w:tr>
      <w:tr w:rsidR="005D7421" w:rsidRPr="005D7421" w:rsidTr="005D7421">
        <w:trPr>
          <w:trHeight w:val="359"/>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Фамилия, имя, отчество</w:t>
            </w:r>
          </w:p>
        </w:tc>
        <w:tc>
          <w:tcPr>
            <w:tcW w:w="6804" w:type="dxa"/>
          </w:tcPr>
          <w:p w:rsidR="005D7421" w:rsidRPr="005D7421" w:rsidRDefault="005D7421" w:rsidP="005D7421">
            <w:pPr>
              <w:autoSpaceDE w:val="0"/>
              <w:autoSpaceDN w:val="0"/>
              <w:spacing w:before="30" w:after="30"/>
              <w:rPr>
                <w:rFonts w:ascii="Times New Roman" w:hAnsi="Times New Roman"/>
                <w:sz w:val="20"/>
              </w:rPr>
            </w:pPr>
          </w:p>
        </w:tc>
      </w:tr>
      <w:tr w:rsidR="005D7421" w:rsidRPr="005D7421" w:rsidTr="005D7421">
        <w:trPr>
          <w:trHeight w:val="342"/>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Адрес гражданина</w:t>
            </w:r>
          </w:p>
        </w:tc>
        <w:tc>
          <w:tcPr>
            <w:tcW w:w="6804" w:type="dxa"/>
          </w:tcPr>
          <w:p w:rsidR="005D7421" w:rsidRPr="005D7421" w:rsidRDefault="005D7421" w:rsidP="005D7421">
            <w:pPr>
              <w:autoSpaceDE w:val="0"/>
              <w:autoSpaceDN w:val="0"/>
              <w:spacing w:before="30" w:after="30"/>
              <w:rPr>
                <w:rFonts w:ascii="Times New Roman" w:hAnsi="Times New Roman"/>
                <w:sz w:val="20"/>
                <w:lang w:val="en-US"/>
              </w:rPr>
            </w:pPr>
          </w:p>
        </w:tc>
      </w:tr>
      <w:tr w:rsidR="005D7421" w:rsidRPr="005D7421" w:rsidTr="005D7421">
        <w:trPr>
          <w:trHeight w:val="303"/>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Дата рождения</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304"/>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 xml:space="preserve">№ Протокола </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423"/>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bCs/>
                <w:sz w:val="22"/>
                <w:szCs w:val="22"/>
              </w:rPr>
              <w:t>Наименование организации, направившей гражданина</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c>
          <w:tcPr>
            <w:tcW w:w="3402" w:type="dxa"/>
            <w:shd w:val="clear" w:color="auto" w:fill="auto"/>
          </w:tcPr>
          <w:p w:rsidR="005D7421" w:rsidRPr="005D7421" w:rsidRDefault="005D7421" w:rsidP="005D7421">
            <w:pPr>
              <w:autoSpaceDE w:val="0"/>
              <w:autoSpaceDN w:val="0"/>
              <w:spacing w:before="40"/>
              <w:rPr>
                <w:rFonts w:ascii="Times New Roman" w:hAnsi="Times New Roman"/>
                <w:i/>
                <w:sz w:val="20"/>
              </w:rPr>
            </w:pPr>
            <w:r w:rsidRPr="005D7421">
              <w:rPr>
                <w:rFonts w:ascii="Times New Roman" w:hAnsi="Times New Roman"/>
                <w:b/>
                <w:sz w:val="20"/>
              </w:rPr>
              <w:t xml:space="preserve">№ Акта </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277"/>
        </w:trPr>
        <w:tc>
          <w:tcPr>
            <w:tcW w:w="3402" w:type="dxa"/>
            <w:shd w:val="clear" w:color="auto" w:fill="auto"/>
          </w:tcPr>
          <w:p w:rsidR="005D7421" w:rsidRPr="005D7421" w:rsidRDefault="005D7421" w:rsidP="005D7421">
            <w:pPr>
              <w:autoSpaceDE w:val="0"/>
              <w:autoSpaceDN w:val="0"/>
              <w:spacing w:before="40"/>
              <w:ind w:right="57"/>
              <w:rPr>
                <w:rFonts w:ascii="Times New Roman" w:hAnsi="Times New Roman"/>
                <w:b/>
                <w:sz w:val="20"/>
              </w:rPr>
            </w:pPr>
            <w:r w:rsidRPr="005D7421">
              <w:rPr>
                <w:rFonts w:ascii="Times New Roman" w:hAnsi="Times New Roman"/>
                <w:b/>
                <w:sz w:val="20"/>
              </w:rPr>
              <w:t>Форма МСЭ (очная, заочная)</w:t>
            </w:r>
          </w:p>
        </w:tc>
        <w:tc>
          <w:tcPr>
            <w:tcW w:w="6804" w:type="dxa"/>
          </w:tcPr>
          <w:p w:rsidR="005D7421" w:rsidRPr="005D7421" w:rsidRDefault="005D7421" w:rsidP="005D7421">
            <w:pPr>
              <w:autoSpaceDE w:val="0"/>
              <w:autoSpaceDN w:val="0"/>
              <w:rPr>
                <w:rFonts w:ascii="Times New Roman" w:hAnsi="Times New Roman"/>
                <w:sz w:val="20"/>
                <w:lang w:val="en-US"/>
              </w:rPr>
            </w:pPr>
          </w:p>
        </w:tc>
      </w:tr>
      <w:tr w:rsidR="005D7421" w:rsidRPr="005D7421" w:rsidTr="005D7421">
        <w:trPr>
          <w:trHeight w:val="257"/>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bCs/>
                <w:color w:val="000000"/>
                <w:sz w:val="20"/>
              </w:rPr>
              <w:t>Вид МСЭ (первично, повторно)</w:t>
            </w:r>
          </w:p>
        </w:tc>
        <w:tc>
          <w:tcPr>
            <w:tcW w:w="6804" w:type="dxa"/>
          </w:tcPr>
          <w:p w:rsidR="005D7421" w:rsidRPr="005D7421" w:rsidRDefault="005D7421" w:rsidP="005D7421">
            <w:pPr>
              <w:autoSpaceDE w:val="0"/>
              <w:autoSpaceDN w:val="0"/>
              <w:rPr>
                <w:rFonts w:ascii="Times New Roman" w:hAnsi="Times New Roman"/>
                <w:sz w:val="20"/>
                <w:lang w:val="en-US"/>
              </w:rPr>
            </w:pPr>
          </w:p>
        </w:tc>
      </w:tr>
      <w:tr w:rsidR="005D7421" w:rsidRPr="005D7421" w:rsidTr="005D7421">
        <w:trPr>
          <w:trHeight w:val="248"/>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bCs/>
                <w:color w:val="000000"/>
                <w:sz w:val="20"/>
              </w:rPr>
              <w:t>Вид МСЭ в (ГБ МСЭ; ФБ МСЭ)</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479"/>
        </w:trPr>
        <w:tc>
          <w:tcPr>
            <w:tcW w:w="3402" w:type="dxa"/>
            <w:shd w:val="clear" w:color="auto" w:fill="auto"/>
          </w:tcPr>
          <w:p w:rsidR="005D7421" w:rsidRPr="005D7421" w:rsidRDefault="005D7421" w:rsidP="005D7421">
            <w:pPr>
              <w:autoSpaceDE w:val="0"/>
              <w:autoSpaceDN w:val="0"/>
              <w:spacing w:before="40" w:after="40"/>
              <w:rPr>
                <w:rFonts w:ascii="Times New Roman" w:hAnsi="Times New Roman"/>
                <w:sz w:val="20"/>
              </w:rPr>
            </w:pPr>
            <w:r w:rsidRPr="005D7421">
              <w:rPr>
                <w:rFonts w:ascii="Times New Roman" w:hAnsi="Times New Roman"/>
                <w:b/>
                <w:sz w:val="20"/>
              </w:rPr>
              <w:t>Сведения о результатах предыдущей МСЭ</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259"/>
        </w:trPr>
        <w:tc>
          <w:tcPr>
            <w:tcW w:w="3402" w:type="dxa"/>
            <w:shd w:val="clear" w:color="auto" w:fill="auto"/>
          </w:tcPr>
          <w:p w:rsidR="005D7421" w:rsidRPr="005D7421" w:rsidRDefault="005D7421" w:rsidP="005D7421">
            <w:pPr>
              <w:autoSpaceDE w:val="0"/>
              <w:autoSpaceDN w:val="0"/>
              <w:spacing w:before="40"/>
              <w:rPr>
                <w:rFonts w:ascii="Times New Roman" w:hAnsi="Times New Roman"/>
                <w:b/>
                <w:bCs/>
                <w:color w:val="000000"/>
                <w:sz w:val="20"/>
              </w:rPr>
            </w:pPr>
            <w:r w:rsidRPr="005D7421">
              <w:rPr>
                <w:rFonts w:ascii="Times New Roman" w:hAnsi="Times New Roman"/>
                <w:b/>
                <w:bCs/>
                <w:color w:val="000000"/>
                <w:sz w:val="20"/>
              </w:rPr>
              <w:t>Решение бюро (ГБ МСЭ, ФБ МСЭ)</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264"/>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bCs/>
                <w:color w:val="000000"/>
                <w:sz w:val="20"/>
              </w:rPr>
              <w:t>Код по МКБ</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850"/>
        </w:trPr>
        <w:tc>
          <w:tcPr>
            <w:tcW w:w="3402" w:type="dxa"/>
            <w:tcBorders>
              <w:bottom w:val="single" w:sz="4" w:space="0" w:color="auto"/>
            </w:tcBorders>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Клинико-функциональный</w:t>
            </w:r>
          </w:p>
          <w:p w:rsidR="005D7421" w:rsidRPr="005D7421" w:rsidRDefault="005D7421" w:rsidP="005D7421">
            <w:pPr>
              <w:autoSpaceDE w:val="0"/>
              <w:autoSpaceDN w:val="0"/>
              <w:rPr>
                <w:rFonts w:ascii="Times New Roman" w:hAnsi="Times New Roman"/>
                <w:b/>
                <w:sz w:val="20"/>
              </w:rPr>
            </w:pPr>
            <w:r w:rsidRPr="005D7421">
              <w:rPr>
                <w:rFonts w:ascii="Times New Roman" w:hAnsi="Times New Roman"/>
                <w:b/>
                <w:sz w:val="20"/>
              </w:rPr>
              <w:t>диагноз</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553"/>
        </w:trPr>
        <w:tc>
          <w:tcPr>
            <w:tcW w:w="3402" w:type="dxa"/>
            <w:tcBorders>
              <w:top w:val="single" w:sz="4" w:space="0" w:color="auto"/>
              <w:left w:val="single" w:sz="4" w:space="0" w:color="auto"/>
              <w:bottom w:val="nil"/>
              <w:right w:val="single" w:sz="4" w:space="0" w:color="auto"/>
            </w:tcBorders>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Сведения об ИПР, ПРП</w:t>
            </w:r>
          </w:p>
          <w:p w:rsidR="005D7421" w:rsidRPr="005D7421" w:rsidRDefault="005D7421" w:rsidP="005D7421">
            <w:pPr>
              <w:autoSpaceDE w:val="0"/>
              <w:autoSpaceDN w:val="0"/>
              <w:spacing w:before="40"/>
              <w:jc w:val="right"/>
              <w:rPr>
                <w:rFonts w:ascii="Times New Roman" w:hAnsi="Times New Roman"/>
                <w:sz w:val="20"/>
              </w:rPr>
            </w:pPr>
            <w:r w:rsidRPr="005D7421">
              <w:rPr>
                <w:rFonts w:ascii="Times New Roman" w:hAnsi="Times New Roman"/>
                <w:sz w:val="20"/>
              </w:rPr>
              <w:t>ИПР разработана (указ. дату, № ИПР)</w:t>
            </w:r>
          </w:p>
        </w:tc>
        <w:tc>
          <w:tcPr>
            <w:tcW w:w="6804" w:type="dxa"/>
            <w:tcBorders>
              <w:left w:val="single" w:sz="4" w:space="0" w:color="auto"/>
            </w:tcBorders>
            <w:vAlign w:val="bottom"/>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277"/>
        </w:trPr>
        <w:tc>
          <w:tcPr>
            <w:tcW w:w="3402" w:type="dxa"/>
            <w:tcBorders>
              <w:top w:val="nil"/>
              <w:left w:val="single" w:sz="4" w:space="0" w:color="auto"/>
              <w:bottom w:val="nil"/>
              <w:right w:val="single" w:sz="4" w:space="0" w:color="auto"/>
            </w:tcBorders>
          </w:tcPr>
          <w:p w:rsidR="005D7421" w:rsidRPr="005D7421" w:rsidRDefault="005D7421" w:rsidP="005D7421">
            <w:pPr>
              <w:autoSpaceDE w:val="0"/>
              <w:autoSpaceDN w:val="0"/>
              <w:spacing w:before="40"/>
              <w:jc w:val="right"/>
              <w:rPr>
                <w:rFonts w:ascii="Times New Roman" w:hAnsi="Times New Roman"/>
                <w:sz w:val="20"/>
              </w:rPr>
            </w:pPr>
            <w:r w:rsidRPr="005D7421">
              <w:rPr>
                <w:rFonts w:ascii="Times New Roman" w:hAnsi="Times New Roman"/>
                <w:sz w:val="20"/>
              </w:rPr>
              <w:t>ИПР выдана (указ. дату)</w:t>
            </w:r>
          </w:p>
        </w:tc>
        <w:tc>
          <w:tcPr>
            <w:tcW w:w="6804" w:type="dxa"/>
            <w:tcBorders>
              <w:left w:val="single" w:sz="4" w:space="0" w:color="auto"/>
            </w:tcBorders>
          </w:tcPr>
          <w:p w:rsidR="005D7421" w:rsidRPr="005D7421" w:rsidRDefault="005D7421" w:rsidP="005D7421">
            <w:pPr>
              <w:autoSpaceDE w:val="0"/>
              <w:autoSpaceDN w:val="0"/>
              <w:rPr>
                <w:rFonts w:ascii="Times New Roman" w:hAnsi="Times New Roman"/>
                <w:sz w:val="20"/>
                <w:lang w:val="en-US"/>
              </w:rPr>
            </w:pPr>
          </w:p>
        </w:tc>
      </w:tr>
      <w:tr w:rsidR="005D7421" w:rsidRPr="005D7421" w:rsidTr="005D7421">
        <w:trPr>
          <w:trHeight w:val="268"/>
        </w:trPr>
        <w:tc>
          <w:tcPr>
            <w:tcW w:w="3402" w:type="dxa"/>
            <w:tcBorders>
              <w:top w:val="nil"/>
              <w:left w:val="single" w:sz="4" w:space="0" w:color="auto"/>
              <w:bottom w:val="nil"/>
              <w:right w:val="single" w:sz="4" w:space="0" w:color="auto"/>
            </w:tcBorders>
          </w:tcPr>
          <w:p w:rsidR="005D7421" w:rsidRPr="005D7421" w:rsidRDefault="005D7421" w:rsidP="005D7421">
            <w:pPr>
              <w:autoSpaceDE w:val="0"/>
              <w:autoSpaceDN w:val="0"/>
              <w:spacing w:before="40"/>
              <w:jc w:val="right"/>
              <w:rPr>
                <w:rFonts w:ascii="Times New Roman" w:hAnsi="Times New Roman"/>
                <w:sz w:val="20"/>
              </w:rPr>
            </w:pPr>
            <w:r w:rsidRPr="005D7421">
              <w:rPr>
                <w:rFonts w:ascii="Times New Roman" w:hAnsi="Times New Roman"/>
                <w:sz w:val="20"/>
              </w:rPr>
              <w:t>ПРП разработана (указ. дату, № ПРП)</w:t>
            </w:r>
          </w:p>
        </w:tc>
        <w:tc>
          <w:tcPr>
            <w:tcW w:w="6804" w:type="dxa"/>
            <w:tcBorders>
              <w:left w:val="single" w:sz="4" w:space="0" w:color="auto"/>
            </w:tcBorders>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257"/>
        </w:trPr>
        <w:tc>
          <w:tcPr>
            <w:tcW w:w="3402" w:type="dxa"/>
            <w:tcBorders>
              <w:top w:val="nil"/>
            </w:tcBorders>
          </w:tcPr>
          <w:p w:rsidR="005D7421" w:rsidRPr="005D7421" w:rsidRDefault="005D7421" w:rsidP="005D7421">
            <w:pPr>
              <w:autoSpaceDE w:val="0"/>
              <w:autoSpaceDN w:val="0"/>
              <w:spacing w:before="40"/>
              <w:jc w:val="right"/>
              <w:rPr>
                <w:rFonts w:ascii="Times New Roman" w:hAnsi="Times New Roman"/>
                <w:b/>
                <w:sz w:val="20"/>
              </w:rPr>
            </w:pPr>
            <w:r w:rsidRPr="005D7421">
              <w:rPr>
                <w:rFonts w:ascii="Times New Roman" w:hAnsi="Times New Roman"/>
                <w:sz w:val="20"/>
              </w:rPr>
              <w:t>ПРП выдана (указ. дату)</w:t>
            </w:r>
          </w:p>
        </w:tc>
        <w:tc>
          <w:tcPr>
            <w:tcW w:w="6804" w:type="dxa"/>
          </w:tcPr>
          <w:p w:rsidR="005D7421" w:rsidRPr="005D7421" w:rsidRDefault="005D7421" w:rsidP="005D7421">
            <w:pPr>
              <w:autoSpaceDE w:val="0"/>
              <w:autoSpaceDN w:val="0"/>
              <w:rPr>
                <w:rFonts w:ascii="Times New Roman" w:hAnsi="Times New Roman"/>
                <w:sz w:val="20"/>
                <w:lang w:val="en-US"/>
              </w:rPr>
            </w:pPr>
          </w:p>
        </w:tc>
      </w:tr>
      <w:tr w:rsidR="005D7421" w:rsidRPr="005D7421" w:rsidTr="005D7421">
        <w:trPr>
          <w:trHeight w:val="545"/>
        </w:trPr>
        <w:tc>
          <w:tcPr>
            <w:tcW w:w="3402" w:type="dxa"/>
          </w:tcPr>
          <w:p w:rsidR="005D7421" w:rsidRPr="005D7421" w:rsidRDefault="005D7421" w:rsidP="005D7421">
            <w:pPr>
              <w:autoSpaceDE w:val="0"/>
              <w:autoSpaceDN w:val="0"/>
              <w:spacing w:before="40"/>
              <w:rPr>
                <w:rFonts w:ascii="Times New Roman" w:hAnsi="Times New Roman"/>
                <w:b/>
                <w:bCs/>
                <w:color w:val="000000"/>
                <w:sz w:val="20"/>
              </w:rPr>
            </w:pPr>
            <w:r w:rsidRPr="005D7421">
              <w:rPr>
                <w:rFonts w:ascii="Times New Roman" w:hAnsi="Times New Roman"/>
                <w:b/>
                <w:bCs/>
                <w:color w:val="000000"/>
                <w:sz w:val="20"/>
              </w:rPr>
              <w:t>Примечание.</w:t>
            </w:r>
          </w:p>
          <w:p w:rsidR="005D7421" w:rsidRPr="005D7421" w:rsidRDefault="005D7421" w:rsidP="005D7421">
            <w:pPr>
              <w:autoSpaceDE w:val="0"/>
              <w:autoSpaceDN w:val="0"/>
              <w:spacing w:before="40"/>
              <w:rPr>
                <w:rFonts w:ascii="Times New Roman" w:hAnsi="Times New Roman"/>
                <w:bCs/>
                <w:color w:val="000000"/>
                <w:sz w:val="20"/>
              </w:rPr>
            </w:pPr>
            <w:r w:rsidRPr="005D7421">
              <w:rPr>
                <w:rFonts w:ascii="Times New Roman" w:hAnsi="Times New Roman"/>
                <w:bCs/>
                <w:color w:val="000000"/>
                <w:sz w:val="20"/>
              </w:rPr>
              <w:t>Данные о программе ДО</w:t>
            </w:r>
          </w:p>
        </w:tc>
        <w:tc>
          <w:tcPr>
            <w:tcW w:w="6804" w:type="dxa"/>
            <w:vAlign w:val="bottom"/>
          </w:tcPr>
          <w:p w:rsidR="005D7421" w:rsidRPr="005D7421" w:rsidRDefault="005D7421" w:rsidP="005D7421">
            <w:pPr>
              <w:autoSpaceDE w:val="0"/>
              <w:autoSpaceDN w:val="0"/>
              <w:rPr>
                <w:rFonts w:ascii="Times New Roman" w:hAnsi="Times New Roman"/>
                <w:sz w:val="20"/>
              </w:rPr>
            </w:pPr>
          </w:p>
        </w:tc>
      </w:tr>
    </w:tbl>
    <w:p w:rsidR="005D7421" w:rsidRPr="005D7421" w:rsidRDefault="005D7421" w:rsidP="005D7421">
      <w:pPr>
        <w:autoSpaceDE w:val="0"/>
        <w:autoSpaceDN w:val="0"/>
        <w:jc w:val="center"/>
        <w:rPr>
          <w:rFonts w:ascii="Times New Roman" w:hAnsi="Times New Roman"/>
          <w:sz w:val="20"/>
        </w:rPr>
      </w:pPr>
    </w:p>
    <w:p w:rsidR="005D7421" w:rsidRPr="005D7421" w:rsidRDefault="005D7421" w:rsidP="005D7421">
      <w:pPr>
        <w:autoSpaceDE w:val="0"/>
        <w:autoSpaceDN w:val="0"/>
        <w:jc w:val="both"/>
        <w:rPr>
          <w:rFonts w:ascii="Times New Roman" w:hAnsi="Times New Roman"/>
          <w:sz w:val="20"/>
        </w:rPr>
      </w:pPr>
    </w:p>
    <w:tbl>
      <w:tblPr>
        <w:tblW w:w="0" w:type="auto"/>
        <w:tblLook w:val="04A0"/>
      </w:tblPr>
      <w:tblGrid>
        <w:gridCol w:w="2805"/>
        <w:gridCol w:w="802"/>
        <w:gridCol w:w="2452"/>
        <w:gridCol w:w="1064"/>
        <w:gridCol w:w="2448"/>
      </w:tblGrid>
      <w:tr w:rsidR="005D7421" w:rsidRPr="005D7421" w:rsidTr="00CF156D">
        <w:tc>
          <w:tcPr>
            <w:tcW w:w="2943" w:type="dxa"/>
            <w:tcBorders>
              <w:bottom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sz w:val="20"/>
              </w:rPr>
            </w:pPr>
          </w:p>
        </w:tc>
        <w:tc>
          <w:tcPr>
            <w:tcW w:w="851" w:type="dxa"/>
            <w:shd w:val="clear" w:color="auto" w:fill="auto"/>
          </w:tcPr>
          <w:p w:rsidR="005D7421" w:rsidRPr="005D7421" w:rsidRDefault="005D7421" w:rsidP="005D7421">
            <w:pPr>
              <w:autoSpaceDE w:val="0"/>
              <w:autoSpaceDN w:val="0"/>
              <w:jc w:val="both"/>
              <w:rPr>
                <w:rFonts w:ascii="Times New Roman" w:hAnsi="Times New Roman"/>
                <w:sz w:val="20"/>
              </w:rPr>
            </w:pPr>
          </w:p>
        </w:tc>
        <w:tc>
          <w:tcPr>
            <w:tcW w:w="2551" w:type="dxa"/>
            <w:tcBorders>
              <w:bottom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sz w:val="20"/>
              </w:rPr>
            </w:pPr>
            <w:r w:rsidRPr="005D7421">
              <w:rPr>
                <w:rFonts w:ascii="Times New Roman" w:hAnsi="Times New Roman"/>
                <w:sz w:val="20"/>
                <w:lang w:val="en-US"/>
              </w:rPr>
              <w:t>18.11.2014</w:t>
            </w:r>
          </w:p>
        </w:tc>
        <w:tc>
          <w:tcPr>
            <w:tcW w:w="1134" w:type="dxa"/>
            <w:shd w:val="clear" w:color="auto" w:fill="auto"/>
          </w:tcPr>
          <w:p w:rsidR="005D7421" w:rsidRPr="005D7421" w:rsidRDefault="005D7421" w:rsidP="005D7421">
            <w:pPr>
              <w:autoSpaceDE w:val="0"/>
              <w:autoSpaceDN w:val="0"/>
              <w:jc w:val="both"/>
              <w:rPr>
                <w:rFonts w:ascii="Times New Roman" w:hAnsi="Times New Roman"/>
                <w:sz w:val="20"/>
              </w:rPr>
            </w:pPr>
          </w:p>
        </w:tc>
        <w:tc>
          <w:tcPr>
            <w:tcW w:w="2552" w:type="dxa"/>
            <w:tcBorders>
              <w:bottom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sz w:val="20"/>
              </w:rPr>
            </w:pPr>
            <w:r w:rsidRPr="005D7421">
              <w:rPr>
                <w:rFonts w:ascii="Times New Roman" w:hAnsi="Times New Roman"/>
                <w:sz w:val="20"/>
                <w:lang w:val="en-US"/>
              </w:rPr>
              <w:t>18.11.2014</w:t>
            </w:r>
          </w:p>
        </w:tc>
      </w:tr>
      <w:tr w:rsidR="005D7421" w:rsidRPr="005D7421" w:rsidTr="00CF156D">
        <w:tc>
          <w:tcPr>
            <w:tcW w:w="2943" w:type="dxa"/>
            <w:tcBorders>
              <w:top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b/>
                <w:sz w:val="20"/>
              </w:rPr>
            </w:pPr>
            <w:r w:rsidRPr="005D7421">
              <w:rPr>
                <w:rFonts w:ascii="Times New Roman" w:hAnsi="Times New Roman"/>
                <w:b/>
                <w:sz w:val="20"/>
              </w:rPr>
              <w:t>Дата подачи заявления</w:t>
            </w:r>
          </w:p>
        </w:tc>
        <w:tc>
          <w:tcPr>
            <w:tcW w:w="851" w:type="dxa"/>
            <w:shd w:val="clear" w:color="auto" w:fill="auto"/>
            <w:vAlign w:val="center"/>
          </w:tcPr>
          <w:p w:rsidR="005D7421" w:rsidRPr="005D7421" w:rsidRDefault="005D7421" w:rsidP="005D7421">
            <w:pPr>
              <w:autoSpaceDE w:val="0"/>
              <w:autoSpaceDN w:val="0"/>
              <w:jc w:val="center"/>
              <w:rPr>
                <w:rFonts w:ascii="Times New Roman" w:hAnsi="Times New Roman"/>
                <w:b/>
                <w:sz w:val="20"/>
              </w:rPr>
            </w:pPr>
          </w:p>
        </w:tc>
        <w:tc>
          <w:tcPr>
            <w:tcW w:w="2551" w:type="dxa"/>
            <w:tcBorders>
              <w:top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b/>
                <w:sz w:val="20"/>
              </w:rPr>
            </w:pPr>
            <w:r w:rsidRPr="005D7421">
              <w:rPr>
                <w:rFonts w:ascii="Times New Roman" w:hAnsi="Times New Roman"/>
                <w:b/>
                <w:sz w:val="20"/>
              </w:rPr>
              <w:t>Дата проведения МСЭ</w:t>
            </w:r>
          </w:p>
        </w:tc>
        <w:tc>
          <w:tcPr>
            <w:tcW w:w="1134" w:type="dxa"/>
            <w:shd w:val="clear" w:color="auto" w:fill="auto"/>
            <w:vAlign w:val="center"/>
          </w:tcPr>
          <w:p w:rsidR="005D7421" w:rsidRPr="005D7421" w:rsidRDefault="005D7421" w:rsidP="005D7421">
            <w:pPr>
              <w:autoSpaceDE w:val="0"/>
              <w:autoSpaceDN w:val="0"/>
              <w:jc w:val="center"/>
              <w:rPr>
                <w:rFonts w:ascii="Times New Roman" w:hAnsi="Times New Roman"/>
                <w:b/>
                <w:sz w:val="20"/>
              </w:rPr>
            </w:pPr>
          </w:p>
        </w:tc>
        <w:tc>
          <w:tcPr>
            <w:tcW w:w="2552" w:type="dxa"/>
            <w:tcBorders>
              <w:top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b/>
                <w:sz w:val="20"/>
              </w:rPr>
            </w:pPr>
            <w:r w:rsidRPr="005D7421">
              <w:rPr>
                <w:rFonts w:ascii="Times New Roman" w:hAnsi="Times New Roman"/>
                <w:b/>
                <w:sz w:val="20"/>
              </w:rPr>
              <w:t>Дата вынесения решения</w:t>
            </w:r>
          </w:p>
        </w:tc>
      </w:tr>
    </w:tbl>
    <w:p w:rsidR="005D7421" w:rsidRPr="005D7421" w:rsidRDefault="005D7421" w:rsidP="005D7421">
      <w:pPr>
        <w:autoSpaceDE w:val="0"/>
        <w:autoSpaceDN w:val="0"/>
        <w:jc w:val="both"/>
        <w:rPr>
          <w:rFonts w:ascii="Times New Roman" w:hAnsi="Times New Roman"/>
          <w:b/>
          <w:sz w:val="20"/>
        </w:rPr>
      </w:pPr>
    </w:p>
    <w:p w:rsidR="005D7421" w:rsidRPr="005D7421" w:rsidRDefault="005D7421" w:rsidP="005D7421">
      <w:pPr>
        <w:autoSpaceDE w:val="0"/>
        <w:autoSpaceDN w:val="0"/>
        <w:jc w:val="both"/>
        <w:rPr>
          <w:rFonts w:ascii="Times New Roman" w:hAnsi="Times New Roman"/>
          <w:b/>
          <w:sz w:val="20"/>
        </w:rPr>
      </w:pPr>
    </w:p>
    <w:p w:rsidR="005D7421" w:rsidRPr="005D7421" w:rsidRDefault="005D7421" w:rsidP="005D7421">
      <w:pPr>
        <w:autoSpaceDE w:val="0"/>
        <w:autoSpaceDN w:val="0"/>
        <w:rPr>
          <w:rFonts w:ascii="Times New Roman" w:hAnsi="Times New Roman"/>
          <w:color w:val="0D0D0D"/>
          <w:sz w:val="20"/>
        </w:rPr>
      </w:pPr>
      <w:r w:rsidRPr="005D7421">
        <w:rPr>
          <w:rFonts w:ascii="Times New Roman" w:hAnsi="Times New Roman"/>
          <w:color w:val="0D0D0D"/>
          <w:sz w:val="20"/>
        </w:rPr>
        <w:t xml:space="preserve">Руководитель бюро (главного бюро, Федерального бюро) </w:t>
      </w:r>
    </w:p>
    <w:p w:rsidR="005D7421" w:rsidRPr="005D7421" w:rsidRDefault="005D7421" w:rsidP="005D7421">
      <w:pPr>
        <w:autoSpaceDE w:val="0"/>
        <w:autoSpaceDN w:val="0"/>
        <w:rPr>
          <w:rFonts w:ascii="Times New Roman" w:hAnsi="Times New Roman"/>
          <w:sz w:val="20"/>
        </w:rPr>
      </w:pPr>
      <w:r w:rsidRPr="005D7421">
        <w:rPr>
          <w:rFonts w:ascii="Times New Roman" w:hAnsi="Times New Roman"/>
          <w:color w:val="0D0D0D"/>
          <w:sz w:val="20"/>
        </w:rPr>
        <w:t>медико-социальной экспертизы</w:t>
      </w:r>
      <w:r w:rsidRPr="005D7421">
        <w:rPr>
          <w:rFonts w:ascii="Times New Roman" w:hAnsi="Times New Roman"/>
          <w:sz w:val="20"/>
        </w:rPr>
        <w:t>:</w:t>
      </w:r>
    </w:p>
    <w:tbl>
      <w:tblPr>
        <w:tblW w:w="0" w:type="auto"/>
        <w:jc w:val="right"/>
        <w:tblLayout w:type="fixed"/>
        <w:tblCellMar>
          <w:left w:w="28" w:type="dxa"/>
          <w:right w:w="28" w:type="dxa"/>
        </w:tblCellMar>
        <w:tblLook w:val="0000"/>
      </w:tblPr>
      <w:tblGrid>
        <w:gridCol w:w="2693"/>
        <w:gridCol w:w="283"/>
        <w:gridCol w:w="2862"/>
      </w:tblGrid>
      <w:tr w:rsidR="005D7421" w:rsidRPr="005D7421" w:rsidTr="00CF156D">
        <w:trPr>
          <w:jc w:val="right"/>
        </w:trPr>
        <w:tc>
          <w:tcPr>
            <w:tcW w:w="2693" w:type="dxa"/>
            <w:tcBorders>
              <w:bottom w:val="single" w:sz="4" w:space="0" w:color="auto"/>
            </w:tcBorders>
            <w:vAlign w:val="bottom"/>
          </w:tcPr>
          <w:p w:rsidR="005D7421" w:rsidRPr="005D7421" w:rsidRDefault="005D7421" w:rsidP="005D7421">
            <w:pPr>
              <w:autoSpaceDE w:val="0"/>
              <w:autoSpaceDN w:val="0"/>
              <w:jc w:val="center"/>
              <w:rPr>
                <w:rFonts w:ascii="Times New Roman" w:hAnsi="Times New Roman"/>
                <w:sz w:val="20"/>
              </w:rPr>
            </w:pPr>
          </w:p>
        </w:tc>
        <w:tc>
          <w:tcPr>
            <w:tcW w:w="283" w:type="dxa"/>
            <w:vAlign w:val="bottom"/>
          </w:tcPr>
          <w:p w:rsidR="005D7421" w:rsidRPr="005D7421" w:rsidRDefault="005D7421" w:rsidP="005D7421">
            <w:pPr>
              <w:autoSpaceDE w:val="0"/>
              <w:autoSpaceDN w:val="0"/>
              <w:jc w:val="center"/>
              <w:rPr>
                <w:rFonts w:ascii="Times New Roman" w:hAnsi="Times New Roman"/>
                <w:sz w:val="20"/>
              </w:rPr>
            </w:pPr>
          </w:p>
        </w:tc>
        <w:tc>
          <w:tcPr>
            <w:tcW w:w="2862" w:type="dxa"/>
            <w:tcBorders>
              <w:bottom w:val="single" w:sz="4" w:space="0" w:color="auto"/>
            </w:tcBorders>
            <w:vAlign w:val="bottom"/>
          </w:tcPr>
          <w:p w:rsidR="005D7421" w:rsidRPr="005D7421" w:rsidRDefault="005D7421" w:rsidP="005D7421">
            <w:pPr>
              <w:autoSpaceDE w:val="0"/>
              <w:autoSpaceDN w:val="0"/>
              <w:jc w:val="center"/>
              <w:rPr>
                <w:rFonts w:ascii="Times New Roman" w:hAnsi="Times New Roman"/>
                <w:szCs w:val="22"/>
              </w:rPr>
            </w:pPr>
          </w:p>
        </w:tc>
      </w:tr>
      <w:tr w:rsidR="005D7421" w:rsidRPr="005D7421" w:rsidTr="00CF156D">
        <w:trPr>
          <w:jc w:val="right"/>
        </w:trPr>
        <w:tc>
          <w:tcPr>
            <w:tcW w:w="2693" w:type="dxa"/>
            <w:tcBorders>
              <w:top w:val="single" w:sz="4" w:space="0" w:color="auto"/>
            </w:tcBorders>
          </w:tcPr>
          <w:p w:rsidR="005D7421" w:rsidRPr="005D7421" w:rsidRDefault="005D7421" w:rsidP="005D7421">
            <w:pPr>
              <w:autoSpaceDE w:val="0"/>
              <w:autoSpaceDN w:val="0"/>
              <w:jc w:val="center"/>
              <w:rPr>
                <w:rFonts w:ascii="Times New Roman" w:hAnsi="Times New Roman"/>
                <w:sz w:val="16"/>
                <w:szCs w:val="16"/>
              </w:rPr>
            </w:pPr>
            <w:r w:rsidRPr="005D7421">
              <w:rPr>
                <w:rFonts w:ascii="Times New Roman" w:hAnsi="Times New Roman"/>
                <w:sz w:val="16"/>
                <w:szCs w:val="16"/>
              </w:rPr>
              <w:t>(подпись)</w:t>
            </w:r>
          </w:p>
        </w:tc>
        <w:tc>
          <w:tcPr>
            <w:tcW w:w="283" w:type="dxa"/>
          </w:tcPr>
          <w:p w:rsidR="005D7421" w:rsidRPr="005D7421" w:rsidRDefault="005D7421" w:rsidP="005D7421">
            <w:pPr>
              <w:tabs>
                <w:tab w:val="left" w:pos="585"/>
              </w:tabs>
              <w:autoSpaceDE w:val="0"/>
              <w:autoSpaceDN w:val="0"/>
              <w:rPr>
                <w:rFonts w:ascii="Times New Roman" w:hAnsi="Times New Roman"/>
                <w:sz w:val="16"/>
                <w:szCs w:val="16"/>
              </w:rPr>
            </w:pPr>
            <w:r w:rsidRPr="005D7421">
              <w:rPr>
                <w:rFonts w:ascii="Times New Roman" w:hAnsi="Times New Roman"/>
                <w:sz w:val="16"/>
                <w:szCs w:val="16"/>
              </w:rPr>
              <w:tab/>
            </w:r>
          </w:p>
        </w:tc>
        <w:tc>
          <w:tcPr>
            <w:tcW w:w="2862" w:type="dxa"/>
            <w:tcBorders>
              <w:top w:val="single" w:sz="4" w:space="0" w:color="auto"/>
            </w:tcBorders>
          </w:tcPr>
          <w:p w:rsidR="005D7421" w:rsidRPr="005D7421" w:rsidRDefault="005D7421" w:rsidP="005D7421">
            <w:pPr>
              <w:autoSpaceDE w:val="0"/>
              <w:autoSpaceDN w:val="0"/>
              <w:jc w:val="center"/>
              <w:rPr>
                <w:rFonts w:ascii="Times New Roman" w:hAnsi="Times New Roman"/>
                <w:sz w:val="16"/>
                <w:szCs w:val="16"/>
              </w:rPr>
            </w:pPr>
            <w:r w:rsidRPr="005D7421">
              <w:rPr>
                <w:rFonts w:ascii="Times New Roman" w:hAnsi="Times New Roman"/>
                <w:sz w:val="16"/>
                <w:szCs w:val="16"/>
              </w:rPr>
              <w:t>(расшифровка подписи)</w:t>
            </w:r>
          </w:p>
        </w:tc>
      </w:tr>
    </w:tbl>
    <w:p w:rsidR="005D7421" w:rsidRPr="005D7421" w:rsidRDefault="005D7421" w:rsidP="005D7421">
      <w:pPr>
        <w:rPr>
          <w:rFonts w:ascii="Times New Roman" w:hAnsi="Times New Roman"/>
          <w:sz w:val="20"/>
          <w:lang w:val="en-US"/>
        </w:rPr>
      </w:pPr>
    </w:p>
    <w:p w:rsidR="005D7421" w:rsidRPr="005D7421" w:rsidRDefault="005D7421" w:rsidP="005D7421">
      <w:pPr>
        <w:autoSpaceDE w:val="0"/>
        <w:autoSpaceDN w:val="0"/>
        <w:rPr>
          <w:rFonts w:ascii="Times New Roman" w:hAnsi="Times New Roman"/>
          <w:sz w:val="20"/>
        </w:rPr>
      </w:pPr>
    </w:p>
    <w:p w:rsidR="005D7421" w:rsidRPr="005D7421" w:rsidRDefault="005D7421" w:rsidP="005D7421">
      <w:pPr>
        <w:autoSpaceDE w:val="0"/>
        <w:autoSpaceDN w:val="0"/>
        <w:rPr>
          <w:rFonts w:ascii="Times New Roman" w:hAnsi="Times New Roman"/>
          <w:sz w:val="20"/>
        </w:rPr>
      </w:pPr>
      <w:r w:rsidRPr="005D7421">
        <w:rPr>
          <w:rFonts w:ascii="Times New Roman" w:hAnsi="Times New Roman"/>
          <w:sz w:val="20"/>
        </w:rPr>
        <w:br w:type="page"/>
      </w:r>
    </w:p>
    <w:p w:rsidR="005D7421" w:rsidRPr="005D7421" w:rsidRDefault="005D7421" w:rsidP="005D7421">
      <w:pPr>
        <w:tabs>
          <w:tab w:val="center" w:pos="4677"/>
          <w:tab w:val="right" w:pos="9355"/>
        </w:tabs>
        <w:autoSpaceDE w:val="0"/>
        <w:autoSpaceDN w:val="0"/>
        <w:rPr>
          <w:rFonts w:ascii="Times New Roman" w:hAnsi="Times New Roman"/>
          <w:sz w:val="20"/>
        </w:rPr>
      </w:pPr>
      <w:r w:rsidRPr="005D7421">
        <w:rPr>
          <w:rFonts w:ascii="Times New Roman" w:hAnsi="Times New Roman"/>
          <w:sz w:val="20"/>
        </w:rPr>
        <w:t xml:space="preserve">Заседание № 48 </w:t>
      </w:r>
    </w:p>
    <w:p w:rsidR="005D7421" w:rsidRPr="005D7421" w:rsidRDefault="005D7421" w:rsidP="005D7421">
      <w:pPr>
        <w:tabs>
          <w:tab w:val="center" w:pos="4677"/>
          <w:tab w:val="right" w:pos="9355"/>
        </w:tabs>
        <w:autoSpaceDE w:val="0"/>
        <w:autoSpaceDN w:val="0"/>
        <w:rPr>
          <w:rFonts w:ascii="Times New Roman" w:hAnsi="Times New Roman"/>
          <w:sz w:val="20"/>
        </w:rPr>
      </w:pPr>
      <w:r w:rsidRPr="005D7421">
        <w:rPr>
          <w:rFonts w:ascii="Times New Roman" w:hAnsi="Times New Roman"/>
          <w:sz w:val="20"/>
        </w:rPr>
        <w:t>Экспертный состав № 1 от «18» ноября 2014 г.</w:t>
      </w:r>
    </w:p>
    <w:p w:rsidR="005D7421" w:rsidRPr="005D7421" w:rsidRDefault="005D7421" w:rsidP="005D7421">
      <w:pPr>
        <w:tabs>
          <w:tab w:val="center" w:pos="4677"/>
          <w:tab w:val="right" w:pos="9355"/>
        </w:tabs>
        <w:autoSpaceDE w:val="0"/>
        <w:autoSpaceDN w:val="0"/>
        <w:spacing w:before="40"/>
        <w:rPr>
          <w:rFonts w:ascii="Times New Roman" w:hAnsi="Times New Roman"/>
          <w:sz w:val="18"/>
          <w:szCs w:val="18"/>
        </w:rPr>
      </w:pPr>
      <w:r w:rsidRPr="005D7421">
        <w:rPr>
          <w:rFonts w:ascii="Times New Roman" w:hAnsi="Times New Roman"/>
          <w:sz w:val="18"/>
          <w:szCs w:val="18"/>
        </w:rPr>
        <w:t>(по проведению медико-социальных экспертиз)</w:t>
      </w:r>
      <w:r w:rsidRPr="005D7421">
        <w:rPr>
          <w:rFonts w:ascii="Times New Roman" w:hAnsi="Times New Roman"/>
          <w:sz w:val="18"/>
          <w:szCs w:val="18"/>
        </w:rPr>
        <w:tab/>
      </w:r>
      <w:r w:rsidRPr="005D7421">
        <w:rPr>
          <w:rFonts w:ascii="Times New Roman" w:hAnsi="Times New Roman"/>
          <w:sz w:val="18"/>
          <w:szCs w:val="18"/>
        </w:rPr>
        <w:tab/>
      </w:r>
    </w:p>
    <w:p w:rsidR="005D7421" w:rsidRPr="005D7421" w:rsidRDefault="005D7421" w:rsidP="005D7421">
      <w:pPr>
        <w:tabs>
          <w:tab w:val="center" w:pos="4677"/>
          <w:tab w:val="right" w:pos="9355"/>
        </w:tabs>
        <w:autoSpaceDE w:val="0"/>
        <w:autoSpaceDN w:val="0"/>
        <w:rPr>
          <w:rFonts w:ascii="Times New Roman" w:hAnsi="Times New Roman"/>
          <w:sz w:val="20"/>
        </w:rPr>
      </w:pPr>
      <w:r w:rsidRPr="005D7421">
        <w:rPr>
          <w:rFonts w:ascii="Times New Roman" w:hAnsi="Times New Roman"/>
          <w:sz w:val="20"/>
        </w:rPr>
        <w:tab/>
      </w:r>
      <w:r w:rsidRPr="005D7421">
        <w:rPr>
          <w:rFonts w:ascii="Times New Roman" w:hAnsi="Times New Roman"/>
          <w:sz w:val="20"/>
        </w:rPr>
        <w:tab/>
      </w:r>
      <w:r w:rsidRPr="005D7421">
        <w:rPr>
          <w:rFonts w:ascii="Times New Roman" w:hAnsi="Times New Roman"/>
          <w:sz w:val="20"/>
        </w:rPr>
        <w:tab/>
      </w:r>
    </w:p>
    <w:tbl>
      <w:tblPr>
        <w:tblW w:w="0" w:type="auto"/>
        <w:tblInd w:w="108" w:type="dxa"/>
        <w:tblLayout w:type="fixed"/>
        <w:tblLook w:val="04A0"/>
      </w:tblPr>
      <w:tblGrid>
        <w:gridCol w:w="2127"/>
        <w:gridCol w:w="850"/>
        <w:gridCol w:w="284"/>
        <w:gridCol w:w="4394"/>
        <w:gridCol w:w="2551"/>
      </w:tblGrid>
      <w:tr w:rsidR="005D7421" w:rsidRPr="005D7421" w:rsidTr="00CF156D">
        <w:tc>
          <w:tcPr>
            <w:tcW w:w="2127" w:type="dxa"/>
            <w:shd w:val="clear" w:color="auto" w:fill="auto"/>
            <w:vAlign w:val="bottom"/>
          </w:tcPr>
          <w:p w:rsidR="005D7421" w:rsidRPr="005D7421" w:rsidRDefault="005D7421" w:rsidP="005D7421">
            <w:pPr>
              <w:autoSpaceDE w:val="0"/>
              <w:autoSpaceDN w:val="0"/>
              <w:jc w:val="right"/>
              <w:rPr>
                <w:rFonts w:ascii="Times New Roman" w:hAnsi="Times New Roman"/>
                <w:sz w:val="20"/>
                <w:lang w:val="en-US"/>
              </w:rPr>
            </w:pPr>
            <w:r w:rsidRPr="005D7421">
              <w:rPr>
                <w:rFonts w:ascii="Times New Roman" w:hAnsi="Times New Roman"/>
                <w:b/>
                <w:bCs/>
                <w:szCs w:val="24"/>
              </w:rPr>
              <w:t xml:space="preserve">№ </w:t>
            </w:r>
            <w:r w:rsidRPr="005D7421">
              <w:rPr>
                <w:rFonts w:ascii="Times New Roman" w:hAnsi="Times New Roman"/>
                <w:b/>
                <w:bCs/>
                <w:sz w:val="20"/>
              </w:rPr>
              <w:t>п/п</w:t>
            </w:r>
          </w:p>
        </w:tc>
        <w:tc>
          <w:tcPr>
            <w:tcW w:w="850" w:type="dxa"/>
            <w:tcBorders>
              <w:bottom w:val="single" w:sz="4" w:space="0" w:color="auto"/>
            </w:tcBorders>
            <w:shd w:val="clear" w:color="auto" w:fill="auto"/>
            <w:vAlign w:val="bottom"/>
          </w:tcPr>
          <w:p w:rsidR="005D7421" w:rsidRPr="005D7421" w:rsidRDefault="005D7421" w:rsidP="005D7421">
            <w:pPr>
              <w:autoSpaceDE w:val="0"/>
              <w:autoSpaceDN w:val="0"/>
              <w:jc w:val="center"/>
              <w:rPr>
                <w:rFonts w:ascii="Times New Roman" w:hAnsi="Times New Roman"/>
                <w:sz w:val="20"/>
                <w:lang w:val="en-US"/>
              </w:rPr>
            </w:pPr>
            <w:r w:rsidRPr="005D7421">
              <w:rPr>
                <w:rFonts w:ascii="Times New Roman" w:hAnsi="Times New Roman"/>
                <w:sz w:val="20"/>
                <w:lang w:val="en-US"/>
              </w:rPr>
              <w:t>2</w:t>
            </w:r>
          </w:p>
        </w:tc>
        <w:tc>
          <w:tcPr>
            <w:tcW w:w="284" w:type="dxa"/>
            <w:shd w:val="clear" w:color="auto" w:fill="auto"/>
          </w:tcPr>
          <w:p w:rsidR="005D7421" w:rsidRPr="005D7421" w:rsidRDefault="005D7421" w:rsidP="005D7421">
            <w:pPr>
              <w:autoSpaceDE w:val="0"/>
              <w:autoSpaceDN w:val="0"/>
              <w:jc w:val="center"/>
              <w:rPr>
                <w:rFonts w:ascii="Times New Roman" w:hAnsi="Times New Roman"/>
                <w:sz w:val="20"/>
              </w:rPr>
            </w:pPr>
          </w:p>
        </w:tc>
        <w:tc>
          <w:tcPr>
            <w:tcW w:w="4394" w:type="dxa"/>
            <w:tcBorders>
              <w:bottom w:val="single" w:sz="4" w:space="0" w:color="auto"/>
            </w:tcBorders>
            <w:shd w:val="clear" w:color="auto" w:fill="auto"/>
            <w:vAlign w:val="bottom"/>
          </w:tcPr>
          <w:p w:rsidR="005D7421" w:rsidRPr="005D7421" w:rsidRDefault="005D7421" w:rsidP="005D7421">
            <w:pPr>
              <w:autoSpaceDE w:val="0"/>
              <w:autoSpaceDN w:val="0"/>
              <w:jc w:val="center"/>
              <w:rPr>
                <w:rFonts w:ascii="Times New Roman" w:hAnsi="Times New Roman"/>
                <w:sz w:val="20"/>
                <w:lang w:val="en-US"/>
              </w:rPr>
            </w:pPr>
          </w:p>
        </w:tc>
        <w:tc>
          <w:tcPr>
            <w:tcW w:w="2551" w:type="dxa"/>
            <w:shd w:val="clear" w:color="auto" w:fill="auto"/>
            <w:vAlign w:val="bottom"/>
          </w:tcPr>
          <w:p w:rsidR="005D7421" w:rsidRPr="005D7421" w:rsidRDefault="005D7421" w:rsidP="005D7421">
            <w:pPr>
              <w:autoSpaceDE w:val="0"/>
              <w:autoSpaceDN w:val="0"/>
              <w:ind w:left="-108"/>
              <w:rPr>
                <w:rFonts w:ascii="Times New Roman" w:hAnsi="Times New Roman"/>
                <w:sz w:val="20"/>
              </w:rPr>
            </w:pPr>
            <w:r w:rsidRPr="005D7421">
              <w:rPr>
                <w:rFonts w:ascii="Times New Roman" w:hAnsi="Times New Roman"/>
                <w:sz w:val="20"/>
              </w:rPr>
              <w:t>(Фамилия И.О.)</w:t>
            </w:r>
          </w:p>
        </w:tc>
      </w:tr>
    </w:tbl>
    <w:p w:rsidR="005D7421" w:rsidRPr="005D7421" w:rsidRDefault="005D7421" w:rsidP="005D7421">
      <w:pPr>
        <w:autoSpaceDE w:val="0"/>
        <w:autoSpaceDN w:val="0"/>
        <w:spacing w:after="240"/>
        <w:jc w:val="center"/>
        <w:rPr>
          <w:rFonts w:ascii="Times New Roman" w:hAnsi="Times New Roman"/>
          <w:b/>
          <w:sz w:val="22"/>
          <w:szCs w:val="22"/>
        </w:rPr>
      </w:pPr>
    </w:p>
    <w:tbl>
      <w:tblPr>
        <w:tblW w:w="1020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402"/>
        <w:gridCol w:w="6804"/>
      </w:tblGrid>
      <w:tr w:rsidR="005D7421" w:rsidRPr="005D7421" w:rsidTr="005D7421">
        <w:tc>
          <w:tcPr>
            <w:tcW w:w="3402" w:type="dxa"/>
            <w:vAlign w:val="center"/>
          </w:tcPr>
          <w:p w:rsidR="005D7421" w:rsidRPr="005D7421" w:rsidRDefault="005D7421" w:rsidP="005D7421">
            <w:pPr>
              <w:autoSpaceDE w:val="0"/>
              <w:autoSpaceDN w:val="0"/>
              <w:spacing w:before="120" w:after="120"/>
              <w:ind w:left="57" w:right="57"/>
              <w:jc w:val="center"/>
              <w:rPr>
                <w:rFonts w:ascii="Times New Roman" w:hAnsi="Times New Roman"/>
                <w:b/>
                <w:szCs w:val="24"/>
              </w:rPr>
            </w:pPr>
            <w:r w:rsidRPr="005D7421">
              <w:rPr>
                <w:rFonts w:ascii="Times New Roman" w:hAnsi="Times New Roman"/>
                <w:b/>
                <w:szCs w:val="24"/>
              </w:rPr>
              <w:t>Реквизиты</w:t>
            </w:r>
          </w:p>
        </w:tc>
        <w:tc>
          <w:tcPr>
            <w:tcW w:w="6804" w:type="dxa"/>
            <w:vAlign w:val="center"/>
          </w:tcPr>
          <w:p w:rsidR="005D7421" w:rsidRPr="005D7421" w:rsidRDefault="005D7421" w:rsidP="005D7421">
            <w:pPr>
              <w:autoSpaceDE w:val="0"/>
              <w:autoSpaceDN w:val="0"/>
              <w:spacing w:before="120" w:after="120"/>
              <w:ind w:left="57" w:right="57"/>
              <w:jc w:val="center"/>
              <w:rPr>
                <w:rFonts w:ascii="Times New Roman" w:hAnsi="Times New Roman"/>
                <w:b/>
                <w:szCs w:val="24"/>
              </w:rPr>
            </w:pPr>
            <w:r w:rsidRPr="005D7421">
              <w:rPr>
                <w:rFonts w:ascii="Times New Roman" w:hAnsi="Times New Roman"/>
                <w:b/>
                <w:szCs w:val="24"/>
              </w:rPr>
              <w:t>Содержание</w:t>
            </w:r>
          </w:p>
        </w:tc>
      </w:tr>
      <w:tr w:rsidR="005D7421" w:rsidRPr="005D7421" w:rsidTr="005D7421">
        <w:trPr>
          <w:trHeight w:val="359"/>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Фамилия, имя, отчество</w:t>
            </w:r>
          </w:p>
        </w:tc>
        <w:tc>
          <w:tcPr>
            <w:tcW w:w="6804" w:type="dxa"/>
          </w:tcPr>
          <w:p w:rsidR="005D7421" w:rsidRPr="005D7421" w:rsidRDefault="005D7421" w:rsidP="005D7421">
            <w:pPr>
              <w:autoSpaceDE w:val="0"/>
              <w:autoSpaceDN w:val="0"/>
              <w:spacing w:before="30" w:after="30"/>
              <w:rPr>
                <w:rFonts w:ascii="Times New Roman" w:hAnsi="Times New Roman"/>
                <w:sz w:val="20"/>
              </w:rPr>
            </w:pPr>
          </w:p>
        </w:tc>
      </w:tr>
      <w:tr w:rsidR="005D7421" w:rsidRPr="005D7421" w:rsidTr="005D7421">
        <w:trPr>
          <w:trHeight w:val="342"/>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Адрес гражданина</w:t>
            </w:r>
          </w:p>
        </w:tc>
        <w:tc>
          <w:tcPr>
            <w:tcW w:w="6804" w:type="dxa"/>
          </w:tcPr>
          <w:p w:rsidR="005D7421" w:rsidRPr="005D7421" w:rsidRDefault="005D7421" w:rsidP="005D7421">
            <w:pPr>
              <w:autoSpaceDE w:val="0"/>
              <w:autoSpaceDN w:val="0"/>
              <w:spacing w:before="30" w:after="30"/>
              <w:rPr>
                <w:rFonts w:ascii="Times New Roman" w:hAnsi="Times New Roman"/>
                <w:sz w:val="20"/>
              </w:rPr>
            </w:pPr>
          </w:p>
        </w:tc>
      </w:tr>
      <w:tr w:rsidR="005D7421" w:rsidRPr="005D7421" w:rsidTr="005D7421">
        <w:trPr>
          <w:trHeight w:val="303"/>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Дата рождения</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304"/>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 xml:space="preserve">№ Протокола </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423"/>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bCs/>
                <w:sz w:val="22"/>
                <w:szCs w:val="22"/>
              </w:rPr>
              <w:t>Наименование организации, направившей гражданина</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c>
          <w:tcPr>
            <w:tcW w:w="3402" w:type="dxa"/>
            <w:shd w:val="clear" w:color="auto" w:fill="auto"/>
          </w:tcPr>
          <w:p w:rsidR="005D7421" w:rsidRPr="005D7421" w:rsidRDefault="005D7421" w:rsidP="005D7421">
            <w:pPr>
              <w:autoSpaceDE w:val="0"/>
              <w:autoSpaceDN w:val="0"/>
              <w:spacing w:before="40"/>
              <w:rPr>
                <w:rFonts w:ascii="Times New Roman" w:hAnsi="Times New Roman"/>
                <w:i/>
                <w:sz w:val="20"/>
              </w:rPr>
            </w:pPr>
            <w:r w:rsidRPr="005D7421">
              <w:rPr>
                <w:rFonts w:ascii="Times New Roman" w:hAnsi="Times New Roman"/>
                <w:b/>
                <w:sz w:val="20"/>
              </w:rPr>
              <w:t xml:space="preserve">№ Акта </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277"/>
        </w:trPr>
        <w:tc>
          <w:tcPr>
            <w:tcW w:w="3402" w:type="dxa"/>
            <w:shd w:val="clear" w:color="auto" w:fill="auto"/>
          </w:tcPr>
          <w:p w:rsidR="005D7421" w:rsidRPr="005D7421" w:rsidRDefault="005D7421" w:rsidP="005D7421">
            <w:pPr>
              <w:autoSpaceDE w:val="0"/>
              <w:autoSpaceDN w:val="0"/>
              <w:spacing w:before="40"/>
              <w:ind w:right="57"/>
              <w:rPr>
                <w:rFonts w:ascii="Times New Roman" w:hAnsi="Times New Roman"/>
                <w:b/>
                <w:sz w:val="20"/>
              </w:rPr>
            </w:pPr>
            <w:r w:rsidRPr="005D7421">
              <w:rPr>
                <w:rFonts w:ascii="Times New Roman" w:hAnsi="Times New Roman"/>
                <w:b/>
                <w:sz w:val="20"/>
              </w:rPr>
              <w:t>Форма МСЭ (очная, заочная)</w:t>
            </w:r>
          </w:p>
        </w:tc>
        <w:tc>
          <w:tcPr>
            <w:tcW w:w="6804" w:type="dxa"/>
          </w:tcPr>
          <w:p w:rsidR="005D7421" w:rsidRPr="005D7421" w:rsidRDefault="005D7421" w:rsidP="005D7421">
            <w:pPr>
              <w:autoSpaceDE w:val="0"/>
              <w:autoSpaceDN w:val="0"/>
              <w:rPr>
                <w:rFonts w:ascii="Times New Roman" w:hAnsi="Times New Roman"/>
                <w:sz w:val="20"/>
                <w:lang w:val="en-US"/>
              </w:rPr>
            </w:pPr>
          </w:p>
        </w:tc>
      </w:tr>
      <w:tr w:rsidR="005D7421" w:rsidRPr="005D7421" w:rsidTr="005D7421">
        <w:trPr>
          <w:trHeight w:val="257"/>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bCs/>
                <w:color w:val="000000"/>
                <w:sz w:val="20"/>
              </w:rPr>
              <w:t>Вид МСЭ (первично, повторно)</w:t>
            </w:r>
          </w:p>
        </w:tc>
        <w:tc>
          <w:tcPr>
            <w:tcW w:w="6804" w:type="dxa"/>
          </w:tcPr>
          <w:p w:rsidR="005D7421" w:rsidRPr="005D7421" w:rsidRDefault="005D7421" w:rsidP="005D7421">
            <w:pPr>
              <w:autoSpaceDE w:val="0"/>
              <w:autoSpaceDN w:val="0"/>
              <w:rPr>
                <w:rFonts w:ascii="Times New Roman" w:hAnsi="Times New Roman"/>
                <w:sz w:val="20"/>
                <w:lang w:val="en-US"/>
              </w:rPr>
            </w:pPr>
          </w:p>
        </w:tc>
      </w:tr>
      <w:tr w:rsidR="005D7421" w:rsidRPr="005D7421" w:rsidTr="005D7421">
        <w:trPr>
          <w:trHeight w:val="248"/>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bCs/>
                <w:color w:val="000000"/>
                <w:sz w:val="20"/>
              </w:rPr>
              <w:t>Вид МСЭ в (ГБ МСЭ; ФБ МСЭ)</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479"/>
        </w:trPr>
        <w:tc>
          <w:tcPr>
            <w:tcW w:w="3402" w:type="dxa"/>
            <w:shd w:val="clear" w:color="auto" w:fill="auto"/>
          </w:tcPr>
          <w:p w:rsidR="005D7421" w:rsidRPr="005D7421" w:rsidRDefault="005D7421" w:rsidP="005D7421">
            <w:pPr>
              <w:autoSpaceDE w:val="0"/>
              <w:autoSpaceDN w:val="0"/>
              <w:spacing w:before="40" w:after="40"/>
              <w:rPr>
                <w:rFonts w:ascii="Times New Roman" w:hAnsi="Times New Roman"/>
                <w:sz w:val="20"/>
              </w:rPr>
            </w:pPr>
            <w:r w:rsidRPr="005D7421">
              <w:rPr>
                <w:rFonts w:ascii="Times New Roman" w:hAnsi="Times New Roman"/>
                <w:b/>
                <w:sz w:val="20"/>
              </w:rPr>
              <w:t>Сведения о результатах предыдущей МСЭ</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259"/>
        </w:trPr>
        <w:tc>
          <w:tcPr>
            <w:tcW w:w="3402" w:type="dxa"/>
            <w:shd w:val="clear" w:color="auto" w:fill="auto"/>
          </w:tcPr>
          <w:p w:rsidR="005D7421" w:rsidRPr="005D7421" w:rsidRDefault="005D7421" w:rsidP="005D7421">
            <w:pPr>
              <w:autoSpaceDE w:val="0"/>
              <w:autoSpaceDN w:val="0"/>
              <w:spacing w:before="40"/>
              <w:rPr>
                <w:rFonts w:ascii="Times New Roman" w:hAnsi="Times New Roman"/>
                <w:b/>
                <w:bCs/>
                <w:color w:val="000000"/>
                <w:sz w:val="20"/>
              </w:rPr>
            </w:pPr>
            <w:r w:rsidRPr="005D7421">
              <w:rPr>
                <w:rFonts w:ascii="Times New Roman" w:hAnsi="Times New Roman"/>
                <w:b/>
                <w:bCs/>
                <w:color w:val="000000"/>
                <w:sz w:val="20"/>
              </w:rPr>
              <w:t>Решение бюро (ГБ МСЭ, ФБ МСЭ)</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264"/>
        </w:trPr>
        <w:tc>
          <w:tcPr>
            <w:tcW w:w="3402" w:type="dxa"/>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bCs/>
                <w:color w:val="000000"/>
                <w:sz w:val="20"/>
              </w:rPr>
              <w:t>Код по МКБ</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850"/>
        </w:trPr>
        <w:tc>
          <w:tcPr>
            <w:tcW w:w="3402" w:type="dxa"/>
            <w:tcBorders>
              <w:bottom w:val="single" w:sz="4" w:space="0" w:color="auto"/>
            </w:tcBorders>
            <w:shd w:val="clear" w:color="auto" w:fill="auto"/>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Клинико-функциональный</w:t>
            </w:r>
          </w:p>
          <w:p w:rsidR="005D7421" w:rsidRPr="005D7421" w:rsidRDefault="005D7421" w:rsidP="005D7421">
            <w:pPr>
              <w:autoSpaceDE w:val="0"/>
              <w:autoSpaceDN w:val="0"/>
              <w:rPr>
                <w:rFonts w:ascii="Times New Roman" w:hAnsi="Times New Roman"/>
                <w:b/>
                <w:sz w:val="20"/>
              </w:rPr>
            </w:pPr>
            <w:r w:rsidRPr="005D7421">
              <w:rPr>
                <w:rFonts w:ascii="Times New Roman" w:hAnsi="Times New Roman"/>
                <w:b/>
                <w:sz w:val="20"/>
              </w:rPr>
              <w:t>диагноз</w:t>
            </w:r>
          </w:p>
        </w:tc>
        <w:tc>
          <w:tcPr>
            <w:tcW w:w="6804" w:type="dxa"/>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553"/>
        </w:trPr>
        <w:tc>
          <w:tcPr>
            <w:tcW w:w="3402" w:type="dxa"/>
            <w:tcBorders>
              <w:top w:val="single" w:sz="4" w:space="0" w:color="auto"/>
              <w:left w:val="single" w:sz="4" w:space="0" w:color="auto"/>
              <w:bottom w:val="nil"/>
              <w:right w:val="single" w:sz="4" w:space="0" w:color="auto"/>
            </w:tcBorders>
          </w:tcPr>
          <w:p w:rsidR="005D7421" w:rsidRPr="005D7421" w:rsidRDefault="005D7421" w:rsidP="005D7421">
            <w:pPr>
              <w:autoSpaceDE w:val="0"/>
              <w:autoSpaceDN w:val="0"/>
              <w:spacing w:before="40"/>
              <w:rPr>
                <w:rFonts w:ascii="Times New Roman" w:hAnsi="Times New Roman"/>
                <w:b/>
                <w:sz w:val="20"/>
              </w:rPr>
            </w:pPr>
            <w:r w:rsidRPr="005D7421">
              <w:rPr>
                <w:rFonts w:ascii="Times New Roman" w:hAnsi="Times New Roman"/>
                <w:b/>
                <w:sz w:val="20"/>
              </w:rPr>
              <w:t>Сведения об ИПР, ПРП</w:t>
            </w:r>
          </w:p>
          <w:p w:rsidR="005D7421" w:rsidRPr="005D7421" w:rsidRDefault="005D7421" w:rsidP="005D7421">
            <w:pPr>
              <w:autoSpaceDE w:val="0"/>
              <w:autoSpaceDN w:val="0"/>
              <w:spacing w:before="40"/>
              <w:jc w:val="right"/>
              <w:rPr>
                <w:rFonts w:ascii="Times New Roman" w:hAnsi="Times New Roman"/>
                <w:sz w:val="20"/>
              </w:rPr>
            </w:pPr>
            <w:r w:rsidRPr="005D7421">
              <w:rPr>
                <w:rFonts w:ascii="Times New Roman" w:hAnsi="Times New Roman"/>
                <w:sz w:val="20"/>
              </w:rPr>
              <w:t>ИПР разработана (указ. дату, № ИПР)</w:t>
            </w:r>
          </w:p>
        </w:tc>
        <w:tc>
          <w:tcPr>
            <w:tcW w:w="6804" w:type="dxa"/>
            <w:tcBorders>
              <w:left w:val="single" w:sz="4" w:space="0" w:color="auto"/>
            </w:tcBorders>
            <w:vAlign w:val="bottom"/>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277"/>
        </w:trPr>
        <w:tc>
          <w:tcPr>
            <w:tcW w:w="3402" w:type="dxa"/>
            <w:tcBorders>
              <w:top w:val="nil"/>
              <w:left w:val="single" w:sz="4" w:space="0" w:color="auto"/>
              <w:bottom w:val="nil"/>
              <w:right w:val="single" w:sz="4" w:space="0" w:color="auto"/>
            </w:tcBorders>
          </w:tcPr>
          <w:p w:rsidR="005D7421" w:rsidRPr="005D7421" w:rsidRDefault="005D7421" w:rsidP="005D7421">
            <w:pPr>
              <w:autoSpaceDE w:val="0"/>
              <w:autoSpaceDN w:val="0"/>
              <w:spacing w:before="40"/>
              <w:jc w:val="right"/>
              <w:rPr>
                <w:rFonts w:ascii="Times New Roman" w:hAnsi="Times New Roman"/>
                <w:sz w:val="20"/>
              </w:rPr>
            </w:pPr>
            <w:r w:rsidRPr="005D7421">
              <w:rPr>
                <w:rFonts w:ascii="Times New Roman" w:hAnsi="Times New Roman"/>
                <w:sz w:val="20"/>
              </w:rPr>
              <w:t>ИПР выдана (указ. дату)</w:t>
            </w:r>
          </w:p>
        </w:tc>
        <w:tc>
          <w:tcPr>
            <w:tcW w:w="6804" w:type="dxa"/>
            <w:tcBorders>
              <w:left w:val="single" w:sz="4" w:space="0" w:color="auto"/>
            </w:tcBorders>
          </w:tcPr>
          <w:p w:rsidR="005D7421" w:rsidRPr="005D7421" w:rsidRDefault="005D7421" w:rsidP="005D7421">
            <w:pPr>
              <w:autoSpaceDE w:val="0"/>
              <w:autoSpaceDN w:val="0"/>
              <w:rPr>
                <w:rFonts w:ascii="Times New Roman" w:hAnsi="Times New Roman"/>
                <w:sz w:val="20"/>
                <w:lang w:val="en-US"/>
              </w:rPr>
            </w:pPr>
          </w:p>
        </w:tc>
      </w:tr>
      <w:tr w:rsidR="005D7421" w:rsidRPr="005D7421" w:rsidTr="005D7421">
        <w:trPr>
          <w:trHeight w:val="268"/>
        </w:trPr>
        <w:tc>
          <w:tcPr>
            <w:tcW w:w="3402" w:type="dxa"/>
            <w:tcBorders>
              <w:top w:val="nil"/>
              <w:left w:val="single" w:sz="4" w:space="0" w:color="auto"/>
              <w:bottom w:val="nil"/>
              <w:right w:val="single" w:sz="4" w:space="0" w:color="auto"/>
            </w:tcBorders>
          </w:tcPr>
          <w:p w:rsidR="005D7421" w:rsidRPr="005D7421" w:rsidRDefault="005D7421" w:rsidP="005D7421">
            <w:pPr>
              <w:autoSpaceDE w:val="0"/>
              <w:autoSpaceDN w:val="0"/>
              <w:spacing w:before="40"/>
              <w:jc w:val="right"/>
              <w:rPr>
                <w:rFonts w:ascii="Times New Roman" w:hAnsi="Times New Roman"/>
                <w:sz w:val="20"/>
              </w:rPr>
            </w:pPr>
            <w:r w:rsidRPr="005D7421">
              <w:rPr>
                <w:rFonts w:ascii="Times New Roman" w:hAnsi="Times New Roman"/>
                <w:sz w:val="20"/>
              </w:rPr>
              <w:t>ПРП разработана (указ. дату, № ПРП)</w:t>
            </w:r>
          </w:p>
        </w:tc>
        <w:tc>
          <w:tcPr>
            <w:tcW w:w="6804" w:type="dxa"/>
            <w:tcBorders>
              <w:left w:val="single" w:sz="4" w:space="0" w:color="auto"/>
            </w:tcBorders>
          </w:tcPr>
          <w:p w:rsidR="005D7421" w:rsidRPr="005D7421" w:rsidRDefault="005D7421" w:rsidP="005D7421">
            <w:pPr>
              <w:autoSpaceDE w:val="0"/>
              <w:autoSpaceDN w:val="0"/>
              <w:rPr>
                <w:rFonts w:ascii="Times New Roman" w:hAnsi="Times New Roman"/>
                <w:sz w:val="20"/>
              </w:rPr>
            </w:pPr>
          </w:p>
        </w:tc>
      </w:tr>
      <w:tr w:rsidR="005D7421" w:rsidRPr="005D7421" w:rsidTr="005D7421">
        <w:trPr>
          <w:trHeight w:val="257"/>
        </w:trPr>
        <w:tc>
          <w:tcPr>
            <w:tcW w:w="3402" w:type="dxa"/>
            <w:tcBorders>
              <w:top w:val="nil"/>
            </w:tcBorders>
          </w:tcPr>
          <w:p w:rsidR="005D7421" w:rsidRPr="005D7421" w:rsidRDefault="005D7421" w:rsidP="005D7421">
            <w:pPr>
              <w:autoSpaceDE w:val="0"/>
              <w:autoSpaceDN w:val="0"/>
              <w:spacing w:before="40"/>
              <w:jc w:val="right"/>
              <w:rPr>
                <w:rFonts w:ascii="Times New Roman" w:hAnsi="Times New Roman"/>
                <w:b/>
                <w:sz w:val="20"/>
              </w:rPr>
            </w:pPr>
            <w:r w:rsidRPr="005D7421">
              <w:rPr>
                <w:rFonts w:ascii="Times New Roman" w:hAnsi="Times New Roman"/>
                <w:sz w:val="20"/>
              </w:rPr>
              <w:t>ПРП выдана (указ. дату)</w:t>
            </w:r>
          </w:p>
        </w:tc>
        <w:tc>
          <w:tcPr>
            <w:tcW w:w="6804" w:type="dxa"/>
          </w:tcPr>
          <w:p w:rsidR="005D7421" w:rsidRPr="005D7421" w:rsidRDefault="005D7421" w:rsidP="005D7421">
            <w:pPr>
              <w:autoSpaceDE w:val="0"/>
              <w:autoSpaceDN w:val="0"/>
              <w:rPr>
                <w:rFonts w:ascii="Times New Roman" w:hAnsi="Times New Roman"/>
                <w:sz w:val="20"/>
                <w:lang w:val="en-US"/>
              </w:rPr>
            </w:pPr>
          </w:p>
        </w:tc>
      </w:tr>
      <w:tr w:rsidR="005D7421" w:rsidRPr="005D7421" w:rsidTr="005D7421">
        <w:trPr>
          <w:trHeight w:val="545"/>
        </w:trPr>
        <w:tc>
          <w:tcPr>
            <w:tcW w:w="3402" w:type="dxa"/>
          </w:tcPr>
          <w:p w:rsidR="005D7421" w:rsidRPr="005D7421" w:rsidRDefault="005D7421" w:rsidP="005D7421">
            <w:pPr>
              <w:autoSpaceDE w:val="0"/>
              <w:autoSpaceDN w:val="0"/>
              <w:spacing w:before="40"/>
              <w:rPr>
                <w:rFonts w:ascii="Times New Roman" w:hAnsi="Times New Roman"/>
                <w:b/>
                <w:bCs/>
                <w:color w:val="000000"/>
                <w:sz w:val="20"/>
              </w:rPr>
            </w:pPr>
            <w:r w:rsidRPr="005D7421">
              <w:rPr>
                <w:rFonts w:ascii="Times New Roman" w:hAnsi="Times New Roman"/>
                <w:b/>
                <w:bCs/>
                <w:color w:val="000000"/>
                <w:sz w:val="20"/>
              </w:rPr>
              <w:t>Примечание.</w:t>
            </w:r>
          </w:p>
          <w:p w:rsidR="005D7421" w:rsidRPr="005D7421" w:rsidRDefault="005D7421" w:rsidP="005D7421">
            <w:pPr>
              <w:autoSpaceDE w:val="0"/>
              <w:autoSpaceDN w:val="0"/>
              <w:spacing w:before="40"/>
              <w:rPr>
                <w:rFonts w:ascii="Times New Roman" w:hAnsi="Times New Roman"/>
                <w:bCs/>
                <w:color w:val="000000"/>
                <w:sz w:val="20"/>
              </w:rPr>
            </w:pPr>
            <w:r w:rsidRPr="005D7421">
              <w:rPr>
                <w:rFonts w:ascii="Times New Roman" w:hAnsi="Times New Roman"/>
                <w:bCs/>
                <w:color w:val="000000"/>
                <w:sz w:val="20"/>
              </w:rPr>
              <w:t>Данные о программе ДО</w:t>
            </w:r>
          </w:p>
        </w:tc>
        <w:tc>
          <w:tcPr>
            <w:tcW w:w="6804" w:type="dxa"/>
            <w:vAlign w:val="bottom"/>
          </w:tcPr>
          <w:p w:rsidR="005D7421" w:rsidRPr="005D7421" w:rsidRDefault="005D7421" w:rsidP="005D7421">
            <w:pPr>
              <w:autoSpaceDE w:val="0"/>
              <w:autoSpaceDN w:val="0"/>
              <w:rPr>
                <w:rFonts w:ascii="Times New Roman" w:hAnsi="Times New Roman"/>
                <w:sz w:val="20"/>
              </w:rPr>
            </w:pPr>
          </w:p>
        </w:tc>
      </w:tr>
    </w:tbl>
    <w:p w:rsidR="005D7421" w:rsidRPr="005D7421" w:rsidRDefault="005D7421" w:rsidP="005D7421">
      <w:pPr>
        <w:autoSpaceDE w:val="0"/>
        <w:autoSpaceDN w:val="0"/>
        <w:jc w:val="center"/>
        <w:rPr>
          <w:rFonts w:ascii="Times New Roman" w:hAnsi="Times New Roman"/>
          <w:sz w:val="20"/>
        </w:rPr>
      </w:pPr>
    </w:p>
    <w:p w:rsidR="005D7421" w:rsidRPr="005D7421" w:rsidRDefault="005D7421" w:rsidP="005D7421">
      <w:pPr>
        <w:autoSpaceDE w:val="0"/>
        <w:autoSpaceDN w:val="0"/>
        <w:jc w:val="both"/>
        <w:rPr>
          <w:rFonts w:ascii="Times New Roman" w:hAnsi="Times New Roman"/>
          <w:sz w:val="20"/>
        </w:rPr>
      </w:pPr>
    </w:p>
    <w:tbl>
      <w:tblPr>
        <w:tblW w:w="0" w:type="auto"/>
        <w:tblLook w:val="04A0"/>
      </w:tblPr>
      <w:tblGrid>
        <w:gridCol w:w="2805"/>
        <w:gridCol w:w="802"/>
        <w:gridCol w:w="2452"/>
        <w:gridCol w:w="1064"/>
        <w:gridCol w:w="2448"/>
      </w:tblGrid>
      <w:tr w:rsidR="005D7421" w:rsidRPr="005D7421" w:rsidTr="00CF156D">
        <w:tc>
          <w:tcPr>
            <w:tcW w:w="2943" w:type="dxa"/>
            <w:tcBorders>
              <w:bottom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sz w:val="20"/>
                <w:lang w:val="en-US"/>
              </w:rPr>
            </w:pPr>
            <w:r w:rsidRPr="005D7421">
              <w:rPr>
                <w:rFonts w:ascii="Times New Roman" w:hAnsi="Times New Roman"/>
                <w:sz w:val="20"/>
                <w:lang w:val="en-US"/>
              </w:rPr>
              <w:t>30.10.2014</w:t>
            </w:r>
          </w:p>
        </w:tc>
        <w:tc>
          <w:tcPr>
            <w:tcW w:w="851" w:type="dxa"/>
            <w:shd w:val="clear" w:color="auto" w:fill="auto"/>
          </w:tcPr>
          <w:p w:rsidR="005D7421" w:rsidRPr="005D7421" w:rsidRDefault="005D7421" w:rsidP="005D7421">
            <w:pPr>
              <w:autoSpaceDE w:val="0"/>
              <w:autoSpaceDN w:val="0"/>
              <w:jc w:val="both"/>
              <w:rPr>
                <w:rFonts w:ascii="Times New Roman" w:hAnsi="Times New Roman"/>
                <w:sz w:val="20"/>
              </w:rPr>
            </w:pPr>
          </w:p>
        </w:tc>
        <w:tc>
          <w:tcPr>
            <w:tcW w:w="2551" w:type="dxa"/>
            <w:tcBorders>
              <w:bottom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sz w:val="20"/>
              </w:rPr>
            </w:pPr>
            <w:r w:rsidRPr="005D7421">
              <w:rPr>
                <w:rFonts w:ascii="Times New Roman" w:hAnsi="Times New Roman"/>
                <w:sz w:val="20"/>
                <w:lang w:val="en-US"/>
              </w:rPr>
              <w:t>18.11.2014</w:t>
            </w:r>
          </w:p>
        </w:tc>
        <w:tc>
          <w:tcPr>
            <w:tcW w:w="1134" w:type="dxa"/>
            <w:shd w:val="clear" w:color="auto" w:fill="auto"/>
          </w:tcPr>
          <w:p w:rsidR="005D7421" w:rsidRPr="005D7421" w:rsidRDefault="005D7421" w:rsidP="005D7421">
            <w:pPr>
              <w:autoSpaceDE w:val="0"/>
              <w:autoSpaceDN w:val="0"/>
              <w:jc w:val="both"/>
              <w:rPr>
                <w:rFonts w:ascii="Times New Roman" w:hAnsi="Times New Roman"/>
                <w:sz w:val="20"/>
              </w:rPr>
            </w:pPr>
          </w:p>
        </w:tc>
        <w:tc>
          <w:tcPr>
            <w:tcW w:w="2552" w:type="dxa"/>
            <w:tcBorders>
              <w:bottom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sz w:val="20"/>
              </w:rPr>
            </w:pPr>
            <w:r w:rsidRPr="005D7421">
              <w:rPr>
                <w:rFonts w:ascii="Times New Roman" w:hAnsi="Times New Roman"/>
                <w:sz w:val="20"/>
                <w:lang w:val="en-US"/>
              </w:rPr>
              <w:t>18.11.2014</w:t>
            </w:r>
          </w:p>
        </w:tc>
      </w:tr>
      <w:tr w:rsidR="005D7421" w:rsidRPr="005D7421" w:rsidTr="00CF156D">
        <w:tc>
          <w:tcPr>
            <w:tcW w:w="2943" w:type="dxa"/>
            <w:tcBorders>
              <w:top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b/>
                <w:sz w:val="20"/>
              </w:rPr>
            </w:pPr>
            <w:r w:rsidRPr="005D7421">
              <w:rPr>
                <w:rFonts w:ascii="Times New Roman" w:hAnsi="Times New Roman"/>
                <w:b/>
                <w:sz w:val="20"/>
              </w:rPr>
              <w:t>Дата подачи заявления</w:t>
            </w:r>
          </w:p>
        </w:tc>
        <w:tc>
          <w:tcPr>
            <w:tcW w:w="851" w:type="dxa"/>
            <w:shd w:val="clear" w:color="auto" w:fill="auto"/>
            <w:vAlign w:val="center"/>
          </w:tcPr>
          <w:p w:rsidR="005D7421" w:rsidRPr="005D7421" w:rsidRDefault="005D7421" w:rsidP="005D7421">
            <w:pPr>
              <w:autoSpaceDE w:val="0"/>
              <w:autoSpaceDN w:val="0"/>
              <w:jc w:val="center"/>
              <w:rPr>
                <w:rFonts w:ascii="Times New Roman" w:hAnsi="Times New Roman"/>
                <w:b/>
                <w:sz w:val="20"/>
              </w:rPr>
            </w:pPr>
          </w:p>
        </w:tc>
        <w:tc>
          <w:tcPr>
            <w:tcW w:w="2551" w:type="dxa"/>
            <w:tcBorders>
              <w:top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b/>
                <w:sz w:val="20"/>
              </w:rPr>
            </w:pPr>
            <w:r w:rsidRPr="005D7421">
              <w:rPr>
                <w:rFonts w:ascii="Times New Roman" w:hAnsi="Times New Roman"/>
                <w:b/>
                <w:sz w:val="20"/>
              </w:rPr>
              <w:t>Дата проведения МСЭ</w:t>
            </w:r>
          </w:p>
        </w:tc>
        <w:tc>
          <w:tcPr>
            <w:tcW w:w="1134" w:type="dxa"/>
            <w:shd w:val="clear" w:color="auto" w:fill="auto"/>
            <w:vAlign w:val="center"/>
          </w:tcPr>
          <w:p w:rsidR="005D7421" w:rsidRPr="005D7421" w:rsidRDefault="005D7421" w:rsidP="005D7421">
            <w:pPr>
              <w:autoSpaceDE w:val="0"/>
              <w:autoSpaceDN w:val="0"/>
              <w:jc w:val="center"/>
              <w:rPr>
                <w:rFonts w:ascii="Times New Roman" w:hAnsi="Times New Roman"/>
                <w:b/>
                <w:sz w:val="20"/>
              </w:rPr>
            </w:pPr>
          </w:p>
        </w:tc>
        <w:tc>
          <w:tcPr>
            <w:tcW w:w="2552" w:type="dxa"/>
            <w:tcBorders>
              <w:top w:val="single" w:sz="4" w:space="0" w:color="auto"/>
            </w:tcBorders>
            <w:shd w:val="clear" w:color="auto" w:fill="auto"/>
            <w:vAlign w:val="center"/>
          </w:tcPr>
          <w:p w:rsidR="005D7421" w:rsidRPr="005D7421" w:rsidRDefault="005D7421" w:rsidP="005D7421">
            <w:pPr>
              <w:autoSpaceDE w:val="0"/>
              <w:autoSpaceDN w:val="0"/>
              <w:jc w:val="center"/>
              <w:rPr>
                <w:rFonts w:ascii="Times New Roman" w:hAnsi="Times New Roman"/>
                <w:b/>
                <w:sz w:val="20"/>
              </w:rPr>
            </w:pPr>
            <w:r w:rsidRPr="005D7421">
              <w:rPr>
                <w:rFonts w:ascii="Times New Roman" w:hAnsi="Times New Roman"/>
                <w:b/>
                <w:sz w:val="20"/>
              </w:rPr>
              <w:t>Дата вынесения решения</w:t>
            </w:r>
          </w:p>
        </w:tc>
      </w:tr>
    </w:tbl>
    <w:p w:rsidR="005D7421" w:rsidRPr="005D7421" w:rsidRDefault="005D7421" w:rsidP="005D7421">
      <w:pPr>
        <w:autoSpaceDE w:val="0"/>
        <w:autoSpaceDN w:val="0"/>
        <w:jc w:val="both"/>
        <w:rPr>
          <w:rFonts w:ascii="Times New Roman" w:hAnsi="Times New Roman"/>
          <w:b/>
          <w:sz w:val="20"/>
        </w:rPr>
      </w:pPr>
    </w:p>
    <w:p w:rsidR="005D7421" w:rsidRPr="005D7421" w:rsidRDefault="005D7421" w:rsidP="005D7421">
      <w:pPr>
        <w:autoSpaceDE w:val="0"/>
        <w:autoSpaceDN w:val="0"/>
        <w:jc w:val="both"/>
        <w:rPr>
          <w:rFonts w:ascii="Times New Roman" w:hAnsi="Times New Roman"/>
          <w:b/>
          <w:sz w:val="20"/>
        </w:rPr>
      </w:pPr>
    </w:p>
    <w:p w:rsidR="005D7421" w:rsidRPr="005D7421" w:rsidRDefault="005D7421" w:rsidP="005D7421">
      <w:pPr>
        <w:autoSpaceDE w:val="0"/>
        <w:autoSpaceDN w:val="0"/>
        <w:rPr>
          <w:rFonts w:ascii="Times New Roman" w:hAnsi="Times New Roman"/>
          <w:color w:val="0D0D0D"/>
          <w:sz w:val="20"/>
        </w:rPr>
      </w:pPr>
      <w:r w:rsidRPr="005D7421">
        <w:rPr>
          <w:rFonts w:ascii="Times New Roman" w:hAnsi="Times New Roman"/>
          <w:color w:val="0D0D0D"/>
          <w:sz w:val="20"/>
        </w:rPr>
        <w:t xml:space="preserve">Руководитель бюро (главного бюро, Федерального бюро) </w:t>
      </w:r>
    </w:p>
    <w:p w:rsidR="005D7421" w:rsidRPr="005D7421" w:rsidRDefault="005D7421" w:rsidP="005D7421">
      <w:pPr>
        <w:autoSpaceDE w:val="0"/>
        <w:autoSpaceDN w:val="0"/>
        <w:rPr>
          <w:rFonts w:ascii="Times New Roman" w:hAnsi="Times New Roman"/>
          <w:sz w:val="20"/>
        </w:rPr>
      </w:pPr>
      <w:r w:rsidRPr="005D7421">
        <w:rPr>
          <w:rFonts w:ascii="Times New Roman" w:hAnsi="Times New Roman"/>
          <w:color w:val="0D0D0D"/>
          <w:sz w:val="20"/>
        </w:rPr>
        <w:t>медико-социальной экспертизы</w:t>
      </w:r>
      <w:r w:rsidRPr="005D7421">
        <w:rPr>
          <w:rFonts w:ascii="Times New Roman" w:hAnsi="Times New Roman"/>
          <w:sz w:val="20"/>
        </w:rPr>
        <w:t>:</w:t>
      </w:r>
    </w:p>
    <w:tbl>
      <w:tblPr>
        <w:tblW w:w="0" w:type="auto"/>
        <w:jc w:val="right"/>
        <w:tblLayout w:type="fixed"/>
        <w:tblCellMar>
          <w:left w:w="28" w:type="dxa"/>
          <w:right w:w="28" w:type="dxa"/>
        </w:tblCellMar>
        <w:tblLook w:val="0000"/>
      </w:tblPr>
      <w:tblGrid>
        <w:gridCol w:w="2693"/>
        <w:gridCol w:w="283"/>
        <w:gridCol w:w="2862"/>
      </w:tblGrid>
      <w:tr w:rsidR="005D7421" w:rsidRPr="005D7421" w:rsidTr="00CF156D">
        <w:trPr>
          <w:jc w:val="right"/>
        </w:trPr>
        <w:tc>
          <w:tcPr>
            <w:tcW w:w="2693" w:type="dxa"/>
            <w:tcBorders>
              <w:bottom w:val="single" w:sz="4" w:space="0" w:color="auto"/>
            </w:tcBorders>
            <w:vAlign w:val="bottom"/>
          </w:tcPr>
          <w:p w:rsidR="005D7421" w:rsidRPr="005D7421" w:rsidRDefault="005D7421" w:rsidP="005D7421">
            <w:pPr>
              <w:autoSpaceDE w:val="0"/>
              <w:autoSpaceDN w:val="0"/>
              <w:jc w:val="center"/>
              <w:rPr>
                <w:rFonts w:ascii="Times New Roman" w:hAnsi="Times New Roman"/>
                <w:sz w:val="20"/>
              </w:rPr>
            </w:pPr>
          </w:p>
        </w:tc>
        <w:tc>
          <w:tcPr>
            <w:tcW w:w="283" w:type="dxa"/>
            <w:vAlign w:val="bottom"/>
          </w:tcPr>
          <w:p w:rsidR="005D7421" w:rsidRPr="005D7421" w:rsidRDefault="005D7421" w:rsidP="005D7421">
            <w:pPr>
              <w:autoSpaceDE w:val="0"/>
              <w:autoSpaceDN w:val="0"/>
              <w:jc w:val="center"/>
              <w:rPr>
                <w:rFonts w:ascii="Times New Roman" w:hAnsi="Times New Roman"/>
                <w:sz w:val="20"/>
              </w:rPr>
            </w:pPr>
          </w:p>
        </w:tc>
        <w:tc>
          <w:tcPr>
            <w:tcW w:w="2862" w:type="dxa"/>
            <w:tcBorders>
              <w:bottom w:val="single" w:sz="4" w:space="0" w:color="auto"/>
            </w:tcBorders>
            <w:vAlign w:val="bottom"/>
          </w:tcPr>
          <w:p w:rsidR="005D7421" w:rsidRPr="005D7421" w:rsidRDefault="005D7421" w:rsidP="005D7421">
            <w:pPr>
              <w:autoSpaceDE w:val="0"/>
              <w:autoSpaceDN w:val="0"/>
              <w:jc w:val="center"/>
              <w:rPr>
                <w:rFonts w:ascii="Times New Roman" w:hAnsi="Times New Roman"/>
                <w:szCs w:val="22"/>
              </w:rPr>
            </w:pPr>
          </w:p>
        </w:tc>
      </w:tr>
      <w:tr w:rsidR="005D7421" w:rsidRPr="005D7421" w:rsidTr="00CF156D">
        <w:trPr>
          <w:jc w:val="right"/>
        </w:trPr>
        <w:tc>
          <w:tcPr>
            <w:tcW w:w="2693" w:type="dxa"/>
            <w:tcBorders>
              <w:top w:val="single" w:sz="4" w:space="0" w:color="auto"/>
            </w:tcBorders>
          </w:tcPr>
          <w:p w:rsidR="005D7421" w:rsidRPr="005D7421" w:rsidRDefault="005D7421" w:rsidP="005D7421">
            <w:pPr>
              <w:autoSpaceDE w:val="0"/>
              <w:autoSpaceDN w:val="0"/>
              <w:jc w:val="center"/>
              <w:rPr>
                <w:rFonts w:ascii="Times New Roman" w:hAnsi="Times New Roman"/>
                <w:sz w:val="16"/>
                <w:szCs w:val="16"/>
              </w:rPr>
            </w:pPr>
            <w:r w:rsidRPr="005D7421">
              <w:rPr>
                <w:rFonts w:ascii="Times New Roman" w:hAnsi="Times New Roman"/>
                <w:sz w:val="16"/>
                <w:szCs w:val="16"/>
              </w:rPr>
              <w:t>(подпись)</w:t>
            </w:r>
          </w:p>
        </w:tc>
        <w:tc>
          <w:tcPr>
            <w:tcW w:w="283" w:type="dxa"/>
          </w:tcPr>
          <w:p w:rsidR="005D7421" w:rsidRPr="005D7421" w:rsidRDefault="005D7421" w:rsidP="005D7421">
            <w:pPr>
              <w:tabs>
                <w:tab w:val="left" w:pos="585"/>
              </w:tabs>
              <w:autoSpaceDE w:val="0"/>
              <w:autoSpaceDN w:val="0"/>
              <w:rPr>
                <w:rFonts w:ascii="Times New Roman" w:hAnsi="Times New Roman"/>
                <w:sz w:val="16"/>
                <w:szCs w:val="16"/>
              </w:rPr>
            </w:pPr>
            <w:r w:rsidRPr="005D7421">
              <w:rPr>
                <w:rFonts w:ascii="Times New Roman" w:hAnsi="Times New Roman"/>
                <w:sz w:val="16"/>
                <w:szCs w:val="16"/>
              </w:rPr>
              <w:tab/>
            </w:r>
          </w:p>
        </w:tc>
        <w:tc>
          <w:tcPr>
            <w:tcW w:w="2862" w:type="dxa"/>
            <w:tcBorders>
              <w:top w:val="single" w:sz="4" w:space="0" w:color="auto"/>
            </w:tcBorders>
          </w:tcPr>
          <w:p w:rsidR="005D7421" w:rsidRPr="005D7421" w:rsidRDefault="005D7421" w:rsidP="005D7421">
            <w:pPr>
              <w:autoSpaceDE w:val="0"/>
              <w:autoSpaceDN w:val="0"/>
              <w:jc w:val="center"/>
              <w:rPr>
                <w:rFonts w:ascii="Times New Roman" w:hAnsi="Times New Roman"/>
                <w:sz w:val="16"/>
                <w:szCs w:val="16"/>
              </w:rPr>
            </w:pPr>
            <w:r w:rsidRPr="005D7421">
              <w:rPr>
                <w:rFonts w:ascii="Times New Roman" w:hAnsi="Times New Roman"/>
                <w:sz w:val="16"/>
                <w:szCs w:val="16"/>
              </w:rPr>
              <w:t>(расшифровка подписи)</w:t>
            </w:r>
          </w:p>
        </w:tc>
      </w:tr>
    </w:tbl>
    <w:p w:rsidR="005D7421" w:rsidRPr="005D7421" w:rsidRDefault="005D7421" w:rsidP="005D7421">
      <w:pPr>
        <w:rPr>
          <w:rFonts w:ascii="Times New Roman" w:hAnsi="Times New Roman"/>
          <w:sz w:val="20"/>
          <w:lang w:val="en-US"/>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6E2D14">
      <w:pPr>
        <w:tabs>
          <w:tab w:val="left" w:pos="142"/>
          <w:tab w:val="left" w:pos="1134"/>
        </w:tabs>
        <w:autoSpaceDE w:val="0"/>
        <w:autoSpaceDN w:val="0"/>
        <w:adjustRightInd w:val="0"/>
        <w:spacing w:line="276" w:lineRule="auto"/>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CF156D" w:rsidRDefault="00CF156D" w:rsidP="00CF156D">
      <w:pPr>
        <w:ind w:left="-567"/>
        <w:jc w:val="center"/>
        <w:rPr>
          <w:rFonts w:ascii="Times New Roman" w:eastAsia="SimSun" w:hAnsi="Times New Roman"/>
          <w:bCs/>
          <w:szCs w:val="24"/>
          <w:lang w:eastAsia="zh-CN"/>
        </w:rPr>
        <w:sectPr w:rsidR="00CF156D" w:rsidSect="006E2D14">
          <w:footerReference w:type="default" r:id="rId24"/>
          <w:pgSz w:w="11906" w:h="16838"/>
          <w:pgMar w:top="1134" w:right="850" w:bottom="1134" w:left="1701" w:header="708" w:footer="708" w:gutter="0"/>
          <w:pgNumType w:start="68"/>
          <w:cols w:space="708"/>
          <w:docGrid w:linePitch="360"/>
        </w:sectPr>
      </w:pPr>
    </w:p>
    <w:p w:rsidR="00CF156D" w:rsidRPr="00CF156D" w:rsidRDefault="00CF156D" w:rsidP="00CF156D">
      <w:pPr>
        <w:ind w:left="-567"/>
        <w:jc w:val="center"/>
        <w:rPr>
          <w:rFonts w:ascii="Calibri" w:eastAsia="SimSun" w:hAnsi="Calibri"/>
          <w:lang w:eastAsia="zh-CN"/>
        </w:rPr>
      </w:pPr>
      <w:r w:rsidRPr="00CF156D">
        <w:rPr>
          <w:rFonts w:ascii="Times New Roman" w:eastAsia="SimSun" w:hAnsi="Times New Roman"/>
          <w:bCs/>
          <w:szCs w:val="24"/>
          <w:lang w:eastAsia="zh-CN"/>
        </w:rPr>
        <w:t xml:space="preserve">    </w:t>
      </w:r>
    </w:p>
    <w:p w:rsidR="00CF156D" w:rsidRPr="00CF156D" w:rsidRDefault="00CF156D" w:rsidP="00CF156D">
      <w:pPr>
        <w:rPr>
          <w:rFonts w:ascii="Calibri" w:eastAsia="SimSun" w:hAnsi="Calibri"/>
          <w:szCs w:val="24"/>
          <w:lang w:eastAsia="zh-CN"/>
        </w:rPr>
      </w:pPr>
    </w:p>
    <w:p w:rsidR="00CF156D" w:rsidRPr="00CF156D" w:rsidRDefault="005B344F" w:rsidP="00CF156D">
      <w:pPr>
        <w:ind w:left="-567"/>
        <w:jc w:val="center"/>
        <w:rPr>
          <w:rFonts w:ascii="Times New Roman" w:eastAsia="SimSun" w:hAnsi="Times New Roman"/>
          <w:b/>
          <w:sz w:val="16"/>
          <w:szCs w:val="16"/>
          <w:lang w:eastAsia="zh-CN"/>
        </w:rPr>
      </w:pPr>
      <w:r w:rsidRPr="005B344F">
        <w:rPr>
          <w:rFonts w:eastAsia="SimSun"/>
          <w:noProof/>
          <w:szCs w:val="24"/>
        </w:rPr>
        <w:pict>
          <v:line id="Прямая соединительная линия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8.35pt,49.7pt" to="298.4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4uplAIAADoFAAAOAAAAZHJzL2Uyb0RvYy54bWysVM1u1DAQviPxDpbvaX6a3W6iZiu62eVS&#10;oFLLA3hjZxOR2JHtbnaFkChnpD4Cr8ABpEoFniH7Roy9P+2WAwjIIRqPZ76Z+WY8xyeLukJzJlUp&#10;eIL9Aw8jxjNBSz5L8OvLiTPASGnCKakEZwleMoVPhk+fHLdNzAJRiIoyiQCEq7htElxo3cSuq7KC&#10;1UQdiIZxuMyFrImGo5y5VJIW0OvKDTyv77ZC0kaKjCkF2nR9iYcWP89Zpl/luWIaVQmG3LT9S/uf&#10;mr87PCbxTJKmKLNNGuQvsqhJySHoDiolmqArWf4CVZeZFErk+iATtSvyvMyYrQGq8b1H1VwUpGG2&#10;FiBHNTua1P+DzV7OzyUqaYKDECNOauhR92n1fnXTfes+r27Q6rr70X3tvnS33ffudvUB5LvVR5DN&#10;ZXe3Ud8gv2e4bBsVA+SIn0vDRrbgF82ZyN4oxMWoIHzGbE2Xywbi+MbD3XMxB9VARtP2haBgQ660&#10;sMQuclkbSKAMLWz/lrv+sYVGGSj7hz2MMtAbwWCTeOvWSKWfM1EjIyS4KrkhlsRkfqb02nRrYtRc&#10;TMqqAj2JK76nAMy1BoKCq7kz4W2v30ZeNB6MB6ETBv2xE3pp6jybjEKnP/GPeulhOhql/jsT1w/j&#10;oqSUcRNmO3d++Gd93byA9cTsJm+XsruPbmmAFB9l6gehdxpEzqQ/OHLCSdhzoiNv4Hh+dBr1vTAK&#10;08l+pmdA2b9nitoER72gZ8lXoiqpYcDkpuRsOqokmhPzVO236eGemRRXnNrGFIzQMadI22HisF6w&#10;QVc1RhWDZQSCtdOkrH5v94A1U+k9a9DwbavtrJrxXA/6VNDluTTDY8YWHqh12iwTswEenq3V/cob&#10;/gQAAP//AwBQSwMEFAAGAAgAAAAhABNeEPPfAAAACQEAAA8AAABkcnMvZG93bnJldi54bWxMj01P&#10;g0AQhu8m/ofNmHizix/UgiyNNjGeTNpKkx637AhEdpawC6X99U5Pepx3nrwf2XKyrRix940jBfez&#10;CARS6UxDlYLi6/1uAcIHTUa3jlDBCT0s8+urTKfGHWmD4zZUgk3Ip1pBHUKXSunLGq32M9ch8e/b&#10;9VYHPvtKml4f2dy28iGK5tLqhjih1h2uaix/toNVEJ3ePjfuvC7G3SouzlX/sR8Wj0rd3kyvLyAC&#10;TuEPhkt9rg45dzq4gYwXrYI4mT8zqiBJnkAwwAJvOVyEGGSeyf8L8l8AAAD//wMAUEsBAi0AFAAG&#10;AAgAAAAhALaDOJL+AAAA4QEAABMAAAAAAAAAAAAAAAAAAAAAAFtDb250ZW50X1R5cGVzXS54bWxQ&#10;SwECLQAUAAYACAAAACEAOP0h/9YAAACUAQAACwAAAAAAAAAAAAAAAAAvAQAAX3JlbHMvLnJlbHNQ&#10;SwECLQAUAAYACAAAACEA0YuLqZQCAAA6BQAADgAAAAAAAAAAAAAAAAAuAgAAZHJzL2Uyb0RvYy54&#10;bWxQSwECLQAUAAYACAAAACEAE14Q898AAAAJAQAADwAAAAAAAAAAAAAAAADuBAAAZHJzL2Rvd25y&#10;ZXYueG1sUEsFBgAAAAAEAAQA8wAAAPoFAAAAAA==&#10;" o:allowincell="f" stroked="f">
            <v:stroke startarrowwidth="narrow" startarrowlength="short" endarrowwidth="narrow" endarrowlength="short"/>
            <w10:wrap anchorx="margin" anchory="margin"/>
          </v:line>
        </w:pict>
      </w:r>
      <w:r w:rsidRPr="005B344F">
        <w:rPr>
          <w:rFonts w:eastAsia="SimSun"/>
          <w:noProof/>
          <w:szCs w:val="24"/>
        </w:rPr>
        <w:pict>
          <v:line id="Прямая соединительная линия 16" o:spid="_x0000_s1049" style="position:absolute;left:0;text-align:lef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4.55pt,49.7pt" to="475.9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abnwIAAEcFAAAOAAAAZHJzL2Uyb0RvYy54bWysVN1u0zAUvkfiHSzfZ/lZmjbR0ok1DVwM&#10;mLTxAG7iNBGJHdle0wohAddIewRegQuQJg14hvSNOHa7bh0XICAXkX18zne+851jHx0vmxotqJAV&#10;ZzF2DxyMKMt4XrF5jF9dpNYII6kIy0nNGY3xikp8PH786KhrI+rxktc5FQhAmIy6NsalUm1k2zIr&#10;aUPkAW8pg8OCi4Yo2Iq5nQvSAXpT257jBHbHRd4KnlEpwZpsDvHY4BcFzdTLopBUoTrGwE2ZvzD/&#10;mf7b4yMSzQVpyyrb0iB/waIhFYOkO6iEKIIuRfULVFNlgkteqIOMNzYviiqjpgaoxnUeVHNekpaa&#10;WkAc2e5kkv8PNnuxOBOoymPsHWLESAM96j+t362v+m/95/UVWr/vf/Rf+y/9df+9v15/gPXN+iOs&#10;9WF/szVfITfQWnatjAByws6EViNbsvP2lGevJWJ8UhI2p6ami1ULeVwdYe+F6I1sgdGse85z8CGX&#10;ihthl4VoUFFX7TMdqMFBPLQ0nVztOkmXCmVg9Iau6w8wyuAoOByYRCTSGDqyFVI9pbxBehHjumJa&#10;ZRKRxalUmtOdizYznlZ1bSalZnsGcNxYIC+E6jPNwDT+TeiE09F05Fu+F0wt30kS60k68a0gdYeD&#10;5DCZTBL3rc7r+lFZ5TllOs3tELr+nzV5ex0247Mbwx1lex/d1AYUHzB1Pd858UIrDUZDy0/9gRUO&#10;nZHluOFJGDh+6CfpPtNTkOzfmaIuxuHAGxjxJa+rXCuguUkxn01qgRZE31vzbXu45yb4JctNY0pK&#10;8inLkTKTxeCtwRpdNhjVFF4mWBg/Rar69373VNOV3qkGDb9ttRlcPaubqZ/xfHUm9PDoGYbbaoK2&#10;L4t+Du7vjdfd+zf+CQAA//8DAFBLAwQUAAYACAAAACEA/jZZf9sAAAAJAQAADwAAAGRycy9kb3du&#10;cmV2LnhtbEyPQU/DMAyF70j8h8hI3FhStCJamk4VUrkzmMQxa7y2I3GqJtvKv8c7wc32e3r+XrVZ&#10;vBNnnOMYSEO2UiCQumBH6jV8frQPzyBiMmSNC4QafjDCpr69qUxpw4Xe8bxNveAQiqXRMKQ0lVLG&#10;bkBv4ipMSKwdwuxN4nXupZ3NhcO9k49KPUlvRuIPg5nwdcDue3vyGnb22OTtV9O1x/U0u4NyGb45&#10;re/vluYFRMIl/Znhis/oUDPTPpzIRuE0FKrI2MpDsQbBhiLPuMv+eshB1pX836D+BQAA//8DAFBL&#10;AQItABQABgAIAAAAIQC2gziS/gAAAOEBAAATAAAAAAAAAAAAAAAAAAAAAABbQ29udGVudF9UeXBl&#10;c10ueG1sUEsBAi0AFAAGAAgAAAAhADj9If/WAAAAlAEAAAsAAAAAAAAAAAAAAAAALwEAAF9yZWxz&#10;Ly5yZWxzUEsBAi0AFAAGAAgAAAAhAJ1mlpufAgAARwUAAA4AAAAAAAAAAAAAAAAALgIAAGRycy9l&#10;Mm9Eb2MueG1sUEsBAi0AFAAGAAgAAAAhAP42WX/bAAAACQEAAA8AAAAAAAAAAAAAAAAA+QQAAGRy&#10;cy9kb3ducmV2LnhtbFBLBQYAAAAABAAEAPMAAAABBgAAAAA=&#10;" o:allowincell="f" stroked="f">
            <v:stroke startarrowwidth="narrow" startarrowlength="short" endarrowwidth="narrow" endarrowlength="short"/>
            <w10:wrap anchorx="margin" anchory="margin"/>
          </v:line>
        </w:pict>
      </w:r>
      <w:r w:rsidRPr="005B344F">
        <w:rPr>
          <w:rFonts w:eastAsia="SimSun"/>
          <w:noProof/>
          <w:szCs w:val="24"/>
        </w:rPr>
        <w:pict>
          <v:line id="Прямая соединительная линия 17" o:spid="_x0000_s1048"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75.85pt,49.7pt" to="475.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vqjlwIAAD0FAAAOAAAAZHJzL2Uyb0RvYy54bWysVNtu1DAQfUfiHyy/p7mQvSRqtqKbDS8F&#10;KrV8gDd2NhGJHdnuXoSQgGekfgK/wANIlQp8Q/aPGHsv7ZYHEJCHyB7PHJ85M57jk2VTozmTqhI8&#10;wf6RhxHjuaAVnyX41WXmDDFSmnBKasFZgldM4ZPR40fHizZmgShFTZlEAMJVvGgTXGrdxq6r8pI1&#10;RB2JlnE4LIRsiIatnLlUkgWgN7UbeF7fXQhJWylyphRY080hHln8omC5flkUimlUJxi4afuX9j81&#10;f3d0TOKZJG1Z5Vsa5C9YNKTicOkeKiWaoCtZ/QLVVLkUShT6KBeNK4qiypnNAbLxvQfZXJSkZTYX&#10;EEe1e5nU/4PNX8zPJapogoMAI04aqFH3af1ufd196z6vr9H6ffej+9p96W66793N+gOsb9cfYW0O&#10;u9ut+Rr5A6PlolUxQI75uTRq5Et+0Z6J/LVCXIxLwmfM5nS5auEe30S4ByFmo1pgNF08FxR8yJUW&#10;VthlIRsDCZKhpa3fal8/ttQoB2P/SQ+jHOzBwPfDnoUn8S6ylUo/Y6JBZpHguuJGWxKT+ZnShgmJ&#10;dy7GzEVW1bXtj5ofGMBxY4F7IdScGQa23G8iL5oMJ8PQCYP+xAm9NHWeZuPQ6Wf+oJc+Scfj1H9r&#10;7vXDuKwoZdxcs2s9P/yz0m4fwaZp9s23p+weotvcgOIDpn4QeqdB5GT94cAJs7DnRANv6Hh+dBr1&#10;vTAK0+yQ6RlI9u9M0SLBUS/oWfGVqCtqFDDclJxNx7VEc2Jeq/22NTxwk+KKU1uYkhE64RRp208c&#10;Jgw26KrBqGYwj2Bh/TSp6t/73VPNZHqnGhR8V2rbrqZDN70+FXR1Lk3zmM6FN2qDtvPEDIH7e+t1&#10;N/VGPwEAAP//AwBQSwMEFAAGAAgAAAAhANw4nivgAAAACgEAAA8AAABkcnMvZG93bnJldi54bWxM&#10;j0FPwzAMhe9I/IfISNxY2rHBVppOMAlxQmKjSByzxrQVjVMladft12NOcLP9Pj2/l28m24kRfWgd&#10;KUhnCQikypmWagXl+/PNCkSImozuHKGCEwbYFJcXuc6MO9IOx32sBZtQyLSCJsY+kzJUDVodZq5H&#10;Yu3Leasjr76Wxusjm9tOzpPkTlrdEn9odI/bBqvv/WAVJKen1507v5Xjx3ZZnmv/8jmsbpW6vpoe&#10;H0BEnOIfDL/xOToUnOngBjJBdArWy/SeUR7WCxAM8IG7HJhczFOQRS7/Vyh+AAAA//8DAFBLAQIt&#10;ABQABgAIAAAAIQC2gziS/gAAAOEBAAATAAAAAAAAAAAAAAAAAAAAAABbQ29udGVudF9UeXBlc10u&#10;eG1sUEsBAi0AFAAGAAgAAAAhADj9If/WAAAAlAEAAAsAAAAAAAAAAAAAAAAALwEAAF9yZWxzLy5y&#10;ZWxzUEsBAi0AFAAGAAgAAAAhAPny+qOXAgAAPQUAAA4AAAAAAAAAAAAAAAAALgIAAGRycy9lMm9E&#10;b2MueG1sUEsBAi0AFAAGAAgAAAAhANw4nivgAAAACgEAAA8AAAAAAAAAAAAAAAAA8QQAAGRycy9k&#10;b3ducmV2LnhtbFBLBQYAAAAABAAEAPMAAAD+BQAAAAA=&#10;" o:allowincell="f" stroked="f">
            <v:stroke startarrowwidth="narrow" startarrowlength="short" endarrowwidth="narrow" endarrowlength="short"/>
            <w10:wrap anchorx="margin" anchory="margin"/>
          </v:line>
        </w:pict>
      </w:r>
      <w:r w:rsidR="00CF156D" w:rsidRPr="00CF156D">
        <w:rPr>
          <w:rFonts w:ascii="Times New Roman" w:eastAsia="SimSun" w:hAnsi="Times New Roman"/>
          <w:b/>
          <w:sz w:val="16"/>
          <w:szCs w:val="16"/>
          <w:lang w:eastAsia="zh-CN"/>
        </w:rPr>
        <w:t>МИНИСТЕРСТВО ТРУДА И СОЦИАЛЬНОЙ ЗАЩИТЫ РОССИЙСКОЙ ФЕДЕРАЦИИ</w:t>
      </w:r>
    </w:p>
    <w:p w:rsidR="00CF156D" w:rsidRPr="00CF156D" w:rsidRDefault="00CF156D" w:rsidP="00CF156D">
      <w:pPr>
        <w:ind w:left="-567"/>
        <w:jc w:val="center"/>
        <w:rPr>
          <w:rFonts w:ascii="Times New Roman" w:eastAsia="SimSun" w:hAnsi="Times New Roman"/>
          <w:sz w:val="16"/>
          <w:szCs w:val="16"/>
          <w:lang w:eastAsia="zh-CN"/>
        </w:rPr>
      </w:pPr>
    </w:p>
    <w:p w:rsidR="00CF156D" w:rsidRPr="00CF156D" w:rsidRDefault="00CF156D" w:rsidP="00CF156D">
      <w:pPr>
        <w:jc w:val="center"/>
        <w:rPr>
          <w:rFonts w:ascii="Times New Roman" w:eastAsia="SimSun" w:hAnsi="Times New Roman"/>
          <w:b/>
          <w:sz w:val="18"/>
          <w:szCs w:val="18"/>
          <w:lang w:eastAsia="zh-CN"/>
        </w:rPr>
      </w:pPr>
      <w:r w:rsidRPr="00CF156D">
        <w:rPr>
          <w:rFonts w:ascii="Times New Roman" w:eastAsia="SimSun" w:hAnsi="Times New Roman"/>
          <w:b/>
          <w:sz w:val="18"/>
          <w:szCs w:val="18"/>
          <w:lang w:eastAsia="zh-CN"/>
        </w:rPr>
        <w:t>ФЕДЕРАЛЬНОЕ ГОСУДАРСТВЕННОЕ БЮДЖЕТНОЕ УЧРЕЖДЕНИЕ</w:t>
      </w:r>
    </w:p>
    <w:p w:rsidR="00CF156D" w:rsidRPr="00CF156D" w:rsidRDefault="00CF156D" w:rsidP="00CF156D">
      <w:pPr>
        <w:ind w:left="-567"/>
        <w:jc w:val="center"/>
        <w:rPr>
          <w:rFonts w:ascii="Times New Roman" w:eastAsia="SimSun" w:hAnsi="Times New Roman"/>
          <w:b/>
          <w:sz w:val="28"/>
          <w:szCs w:val="28"/>
          <w:lang w:eastAsia="zh-CN"/>
        </w:rPr>
      </w:pPr>
      <w:r w:rsidRPr="00CF156D">
        <w:rPr>
          <w:rFonts w:ascii="Times New Roman" w:eastAsia="SimSun" w:hAnsi="Times New Roman"/>
          <w:b/>
          <w:sz w:val="28"/>
          <w:szCs w:val="28"/>
          <w:lang w:eastAsia="zh-CN"/>
        </w:rPr>
        <w:t>ФЕДЕРАЛЬНОЕ БЮРО МЕДИКО-СОЦИАЛЬНОЙ ЭКСПЕРТИЗЫ</w:t>
      </w:r>
    </w:p>
    <w:p w:rsidR="00CF156D" w:rsidRPr="00CF156D" w:rsidRDefault="00CF156D" w:rsidP="00CF156D">
      <w:pPr>
        <w:ind w:left="-567"/>
        <w:jc w:val="center"/>
        <w:rPr>
          <w:rFonts w:ascii="Times New Roman" w:eastAsia="SimSun" w:hAnsi="Times New Roman"/>
          <w:b/>
          <w:sz w:val="20"/>
          <w:lang w:eastAsia="zh-CN"/>
        </w:rPr>
      </w:pPr>
      <w:r w:rsidRPr="00CF156D">
        <w:rPr>
          <w:rFonts w:ascii="Times New Roman" w:eastAsia="SimSun" w:hAnsi="Times New Roman"/>
          <w:b/>
          <w:sz w:val="20"/>
          <w:szCs w:val="24"/>
          <w:lang w:eastAsia="zh-CN"/>
        </w:rPr>
        <w:t>МИНИСТЕРСТВА ТРУДА И СОЦИАЛЬНОЙ ЗАЩИТЫ РОССИЙСКОЙ ФЕДЕРАЦИИ</w:t>
      </w:r>
    </w:p>
    <w:p w:rsidR="00CF156D" w:rsidRPr="00CF156D" w:rsidRDefault="00CF156D" w:rsidP="00CF156D">
      <w:pPr>
        <w:ind w:left="-567"/>
        <w:jc w:val="center"/>
        <w:rPr>
          <w:rFonts w:ascii="Times New Roman" w:eastAsia="SimSun" w:hAnsi="Times New Roman"/>
          <w:b/>
          <w:sz w:val="20"/>
          <w:szCs w:val="24"/>
          <w:lang w:eastAsia="zh-CN"/>
        </w:rPr>
      </w:pPr>
      <w:r w:rsidRPr="00CF156D">
        <w:rPr>
          <w:rFonts w:ascii="Times New Roman" w:eastAsia="SimSun" w:hAnsi="Times New Roman"/>
          <w:b/>
          <w:sz w:val="20"/>
          <w:szCs w:val="24"/>
          <w:lang w:eastAsia="zh-CN"/>
        </w:rPr>
        <w:t>(ФГБУ ФБ МСЭ Минтруда России)</w:t>
      </w:r>
    </w:p>
    <w:p w:rsidR="00CF156D" w:rsidRPr="00CF156D" w:rsidRDefault="00CF156D" w:rsidP="00CF156D">
      <w:pPr>
        <w:spacing w:line="276" w:lineRule="auto"/>
        <w:ind w:left="-567"/>
        <w:jc w:val="center"/>
        <w:rPr>
          <w:rFonts w:ascii="Times New Roman" w:eastAsia="SimSun" w:hAnsi="Times New Roman"/>
          <w:sz w:val="18"/>
          <w:szCs w:val="24"/>
          <w:lang w:eastAsia="zh-CN"/>
        </w:rPr>
      </w:pPr>
      <w:r w:rsidRPr="00CF156D">
        <w:rPr>
          <w:rFonts w:ascii="Times New Roman" w:eastAsia="SimSun" w:hAnsi="Times New Roman"/>
          <w:sz w:val="18"/>
          <w:szCs w:val="24"/>
          <w:lang w:eastAsia="zh-CN"/>
        </w:rPr>
        <w:t>127486, Москва, ул. Ивана Сусанина, 3, тел. 8(499) 487-57-11; 488-40-70, ф. 8(499) 487-81-81</w:t>
      </w:r>
    </w:p>
    <w:p w:rsidR="00CF156D" w:rsidRPr="00CF156D" w:rsidRDefault="00CF156D" w:rsidP="00CF156D">
      <w:pPr>
        <w:spacing w:line="276" w:lineRule="auto"/>
        <w:ind w:left="-567"/>
        <w:jc w:val="center"/>
        <w:rPr>
          <w:rFonts w:ascii="Times New Roman" w:eastAsia="SimSun" w:hAnsi="Times New Roman"/>
          <w:szCs w:val="24"/>
          <w:lang w:val="en-US" w:eastAsia="zh-CN"/>
        </w:rPr>
      </w:pPr>
      <w:r w:rsidRPr="00CF156D">
        <w:rPr>
          <w:rFonts w:ascii="Times New Roman" w:eastAsia="SimSun" w:hAnsi="Times New Roman"/>
          <w:sz w:val="18"/>
          <w:szCs w:val="24"/>
          <w:lang w:val="en-US" w:eastAsia="zh-CN"/>
        </w:rPr>
        <w:t xml:space="preserve">E-mail: </w:t>
      </w:r>
      <w:hyperlink r:id="rId25" w:history="1">
        <w:r w:rsidRPr="00CF156D">
          <w:rPr>
            <w:rFonts w:ascii="Times New Roman" w:eastAsia="SimSun" w:hAnsi="Times New Roman"/>
            <w:color w:val="0000FF"/>
            <w:sz w:val="18"/>
            <w:szCs w:val="24"/>
            <w:u w:val="single"/>
            <w:lang w:val="en-US" w:eastAsia="zh-CN"/>
          </w:rPr>
          <w:t>fbmse@fbmse.ru</w:t>
        </w:r>
      </w:hyperlink>
      <w:r w:rsidRPr="00CF156D">
        <w:rPr>
          <w:rFonts w:ascii="Times New Roman" w:eastAsia="SimSun" w:hAnsi="Times New Roman"/>
          <w:sz w:val="18"/>
          <w:szCs w:val="24"/>
          <w:lang w:val="en-US" w:eastAsia="zh-CN"/>
        </w:rPr>
        <w:t xml:space="preserve">    </w:t>
      </w:r>
      <w:hyperlink r:id="rId26" w:history="1">
        <w:r w:rsidRPr="00CF156D">
          <w:rPr>
            <w:rFonts w:ascii="Times New Roman" w:eastAsia="SimSun" w:hAnsi="Times New Roman"/>
            <w:color w:val="0000FF"/>
            <w:sz w:val="18"/>
            <w:szCs w:val="24"/>
            <w:u w:val="single"/>
            <w:lang w:val="en-US" w:eastAsia="zh-CN"/>
          </w:rPr>
          <w:t>www.fbmse.ru</w:t>
        </w:r>
      </w:hyperlink>
    </w:p>
    <w:p w:rsidR="00CF156D" w:rsidRPr="00CF156D" w:rsidRDefault="00CF156D" w:rsidP="00CF156D">
      <w:pPr>
        <w:spacing w:line="276" w:lineRule="auto"/>
        <w:ind w:left="-567"/>
        <w:jc w:val="center"/>
        <w:rPr>
          <w:rFonts w:ascii="Times New Roman" w:eastAsia="SimSun" w:hAnsi="Times New Roman"/>
          <w:sz w:val="18"/>
          <w:szCs w:val="24"/>
          <w:lang w:val="en-US" w:eastAsia="zh-CN"/>
        </w:rPr>
      </w:pPr>
    </w:p>
    <w:p w:rsidR="00CF156D" w:rsidRPr="00CF156D" w:rsidRDefault="00CF156D" w:rsidP="00CF156D">
      <w:pPr>
        <w:jc w:val="center"/>
        <w:rPr>
          <w:rFonts w:ascii="Times New Roman" w:eastAsia="SimSun" w:hAnsi="Times New Roman"/>
          <w:b/>
          <w:bCs/>
          <w:sz w:val="18"/>
          <w:lang w:eastAsia="zh-CN"/>
        </w:rPr>
      </w:pPr>
      <w:r w:rsidRPr="00CF156D">
        <w:rPr>
          <w:rFonts w:ascii="Times New Roman" w:eastAsia="SimSun" w:hAnsi="Times New Roman"/>
          <w:b/>
          <w:bCs/>
          <w:sz w:val="18"/>
          <w:lang w:eastAsia="zh-CN"/>
        </w:rPr>
        <w:t>___________________ № __________________</w:t>
      </w:r>
    </w:p>
    <w:p w:rsidR="00CF156D" w:rsidRPr="00CF156D" w:rsidRDefault="00CF156D" w:rsidP="00CF156D">
      <w:pPr>
        <w:spacing w:before="200"/>
        <w:jc w:val="center"/>
        <w:rPr>
          <w:rFonts w:ascii="Times New Roman" w:eastAsia="SimSun" w:hAnsi="Times New Roman"/>
          <w:b/>
          <w:sz w:val="22"/>
          <w:szCs w:val="22"/>
          <w:lang w:eastAsia="zh-CN"/>
        </w:rPr>
      </w:pPr>
      <w:r w:rsidRPr="00CF156D">
        <w:rPr>
          <w:rFonts w:ascii="Times New Roman" w:eastAsia="SimSun" w:hAnsi="Times New Roman"/>
          <w:b/>
          <w:sz w:val="22"/>
          <w:szCs w:val="22"/>
          <w:lang w:eastAsia="zh-CN"/>
        </w:rPr>
        <w:t>Приглашение на медико-социальную экспертизу</w:t>
      </w:r>
    </w:p>
    <w:p w:rsidR="00CF156D" w:rsidRPr="00CF156D" w:rsidRDefault="005B344F" w:rsidP="00CF156D">
      <w:pPr>
        <w:spacing w:before="30" w:line="276" w:lineRule="auto"/>
        <w:ind w:left="-567"/>
        <w:jc w:val="center"/>
        <w:rPr>
          <w:rFonts w:ascii="Times New Roman" w:eastAsia="SimSun" w:hAnsi="Times New Roman"/>
          <w:b/>
          <w:sz w:val="18"/>
          <w:szCs w:val="18"/>
          <w:lang w:eastAsia="zh-CN"/>
        </w:rPr>
      </w:pPr>
      <w:r w:rsidRPr="005B344F">
        <w:rPr>
          <w:rFonts w:ascii="Times New Roman" w:eastAsia="SimSun" w:hAnsi="Times New Roman"/>
          <w:bCs/>
          <w:noProof/>
          <w:szCs w:val="24"/>
        </w:rPr>
        <w:pict>
          <v:shapetype id="_x0000_t202" coordsize="21600,21600" o:spt="202" path="m,l,21600r21600,l21600,xe">
            <v:stroke joinstyle="miter"/>
            <v:path gradientshapeok="t" o:connecttype="rect"/>
          </v:shapetype>
          <v:shape id="Text Box 13" o:spid="_x0000_s1047" type="#_x0000_t202" style="position:absolute;left:0;text-align:left;margin-left:-12.55pt;margin-top:10.1pt;width:52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5fbtgIAALs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AoxErQDjh7ZaNCdHFH4zvZn6HUKbg89OJoRzoFnV6vu72X5TSMhVw0VW3arlBwaRivIL7Q3/Yur&#10;E462IJvho6wgDt0Z6YDGWnW2edAOBOjA09OJG5tLCYfxPCLxDEwl2JKQkMCR59P0eLtX2rxnskN2&#10;kWEF3Dt0ur/XxmZD06OLDSZkwdvW8d+KZwfgOJ1AbLhqbTYLR+fPJEjWi/WCeCSK1x4J8ty7LVbE&#10;i4twPsvf5atVHv6ycUOSNryqmLBhjtIKyZ9RdxD5JIqTuLRseWXhbEpabTerVqE9BWkX7nM9B8vZ&#10;zX+ehmsC1PKipDAiwV2UeEW8mHukIDMvmQcLLwiTuyQOSELy4nlJ91ywfy8JDcDkLJpNYjon/aK2&#10;wH2va6Npxw0Mj5Z3GV6cnGhqJbgWlaPWUN5O64tW2PTPrQC6j0Q7wVqNTmo142YEFKvijayeQLpK&#10;grJAhDDxYNFI9QOjAaZHhvX3HVUMo/aDAPk7gcK4cRsym0dwR11aNpcWKkqAyrDBaFquzDSidr3i&#10;2wYiTQ9OyFt4MjV3aj5ndXhoMCFcUYdpZkfQ5d55nWfu8jcAAAD//wMAUEsDBBQABgAIAAAAIQAG&#10;tBCq3wAAAAsBAAAPAAAAZHJzL2Rvd25yZXYueG1sTI9NT8MwDIbvSPyHyEjctmTZh1hpOiEQVxAD&#10;Ju3mNV5b0ThVk63l35Od2M2WH71+3nwzulacqQ+NZwOzqQJBXHrbcGXg6/N18gAiRGSLrWcy8EsB&#10;NsXtTY6Z9QN/0HkbK5FCOGRooI6xy6QMZU0Ow9R3xOl29L3DmNa+krbHIYW7VmqlVtJhw+lDjR09&#10;11T+bE/OwPfbcb9bqPfqxS27wY9KsltLY+7vxqdHEJHG+A/DRT+pQ5GcDv7ENojWwEQvZwk1oJUG&#10;cQHUfL4GcUjTaqFBFrm87lD8AQAA//8DAFBLAQItABQABgAIAAAAIQC2gziS/gAAAOEBAAATAAAA&#10;AAAAAAAAAAAAAAAAAABbQ29udGVudF9UeXBlc10ueG1sUEsBAi0AFAAGAAgAAAAhADj9If/WAAAA&#10;lAEAAAsAAAAAAAAAAAAAAAAALwEAAF9yZWxzLy5yZWxzUEsBAi0AFAAGAAgAAAAhANLvl9u2AgAA&#10;uwUAAA4AAAAAAAAAAAAAAAAALgIAAGRycy9lMm9Eb2MueG1sUEsBAi0AFAAGAAgAAAAhAAa0EKrf&#10;AAAACwEAAA8AAAAAAAAAAAAAAAAAEAUAAGRycy9kb3ducmV2LnhtbFBLBQYAAAAABAAEAPMAAAAc&#10;BgAAAAA=&#10;" filled="f" stroked="f">
            <v:textbox>
              <w:txbxContent>
                <w:p w:rsidR="00194DE2" w:rsidRDefault="00194DE2" w:rsidP="00CF156D">
                  <w:pPr>
                    <w:rPr>
                      <w:szCs w:val="28"/>
                    </w:rPr>
                  </w:pPr>
                </w:p>
                <w:p w:rsidR="00194DE2" w:rsidRPr="00453099" w:rsidRDefault="00194DE2" w:rsidP="00CF156D">
                  <w:pPr>
                    <w:jc w:val="center"/>
                    <w:rPr>
                      <w:vertAlign w:val="superscript"/>
                    </w:rPr>
                  </w:pPr>
                  <w:r w:rsidRPr="00453099">
                    <w:t>Уважаемый (ая)</w:t>
                  </w:r>
                  <w:r>
                    <w:t xml:space="preserve"> ___</w:t>
                  </w:r>
                  <w:r w:rsidRPr="00453099">
                    <w:t>_______</w:t>
                  </w:r>
                  <w:r>
                    <w:t>_____________________________</w:t>
                  </w:r>
                  <w:r w:rsidRPr="00453099">
                    <w:t>____!</w:t>
                  </w:r>
                </w:p>
                <w:p w:rsidR="00194DE2" w:rsidRPr="000B7192" w:rsidRDefault="00194DE2" w:rsidP="00CF156D">
                  <w:pPr>
                    <w:jc w:val="center"/>
                    <w:rPr>
                      <w:color w:val="A6A6A6"/>
                      <w:vertAlign w:val="superscript"/>
                    </w:rPr>
                  </w:pPr>
                  <w:r>
                    <w:rPr>
                      <w:color w:val="A6A6A6"/>
                      <w:vertAlign w:val="superscript"/>
                    </w:rPr>
                    <w:t xml:space="preserve">                                   </w:t>
                  </w:r>
                  <w:r w:rsidRPr="000B7192">
                    <w:rPr>
                      <w:color w:val="A6A6A6"/>
                      <w:vertAlign w:val="superscript"/>
                    </w:rPr>
                    <w:t xml:space="preserve">(указать имя, отчество </w:t>
                  </w:r>
                  <w:r>
                    <w:rPr>
                      <w:color w:val="A6A6A6"/>
                      <w:vertAlign w:val="superscript"/>
                    </w:rPr>
                    <w:t>заявителя, его законного представителя</w:t>
                  </w:r>
                  <w:r w:rsidRPr="000B7192">
                    <w:rPr>
                      <w:color w:val="A6A6A6"/>
                      <w:vertAlign w:val="superscript"/>
                    </w:rPr>
                    <w:t>)</w:t>
                  </w:r>
                </w:p>
                <w:p w:rsidR="00194DE2" w:rsidRPr="00A44D30" w:rsidRDefault="00194DE2" w:rsidP="00CF156D">
                  <w:pPr>
                    <w:jc w:val="center"/>
                    <w:rPr>
                      <w:szCs w:val="28"/>
                    </w:rPr>
                  </w:pPr>
                  <w:r w:rsidRPr="00A44D30">
                    <w:rPr>
                      <w:szCs w:val="28"/>
                    </w:rPr>
                    <w:t>_________________________________________</w:t>
                  </w:r>
                  <w:r>
                    <w:rPr>
                      <w:szCs w:val="28"/>
                    </w:rPr>
                    <w:t>____________________________________________</w:t>
                  </w:r>
                </w:p>
                <w:p w:rsidR="00194DE2" w:rsidRPr="00553E96" w:rsidRDefault="00194DE2" w:rsidP="00CF156D">
                  <w:pPr>
                    <w:jc w:val="center"/>
                    <w:rPr>
                      <w:color w:val="A6A6A6"/>
                      <w:szCs w:val="28"/>
                      <w:vertAlign w:val="superscript"/>
                    </w:rPr>
                  </w:pPr>
                  <w:r w:rsidRPr="00553E96">
                    <w:rPr>
                      <w:color w:val="A6A6A6"/>
                      <w:szCs w:val="28"/>
                      <w:vertAlign w:val="superscript"/>
                    </w:rPr>
                    <w:t xml:space="preserve"> (указать почтовый адрес заявителя)</w:t>
                  </w:r>
                </w:p>
                <w:p w:rsidR="00194DE2" w:rsidRPr="00D169C1" w:rsidRDefault="00194DE2" w:rsidP="00CF156D">
                  <w:pPr>
                    <w:spacing w:line="0" w:lineRule="atLeast"/>
                    <w:rPr>
                      <w:szCs w:val="28"/>
                      <w:vertAlign w:val="superscript"/>
                    </w:rPr>
                  </w:pPr>
                </w:p>
              </w:txbxContent>
            </v:textbox>
          </v:shape>
        </w:pict>
      </w:r>
    </w:p>
    <w:p w:rsidR="00CF156D" w:rsidRPr="00CF156D" w:rsidRDefault="00CF156D" w:rsidP="00CF156D">
      <w:pPr>
        <w:ind w:firstLine="709"/>
        <w:jc w:val="both"/>
        <w:rPr>
          <w:rFonts w:ascii="Times New Roman" w:eastAsia="SimSun" w:hAnsi="Times New Roman"/>
          <w:bCs/>
          <w:szCs w:val="24"/>
          <w:lang w:eastAsia="zh-CN"/>
        </w:rPr>
      </w:pPr>
    </w:p>
    <w:p w:rsidR="00CF156D" w:rsidRPr="00CF156D" w:rsidRDefault="00CF156D" w:rsidP="00CF156D">
      <w:pPr>
        <w:ind w:firstLine="709"/>
        <w:jc w:val="both"/>
        <w:rPr>
          <w:rFonts w:ascii="Times New Roman" w:eastAsia="SimSun" w:hAnsi="Times New Roman"/>
          <w:bCs/>
          <w:szCs w:val="24"/>
          <w:lang w:eastAsia="zh-CN"/>
        </w:rPr>
      </w:pPr>
    </w:p>
    <w:p w:rsidR="00CF156D" w:rsidRPr="00CF156D" w:rsidRDefault="00CF156D" w:rsidP="00CF156D">
      <w:pPr>
        <w:ind w:firstLine="709"/>
        <w:jc w:val="both"/>
        <w:rPr>
          <w:rFonts w:ascii="Times New Roman" w:eastAsia="SimSun" w:hAnsi="Times New Roman"/>
          <w:bCs/>
          <w:szCs w:val="24"/>
          <w:lang w:eastAsia="zh-CN"/>
        </w:rPr>
      </w:pPr>
    </w:p>
    <w:p w:rsidR="00CF156D" w:rsidRPr="00CF156D" w:rsidRDefault="00CF156D" w:rsidP="00CF156D">
      <w:pPr>
        <w:ind w:firstLine="709"/>
        <w:jc w:val="both"/>
        <w:rPr>
          <w:rFonts w:ascii="Times New Roman" w:eastAsia="SimSun" w:hAnsi="Times New Roman"/>
          <w:bCs/>
          <w:szCs w:val="24"/>
          <w:lang w:eastAsia="zh-CN"/>
        </w:rPr>
      </w:pPr>
    </w:p>
    <w:p w:rsidR="00CF156D" w:rsidRPr="00CF156D" w:rsidRDefault="00CF156D" w:rsidP="00CF156D">
      <w:pPr>
        <w:ind w:firstLine="709"/>
        <w:jc w:val="both"/>
        <w:rPr>
          <w:rFonts w:ascii="Times New Roman" w:eastAsia="SimSun" w:hAnsi="Times New Roman"/>
          <w:bCs/>
          <w:szCs w:val="24"/>
          <w:lang w:eastAsia="zh-CN"/>
        </w:rPr>
      </w:pPr>
    </w:p>
    <w:p w:rsidR="00CF156D" w:rsidRPr="00CF156D" w:rsidRDefault="00CF156D" w:rsidP="00CF156D">
      <w:pPr>
        <w:spacing w:line="276" w:lineRule="auto"/>
        <w:ind w:firstLine="709"/>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Согласно  Вашему  заявлению  от  «____» ________ 20__ г. в  связи с  несогласием с решением  </w:t>
      </w:r>
    </w:p>
    <w:p w:rsidR="00CF156D" w:rsidRPr="00CF156D" w:rsidRDefault="00CF156D" w:rsidP="00CF156D">
      <w:pPr>
        <w:spacing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Главного бюро по медико-социальной экспертизы по _________________________________________</w:t>
      </w:r>
    </w:p>
    <w:p w:rsidR="00CF156D" w:rsidRPr="00CF156D" w:rsidRDefault="00CF156D" w:rsidP="00CF156D">
      <w:pPr>
        <w:jc w:val="center"/>
        <w:rPr>
          <w:rFonts w:ascii="Times New Roman" w:eastAsia="SimSun" w:hAnsi="Times New Roman"/>
          <w:color w:val="A6A6A6"/>
          <w:sz w:val="16"/>
          <w:szCs w:val="16"/>
          <w:lang w:eastAsia="zh-CN"/>
        </w:rPr>
      </w:pPr>
      <w:r w:rsidRPr="00CF156D">
        <w:rPr>
          <w:rFonts w:ascii="Times New Roman" w:eastAsia="SimSun" w:hAnsi="Times New Roman"/>
          <w:color w:val="A6A6A6"/>
          <w:sz w:val="16"/>
          <w:szCs w:val="16"/>
          <w:lang w:eastAsia="zh-CN"/>
        </w:rPr>
        <w:t xml:space="preserve">                                                                                                                          (указать наименование субъекта Российской Федерации)</w:t>
      </w:r>
    </w:p>
    <w:p w:rsidR="00CF156D" w:rsidRPr="00CF156D" w:rsidRDefault="00CF156D" w:rsidP="00CF156D">
      <w:pPr>
        <w:spacing w:before="40" w:after="4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от «___» _______ 20__ г. Вы приглашаетесь на </w:t>
      </w:r>
      <w:r w:rsidRPr="00CF156D">
        <w:rPr>
          <w:rFonts w:ascii="Times New Roman" w:eastAsia="SimSun" w:hAnsi="Times New Roman"/>
          <w:b/>
          <w:szCs w:val="24"/>
          <w:lang w:eastAsia="zh-CN"/>
        </w:rPr>
        <w:t>«___» _______ 20__ г.</w:t>
      </w:r>
      <w:r w:rsidRPr="00CF156D">
        <w:rPr>
          <w:rFonts w:ascii="Times New Roman" w:eastAsia="SimSun" w:hAnsi="Times New Roman"/>
          <w:szCs w:val="24"/>
          <w:lang w:eastAsia="zh-CN"/>
        </w:rPr>
        <w:t xml:space="preserve"> в ___:___  кабинет № _____ для проведения медико-социальной экспертизы (очно) в Экспертный состав № ___, по адресу: </w:t>
      </w:r>
      <w:r w:rsidRPr="00CF156D">
        <w:rPr>
          <w:rFonts w:ascii="Times New Roman" w:eastAsia="SimSun" w:hAnsi="Times New Roman"/>
          <w:b/>
          <w:szCs w:val="24"/>
          <w:lang w:eastAsia="zh-CN"/>
        </w:rPr>
        <w:t xml:space="preserve">Москва, улица Ивана Сусанина, дом 3 </w:t>
      </w:r>
      <w:r w:rsidRPr="00CF156D">
        <w:rPr>
          <w:rFonts w:ascii="Times New Roman" w:eastAsia="SimSun" w:hAnsi="Times New Roman"/>
          <w:szCs w:val="24"/>
          <w:lang w:eastAsia="zh-CN"/>
        </w:rPr>
        <w:t>(тел. 8(499) ________________).</w:t>
      </w:r>
    </w:p>
    <w:p w:rsidR="00CF156D" w:rsidRPr="00CF156D" w:rsidRDefault="00CF156D" w:rsidP="00CF156D">
      <w:pPr>
        <w:autoSpaceDE w:val="0"/>
        <w:autoSpaceDN w:val="0"/>
        <w:adjustRightInd w:val="0"/>
        <w:spacing w:before="120" w:after="120"/>
        <w:jc w:val="center"/>
        <w:rPr>
          <w:rFonts w:ascii="Times New Roman" w:hAnsi="Times New Roman"/>
          <w:szCs w:val="24"/>
          <w:u w:val="single"/>
        </w:rPr>
      </w:pPr>
      <w:r w:rsidRPr="00CF156D">
        <w:rPr>
          <w:rFonts w:ascii="Times New Roman" w:hAnsi="Times New Roman"/>
          <w:szCs w:val="24"/>
          <w:u w:val="single"/>
        </w:rPr>
        <w:t>При себе необходимо иметь:</w:t>
      </w:r>
    </w:p>
    <w:p w:rsidR="00CF156D" w:rsidRPr="00CF156D" w:rsidRDefault="00CF156D" w:rsidP="00CF156D">
      <w:pPr>
        <w:numPr>
          <w:ilvl w:val="0"/>
          <w:numId w:val="21"/>
        </w:numPr>
        <w:tabs>
          <w:tab w:val="left" w:pos="392"/>
          <w:tab w:val="left" w:pos="504"/>
        </w:tabs>
        <w:autoSpaceDE w:val="0"/>
        <w:autoSpaceDN w:val="0"/>
        <w:adjustRightInd w:val="0"/>
        <w:ind w:left="0" w:firstLine="284"/>
        <w:jc w:val="both"/>
        <w:rPr>
          <w:rFonts w:ascii="Times New Roman" w:eastAsia="SimSun" w:hAnsi="Times New Roman"/>
          <w:b/>
          <w:sz w:val="20"/>
        </w:rPr>
      </w:pPr>
      <w:r w:rsidRPr="00CF156D">
        <w:rPr>
          <w:rFonts w:ascii="Times New Roman" w:eastAsia="SimSun" w:hAnsi="Times New Roman"/>
          <w:b/>
          <w:szCs w:val="24"/>
        </w:rPr>
        <w:t>Паспорт гражданина Российской Федерации</w:t>
      </w:r>
      <w:r w:rsidRPr="00CF156D">
        <w:rPr>
          <w:rFonts w:ascii="Times New Roman" w:eastAsia="SimSun" w:hAnsi="Times New Roman"/>
          <w:sz w:val="22"/>
          <w:szCs w:val="22"/>
        </w:rPr>
        <w:t xml:space="preserve"> (документ, удостоверяющий личность) </w:t>
      </w:r>
    </w:p>
    <w:p w:rsidR="00CF156D" w:rsidRPr="00CF156D" w:rsidRDefault="00CF156D" w:rsidP="00CF156D">
      <w:pPr>
        <w:numPr>
          <w:ilvl w:val="0"/>
          <w:numId w:val="21"/>
        </w:numPr>
        <w:tabs>
          <w:tab w:val="left" w:pos="392"/>
          <w:tab w:val="left" w:pos="504"/>
        </w:tabs>
        <w:autoSpaceDE w:val="0"/>
        <w:autoSpaceDN w:val="0"/>
        <w:adjustRightInd w:val="0"/>
        <w:ind w:left="0" w:firstLine="284"/>
        <w:jc w:val="both"/>
        <w:rPr>
          <w:rFonts w:ascii="Times New Roman" w:eastAsia="SimSun" w:hAnsi="Times New Roman"/>
          <w:b/>
          <w:sz w:val="20"/>
        </w:rPr>
      </w:pPr>
      <w:r w:rsidRPr="00CF156D">
        <w:rPr>
          <w:rFonts w:ascii="Times New Roman" w:eastAsia="SimSun" w:hAnsi="Times New Roman"/>
          <w:b/>
          <w:sz w:val="22"/>
          <w:szCs w:val="22"/>
          <w:lang w:eastAsia="zh-CN"/>
        </w:rPr>
        <w:t>При наличии – справку об инвалидности или степени утраты профессиональной трудоспособности</w:t>
      </w:r>
    </w:p>
    <w:p w:rsidR="00CF156D" w:rsidRPr="00CF156D" w:rsidRDefault="00CF156D" w:rsidP="00CF156D">
      <w:pPr>
        <w:autoSpaceDE w:val="0"/>
        <w:autoSpaceDN w:val="0"/>
        <w:adjustRightInd w:val="0"/>
        <w:spacing w:before="120" w:line="360" w:lineRule="auto"/>
        <w:jc w:val="center"/>
        <w:rPr>
          <w:rFonts w:ascii="Times New Roman" w:eastAsia="SimSun" w:hAnsi="Times New Roman"/>
          <w:sz w:val="22"/>
          <w:szCs w:val="22"/>
          <w:u w:val="single"/>
        </w:rPr>
      </w:pPr>
      <w:r w:rsidRPr="00CF156D">
        <w:rPr>
          <w:rFonts w:ascii="Times New Roman" w:eastAsia="SimSun" w:hAnsi="Times New Roman"/>
          <w:sz w:val="22"/>
          <w:szCs w:val="22"/>
          <w:u w:val="single"/>
        </w:rPr>
        <w:t>Дополнительно можете представить:</w:t>
      </w:r>
    </w:p>
    <w:p w:rsidR="00CF156D" w:rsidRPr="00CF156D" w:rsidRDefault="00CF156D" w:rsidP="00CF156D">
      <w:pPr>
        <w:autoSpaceDE w:val="0"/>
        <w:autoSpaceDN w:val="0"/>
        <w:adjustRightInd w:val="0"/>
        <w:ind w:firstLine="284"/>
        <w:jc w:val="both"/>
        <w:rPr>
          <w:rFonts w:ascii="Times New Roman" w:eastAsia="SimSun" w:hAnsi="Times New Roman"/>
          <w:sz w:val="22"/>
          <w:szCs w:val="22"/>
        </w:rPr>
      </w:pPr>
      <w:r w:rsidRPr="00CF156D">
        <w:rPr>
          <w:rFonts w:ascii="Times New Roman" w:eastAsia="SimSun" w:hAnsi="Times New Roman"/>
          <w:sz w:val="22"/>
          <w:szCs w:val="22"/>
        </w:rPr>
        <w:t>1. Медицинские документы (амбулаторная карта, выписки из истории болезни, результаты обследований в медицинских учреждениях, анализов, имеющиеся рентгеносвские снимки, др.);</w:t>
      </w:r>
    </w:p>
    <w:p w:rsidR="00CF156D" w:rsidRPr="00CF156D" w:rsidRDefault="00CF156D" w:rsidP="00CF156D">
      <w:pPr>
        <w:autoSpaceDE w:val="0"/>
        <w:autoSpaceDN w:val="0"/>
        <w:adjustRightInd w:val="0"/>
        <w:ind w:firstLine="284"/>
        <w:jc w:val="both"/>
        <w:rPr>
          <w:rFonts w:ascii="Times New Roman" w:eastAsia="SimSun" w:hAnsi="Times New Roman"/>
          <w:sz w:val="22"/>
          <w:szCs w:val="22"/>
          <w:lang w:eastAsia="zh-CN"/>
        </w:rPr>
      </w:pPr>
      <w:r w:rsidRPr="00CF156D">
        <w:rPr>
          <w:rFonts w:ascii="Times New Roman" w:eastAsia="SimSun" w:hAnsi="Times New Roman"/>
          <w:sz w:val="22"/>
          <w:szCs w:val="22"/>
          <w:lang w:eastAsia="zh-CN"/>
        </w:rPr>
        <w:t xml:space="preserve">2. Данные из трудовой книжки; </w:t>
      </w:r>
    </w:p>
    <w:p w:rsidR="00CF156D" w:rsidRPr="00CF156D" w:rsidRDefault="00CF156D" w:rsidP="00CF156D">
      <w:pPr>
        <w:autoSpaceDE w:val="0"/>
        <w:autoSpaceDN w:val="0"/>
        <w:adjustRightInd w:val="0"/>
        <w:ind w:firstLine="284"/>
        <w:jc w:val="both"/>
        <w:rPr>
          <w:rFonts w:ascii="Times New Roman" w:eastAsia="SimSun" w:hAnsi="Times New Roman"/>
          <w:sz w:val="22"/>
          <w:szCs w:val="22"/>
          <w:lang w:eastAsia="zh-CN"/>
        </w:rPr>
      </w:pPr>
      <w:r w:rsidRPr="00CF156D">
        <w:rPr>
          <w:rFonts w:ascii="Times New Roman" w:eastAsia="SimSun" w:hAnsi="Times New Roman"/>
          <w:sz w:val="22"/>
          <w:szCs w:val="22"/>
          <w:lang w:eastAsia="zh-CN"/>
        </w:rPr>
        <w:t>3. Данные об условиях и тяжести выполняемого труда;</w:t>
      </w:r>
    </w:p>
    <w:p w:rsidR="00CF156D" w:rsidRPr="00CF156D" w:rsidRDefault="00CF156D" w:rsidP="00CF156D">
      <w:pPr>
        <w:autoSpaceDE w:val="0"/>
        <w:autoSpaceDN w:val="0"/>
        <w:adjustRightInd w:val="0"/>
        <w:spacing w:after="120"/>
        <w:ind w:firstLine="284"/>
        <w:jc w:val="both"/>
        <w:rPr>
          <w:rFonts w:ascii="Times New Roman" w:eastAsia="SimSun" w:hAnsi="Times New Roman"/>
          <w:sz w:val="22"/>
          <w:szCs w:val="22"/>
          <w:lang w:eastAsia="zh-CN"/>
        </w:rPr>
      </w:pPr>
      <w:r w:rsidRPr="00CF156D">
        <w:rPr>
          <w:rFonts w:ascii="Times New Roman" w:eastAsia="SimSun" w:hAnsi="Times New Roman"/>
          <w:sz w:val="22"/>
          <w:szCs w:val="22"/>
          <w:lang w:eastAsia="zh-CN"/>
        </w:rPr>
        <w:t xml:space="preserve">4. __________________________________________________________________________________________ </w:t>
      </w:r>
    </w:p>
    <w:p w:rsidR="00CF156D" w:rsidRPr="00CF156D" w:rsidRDefault="00CF156D" w:rsidP="00CF156D">
      <w:pPr>
        <w:autoSpaceDE w:val="0"/>
        <w:autoSpaceDN w:val="0"/>
        <w:adjustRightInd w:val="0"/>
        <w:ind w:firstLine="284"/>
        <w:jc w:val="both"/>
        <w:rPr>
          <w:rFonts w:ascii="Times New Roman" w:eastAsia="SimSun" w:hAnsi="Times New Roman"/>
          <w:sz w:val="22"/>
          <w:szCs w:val="22"/>
          <w:lang w:eastAsia="zh-CN"/>
        </w:rPr>
      </w:pPr>
      <w:r w:rsidRPr="00CF156D">
        <w:rPr>
          <w:rFonts w:ascii="Times New Roman" w:eastAsia="SimSun" w:hAnsi="Times New Roman"/>
          <w:sz w:val="22"/>
          <w:szCs w:val="22"/>
          <w:lang w:eastAsia="zh-CN"/>
        </w:rPr>
        <w:t xml:space="preserve">5. __________________________________________________________________________________________ </w:t>
      </w:r>
    </w:p>
    <w:p w:rsidR="00CF156D" w:rsidRPr="00CF156D" w:rsidRDefault="00CF156D" w:rsidP="00CF156D">
      <w:pPr>
        <w:spacing w:before="120"/>
        <w:ind w:firstLine="709"/>
        <w:jc w:val="both"/>
        <w:rPr>
          <w:rFonts w:ascii="Times New Roman" w:eastAsia="SimSun" w:hAnsi="Times New Roman"/>
          <w:szCs w:val="24"/>
          <w:lang w:eastAsia="zh-CN"/>
        </w:rPr>
      </w:pPr>
      <w:r w:rsidRPr="00CF156D">
        <w:rPr>
          <w:rFonts w:ascii="Times New Roman" w:eastAsia="SimSun" w:hAnsi="Times New Roman"/>
          <w:szCs w:val="24"/>
          <w:lang w:eastAsia="zh-CN"/>
        </w:rPr>
        <w:t>Проезд в ФГБУ ФБ МСЭ от станции метро «Петровско-Разумовская»  на авт. 194, 672, 656, маршрутное такси № 55-м до остановки ул. Ивана Сусанина.</w:t>
      </w:r>
    </w:p>
    <w:p w:rsidR="00CF156D" w:rsidRPr="00CF156D" w:rsidRDefault="00CF156D" w:rsidP="00CF156D">
      <w:pPr>
        <w:spacing w:before="60"/>
        <w:ind w:firstLine="709"/>
        <w:jc w:val="both"/>
        <w:rPr>
          <w:rFonts w:ascii="Times New Roman" w:eastAsia="SimSun" w:hAnsi="Times New Roman"/>
          <w:b/>
          <w:sz w:val="22"/>
          <w:szCs w:val="22"/>
          <w:lang w:eastAsia="zh-CN"/>
        </w:rPr>
      </w:pPr>
      <w:r w:rsidRPr="00CF156D">
        <w:rPr>
          <w:rFonts w:ascii="Times New Roman" w:eastAsia="SimSun" w:hAnsi="Times New Roman"/>
          <w:b/>
          <w:sz w:val="22"/>
          <w:szCs w:val="22"/>
          <w:lang w:eastAsia="zh-CN"/>
        </w:rPr>
        <w:t xml:space="preserve">Проезд в ФГБУ  ФБ МСЭ Минтруда России и обратно Учреждением  не оплачивается. </w:t>
      </w:r>
    </w:p>
    <w:p w:rsidR="00CF156D" w:rsidRPr="00CF156D" w:rsidRDefault="00CF156D" w:rsidP="00CF156D">
      <w:pPr>
        <w:spacing w:before="20" w:after="20"/>
        <w:ind w:firstLine="709"/>
        <w:jc w:val="both"/>
        <w:rPr>
          <w:rFonts w:ascii="Times New Roman" w:eastAsia="SimSun" w:hAnsi="Times New Roman"/>
          <w:b/>
          <w:sz w:val="22"/>
          <w:szCs w:val="22"/>
          <w:lang w:eastAsia="zh-CN"/>
        </w:rPr>
      </w:pPr>
      <w:r w:rsidRPr="00CF156D">
        <w:rPr>
          <w:rFonts w:ascii="Times New Roman" w:eastAsia="SimSun" w:hAnsi="Times New Roman"/>
          <w:b/>
          <w:sz w:val="22"/>
          <w:szCs w:val="22"/>
          <w:lang w:eastAsia="zh-CN"/>
        </w:rPr>
        <w:t>Для сведения сообщаем, что в случае необходимости Вам может быть разработана Программа дополнительного обследования, предусматривающая госпитализацию в Клинику ФГБУ ФБ МСЭ Минтруда России.</w:t>
      </w:r>
    </w:p>
    <w:p w:rsidR="00CF156D" w:rsidRPr="00CF156D" w:rsidRDefault="00CF156D" w:rsidP="00CF156D">
      <w:pPr>
        <w:spacing w:before="20" w:after="20"/>
        <w:ind w:firstLine="709"/>
        <w:jc w:val="both"/>
        <w:rPr>
          <w:rFonts w:ascii="Times New Roman" w:eastAsia="SimSun" w:hAnsi="Times New Roman"/>
          <w:b/>
          <w:sz w:val="22"/>
          <w:szCs w:val="22"/>
          <w:lang w:eastAsia="zh-CN"/>
        </w:rPr>
      </w:pPr>
      <w:r w:rsidRPr="00CF156D">
        <w:rPr>
          <w:rFonts w:ascii="Times New Roman" w:eastAsia="SimSun" w:hAnsi="Times New Roman"/>
          <w:b/>
          <w:sz w:val="22"/>
          <w:szCs w:val="22"/>
          <w:lang w:eastAsia="zh-CN"/>
        </w:rPr>
        <w:t>Листок временной нетрудоспособности  при выполнении программы дополнительного обследования в условиях Клиники ФГБУ ФБ МСЭ Минтруда России не выдается  (Приказ Минздравсоцразвития России от 29.06.2011 № 624н).</w:t>
      </w:r>
    </w:p>
    <w:p w:rsidR="00CF156D" w:rsidRPr="00CF156D" w:rsidRDefault="00CF156D" w:rsidP="00CF156D">
      <w:pPr>
        <w:spacing w:before="20" w:after="20"/>
        <w:ind w:firstLine="709"/>
        <w:jc w:val="both"/>
        <w:rPr>
          <w:rFonts w:ascii="Times New Roman" w:eastAsia="SimSun" w:hAnsi="Times New Roman"/>
          <w:sz w:val="22"/>
          <w:szCs w:val="22"/>
          <w:lang w:eastAsia="zh-CN"/>
        </w:rPr>
      </w:pPr>
      <w:r w:rsidRPr="00CF156D">
        <w:rPr>
          <w:rFonts w:ascii="Times New Roman" w:eastAsia="SimSun" w:hAnsi="Times New Roman"/>
          <w:b/>
          <w:sz w:val="22"/>
          <w:szCs w:val="22"/>
          <w:lang w:eastAsia="zh-CN"/>
        </w:rPr>
        <w:t>Гостиница не предоставляется.</w:t>
      </w:r>
      <w:r w:rsidRPr="00CF156D">
        <w:rPr>
          <w:rFonts w:ascii="Times New Roman" w:eastAsia="SimSun" w:hAnsi="Times New Roman"/>
          <w:sz w:val="22"/>
          <w:szCs w:val="22"/>
          <w:lang w:eastAsia="zh-CN"/>
        </w:rPr>
        <w:t xml:space="preserve"> </w:t>
      </w:r>
    </w:p>
    <w:p w:rsidR="00CF156D" w:rsidRPr="00CF156D" w:rsidRDefault="00CF156D" w:rsidP="00CF156D">
      <w:pPr>
        <w:spacing w:before="20" w:after="20"/>
        <w:ind w:firstLine="709"/>
        <w:jc w:val="both"/>
        <w:rPr>
          <w:rFonts w:ascii="Times New Roman" w:eastAsia="SimSun" w:hAnsi="Times New Roman"/>
          <w:b/>
          <w:sz w:val="22"/>
          <w:szCs w:val="22"/>
          <w:lang w:eastAsia="zh-CN"/>
        </w:rPr>
      </w:pPr>
      <w:r w:rsidRPr="00CF156D">
        <w:rPr>
          <w:rFonts w:ascii="Times New Roman" w:eastAsia="SimSun" w:hAnsi="Times New Roman"/>
          <w:b/>
          <w:sz w:val="22"/>
          <w:szCs w:val="22"/>
          <w:lang w:eastAsia="zh-CN"/>
        </w:rPr>
        <w:t>В случае невозможности приезда в установленный срок, просим Вас сообщить об этом в письменной форме с указанием причины (письмом или телеграммой).</w:t>
      </w:r>
    </w:p>
    <w:p w:rsidR="00CF156D" w:rsidRPr="00CF156D" w:rsidRDefault="00CF156D" w:rsidP="00CF156D">
      <w:pPr>
        <w:spacing w:before="20" w:after="20"/>
        <w:ind w:firstLine="709"/>
        <w:jc w:val="both"/>
        <w:rPr>
          <w:rFonts w:ascii="Times New Roman" w:eastAsia="SimSun" w:hAnsi="Times New Roman"/>
          <w:sz w:val="22"/>
          <w:szCs w:val="22"/>
          <w:lang w:eastAsia="zh-CN"/>
        </w:rPr>
      </w:pPr>
    </w:p>
    <w:p w:rsidR="00CF156D" w:rsidRPr="00CF156D" w:rsidRDefault="00CF156D" w:rsidP="00CF156D">
      <w:pPr>
        <w:spacing w:before="120"/>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Руководитель экспертного состава №                          __________________   __________________               </w:t>
      </w:r>
      <w:r w:rsidRPr="00CF156D">
        <w:rPr>
          <w:rFonts w:ascii="Times New Roman" w:eastAsia="SimSun" w:hAnsi="Times New Roman"/>
          <w:szCs w:val="24"/>
          <w:lang w:eastAsia="zh-CN"/>
        </w:rPr>
        <w:tab/>
      </w:r>
      <w:r w:rsidRPr="00CF156D">
        <w:rPr>
          <w:rFonts w:ascii="Times New Roman" w:eastAsia="SimSun" w:hAnsi="Times New Roman"/>
          <w:szCs w:val="24"/>
          <w:lang w:eastAsia="zh-CN"/>
        </w:rPr>
        <w:tab/>
      </w:r>
      <w:r w:rsidRPr="00CF156D">
        <w:rPr>
          <w:rFonts w:ascii="Times New Roman" w:eastAsia="SimSun" w:hAnsi="Times New Roman"/>
          <w:szCs w:val="24"/>
          <w:lang w:eastAsia="zh-CN"/>
        </w:rPr>
        <w:tab/>
        <w:t xml:space="preserve">                                                                           </w:t>
      </w:r>
      <w:r w:rsidRPr="00CF156D">
        <w:rPr>
          <w:rFonts w:ascii="Times New Roman" w:eastAsia="SimSun" w:hAnsi="Times New Roman"/>
          <w:szCs w:val="24"/>
          <w:vertAlign w:val="superscript"/>
          <w:lang w:eastAsia="zh-CN"/>
        </w:rPr>
        <w:t>(подпись)                              (расшифровка подписи)</w:t>
      </w:r>
    </w:p>
    <w:p w:rsidR="00CF156D" w:rsidRDefault="00CF156D"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sectPr w:rsidR="00CF156D" w:rsidSect="006E2D14">
          <w:footerReference w:type="default" r:id="rId27"/>
          <w:pgSz w:w="11906" w:h="16838"/>
          <w:pgMar w:top="425" w:right="567" w:bottom="295" w:left="851" w:header="709" w:footer="709" w:gutter="0"/>
          <w:pgNumType w:start="70"/>
          <w:cols w:space="708"/>
          <w:docGrid w:linePitch="360"/>
        </w:sectPr>
      </w:pPr>
    </w:p>
    <w:p w:rsidR="00CF156D" w:rsidRPr="00CF156D" w:rsidRDefault="00CF156D" w:rsidP="00CF156D">
      <w:pPr>
        <w:ind w:left="-567"/>
        <w:jc w:val="center"/>
        <w:rPr>
          <w:rFonts w:ascii="Calibri" w:eastAsia="SimSun" w:hAnsi="Calibri"/>
          <w:lang w:eastAsia="zh-CN"/>
        </w:rPr>
      </w:pPr>
      <w:r w:rsidRPr="00CF156D">
        <w:rPr>
          <w:rFonts w:ascii="Times New Roman" w:eastAsia="SimSun" w:hAnsi="Times New Roman"/>
          <w:bCs/>
          <w:szCs w:val="24"/>
          <w:lang w:eastAsia="zh-CN"/>
        </w:rPr>
        <w:t xml:space="preserve">    </w:t>
      </w:r>
    </w:p>
    <w:p w:rsidR="00CF156D" w:rsidRPr="00CF156D" w:rsidRDefault="00CF156D" w:rsidP="00CF156D">
      <w:pPr>
        <w:rPr>
          <w:rFonts w:ascii="Calibri" w:eastAsia="SimSun" w:hAnsi="Calibri"/>
          <w:szCs w:val="24"/>
          <w:lang w:eastAsia="zh-CN"/>
        </w:rPr>
      </w:pPr>
    </w:p>
    <w:p w:rsidR="00CF156D" w:rsidRPr="00CF156D" w:rsidRDefault="005B344F" w:rsidP="00CF156D">
      <w:pPr>
        <w:ind w:left="-567"/>
        <w:jc w:val="center"/>
        <w:rPr>
          <w:rFonts w:ascii="Times New Roman" w:eastAsia="SimSun" w:hAnsi="Times New Roman"/>
          <w:b/>
          <w:sz w:val="16"/>
          <w:szCs w:val="16"/>
          <w:lang w:eastAsia="zh-CN"/>
        </w:rPr>
      </w:pPr>
      <w:r w:rsidRPr="005B344F">
        <w:rPr>
          <w:rFonts w:eastAsia="SimSun"/>
          <w:noProof/>
          <w:szCs w:val="24"/>
        </w:rPr>
        <w:pict>
          <v:line id="Line 14" o:spid="_x0000_s1046"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8.35pt,49.7pt" to="298.4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YSXQIAAAoFAAAOAAAAZHJzL2Uyb0RvYy54bWysVMtu2zAQvBfoPxC8K3pEdiwhctBYVi9p&#10;ayDpB9AkZRGlSIFkLBtF/71L+pE4PbQIqgMhLndnZ2eXvL3b9RJtubFCqwqnVwlGXFHNhNpU+PtT&#10;E80wso4oRqRWvMJ7bvHd/OOH23EoeaY7LRk3CECULcehwp1zQxnHlna8J/ZKD1zBYatNTxxszSZm&#10;hoyA3ss4S5JpPGrDBqMptxas9eEQzwN+23LqvrWt5Q7JCgM3F1YT1rVf4/ktKTeGDJ2gRxrkHSx6&#10;IhQkPUPVxBH0bMQfUL2gRlvduiuq+1i3raA81ADVpMmbah47MvBQC4hjh7NM9v/B0q/blUGCVTgD&#10;eRTpoUcPQnGU5l6bcbAluCzUyvjq6E49Dg+a/rBI6UVH1IYHjk/7AeJSHxFfhPiNHSDDevyiGfiQ&#10;Z6eDULvW9B4SJEC70I/9uR985xAF4/R6ghEFu//x2KQ8hQ3Gus9c98j/VFgC5QBLtg/WHVxPLj6L&#10;0o2QEuyklOrCAJgHCySFUH/m04fe/SySYjlbzvIoz6bLKE/qOvrULPJo2qQ3k/q6Xizq9JfPm+Zl&#10;Jxjjyqc5zVGa/1ufjhN9mIDzJJ0px5foQQag+IZpmuXJfVZEzXR2E+VNPomKm2QWJWlxX0yTvMjr&#10;5pJp6PLh4kGC9zJFY4WLSTYJ4lstBfMKeG7WbNYLadCW+KsXvmMPL9yMflYsNKbjhC0VQy4Mk4Ln&#10;Ant022MkOTwu8BP8HBHy736vVPOVvqgGDT+1OsyqH8/DoK8126+MHx4/tnDhQtDxcfA3+vU+eL08&#10;YfPfAAAA//8DAFBLAwQUAAYACAAAACEAE14Q898AAAAJAQAADwAAAGRycy9kb3ducmV2LnhtbEyP&#10;TU+DQBCG7yb+h82YeLOLH9SCLI02MZ5M2kqTHrfsCER2lrALpf31Tk96nHeevB/ZcrKtGLH3jSMF&#10;97MIBFLpTEOVguLr/W4BwgdNRreOUMEJPSzz66tMp8YdaYPjNlSCTcinWkEdQpdK6csarfYz1yHx&#10;79v1Vgc++0qaXh/Z3LbyIYrm0uqGOKHWHa5qLH+2g1UQnd4+N+68LsbdKi7OVf+xHxaPSt3eTK8v&#10;IAJO4Q+GS32uDjl3OriBjBetgjiZPzOqIEmeQDDAAm85XIQYZJ7J/wvyXwAAAP//AwBQSwECLQAU&#10;AAYACAAAACEAtoM4kv4AAADhAQAAEwAAAAAAAAAAAAAAAAAAAAAAW0NvbnRlbnRfVHlwZXNdLnht&#10;bFBLAQItABQABgAIAAAAIQA4/SH/1gAAAJQBAAALAAAAAAAAAAAAAAAAAC8BAABfcmVscy8ucmVs&#10;c1BLAQItABQABgAIAAAAIQA9cNYSXQIAAAoFAAAOAAAAAAAAAAAAAAAAAC4CAABkcnMvZTJvRG9j&#10;LnhtbFBLAQItABQABgAIAAAAIQATXhDz3wAAAAkBAAAPAAAAAAAAAAAAAAAAALcEAABkcnMvZG93&#10;bnJldi54bWxQSwUGAAAAAAQABADzAAAAwwUAAAAA&#10;" o:allowincell="f" stroked="f">
            <v:stroke startarrowwidth="narrow" startarrowlength="short" endarrowwidth="narrow" endarrowlength="short"/>
            <w10:wrap anchorx="margin" anchory="margin"/>
          </v:line>
        </w:pict>
      </w:r>
      <w:r w:rsidRPr="005B344F">
        <w:rPr>
          <w:rFonts w:eastAsia="SimSun"/>
          <w:noProof/>
          <w:szCs w:val="24"/>
        </w:rPr>
        <w:pict>
          <v:line id="Line 15" o:spid="_x0000_s1045" style="position:absolute;left:0;text-align:lef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4.55pt,49.7pt" to="475.9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0waAIAABcFAAAOAAAAZHJzL2Uyb0RvYy54bWysVMtu2zAQvBfoPxC8K3pEfkiIHDSW1R7S&#10;NkDSD6BFyiJKkQTJWDaK/nuWtOPE6aFFUB0Ikbs7O7s75NX1bhBoy4zlSlY4vUgwYrJVlMtNhX88&#10;NNEcI+uIpEQoySq8ZxZfLz5+uBp1yTLVK0GZQQAibTnqCvfO6TKObduzgdgLpZkEY6fMQBxszSam&#10;hoyAPog4S5JpPCpDtVEtsxZO64MRLwJ+17HWfe86yxwSFQZuLqwmrGu/xosrUm4M0T1vjzTIO1gM&#10;hEtIeoKqiSPo0fA/oAbeGmVV5y5aNcSq63jLQg1QTZq8qea+J5qFWqA5Vp/aZP8fbPtte2cQpzC7&#10;AiNJBpjRLZcMpRPfm1HbElyW8s746tqdvNe3qv1pkVTLnsgNCxwf9hriUh8Rn4X4jdWQYT1+VRR8&#10;yKNToVG7zgyoE1x/8YEeHJqBdmEy+9Nk2M6hFg6zWZrmE4xaME0vA7WYlB7DR2pj3WemBuR/KiyA&#10;f0Ak21vrPKcXF+8uVcOFCJMX8uwAHA8nkBdCvc0zCIP8VSTFar6a51GeTVdRntR19KlZ5tG0SWeT&#10;+rJeLuv0t8+b5mXPKWXSp3kWVZr/29CO8j7I4SSrE+X4HD3UBhTfME2zPLnJiqiZzmdR3uSTqJgl&#10;8yhJi5timuRFXjfnTMPID7cQEryXKRorXEyySWi+VYJT3wHPzZrNeikM2hJ/D8MXxAKW125GPUoa&#10;BtMzQleSIheUJeHtwB7dDhgJBi8N/AQ/R7j4u9+rrvlKX7oGA38edRCu1+pB9WtF93fGi8drGG5f&#10;CDq+FP56v94Hr5f3bPEEAAD//wMAUEsDBBQABgAIAAAAIQD+Nll/2wAAAAkBAAAPAAAAZHJzL2Rv&#10;d25yZXYueG1sTI9BT8MwDIXvSPyHyEjcWFK0IlqaThVSuTOYxDFrvLYjcaom28q/xzvBzfZ7ev5e&#10;tVm8E2ec4xhIQ7ZSIJC6YEfqNXx+tA/PIGIyZI0LhBp+MMKmvr2pTGnDhd7xvE294BCKpdEwpDSV&#10;UsZuQG/iKkxIrB3C7E3ide6lnc2Fw72Tj0o9SW9G4g+DmfB1wO57e/IadvbY5O1X07XH9TS7g3IZ&#10;vjmt7++W5gVEwiX9meGKz+hQM9M+nMhG4TQUqsjYykOxBsGGIs+4y/56yEHWlfzfoP4FAAD//wMA&#10;UEsBAi0AFAAGAAgAAAAhALaDOJL+AAAA4QEAABMAAAAAAAAAAAAAAAAAAAAAAFtDb250ZW50X1R5&#10;cGVzXS54bWxQSwECLQAUAAYACAAAACEAOP0h/9YAAACUAQAACwAAAAAAAAAAAAAAAAAvAQAAX3Jl&#10;bHMvLnJlbHNQSwECLQAUAAYACAAAACEAL6KNMGgCAAAXBQAADgAAAAAAAAAAAAAAAAAuAgAAZHJz&#10;L2Uyb0RvYy54bWxQSwECLQAUAAYACAAAACEA/jZZf9sAAAAJAQAADwAAAAAAAAAAAAAAAADCBAAA&#10;ZHJzL2Rvd25yZXYueG1sUEsFBgAAAAAEAAQA8wAAAMoFAAAAAA==&#10;" o:allowincell="f" stroked="f">
            <v:stroke startarrowwidth="narrow" startarrowlength="short" endarrowwidth="narrow" endarrowlength="short"/>
            <w10:wrap anchorx="margin" anchory="margin"/>
          </v:line>
        </w:pict>
      </w:r>
      <w:r w:rsidRPr="005B344F">
        <w:rPr>
          <w:rFonts w:eastAsia="SimSun"/>
          <w:noProof/>
          <w:szCs w:val="24"/>
        </w:rPr>
        <w:pict>
          <v:line id="Line 16" o:spid="_x0000_s1044" style="position:absolute;left:0;text-align:lef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75.85pt,49.7pt" to="475.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UG3YAIAAA0FAAAOAAAAZHJzL2Uyb0RvYy54bWysVMtu2zAQvBfoPxC8K3pEli3BctBYVi9p&#10;GyDpB9AkZRGVSIGkLRtF/71L+pE4PbQIqgMhLndnZ3eWnN/t+w7tuDZCyRLHNxFGXFLFhNyU+Ptz&#10;HcwwMpZIRjoleYkP3OC7xccP83EoeKJa1TGuEYBIU4xDiVtrhyIMDW15T8yNGriEw0bpnljY6k3I&#10;NBkBve/CJIqycFSaDVpRbgxYq+MhXnj8puHUfmsawy3qSgzcrF+1X9duDRdzUmw0GVpBTzTIO1j0&#10;REhIeoGqiCVoq8UfUL2gWhnV2Buq+lA1jaDc1wDVxNGbap5aMnBfCzTHDJc2mf8HS7/uHjUSDLQD&#10;pSTpQaMHITmKM9ebcTAFuCzlo3bV0b18Gh4U/WGQVMuWyA33HJ8PA8TFLiK8CnEbM0CG9fhFMfAh&#10;W6t8o/aN7h0ktADtvR6Hix58bxEFY3Y7wYiCPZnGcTrx8KQ4Rw7a2M9c9cj9lLgD1h6Z7B6MdUxI&#10;cXZxiaSqRdd5vTt5ZQDHowXyQqg7cwy8fD/zKF/NVrM0SJNsFaRRVQWf6mUaZHU8nVS31XJZxb9c&#10;3jgtWsEYly7NeZTi9N+kOg31cQguw3ShHF6j+9qA4humcZJG90ke1NlsGqR1OgnyaTQLoji/z7Mo&#10;zdOqvmbqhT7ePUjwXqZoLHE+SSa++UZ1grkOOG5Gb9bLTqMdcbfPfycNr9y02krmhWk5YSvJkPXz&#10;JOHFwA7d9Bh1HN4X+PF+loju736vuuYqfekaCH6W2o+rm9DjrK8VOzxqNzxucuHO+aDT++Au9eu9&#10;93p5xRa/AQAA//8DAFBLAwQUAAYACAAAACEA3DieK+AAAAAKAQAADwAAAGRycy9kb3ducmV2Lnht&#10;bEyPQU/DMAyF70j8h8hI3FjascFWmk4wCXFCYqNIHLPGtBWNUyVp1+3XY05ws/0+Pb+XbybbiRF9&#10;aB0pSGcJCKTKmZZqBeX7880KRIiajO4coYITBtgUlxe5zow70g7HfawFm1DItIImxj6TMlQNWh1m&#10;rkdi7ct5qyOvvpbG6yOb207Ok+ROWt0Sf2h0j9sGq+/9YBUkp6fXnTu/lePHdlmea//yOaxulbq+&#10;mh4fQESc4h8Mv/E5OhSc6eAGMkF0CtbL9J5RHtYLEAzwgbscmFzMU5BFLv9XKH4AAAD//wMAUEsB&#10;Ai0AFAAGAAgAAAAhALaDOJL+AAAA4QEAABMAAAAAAAAAAAAAAAAAAAAAAFtDb250ZW50X1R5cGVz&#10;XS54bWxQSwECLQAUAAYACAAAACEAOP0h/9YAAACUAQAACwAAAAAAAAAAAAAAAAAvAQAAX3JlbHMv&#10;LnJlbHNQSwECLQAUAAYACAAAACEA+8FBt2ACAAANBQAADgAAAAAAAAAAAAAAAAAuAgAAZHJzL2Uy&#10;b0RvYy54bWxQSwECLQAUAAYACAAAACEA3DieK+AAAAAKAQAADwAAAAAAAAAAAAAAAAC6BAAAZHJz&#10;L2Rvd25yZXYueG1sUEsFBgAAAAAEAAQA8wAAAMcFAAAAAA==&#10;" o:allowincell="f" stroked="f">
            <v:stroke startarrowwidth="narrow" startarrowlength="short" endarrowwidth="narrow" endarrowlength="short"/>
            <w10:wrap anchorx="margin" anchory="margin"/>
          </v:line>
        </w:pict>
      </w:r>
      <w:r w:rsidR="00CF156D" w:rsidRPr="00CF156D">
        <w:rPr>
          <w:rFonts w:ascii="Times New Roman" w:eastAsia="SimSun" w:hAnsi="Times New Roman"/>
          <w:b/>
          <w:sz w:val="16"/>
          <w:szCs w:val="16"/>
          <w:lang w:eastAsia="zh-CN"/>
        </w:rPr>
        <w:t>МИНИСТЕРСТВО ТРУДА И СОЦИАЛЬНОЙ ЗАЩИТЫ РОССИЙСКОЙ ФЕДЕРАЦИИ</w:t>
      </w:r>
    </w:p>
    <w:p w:rsidR="00CF156D" w:rsidRPr="00CF156D" w:rsidRDefault="00CF156D" w:rsidP="00CF156D">
      <w:pPr>
        <w:spacing w:before="120"/>
        <w:jc w:val="center"/>
        <w:rPr>
          <w:rFonts w:ascii="Times New Roman" w:eastAsia="SimSun" w:hAnsi="Times New Roman"/>
          <w:b/>
          <w:sz w:val="18"/>
          <w:szCs w:val="18"/>
          <w:lang w:eastAsia="zh-CN"/>
        </w:rPr>
      </w:pPr>
      <w:r w:rsidRPr="00CF156D">
        <w:rPr>
          <w:rFonts w:ascii="Times New Roman" w:eastAsia="SimSun" w:hAnsi="Times New Roman"/>
          <w:b/>
          <w:sz w:val="18"/>
          <w:szCs w:val="18"/>
          <w:lang w:eastAsia="zh-CN"/>
        </w:rPr>
        <w:t>ФЕДЕРАЛЬНОЕ ГОСУДАРСТВЕННОЕ БЮДЖЕТНОЕ УЧРЕЖДЕНИЕ</w:t>
      </w:r>
    </w:p>
    <w:p w:rsidR="00CF156D" w:rsidRPr="00CF156D" w:rsidRDefault="00CF156D" w:rsidP="00CF156D">
      <w:pPr>
        <w:ind w:left="-567"/>
        <w:jc w:val="center"/>
        <w:rPr>
          <w:rFonts w:ascii="Times New Roman" w:eastAsia="SimSun" w:hAnsi="Times New Roman"/>
          <w:b/>
          <w:sz w:val="28"/>
          <w:szCs w:val="28"/>
          <w:lang w:eastAsia="zh-CN"/>
        </w:rPr>
      </w:pPr>
      <w:r w:rsidRPr="00CF156D">
        <w:rPr>
          <w:rFonts w:ascii="Times New Roman" w:eastAsia="SimSun" w:hAnsi="Times New Roman"/>
          <w:b/>
          <w:sz w:val="28"/>
          <w:szCs w:val="28"/>
          <w:lang w:eastAsia="zh-CN"/>
        </w:rPr>
        <w:t>ФЕДЕРАЛЬНОЕ БЮРО МЕДИКО-СОЦИАЛЬНОЙ ЭКСПЕРТИЗЫ</w:t>
      </w:r>
    </w:p>
    <w:p w:rsidR="00CF156D" w:rsidRPr="00CF156D" w:rsidRDefault="00CF156D" w:rsidP="00CF156D">
      <w:pPr>
        <w:ind w:left="-567"/>
        <w:jc w:val="center"/>
        <w:rPr>
          <w:rFonts w:ascii="Times New Roman" w:eastAsia="SimSun" w:hAnsi="Times New Roman"/>
          <w:b/>
          <w:sz w:val="20"/>
          <w:lang w:eastAsia="zh-CN"/>
        </w:rPr>
      </w:pPr>
      <w:r w:rsidRPr="00CF156D">
        <w:rPr>
          <w:rFonts w:ascii="Times New Roman" w:eastAsia="SimSun" w:hAnsi="Times New Roman"/>
          <w:b/>
          <w:sz w:val="20"/>
          <w:szCs w:val="24"/>
          <w:lang w:eastAsia="zh-CN"/>
        </w:rPr>
        <w:t>МИНИСТЕРСТВА ТРУДА И СОЦИАЛЬНОЙ ЗАЩИТЫ РОССИЙСКОЙ ФЕДЕРАЦИИ</w:t>
      </w:r>
    </w:p>
    <w:p w:rsidR="00CF156D" w:rsidRPr="00CF156D" w:rsidRDefault="00CF156D" w:rsidP="00CF156D">
      <w:pPr>
        <w:ind w:left="-567"/>
        <w:jc w:val="center"/>
        <w:rPr>
          <w:rFonts w:ascii="Times New Roman" w:eastAsia="SimSun" w:hAnsi="Times New Roman"/>
          <w:b/>
          <w:sz w:val="20"/>
          <w:szCs w:val="24"/>
          <w:lang w:eastAsia="zh-CN"/>
        </w:rPr>
      </w:pPr>
      <w:r w:rsidRPr="00CF156D">
        <w:rPr>
          <w:rFonts w:ascii="Times New Roman" w:eastAsia="SimSun" w:hAnsi="Times New Roman"/>
          <w:b/>
          <w:sz w:val="20"/>
          <w:szCs w:val="24"/>
          <w:lang w:eastAsia="zh-CN"/>
        </w:rPr>
        <w:t>(ФГБУ ФБ МСЭ Минтруда России)</w:t>
      </w:r>
    </w:p>
    <w:p w:rsidR="00CF156D" w:rsidRPr="00CF156D" w:rsidRDefault="00CF156D" w:rsidP="00CF156D">
      <w:pPr>
        <w:spacing w:line="276" w:lineRule="auto"/>
        <w:ind w:left="-567"/>
        <w:jc w:val="center"/>
        <w:rPr>
          <w:rFonts w:ascii="Times New Roman" w:eastAsia="SimSun" w:hAnsi="Times New Roman"/>
          <w:sz w:val="18"/>
          <w:szCs w:val="24"/>
          <w:lang w:eastAsia="zh-CN"/>
        </w:rPr>
      </w:pPr>
      <w:r w:rsidRPr="00CF156D">
        <w:rPr>
          <w:rFonts w:ascii="Times New Roman" w:eastAsia="SimSun" w:hAnsi="Times New Roman"/>
          <w:sz w:val="18"/>
          <w:szCs w:val="24"/>
          <w:lang w:eastAsia="zh-CN"/>
        </w:rPr>
        <w:t>127486, Москва, ул. Ивана Сусанина, 3, тел. 8(499) 487-57-11; 488-40-70, ф. 8(499) 487-81-81</w:t>
      </w:r>
    </w:p>
    <w:p w:rsidR="00CF156D" w:rsidRPr="00CF156D" w:rsidRDefault="00CF156D" w:rsidP="00CF156D">
      <w:pPr>
        <w:spacing w:line="276" w:lineRule="auto"/>
        <w:ind w:left="-567"/>
        <w:jc w:val="center"/>
        <w:rPr>
          <w:rFonts w:ascii="Times New Roman" w:eastAsia="SimSun" w:hAnsi="Times New Roman"/>
          <w:szCs w:val="24"/>
          <w:lang w:val="en-US" w:eastAsia="zh-CN"/>
        </w:rPr>
      </w:pPr>
      <w:r w:rsidRPr="00CF156D">
        <w:rPr>
          <w:rFonts w:ascii="Times New Roman" w:eastAsia="SimSun" w:hAnsi="Times New Roman"/>
          <w:sz w:val="18"/>
          <w:szCs w:val="24"/>
          <w:lang w:val="en-US" w:eastAsia="zh-CN"/>
        </w:rPr>
        <w:t xml:space="preserve">E-mail: </w:t>
      </w:r>
      <w:hyperlink r:id="rId28" w:history="1">
        <w:r w:rsidRPr="00CF156D">
          <w:rPr>
            <w:rFonts w:ascii="Times New Roman" w:eastAsia="SimSun" w:hAnsi="Times New Roman"/>
            <w:color w:val="0000FF"/>
            <w:sz w:val="18"/>
            <w:szCs w:val="24"/>
            <w:u w:val="single"/>
            <w:lang w:val="en-US" w:eastAsia="zh-CN"/>
          </w:rPr>
          <w:t>fbmse@fbmse.ru</w:t>
        </w:r>
      </w:hyperlink>
      <w:r w:rsidRPr="00CF156D">
        <w:rPr>
          <w:rFonts w:ascii="Times New Roman" w:eastAsia="SimSun" w:hAnsi="Times New Roman"/>
          <w:sz w:val="18"/>
          <w:szCs w:val="24"/>
          <w:lang w:val="en-US" w:eastAsia="zh-CN"/>
        </w:rPr>
        <w:t xml:space="preserve">    </w:t>
      </w:r>
      <w:hyperlink r:id="rId29" w:history="1">
        <w:r w:rsidRPr="00CF156D">
          <w:rPr>
            <w:rFonts w:ascii="Times New Roman" w:eastAsia="SimSun" w:hAnsi="Times New Roman"/>
            <w:color w:val="0000FF"/>
            <w:sz w:val="18"/>
            <w:szCs w:val="24"/>
            <w:u w:val="single"/>
            <w:lang w:val="en-US" w:eastAsia="zh-CN"/>
          </w:rPr>
          <w:t>www.fbmse.ru</w:t>
        </w:r>
      </w:hyperlink>
    </w:p>
    <w:p w:rsidR="00CF156D" w:rsidRPr="00CF156D" w:rsidRDefault="00CF156D" w:rsidP="00CF156D">
      <w:pPr>
        <w:spacing w:before="120"/>
        <w:jc w:val="center"/>
        <w:rPr>
          <w:rFonts w:ascii="Times New Roman" w:eastAsia="SimSun" w:hAnsi="Times New Roman"/>
          <w:b/>
          <w:bCs/>
          <w:sz w:val="18"/>
          <w:lang w:eastAsia="zh-CN"/>
        </w:rPr>
      </w:pPr>
      <w:r w:rsidRPr="00CF156D">
        <w:rPr>
          <w:rFonts w:ascii="Times New Roman" w:eastAsia="SimSun" w:hAnsi="Times New Roman"/>
          <w:b/>
          <w:bCs/>
          <w:sz w:val="18"/>
          <w:lang w:eastAsia="zh-CN"/>
        </w:rPr>
        <w:t>___________________ № __________________</w:t>
      </w:r>
    </w:p>
    <w:p w:rsidR="00CF156D" w:rsidRPr="00CF156D" w:rsidRDefault="00CF156D" w:rsidP="00CF156D">
      <w:pPr>
        <w:spacing w:before="240"/>
        <w:jc w:val="center"/>
        <w:rPr>
          <w:rFonts w:ascii="Times New Roman" w:eastAsia="SimSun" w:hAnsi="Times New Roman"/>
          <w:b/>
          <w:sz w:val="22"/>
          <w:szCs w:val="22"/>
          <w:lang w:eastAsia="zh-CN"/>
        </w:rPr>
      </w:pPr>
      <w:r w:rsidRPr="00CF156D">
        <w:rPr>
          <w:rFonts w:ascii="Times New Roman" w:eastAsia="SimSun" w:hAnsi="Times New Roman"/>
          <w:b/>
          <w:sz w:val="22"/>
          <w:szCs w:val="22"/>
          <w:lang w:eastAsia="zh-CN"/>
        </w:rPr>
        <w:t>Приглашение на медико-социальную экспертизу</w:t>
      </w:r>
    </w:p>
    <w:p w:rsidR="00CF156D" w:rsidRPr="00CF156D" w:rsidRDefault="005B344F" w:rsidP="00CF156D">
      <w:pPr>
        <w:spacing w:before="30" w:line="276" w:lineRule="auto"/>
        <w:ind w:left="-567"/>
        <w:jc w:val="center"/>
        <w:rPr>
          <w:rFonts w:ascii="Times New Roman" w:eastAsia="SimSun" w:hAnsi="Times New Roman"/>
          <w:bCs/>
          <w:szCs w:val="24"/>
          <w:lang w:eastAsia="zh-CN"/>
        </w:rPr>
      </w:pPr>
      <w:r>
        <w:rPr>
          <w:rFonts w:ascii="Times New Roman" w:eastAsia="SimSun" w:hAnsi="Times New Roman"/>
          <w:bCs/>
          <w:noProof/>
          <w:szCs w:val="24"/>
        </w:rPr>
        <w:pict>
          <v:shape id="Text Box 17" o:spid="_x0000_s1027" type="#_x0000_t202" style="position:absolute;left:0;text-align:left;margin-left:14.4pt;margin-top:10pt;width:502.55pt;height:5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msuQIAAMIFAAAOAAAAZHJzL2Uyb0RvYy54bWysVG1vmzAQ/j5p/8Hyd8pLgAAqqdoQpknd&#10;i9TuBzhggjWwme2EdNP++84mSZNWk6ZtfED2+fzcPXeP7/pm33doR6VigufYv/IworwSNeObHH95&#10;LJ0EI6UJr0knOM3xE1X4ZvH2zfU4ZDQQrehqKhGAcJWNQ45brYfMdVXV0p6oKzFQDoeNkD3RsJUb&#10;t5ZkBPS+cwPPi91RyHqQoqJKgbWYDvHC4jcNrfSnplFUoy7HkJu2f2n/a/N3F9ck20gytKw6pEH+&#10;IoueMA5BT1AF0QRtJXsF1bNKCiUafVWJ3hVNwypqOQAb33vB5qElA7VcoDhqOJVJ/T/Y6uPus0Ss&#10;ht7NMeKkhx490r1Gd2KPwAT1GQeVgdvDAI56D3bwtVzVcC+qrwpxsWwJ39BbKcXYUlJDfr656Z5d&#10;nXCUAVmPH0QNcchWCwu0b2RvigflQIAOfXo69cbkUoExniXBLIkwquBsPovSOLIhSHa8PUil31HR&#10;I7PIsYTeW3Syu1faZEOyo4sJxkXJus72v+MXBnCcLBAbrpozk4Vt54/US1fJKgmdMIhXTugVhXNb&#10;LkMnLv15VMyK5bLwf5q4fpi1rK4pN2GO0vLDP2vdQeSTKE7iUqJjtYEzKSm5WS87iXYEpF3a71CQ&#10;Mzf3Mg1bBODygpIfhN5dkDplnMydsAwjJ517ieP56V0ae2EaFuUlpXvG6b9TQmOO0yiIJjH9lptn&#10;v9fcSNYzDcOjY32Ok5MTyYwEV7y2rdWEddP6rBQm/edSQLuPjbaCNRqd1Kr36/30Nkx0I+a1qJ9A&#10;wVKAwECmMPhg0Qr5HaMRhkiO1bctkRSj7j2HV5D6YWimjt2E0TyAjTw/WZ+fEF4BVI41RtNyqadJ&#10;tR0k27QQaXp3XNzCy2mYFfVzVof3BoPCcjsMNTOJzvfW63n0Ln4BAAD//wMAUEsDBBQABgAIAAAA&#10;IQCxZuiq3QAAAAoBAAAPAAAAZHJzL2Rvd25yZXYueG1sTI9PT8MwDMXvSHyHyEjcmMPK0FqaTgjE&#10;FcT4I3HLGq+taJyqydby7fFOcLKt9/T8e+Vm9r060hi7wAauFxoUcR1cx42B97enqzWomCw72wcm&#10;Az8UYVOdn5W2cGHiVzpuU6MkhGNhDbQpDQVirFvyNi7CQCzaPozeJjnHBt1oJwn3PS61vkVvO5YP&#10;rR3ooaX6e3vwBj6e91+fN/qlefSrYQqzRvY5GnN5Md/fgUo0pz8znPAFHSph2oUDu6h6A8u1kCeZ&#10;WiqddJ1lOaidbNkqB6xK/F+h+gUAAP//AwBQSwECLQAUAAYACAAAACEAtoM4kv4AAADhAQAAEwAA&#10;AAAAAAAAAAAAAAAAAAAAW0NvbnRlbnRfVHlwZXNdLnhtbFBLAQItABQABgAIAAAAIQA4/SH/1gAA&#10;AJQBAAALAAAAAAAAAAAAAAAAAC8BAABfcmVscy8ucmVsc1BLAQItABQABgAIAAAAIQC3tbmsuQIA&#10;AMIFAAAOAAAAAAAAAAAAAAAAAC4CAABkcnMvZTJvRG9jLnhtbFBLAQItABQABgAIAAAAIQCxZuiq&#10;3QAAAAoBAAAPAAAAAAAAAAAAAAAAABMFAABkcnMvZG93bnJldi54bWxQSwUGAAAAAAQABADzAAAA&#10;HQYAAAAA&#10;" filled="f" stroked="f">
            <v:textbox>
              <w:txbxContent>
                <w:p w:rsidR="00194DE2" w:rsidRPr="00453099" w:rsidRDefault="00194DE2" w:rsidP="00CF156D">
                  <w:pPr>
                    <w:jc w:val="center"/>
                    <w:rPr>
                      <w:vertAlign w:val="superscript"/>
                    </w:rPr>
                  </w:pPr>
                  <w:r w:rsidRPr="00453099">
                    <w:t>Уважаемый (ая)</w:t>
                  </w:r>
                  <w:r>
                    <w:t xml:space="preserve"> ___</w:t>
                  </w:r>
                  <w:r w:rsidRPr="00453099">
                    <w:t>_______</w:t>
                  </w:r>
                  <w:r>
                    <w:t>_____________________________</w:t>
                  </w:r>
                  <w:r w:rsidRPr="00453099">
                    <w:t>____!</w:t>
                  </w:r>
                </w:p>
                <w:p w:rsidR="00194DE2" w:rsidRPr="000B7192" w:rsidRDefault="00194DE2" w:rsidP="00CF156D">
                  <w:pPr>
                    <w:jc w:val="center"/>
                    <w:rPr>
                      <w:color w:val="A6A6A6"/>
                      <w:vertAlign w:val="superscript"/>
                    </w:rPr>
                  </w:pPr>
                  <w:r>
                    <w:rPr>
                      <w:color w:val="A6A6A6"/>
                      <w:vertAlign w:val="superscript"/>
                    </w:rPr>
                    <w:t xml:space="preserve">                                   </w:t>
                  </w:r>
                  <w:r w:rsidRPr="000B7192">
                    <w:rPr>
                      <w:color w:val="A6A6A6"/>
                      <w:vertAlign w:val="superscript"/>
                    </w:rPr>
                    <w:t xml:space="preserve">(указать имя, отчество </w:t>
                  </w:r>
                  <w:r>
                    <w:rPr>
                      <w:color w:val="A6A6A6"/>
                      <w:vertAlign w:val="superscript"/>
                    </w:rPr>
                    <w:t>заявителя, его законного представителя</w:t>
                  </w:r>
                  <w:r w:rsidRPr="000B7192">
                    <w:rPr>
                      <w:color w:val="A6A6A6"/>
                      <w:vertAlign w:val="superscript"/>
                    </w:rPr>
                    <w:t>)</w:t>
                  </w:r>
                </w:p>
                <w:p w:rsidR="00194DE2" w:rsidRPr="00553E96" w:rsidRDefault="00194DE2" w:rsidP="00CF156D">
                  <w:pPr>
                    <w:jc w:val="center"/>
                    <w:rPr>
                      <w:color w:val="A6A6A6"/>
                      <w:szCs w:val="28"/>
                      <w:vertAlign w:val="superscript"/>
                    </w:rPr>
                  </w:pPr>
                  <w:r w:rsidRPr="00A44D30">
                    <w:rPr>
                      <w:szCs w:val="28"/>
                    </w:rPr>
                    <w:t>_________________________________________</w:t>
                  </w:r>
                  <w:r>
                    <w:rPr>
                      <w:szCs w:val="28"/>
                    </w:rPr>
                    <w:t>____________________________________________</w:t>
                  </w:r>
                  <w:r w:rsidRPr="00553E96">
                    <w:rPr>
                      <w:color w:val="A6A6A6"/>
                      <w:szCs w:val="28"/>
                      <w:vertAlign w:val="superscript"/>
                    </w:rPr>
                    <w:t xml:space="preserve"> (указать почтовый адрес заявителя)</w:t>
                  </w:r>
                </w:p>
                <w:p w:rsidR="00194DE2" w:rsidRPr="00D169C1" w:rsidRDefault="00194DE2" w:rsidP="00CF156D">
                  <w:pPr>
                    <w:spacing w:line="0" w:lineRule="atLeast"/>
                    <w:rPr>
                      <w:szCs w:val="28"/>
                      <w:vertAlign w:val="superscript"/>
                    </w:rPr>
                  </w:pPr>
                </w:p>
              </w:txbxContent>
            </v:textbox>
          </v:shape>
        </w:pict>
      </w:r>
    </w:p>
    <w:p w:rsidR="00CF156D" w:rsidRPr="00CF156D" w:rsidRDefault="00CF156D" w:rsidP="00CF156D">
      <w:pPr>
        <w:spacing w:before="30" w:line="276" w:lineRule="auto"/>
        <w:ind w:left="-567"/>
        <w:jc w:val="center"/>
        <w:rPr>
          <w:rFonts w:ascii="Times New Roman" w:eastAsia="SimSun" w:hAnsi="Times New Roman"/>
          <w:bCs/>
          <w:szCs w:val="24"/>
          <w:lang w:eastAsia="zh-CN"/>
        </w:rPr>
      </w:pPr>
    </w:p>
    <w:p w:rsidR="00CF156D" w:rsidRPr="00CF156D" w:rsidRDefault="00CF156D" w:rsidP="00CF156D">
      <w:pPr>
        <w:ind w:firstLine="709"/>
        <w:jc w:val="both"/>
        <w:rPr>
          <w:rFonts w:ascii="Times New Roman" w:eastAsia="SimSun" w:hAnsi="Times New Roman"/>
          <w:bCs/>
          <w:szCs w:val="24"/>
          <w:lang w:eastAsia="zh-CN"/>
        </w:rPr>
      </w:pPr>
    </w:p>
    <w:p w:rsidR="00CF156D" w:rsidRPr="00CF156D" w:rsidRDefault="00CF156D" w:rsidP="00CF156D">
      <w:pPr>
        <w:ind w:firstLine="709"/>
        <w:jc w:val="both"/>
        <w:rPr>
          <w:rFonts w:ascii="Times New Roman" w:eastAsia="SimSun" w:hAnsi="Times New Roman"/>
          <w:bCs/>
          <w:szCs w:val="24"/>
          <w:lang w:eastAsia="zh-CN"/>
        </w:rPr>
      </w:pPr>
    </w:p>
    <w:p w:rsidR="00CF156D" w:rsidRPr="00CF156D" w:rsidRDefault="00CF156D" w:rsidP="00CF156D">
      <w:pPr>
        <w:spacing w:before="200"/>
        <w:jc w:val="both"/>
        <w:rPr>
          <w:rFonts w:ascii="Times New Roman" w:eastAsia="SimSun" w:hAnsi="Times New Roman"/>
          <w:color w:val="A6A6A6"/>
          <w:sz w:val="22"/>
          <w:szCs w:val="22"/>
          <w:lang w:eastAsia="zh-CN"/>
        </w:rPr>
      </w:pPr>
      <w:r w:rsidRPr="00CF156D">
        <w:rPr>
          <w:rFonts w:ascii="Times New Roman" w:eastAsia="SimSun" w:hAnsi="Times New Roman"/>
          <w:sz w:val="22"/>
          <w:szCs w:val="22"/>
          <w:lang w:eastAsia="zh-CN"/>
        </w:rPr>
        <w:t xml:space="preserve">          Согласно  Вашему  заявлению  от  «___» _____ 20__ г. в связи с несогласием с решением  Главного бюро по медико-социальной экспертизы по _______________________________________________  от</w:t>
      </w:r>
      <w:r w:rsidRPr="00CF156D">
        <w:rPr>
          <w:rFonts w:ascii="Times New Roman" w:eastAsia="SimSun" w:hAnsi="Times New Roman"/>
          <w:color w:val="A6A6A6"/>
          <w:sz w:val="22"/>
          <w:szCs w:val="22"/>
          <w:lang w:eastAsia="zh-CN"/>
        </w:rPr>
        <w:t xml:space="preserve">  </w:t>
      </w:r>
      <w:r w:rsidRPr="00CF156D">
        <w:rPr>
          <w:rFonts w:ascii="Times New Roman" w:eastAsia="SimSun" w:hAnsi="Times New Roman"/>
          <w:sz w:val="22"/>
          <w:szCs w:val="22"/>
          <w:lang w:eastAsia="zh-CN"/>
        </w:rPr>
        <w:t xml:space="preserve">«___» _____ 20__ г. </w:t>
      </w:r>
      <w:r w:rsidRPr="00CF156D">
        <w:rPr>
          <w:rFonts w:ascii="Times New Roman" w:eastAsia="SimSun" w:hAnsi="Times New Roman"/>
          <w:color w:val="A6A6A6"/>
          <w:sz w:val="22"/>
          <w:szCs w:val="22"/>
          <w:lang w:eastAsia="zh-CN"/>
        </w:rPr>
        <w:t xml:space="preserve">                                               </w:t>
      </w:r>
    </w:p>
    <w:p w:rsidR="00CF156D" w:rsidRPr="00CF156D" w:rsidRDefault="00CF156D" w:rsidP="00CF156D">
      <w:pPr>
        <w:jc w:val="center"/>
        <w:rPr>
          <w:rFonts w:ascii="Times New Roman" w:eastAsia="SimSun" w:hAnsi="Times New Roman"/>
          <w:color w:val="A6A6A6"/>
          <w:sz w:val="18"/>
          <w:szCs w:val="18"/>
          <w:lang w:eastAsia="zh-CN"/>
        </w:rPr>
      </w:pPr>
      <w:r w:rsidRPr="00CF156D">
        <w:rPr>
          <w:rFonts w:ascii="Times New Roman" w:eastAsia="SimSun" w:hAnsi="Times New Roman"/>
          <w:color w:val="A6A6A6"/>
          <w:sz w:val="18"/>
          <w:szCs w:val="18"/>
          <w:lang w:eastAsia="zh-CN"/>
        </w:rPr>
        <w:t xml:space="preserve">                        (указать наименование субъекта Российской Федерации)</w:t>
      </w:r>
    </w:p>
    <w:p w:rsidR="00CF156D" w:rsidRPr="00CF156D" w:rsidRDefault="00CF156D" w:rsidP="00CF156D">
      <w:pPr>
        <w:spacing w:before="80"/>
        <w:jc w:val="both"/>
        <w:rPr>
          <w:rFonts w:ascii="Times New Roman" w:eastAsia="SimSun" w:hAnsi="Times New Roman"/>
          <w:b/>
          <w:sz w:val="20"/>
          <w:lang w:eastAsia="zh-CN"/>
        </w:rPr>
      </w:pPr>
      <w:r w:rsidRPr="00CF156D">
        <w:rPr>
          <w:rFonts w:ascii="Times New Roman" w:eastAsia="SimSun" w:hAnsi="Times New Roman"/>
          <w:sz w:val="22"/>
          <w:szCs w:val="22"/>
          <w:lang w:eastAsia="zh-CN"/>
        </w:rPr>
        <w:t xml:space="preserve">Вы приглашаетесь с Вашим ребенком на </w:t>
      </w:r>
      <w:r w:rsidRPr="00CF156D">
        <w:rPr>
          <w:rFonts w:ascii="Times New Roman" w:eastAsia="SimSun" w:hAnsi="Times New Roman"/>
          <w:b/>
          <w:sz w:val="22"/>
          <w:szCs w:val="22"/>
          <w:lang w:eastAsia="zh-CN"/>
        </w:rPr>
        <w:t>«___» ________ 20__ г.</w:t>
      </w:r>
      <w:r w:rsidRPr="00CF156D">
        <w:rPr>
          <w:rFonts w:ascii="Times New Roman" w:eastAsia="SimSun" w:hAnsi="Times New Roman"/>
          <w:sz w:val="22"/>
          <w:szCs w:val="22"/>
          <w:lang w:eastAsia="zh-CN"/>
        </w:rPr>
        <w:t xml:space="preserve"> в ____:____  кабинет  № </w:t>
      </w:r>
      <w:r w:rsidRPr="00CF156D">
        <w:rPr>
          <w:rFonts w:ascii="Times New Roman" w:eastAsia="SimSun" w:hAnsi="Times New Roman"/>
          <w:b/>
          <w:sz w:val="22"/>
          <w:szCs w:val="22"/>
          <w:lang w:eastAsia="zh-CN"/>
        </w:rPr>
        <w:t xml:space="preserve">3513 </w:t>
      </w:r>
      <w:r w:rsidRPr="00CF156D">
        <w:rPr>
          <w:rFonts w:ascii="Times New Roman" w:eastAsia="SimSun" w:hAnsi="Times New Roman"/>
          <w:sz w:val="22"/>
          <w:szCs w:val="22"/>
          <w:lang w:eastAsia="zh-CN"/>
        </w:rPr>
        <w:t xml:space="preserve">для проведения медико-социальной экспертизы (очно) в Экспертный состав </w:t>
      </w:r>
      <w:r w:rsidRPr="00CF156D">
        <w:rPr>
          <w:rFonts w:ascii="Times New Roman" w:eastAsia="SimSun" w:hAnsi="Times New Roman"/>
          <w:b/>
          <w:sz w:val="22"/>
          <w:szCs w:val="22"/>
          <w:lang w:eastAsia="zh-CN"/>
        </w:rPr>
        <w:t>№ 16</w:t>
      </w:r>
      <w:r w:rsidRPr="00CF156D">
        <w:rPr>
          <w:rFonts w:ascii="Times New Roman" w:eastAsia="SimSun" w:hAnsi="Times New Roman"/>
          <w:sz w:val="22"/>
          <w:szCs w:val="22"/>
          <w:lang w:eastAsia="zh-CN"/>
        </w:rPr>
        <w:t xml:space="preserve">, по адресу: </w:t>
      </w:r>
      <w:r w:rsidRPr="00CF156D">
        <w:rPr>
          <w:rFonts w:ascii="Times New Roman" w:eastAsia="SimSun" w:hAnsi="Times New Roman"/>
          <w:b/>
          <w:sz w:val="22"/>
          <w:szCs w:val="22"/>
          <w:lang w:eastAsia="zh-CN"/>
        </w:rPr>
        <w:t xml:space="preserve"> Москва, улица Ивана Сусанина, дом 3 </w:t>
      </w:r>
      <w:r w:rsidRPr="00CF156D">
        <w:rPr>
          <w:rFonts w:ascii="Times New Roman" w:eastAsia="SimSun" w:hAnsi="Times New Roman"/>
          <w:sz w:val="22"/>
          <w:szCs w:val="22"/>
          <w:lang w:eastAsia="zh-CN"/>
        </w:rPr>
        <w:t>(тел. 8(499) 906-08-93). (</w:t>
      </w:r>
      <w:r w:rsidRPr="00CF156D">
        <w:rPr>
          <w:rFonts w:ascii="Times New Roman" w:eastAsia="SimSun" w:hAnsi="Times New Roman"/>
          <w:sz w:val="20"/>
          <w:lang w:eastAsia="zh-CN"/>
        </w:rPr>
        <w:t>Проезд от станции метро «Петровско-Разумовская»  на авт. 194, 672, 656, маршрутное такси № 55-м до остановки ул. Ивана Сусанина).</w:t>
      </w:r>
    </w:p>
    <w:p w:rsidR="00CF156D" w:rsidRPr="00CF156D" w:rsidRDefault="00CF156D" w:rsidP="00CF156D">
      <w:pPr>
        <w:spacing w:before="120" w:after="40"/>
        <w:ind w:firstLine="708"/>
        <w:jc w:val="both"/>
        <w:rPr>
          <w:rFonts w:ascii="Times New Roman" w:eastAsia="SimSun" w:hAnsi="Times New Roman"/>
          <w:i/>
          <w:sz w:val="22"/>
          <w:szCs w:val="22"/>
          <w:lang w:eastAsia="zh-CN"/>
        </w:rPr>
      </w:pPr>
      <w:r w:rsidRPr="00CF156D">
        <w:rPr>
          <w:rFonts w:ascii="Times New Roman" w:eastAsia="SimSun" w:hAnsi="Times New Roman"/>
          <w:i/>
          <w:sz w:val="22"/>
          <w:szCs w:val="22"/>
          <w:lang w:eastAsia="zh-CN"/>
        </w:rPr>
        <w:t>Обращаем Ваше внимание, что при проведении медико-социальной экспертизе анализируются данные:</w:t>
      </w:r>
    </w:p>
    <w:tbl>
      <w:tblPr>
        <w:tblW w:w="11170" w:type="dxa"/>
        <w:tblInd w:w="-289" w:type="dxa"/>
        <w:tblLayout w:type="fixed"/>
        <w:tblLook w:val="01E0"/>
      </w:tblPr>
      <w:tblGrid>
        <w:gridCol w:w="539"/>
        <w:gridCol w:w="10631"/>
      </w:tblGrid>
      <w:tr w:rsidR="00CF156D" w:rsidRPr="00CF156D" w:rsidTr="00CF156D">
        <w:tc>
          <w:tcPr>
            <w:tcW w:w="539" w:type="dxa"/>
            <w:vAlign w:val="center"/>
          </w:tcPr>
          <w:p w:rsidR="00CF156D" w:rsidRPr="00CF156D" w:rsidRDefault="00CF156D" w:rsidP="00CF156D">
            <w:pPr>
              <w:spacing w:before="40"/>
              <w:jc w:val="right"/>
              <w:rPr>
                <w:rFonts w:ascii="Times New Roman" w:eastAsia="SimSun" w:hAnsi="Times New Roman"/>
                <w:sz w:val="20"/>
                <w:lang w:eastAsia="zh-CN"/>
              </w:rPr>
            </w:pPr>
            <w:r w:rsidRPr="00CF156D">
              <w:rPr>
                <w:rFonts w:ascii="Times New Roman" w:eastAsia="SimSun" w:hAnsi="Times New Roman"/>
                <w:sz w:val="20"/>
                <w:lang w:eastAsia="zh-CN"/>
              </w:rPr>
              <w:t xml:space="preserve">1. </w:t>
            </w:r>
          </w:p>
        </w:tc>
        <w:tc>
          <w:tcPr>
            <w:tcW w:w="10631" w:type="dxa"/>
          </w:tcPr>
          <w:p w:rsidR="00CF156D" w:rsidRPr="00CF156D" w:rsidRDefault="00CF156D" w:rsidP="00CF156D">
            <w:pPr>
              <w:spacing w:before="40" w:line="216" w:lineRule="auto"/>
              <w:ind w:left="-113"/>
              <w:jc w:val="both"/>
              <w:rPr>
                <w:rFonts w:ascii="Times New Roman" w:eastAsia="SimSun" w:hAnsi="Times New Roman"/>
                <w:b/>
                <w:sz w:val="20"/>
                <w:lang w:eastAsia="zh-CN"/>
              </w:rPr>
            </w:pPr>
            <w:r w:rsidRPr="00CF156D">
              <w:rPr>
                <w:rFonts w:ascii="Times New Roman" w:eastAsia="SimSun" w:hAnsi="Times New Roman"/>
                <w:b/>
                <w:sz w:val="20"/>
                <w:lang w:eastAsia="zh-CN"/>
              </w:rPr>
              <w:t>Из истории развития ребенка (ф.112-3/у - амбулаторная карта), выписных эпикризов из стационаров</w:t>
            </w:r>
          </w:p>
        </w:tc>
      </w:tr>
      <w:tr w:rsidR="00CF156D" w:rsidRPr="00CF156D" w:rsidTr="00CF156D">
        <w:tc>
          <w:tcPr>
            <w:tcW w:w="539" w:type="dxa"/>
          </w:tcPr>
          <w:p w:rsidR="00CF156D" w:rsidRPr="00CF156D" w:rsidRDefault="00CF156D" w:rsidP="00CF156D">
            <w:pPr>
              <w:spacing w:before="40"/>
              <w:jc w:val="right"/>
              <w:rPr>
                <w:rFonts w:ascii="Times New Roman" w:eastAsia="SimSun" w:hAnsi="Times New Roman"/>
                <w:sz w:val="20"/>
                <w:lang w:eastAsia="zh-CN"/>
              </w:rPr>
            </w:pPr>
            <w:r w:rsidRPr="00CF156D">
              <w:rPr>
                <w:rFonts w:ascii="Times New Roman" w:eastAsia="SimSun" w:hAnsi="Times New Roman"/>
                <w:sz w:val="20"/>
                <w:lang w:eastAsia="zh-CN"/>
              </w:rPr>
              <w:t>2.</w:t>
            </w:r>
          </w:p>
        </w:tc>
        <w:tc>
          <w:tcPr>
            <w:tcW w:w="10631" w:type="dxa"/>
          </w:tcPr>
          <w:p w:rsidR="00CF156D" w:rsidRPr="00CF156D" w:rsidRDefault="00CF156D" w:rsidP="00CF156D">
            <w:pPr>
              <w:spacing w:before="40" w:line="216" w:lineRule="auto"/>
              <w:ind w:left="-113"/>
              <w:jc w:val="both"/>
              <w:rPr>
                <w:rFonts w:ascii="Times New Roman" w:eastAsia="SimSun" w:hAnsi="Times New Roman"/>
                <w:b/>
                <w:sz w:val="20"/>
                <w:lang w:eastAsia="zh-CN"/>
              </w:rPr>
            </w:pPr>
            <w:r w:rsidRPr="00CF156D">
              <w:rPr>
                <w:rFonts w:ascii="Times New Roman" w:eastAsia="SimSun" w:hAnsi="Times New Roman"/>
                <w:b/>
                <w:sz w:val="20"/>
                <w:lang w:eastAsia="zh-CN"/>
              </w:rPr>
              <w:t>Результатов обследований в медицинских учреждениях (анализы, протокол УЗИ, рентгенограммы и др.)</w:t>
            </w:r>
          </w:p>
        </w:tc>
      </w:tr>
      <w:tr w:rsidR="00CF156D" w:rsidRPr="00CF156D" w:rsidTr="00CF156D">
        <w:tc>
          <w:tcPr>
            <w:tcW w:w="539" w:type="dxa"/>
          </w:tcPr>
          <w:p w:rsidR="00CF156D" w:rsidRPr="00CF156D" w:rsidRDefault="00CF156D" w:rsidP="00CF156D">
            <w:pPr>
              <w:spacing w:before="40"/>
              <w:jc w:val="right"/>
              <w:rPr>
                <w:rFonts w:ascii="Times New Roman" w:eastAsia="SimSun" w:hAnsi="Times New Roman"/>
                <w:sz w:val="20"/>
                <w:lang w:eastAsia="zh-CN"/>
              </w:rPr>
            </w:pPr>
            <w:r w:rsidRPr="00CF156D">
              <w:rPr>
                <w:rFonts w:ascii="Times New Roman" w:eastAsia="SimSun" w:hAnsi="Times New Roman"/>
                <w:sz w:val="20"/>
                <w:lang w:eastAsia="zh-CN"/>
              </w:rPr>
              <w:t>3.</w:t>
            </w:r>
          </w:p>
        </w:tc>
        <w:tc>
          <w:tcPr>
            <w:tcW w:w="10631" w:type="dxa"/>
          </w:tcPr>
          <w:p w:rsidR="00CF156D" w:rsidRPr="00CF156D" w:rsidRDefault="00CF156D" w:rsidP="00CF156D">
            <w:pPr>
              <w:spacing w:before="40" w:line="216" w:lineRule="auto"/>
              <w:ind w:left="-113"/>
              <w:jc w:val="both"/>
              <w:rPr>
                <w:rFonts w:ascii="Times New Roman" w:eastAsia="SimSun" w:hAnsi="Times New Roman"/>
                <w:b/>
                <w:sz w:val="20"/>
                <w:lang w:eastAsia="zh-CN"/>
              </w:rPr>
            </w:pPr>
            <w:r w:rsidRPr="00CF156D">
              <w:rPr>
                <w:rFonts w:ascii="Times New Roman" w:eastAsia="SimSun" w:hAnsi="Times New Roman"/>
                <w:b/>
                <w:sz w:val="20"/>
                <w:lang w:eastAsia="zh-CN"/>
              </w:rPr>
              <w:t>Из характеристики  из образовательного (воспитательного) учреждения</w:t>
            </w:r>
          </w:p>
        </w:tc>
      </w:tr>
    </w:tbl>
    <w:p w:rsidR="00CF156D" w:rsidRPr="00CF156D" w:rsidRDefault="00CF156D" w:rsidP="00CF156D">
      <w:pPr>
        <w:autoSpaceDE w:val="0"/>
        <w:autoSpaceDN w:val="0"/>
        <w:adjustRightInd w:val="0"/>
        <w:spacing w:before="40" w:after="80"/>
        <w:jc w:val="center"/>
        <w:rPr>
          <w:rFonts w:ascii="Times New Roman" w:hAnsi="Times New Roman"/>
          <w:i/>
          <w:szCs w:val="24"/>
          <w:u w:val="single"/>
        </w:rPr>
      </w:pPr>
      <w:r w:rsidRPr="00CF156D">
        <w:rPr>
          <w:rFonts w:ascii="Times New Roman" w:hAnsi="Times New Roman"/>
          <w:i/>
          <w:szCs w:val="24"/>
          <w:u w:val="single"/>
        </w:rPr>
        <w:t>При себе необходимо иметь:</w:t>
      </w:r>
    </w:p>
    <w:p w:rsidR="00CF156D" w:rsidRPr="00CF156D" w:rsidRDefault="00CF156D" w:rsidP="00CF156D">
      <w:pPr>
        <w:autoSpaceDE w:val="0"/>
        <w:autoSpaceDN w:val="0"/>
        <w:adjustRightInd w:val="0"/>
        <w:ind w:firstLine="709"/>
        <w:jc w:val="both"/>
        <w:rPr>
          <w:rFonts w:ascii="Times New Roman" w:eastAsia="SimSun" w:hAnsi="Times New Roman"/>
          <w:sz w:val="20"/>
        </w:rPr>
      </w:pPr>
      <w:r w:rsidRPr="00CF156D">
        <w:rPr>
          <w:rFonts w:ascii="Times New Roman" w:eastAsia="SimSun" w:hAnsi="Times New Roman"/>
          <w:sz w:val="20"/>
        </w:rPr>
        <w:t xml:space="preserve">Паспорт гражданина Российской Федерации - для граждан Российской Федерации, достигших 14 лет; свидетельство о рождении - для граждан Российской Федерации в возрасте до 14 лет; документ, подтверждающий полномочия законного представителя гражданина; </w:t>
      </w:r>
    </w:p>
    <w:tbl>
      <w:tblPr>
        <w:tblW w:w="11199" w:type="dxa"/>
        <w:tblInd w:w="-34" w:type="dxa"/>
        <w:tblLayout w:type="fixed"/>
        <w:tblLook w:val="01E0"/>
      </w:tblPr>
      <w:tblGrid>
        <w:gridCol w:w="352"/>
        <w:gridCol w:w="10847"/>
      </w:tblGrid>
      <w:tr w:rsidR="00CF156D" w:rsidRPr="00CF156D" w:rsidTr="00CF156D">
        <w:tc>
          <w:tcPr>
            <w:tcW w:w="11199" w:type="dxa"/>
            <w:gridSpan w:val="2"/>
          </w:tcPr>
          <w:p w:rsidR="00CF156D" w:rsidRPr="00CF156D" w:rsidRDefault="00CF156D" w:rsidP="00CF156D">
            <w:pPr>
              <w:spacing w:before="40" w:after="40"/>
              <w:jc w:val="both"/>
              <w:rPr>
                <w:rFonts w:ascii="Times New Roman" w:eastAsia="SimSun" w:hAnsi="Times New Roman"/>
                <w:sz w:val="21"/>
                <w:szCs w:val="21"/>
                <w:lang w:eastAsia="zh-CN"/>
              </w:rPr>
            </w:pPr>
            <w:r w:rsidRPr="00CF156D">
              <w:rPr>
                <w:rFonts w:ascii="Times New Roman" w:eastAsia="SimSun" w:hAnsi="Times New Roman"/>
                <w:b/>
                <w:i/>
                <w:sz w:val="21"/>
                <w:szCs w:val="21"/>
                <w:lang w:eastAsia="zh-CN"/>
              </w:rPr>
              <w:t xml:space="preserve">          </w:t>
            </w:r>
            <w:r w:rsidRPr="00CF156D">
              <w:rPr>
                <w:rFonts w:ascii="Times New Roman" w:eastAsia="SimSun" w:hAnsi="Times New Roman"/>
                <w:b/>
                <w:i/>
                <w:sz w:val="21"/>
                <w:szCs w:val="21"/>
                <w:u w:val="single"/>
                <w:lang w:eastAsia="zh-CN"/>
              </w:rPr>
              <w:t>В случае необходимости ребёнку может быть разработана Программа дополнительного обследования, предусматривающая госпитализацию в Клинику ФГБУ ФБ МСЭ Минтруда России, в связи с чем  Вам необходимо иметь дополнительно</w:t>
            </w:r>
            <w:r w:rsidRPr="00CF156D">
              <w:rPr>
                <w:rFonts w:ascii="Times New Roman" w:eastAsia="SimSun" w:hAnsi="Times New Roman"/>
                <w:sz w:val="21"/>
                <w:szCs w:val="21"/>
                <w:lang w:eastAsia="zh-CN"/>
              </w:rPr>
              <w:t>:</w:t>
            </w:r>
          </w:p>
        </w:tc>
      </w:tr>
      <w:tr w:rsidR="00CF156D" w:rsidRPr="00CF156D" w:rsidTr="00CF156D">
        <w:tc>
          <w:tcPr>
            <w:tcW w:w="352" w:type="dxa"/>
          </w:tcPr>
          <w:p w:rsidR="00CF156D" w:rsidRPr="00CF156D" w:rsidRDefault="00CF156D" w:rsidP="00CF156D">
            <w:pPr>
              <w:spacing w:before="60"/>
              <w:ind w:left="-57"/>
              <w:rPr>
                <w:rFonts w:ascii="Times New Roman" w:eastAsia="SimSun" w:hAnsi="Times New Roman"/>
                <w:sz w:val="20"/>
                <w:lang w:eastAsia="zh-CN"/>
              </w:rPr>
            </w:pPr>
            <w:r w:rsidRPr="00CF156D">
              <w:rPr>
                <w:rFonts w:ascii="Times New Roman" w:eastAsia="SimSun" w:hAnsi="Times New Roman"/>
                <w:sz w:val="20"/>
                <w:lang w:eastAsia="zh-CN"/>
              </w:rPr>
              <w:t>1.</w:t>
            </w:r>
          </w:p>
        </w:tc>
        <w:tc>
          <w:tcPr>
            <w:tcW w:w="10847" w:type="dxa"/>
          </w:tcPr>
          <w:p w:rsidR="00CF156D" w:rsidRPr="00CF156D" w:rsidRDefault="00CF156D" w:rsidP="00CF156D">
            <w:pPr>
              <w:spacing w:before="20" w:after="20" w:line="192" w:lineRule="auto"/>
              <w:jc w:val="both"/>
              <w:rPr>
                <w:rFonts w:ascii="Times New Roman" w:eastAsia="SimSun" w:hAnsi="Times New Roman"/>
                <w:sz w:val="20"/>
                <w:lang w:eastAsia="zh-CN"/>
              </w:rPr>
            </w:pPr>
            <w:r w:rsidRPr="00CF156D">
              <w:rPr>
                <w:rFonts w:ascii="Times New Roman" w:eastAsia="SimSun" w:hAnsi="Times New Roman"/>
                <w:sz w:val="20"/>
                <w:lang w:eastAsia="zh-CN"/>
              </w:rPr>
              <w:t>Справку СЭС об отсутствии инфекционных заболеваний дома, детском учрежд., выданную за день до выезда</w:t>
            </w:r>
          </w:p>
        </w:tc>
      </w:tr>
      <w:tr w:rsidR="00CF156D" w:rsidRPr="00CF156D" w:rsidTr="00CF156D">
        <w:tc>
          <w:tcPr>
            <w:tcW w:w="352" w:type="dxa"/>
          </w:tcPr>
          <w:p w:rsidR="00CF156D" w:rsidRPr="00CF156D" w:rsidRDefault="00CF156D" w:rsidP="00CF156D">
            <w:pPr>
              <w:spacing w:before="60"/>
              <w:ind w:left="-57"/>
              <w:rPr>
                <w:rFonts w:ascii="Times New Roman" w:eastAsia="SimSun" w:hAnsi="Times New Roman"/>
                <w:sz w:val="20"/>
                <w:lang w:eastAsia="zh-CN"/>
              </w:rPr>
            </w:pPr>
            <w:r w:rsidRPr="00CF156D">
              <w:rPr>
                <w:rFonts w:ascii="Times New Roman" w:eastAsia="SimSun" w:hAnsi="Times New Roman"/>
                <w:sz w:val="20"/>
                <w:lang w:eastAsia="zh-CN"/>
              </w:rPr>
              <w:t>2.</w:t>
            </w:r>
          </w:p>
        </w:tc>
        <w:tc>
          <w:tcPr>
            <w:tcW w:w="10847" w:type="dxa"/>
          </w:tcPr>
          <w:p w:rsidR="00CF156D" w:rsidRPr="00CF156D" w:rsidRDefault="00CF156D" w:rsidP="00CF156D">
            <w:pPr>
              <w:spacing w:before="20" w:after="20" w:line="192" w:lineRule="auto"/>
              <w:jc w:val="both"/>
              <w:rPr>
                <w:rFonts w:ascii="Times New Roman" w:eastAsia="SimSun" w:hAnsi="Times New Roman"/>
                <w:sz w:val="20"/>
                <w:lang w:eastAsia="zh-CN"/>
              </w:rPr>
            </w:pPr>
            <w:r w:rsidRPr="00CF156D">
              <w:rPr>
                <w:rFonts w:ascii="Times New Roman" w:eastAsia="SimSun" w:hAnsi="Times New Roman"/>
                <w:sz w:val="20"/>
                <w:lang w:eastAsia="zh-CN"/>
              </w:rPr>
              <w:t>Справку о прививках и перенесенных заболеваниях</w:t>
            </w:r>
          </w:p>
        </w:tc>
      </w:tr>
      <w:tr w:rsidR="00CF156D" w:rsidRPr="00CF156D" w:rsidTr="00CF156D">
        <w:tc>
          <w:tcPr>
            <w:tcW w:w="352" w:type="dxa"/>
          </w:tcPr>
          <w:p w:rsidR="00CF156D" w:rsidRPr="00CF156D" w:rsidRDefault="00CF156D" w:rsidP="00CF156D">
            <w:pPr>
              <w:spacing w:before="60"/>
              <w:ind w:left="-57"/>
              <w:rPr>
                <w:rFonts w:ascii="Times New Roman" w:eastAsia="SimSun" w:hAnsi="Times New Roman"/>
                <w:sz w:val="20"/>
                <w:lang w:eastAsia="zh-CN"/>
              </w:rPr>
            </w:pPr>
            <w:r w:rsidRPr="00CF156D">
              <w:rPr>
                <w:rFonts w:ascii="Times New Roman" w:eastAsia="SimSun" w:hAnsi="Times New Roman"/>
                <w:sz w:val="20"/>
                <w:lang w:eastAsia="zh-CN"/>
              </w:rPr>
              <w:t>3.</w:t>
            </w:r>
          </w:p>
        </w:tc>
        <w:tc>
          <w:tcPr>
            <w:tcW w:w="10847" w:type="dxa"/>
          </w:tcPr>
          <w:p w:rsidR="00CF156D" w:rsidRPr="00CF156D" w:rsidRDefault="00CF156D" w:rsidP="00CF156D">
            <w:pPr>
              <w:spacing w:before="20" w:after="20" w:line="192" w:lineRule="auto"/>
              <w:jc w:val="both"/>
              <w:rPr>
                <w:rFonts w:ascii="Times New Roman" w:eastAsia="SimSun" w:hAnsi="Times New Roman"/>
                <w:sz w:val="20"/>
                <w:lang w:eastAsia="zh-CN"/>
              </w:rPr>
            </w:pPr>
            <w:r w:rsidRPr="00CF156D">
              <w:rPr>
                <w:rFonts w:ascii="Times New Roman" w:eastAsia="SimSun" w:hAnsi="Times New Roman"/>
                <w:sz w:val="20"/>
                <w:lang w:eastAsia="zh-CN"/>
              </w:rPr>
              <w:t>Отрицательные результаты бактериологического анализа кала</w:t>
            </w:r>
          </w:p>
        </w:tc>
      </w:tr>
      <w:tr w:rsidR="00CF156D" w:rsidRPr="00CF156D" w:rsidTr="00CF156D">
        <w:tc>
          <w:tcPr>
            <w:tcW w:w="352" w:type="dxa"/>
          </w:tcPr>
          <w:p w:rsidR="00CF156D" w:rsidRPr="00CF156D" w:rsidRDefault="00CF156D" w:rsidP="00CF156D">
            <w:pPr>
              <w:spacing w:before="60"/>
              <w:ind w:left="-57"/>
              <w:rPr>
                <w:rFonts w:ascii="Times New Roman" w:eastAsia="SimSun" w:hAnsi="Times New Roman"/>
                <w:sz w:val="20"/>
                <w:lang w:eastAsia="zh-CN"/>
              </w:rPr>
            </w:pPr>
            <w:r w:rsidRPr="00CF156D">
              <w:rPr>
                <w:rFonts w:ascii="Times New Roman" w:eastAsia="SimSun" w:hAnsi="Times New Roman"/>
                <w:sz w:val="20"/>
                <w:lang w:eastAsia="zh-CN"/>
              </w:rPr>
              <w:t>4.</w:t>
            </w:r>
          </w:p>
        </w:tc>
        <w:tc>
          <w:tcPr>
            <w:tcW w:w="10847" w:type="dxa"/>
          </w:tcPr>
          <w:p w:rsidR="00CF156D" w:rsidRPr="00CF156D" w:rsidRDefault="00CF156D" w:rsidP="00CF156D">
            <w:pPr>
              <w:spacing w:before="20" w:after="20" w:line="192" w:lineRule="auto"/>
              <w:jc w:val="both"/>
              <w:rPr>
                <w:rFonts w:ascii="Times New Roman" w:eastAsia="SimSun" w:hAnsi="Times New Roman"/>
                <w:sz w:val="20"/>
                <w:lang w:eastAsia="zh-CN"/>
              </w:rPr>
            </w:pPr>
            <w:r w:rsidRPr="00CF156D">
              <w:rPr>
                <w:rFonts w:ascii="Times New Roman" w:eastAsia="SimSun" w:hAnsi="Times New Roman"/>
                <w:sz w:val="20"/>
                <w:lang w:eastAsia="zh-CN"/>
              </w:rPr>
              <w:t>Отрицательные результаты анализа кала на энтеробиоз и на яйца глистов</w:t>
            </w:r>
          </w:p>
        </w:tc>
      </w:tr>
      <w:tr w:rsidR="00CF156D" w:rsidRPr="00CF156D" w:rsidTr="00CF156D">
        <w:tc>
          <w:tcPr>
            <w:tcW w:w="352" w:type="dxa"/>
          </w:tcPr>
          <w:p w:rsidR="00CF156D" w:rsidRPr="00CF156D" w:rsidRDefault="00CF156D" w:rsidP="00CF156D">
            <w:pPr>
              <w:spacing w:before="60"/>
              <w:ind w:left="-57"/>
              <w:rPr>
                <w:rFonts w:ascii="Times New Roman" w:eastAsia="SimSun" w:hAnsi="Times New Roman"/>
                <w:sz w:val="20"/>
                <w:lang w:eastAsia="zh-CN"/>
              </w:rPr>
            </w:pPr>
            <w:r w:rsidRPr="00CF156D">
              <w:rPr>
                <w:rFonts w:ascii="Times New Roman" w:eastAsia="SimSun" w:hAnsi="Times New Roman"/>
                <w:sz w:val="20"/>
                <w:lang w:eastAsia="zh-CN"/>
              </w:rPr>
              <w:t>5.</w:t>
            </w:r>
          </w:p>
        </w:tc>
        <w:tc>
          <w:tcPr>
            <w:tcW w:w="10847" w:type="dxa"/>
          </w:tcPr>
          <w:p w:rsidR="00CF156D" w:rsidRPr="00CF156D" w:rsidRDefault="00CF156D" w:rsidP="00CF156D">
            <w:pPr>
              <w:spacing w:before="20" w:after="20" w:line="192" w:lineRule="auto"/>
              <w:jc w:val="both"/>
              <w:rPr>
                <w:rFonts w:ascii="Times New Roman" w:eastAsia="SimSun" w:hAnsi="Times New Roman"/>
                <w:sz w:val="20"/>
                <w:lang w:eastAsia="zh-CN"/>
              </w:rPr>
            </w:pPr>
            <w:r w:rsidRPr="00CF156D">
              <w:rPr>
                <w:rFonts w:ascii="Times New Roman" w:eastAsia="SimSun" w:hAnsi="Times New Roman"/>
                <w:sz w:val="20"/>
                <w:lang w:eastAsia="zh-CN"/>
              </w:rPr>
              <w:t xml:space="preserve">Отрицательные результаты бактериологического анализа на бациллу Лефлера (посев из носоглотки) </w:t>
            </w:r>
          </w:p>
        </w:tc>
      </w:tr>
      <w:tr w:rsidR="00CF156D" w:rsidRPr="00CF156D" w:rsidTr="00CF156D">
        <w:tc>
          <w:tcPr>
            <w:tcW w:w="11199" w:type="dxa"/>
            <w:gridSpan w:val="2"/>
          </w:tcPr>
          <w:p w:rsidR="00CF156D" w:rsidRPr="00CF156D" w:rsidRDefault="00CF156D" w:rsidP="00CF156D">
            <w:pPr>
              <w:spacing w:before="40" w:after="40"/>
              <w:jc w:val="both"/>
              <w:rPr>
                <w:rFonts w:ascii="Times New Roman" w:eastAsia="SimSun" w:hAnsi="Times New Roman"/>
                <w:sz w:val="21"/>
                <w:szCs w:val="21"/>
                <w:lang w:eastAsia="zh-CN"/>
              </w:rPr>
            </w:pPr>
            <w:r w:rsidRPr="00CF156D">
              <w:rPr>
                <w:rFonts w:ascii="Times New Roman" w:eastAsia="SimSun" w:hAnsi="Times New Roman"/>
                <w:sz w:val="21"/>
                <w:szCs w:val="21"/>
                <w:lang w:eastAsia="zh-CN"/>
              </w:rPr>
              <w:t xml:space="preserve">         </w:t>
            </w:r>
            <w:r w:rsidRPr="00CF156D">
              <w:rPr>
                <w:rFonts w:ascii="Times New Roman" w:eastAsia="SimSun" w:hAnsi="Times New Roman"/>
                <w:sz w:val="21"/>
                <w:szCs w:val="21"/>
                <w:u w:val="single"/>
                <w:lang w:eastAsia="zh-CN"/>
              </w:rPr>
              <w:t>Дети  в возрасте до 3х лет госпитализируются в клинику с родителями (мамой), мать ребенка должна быть здоровой и представить для госпитализации</w:t>
            </w:r>
            <w:r w:rsidRPr="00CF156D">
              <w:rPr>
                <w:rFonts w:ascii="Times New Roman" w:eastAsia="SimSun" w:hAnsi="Times New Roman"/>
                <w:sz w:val="21"/>
                <w:szCs w:val="21"/>
                <w:lang w:eastAsia="zh-CN"/>
              </w:rPr>
              <w:t>:</w:t>
            </w:r>
          </w:p>
        </w:tc>
      </w:tr>
      <w:tr w:rsidR="00CF156D" w:rsidRPr="00CF156D" w:rsidTr="00CF156D">
        <w:tc>
          <w:tcPr>
            <w:tcW w:w="352" w:type="dxa"/>
          </w:tcPr>
          <w:p w:rsidR="00CF156D" w:rsidRPr="00CF156D" w:rsidRDefault="00CF156D" w:rsidP="00CF156D">
            <w:pPr>
              <w:spacing w:before="60"/>
              <w:ind w:left="-57"/>
              <w:rPr>
                <w:rFonts w:ascii="Times New Roman" w:eastAsia="SimSun" w:hAnsi="Times New Roman"/>
                <w:sz w:val="20"/>
                <w:lang w:eastAsia="zh-CN"/>
              </w:rPr>
            </w:pPr>
            <w:r w:rsidRPr="00CF156D">
              <w:rPr>
                <w:rFonts w:ascii="Times New Roman" w:eastAsia="SimSun" w:hAnsi="Times New Roman"/>
                <w:sz w:val="20"/>
                <w:lang w:eastAsia="zh-CN"/>
              </w:rPr>
              <w:t>1.</w:t>
            </w:r>
          </w:p>
        </w:tc>
        <w:tc>
          <w:tcPr>
            <w:tcW w:w="10847" w:type="dxa"/>
          </w:tcPr>
          <w:p w:rsidR="00CF156D" w:rsidRPr="00CF156D" w:rsidRDefault="00CF156D" w:rsidP="00CF156D">
            <w:pPr>
              <w:spacing w:before="60" w:line="192" w:lineRule="auto"/>
              <w:jc w:val="both"/>
              <w:rPr>
                <w:rFonts w:ascii="Times New Roman" w:eastAsia="SimSun" w:hAnsi="Times New Roman"/>
                <w:sz w:val="20"/>
                <w:lang w:eastAsia="zh-CN"/>
              </w:rPr>
            </w:pPr>
            <w:r w:rsidRPr="00CF156D">
              <w:rPr>
                <w:rFonts w:ascii="Times New Roman" w:eastAsia="SimSun" w:hAnsi="Times New Roman"/>
                <w:sz w:val="20"/>
                <w:lang w:eastAsia="zh-CN"/>
              </w:rPr>
              <w:t xml:space="preserve">Отрицательные анализы крови на ВИЧ-инфекцию, гепатиты </w:t>
            </w:r>
            <w:r w:rsidRPr="00CF156D">
              <w:rPr>
                <w:rFonts w:ascii="Times New Roman" w:eastAsia="SimSun" w:hAnsi="Times New Roman"/>
                <w:sz w:val="20"/>
                <w:lang w:val="en-US" w:eastAsia="zh-CN"/>
              </w:rPr>
              <w:t>B</w:t>
            </w:r>
            <w:r w:rsidRPr="00CF156D">
              <w:rPr>
                <w:rFonts w:ascii="Times New Roman" w:eastAsia="SimSun" w:hAnsi="Times New Roman"/>
                <w:sz w:val="20"/>
                <w:lang w:eastAsia="zh-CN"/>
              </w:rPr>
              <w:t>,С, сифилис (</w:t>
            </w:r>
            <w:r w:rsidRPr="00CF156D">
              <w:rPr>
                <w:rFonts w:ascii="Times New Roman" w:eastAsia="SimSun" w:hAnsi="Times New Roman"/>
                <w:sz w:val="20"/>
                <w:lang w:val="en-US" w:eastAsia="zh-CN"/>
              </w:rPr>
              <w:t>HBC</w:t>
            </w:r>
            <w:r w:rsidRPr="00CF156D">
              <w:rPr>
                <w:rFonts w:ascii="Times New Roman" w:eastAsia="SimSun" w:hAnsi="Times New Roman"/>
                <w:sz w:val="20"/>
                <w:lang w:eastAsia="zh-CN"/>
              </w:rPr>
              <w:t xml:space="preserve"> антиген; </w:t>
            </w:r>
            <w:r w:rsidRPr="00CF156D">
              <w:rPr>
                <w:rFonts w:ascii="Times New Roman" w:eastAsia="SimSun" w:hAnsi="Times New Roman"/>
                <w:sz w:val="20"/>
                <w:lang w:val="en-US" w:eastAsia="zh-CN"/>
              </w:rPr>
              <w:t>HCV</w:t>
            </w:r>
            <w:r w:rsidRPr="00CF156D">
              <w:rPr>
                <w:rFonts w:ascii="Times New Roman" w:eastAsia="SimSun" w:hAnsi="Times New Roman"/>
                <w:sz w:val="20"/>
                <w:lang w:eastAsia="zh-CN"/>
              </w:rPr>
              <w:t xml:space="preserve">;  </w:t>
            </w:r>
            <w:r w:rsidRPr="00CF156D">
              <w:rPr>
                <w:rFonts w:ascii="Times New Roman" w:eastAsia="SimSun" w:hAnsi="Times New Roman"/>
                <w:sz w:val="20"/>
                <w:lang w:val="en-US" w:eastAsia="zh-CN"/>
              </w:rPr>
              <w:t>RW</w:t>
            </w:r>
            <w:r w:rsidRPr="00CF156D">
              <w:rPr>
                <w:rFonts w:ascii="Times New Roman" w:eastAsia="SimSun" w:hAnsi="Times New Roman"/>
                <w:sz w:val="20"/>
                <w:lang w:eastAsia="zh-CN"/>
              </w:rPr>
              <w:t>)</w:t>
            </w:r>
          </w:p>
        </w:tc>
      </w:tr>
      <w:tr w:rsidR="00CF156D" w:rsidRPr="00CF156D" w:rsidTr="00CF156D">
        <w:tc>
          <w:tcPr>
            <w:tcW w:w="352" w:type="dxa"/>
          </w:tcPr>
          <w:p w:rsidR="00CF156D" w:rsidRPr="00CF156D" w:rsidRDefault="00CF156D" w:rsidP="00CF156D">
            <w:pPr>
              <w:spacing w:before="60"/>
              <w:ind w:left="-57"/>
              <w:rPr>
                <w:rFonts w:ascii="Times New Roman" w:eastAsia="SimSun" w:hAnsi="Times New Roman"/>
                <w:sz w:val="20"/>
                <w:lang w:eastAsia="zh-CN"/>
              </w:rPr>
            </w:pPr>
            <w:r w:rsidRPr="00CF156D">
              <w:rPr>
                <w:rFonts w:ascii="Times New Roman" w:eastAsia="SimSun" w:hAnsi="Times New Roman"/>
                <w:sz w:val="20"/>
                <w:lang w:eastAsia="zh-CN"/>
              </w:rPr>
              <w:t>2.</w:t>
            </w:r>
          </w:p>
        </w:tc>
        <w:tc>
          <w:tcPr>
            <w:tcW w:w="10847" w:type="dxa"/>
          </w:tcPr>
          <w:p w:rsidR="00CF156D" w:rsidRPr="00CF156D" w:rsidRDefault="00CF156D" w:rsidP="00CF156D">
            <w:pPr>
              <w:spacing w:before="60" w:line="192" w:lineRule="auto"/>
              <w:jc w:val="both"/>
              <w:rPr>
                <w:rFonts w:ascii="Times New Roman" w:eastAsia="SimSun" w:hAnsi="Times New Roman"/>
                <w:sz w:val="20"/>
                <w:lang w:eastAsia="zh-CN"/>
              </w:rPr>
            </w:pPr>
            <w:r w:rsidRPr="00CF156D">
              <w:rPr>
                <w:rFonts w:ascii="Times New Roman" w:eastAsia="SimSun" w:hAnsi="Times New Roman"/>
                <w:sz w:val="20"/>
                <w:lang w:eastAsia="zh-CN"/>
              </w:rPr>
              <w:t>Отрицательные результаты бактериологического анализа кала и посева из носоглотки</w:t>
            </w:r>
          </w:p>
        </w:tc>
      </w:tr>
      <w:tr w:rsidR="00CF156D" w:rsidRPr="00CF156D" w:rsidTr="00CF156D">
        <w:tc>
          <w:tcPr>
            <w:tcW w:w="352" w:type="dxa"/>
          </w:tcPr>
          <w:p w:rsidR="00CF156D" w:rsidRPr="00CF156D" w:rsidRDefault="00CF156D" w:rsidP="00CF156D">
            <w:pPr>
              <w:spacing w:before="60"/>
              <w:ind w:left="-57"/>
              <w:rPr>
                <w:rFonts w:ascii="Times New Roman" w:eastAsia="SimSun" w:hAnsi="Times New Roman"/>
                <w:sz w:val="20"/>
                <w:lang w:eastAsia="zh-CN"/>
              </w:rPr>
            </w:pPr>
            <w:r w:rsidRPr="00CF156D">
              <w:rPr>
                <w:rFonts w:ascii="Times New Roman" w:eastAsia="SimSun" w:hAnsi="Times New Roman"/>
                <w:sz w:val="20"/>
                <w:lang w:eastAsia="zh-CN"/>
              </w:rPr>
              <w:t>3.</w:t>
            </w:r>
          </w:p>
        </w:tc>
        <w:tc>
          <w:tcPr>
            <w:tcW w:w="10847" w:type="dxa"/>
          </w:tcPr>
          <w:p w:rsidR="00CF156D" w:rsidRPr="00CF156D" w:rsidRDefault="00CF156D" w:rsidP="00CF156D">
            <w:pPr>
              <w:spacing w:before="60" w:line="192" w:lineRule="auto"/>
              <w:jc w:val="both"/>
              <w:rPr>
                <w:rFonts w:ascii="Times New Roman" w:eastAsia="SimSun" w:hAnsi="Times New Roman"/>
                <w:sz w:val="20"/>
                <w:lang w:eastAsia="zh-CN"/>
              </w:rPr>
            </w:pPr>
            <w:r w:rsidRPr="00CF156D">
              <w:rPr>
                <w:rFonts w:ascii="Times New Roman" w:eastAsia="SimSun" w:hAnsi="Times New Roman"/>
                <w:sz w:val="20"/>
                <w:lang w:eastAsia="zh-CN"/>
              </w:rPr>
              <w:t>Отрицательные результаты анализа кала на энтеробиоз и яйца глистов</w:t>
            </w:r>
          </w:p>
        </w:tc>
      </w:tr>
      <w:tr w:rsidR="00CF156D" w:rsidRPr="00CF156D" w:rsidTr="00CF156D">
        <w:tc>
          <w:tcPr>
            <w:tcW w:w="11199" w:type="dxa"/>
            <w:gridSpan w:val="2"/>
          </w:tcPr>
          <w:p w:rsidR="00CF156D" w:rsidRPr="00CF156D" w:rsidRDefault="00CF156D" w:rsidP="00CF156D">
            <w:pPr>
              <w:spacing w:before="60" w:line="192" w:lineRule="auto"/>
              <w:jc w:val="both"/>
              <w:rPr>
                <w:rFonts w:ascii="Times New Roman" w:eastAsia="SimSun" w:hAnsi="Times New Roman"/>
                <w:sz w:val="20"/>
                <w:lang w:eastAsia="zh-CN"/>
              </w:rPr>
            </w:pPr>
            <w:r w:rsidRPr="00CF156D">
              <w:rPr>
                <w:rFonts w:ascii="Times New Roman" w:eastAsia="SimSun" w:hAnsi="Times New Roman"/>
                <w:sz w:val="20"/>
                <w:lang w:eastAsia="zh-CN"/>
              </w:rPr>
              <w:t>Результаты анализов действительны для жителей г. Москвы 7 дней, для жителей других регионов -10 дней.</w:t>
            </w:r>
          </w:p>
        </w:tc>
      </w:tr>
      <w:tr w:rsidR="00CF156D" w:rsidRPr="00CF156D" w:rsidTr="00CF156D">
        <w:tc>
          <w:tcPr>
            <w:tcW w:w="11199" w:type="dxa"/>
            <w:gridSpan w:val="2"/>
          </w:tcPr>
          <w:p w:rsidR="00CF156D" w:rsidRPr="00CF156D" w:rsidRDefault="00CF156D" w:rsidP="00CF156D">
            <w:pPr>
              <w:spacing w:before="20" w:after="20" w:line="216" w:lineRule="auto"/>
              <w:jc w:val="both"/>
              <w:rPr>
                <w:rFonts w:ascii="Times New Roman" w:eastAsia="SimSun" w:hAnsi="Times New Roman"/>
                <w:szCs w:val="22"/>
                <w:lang w:eastAsia="zh-CN"/>
              </w:rPr>
            </w:pPr>
            <w:r w:rsidRPr="00CF156D">
              <w:rPr>
                <w:rFonts w:ascii="Times New Roman" w:eastAsia="SimSun" w:hAnsi="Times New Roman"/>
                <w:sz w:val="22"/>
                <w:szCs w:val="22"/>
                <w:lang w:eastAsia="zh-CN"/>
              </w:rPr>
              <w:t xml:space="preserve">        Для госпитализации </w:t>
            </w:r>
            <w:r w:rsidRPr="00CF156D">
              <w:rPr>
                <w:rFonts w:ascii="Times New Roman" w:eastAsia="SimSun" w:hAnsi="Times New Roman"/>
                <w:b/>
                <w:sz w:val="22"/>
                <w:szCs w:val="22"/>
                <w:u w:val="single"/>
                <w:lang w:eastAsia="zh-CN"/>
              </w:rPr>
              <w:t>при себе необходимо иметь сменную обувь</w:t>
            </w:r>
            <w:r w:rsidRPr="00CF156D">
              <w:rPr>
                <w:rFonts w:ascii="Times New Roman" w:eastAsia="SimSun" w:hAnsi="Times New Roman"/>
                <w:sz w:val="22"/>
                <w:szCs w:val="22"/>
                <w:lang w:eastAsia="zh-CN"/>
              </w:rPr>
              <w:t>, туалетные принадлежности.</w:t>
            </w:r>
          </w:p>
        </w:tc>
      </w:tr>
      <w:tr w:rsidR="00CF156D" w:rsidRPr="00CF156D" w:rsidTr="00CF156D">
        <w:trPr>
          <w:trHeight w:val="732"/>
        </w:trPr>
        <w:tc>
          <w:tcPr>
            <w:tcW w:w="11199" w:type="dxa"/>
            <w:gridSpan w:val="2"/>
          </w:tcPr>
          <w:p w:rsidR="00CF156D" w:rsidRPr="00CF156D" w:rsidRDefault="00CF156D" w:rsidP="00CF156D">
            <w:pPr>
              <w:spacing w:before="20" w:after="20" w:line="216" w:lineRule="auto"/>
              <w:jc w:val="both"/>
              <w:rPr>
                <w:rFonts w:ascii="Times New Roman" w:eastAsia="SimSun" w:hAnsi="Times New Roman"/>
                <w:sz w:val="20"/>
                <w:lang w:eastAsia="zh-CN"/>
              </w:rPr>
            </w:pPr>
            <w:r w:rsidRPr="00CF156D">
              <w:rPr>
                <w:rFonts w:ascii="Times New Roman" w:eastAsia="SimSun" w:hAnsi="Times New Roman"/>
                <w:b/>
                <w:sz w:val="20"/>
                <w:lang w:eastAsia="zh-CN"/>
              </w:rPr>
              <w:t>Проезд в ФГБУ  ФБ МСЭ Минтруда России и обратно Учреждением  не оплачивается. Гостиница не предоставляется.</w:t>
            </w:r>
            <w:r w:rsidRPr="00CF156D">
              <w:rPr>
                <w:rFonts w:ascii="Times New Roman" w:eastAsia="SimSun" w:hAnsi="Times New Roman"/>
                <w:sz w:val="20"/>
                <w:lang w:eastAsia="zh-CN"/>
              </w:rPr>
              <w:t xml:space="preserve"> </w:t>
            </w:r>
            <w:r w:rsidRPr="00CF156D">
              <w:rPr>
                <w:rFonts w:ascii="Times New Roman" w:eastAsia="SimSun" w:hAnsi="Times New Roman"/>
                <w:b/>
                <w:sz w:val="20"/>
                <w:lang w:eastAsia="zh-CN"/>
              </w:rPr>
              <w:t>Листок временной нетрудоспособности  при выполнении программы дополнительного обследования в условиях Клиники ФГБУ ФБ МСЭ Минтруда России не выдается  (Приказ Минздравсоцразвития России от 29.06.2011 № 624н)</w:t>
            </w:r>
          </w:p>
        </w:tc>
      </w:tr>
      <w:tr w:rsidR="00CF156D" w:rsidRPr="00CF156D" w:rsidTr="00CF156D">
        <w:tc>
          <w:tcPr>
            <w:tcW w:w="11199" w:type="dxa"/>
            <w:gridSpan w:val="2"/>
          </w:tcPr>
          <w:p w:rsidR="00CF156D" w:rsidRPr="00CF156D" w:rsidRDefault="00CF156D" w:rsidP="00CF156D">
            <w:pPr>
              <w:spacing w:before="20" w:after="20" w:line="216" w:lineRule="auto"/>
              <w:jc w:val="both"/>
              <w:rPr>
                <w:rFonts w:ascii="Times New Roman" w:eastAsia="SimSun" w:hAnsi="Times New Roman"/>
                <w:b/>
                <w:sz w:val="20"/>
                <w:lang w:eastAsia="zh-CN"/>
              </w:rPr>
            </w:pPr>
            <w:r w:rsidRPr="00CF156D">
              <w:rPr>
                <w:rFonts w:ascii="Times New Roman" w:eastAsia="SimSun" w:hAnsi="Times New Roman"/>
                <w:b/>
                <w:sz w:val="20"/>
                <w:lang w:eastAsia="zh-CN"/>
              </w:rPr>
              <w:t>В случае невозможности приезда в установленный срок, просим Вас сообщить об этом в письменной форме с указанием причины (письмом или телеграммой).</w:t>
            </w:r>
          </w:p>
        </w:tc>
      </w:tr>
      <w:tr w:rsidR="00CF156D" w:rsidRPr="00CF156D" w:rsidTr="00CF156D">
        <w:tc>
          <w:tcPr>
            <w:tcW w:w="11199" w:type="dxa"/>
            <w:gridSpan w:val="2"/>
          </w:tcPr>
          <w:p w:rsidR="00CF156D" w:rsidRPr="00CF156D" w:rsidRDefault="00CF156D" w:rsidP="00CF156D">
            <w:pPr>
              <w:spacing w:before="20" w:after="20" w:line="216" w:lineRule="auto"/>
              <w:jc w:val="both"/>
              <w:rPr>
                <w:rFonts w:ascii="Times New Roman" w:eastAsia="SimSun" w:hAnsi="Times New Roman"/>
                <w:b/>
                <w:szCs w:val="22"/>
                <w:lang w:eastAsia="zh-CN"/>
              </w:rPr>
            </w:pPr>
            <w:r w:rsidRPr="00CF156D">
              <w:rPr>
                <w:rFonts w:ascii="Times New Roman" w:eastAsia="SimSun" w:hAnsi="Times New Roman"/>
                <w:b/>
                <w:sz w:val="22"/>
                <w:szCs w:val="22"/>
                <w:lang w:eastAsia="zh-CN"/>
              </w:rPr>
              <w:t xml:space="preserve">  </w:t>
            </w:r>
          </w:p>
        </w:tc>
      </w:tr>
    </w:tbl>
    <w:p w:rsidR="00AD75F7" w:rsidRPr="006E2D14" w:rsidRDefault="00CF156D" w:rsidP="006E2D14">
      <w:pPr>
        <w:jc w:val="both"/>
        <w:rPr>
          <w:rFonts w:ascii="Times New Roman" w:eastAsia="SimSun" w:hAnsi="Times New Roman"/>
          <w:szCs w:val="24"/>
          <w:lang w:eastAsia="zh-CN"/>
        </w:rPr>
      </w:pPr>
      <w:r w:rsidRPr="00CF156D">
        <w:rPr>
          <w:rFonts w:ascii="Times New Roman" w:eastAsia="SimSun" w:hAnsi="Times New Roman"/>
          <w:sz w:val="22"/>
          <w:szCs w:val="22"/>
          <w:lang w:eastAsia="zh-CN"/>
        </w:rPr>
        <w:t>Руководитель экспертного состава № __                                   __________________       ____________</w:t>
      </w:r>
      <w:r w:rsidRPr="00CF156D">
        <w:rPr>
          <w:rFonts w:ascii="Times New Roman" w:eastAsia="SimSun" w:hAnsi="Times New Roman"/>
          <w:sz w:val="22"/>
          <w:szCs w:val="22"/>
          <w:u w:val="single"/>
          <w:lang w:eastAsia="zh-CN"/>
        </w:rPr>
        <w:t>__</w:t>
      </w:r>
      <w:r w:rsidRPr="00CF156D">
        <w:rPr>
          <w:rFonts w:ascii="Times New Roman" w:eastAsia="SimSun" w:hAnsi="Times New Roman"/>
          <w:szCs w:val="24"/>
          <w:u w:val="single"/>
          <w:lang w:eastAsia="zh-CN"/>
        </w:rPr>
        <w:t xml:space="preserve">     </w:t>
      </w:r>
      <w:r w:rsidRPr="00CF156D">
        <w:rPr>
          <w:rFonts w:ascii="Times New Roman" w:eastAsia="SimSun" w:hAnsi="Times New Roman"/>
          <w:szCs w:val="24"/>
          <w:lang w:eastAsia="zh-CN"/>
        </w:rPr>
        <w:t xml:space="preserve">          </w:t>
      </w:r>
      <w:r w:rsidRPr="00CF156D">
        <w:rPr>
          <w:rFonts w:ascii="Times New Roman" w:eastAsia="SimSun" w:hAnsi="Times New Roman"/>
          <w:szCs w:val="24"/>
          <w:lang w:eastAsia="zh-CN"/>
        </w:rPr>
        <w:tab/>
      </w:r>
      <w:r w:rsidRPr="00CF156D">
        <w:rPr>
          <w:rFonts w:ascii="Times New Roman" w:eastAsia="SimSun" w:hAnsi="Times New Roman"/>
          <w:szCs w:val="24"/>
          <w:lang w:eastAsia="zh-CN"/>
        </w:rPr>
        <w:tab/>
      </w:r>
      <w:r w:rsidRPr="00CF156D">
        <w:rPr>
          <w:rFonts w:ascii="Times New Roman" w:eastAsia="SimSun" w:hAnsi="Times New Roman"/>
          <w:szCs w:val="24"/>
          <w:lang w:eastAsia="zh-CN"/>
        </w:rPr>
        <w:tab/>
        <w:t xml:space="preserve">                                                                                   </w:t>
      </w:r>
      <w:r w:rsidRPr="00CF156D">
        <w:rPr>
          <w:rFonts w:ascii="Times New Roman" w:eastAsia="SimSun" w:hAnsi="Times New Roman"/>
          <w:szCs w:val="24"/>
          <w:vertAlign w:val="superscript"/>
          <w:lang w:eastAsia="zh-CN"/>
        </w:rPr>
        <w:t>(подпись)                               (расшифровка подписи)</w:t>
      </w:r>
    </w:p>
    <w:p w:rsidR="00CF156D" w:rsidRDefault="00CF156D" w:rsidP="006E2D14">
      <w:pPr>
        <w:ind w:left="-540"/>
        <w:jc w:val="center"/>
        <w:rPr>
          <w:rFonts w:ascii="Times New Roman" w:hAnsi="Times New Roman"/>
          <w:b/>
          <w:sz w:val="22"/>
          <w:szCs w:val="22"/>
        </w:rPr>
        <w:sectPr w:rsidR="00CF156D" w:rsidSect="006E2D14">
          <w:footerReference w:type="default" r:id="rId30"/>
          <w:pgSz w:w="11906" w:h="16838"/>
          <w:pgMar w:top="425" w:right="567" w:bottom="57" w:left="567" w:header="709" w:footer="709" w:gutter="0"/>
          <w:pgNumType w:start="71"/>
          <w:cols w:space="708"/>
          <w:docGrid w:linePitch="360"/>
        </w:sectPr>
      </w:pPr>
    </w:p>
    <w:p w:rsidR="00CF156D" w:rsidRPr="00CF156D" w:rsidRDefault="00CF156D" w:rsidP="00CF156D">
      <w:pPr>
        <w:ind w:left="-540"/>
        <w:rPr>
          <w:rFonts w:ascii="Times New Roman" w:hAnsi="Times New Roman"/>
          <w:szCs w:val="24"/>
        </w:rPr>
      </w:pPr>
      <w:r w:rsidRPr="00CF156D">
        <w:rPr>
          <w:rFonts w:ascii="Times New Roman" w:hAnsi="Times New Roman"/>
          <w:szCs w:val="24"/>
        </w:rPr>
        <w:t xml:space="preserve">   </w:t>
      </w:r>
    </w:p>
    <w:p w:rsidR="00CF156D" w:rsidRPr="00CF156D" w:rsidRDefault="00CF156D" w:rsidP="00CF156D">
      <w:pPr>
        <w:spacing w:line="276" w:lineRule="auto"/>
        <w:ind w:left="-540"/>
        <w:rPr>
          <w:rFonts w:ascii="Times New Roman" w:hAnsi="Times New Roman"/>
          <w:sz w:val="22"/>
          <w:szCs w:val="22"/>
        </w:rPr>
      </w:pPr>
      <w:r w:rsidRPr="00CF156D">
        <w:rPr>
          <w:rFonts w:ascii="Times New Roman" w:hAnsi="Times New Roman"/>
          <w:sz w:val="22"/>
          <w:szCs w:val="22"/>
        </w:rPr>
        <w:t>Дата поступления заявления ______________                                          Дата поступления МЭД ___________</w:t>
      </w:r>
    </w:p>
    <w:p w:rsidR="00CF156D" w:rsidRPr="00CF156D" w:rsidRDefault="00CF156D" w:rsidP="00CF156D">
      <w:pPr>
        <w:spacing w:line="276" w:lineRule="auto"/>
        <w:ind w:left="-900"/>
        <w:rPr>
          <w:rFonts w:ascii="Times New Roman" w:hAnsi="Times New Roman"/>
          <w:sz w:val="22"/>
          <w:szCs w:val="22"/>
        </w:rPr>
      </w:pP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t xml:space="preserve">       Входящий № ____________________</w:t>
      </w:r>
    </w:p>
    <w:p w:rsidR="00CF156D" w:rsidRPr="00CF156D" w:rsidRDefault="00CF156D" w:rsidP="00CF156D">
      <w:pPr>
        <w:ind w:left="-900"/>
        <w:rPr>
          <w:rFonts w:ascii="Times New Roman" w:hAnsi="Times New Roman"/>
          <w:szCs w:val="24"/>
        </w:rPr>
      </w:pPr>
    </w:p>
    <w:p w:rsidR="00CF156D" w:rsidRPr="00CF156D" w:rsidRDefault="00CF156D" w:rsidP="00CF156D">
      <w:pPr>
        <w:ind w:left="-900"/>
        <w:jc w:val="center"/>
        <w:rPr>
          <w:rFonts w:ascii="Times New Roman" w:hAnsi="Times New Roman"/>
          <w:b/>
          <w:sz w:val="28"/>
          <w:szCs w:val="28"/>
        </w:rPr>
      </w:pPr>
      <w:r w:rsidRPr="00CF156D">
        <w:rPr>
          <w:rFonts w:ascii="Times New Roman" w:hAnsi="Times New Roman"/>
          <w:b/>
          <w:sz w:val="28"/>
          <w:szCs w:val="28"/>
        </w:rPr>
        <w:t xml:space="preserve">УЧЕТНАЯ КАРТОЧКА </w:t>
      </w:r>
    </w:p>
    <w:p w:rsidR="00CF156D" w:rsidRPr="00CF156D" w:rsidRDefault="00CF156D" w:rsidP="00CF156D">
      <w:pPr>
        <w:ind w:left="-900"/>
        <w:jc w:val="center"/>
        <w:rPr>
          <w:rFonts w:ascii="Times New Roman" w:hAnsi="Times New Roman"/>
          <w:b/>
          <w:sz w:val="28"/>
          <w:szCs w:val="28"/>
        </w:rPr>
      </w:pPr>
      <w:r w:rsidRPr="00CF156D">
        <w:rPr>
          <w:rFonts w:ascii="Times New Roman" w:hAnsi="Times New Roman"/>
          <w:b/>
          <w:sz w:val="28"/>
          <w:szCs w:val="28"/>
        </w:rPr>
        <w:t>измененного решения ФГБУ ФБ МСЭ Минтруда России</w:t>
      </w:r>
    </w:p>
    <w:p w:rsidR="00CF156D" w:rsidRPr="00CF156D" w:rsidRDefault="00CF156D" w:rsidP="00CF156D">
      <w:pPr>
        <w:ind w:left="-900"/>
        <w:jc w:val="center"/>
        <w:rPr>
          <w:rFonts w:ascii="Times New Roman" w:hAnsi="Times New Roman"/>
          <w:b/>
          <w:sz w:val="28"/>
          <w:szCs w:val="28"/>
        </w:rPr>
      </w:pPr>
      <w:r w:rsidRPr="00CF156D">
        <w:rPr>
          <w:rFonts w:ascii="Times New Roman" w:hAnsi="Times New Roman"/>
          <w:b/>
          <w:sz w:val="28"/>
          <w:szCs w:val="28"/>
        </w:rPr>
        <w:t>Главному бюро по субъекту Российской Федерации</w:t>
      </w:r>
    </w:p>
    <w:p w:rsidR="00CF156D" w:rsidRPr="00CF156D" w:rsidRDefault="00CF156D" w:rsidP="00CF156D">
      <w:pPr>
        <w:ind w:left="-900"/>
        <w:rPr>
          <w:rFonts w:ascii="Times New Roman" w:hAnsi="Times New Roman"/>
          <w:b/>
          <w:sz w:val="32"/>
          <w:szCs w:val="32"/>
        </w:rPr>
      </w:pPr>
      <w:r w:rsidRPr="00CF156D">
        <w:rPr>
          <w:rFonts w:ascii="Times New Roman" w:hAnsi="Times New Roman"/>
          <w:b/>
          <w:sz w:val="32"/>
          <w:szCs w:val="32"/>
        </w:rPr>
        <w:t xml:space="preserve">  </w:t>
      </w:r>
    </w:p>
    <w:p w:rsidR="00CF156D" w:rsidRPr="00CF156D" w:rsidRDefault="00CF156D" w:rsidP="00CF156D">
      <w:pPr>
        <w:ind w:left="-900"/>
        <w:rPr>
          <w:rFonts w:ascii="Times New Roman" w:hAnsi="Times New Roman"/>
          <w:b/>
          <w:szCs w:val="24"/>
        </w:rPr>
      </w:pPr>
      <w:r w:rsidRPr="00CF156D">
        <w:rPr>
          <w:rFonts w:ascii="Times New Roman" w:hAnsi="Times New Roman"/>
          <w:b/>
          <w:szCs w:val="24"/>
        </w:rPr>
        <w:t xml:space="preserve">    </w:t>
      </w:r>
    </w:p>
    <w:p w:rsidR="00CF156D" w:rsidRPr="00CF156D" w:rsidRDefault="00CF156D" w:rsidP="00CF156D">
      <w:pPr>
        <w:ind w:left="-540"/>
        <w:rPr>
          <w:rFonts w:ascii="Times New Roman" w:hAnsi="Times New Roman"/>
          <w:sz w:val="22"/>
          <w:szCs w:val="22"/>
        </w:rPr>
      </w:pPr>
      <w:r w:rsidRPr="00CF156D">
        <w:rPr>
          <w:rFonts w:ascii="Times New Roman" w:hAnsi="Times New Roman"/>
          <w:b/>
          <w:sz w:val="22"/>
          <w:szCs w:val="22"/>
        </w:rPr>
        <w:t xml:space="preserve">   </w:t>
      </w:r>
      <w:r w:rsidRPr="00CF156D">
        <w:rPr>
          <w:rFonts w:ascii="Times New Roman" w:hAnsi="Times New Roman"/>
          <w:sz w:val="22"/>
          <w:szCs w:val="22"/>
        </w:rPr>
        <w:t>Экспертный  состав № ______</w:t>
      </w:r>
      <w:r w:rsidRPr="00CF156D">
        <w:rPr>
          <w:rFonts w:ascii="Times New Roman" w:hAnsi="Times New Roman"/>
          <w:sz w:val="22"/>
          <w:szCs w:val="22"/>
        </w:rPr>
        <w:tab/>
      </w:r>
      <w:r w:rsidRPr="00CF156D">
        <w:rPr>
          <w:rFonts w:ascii="Times New Roman" w:hAnsi="Times New Roman"/>
          <w:sz w:val="22"/>
          <w:szCs w:val="22"/>
        </w:rPr>
        <w:tab/>
        <w:t xml:space="preserve">                     Освидетельствование начато «____» ___________ 20__ г.</w:t>
      </w:r>
    </w:p>
    <w:p w:rsidR="00CF156D" w:rsidRPr="00CF156D" w:rsidRDefault="00CF156D" w:rsidP="00CF156D">
      <w:pPr>
        <w:ind w:left="-540"/>
        <w:rPr>
          <w:rFonts w:ascii="Times New Roman" w:hAnsi="Times New Roman"/>
          <w:sz w:val="18"/>
          <w:szCs w:val="18"/>
        </w:rPr>
      </w:pP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18"/>
          <w:szCs w:val="18"/>
        </w:rPr>
        <w:t xml:space="preserve">     (дата)</w:t>
      </w:r>
    </w:p>
    <w:p w:rsidR="00CF156D" w:rsidRPr="00CF156D" w:rsidRDefault="00CF156D" w:rsidP="00CF156D">
      <w:pPr>
        <w:ind w:left="-540"/>
        <w:rPr>
          <w:rFonts w:ascii="Times New Roman" w:hAnsi="Times New Roman"/>
          <w:sz w:val="22"/>
          <w:szCs w:val="22"/>
        </w:rPr>
      </w:pPr>
    </w:p>
    <w:p w:rsidR="00CF156D" w:rsidRPr="00CF156D" w:rsidRDefault="00CF156D" w:rsidP="00CF156D">
      <w:pPr>
        <w:ind w:left="-540"/>
        <w:rPr>
          <w:rFonts w:ascii="Times New Roman" w:hAnsi="Times New Roman"/>
          <w:sz w:val="18"/>
          <w:szCs w:val="18"/>
        </w:rPr>
      </w:pPr>
      <w:r w:rsidRPr="00CF156D">
        <w:rPr>
          <w:rFonts w:ascii="Times New Roman" w:hAnsi="Times New Roman"/>
          <w:sz w:val="22"/>
          <w:szCs w:val="22"/>
        </w:rPr>
        <w:t xml:space="preserve">   Акт № ____________</w:t>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t xml:space="preserve">         Экспертиза окончена «____» ____________ 20__ г.</w:t>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r>
      <w:r w:rsidRPr="00CF156D">
        <w:rPr>
          <w:rFonts w:ascii="Times New Roman" w:hAnsi="Times New Roman"/>
          <w:sz w:val="22"/>
          <w:szCs w:val="22"/>
        </w:rPr>
        <w:tab/>
        <w:t xml:space="preserve">    </w:t>
      </w:r>
      <w:r w:rsidRPr="00CF156D">
        <w:rPr>
          <w:rFonts w:ascii="Times New Roman" w:hAnsi="Times New Roman"/>
          <w:sz w:val="22"/>
          <w:szCs w:val="22"/>
        </w:rPr>
        <w:tab/>
      </w:r>
      <w:r w:rsidRPr="00CF156D">
        <w:rPr>
          <w:rFonts w:ascii="Times New Roman" w:hAnsi="Times New Roman"/>
          <w:sz w:val="18"/>
          <w:szCs w:val="18"/>
        </w:rPr>
        <w:t xml:space="preserve">    (дата)</w:t>
      </w:r>
    </w:p>
    <w:p w:rsidR="00CF156D" w:rsidRPr="00CF156D" w:rsidRDefault="00CF156D" w:rsidP="00CF156D">
      <w:pPr>
        <w:ind w:left="-540"/>
        <w:rPr>
          <w:rFonts w:ascii="Times New Roman" w:hAnsi="Times New Roman"/>
          <w:sz w:val="22"/>
          <w:szCs w:val="22"/>
        </w:rPr>
      </w:pPr>
    </w:p>
    <w:p w:rsidR="00CF156D" w:rsidRPr="00CF156D" w:rsidRDefault="00CF156D" w:rsidP="00CF156D">
      <w:pPr>
        <w:spacing w:line="276" w:lineRule="auto"/>
        <w:ind w:left="-360"/>
        <w:rPr>
          <w:rFonts w:ascii="Times New Roman" w:hAnsi="Times New Roman"/>
          <w:b/>
          <w:sz w:val="22"/>
          <w:szCs w:val="22"/>
        </w:rPr>
      </w:pPr>
      <w:r w:rsidRPr="00CF156D">
        <w:rPr>
          <w:rFonts w:ascii="Times New Roman" w:hAnsi="Times New Roman"/>
          <w:sz w:val="22"/>
          <w:szCs w:val="22"/>
        </w:rPr>
        <w:t>Дата  освидетельствования в Главном бюро по __________________________   «___» ___________ 20__ г.                                      Дата освидетельствования в бюро «___» ________ 20__ г.</w:t>
      </w:r>
      <w:r w:rsidRPr="00CF156D">
        <w:rPr>
          <w:rFonts w:ascii="Times New Roman" w:hAnsi="Times New Roman"/>
          <w:b/>
          <w:sz w:val="22"/>
          <w:szCs w:val="22"/>
        </w:rPr>
        <w:t xml:space="preserve"> </w:t>
      </w:r>
    </w:p>
    <w:p w:rsidR="00CF156D" w:rsidRPr="00CF156D" w:rsidRDefault="00CF156D" w:rsidP="00CF156D">
      <w:pPr>
        <w:ind w:left="-540"/>
        <w:rPr>
          <w:rFonts w:ascii="Times New Roman" w:hAnsi="Times New Roman"/>
          <w:b/>
          <w:sz w:val="22"/>
          <w:szCs w:val="22"/>
        </w:rPr>
      </w:pPr>
      <w:r w:rsidRPr="00CF156D">
        <w:rPr>
          <w:rFonts w:ascii="Times New Roman" w:hAnsi="Times New Roman"/>
          <w:b/>
          <w:sz w:val="22"/>
          <w:szCs w:val="22"/>
        </w:rPr>
        <w:t xml:space="preserve">   _______________________________________________________________________________________________</w:t>
      </w:r>
    </w:p>
    <w:p w:rsidR="00CF156D" w:rsidRPr="00CF156D" w:rsidRDefault="00CF156D" w:rsidP="00CF156D">
      <w:pPr>
        <w:ind w:left="-900"/>
        <w:jc w:val="center"/>
        <w:rPr>
          <w:rFonts w:ascii="Times New Roman" w:hAnsi="Times New Roman"/>
          <w:sz w:val="18"/>
          <w:szCs w:val="18"/>
        </w:rPr>
      </w:pPr>
      <w:r w:rsidRPr="00CF156D">
        <w:rPr>
          <w:rFonts w:ascii="Times New Roman" w:hAnsi="Times New Roman"/>
          <w:sz w:val="18"/>
          <w:szCs w:val="18"/>
        </w:rPr>
        <w:t>(фамилия, имя, отчество, дата, год рождения)</w:t>
      </w:r>
    </w:p>
    <w:p w:rsidR="00CF156D" w:rsidRPr="00CF156D" w:rsidRDefault="00CF156D" w:rsidP="00CF156D">
      <w:pPr>
        <w:spacing w:line="276" w:lineRule="auto"/>
        <w:ind w:left="-900"/>
        <w:rPr>
          <w:rFonts w:ascii="Times New Roman" w:hAnsi="Times New Roman"/>
          <w:sz w:val="22"/>
          <w:szCs w:val="22"/>
        </w:rPr>
      </w:pPr>
      <w:r w:rsidRPr="00CF156D">
        <w:rPr>
          <w:rFonts w:ascii="Times New Roman" w:hAnsi="Times New Roman"/>
          <w:sz w:val="22"/>
          <w:szCs w:val="22"/>
        </w:rPr>
        <w:tab/>
        <w:t xml:space="preserve">     Место жительства (регистрации)___________________________________________________________________</w:t>
      </w:r>
    </w:p>
    <w:p w:rsidR="00CF156D" w:rsidRPr="00CF156D" w:rsidRDefault="00CF156D" w:rsidP="00CF156D">
      <w:pPr>
        <w:spacing w:line="276" w:lineRule="auto"/>
        <w:ind w:left="-900"/>
        <w:rPr>
          <w:rFonts w:ascii="Times New Roman" w:hAnsi="Times New Roman"/>
          <w:sz w:val="22"/>
          <w:szCs w:val="22"/>
        </w:rPr>
      </w:pPr>
      <w:r w:rsidRPr="00CF156D">
        <w:rPr>
          <w:rFonts w:ascii="Times New Roman" w:hAnsi="Times New Roman"/>
          <w:sz w:val="22"/>
          <w:szCs w:val="22"/>
        </w:rPr>
        <w:t xml:space="preserve">         _______________________________________________________________________________________________</w:t>
      </w:r>
    </w:p>
    <w:p w:rsidR="00CF156D" w:rsidRPr="00CF156D" w:rsidRDefault="00CF156D" w:rsidP="00CF156D">
      <w:pPr>
        <w:ind w:left="-900"/>
        <w:rPr>
          <w:rFonts w:ascii="Times New Roman" w:hAnsi="Times New Roman"/>
          <w:sz w:val="22"/>
          <w:szCs w:val="22"/>
        </w:rPr>
      </w:pPr>
    </w:p>
    <w:p w:rsidR="00CF156D" w:rsidRPr="00CF156D" w:rsidRDefault="00CF156D" w:rsidP="00CF156D">
      <w:pPr>
        <w:spacing w:line="276" w:lineRule="auto"/>
        <w:ind w:left="-900"/>
        <w:rPr>
          <w:rFonts w:ascii="Times New Roman" w:hAnsi="Times New Roman"/>
          <w:sz w:val="22"/>
          <w:szCs w:val="22"/>
        </w:rPr>
      </w:pPr>
      <w:r w:rsidRPr="00CF156D">
        <w:rPr>
          <w:rFonts w:ascii="Times New Roman" w:hAnsi="Times New Roman"/>
          <w:sz w:val="22"/>
          <w:szCs w:val="22"/>
        </w:rPr>
        <w:t xml:space="preserve">        </w:t>
      </w:r>
      <w:r w:rsidRPr="00CF156D">
        <w:rPr>
          <w:rFonts w:ascii="Times New Roman" w:hAnsi="Times New Roman"/>
          <w:b/>
          <w:sz w:val="22"/>
          <w:szCs w:val="22"/>
        </w:rPr>
        <w:t>Освидетельствование:</w:t>
      </w:r>
      <w:r w:rsidRPr="00CF156D">
        <w:rPr>
          <w:rFonts w:ascii="Times New Roman" w:hAnsi="Times New Roman"/>
          <w:sz w:val="22"/>
          <w:szCs w:val="22"/>
        </w:rPr>
        <w:t xml:space="preserve"> первичное, повторное</w:t>
      </w:r>
    </w:p>
    <w:p w:rsidR="00CF156D" w:rsidRPr="00CF156D" w:rsidRDefault="00CF156D" w:rsidP="00CF156D">
      <w:pPr>
        <w:spacing w:line="276" w:lineRule="auto"/>
        <w:ind w:left="-900"/>
        <w:rPr>
          <w:rFonts w:ascii="Times New Roman" w:hAnsi="Times New Roman"/>
          <w:sz w:val="22"/>
          <w:szCs w:val="22"/>
        </w:rPr>
      </w:pPr>
      <w:r w:rsidRPr="00CF156D">
        <w:rPr>
          <w:rFonts w:ascii="Times New Roman" w:hAnsi="Times New Roman"/>
          <w:sz w:val="22"/>
          <w:szCs w:val="22"/>
        </w:rPr>
        <w:t xml:space="preserve">        </w:t>
      </w:r>
      <w:r w:rsidRPr="00CF156D">
        <w:rPr>
          <w:rFonts w:ascii="Times New Roman" w:hAnsi="Times New Roman"/>
          <w:b/>
          <w:sz w:val="22"/>
          <w:szCs w:val="22"/>
        </w:rPr>
        <w:t>МЭД в Учреждение поступили по</w:t>
      </w:r>
      <w:r w:rsidRPr="00CF156D">
        <w:rPr>
          <w:rFonts w:ascii="Times New Roman" w:hAnsi="Times New Roman"/>
          <w:sz w:val="22"/>
          <w:szCs w:val="22"/>
        </w:rPr>
        <w:t xml:space="preserve"> </w:t>
      </w:r>
      <w:r w:rsidRPr="00CF156D">
        <w:rPr>
          <w:rFonts w:ascii="Times New Roman" w:hAnsi="Times New Roman"/>
          <w:sz w:val="18"/>
          <w:szCs w:val="18"/>
        </w:rPr>
        <w:t>(подчеркнуть)</w:t>
      </w:r>
      <w:r w:rsidRPr="00CF156D">
        <w:rPr>
          <w:rFonts w:ascii="Times New Roman" w:hAnsi="Times New Roman"/>
          <w:sz w:val="22"/>
          <w:szCs w:val="22"/>
        </w:rPr>
        <w:t xml:space="preserve"> </w:t>
      </w:r>
      <w:r w:rsidRPr="00CF156D">
        <w:rPr>
          <w:rFonts w:ascii="Times New Roman" w:hAnsi="Times New Roman"/>
          <w:b/>
          <w:sz w:val="22"/>
          <w:szCs w:val="22"/>
        </w:rPr>
        <w:t>обжалованию</w:t>
      </w:r>
      <w:r w:rsidRPr="00CF156D">
        <w:rPr>
          <w:rFonts w:ascii="Times New Roman" w:hAnsi="Times New Roman"/>
          <w:sz w:val="22"/>
          <w:szCs w:val="22"/>
        </w:rPr>
        <w:t xml:space="preserve">, </w:t>
      </w:r>
      <w:r w:rsidRPr="00CF156D">
        <w:rPr>
          <w:rFonts w:ascii="Times New Roman" w:hAnsi="Times New Roman"/>
          <w:b/>
          <w:sz w:val="22"/>
          <w:szCs w:val="22"/>
        </w:rPr>
        <w:t>контролю</w:t>
      </w:r>
      <w:r w:rsidRPr="00CF156D">
        <w:rPr>
          <w:rFonts w:ascii="Times New Roman" w:hAnsi="Times New Roman"/>
          <w:sz w:val="22"/>
          <w:szCs w:val="22"/>
        </w:rPr>
        <w:t xml:space="preserve">, для </w:t>
      </w:r>
      <w:r w:rsidRPr="00CF156D">
        <w:rPr>
          <w:rFonts w:ascii="Times New Roman" w:hAnsi="Times New Roman"/>
          <w:b/>
          <w:sz w:val="22"/>
          <w:szCs w:val="22"/>
        </w:rPr>
        <w:t>консультации</w:t>
      </w:r>
    </w:p>
    <w:p w:rsidR="00CF156D" w:rsidRPr="00CF156D" w:rsidRDefault="00CF156D" w:rsidP="00CF156D">
      <w:pPr>
        <w:spacing w:line="276" w:lineRule="auto"/>
        <w:ind w:left="-720"/>
        <w:rPr>
          <w:rFonts w:ascii="Times New Roman" w:hAnsi="Times New Roman"/>
          <w:sz w:val="22"/>
          <w:szCs w:val="22"/>
        </w:rPr>
      </w:pPr>
      <w:r w:rsidRPr="00CF156D">
        <w:rPr>
          <w:rFonts w:ascii="Times New Roman" w:hAnsi="Times New Roman"/>
          <w:sz w:val="22"/>
          <w:szCs w:val="22"/>
        </w:rPr>
        <w:t xml:space="preserve">     </w:t>
      </w:r>
      <w:r w:rsidRPr="00CF156D">
        <w:rPr>
          <w:rFonts w:ascii="Times New Roman" w:hAnsi="Times New Roman"/>
          <w:b/>
          <w:sz w:val="22"/>
          <w:szCs w:val="22"/>
        </w:rPr>
        <w:t>Цель освидетельствования</w:t>
      </w:r>
      <w:r w:rsidRPr="00CF156D">
        <w:rPr>
          <w:rFonts w:ascii="Times New Roman" w:hAnsi="Times New Roman"/>
          <w:sz w:val="22"/>
          <w:szCs w:val="22"/>
        </w:rPr>
        <w:t xml:space="preserve"> </w:t>
      </w:r>
      <w:r w:rsidRPr="00CF156D">
        <w:rPr>
          <w:rFonts w:ascii="Times New Roman" w:hAnsi="Times New Roman"/>
          <w:sz w:val="18"/>
          <w:szCs w:val="18"/>
        </w:rPr>
        <w:t>(подчеркнуть)</w:t>
      </w:r>
      <w:r w:rsidRPr="00CF156D">
        <w:rPr>
          <w:rFonts w:ascii="Times New Roman" w:hAnsi="Times New Roman"/>
          <w:sz w:val="22"/>
          <w:szCs w:val="22"/>
        </w:rPr>
        <w:t xml:space="preserve"> изменение группы, причины, сроков инвалидности,    степени   утраты</w:t>
      </w:r>
    </w:p>
    <w:p w:rsidR="00CF156D" w:rsidRPr="00CF156D" w:rsidRDefault="00CF156D" w:rsidP="00CF156D">
      <w:pPr>
        <w:spacing w:line="276" w:lineRule="auto"/>
        <w:ind w:left="-720"/>
        <w:rPr>
          <w:rFonts w:ascii="Times New Roman" w:hAnsi="Times New Roman"/>
          <w:sz w:val="22"/>
          <w:szCs w:val="22"/>
        </w:rPr>
      </w:pPr>
      <w:r w:rsidRPr="00CF156D">
        <w:rPr>
          <w:rFonts w:ascii="Times New Roman" w:hAnsi="Times New Roman"/>
          <w:sz w:val="22"/>
          <w:szCs w:val="22"/>
        </w:rPr>
        <w:t xml:space="preserve">     профессиональной трудоспособности в процентах, другая </w:t>
      </w:r>
      <w:r w:rsidRPr="00CF156D">
        <w:rPr>
          <w:rFonts w:ascii="Times New Roman" w:hAnsi="Times New Roman"/>
          <w:sz w:val="18"/>
          <w:szCs w:val="18"/>
        </w:rPr>
        <w:t>(указать)</w:t>
      </w:r>
      <w:r w:rsidRPr="00CF156D">
        <w:rPr>
          <w:rFonts w:ascii="Times New Roman" w:hAnsi="Times New Roman"/>
          <w:sz w:val="22"/>
          <w:szCs w:val="22"/>
        </w:rPr>
        <w:t xml:space="preserve">  ______________________________________</w:t>
      </w:r>
    </w:p>
    <w:p w:rsidR="00CF156D" w:rsidRPr="00CF156D" w:rsidRDefault="00CF156D" w:rsidP="00CF156D">
      <w:pPr>
        <w:spacing w:line="276" w:lineRule="auto"/>
        <w:ind w:left="-720"/>
        <w:rPr>
          <w:rFonts w:ascii="Times New Roman" w:hAnsi="Times New Roman"/>
          <w:sz w:val="22"/>
          <w:szCs w:val="22"/>
        </w:rPr>
      </w:pPr>
      <w:r w:rsidRPr="00CF156D">
        <w:rPr>
          <w:rFonts w:ascii="Times New Roman" w:hAnsi="Times New Roman"/>
          <w:sz w:val="22"/>
          <w:szCs w:val="22"/>
        </w:rPr>
        <w:t xml:space="preserve">     </w:t>
      </w:r>
      <w:r w:rsidRPr="00CF156D">
        <w:rPr>
          <w:rFonts w:ascii="Times New Roman" w:hAnsi="Times New Roman"/>
          <w:b/>
          <w:sz w:val="22"/>
          <w:szCs w:val="22"/>
        </w:rPr>
        <w:t>Установка гражданина</w:t>
      </w:r>
      <w:r w:rsidRPr="00CF156D">
        <w:rPr>
          <w:rFonts w:ascii="Times New Roman" w:hAnsi="Times New Roman"/>
          <w:sz w:val="22"/>
          <w:szCs w:val="22"/>
        </w:rPr>
        <w:t xml:space="preserve">  _________________________________________________________________________</w:t>
      </w:r>
    </w:p>
    <w:p w:rsidR="00CF156D" w:rsidRPr="00CF156D" w:rsidRDefault="00CF156D" w:rsidP="00CF156D">
      <w:pPr>
        <w:spacing w:line="276" w:lineRule="auto"/>
        <w:ind w:left="-720"/>
        <w:rPr>
          <w:rFonts w:ascii="Times New Roman" w:hAnsi="Times New Roman"/>
          <w:sz w:val="22"/>
          <w:szCs w:val="22"/>
        </w:rPr>
      </w:pPr>
      <w:r w:rsidRPr="00CF156D">
        <w:rPr>
          <w:rFonts w:ascii="Times New Roman" w:hAnsi="Times New Roman"/>
          <w:b/>
          <w:sz w:val="22"/>
          <w:szCs w:val="22"/>
        </w:rPr>
        <w:t xml:space="preserve">     Динамика инвалидности</w:t>
      </w:r>
      <w:r w:rsidRPr="00CF156D">
        <w:rPr>
          <w:rFonts w:ascii="Times New Roman" w:hAnsi="Times New Roman"/>
          <w:sz w:val="22"/>
          <w:szCs w:val="22"/>
        </w:rPr>
        <w:t xml:space="preserve"> ________________________________________________________________________</w:t>
      </w:r>
    </w:p>
    <w:p w:rsidR="00CF156D" w:rsidRPr="00CF156D" w:rsidRDefault="00CF156D" w:rsidP="00CF156D">
      <w:pPr>
        <w:spacing w:line="276" w:lineRule="auto"/>
        <w:ind w:left="-720"/>
        <w:rPr>
          <w:rFonts w:ascii="Times New Roman" w:hAnsi="Times New Roman"/>
          <w:sz w:val="22"/>
          <w:szCs w:val="22"/>
        </w:rPr>
      </w:pPr>
      <w:r w:rsidRPr="00CF156D">
        <w:rPr>
          <w:rFonts w:ascii="Times New Roman" w:hAnsi="Times New Roman"/>
          <w:sz w:val="22"/>
          <w:szCs w:val="22"/>
        </w:rPr>
        <w:t xml:space="preserve">     </w:t>
      </w:r>
      <w:r w:rsidRPr="00CF156D">
        <w:rPr>
          <w:rFonts w:ascii="Times New Roman" w:hAnsi="Times New Roman"/>
          <w:b/>
          <w:sz w:val="22"/>
          <w:szCs w:val="22"/>
        </w:rPr>
        <w:t>Общий стаж работы</w:t>
      </w:r>
      <w:r w:rsidRPr="00CF156D">
        <w:rPr>
          <w:rFonts w:ascii="Times New Roman" w:hAnsi="Times New Roman"/>
          <w:sz w:val="22"/>
          <w:szCs w:val="22"/>
        </w:rPr>
        <w:t xml:space="preserve"> ____________________________________________________________________________</w:t>
      </w:r>
    </w:p>
    <w:p w:rsidR="00CF156D" w:rsidRPr="00CF156D" w:rsidRDefault="00CF156D" w:rsidP="00CF156D">
      <w:pPr>
        <w:spacing w:line="276" w:lineRule="auto"/>
        <w:ind w:left="-720"/>
        <w:rPr>
          <w:rFonts w:ascii="Times New Roman" w:hAnsi="Times New Roman"/>
          <w:sz w:val="22"/>
          <w:szCs w:val="22"/>
        </w:rPr>
      </w:pPr>
      <w:r w:rsidRPr="00CF156D">
        <w:rPr>
          <w:rFonts w:ascii="Times New Roman" w:hAnsi="Times New Roman"/>
          <w:b/>
          <w:sz w:val="22"/>
          <w:szCs w:val="22"/>
        </w:rPr>
        <w:t xml:space="preserve">     Основная профессия</w:t>
      </w:r>
      <w:r w:rsidRPr="00CF156D">
        <w:rPr>
          <w:rFonts w:ascii="Times New Roman" w:hAnsi="Times New Roman"/>
          <w:sz w:val="22"/>
          <w:szCs w:val="22"/>
        </w:rPr>
        <w:t xml:space="preserve"> __________________________________________ </w:t>
      </w:r>
      <w:r w:rsidRPr="00CF156D">
        <w:rPr>
          <w:rFonts w:ascii="Times New Roman" w:hAnsi="Times New Roman"/>
          <w:b/>
          <w:sz w:val="22"/>
          <w:szCs w:val="22"/>
        </w:rPr>
        <w:t xml:space="preserve">стаж работы в ней </w:t>
      </w:r>
      <w:r w:rsidRPr="00CF156D">
        <w:rPr>
          <w:rFonts w:ascii="Times New Roman" w:hAnsi="Times New Roman"/>
          <w:sz w:val="22"/>
          <w:szCs w:val="22"/>
        </w:rPr>
        <w:t>________________</w:t>
      </w:r>
    </w:p>
    <w:p w:rsidR="00CF156D" w:rsidRPr="00CF156D" w:rsidRDefault="00CF156D" w:rsidP="00CF156D">
      <w:pPr>
        <w:spacing w:line="276" w:lineRule="auto"/>
        <w:ind w:left="-720"/>
        <w:rPr>
          <w:rFonts w:ascii="Times New Roman" w:hAnsi="Times New Roman"/>
          <w:sz w:val="22"/>
          <w:szCs w:val="22"/>
        </w:rPr>
      </w:pPr>
      <w:r w:rsidRPr="00CF156D">
        <w:rPr>
          <w:rFonts w:ascii="Times New Roman" w:hAnsi="Times New Roman"/>
          <w:sz w:val="22"/>
          <w:szCs w:val="22"/>
        </w:rPr>
        <w:t xml:space="preserve">     </w:t>
      </w:r>
      <w:r w:rsidRPr="00CF156D">
        <w:rPr>
          <w:rFonts w:ascii="Times New Roman" w:hAnsi="Times New Roman"/>
          <w:b/>
          <w:sz w:val="22"/>
          <w:szCs w:val="22"/>
        </w:rPr>
        <w:t>Работает: кем</w:t>
      </w:r>
      <w:r w:rsidRPr="00CF156D">
        <w:rPr>
          <w:rFonts w:ascii="Times New Roman" w:hAnsi="Times New Roman"/>
          <w:sz w:val="22"/>
          <w:szCs w:val="22"/>
        </w:rPr>
        <w:t xml:space="preserve"> ___________________________</w:t>
      </w:r>
      <w:r w:rsidRPr="00CF156D">
        <w:rPr>
          <w:rFonts w:ascii="Times New Roman" w:hAnsi="Times New Roman"/>
          <w:b/>
          <w:sz w:val="22"/>
          <w:szCs w:val="22"/>
        </w:rPr>
        <w:t>место работы</w:t>
      </w:r>
      <w:r w:rsidRPr="00CF156D">
        <w:rPr>
          <w:rFonts w:ascii="Times New Roman" w:hAnsi="Times New Roman"/>
          <w:sz w:val="22"/>
          <w:szCs w:val="22"/>
        </w:rPr>
        <w:t xml:space="preserve"> __________________________________________</w:t>
      </w:r>
    </w:p>
    <w:p w:rsidR="00CF156D" w:rsidRPr="00CF156D" w:rsidRDefault="00CF156D" w:rsidP="00CF156D">
      <w:pPr>
        <w:spacing w:line="276" w:lineRule="auto"/>
        <w:ind w:left="-540" w:hanging="180"/>
        <w:rPr>
          <w:rFonts w:ascii="Times New Roman" w:hAnsi="Times New Roman"/>
          <w:sz w:val="22"/>
          <w:szCs w:val="22"/>
        </w:rPr>
      </w:pPr>
      <w:r w:rsidRPr="00CF156D">
        <w:rPr>
          <w:rFonts w:ascii="Times New Roman" w:hAnsi="Times New Roman"/>
          <w:sz w:val="22"/>
          <w:szCs w:val="22"/>
        </w:rPr>
        <w:t xml:space="preserve">     </w:t>
      </w:r>
      <w:r w:rsidRPr="00CF156D">
        <w:rPr>
          <w:rFonts w:ascii="Times New Roman" w:hAnsi="Times New Roman"/>
          <w:b/>
          <w:sz w:val="22"/>
          <w:szCs w:val="22"/>
        </w:rPr>
        <w:t>Не работает  с</w:t>
      </w:r>
      <w:r w:rsidRPr="00CF156D">
        <w:rPr>
          <w:rFonts w:ascii="Times New Roman" w:hAnsi="Times New Roman"/>
          <w:sz w:val="22"/>
          <w:szCs w:val="22"/>
        </w:rPr>
        <w:t xml:space="preserve"> ___________________ </w:t>
      </w:r>
      <w:r w:rsidRPr="00CF156D">
        <w:rPr>
          <w:rFonts w:ascii="Times New Roman" w:hAnsi="Times New Roman"/>
          <w:b/>
          <w:sz w:val="22"/>
          <w:szCs w:val="22"/>
        </w:rPr>
        <w:t>по причине</w:t>
      </w:r>
      <w:r w:rsidRPr="00CF156D">
        <w:rPr>
          <w:rFonts w:ascii="Times New Roman" w:hAnsi="Times New Roman"/>
          <w:sz w:val="22"/>
          <w:szCs w:val="22"/>
        </w:rPr>
        <w:t xml:space="preserve">: занятости в домашнем хозяйстве, достиг пенсионного        </w:t>
      </w:r>
    </w:p>
    <w:p w:rsidR="00CF156D" w:rsidRPr="00CF156D" w:rsidRDefault="00CF156D" w:rsidP="00CF156D">
      <w:pPr>
        <w:spacing w:line="276" w:lineRule="auto"/>
        <w:ind w:left="-540" w:hanging="180"/>
        <w:rPr>
          <w:rFonts w:ascii="Times New Roman" w:hAnsi="Times New Roman"/>
          <w:sz w:val="22"/>
          <w:szCs w:val="22"/>
        </w:rPr>
      </w:pPr>
      <w:r w:rsidRPr="00CF156D">
        <w:rPr>
          <w:rFonts w:ascii="Times New Roman" w:hAnsi="Times New Roman"/>
          <w:b/>
          <w:sz w:val="22"/>
          <w:szCs w:val="22"/>
        </w:rPr>
        <w:t xml:space="preserve">     </w:t>
      </w:r>
      <w:r w:rsidRPr="00CF156D">
        <w:rPr>
          <w:rFonts w:ascii="Times New Roman" w:hAnsi="Times New Roman"/>
          <w:sz w:val="22"/>
          <w:szCs w:val="22"/>
        </w:rPr>
        <w:t xml:space="preserve">возраста, не может подыскать работу, безработный </w:t>
      </w:r>
      <w:r w:rsidRPr="00CF156D">
        <w:rPr>
          <w:rFonts w:ascii="Times New Roman" w:hAnsi="Times New Roman"/>
          <w:sz w:val="18"/>
          <w:szCs w:val="18"/>
        </w:rPr>
        <w:t>(подчеркнуть).</w:t>
      </w:r>
    </w:p>
    <w:p w:rsidR="00CF156D" w:rsidRPr="00CF156D" w:rsidRDefault="00CF156D" w:rsidP="00CF156D">
      <w:pPr>
        <w:spacing w:line="276" w:lineRule="auto"/>
        <w:ind w:left="-540" w:hanging="180"/>
        <w:rPr>
          <w:rFonts w:ascii="Times New Roman" w:hAnsi="Times New Roman"/>
          <w:sz w:val="22"/>
          <w:szCs w:val="22"/>
        </w:rPr>
      </w:pPr>
      <w:r w:rsidRPr="00CF156D">
        <w:rPr>
          <w:rFonts w:ascii="Times New Roman" w:hAnsi="Times New Roman"/>
          <w:sz w:val="22"/>
          <w:szCs w:val="22"/>
        </w:rPr>
        <w:t xml:space="preserve">     </w:t>
      </w:r>
      <w:r w:rsidRPr="00CF156D">
        <w:rPr>
          <w:rFonts w:ascii="Times New Roman" w:hAnsi="Times New Roman"/>
          <w:b/>
          <w:sz w:val="22"/>
          <w:szCs w:val="22"/>
        </w:rPr>
        <w:t>Учиться с</w:t>
      </w:r>
      <w:r w:rsidRPr="00CF156D">
        <w:rPr>
          <w:rFonts w:ascii="Times New Roman" w:hAnsi="Times New Roman"/>
          <w:sz w:val="22"/>
          <w:szCs w:val="22"/>
        </w:rPr>
        <w:t xml:space="preserve"> ______________ </w:t>
      </w:r>
      <w:r w:rsidRPr="00CF156D">
        <w:rPr>
          <w:rFonts w:ascii="Times New Roman" w:hAnsi="Times New Roman"/>
          <w:b/>
          <w:sz w:val="22"/>
          <w:szCs w:val="22"/>
        </w:rPr>
        <w:t>где</w:t>
      </w:r>
      <w:r w:rsidRPr="00CF156D">
        <w:rPr>
          <w:rFonts w:ascii="Times New Roman" w:hAnsi="Times New Roman"/>
          <w:sz w:val="22"/>
          <w:szCs w:val="22"/>
        </w:rPr>
        <w:t xml:space="preserve"> ____________________________________________________________________   </w:t>
      </w:r>
    </w:p>
    <w:p w:rsidR="00CF156D" w:rsidRPr="00CF156D" w:rsidRDefault="00CF156D" w:rsidP="00CF156D">
      <w:pPr>
        <w:spacing w:line="276" w:lineRule="auto"/>
        <w:ind w:left="-540" w:hanging="180"/>
        <w:rPr>
          <w:rFonts w:ascii="Times New Roman" w:hAnsi="Times New Roman"/>
          <w:sz w:val="22"/>
          <w:szCs w:val="22"/>
        </w:rPr>
      </w:pPr>
      <w:r w:rsidRPr="00CF156D">
        <w:rPr>
          <w:rFonts w:ascii="Times New Roman" w:hAnsi="Times New Roman"/>
          <w:b/>
          <w:sz w:val="22"/>
          <w:szCs w:val="22"/>
        </w:rPr>
        <w:t xml:space="preserve">     Условия быта, семейное     положение</w:t>
      </w:r>
      <w:r w:rsidRPr="00CF156D">
        <w:rPr>
          <w:rFonts w:ascii="Times New Roman" w:hAnsi="Times New Roman"/>
          <w:sz w:val="22"/>
          <w:szCs w:val="22"/>
        </w:rPr>
        <w:t xml:space="preserve">  ____________________________________________________________</w:t>
      </w:r>
    </w:p>
    <w:p w:rsidR="00CF156D" w:rsidRPr="00CF156D" w:rsidRDefault="00CF156D" w:rsidP="00CF156D">
      <w:pPr>
        <w:ind w:left="-720"/>
        <w:rPr>
          <w:rFonts w:ascii="Times New Roman" w:hAnsi="Times New Roman"/>
          <w:szCs w:val="24"/>
        </w:rPr>
      </w:pPr>
      <w:r w:rsidRPr="00CF156D">
        <w:rPr>
          <w:rFonts w:ascii="Times New Roman" w:hAnsi="Times New Roman"/>
          <w:szCs w:val="24"/>
        </w:rPr>
        <w:tab/>
      </w:r>
      <w:r w:rsidRPr="00CF156D">
        <w:rPr>
          <w:rFonts w:ascii="Times New Roman" w:hAnsi="Times New Roman"/>
          <w:szCs w:val="24"/>
        </w:rPr>
        <w:tab/>
      </w:r>
      <w:r w:rsidRPr="00CF156D">
        <w:rPr>
          <w:rFonts w:ascii="Times New Roman" w:hAnsi="Times New Roman"/>
          <w:szCs w:val="24"/>
        </w:rPr>
        <w:tab/>
        <w:t xml:space="preserve">                </w:t>
      </w:r>
    </w:p>
    <w:p w:rsidR="00CF156D" w:rsidRPr="00CF156D" w:rsidRDefault="00CF156D" w:rsidP="00CF156D">
      <w:pPr>
        <w:spacing w:line="276" w:lineRule="auto"/>
        <w:ind w:left="-720"/>
        <w:rPr>
          <w:rFonts w:ascii="Times New Roman" w:hAnsi="Times New Roman"/>
          <w:szCs w:val="24"/>
        </w:rPr>
      </w:pPr>
      <w:r w:rsidRPr="00CF156D">
        <w:rPr>
          <w:rFonts w:ascii="Times New Roman" w:hAnsi="Times New Roman"/>
          <w:szCs w:val="24"/>
        </w:rPr>
        <w:t xml:space="preserve">   </w:t>
      </w:r>
      <w:r w:rsidRPr="00CF156D">
        <w:rPr>
          <w:rFonts w:ascii="Times New Roman" w:hAnsi="Times New Roman"/>
          <w:b/>
          <w:szCs w:val="24"/>
        </w:rPr>
        <w:t xml:space="preserve">Краткий клинико-трудовой и экспертный анамнез  </w:t>
      </w:r>
      <w:r w:rsidRPr="00CF156D">
        <w:rPr>
          <w:rFonts w:ascii="Times New Roman" w:hAnsi="Times New Roman"/>
          <w:szCs w:val="24"/>
        </w:rPr>
        <w:t>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156D" w:rsidRPr="00CF156D" w:rsidRDefault="00CF156D" w:rsidP="00CF156D">
      <w:pPr>
        <w:spacing w:line="276" w:lineRule="auto"/>
        <w:ind w:left="-720"/>
        <w:rPr>
          <w:rFonts w:ascii="Times New Roman" w:hAnsi="Times New Roman"/>
          <w:szCs w:val="24"/>
        </w:rPr>
      </w:pPr>
      <w:r w:rsidRPr="00CF156D">
        <w:rPr>
          <w:rFonts w:ascii="Times New Roman" w:hAnsi="Times New Roman"/>
          <w:szCs w:val="24"/>
        </w:rPr>
        <w:t>___________________________________________________________________________________________</w:t>
      </w:r>
    </w:p>
    <w:p w:rsidR="00CF156D" w:rsidRPr="00CF156D" w:rsidRDefault="00CF156D" w:rsidP="00CF156D">
      <w:pPr>
        <w:spacing w:line="276" w:lineRule="auto"/>
        <w:ind w:left="-720"/>
        <w:rPr>
          <w:rFonts w:ascii="Times New Roman" w:hAnsi="Times New Roman"/>
          <w:szCs w:val="24"/>
        </w:rPr>
      </w:pPr>
      <w:r w:rsidRPr="00CF156D">
        <w:rPr>
          <w:rFonts w:ascii="Times New Roman" w:hAnsi="Times New Roman"/>
          <w:szCs w:val="24"/>
        </w:rPr>
        <w:t>___________________________________________________________________________________________</w:t>
      </w:r>
    </w:p>
    <w:p w:rsidR="00CF156D" w:rsidRPr="00CF156D" w:rsidRDefault="00CF156D" w:rsidP="00CF156D">
      <w:pPr>
        <w:spacing w:line="276" w:lineRule="auto"/>
        <w:ind w:left="-720"/>
        <w:rPr>
          <w:rFonts w:ascii="Times New Roman" w:hAnsi="Times New Roman"/>
          <w:szCs w:val="24"/>
        </w:rPr>
      </w:pPr>
      <w:r w:rsidRPr="00CF156D">
        <w:rPr>
          <w:rFonts w:ascii="Times New Roman" w:hAnsi="Times New Roman"/>
          <w:szCs w:val="24"/>
        </w:rPr>
        <w:t>___________________________________________________________________________________________</w:t>
      </w:r>
    </w:p>
    <w:p w:rsidR="00CF156D" w:rsidRPr="00CF156D" w:rsidRDefault="00CF156D" w:rsidP="00CF156D">
      <w:pPr>
        <w:spacing w:line="276" w:lineRule="auto"/>
        <w:ind w:left="-720"/>
        <w:rPr>
          <w:rFonts w:ascii="Times New Roman" w:hAnsi="Times New Roman"/>
          <w:szCs w:val="24"/>
        </w:rPr>
      </w:pPr>
      <w:r w:rsidRPr="00CF156D">
        <w:rPr>
          <w:rFonts w:ascii="Times New Roman" w:hAnsi="Times New Roman"/>
          <w:szCs w:val="24"/>
        </w:rPr>
        <w:t>___________________________________________________________________________________________</w:t>
      </w:r>
    </w:p>
    <w:p w:rsidR="00CF156D" w:rsidRPr="00CF156D" w:rsidRDefault="00CF156D" w:rsidP="00CF156D">
      <w:pPr>
        <w:ind w:left="-900"/>
        <w:jc w:val="center"/>
        <w:rPr>
          <w:rFonts w:ascii="Times New Roman" w:hAnsi="Times New Roman"/>
          <w:b/>
          <w:sz w:val="40"/>
          <w:szCs w:val="40"/>
        </w:rPr>
      </w:pPr>
    </w:p>
    <w:p w:rsidR="00CF156D" w:rsidRPr="00CF156D" w:rsidRDefault="00CF156D" w:rsidP="00CF156D">
      <w:pPr>
        <w:ind w:left="-900"/>
        <w:jc w:val="center"/>
        <w:rPr>
          <w:rFonts w:ascii="Times New Roman" w:hAnsi="Times New Roman"/>
          <w:b/>
          <w:sz w:val="28"/>
          <w:szCs w:val="28"/>
        </w:rPr>
      </w:pPr>
      <w:r w:rsidRPr="00CF156D">
        <w:rPr>
          <w:rFonts w:ascii="Times New Roman" w:hAnsi="Times New Roman"/>
          <w:b/>
          <w:sz w:val="28"/>
          <w:szCs w:val="28"/>
        </w:rPr>
        <w:t>Результаты освидетельствования</w:t>
      </w:r>
    </w:p>
    <w:tbl>
      <w:tblPr>
        <w:tblpPr w:leftFromText="180" w:rightFromText="180" w:vertAnchor="text" w:horzAnchor="margin" w:tblpXSpec="center" w:tblpY="26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3"/>
        <w:gridCol w:w="5245"/>
      </w:tblGrid>
      <w:tr w:rsidR="00CF156D" w:rsidRPr="00CF156D" w:rsidTr="00CF156D">
        <w:trPr>
          <w:trHeight w:val="7560"/>
        </w:trPr>
        <w:tc>
          <w:tcPr>
            <w:tcW w:w="5353" w:type="dxa"/>
          </w:tcPr>
          <w:p w:rsidR="00CF156D" w:rsidRPr="00CF156D" w:rsidRDefault="00CF156D" w:rsidP="00CF156D">
            <w:pPr>
              <w:pBdr>
                <w:top w:val="single" w:sz="12" w:space="1" w:color="auto"/>
                <w:bottom w:val="single" w:sz="12" w:space="1" w:color="auto"/>
              </w:pBdr>
              <w:rPr>
                <w:rFonts w:ascii="Times New Roman" w:hAnsi="Times New Roman"/>
                <w:b/>
                <w:szCs w:val="24"/>
              </w:rPr>
            </w:pPr>
            <w:r w:rsidRPr="00CF156D">
              <w:rPr>
                <w:rFonts w:ascii="Times New Roman" w:hAnsi="Times New Roman"/>
                <w:b/>
                <w:szCs w:val="24"/>
              </w:rPr>
              <w:t xml:space="preserve">                     В Главном бюро </w:t>
            </w:r>
          </w:p>
          <w:p w:rsidR="00CF156D" w:rsidRPr="00CF156D" w:rsidRDefault="00CF156D" w:rsidP="00CF156D">
            <w:pPr>
              <w:rPr>
                <w:rFonts w:ascii="Times New Roman" w:hAnsi="Times New Roman"/>
                <w:szCs w:val="24"/>
              </w:rPr>
            </w:pPr>
            <w:r w:rsidRPr="00CF156D">
              <w:rPr>
                <w:rFonts w:ascii="Times New Roman" w:hAnsi="Times New Roman"/>
                <w:szCs w:val="24"/>
              </w:rPr>
              <w:t>Диагноз основной: 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Сопутствующий:___________________________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Решение: а) группа</w:t>
            </w:r>
            <w:r w:rsidRPr="00CF156D">
              <w:rPr>
                <w:rFonts w:ascii="Times New Roman" w:hAnsi="Times New Roman"/>
                <w:szCs w:val="24"/>
              </w:rPr>
              <w:tab/>
            </w:r>
            <w:r w:rsidRPr="00CF156D">
              <w:rPr>
                <w:rFonts w:ascii="Times New Roman" w:hAnsi="Times New Roman"/>
                <w:szCs w:val="24"/>
              </w:rPr>
              <w:tab/>
            </w:r>
          </w:p>
          <w:p w:rsidR="00CF156D" w:rsidRPr="00CF156D" w:rsidRDefault="00CF156D" w:rsidP="00CF156D">
            <w:pPr>
              <w:rPr>
                <w:rFonts w:ascii="Times New Roman" w:hAnsi="Times New Roman"/>
                <w:szCs w:val="24"/>
              </w:rPr>
            </w:pPr>
            <w:r w:rsidRPr="00CF156D">
              <w:rPr>
                <w:rFonts w:ascii="Times New Roman" w:hAnsi="Times New Roman"/>
                <w:szCs w:val="24"/>
              </w:rPr>
              <w:t>б) причина инвалидности</w:t>
            </w:r>
          </w:p>
          <w:p w:rsidR="00CF156D" w:rsidRPr="00CF156D" w:rsidRDefault="00CF156D" w:rsidP="00CF156D">
            <w:pPr>
              <w:ind w:left="-900" w:firstLine="180"/>
              <w:rPr>
                <w:rFonts w:ascii="Times New Roman" w:hAnsi="Times New Roman"/>
                <w:szCs w:val="24"/>
              </w:rPr>
            </w:pPr>
            <w:r w:rsidRPr="00CF156D">
              <w:rPr>
                <w:rFonts w:ascii="Times New Roman" w:hAnsi="Times New Roman"/>
                <w:szCs w:val="24"/>
              </w:rPr>
              <w:t xml:space="preserve">      </w:t>
            </w:r>
          </w:p>
          <w:p w:rsidR="00CF156D" w:rsidRPr="00CF156D" w:rsidRDefault="00CF156D" w:rsidP="00CF156D">
            <w:pPr>
              <w:rPr>
                <w:rFonts w:ascii="Times New Roman" w:hAnsi="Times New Roman"/>
                <w:szCs w:val="24"/>
              </w:rPr>
            </w:pPr>
            <w:r w:rsidRPr="00CF156D">
              <w:rPr>
                <w:rFonts w:ascii="Times New Roman" w:hAnsi="Times New Roman"/>
                <w:szCs w:val="24"/>
              </w:rPr>
              <w:t>Труд. рекомендация: перевод на другую работу,</w:t>
            </w:r>
          </w:p>
          <w:p w:rsidR="00CF156D" w:rsidRPr="00CF156D" w:rsidRDefault="00CF156D" w:rsidP="00CF156D">
            <w:pPr>
              <w:rPr>
                <w:rFonts w:ascii="Times New Roman" w:hAnsi="Times New Roman"/>
                <w:szCs w:val="24"/>
              </w:rPr>
            </w:pPr>
            <w:r w:rsidRPr="00CF156D">
              <w:rPr>
                <w:rFonts w:ascii="Times New Roman" w:hAnsi="Times New Roman"/>
                <w:szCs w:val="24"/>
              </w:rPr>
              <w:t>работа на предприятиях, использующих труд инвалидов, уменьшение объема работы,</w:t>
            </w:r>
          </w:p>
          <w:p w:rsidR="00CF156D" w:rsidRPr="00CF156D" w:rsidRDefault="00CF156D" w:rsidP="00CF156D">
            <w:pPr>
              <w:rPr>
                <w:rFonts w:ascii="Times New Roman" w:hAnsi="Times New Roman"/>
                <w:szCs w:val="24"/>
              </w:rPr>
            </w:pPr>
            <w:r w:rsidRPr="00CF156D">
              <w:rPr>
                <w:rFonts w:ascii="Times New Roman" w:hAnsi="Times New Roman"/>
                <w:szCs w:val="24"/>
              </w:rPr>
              <w:t>сокращенный рабочий день, работа на дому,</w:t>
            </w:r>
          </w:p>
          <w:p w:rsidR="00CF156D" w:rsidRPr="00CF156D" w:rsidRDefault="00CF156D" w:rsidP="00CF156D">
            <w:pPr>
              <w:rPr>
                <w:rFonts w:ascii="Times New Roman" w:hAnsi="Times New Roman"/>
                <w:szCs w:val="24"/>
              </w:rPr>
            </w:pPr>
            <w:r w:rsidRPr="00CF156D">
              <w:rPr>
                <w:rFonts w:ascii="Times New Roman" w:hAnsi="Times New Roman"/>
                <w:szCs w:val="24"/>
              </w:rPr>
              <w:t>в спец.цехе, в спец.созданных условиях (подчерк-</w:t>
            </w:r>
          </w:p>
          <w:p w:rsidR="00CF156D" w:rsidRPr="00CF156D" w:rsidRDefault="00CF156D" w:rsidP="00CF156D">
            <w:pPr>
              <w:rPr>
                <w:rFonts w:ascii="Times New Roman" w:hAnsi="Times New Roman"/>
                <w:szCs w:val="24"/>
              </w:rPr>
            </w:pPr>
            <w:r w:rsidRPr="00CF156D">
              <w:rPr>
                <w:rFonts w:ascii="Times New Roman" w:hAnsi="Times New Roman"/>
                <w:szCs w:val="24"/>
              </w:rPr>
              <w:t xml:space="preserve">нуть)   </w:t>
            </w:r>
          </w:p>
        </w:tc>
        <w:tc>
          <w:tcPr>
            <w:tcW w:w="5245" w:type="dxa"/>
          </w:tcPr>
          <w:p w:rsidR="00CF156D" w:rsidRPr="00CF156D" w:rsidRDefault="00CF156D" w:rsidP="00CF156D">
            <w:pPr>
              <w:pBdr>
                <w:top w:val="single" w:sz="12" w:space="1" w:color="auto"/>
                <w:bottom w:val="single" w:sz="12" w:space="1" w:color="auto"/>
              </w:pBdr>
              <w:ind w:left="-900" w:firstLine="180"/>
              <w:jc w:val="center"/>
              <w:rPr>
                <w:rFonts w:ascii="Times New Roman" w:hAnsi="Times New Roman"/>
                <w:b/>
                <w:szCs w:val="24"/>
              </w:rPr>
            </w:pPr>
            <w:r w:rsidRPr="00CF156D">
              <w:rPr>
                <w:rFonts w:ascii="Times New Roman" w:hAnsi="Times New Roman"/>
                <w:b/>
                <w:szCs w:val="24"/>
              </w:rPr>
              <w:t xml:space="preserve">      В ФГБУ ФБ МСЭ Минтруда России</w:t>
            </w:r>
          </w:p>
          <w:p w:rsidR="00CF156D" w:rsidRPr="00CF156D" w:rsidRDefault="00CF156D" w:rsidP="00CF156D">
            <w:pPr>
              <w:rPr>
                <w:rFonts w:ascii="Times New Roman" w:hAnsi="Times New Roman"/>
                <w:szCs w:val="24"/>
              </w:rPr>
            </w:pPr>
            <w:r w:rsidRPr="00CF156D">
              <w:rPr>
                <w:rFonts w:ascii="Times New Roman" w:hAnsi="Times New Roman"/>
                <w:szCs w:val="24"/>
              </w:rPr>
              <w:t>Диагноз основной:_________________________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Сопутствующий:___________________________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_________________________________________</w:t>
            </w:r>
          </w:p>
          <w:p w:rsidR="00CF156D" w:rsidRPr="00CF156D" w:rsidRDefault="00CF156D" w:rsidP="00CF156D">
            <w:pPr>
              <w:rPr>
                <w:rFonts w:ascii="Times New Roman" w:hAnsi="Times New Roman"/>
                <w:szCs w:val="24"/>
              </w:rPr>
            </w:pPr>
            <w:r w:rsidRPr="00CF156D">
              <w:rPr>
                <w:rFonts w:ascii="Times New Roman" w:hAnsi="Times New Roman"/>
                <w:szCs w:val="24"/>
              </w:rPr>
              <w:t>Решение: а) группа</w:t>
            </w:r>
          </w:p>
          <w:p w:rsidR="00CF156D" w:rsidRPr="00CF156D" w:rsidRDefault="00CF156D" w:rsidP="00CF156D">
            <w:pPr>
              <w:rPr>
                <w:rFonts w:ascii="Times New Roman" w:hAnsi="Times New Roman"/>
                <w:szCs w:val="24"/>
              </w:rPr>
            </w:pPr>
            <w:r w:rsidRPr="00CF156D">
              <w:rPr>
                <w:rFonts w:ascii="Times New Roman" w:hAnsi="Times New Roman"/>
                <w:szCs w:val="24"/>
              </w:rPr>
              <w:t>б) причина инвалидности</w:t>
            </w:r>
          </w:p>
          <w:p w:rsidR="00CF156D" w:rsidRPr="00CF156D" w:rsidRDefault="00CF156D" w:rsidP="00CF156D">
            <w:pPr>
              <w:rPr>
                <w:rFonts w:ascii="Times New Roman" w:hAnsi="Times New Roman"/>
                <w:szCs w:val="24"/>
              </w:rPr>
            </w:pPr>
            <w:r w:rsidRPr="00CF156D">
              <w:rPr>
                <w:rFonts w:ascii="Times New Roman" w:hAnsi="Times New Roman"/>
                <w:szCs w:val="24"/>
              </w:rPr>
              <w:t xml:space="preserve">Разработана ИПР №, (ПРП №) ________________ </w:t>
            </w:r>
          </w:p>
          <w:p w:rsidR="00CF156D" w:rsidRPr="00CF156D" w:rsidRDefault="00CF156D" w:rsidP="00CF156D">
            <w:pPr>
              <w:rPr>
                <w:rFonts w:ascii="Times New Roman" w:hAnsi="Times New Roman"/>
                <w:szCs w:val="24"/>
              </w:rPr>
            </w:pPr>
            <w:r w:rsidRPr="00CF156D">
              <w:rPr>
                <w:rFonts w:ascii="Times New Roman" w:hAnsi="Times New Roman"/>
                <w:szCs w:val="24"/>
              </w:rPr>
              <w:t>рекомендации по медицинской, профессиональной и социальной рекомендации (подчеркнуть) _____________________________</w:t>
            </w:r>
          </w:p>
          <w:p w:rsidR="00CF156D" w:rsidRPr="00CF156D" w:rsidRDefault="00CF156D" w:rsidP="00CF156D">
            <w:pPr>
              <w:rPr>
                <w:rFonts w:ascii="Times New Roman" w:hAnsi="Times New Roman"/>
                <w:szCs w:val="24"/>
              </w:rPr>
            </w:pPr>
          </w:p>
        </w:tc>
      </w:tr>
    </w:tbl>
    <w:p w:rsidR="00CF156D" w:rsidRPr="00CF156D" w:rsidRDefault="00CF156D" w:rsidP="00CF156D">
      <w:pPr>
        <w:ind w:left="-900"/>
        <w:jc w:val="center"/>
        <w:rPr>
          <w:rFonts w:ascii="Times New Roman" w:hAnsi="Times New Roman"/>
          <w:sz w:val="40"/>
          <w:szCs w:val="40"/>
        </w:rPr>
      </w:pPr>
    </w:p>
    <w:p w:rsidR="00CF156D" w:rsidRPr="00CF156D" w:rsidRDefault="00CF156D" w:rsidP="00CF156D">
      <w:pPr>
        <w:ind w:left="-720"/>
        <w:rPr>
          <w:rFonts w:ascii="Times New Roman" w:hAnsi="Times New Roman"/>
          <w:szCs w:val="24"/>
        </w:rPr>
      </w:pPr>
      <w:r w:rsidRPr="00CF156D">
        <w:rPr>
          <w:rFonts w:ascii="Times New Roman" w:hAnsi="Times New Roman"/>
          <w:szCs w:val="24"/>
        </w:rPr>
        <w:t xml:space="preserve">   Заключение ФГБУ ФБ МСЭ Минтруда России (привести подробное письменное обоснование причины  </w:t>
      </w:r>
    </w:p>
    <w:p w:rsidR="00CF156D" w:rsidRPr="00CF156D" w:rsidRDefault="00CF156D" w:rsidP="00CF156D">
      <w:pPr>
        <w:ind w:left="-720"/>
        <w:rPr>
          <w:rFonts w:ascii="Times New Roman" w:hAnsi="Times New Roman"/>
          <w:szCs w:val="24"/>
        </w:rPr>
      </w:pPr>
      <w:r w:rsidRPr="00CF156D">
        <w:rPr>
          <w:rFonts w:ascii="Times New Roman" w:hAnsi="Times New Roman"/>
          <w:szCs w:val="24"/>
        </w:rPr>
        <w:t xml:space="preserve">   изменения решения Главного бюро) __________________________________________________________</w:t>
      </w:r>
    </w:p>
    <w:p w:rsidR="00CF156D" w:rsidRPr="00CF156D" w:rsidRDefault="00CF156D" w:rsidP="00CF156D">
      <w:pPr>
        <w:spacing w:line="276" w:lineRule="auto"/>
        <w:ind w:left="-900" w:firstLine="180"/>
        <w:rPr>
          <w:rFonts w:ascii="Times New Roman" w:hAnsi="Times New Roman"/>
          <w:szCs w:val="24"/>
        </w:rPr>
      </w:pPr>
      <w:r w:rsidRPr="00CF156D">
        <w:rPr>
          <w:rFonts w:ascii="Times New Roman" w:hAnsi="Times New Roman"/>
          <w:szCs w:val="24"/>
        </w:rPr>
        <w:t xml:space="preserve">   _________________________________________________________________________________________        </w:t>
      </w:r>
    </w:p>
    <w:p w:rsidR="00CF156D" w:rsidRPr="00CF156D" w:rsidRDefault="00CF156D" w:rsidP="00CF156D">
      <w:pPr>
        <w:spacing w:line="276" w:lineRule="auto"/>
        <w:ind w:left="-900" w:firstLine="180"/>
        <w:rPr>
          <w:rFonts w:ascii="Times New Roman" w:hAnsi="Times New Roman"/>
          <w:szCs w:val="24"/>
        </w:rPr>
      </w:pPr>
      <w:r w:rsidRPr="00CF156D">
        <w:rPr>
          <w:rFonts w:ascii="Times New Roman" w:hAnsi="Times New Roman"/>
          <w:szCs w:val="24"/>
        </w:rPr>
        <w:t xml:space="preserve">   _________________________________________________________________________________________        </w:t>
      </w:r>
    </w:p>
    <w:p w:rsidR="00CF156D" w:rsidRPr="00CF156D" w:rsidRDefault="00CF156D" w:rsidP="00CF156D">
      <w:pPr>
        <w:spacing w:line="276" w:lineRule="auto"/>
        <w:ind w:left="-900" w:firstLine="180"/>
        <w:rPr>
          <w:rFonts w:ascii="Times New Roman" w:hAnsi="Times New Roman"/>
          <w:szCs w:val="24"/>
        </w:rPr>
      </w:pPr>
      <w:r w:rsidRPr="00CF156D">
        <w:rPr>
          <w:rFonts w:ascii="Times New Roman" w:hAnsi="Times New Roman"/>
          <w:szCs w:val="24"/>
        </w:rPr>
        <w:t xml:space="preserve">   _________________________________________________________________________________________        </w:t>
      </w:r>
    </w:p>
    <w:p w:rsidR="00CF156D" w:rsidRPr="00CF156D" w:rsidRDefault="00CF156D" w:rsidP="00CF156D">
      <w:pPr>
        <w:spacing w:line="276" w:lineRule="auto"/>
        <w:ind w:left="-900" w:firstLine="180"/>
        <w:rPr>
          <w:rFonts w:ascii="Times New Roman" w:hAnsi="Times New Roman"/>
          <w:szCs w:val="24"/>
        </w:rPr>
      </w:pPr>
      <w:r w:rsidRPr="00CF156D">
        <w:rPr>
          <w:rFonts w:ascii="Times New Roman" w:hAnsi="Times New Roman"/>
          <w:szCs w:val="24"/>
        </w:rPr>
        <w:t xml:space="preserve">   _________________________________________________________________________________________        </w:t>
      </w:r>
    </w:p>
    <w:p w:rsidR="00CF156D" w:rsidRPr="00CF156D" w:rsidRDefault="00CF156D" w:rsidP="00CF156D">
      <w:pPr>
        <w:spacing w:line="276" w:lineRule="auto"/>
        <w:ind w:left="-900" w:firstLine="180"/>
        <w:rPr>
          <w:rFonts w:ascii="Times New Roman" w:hAnsi="Times New Roman"/>
          <w:szCs w:val="24"/>
        </w:rPr>
      </w:pPr>
      <w:r w:rsidRPr="00CF156D">
        <w:rPr>
          <w:rFonts w:ascii="Times New Roman" w:hAnsi="Times New Roman"/>
          <w:szCs w:val="24"/>
        </w:rPr>
        <w:t xml:space="preserve">   _________________________________________________________________________________________        </w:t>
      </w:r>
    </w:p>
    <w:p w:rsidR="00CF156D" w:rsidRPr="00CF156D" w:rsidRDefault="00CF156D" w:rsidP="00CF156D">
      <w:pPr>
        <w:spacing w:line="276" w:lineRule="auto"/>
        <w:ind w:left="-900" w:firstLine="180"/>
        <w:rPr>
          <w:rFonts w:ascii="Times New Roman" w:hAnsi="Times New Roman"/>
          <w:szCs w:val="24"/>
        </w:rPr>
      </w:pPr>
      <w:r w:rsidRPr="00CF156D">
        <w:rPr>
          <w:rFonts w:ascii="Times New Roman" w:hAnsi="Times New Roman"/>
          <w:szCs w:val="24"/>
        </w:rPr>
        <w:t xml:space="preserve">   _________________________________________________________________________________________        </w:t>
      </w:r>
    </w:p>
    <w:p w:rsidR="00CF156D" w:rsidRPr="00CF156D" w:rsidRDefault="00CF156D" w:rsidP="00CF156D">
      <w:pPr>
        <w:spacing w:line="276" w:lineRule="auto"/>
        <w:ind w:left="-900" w:firstLine="180"/>
        <w:rPr>
          <w:rFonts w:ascii="Times New Roman" w:hAnsi="Times New Roman"/>
          <w:szCs w:val="24"/>
        </w:rPr>
      </w:pPr>
      <w:r w:rsidRPr="00CF156D">
        <w:rPr>
          <w:rFonts w:ascii="Times New Roman" w:hAnsi="Times New Roman"/>
          <w:szCs w:val="24"/>
        </w:rPr>
        <w:t xml:space="preserve">   _________________________________________________________________________________________        </w:t>
      </w:r>
    </w:p>
    <w:p w:rsidR="00CF156D" w:rsidRPr="00CF156D" w:rsidRDefault="00CF156D" w:rsidP="00CF156D">
      <w:pPr>
        <w:spacing w:line="276" w:lineRule="auto"/>
        <w:ind w:left="-900" w:firstLine="180"/>
        <w:rPr>
          <w:rFonts w:ascii="Times New Roman" w:hAnsi="Times New Roman"/>
          <w:szCs w:val="24"/>
        </w:rPr>
      </w:pPr>
      <w:r w:rsidRPr="00CF156D">
        <w:rPr>
          <w:rFonts w:ascii="Times New Roman" w:hAnsi="Times New Roman"/>
          <w:szCs w:val="24"/>
        </w:rPr>
        <w:t xml:space="preserve">   _________________________________________________________________________________________        </w:t>
      </w:r>
    </w:p>
    <w:p w:rsidR="00CF156D" w:rsidRPr="00CF156D" w:rsidRDefault="00CF156D" w:rsidP="00CF156D">
      <w:pPr>
        <w:spacing w:line="276" w:lineRule="auto"/>
        <w:ind w:left="-900" w:firstLine="180"/>
        <w:rPr>
          <w:rFonts w:ascii="Times New Roman" w:hAnsi="Times New Roman"/>
          <w:szCs w:val="24"/>
        </w:rPr>
      </w:pPr>
      <w:r w:rsidRPr="00CF156D">
        <w:rPr>
          <w:rFonts w:ascii="Times New Roman" w:hAnsi="Times New Roman"/>
          <w:szCs w:val="24"/>
        </w:rPr>
        <w:t xml:space="preserve">   _________________________________________________________________________________________        </w:t>
      </w:r>
    </w:p>
    <w:p w:rsidR="00CF156D" w:rsidRPr="00CF156D" w:rsidRDefault="00CF156D" w:rsidP="00CF156D">
      <w:pPr>
        <w:ind w:left="-900" w:firstLine="180"/>
        <w:rPr>
          <w:rFonts w:ascii="Times New Roman" w:hAnsi="Times New Roman"/>
          <w:szCs w:val="24"/>
        </w:rPr>
      </w:pPr>
      <w:r w:rsidRPr="00CF156D">
        <w:rPr>
          <w:rFonts w:ascii="Times New Roman" w:hAnsi="Times New Roman"/>
          <w:szCs w:val="24"/>
        </w:rPr>
        <w:t xml:space="preserve">   </w:t>
      </w:r>
    </w:p>
    <w:p w:rsidR="00CF156D" w:rsidRPr="00CF156D" w:rsidRDefault="00CF156D" w:rsidP="00CF156D">
      <w:pPr>
        <w:ind w:left="-720" w:firstLine="180"/>
        <w:jc w:val="both"/>
        <w:rPr>
          <w:rFonts w:ascii="Times New Roman" w:hAnsi="Times New Roman"/>
          <w:szCs w:val="24"/>
        </w:rPr>
      </w:pPr>
      <w:r w:rsidRPr="00CF156D">
        <w:rPr>
          <w:rFonts w:ascii="Times New Roman" w:hAnsi="Times New Roman"/>
          <w:szCs w:val="24"/>
        </w:rPr>
        <w:t xml:space="preserve"> </w:t>
      </w:r>
      <w:r w:rsidRPr="00CF156D">
        <w:rPr>
          <w:rFonts w:ascii="Times New Roman" w:hAnsi="Times New Roman"/>
          <w:b/>
          <w:szCs w:val="24"/>
        </w:rPr>
        <w:t xml:space="preserve">Причины отмены решения Главного бюро </w:t>
      </w:r>
      <w:r w:rsidRPr="00CF156D">
        <w:rPr>
          <w:rFonts w:ascii="Times New Roman" w:hAnsi="Times New Roman"/>
          <w:sz w:val="18"/>
          <w:szCs w:val="18"/>
        </w:rPr>
        <w:t>(нужное подчеркнуть):</w:t>
      </w:r>
      <w:r w:rsidRPr="00CF156D">
        <w:rPr>
          <w:rFonts w:ascii="Times New Roman" w:hAnsi="Times New Roman"/>
          <w:szCs w:val="24"/>
        </w:rPr>
        <w:t xml:space="preserve"> неправильно установлен, не уточнен диагноз; неверно определена степень выраженности функциональных нарушений, характер течения, стация, тяжесть, прогноз заболевания; результаты проведенных реабилитационных мероприятий; не учтены особенности работы или условия труда, допущены нарушения нормативных правовых документов по МСЭ; прочие (в «Заключении» сделать ссылку на соответствующие документы).</w:t>
      </w: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CF156D" w:rsidRDefault="00CF156D"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sectPr w:rsidR="00CF156D" w:rsidSect="006E2D14">
          <w:pgSz w:w="11906" w:h="16838"/>
          <w:pgMar w:top="851" w:right="567" w:bottom="567" w:left="1134" w:header="709" w:footer="709" w:gutter="0"/>
          <w:pgNumType w:start="72"/>
          <w:cols w:space="708"/>
          <w:docGrid w:linePitch="360"/>
        </w:sectPr>
      </w:pPr>
    </w:p>
    <w:p w:rsidR="00CF156D" w:rsidRPr="00CF156D" w:rsidRDefault="00CF156D" w:rsidP="00CF156D">
      <w:pPr>
        <w:ind w:left="-284"/>
        <w:jc w:val="center"/>
        <w:rPr>
          <w:rFonts w:ascii="Calibri" w:eastAsia="SimSun" w:hAnsi="Calibri"/>
          <w:lang w:eastAsia="zh-CN"/>
        </w:rPr>
      </w:pPr>
    </w:p>
    <w:p w:rsidR="00CF156D" w:rsidRPr="00CF156D" w:rsidRDefault="00CF156D" w:rsidP="00CF156D">
      <w:pPr>
        <w:rPr>
          <w:rFonts w:ascii="Calibri" w:eastAsia="SimSun" w:hAnsi="Calibri"/>
          <w:szCs w:val="24"/>
          <w:lang w:eastAsia="zh-CN"/>
        </w:rPr>
      </w:pPr>
    </w:p>
    <w:p w:rsidR="00CF156D" w:rsidRPr="00CF156D" w:rsidRDefault="005B344F" w:rsidP="00CF156D">
      <w:pPr>
        <w:ind w:left="-567"/>
        <w:jc w:val="center"/>
        <w:rPr>
          <w:rFonts w:ascii="Times New Roman" w:eastAsia="SimSun" w:hAnsi="Times New Roman"/>
          <w:b/>
          <w:sz w:val="16"/>
          <w:szCs w:val="16"/>
          <w:lang w:eastAsia="zh-CN"/>
        </w:rPr>
      </w:pPr>
      <w:r w:rsidRPr="005B344F">
        <w:rPr>
          <w:rFonts w:eastAsia="SimSun"/>
          <w:noProof/>
          <w:szCs w:val="24"/>
        </w:rPr>
        <w:pict>
          <v:line id="Line 18" o:spid="_x0000_s1043" style="position:absolute;left:0;text-align:lef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8.35pt,49.7pt" to="298.4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GERXQIAAAoFAAAOAAAAZHJzL2Uyb0RvYy54bWysVE1v2zAMvQ/YfxB0d22njhsbdYo1jnfp&#10;tgDtfoAiybEwWTIkNU4w7L+PUj7adIcNxXwQLIp8fOSjdHu36yXacmOFVhVOrxKMuKKaCbWp8Pen&#10;JpphZB1RjEiteIX33OK7+ccPt+NQ8onutGTcIABRthyHCnfODWUcW9rxntgrPXAFh602PXGwNZuY&#10;GTICei/jSZLk8agNG4ym3Fqw1odDPA/4bcup+9a2ljskKwzcXFhNWNd+jee3pNwYMnSCHmmQd7Do&#10;iVCQ9AxVE0fQsxF/QPWCGm11666o7mPdtoLyUANUkyZvqnnsyMBDLdAcO5zbZP8fLP26XRkkGGiX&#10;Y6RIDxo9CMVROvO9GQdbgstCrYyvju7U4/Cg6Q+LlF50RG144Pi0HyAu9RHxRYjf2AEyrMcvmoEP&#10;eXY6NGrXmt5DQgvQLuixP+vBdw5RMObXU4wo2P2PxyblKWww1n3mukf+p8ISKAdYsn2w7uB6cvFZ&#10;lG6ElGAnpVQXBsA8WCAphPoznz5o97NIiuVsOcuibJIvoyyp6+hTs8iivElvpvV1vVjU6S+fN83K&#10;TjDGlU9zmqM0+zedjhN9mIDzJJ0px5fooQ1A8Q3TdJIl95MiavLZTZQ12TQqbpJZlKTFfZEnWZHV&#10;zSXToPLh4kGC9zJFY4WL6WQamm+1FMx3wHOzZrNeSIO2xF+98B01vHAz+lmxIEzHCVsqhlwYJgXP&#10;BfbotsdIcnhc4Cf4OSLk3/1edc1X+tI1EPwkdZhVP56HQV9rtl8ZPzx+bOHChaDj4+Bv9Ot98Hp5&#10;wua/AQAA//8DAFBLAwQUAAYACAAAACEAE14Q898AAAAJAQAADwAAAGRycy9kb3ducmV2LnhtbEyP&#10;TU+DQBCG7yb+h82YeLOLH9SCLI02MZ5M2kqTHrfsCER2lrALpf31Tk96nHeevB/ZcrKtGLH3jSMF&#10;97MIBFLpTEOVguLr/W4BwgdNRreOUMEJPSzz66tMp8YdaYPjNlSCTcinWkEdQpdK6csarfYz1yHx&#10;79v1Vgc++0qaXh/Z3LbyIYrm0uqGOKHWHa5qLH+2g1UQnd4+N+68LsbdKi7OVf+xHxaPSt3eTK8v&#10;IAJO4Q+GS32uDjl3OriBjBetgjiZPzOqIEmeQDDAAm85XIQYZJ7J/wvyXwAAAP//AwBQSwECLQAU&#10;AAYACAAAACEAtoM4kv4AAADhAQAAEwAAAAAAAAAAAAAAAAAAAAAAW0NvbnRlbnRfVHlwZXNdLnht&#10;bFBLAQItABQABgAIAAAAIQA4/SH/1gAAAJQBAAALAAAAAAAAAAAAAAAAAC8BAABfcmVscy8ucmVs&#10;c1BLAQItABQABgAIAAAAIQD0rGERXQIAAAoFAAAOAAAAAAAAAAAAAAAAAC4CAABkcnMvZTJvRG9j&#10;LnhtbFBLAQItABQABgAIAAAAIQATXhDz3wAAAAkBAAAPAAAAAAAAAAAAAAAAALcEAABkcnMvZG93&#10;bnJldi54bWxQSwUGAAAAAAQABADzAAAAwwUAAAAA&#10;" o:allowincell="f" stroked="f">
            <v:stroke startarrowwidth="narrow" startarrowlength="short" endarrowwidth="narrow" endarrowlength="short"/>
            <w10:wrap anchorx="margin" anchory="margin"/>
          </v:line>
        </w:pict>
      </w:r>
      <w:r w:rsidRPr="005B344F">
        <w:rPr>
          <w:rFonts w:eastAsia="SimSun"/>
          <w:noProof/>
          <w:szCs w:val="24"/>
        </w:rPr>
        <w:pict>
          <v:line id="Line 19" o:spid="_x0000_s1042" style="position:absolute;left:0;text-align:left;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4.55pt,49.7pt" to="475.9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esZgIAABcFAAAOAAAAZHJzL2Uyb0RvYy54bWysVMtu2zAQvBfoPxC8K3pEfkiIHDSW1R7S&#10;NkDSD6BFyiJKkQTJWDaK/nuWtOPE6aFFUB0Ikdydnd1Z7tX1bhBoy4zlSlY4vUgwYrJVlMtNhX88&#10;NNEcI+uIpEQoySq8ZxZfLz5+uBp1yTLVK0GZQQAibTnqCvfO6TKObduzgdgLpZmEy06ZgTjYmk1M&#10;DRkBfRBxliTTeFSGaqNaZi2c1odLvAj4Xcda973rLHNIVBi4ubCasK79Gi+uSLkxRPe8PdIg72Ax&#10;EC4h6AmqJo6gR8P/gBp4a5RVnbto1RCrruMtCzlANmnyJpv7nmgWcoHiWH0qk/1/sO237Z1BnIJ2&#10;E4wkGUCjWy4ZSgtfm1HbEkyW8s747NqdvNe3qv1pkVTLnsgNCxwf9hr8Uu8Rn7n4jdUQYT1+VRRs&#10;yKNToVC7zgyoE1x/8Y4eHIqBdkGZ/UkZtnOohcNslqY5EGzhano5CYFI6TG8pzbWfWZqQP6nwgL4&#10;B0SyvbXOc3ox8eZSNVyIoLyQZwdgeDiBuODq7zyDIOSvIilW89U8j/JsuorypK6jT80yj6ZNOpvU&#10;l/VyWae/fdw0L3tOKZM+zHNTpfm/iXZs70M7nNrqRDk+Rw+5AcU3TNMsT26yImqm81mUN/kkKmbJ&#10;PErS4qaYJnmR18050yD54RVCgPcyRWOFi0k2CcW3SnDqK+C5WbNZL4VBW+LfYfiOGp6ZGfUoaRCm&#10;Z4SuJEUudJaE2YE9uh0wEgwmDfwEO0e4+Lvdq6r5TF+qBoI/Sx0a1/fqoevXiu7vjG8e38Pw+oLT&#10;cVL45/16H6xe5tniCQAA//8DAFBLAwQUAAYACAAAACEA/jZZf9sAAAAJAQAADwAAAGRycy9kb3du&#10;cmV2LnhtbEyPQU/DMAyF70j8h8hI3FhStCJamk4VUrkzmMQxa7y2I3GqJtvKv8c7wc32e3r+XrVZ&#10;vBNnnOMYSEO2UiCQumBH6jV8frQPzyBiMmSNC4QafjDCpr69qUxpw4Xe8bxNveAQiqXRMKQ0lVLG&#10;bkBv4ipMSKwdwuxN4nXupZ3NhcO9k49KPUlvRuIPg5nwdcDue3vyGnb22OTtV9O1x/U0u4NyGb45&#10;re/vluYFRMIl/Znhis/oUDPTPpzIRuE0FKrI2MpDsQbBhiLPuMv+eshB1pX836D+BQAA//8DAFBL&#10;AQItABQABgAIAAAAIQC2gziS/gAAAOEBAAATAAAAAAAAAAAAAAAAAAAAAABbQ29udGVudF9UeXBl&#10;c10ueG1sUEsBAi0AFAAGAAgAAAAhADj9If/WAAAAlAEAAAsAAAAAAAAAAAAAAAAALwEAAF9yZWxz&#10;Ly5yZWxzUEsBAi0AFAAGAAgAAAAhAOL1J6xmAgAAFwUAAA4AAAAAAAAAAAAAAAAALgIAAGRycy9l&#10;Mm9Eb2MueG1sUEsBAi0AFAAGAAgAAAAhAP42WX/bAAAACQEAAA8AAAAAAAAAAAAAAAAAwAQAAGRy&#10;cy9kb3ducmV2LnhtbFBLBQYAAAAABAAEAPMAAADIBQAAAAA=&#10;" o:allowincell="f" stroked="f">
            <v:stroke startarrowwidth="narrow" startarrowlength="short" endarrowwidth="narrow" endarrowlength="short"/>
            <w10:wrap anchorx="margin" anchory="margin"/>
          </v:line>
        </w:pict>
      </w:r>
      <w:r w:rsidRPr="005B344F">
        <w:rPr>
          <w:rFonts w:eastAsia="SimSun"/>
          <w:noProof/>
          <w:szCs w:val="24"/>
        </w:rPr>
        <w:pict>
          <v:line id="Line 20" o:spid="_x0000_s1041" style="position:absolute;left:0;text-align:lef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75.85pt,49.7pt" to="475.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TcYAIAAA0FAAAOAAAAZHJzL2Uyb0RvYy54bWysVNtu3CAQfa/Uf0C8O76EvdiKN2rW676k&#10;baSkH8ACXqPaYAFZ76rqv3dgL8mmD62i+gGZYebMmTkDN7e7vkNbYazUqsTpVYKRUExzqTYl/v5U&#10;R3OMrKOK004rUeK9sPh28fHDzTgUItOt7rgwCECULcahxK1zQxHHlrWip/ZKD0LBYaNNTx1szSbm&#10;ho6A3ndxliTTeNSGD0YzYS1Yq8MhXgT8phHMfWsaKxzqSgzcXFhNWNd+jRc3tNgYOrSSHWnQd7Do&#10;qVSQ9AxVUUfRs5F/QPWSGW11466Y7mPdNJKJUANUkyZvqnls6SBCLdAcO5zbZP8fLPu6fTBIctCO&#10;YKRoDxrdSyVQFnozDrYAl6V6ML46tlOPw71mPyxSetlStRGB49N+gLjUdzO+CPEbO0CG9fhFc/Ch&#10;z06HRu0a03tIaAHaBT32Zz3EziEGxun1BCMG9myWpmQS4GlxihyMdZ+F7pH/KXEHrAMy3d5b55nQ&#10;4uTiEyldy64LenfqwgCOBwvkhVB/5hkE+X7mSb6ar+YkItl0FZGkqqJP9ZJE0zqdTarrarms0l8+&#10;b0qKVnIulE9zGqWU/JtUx6E+DMF5mM6U40v0UBtQfMM0zUhyl+VRPZ3PIlKTSZTPknmUpPldPk1I&#10;Tqr6kmkQ+nD3IMF7maKxxPkkm4TmW91J7jvguVmzWS87g7bU377wHTW8cDP6WfEgTCsoXymOXJgn&#10;BS8G9ui2x6gT8L7AT/BzVHZ/93vVNV/pS9dA8JPUYVz9hPoXwxZrzfcPxg+P38GdC0HH98Ff6tf7&#10;4PXyii1+AwAA//8DAFBLAwQUAAYACAAAACEA3DieK+AAAAAKAQAADwAAAGRycy9kb3ducmV2Lnht&#10;bEyPQU/DMAyF70j8h8hI3FjascFWmk4wCXFCYqNIHLPGtBWNUyVp1+3XY05ws/0+Pb+XbybbiRF9&#10;aB0pSGcJCKTKmZZqBeX7880KRIiajO4coYITBtgUlxe5zow70g7HfawFm1DItIImxj6TMlQNWh1m&#10;rkdi7ct5qyOvvpbG6yOb207Ok+ROWt0Sf2h0j9sGq+/9YBUkp6fXnTu/lePHdlmea//yOaxulbq+&#10;mh4fQESc4h8Mv/E5OhSc6eAGMkF0CtbL9J5RHtYLEAzwgbscmFzMU5BFLv9XKH4AAAD//wMAUEsB&#10;Ai0AFAAGAAgAAAAhALaDOJL+AAAA4QEAABMAAAAAAAAAAAAAAAAAAAAAAFtDb250ZW50X1R5cGVz&#10;XS54bWxQSwECLQAUAAYACAAAACEAOP0h/9YAAACUAQAACwAAAAAAAAAAAAAAAAAvAQAAX3JlbHMv&#10;LnJlbHNQSwECLQAUAAYACAAAACEAs+pk3GACAAANBQAADgAAAAAAAAAAAAAAAAAuAgAAZHJzL2Uy&#10;b0RvYy54bWxQSwECLQAUAAYACAAAACEA3DieK+AAAAAKAQAADwAAAAAAAAAAAAAAAAC6BAAAZHJz&#10;L2Rvd25yZXYueG1sUEsFBgAAAAAEAAQA8wAAAMcFAAAAAA==&#10;" o:allowincell="f" stroked="f">
            <v:stroke startarrowwidth="narrow" startarrowlength="short" endarrowwidth="narrow" endarrowlength="short"/>
            <w10:wrap anchorx="margin" anchory="margin"/>
          </v:line>
        </w:pict>
      </w:r>
      <w:r w:rsidR="00CF156D" w:rsidRPr="00CF156D">
        <w:rPr>
          <w:rFonts w:ascii="Times New Roman" w:eastAsia="SimSun" w:hAnsi="Times New Roman"/>
          <w:b/>
          <w:sz w:val="16"/>
          <w:szCs w:val="16"/>
          <w:lang w:eastAsia="zh-CN"/>
        </w:rPr>
        <w:t>МИНИСТЕРСТВО ТРУДА И СОЦИАЛЬНОЙ ЗАЩИТЫ РОССИЙСКОЙ ФЕДЕРАЦИИ</w:t>
      </w:r>
    </w:p>
    <w:p w:rsidR="00CF156D" w:rsidRPr="00CF156D" w:rsidRDefault="00CF156D" w:rsidP="00CF156D">
      <w:pPr>
        <w:ind w:left="-567"/>
        <w:jc w:val="center"/>
        <w:rPr>
          <w:rFonts w:ascii="Times New Roman" w:eastAsia="SimSun" w:hAnsi="Times New Roman"/>
          <w:sz w:val="16"/>
          <w:szCs w:val="16"/>
          <w:lang w:eastAsia="zh-CN"/>
        </w:rPr>
      </w:pPr>
    </w:p>
    <w:p w:rsidR="00CF156D" w:rsidRPr="00CF156D" w:rsidRDefault="00CF156D" w:rsidP="00CF156D">
      <w:pPr>
        <w:jc w:val="center"/>
        <w:rPr>
          <w:rFonts w:ascii="Times New Roman" w:eastAsia="SimSun" w:hAnsi="Times New Roman"/>
          <w:b/>
          <w:sz w:val="18"/>
          <w:szCs w:val="18"/>
          <w:lang w:eastAsia="zh-CN"/>
        </w:rPr>
      </w:pPr>
      <w:r w:rsidRPr="00CF156D">
        <w:rPr>
          <w:rFonts w:ascii="Times New Roman" w:eastAsia="SimSun" w:hAnsi="Times New Roman"/>
          <w:b/>
          <w:sz w:val="18"/>
          <w:szCs w:val="18"/>
          <w:lang w:eastAsia="zh-CN"/>
        </w:rPr>
        <w:t>ФЕДЕРАЛЬНОЕ ГОСУДАРСТВЕННОЕ БЮДЖЕТНОЕ УЧРЕЖДЕНИЕ</w:t>
      </w:r>
    </w:p>
    <w:p w:rsidR="00CF156D" w:rsidRPr="00CF156D" w:rsidRDefault="00CF156D" w:rsidP="00CF156D">
      <w:pPr>
        <w:ind w:left="-567"/>
        <w:jc w:val="center"/>
        <w:rPr>
          <w:rFonts w:ascii="Times New Roman" w:eastAsia="SimSun" w:hAnsi="Times New Roman"/>
          <w:b/>
          <w:sz w:val="28"/>
          <w:szCs w:val="28"/>
          <w:lang w:eastAsia="zh-CN"/>
        </w:rPr>
      </w:pPr>
      <w:r w:rsidRPr="00CF156D">
        <w:rPr>
          <w:rFonts w:ascii="Times New Roman" w:eastAsia="SimSun" w:hAnsi="Times New Roman"/>
          <w:b/>
          <w:sz w:val="28"/>
          <w:szCs w:val="28"/>
          <w:lang w:eastAsia="zh-CN"/>
        </w:rPr>
        <w:t>ФЕДЕРАЛЬНОЕ БЮРО МЕДИКО-СОЦИАЛЬНОЙ ЭКСПЕРТИЗЫ</w:t>
      </w:r>
    </w:p>
    <w:p w:rsidR="00CF156D" w:rsidRPr="00CF156D" w:rsidRDefault="00CF156D" w:rsidP="00CF156D">
      <w:pPr>
        <w:ind w:left="-567"/>
        <w:jc w:val="center"/>
        <w:rPr>
          <w:rFonts w:ascii="Times New Roman" w:eastAsia="SimSun" w:hAnsi="Times New Roman"/>
          <w:b/>
          <w:sz w:val="20"/>
          <w:lang w:eastAsia="zh-CN"/>
        </w:rPr>
      </w:pPr>
      <w:r w:rsidRPr="00CF156D">
        <w:rPr>
          <w:rFonts w:ascii="Times New Roman" w:eastAsia="SimSun" w:hAnsi="Times New Roman"/>
          <w:b/>
          <w:sz w:val="20"/>
          <w:szCs w:val="24"/>
          <w:lang w:eastAsia="zh-CN"/>
        </w:rPr>
        <w:t>МИНИСТЕРСТВА ТРУДА И СОЦИАЛЬНОЙ ЗАЩИТЫ РОССИЙСКОЙ ФЕДЕРАЦИИ</w:t>
      </w:r>
    </w:p>
    <w:p w:rsidR="00CF156D" w:rsidRPr="00CF156D" w:rsidRDefault="00CF156D" w:rsidP="00CF156D">
      <w:pPr>
        <w:ind w:left="-567"/>
        <w:jc w:val="center"/>
        <w:rPr>
          <w:rFonts w:ascii="Times New Roman" w:eastAsia="SimSun" w:hAnsi="Times New Roman"/>
          <w:b/>
          <w:sz w:val="20"/>
          <w:szCs w:val="24"/>
          <w:lang w:eastAsia="zh-CN"/>
        </w:rPr>
      </w:pPr>
      <w:r w:rsidRPr="00CF156D">
        <w:rPr>
          <w:rFonts w:ascii="Times New Roman" w:eastAsia="SimSun" w:hAnsi="Times New Roman"/>
          <w:b/>
          <w:sz w:val="20"/>
          <w:szCs w:val="24"/>
          <w:lang w:eastAsia="zh-CN"/>
        </w:rPr>
        <w:t>(ФГБУ ФБ МСЭ Минтруда России)</w:t>
      </w:r>
    </w:p>
    <w:p w:rsidR="00CF156D" w:rsidRPr="00CF156D" w:rsidRDefault="00CF156D" w:rsidP="00CF156D">
      <w:pPr>
        <w:spacing w:line="276" w:lineRule="auto"/>
        <w:ind w:left="-567"/>
        <w:jc w:val="center"/>
        <w:rPr>
          <w:rFonts w:ascii="Times New Roman" w:eastAsia="SimSun" w:hAnsi="Times New Roman"/>
          <w:sz w:val="18"/>
          <w:szCs w:val="24"/>
          <w:lang w:eastAsia="zh-CN"/>
        </w:rPr>
      </w:pPr>
      <w:r w:rsidRPr="00CF156D">
        <w:rPr>
          <w:rFonts w:ascii="Times New Roman" w:eastAsia="SimSun" w:hAnsi="Times New Roman"/>
          <w:sz w:val="18"/>
          <w:szCs w:val="24"/>
          <w:lang w:eastAsia="zh-CN"/>
        </w:rPr>
        <w:t>127486, Москва, ул. Ивана Сусанина, 3, тел. 8(499) 487-57-11; 488-40-70, ф. 8(499) 487-81-81</w:t>
      </w:r>
    </w:p>
    <w:p w:rsidR="00CF156D" w:rsidRPr="00CF156D" w:rsidRDefault="00CF156D" w:rsidP="00CF156D">
      <w:pPr>
        <w:spacing w:line="276" w:lineRule="auto"/>
        <w:ind w:left="-567"/>
        <w:jc w:val="center"/>
        <w:rPr>
          <w:rFonts w:ascii="Times New Roman" w:eastAsia="SimSun" w:hAnsi="Times New Roman"/>
          <w:sz w:val="18"/>
          <w:szCs w:val="24"/>
          <w:lang w:val="en-US" w:eastAsia="zh-CN"/>
        </w:rPr>
      </w:pPr>
      <w:r w:rsidRPr="00CF156D">
        <w:rPr>
          <w:rFonts w:ascii="Times New Roman" w:eastAsia="SimSun" w:hAnsi="Times New Roman"/>
          <w:sz w:val="18"/>
          <w:szCs w:val="24"/>
          <w:lang w:val="en-US" w:eastAsia="zh-CN"/>
        </w:rPr>
        <w:t xml:space="preserve">E-mail: </w:t>
      </w:r>
      <w:hyperlink r:id="rId31" w:history="1">
        <w:r w:rsidRPr="00CF156D">
          <w:rPr>
            <w:rFonts w:ascii="Times New Roman" w:eastAsia="SimSun" w:hAnsi="Times New Roman"/>
            <w:color w:val="0000FF"/>
            <w:sz w:val="18"/>
            <w:szCs w:val="24"/>
            <w:u w:val="single"/>
            <w:lang w:val="en-US" w:eastAsia="zh-CN"/>
          </w:rPr>
          <w:t>fbmse@fbmse.ru</w:t>
        </w:r>
      </w:hyperlink>
      <w:r w:rsidRPr="00CF156D">
        <w:rPr>
          <w:rFonts w:ascii="Times New Roman" w:eastAsia="SimSun" w:hAnsi="Times New Roman"/>
          <w:sz w:val="18"/>
          <w:szCs w:val="24"/>
          <w:lang w:val="en-US" w:eastAsia="zh-CN"/>
        </w:rPr>
        <w:t xml:space="preserve">    </w:t>
      </w:r>
      <w:hyperlink r:id="rId32" w:history="1">
        <w:r w:rsidRPr="00CF156D">
          <w:rPr>
            <w:rFonts w:ascii="Times New Roman" w:eastAsia="SimSun" w:hAnsi="Times New Roman"/>
            <w:color w:val="0000FF"/>
            <w:sz w:val="18"/>
            <w:szCs w:val="24"/>
            <w:u w:val="single"/>
            <w:lang w:val="en-US" w:eastAsia="zh-CN"/>
          </w:rPr>
          <w:t>www.fbmse.ru</w:t>
        </w:r>
      </w:hyperlink>
    </w:p>
    <w:p w:rsidR="00CF156D" w:rsidRPr="00CF156D" w:rsidRDefault="00CF156D" w:rsidP="00CF156D">
      <w:pPr>
        <w:spacing w:before="30" w:line="276" w:lineRule="auto"/>
        <w:ind w:left="-567"/>
        <w:jc w:val="center"/>
        <w:rPr>
          <w:rFonts w:ascii="Times New Roman" w:eastAsia="SimSun" w:hAnsi="Times New Roman"/>
          <w:b/>
          <w:sz w:val="18"/>
          <w:szCs w:val="18"/>
          <w:lang w:val="en-US" w:eastAsia="zh-CN"/>
        </w:rPr>
      </w:pPr>
    </w:p>
    <w:p w:rsidR="00CF156D" w:rsidRPr="00CF156D" w:rsidRDefault="00CF156D" w:rsidP="00CF156D">
      <w:pPr>
        <w:jc w:val="center"/>
        <w:outlineLvl w:val="4"/>
        <w:rPr>
          <w:rFonts w:ascii="Times New Roman" w:hAnsi="Times New Roman"/>
          <w:b/>
          <w:bCs/>
          <w:iCs/>
          <w:sz w:val="26"/>
          <w:szCs w:val="26"/>
          <w:lang w:eastAsia="zh-CN"/>
        </w:rPr>
      </w:pPr>
      <w:r w:rsidRPr="00CF156D">
        <w:rPr>
          <w:rFonts w:ascii="Times New Roman" w:hAnsi="Times New Roman"/>
          <w:b/>
          <w:bCs/>
          <w:iCs/>
          <w:sz w:val="26"/>
          <w:szCs w:val="26"/>
          <w:lang w:eastAsia="zh-CN"/>
        </w:rPr>
        <w:t xml:space="preserve">Справка </w:t>
      </w:r>
    </w:p>
    <w:p w:rsidR="00CF156D" w:rsidRPr="00CF156D" w:rsidRDefault="00CF156D" w:rsidP="00CF156D">
      <w:pPr>
        <w:jc w:val="center"/>
        <w:outlineLvl w:val="4"/>
        <w:rPr>
          <w:rFonts w:ascii="Times New Roman" w:hAnsi="Times New Roman"/>
          <w:b/>
          <w:bCs/>
          <w:iCs/>
          <w:szCs w:val="24"/>
          <w:lang w:eastAsia="zh-CN"/>
        </w:rPr>
      </w:pPr>
      <w:r w:rsidRPr="00CF156D">
        <w:rPr>
          <w:rFonts w:ascii="Times New Roman" w:hAnsi="Times New Roman"/>
          <w:b/>
          <w:bCs/>
          <w:iCs/>
          <w:szCs w:val="24"/>
          <w:lang w:eastAsia="zh-CN"/>
        </w:rPr>
        <w:t xml:space="preserve"> о результатах проведения медико-социальной экспертизы по </w:t>
      </w:r>
    </w:p>
    <w:p w:rsidR="00CF156D" w:rsidRPr="00CF156D" w:rsidRDefault="00CF156D" w:rsidP="00CF156D">
      <w:pPr>
        <w:jc w:val="center"/>
        <w:rPr>
          <w:rFonts w:ascii="Times New Roman" w:eastAsia="SimSun" w:hAnsi="Times New Roman"/>
          <w:b/>
          <w:szCs w:val="24"/>
          <w:lang w:eastAsia="zh-CN"/>
        </w:rPr>
      </w:pPr>
      <w:r w:rsidRPr="00CF156D">
        <w:rPr>
          <w:rFonts w:ascii="Times New Roman" w:eastAsia="SimSun" w:hAnsi="Times New Roman"/>
          <w:b/>
          <w:szCs w:val="24"/>
          <w:lang w:eastAsia="zh-CN"/>
        </w:rPr>
        <w:t xml:space="preserve">определению нуждаемости по состоянию здоровья в постоянном постороннем уходе </w:t>
      </w:r>
    </w:p>
    <w:p w:rsidR="00CF156D" w:rsidRPr="00CF156D" w:rsidRDefault="00CF156D" w:rsidP="00CF156D">
      <w:pPr>
        <w:jc w:val="center"/>
        <w:rPr>
          <w:rFonts w:ascii="Times New Roman" w:eastAsia="SimSun" w:hAnsi="Times New Roman"/>
          <w:b/>
          <w:szCs w:val="24"/>
          <w:lang w:eastAsia="zh-CN"/>
        </w:rPr>
      </w:pPr>
      <w:r w:rsidRPr="00CF156D">
        <w:rPr>
          <w:rFonts w:ascii="Times New Roman" w:eastAsia="SimSun" w:hAnsi="Times New Roman"/>
          <w:b/>
          <w:szCs w:val="24"/>
          <w:lang w:eastAsia="zh-CN"/>
        </w:rPr>
        <w:t>(помощи, надзоре) отца, матери, жены, родного брата, родной сестры, дедушки, бабушки или усыновителя граждан, призываемых на военную службу (военнослужащих, проходящих военную службу по контракту)</w:t>
      </w:r>
    </w:p>
    <w:p w:rsidR="00CF156D" w:rsidRPr="00CF156D" w:rsidRDefault="00CF156D" w:rsidP="00CF156D">
      <w:pPr>
        <w:jc w:val="center"/>
        <w:outlineLvl w:val="4"/>
        <w:rPr>
          <w:rFonts w:ascii="Times New Roman" w:hAnsi="Times New Roman"/>
          <w:b/>
          <w:bCs/>
          <w:iCs/>
          <w:szCs w:val="24"/>
          <w:lang w:eastAsia="zh-CN"/>
        </w:rPr>
      </w:pPr>
    </w:p>
    <w:p w:rsidR="00CF156D" w:rsidRPr="00CF156D" w:rsidRDefault="00CF156D" w:rsidP="00CF156D">
      <w:pPr>
        <w:ind w:firstLine="709"/>
        <w:jc w:val="center"/>
        <w:rPr>
          <w:rFonts w:ascii="Times New Roman" w:eastAsia="SimSun" w:hAnsi="Times New Roman"/>
          <w:szCs w:val="24"/>
          <w:lang w:eastAsia="zh-CN"/>
        </w:rPr>
      </w:pPr>
    </w:p>
    <w:p w:rsidR="00CF156D" w:rsidRPr="00CF156D" w:rsidRDefault="00CF156D" w:rsidP="00CF156D">
      <w:pPr>
        <w:spacing w:after="120" w:line="276" w:lineRule="auto"/>
        <w:ind w:firstLine="708"/>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Экспертный   состав № _____ Федерального государственного бюджетного учреждения «Федеральное бюро медико-социальной экспертизы» Министерства труда и социальной защиты Российской Федерации, на основании рассмотрения представленных документов: ______________ </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 ____________________________________________________________________________________ </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 ____________________________________________________________________________________                                          </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 ____________________________________________________________________________________ </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 ____________________________________________________________________________________ </w:t>
      </w:r>
    </w:p>
    <w:p w:rsidR="00CF156D" w:rsidRPr="00CF156D" w:rsidRDefault="00CF156D" w:rsidP="00CF156D">
      <w:pPr>
        <w:jc w:val="both"/>
        <w:rPr>
          <w:rFonts w:ascii="Times New Roman" w:eastAsia="SimSun" w:hAnsi="Times New Roman"/>
          <w:szCs w:val="24"/>
          <w:vertAlign w:val="superscript"/>
          <w:lang w:eastAsia="zh-CN"/>
        </w:rPr>
      </w:pPr>
      <w:r w:rsidRPr="00CF156D">
        <w:rPr>
          <w:rFonts w:ascii="Times New Roman" w:eastAsia="SimSun" w:hAnsi="Times New Roman"/>
          <w:b/>
          <w:szCs w:val="24"/>
          <w:lang w:eastAsia="zh-CN"/>
        </w:rPr>
        <w:t>установил, что: _______________________________</w:t>
      </w:r>
      <w:r w:rsidRPr="00CF156D">
        <w:rPr>
          <w:rFonts w:ascii="Times New Roman" w:eastAsia="SimSun" w:hAnsi="Times New Roman"/>
          <w:szCs w:val="24"/>
          <w:lang w:eastAsia="zh-CN"/>
        </w:rPr>
        <w:t>_______________________________________</w:t>
      </w:r>
    </w:p>
    <w:p w:rsidR="00CF156D" w:rsidRPr="00CF156D" w:rsidRDefault="00CF156D" w:rsidP="00CF156D">
      <w:pPr>
        <w:jc w:val="both"/>
        <w:rPr>
          <w:rFonts w:ascii="Times New Roman" w:eastAsia="SimSun" w:hAnsi="Times New Roman"/>
          <w:szCs w:val="24"/>
          <w:vertAlign w:val="superscript"/>
          <w:lang w:eastAsia="zh-CN"/>
        </w:rPr>
      </w:pPr>
      <w:r w:rsidRPr="00CF156D">
        <w:rPr>
          <w:rFonts w:ascii="Times New Roman" w:eastAsia="SimSun" w:hAnsi="Times New Roman"/>
          <w:szCs w:val="24"/>
          <w:vertAlign w:val="superscript"/>
          <w:lang w:eastAsia="zh-CN"/>
        </w:rPr>
        <w:t xml:space="preserve">                                                                                     </w:t>
      </w:r>
      <w:r w:rsidRPr="00CF156D">
        <w:rPr>
          <w:rFonts w:ascii="Times New Roman" w:eastAsia="SimSun" w:hAnsi="Times New Roman"/>
          <w:color w:val="A6A6A6"/>
          <w:szCs w:val="24"/>
          <w:vertAlign w:val="superscript"/>
          <w:lang w:eastAsia="zh-CN"/>
        </w:rPr>
        <w:t xml:space="preserve">            (указать имя, отчество гражданина )</w:t>
      </w:r>
    </w:p>
    <w:p w:rsidR="00CF156D" w:rsidRPr="00CF156D" w:rsidRDefault="00CF156D" w:rsidP="00CF156D">
      <w:pPr>
        <w:jc w:val="both"/>
        <w:rPr>
          <w:rFonts w:ascii="Times New Roman" w:eastAsia="SimSun" w:hAnsi="Times New Roman"/>
          <w:b/>
          <w:szCs w:val="24"/>
          <w:lang w:eastAsia="zh-CN"/>
        </w:rPr>
      </w:pPr>
      <w:r w:rsidRPr="00CF156D">
        <w:rPr>
          <w:rFonts w:ascii="Times New Roman" w:eastAsia="SimSun" w:hAnsi="Times New Roman"/>
          <w:b/>
          <w:szCs w:val="24"/>
          <w:lang w:eastAsia="zh-CN"/>
        </w:rPr>
        <w:t xml:space="preserve"> ____________________________________________________________________________________ </w:t>
      </w:r>
    </w:p>
    <w:p w:rsidR="00CF156D" w:rsidRPr="00CF156D" w:rsidRDefault="00CF156D" w:rsidP="00CF156D">
      <w:pPr>
        <w:jc w:val="center"/>
        <w:rPr>
          <w:rFonts w:ascii="Times New Roman" w:eastAsia="SimSun" w:hAnsi="Times New Roman"/>
          <w:szCs w:val="24"/>
          <w:vertAlign w:val="superscript"/>
          <w:lang w:eastAsia="zh-CN"/>
        </w:rPr>
      </w:pPr>
      <w:r w:rsidRPr="00CF156D">
        <w:rPr>
          <w:rFonts w:ascii="Times New Roman" w:eastAsia="SimSun" w:hAnsi="Times New Roman"/>
          <w:color w:val="A6A6A6"/>
          <w:szCs w:val="24"/>
          <w:vertAlign w:val="superscript"/>
          <w:lang w:eastAsia="zh-CN"/>
        </w:rPr>
        <w:t>(указать адрес место жительства)</w:t>
      </w:r>
    </w:p>
    <w:p w:rsidR="00CF156D" w:rsidRPr="00CF156D" w:rsidRDefault="00CF156D" w:rsidP="00CF156D">
      <w:pPr>
        <w:jc w:val="both"/>
        <w:rPr>
          <w:rFonts w:ascii="Times New Roman" w:eastAsia="SimSun" w:hAnsi="Times New Roman"/>
          <w:b/>
          <w:szCs w:val="24"/>
          <w:lang w:eastAsia="zh-CN"/>
        </w:rPr>
      </w:pPr>
      <w:r w:rsidRPr="00CF156D">
        <w:rPr>
          <w:rFonts w:ascii="Times New Roman" w:eastAsia="SimSun" w:hAnsi="Times New Roman"/>
          <w:b/>
          <w:szCs w:val="24"/>
          <w:lang w:eastAsia="zh-CN"/>
        </w:rPr>
        <w:t>по состоянию здоровья  _______________ в постоянном постороннем уходе (помощи, надзоре)</w:t>
      </w:r>
    </w:p>
    <w:p w:rsidR="00CF156D" w:rsidRPr="00CF156D" w:rsidRDefault="00CF156D" w:rsidP="00CF156D">
      <w:pPr>
        <w:jc w:val="both"/>
        <w:rPr>
          <w:rFonts w:ascii="Times New Roman" w:eastAsia="SimSun" w:hAnsi="Times New Roman"/>
          <w:szCs w:val="24"/>
          <w:vertAlign w:val="superscript"/>
          <w:lang w:eastAsia="zh-CN"/>
        </w:rPr>
      </w:pPr>
      <w:r w:rsidRPr="00CF156D">
        <w:rPr>
          <w:rFonts w:ascii="Times New Roman" w:eastAsia="SimSun" w:hAnsi="Times New Roman"/>
          <w:szCs w:val="24"/>
          <w:vertAlign w:val="superscript"/>
          <w:lang w:eastAsia="zh-CN"/>
        </w:rPr>
        <w:t xml:space="preserve">                                                                                </w:t>
      </w:r>
      <w:r w:rsidRPr="00CF156D">
        <w:rPr>
          <w:rFonts w:ascii="Times New Roman" w:eastAsia="SimSun" w:hAnsi="Times New Roman"/>
          <w:color w:val="A6A6A6"/>
          <w:szCs w:val="24"/>
          <w:vertAlign w:val="superscript"/>
          <w:lang w:eastAsia="zh-CN"/>
        </w:rPr>
        <w:t xml:space="preserve"> (указать)</w:t>
      </w:r>
    </w:p>
    <w:p w:rsidR="00CF156D" w:rsidRPr="00CF156D" w:rsidRDefault="00CF156D" w:rsidP="00CF156D">
      <w:pPr>
        <w:jc w:val="both"/>
        <w:rPr>
          <w:rFonts w:ascii="Times New Roman" w:eastAsia="SimSun" w:hAnsi="Times New Roman"/>
          <w:b/>
          <w:szCs w:val="24"/>
          <w:lang w:eastAsia="zh-CN"/>
        </w:rPr>
      </w:pPr>
    </w:p>
    <w:p w:rsidR="00CF156D" w:rsidRPr="00CF156D" w:rsidRDefault="00CF156D" w:rsidP="00CF156D">
      <w:pPr>
        <w:spacing w:line="360" w:lineRule="auto"/>
        <w:jc w:val="both"/>
        <w:rPr>
          <w:rFonts w:ascii="Times New Roman" w:eastAsia="SimSun" w:hAnsi="Times New Roman"/>
          <w:sz w:val="22"/>
          <w:szCs w:val="22"/>
          <w:lang w:eastAsia="zh-CN"/>
        </w:rPr>
      </w:pPr>
      <w:r w:rsidRPr="00CF156D">
        <w:rPr>
          <w:rFonts w:ascii="Times New Roman" w:eastAsia="SimSun" w:hAnsi="Times New Roman"/>
          <w:sz w:val="22"/>
          <w:szCs w:val="22"/>
          <w:lang w:eastAsia="zh-CN"/>
        </w:rPr>
        <w:t xml:space="preserve">Основание: </w:t>
      </w:r>
    </w:p>
    <w:p w:rsidR="00CF156D" w:rsidRPr="00CF156D" w:rsidRDefault="00CF156D" w:rsidP="00CF156D">
      <w:pPr>
        <w:spacing w:line="276" w:lineRule="auto"/>
        <w:jc w:val="both"/>
        <w:rPr>
          <w:rFonts w:ascii="Times New Roman" w:eastAsia="SimSun" w:hAnsi="Times New Roman"/>
          <w:sz w:val="22"/>
          <w:szCs w:val="22"/>
          <w:lang w:eastAsia="zh-CN"/>
        </w:rPr>
      </w:pPr>
      <w:r w:rsidRPr="00CF156D">
        <w:rPr>
          <w:rFonts w:ascii="Times New Roman" w:eastAsia="SimSun" w:hAnsi="Times New Roman"/>
          <w:sz w:val="22"/>
          <w:szCs w:val="22"/>
          <w:lang w:eastAsia="zh-CN"/>
        </w:rPr>
        <w:t>акт медико-социальной экспертизы гражданина № ____ от «____» ________ 20__ г. в экспертном  составе № ____ федерального государственного бюджетного учреждения «Федеральное бюро медико-социальной экспертизы»  Министерства труда и социальной защиты населения Российской Федерации</w:t>
      </w:r>
    </w:p>
    <w:p w:rsidR="00CF156D" w:rsidRPr="00CF156D" w:rsidRDefault="00CF156D" w:rsidP="00CF156D">
      <w:pPr>
        <w:tabs>
          <w:tab w:val="center" w:pos="3686"/>
        </w:tabs>
        <w:spacing w:before="120" w:line="276" w:lineRule="auto"/>
        <w:rPr>
          <w:rFonts w:ascii="Times New Roman" w:eastAsia="SimSun" w:hAnsi="Times New Roman"/>
          <w:sz w:val="22"/>
          <w:szCs w:val="22"/>
          <w:lang w:eastAsia="zh-CN"/>
        </w:rPr>
      </w:pPr>
      <w:r w:rsidRPr="00CF156D">
        <w:rPr>
          <w:rFonts w:ascii="Times New Roman" w:eastAsia="SimSun" w:hAnsi="Times New Roman"/>
          <w:sz w:val="22"/>
          <w:szCs w:val="22"/>
          <w:lang w:eastAsia="zh-CN"/>
        </w:rPr>
        <w:t>Дата выдачи справки  «___» _______ 20__ г.</w:t>
      </w:r>
      <w:r w:rsidRPr="00CF156D">
        <w:rPr>
          <w:rFonts w:ascii="Times New Roman" w:eastAsia="SimSun" w:hAnsi="Times New Roman"/>
          <w:sz w:val="22"/>
          <w:szCs w:val="22"/>
          <w:lang w:eastAsia="zh-CN"/>
        </w:rPr>
        <w:tab/>
      </w:r>
    </w:p>
    <w:p w:rsidR="00CF156D" w:rsidRPr="00CF156D" w:rsidRDefault="00CF156D" w:rsidP="00CF156D">
      <w:pPr>
        <w:spacing w:line="276" w:lineRule="auto"/>
        <w:jc w:val="both"/>
        <w:rPr>
          <w:rFonts w:ascii="Times New Roman" w:hAnsi="Times New Roman"/>
          <w:sz w:val="16"/>
          <w:szCs w:val="16"/>
        </w:rPr>
      </w:pPr>
      <w:r w:rsidRPr="00CF156D">
        <w:rPr>
          <w:rFonts w:ascii="Times New Roman" w:hAnsi="Times New Roman"/>
          <w:sz w:val="18"/>
          <w:szCs w:val="18"/>
        </w:rPr>
        <w:t xml:space="preserve">                                                                                                       </w:t>
      </w:r>
      <w:r w:rsidRPr="00CF156D">
        <w:rPr>
          <w:rFonts w:ascii="Times New Roman" w:hAnsi="Times New Roman"/>
          <w:sz w:val="16"/>
          <w:szCs w:val="16"/>
        </w:rPr>
        <w:t xml:space="preserve"> </w:t>
      </w:r>
    </w:p>
    <w:p w:rsidR="00CF156D" w:rsidRPr="00CF156D" w:rsidRDefault="00CF156D" w:rsidP="00CF156D">
      <w:pPr>
        <w:autoSpaceDE w:val="0"/>
        <w:autoSpaceDN w:val="0"/>
        <w:adjustRightInd w:val="0"/>
        <w:spacing w:line="276" w:lineRule="auto"/>
        <w:rPr>
          <w:rFonts w:ascii="Times New Roman" w:hAnsi="Times New Roman"/>
          <w:sz w:val="26"/>
          <w:szCs w:val="26"/>
        </w:rPr>
      </w:pPr>
    </w:p>
    <w:tbl>
      <w:tblPr>
        <w:tblW w:w="7000" w:type="pct"/>
        <w:tblCellSpacing w:w="0" w:type="dxa"/>
        <w:tblCellMar>
          <w:left w:w="0" w:type="dxa"/>
          <w:right w:w="0" w:type="dxa"/>
        </w:tblCellMar>
        <w:tblLook w:val="04A0"/>
      </w:tblPr>
      <w:tblGrid>
        <w:gridCol w:w="10204"/>
        <w:gridCol w:w="4083"/>
      </w:tblGrid>
      <w:tr w:rsidR="00CF156D" w:rsidRPr="00CF156D" w:rsidTr="00CF156D">
        <w:trPr>
          <w:tblCellSpacing w:w="0" w:type="dxa"/>
        </w:trPr>
        <w:tc>
          <w:tcPr>
            <w:tcW w:w="3571" w:type="pct"/>
          </w:tcPr>
          <w:p w:rsidR="00CF156D" w:rsidRPr="00CF156D" w:rsidRDefault="00CF156D" w:rsidP="00CF156D">
            <w:pPr>
              <w:autoSpaceDE w:val="0"/>
              <w:autoSpaceDN w:val="0"/>
              <w:adjustRightInd w:val="0"/>
              <w:spacing w:before="240"/>
              <w:ind w:right="-4083"/>
              <w:rPr>
                <w:rFonts w:ascii="Times New Roman" w:hAnsi="Times New Roman"/>
                <w:szCs w:val="24"/>
              </w:rPr>
            </w:pPr>
            <w:r w:rsidRPr="00CF156D">
              <w:rPr>
                <w:rFonts w:ascii="Times New Roman" w:hAnsi="Times New Roman"/>
                <w:szCs w:val="24"/>
              </w:rPr>
              <w:t>Руководитель                                         _________________                           ___________________</w:t>
            </w:r>
          </w:p>
          <w:p w:rsidR="00CF156D" w:rsidRPr="00CF156D" w:rsidRDefault="00CF156D" w:rsidP="00CF156D">
            <w:pPr>
              <w:autoSpaceDE w:val="0"/>
              <w:autoSpaceDN w:val="0"/>
              <w:adjustRightInd w:val="0"/>
              <w:rPr>
                <w:rFonts w:ascii="Times New Roman" w:hAnsi="Times New Roman"/>
                <w:sz w:val="16"/>
                <w:szCs w:val="16"/>
              </w:rPr>
            </w:pPr>
            <w:r w:rsidRPr="00CF156D">
              <w:rPr>
                <w:rFonts w:ascii="Times New Roman" w:hAnsi="Times New Roman"/>
                <w:szCs w:val="24"/>
              </w:rPr>
              <w:t xml:space="preserve">экспертного состава                          </w:t>
            </w:r>
            <w:r w:rsidRPr="00CF156D">
              <w:rPr>
                <w:rFonts w:ascii="Times New Roman" w:hAnsi="Times New Roman"/>
                <w:sz w:val="16"/>
                <w:szCs w:val="16"/>
              </w:rPr>
              <w:t xml:space="preserve">                      (Подпись)</w:t>
            </w:r>
            <w:r w:rsidRPr="00CF156D">
              <w:rPr>
                <w:rFonts w:ascii="Times New Roman" w:hAnsi="Times New Roman"/>
                <w:sz w:val="18"/>
                <w:szCs w:val="18"/>
              </w:rPr>
              <w:t xml:space="preserve">                                                          </w:t>
            </w:r>
            <w:r w:rsidRPr="00CF156D">
              <w:rPr>
                <w:rFonts w:ascii="Times New Roman" w:hAnsi="Times New Roman"/>
                <w:sz w:val="16"/>
                <w:szCs w:val="16"/>
              </w:rPr>
              <w:t xml:space="preserve">  (Расшифровка подписи)</w:t>
            </w:r>
          </w:p>
          <w:p w:rsidR="00CF156D" w:rsidRPr="00CF156D" w:rsidRDefault="00CF156D" w:rsidP="00CF156D">
            <w:pPr>
              <w:autoSpaceDE w:val="0"/>
              <w:autoSpaceDN w:val="0"/>
              <w:adjustRightInd w:val="0"/>
              <w:rPr>
                <w:rFonts w:ascii="Times New Roman" w:hAnsi="Times New Roman"/>
                <w:sz w:val="16"/>
                <w:szCs w:val="16"/>
              </w:rPr>
            </w:pPr>
          </w:p>
          <w:p w:rsidR="00CF156D" w:rsidRPr="00CF156D" w:rsidRDefault="00CF156D" w:rsidP="00CF156D">
            <w:pPr>
              <w:spacing w:after="227"/>
              <w:rPr>
                <w:rFonts w:ascii="Times New Roman" w:hAnsi="Times New Roman"/>
                <w:sz w:val="18"/>
                <w:szCs w:val="18"/>
              </w:rPr>
            </w:pPr>
            <w:r w:rsidRPr="00CF156D">
              <w:rPr>
                <w:rFonts w:ascii="Times New Roman" w:hAnsi="Times New Roman"/>
                <w:sz w:val="18"/>
                <w:szCs w:val="18"/>
              </w:rPr>
              <w:t>М.П.</w:t>
            </w:r>
          </w:p>
        </w:tc>
        <w:tc>
          <w:tcPr>
            <w:tcW w:w="1429" w:type="pct"/>
          </w:tcPr>
          <w:p w:rsidR="00CF156D" w:rsidRPr="00CF156D" w:rsidRDefault="00CF156D" w:rsidP="00CF156D">
            <w:pPr>
              <w:rPr>
                <w:rFonts w:ascii="Times New Roman" w:hAnsi="Times New Roman"/>
                <w:szCs w:val="24"/>
              </w:rPr>
            </w:pPr>
          </w:p>
        </w:tc>
      </w:tr>
    </w:tbl>
    <w:p w:rsidR="00CF156D" w:rsidRDefault="00CF156D" w:rsidP="00CF156D">
      <w:pPr>
        <w:jc w:val="both"/>
        <w:rPr>
          <w:rFonts w:ascii="Times New Roman" w:eastAsia="SimSun" w:hAnsi="Times New Roman"/>
          <w:szCs w:val="24"/>
          <w:lang w:eastAsia="zh-CN"/>
        </w:rPr>
        <w:sectPr w:rsidR="00CF156D" w:rsidSect="006E2D14">
          <w:pgSz w:w="11906" w:h="16838"/>
          <w:pgMar w:top="624" w:right="567" w:bottom="284" w:left="1134" w:header="709" w:footer="709" w:gutter="0"/>
          <w:pgNumType w:start="74"/>
          <w:cols w:space="708"/>
          <w:docGrid w:linePitch="360"/>
        </w:sectPr>
      </w:pPr>
    </w:p>
    <w:p w:rsidR="00CF156D" w:rsidRPr="00CF156D" w:rsidRDefault="00CF156D" w:rsidP="00CF156D">
      <w:pPr>
        <w:jc w:val="both"/>
        <w:rPr>
          <w:rFonts w:ascii="Times New Roman" w:eastAsia="SimSun" w:hAnsi="Times New Roman"/>
          <w:szCs w:val="24"/>
          <w:lang w:eastAsia="zh-CN"/>
        </w:rPr>
      </w:pPr>
    </w:p>
    <w:p w:rsidR="00CF156D" w:rsidRPr="00CF156D" w:rsidRDefault="00CF156D" w:rsidP="00CF156D">
      <w:pPr>
        <w:jc w:val="both"/>
        <w:rPr>
          <w:rFonts w:ascii="Times New Roman" w:eastAsia="SimSun" w:hAnsi="Times New Roman"/>
          <w:szCs w:val="24"/>
          <w:lang w:eastAsia="zh-CN"/>
        </w:rPr>
      </w:pPr>
    </w:p>
    <w:p w:rsidR="00CF156D" w:rsidRPr="00CF156D" w:rsidRDefault="005B344F" w:rsidP="00CF156D">
      <w:pPr>
        <w:ind w:left="-567"/>
        <w:jc w:val="center"/>
        <w:rPr>
          <w:rFonts w:ascii="Times New Roman" w:eastAsia="SimSun" w:hAnsi="Times New Roman"/>
          <w:b/>
          <w:sz w:val="16"/>
          <w:szCs w:val="16"/>
          <w:lang w:eastAsia="zh-CN"/>
        </w:rPr>
      </w:pPr>
      <w:r w:rsidRPr="005B344F">
        <w:rPr>
          <w:rFonts w:eastAsia="SimSun"/>
          <w:noProof/>
          <w:szCs w:val="24"/>
        </w:rPr>
        <w:pict>
          <v:line id="Line 21" o:spid="_x0000_s1040" style="position:absolute;left:0;text-align:lef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8.35pt,49.7pt" to="298.4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LvXAIAAAoFAAAOAAAAZHJzL2Uyb0RvYy54bWysVMtu2zAQvBfoPxC8K3pEdiwhctBYVi9p&#10;ayDpB9AkZRGVSIJkLBtF/71L+pE4PbQIqgMhLndnZ3eWvL3bDT3acmOFkhVOrxKMuKSKCbmp8Pen&#10;JpphZB2RjPRK8grvucV3848fbkdd8kx1qmfcIACRthx1hTvndBnHlnZ8IPZKaS7hsFVmIA62ZhMz&#10;Q0ZAH/o4S5JpPCrDtFGUWwvW+nCI5wG/bTl139rWcof6CgM3F1YT1rVf4/ktKTeG6E7QIw3yDhYD&#10;ERKSnqFq4gh6NuIPqEFQo6xq3RVVQ6zaVlAeaoBq0uRNNY8d0TzUAs2x+twm+/9g6dftyiDBQLtr&#10;jCQZQKMHITnKUt+bUdsSXBZyZXx1dCcf9YOiPyySatERueGB49NeQ1yIiC9C/MZqyLAevygGPuTZ&#10;qdCoXWsGDwktQLugx/6sB985RME4vZ5gRMHuf4BNTMpTmDbWfeZqQP6nwj1QDrBk+2DdwfXk4rNI&#10;1Yi+D2L38sIAmAcLJIVQf+bTB+1+FkmxnC1neZRn02WUJ3UdfWoWeTRt0ptJfV0vFnX6y+dN87IT&#10;jHHp05zmKM3/TafjRB8m4DxJZ8rxJXpoA1B8wzTN8uQ+K6JmOruJ8iafRMVNMouStLgvpkle5HVz&#10;yTSofLh4kOC9TNFY4WKSTULzreoF8x3w3KzZrBe9QVvir174jhpeuBn1LFkQpuOELSVDLgyThOcC&#10;e3Q7YNRzeFzgJ/g5Ivq/+73qmq/0pWsg+EnqMKt+PA+DvlZsvzJ+ePzYwoULQcfHwd/o1/vg9fKE&#10;zX8DAAD//wMAUEsDBBQABgAIAAAAIQATXhDz3wAAAAkBAAAPAAAAZHJzL2Rvd25yZXYueG1sTI9N&#10;T4NAEIbvJv6HzZh4s4sf1IIsjTYxnkzaSpMet+wIRHaWsAul/fVOT3qcd568H9lysq0YsfeNIwX3&#10;swgEUulMQ5WC4uv9bgHCB01Gt45QwQk9LPPrq0ynxh1pg+M2VIJNyKdaQR1Cl0rpyxqt9jPXIfHv&#10;2/VWBz77SppeH9nctvIhiubS6oY4odYdrmosf7aDVRCd3j437rwuxt0qLs5V/7EfFo9K3d5Mry8g&#10;Ak7hD4ZLfa4OOXc6uIGMF62COJk/M6ogSZ5AMMACbzlchBhknsn/C/JfAAAA//8DAFBLAQItABQA&#10;BgAIAAAAIQC2gziS/gAAAOEBAAATAAAAAAAAAAAAAAAAAAAAAABbQ29udGVudF9UeXBlc10ueG1s&#10;UEsBAi0AFAAGAAgAAAAhADj9If/WAAAAlAEAAAsAAAAAAAAAAAAAAAAALwEAAF9yZWxzLy5yZWxz&#10;UEsBAi0AFAAGAAgAAAAhAGmdsu9cAgAACgUAAA4AAAAAAAAAAAAAAAAALgIAAGRycy9lMm9Eb2Mu&#10;eG1sUEsBAi0AFAAGAAgAAAAhABNeEPPfAAAACQEAAA8AAAAAAAAAAAAAAAAAtgQAAGRycy9kb3du&#10;cmV2LnhtbFBLBQYAAAAABAAEAPMAAADCBQAAAAA=&#10;" o:allowincell="f" stroked="f">
            <v:stroke startarrowwidth="narrow" startarrowlength="short" endarrowwidth="narrow" endarrowlength="short"/>
            <w10:wrap anchorx="margin" anchory="margin"/>
          </v:line>
        </w:pict>
      </w:r>
      <w:r w:rsidRPr="005B344F">
        <w:rPr>
          <w:rFonts w:eastAsia="SimSun"/>
          <w:noProof/>
          <w:szCs w:val="24"/>
        </w:rPr>
        <w:pict>
          <v:line id="Line 22" o:spid="_x0000_s1039" style="position:absolute;left:0;text-align:left;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4.55pt,49.7pt" to="475.9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k/ZwIAABcFAAAOAAAAZHJzL2Uyb0RvYy54bWysVMtu2zAQvBfoPxC8K3pEfkiIHDSW1R7S&#10;NkDSD6BFyiJKkQTJWDaK/nuWtOPE6aFFUB0Ikdydnd1Z7tX1bhBoy4zlSlY4vUgwYrJVlMtNhX88&#10;NNEcI+uIpEQoySq8ZxZfLz5+uBp1yTLVK0GZQQAibTnqCvfO6TKObduzgdgLpZmEy06ZgTjYmk1M&#10;DRkBfRBxliTTeFSGaqNaZi2c1odLvAj4Xcda973rLHNIVBi4ubCasK79Gi+uSLkxRPe8PdIg72Ax&#10;EC4h6AmqJo6gR8P/gBp4a5RVnbto1RCrruMtCzlANmnyJpv7nmgWcoHiWH0qk/1/sO237Z1BnIJ2&#10;GUaSDKDRLZcMZZmvzahtCSZLeWd8du1O3utb1f60SKplT+SGBY4Pew1+qfeIz1z8xmqIsB6/Kgo2&#10;5NGpUKhdZwbUCa6/eEcPDsVAu6DM/qQM2znUwmE2S9N8glELV9PLSQhESo/hPbWx7jNTA/I/FRbA&#10;PyCS7a11ntOLiTeXquFCBOWFPDsAw8MJxAVXf+cZBCF/FUmxmq/meZRn01WUJ3UdfWqWeTRt0tmk&#10;vqyXyzr97eOmedlzSpn0YZ6bKs3/TbRjex/a4dRWJ8rxOXrIDSi+YZpmeXKTFVEznc+ivMknUTFL&#10;5lGSFjfFNMmLvG7OmQbJD68QAryXKRorXEyySSi+VYJTXwHPzZrNeikM2hL/DsN31PDMzKhHSYMw&#10;PSN0JSlyobMkzA7s0e2AkWAwaeAn2DnCxd/tXlXNZ/pSNRD8WerQuL5XD12/VnR/Z3zz+B6G1xec&#10;jpPCP+/X+2D1Ms8WTwAAAP//AwBQSwMEFAAGAAgAAAAhAP42WX/bAAAACQEAAA8AAABkcnMvZG93&#10;bnJldi54bWxMj0FPwzAMhe9I/IfISNxYUrQiWppOFVK5M5jEMWu8tiNxqibbyr/HO8HN9nt6/l61&#10;WbwTZ5zjGEhDtlIgkLpgR+o1fH60D88gYjJkjQuEGn4wwqa+valMacOF3vG8Tb3gEIql0TCkNJVS&#10;xm5Ab+IqTEisHcLsTeJ17qWdzYXDvZOPSj1Jb0biD4OZ8HXA7nt78hp29tjk7VfTtcf1NLuDchm+&#10;Oa3v75bmBUTCJf2Z4YrP6FAz0z6cyEbhNBSqyNjKQ7EGwYYiz7jL/nrIQdaV/N+g/gUAAP//AwBQ&#10;SwECLQAUAAYACAAAACEAtoM4kv4AAADhAQAAEwAAAAAAAAAAAAAAAAAAAAAAW0NvbnRlbnRfVHlw&#10;ZXNdLnhtbFBLAQItABQABgAIAAAAIQA4/SH/1gAAAJQBAAALAAAAAAAAAAAAAAAAAC8BAABfcmVs&#10;cy8ucmVsc1BLAQItABQABgAIAAAAIQDXxFk/ZwIAABcFAAAOAAAAAAAAAAAAAAAAAC4CAABkcnMv&#10;ZTJvRG9jLnhtbFBLAQItABQABgAIAAAAIQD+Nll/2wAAAAkBAAAPAAAAAAAAAAAAAAAAAMEEAABk&#10;cnMvZG93bnJldi54bWxQSwUGAAAAAAQABADzAAAAyQUAAAAA&#10;" o:allowincell="f" stroked="f">
            <v:stroke startarrowwidth="narrow" startarrowlength="short" endarrowwidth="narrow" endarrowlength="short"/>
            <w10:wrap anchorx="margin" anchory="margin"/>
          </v:line>
        </w:pict>
      </w:r>
      <w:r w:rsidRPr="005B344F">
        <w:rPr>
          <w:rFonts w:eastAsia="SimSun"/>
          <w:noProof/>
          <w:szCs w:val="24"/>
        </w:rPr>
        <w:pict>
          <v:line id="Line 23" o:spid="_x0000_s1038" style="position:absolute;left:0;text-align:lef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75.85pt,49.7pt" to="475.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BDYAIAAA0FAAAOAAAAZHJzL2Uyb0RvYy54bWysVNtu3CAQfa/Uf0C8O77Ee7EVb9Ss131J&#10;20hJP4AFvEbFYAFZ76rqv3dgL8mmD62i+gGZYebMmTkDN7e7XqItN1ZoVeH0KsGIK6qZUJsKf39q&#10;ojlG1hHFiNSKV3jPLb5dfPxwMw4lz3SnJeMGAYiy5ThUuHNuKOPY0o73xF7pgSs4bLXpiYOt2cTM&#10;kBHQexlnSTKNR23YYDTl1oK1PhziRcBvW07dt7a13CFZYeDmwmrCuvZrvLgh5caQoRP0SIO8g0VP&#10;hIKkZ6iaOIKejfgDqhfUaKtbd0V1H+u2FZSHGqCaNHlTzWNHBh5qgebY4dwm+/9g6dftg0GCgXYp&#10;Ror0oNG9UBxl174342BLcFmqB+Orozv1ONxr+sMipZcdURseOD7tB4hLfUR8EeI3doAM6/GLZuBD&#10;np0Ojdq1pveQ0AK0C3rsz3rwnUMUjNPrCUYU7NksTfNJgCflKXIw1n3mukf+p8ISWAdksr23zjMh&#10;5cnFJ1K6EVIGvaW6MIDjwQJ5IdSfeQZBvp9FUqzmq3ke5dl0FeVJXUefmmUeTZt0Nqmv6+WyTn/5&#10;vGledoIxrnya0yil+b9JdRzqwxCch+lMOb5ED7UBxTdM0yxP7rIiaqbzWZQ3+SQqZsk8StLirpgm&#10;eZHXzSXTIPTh7kGC9zJFY4WLSTYJzbdaCuY74LlZs1kvpUFb4m9f+I4aXrgZ/axYEKbjhK0UQy7M&#10;k4IXA3t022MkObwv8BP8HBHy736vuuYrfekaCH6SOoyrn9DDrK812z8YPzx+cuHOhaDj++Av9et9&#10;8Hp5xRa/AQAA//8DAFBLAwQUAAYACAAAACEA3DieK+AAAAAKAQAADwAAAGRycy9kb3ducmV2Lnht&#10;bEyPQU/DMAyF70j8h8hI3FjascFWmk4wCXFCYqNIHLPGtBWNUyVp1+3XY05ws/0+Pb+XbybbiRF9&#10;aB0pSGcJCKTKmZZqBeX7880KRIiajO4coYITBtgUlxe5zow70g7HfawFm1DItIImxj6TMlQNWh1m&#10;rkdi7ct5qyOvvpbG6yOb207Ok+ROWt0Sf2h0j9sGq+/9YBUkp6fXnTu/lePHdlmea//yOaxulbq+&#10;mh4fQESc4h8Mv/E5OhSc6eAGMkF0CtbL9J5RHtYLEAzwgbscmFzMU5BFLv9XKH4AAAD//wMAUEsB&#10;Ai0AFAAGAAgAAAAhALaDOJL+AAAA4QEAABMAAAAAAAAAAAAAAAAAAAAAAFtDb250ZW50X1R5cGVz&#10;XS54bWxQSwECLQAUAAYACAAAACEAOP0h/9YAAACUAQAACwAAAAAAAAAAAAAAAAAvAQAAX3JlbHMv&#10;LnJlbHNQSwECLQAUAAYACAAAACEAdK0AQ2ACAAANBQAADgAAAAAAAAAAAAAAAAAuAgAAZHJzL2Uy&#10;b0RvYy54bWxQSwECLQAUAAYACAAAACEA3DieK+AAAAAKAQAADwAAAAAAAAAAAAAAAAC6BAAAZHJz&#10;L2Rvd25yZXYueG1sUEsFBgAAAAAEAAQA8wAAAMcFAAAAAA==&#10;" o:allowincell="f" stroked="f">
            <v:stroke startarrowwidth="narrow" startarrowlength="short" endarrowwidth="narrow" endarrowlength="short"/>
            <w10:wrap anchorx="margin" anchory="margin"/>
          </v:line>
        </w:pict>
      </w:r>
      <w:r w:rsidR="00CF156D" w:rsidRPr="00CF156D">
        <w:rPr>
          <w:rFonts w:ascii="Times New Roman" w:eastAsia="SimSun" w:hAnsi="Times New Roman"/>
          <w:b/>
          <w:sz w:val="16"/>
          <w:szCs w:val="16"/>
          <w:lang w:eastAsia="zh-CN"/>
        </w:rPr>
        <w:t>МИНИСТЕРСТВО ТРУДА И СОЦИАЛЬНОЙ ЗАЩИТЫ РОССИЙСКОЙ ФЕДЕРАЦИИ</w:t>
      </w:r>
    </w:p>
    <w:p w:rsidR="00CF156D" w:rsidRPr="00CF156D" w:rsidRDefault="00CF156D" w:rsidP="00CF156D">
      <w:pPr>
        <w:ind w:left="-567"/>
        <w:jc w:val="center"/>
        <w:rPr>
          <w:rFonts w:ascii="Times New Roman" w:eastAsia="SimSun" w:hAnsi="Times New Roman"/>
          <w:sz w:val="16"/>
          <w:szCs w:val="16"/>
          <w:lang w:eastAsia="zh-CN"/>
        </w:rPr>
      </w:pPr>
    </w:p>
    <w:p w:rsidR="00CF156D" w:rsidRPr="00CF156D" w:rsidRDefault="00CF156D" w:rsidP="00CF156D">
      <w:pPr>
        <w:jc w:val="center"/>
        <w:rPr>
          <w:rFonts w:ascii="Times New Roman" w:eastAsia="SimSun" w:hAnsi="Times New Roman"/>
          <w:b/>
          <w:sz w:val="18"/>
          <w:szCs w:val="18"/>
          <w:lang w:eastAsia="zh-CN"/>
        </w:rPr>
      </w:pPr>
      <w:r w:rsidRPr="00CF156D">
        <w:rPr>
          <w:rFonts w:ascii="Times New Roman" w:eastAsia="SimSun" w:hAnsi="Times New Roman"/>
          <w:b/>
          <w:sz w:val="18"/>
          <w:szCs w:val="18"/>
          <w:lang w:eastAsia="zh-CN"/>
        </w:rPr>
        <w:t>ФЕДЕРАЛЬНОЕ ГОСУДАРСТВЕННОЕ БЮДЖЕТНОЕ УЧРЕЖДЕНИЕ</w:t>
      </w:r>
    </w:p>
    <w:p w:rsidR="00CF156D" w:rsidRPr="00CF156D" w:rsidRDefault="00CF156D" w:rsidP="00CF156D">
      <w:pPr>
        <w:ind w:left="-567"/>
        <w:jc w:val="center"/>
        <w:rPr>
          <w:rFonts w:ascii="Times New Roman" w:eastAsia="SimSun" w:hAnsi="Times New Roman"/>
          <w:b/>
          <w:sz w:val="28"/>
          <w:szCs w:val="28"/>
          <w:lang w:eastAsia="zh-CN"/>
        </w:rPr>
      </w:pPr>
      <w:r w:rsidRPr="00CF156D">
        <w:rPr>
          <w:rFonts w:ascii="Times New Roman" w:eastAsia="SimSun" w:hAnsi="Times New Roman"/>
          <w:b/>
          <w:sz w:val="28"/>
          <w:szCs w:val="28"/>
          <w:lang w:eastAsia="zh-CN"/>
        </w:rPr>
        <w:t>ФЕДЕРАЛЬНОЕ БЮРО МЕДИКО-СОЦИАЛЬНОЙ ЭКСПЕРТИЗЫ</w:t>
      </w:r>
    </w:p>
    <w:p w:rsidR="00CF156D" w:rsidRPr="00CF156D" w:rsidRDefault="00CF156D" w:rsidP="00CF156D">
      <w:pPr>
        <w:ind w:left="-567"/>
        <w:jc w:val="center"/>
        <w:rPr>
          <w:rFonts w:ascii="Times New Roman" w:eastAsia="SimSun" w:hAnsi="Times New Roman"/>
          <w:b/>
          <w:sz w:val="20"/>
          <w:lang w:eastAsia="zh-CN"/>
        </w:rPr>
      </w:pPr>
      <w:r w:rsidRPr="00CF156D">
        <w:rPr>
          <w:rFonts w:ascii="Times New Roman" w:eastAsia="SimSun" w:hAnsi="Times New Roman"/>
          <w:b/>
          <w:sz w:val="20"/>
          <w:szCs w:val="24"/>
          <w:lang w:eastAsia="zh-CN"/>
        </w:rPr>
        <w:t>МИНИСТЕРСТВА ТРУДА И СОЦИАЛЬНОЙ ЗАЩИТЫ РОССИЙСКОЙ ФЕДЕРАЦИИ</w:t>
      </w:r>
    </w:p>
    <w:p w:rsidR="00CF156D" w:rsidRPr="00CF156D" w:rsidRDefault="00CF156D" w:rsidP="00CF156D">
      <w:pPr>
        <w:ind w:left="-567"/>
        <w:jc w:val="center"/>
        <w:rPr>
          <w:rFonts w:ascii="Times New Roman" w:eastAsia="SimSun" w:hAnsi="Times New Roman"/>
          <w:b/>
          <w:sz w:val="20"/>
          <w:szCs w:val="24"/>
          <w:lang w:eastAsia="zh-CN"/>
        </w:rPr>
      </w:pPr>
      <w:r w:rsidRPr="00CF156D">
        <w:rPr>
          <w:rFonts w:ascii="Times New Roman" w:eastAsia="SimSun" w:hAnsi="Times New Roman"/>
          <w:b/>
          <w:sz w:val="20"/>
          <w:szCs w:val="24"/>
          <w:lang w:eastAsia="zh-CN"/>
        </w:rPr>
        <w:t>(ФГБУ ФБ МСЭ Минтруда России)</w:t>
      </w:r>
    </w:p>
    <w:p w:rsidR="00CF156D" w:rsidRPr="00CF156D" w:rsidRDefault="00CF156D" w:rsidP="00CF156D">
      <w:pPr>
        <w:spacing w:line="276" w:lineRule="auto"/>
        <w:ind w:left="-567"/>
        <w:jc w:val="center"/>
        <w:rPr>
          <w:rFonts w:ascii="Times New Roman" w:eastAsia="SimSun" w:hAnsi="Times New Roman"/>
          <w:sz w:val="18"/>
          <w:szCs w:val="24"/>
          <w:lang w:eastAsia="zh-CN"/>
        </w:rPr>
      </w:pPr>
      <w:r w:rsidRPr="00CF156D">
        <w:rPr>
          <w:rFonts w:ascii="Times New Roman" w:eastAsia="SimSun" w:hAnsi="Times New Roman"/>
          <w:sz w:val="18"/>
          <w:szCs w:val="24"/>
          <w:lang w:eastAsia="zh-CN"/>
        </w:rPr>
        <w:t>127486, Москва, ул. Ивана Сусанина, 3, тел. 8(499) 487-57-11; 488-40-70, ф. 8(499) 487-81-81</w:t>
      </w:r>
    </w:p>
    <w:p w:rsidR="00CF156D" w:rsidRPr="00CF156D" w:rsidRDefault="00CF156D" w:rsidP="00CF156D">
      <w:pPr>
        <w:spacing w:line="276" w:lineRule="auto"/>
        <w:ind w:left="-567"/>
        <w:jc w:val="center"/>
        <w:rPr>
          <w:rFonts w:ascii="Times New Roman" w:eastAsia="SimSun" w:hAnsi="Times New Roman"/>
          <w:sz w:val="18"/>
          <w:szCs w:val="24"/>
          <w:lang w:val="en-US" w:eastAsia="zh-CN"/>
        </w:rPr>
      </w:pPr>
      <w:r w:rsidRPr="00CF156D">
        <w:rPr>
          <w:rFonts w:ascii="Times New Roman" w:eastAsia="SimSun" w:hAnsi="Times New Roman"/>
          <w:sz w:val="18"/>
          <w:szCs w:val="24"/>
          <w:lang w:val="en-US" w:eastAsia="zh-CN"/>
        </w:rPr>
        <w:t xml:space="preserve">E-mail: </w:t>
      </w:r>
      <w:hyperlink r:id="rId33" w:history="1">
        <w:r w:rsidRPr="00CF156D">
          <w:rPr>
            <w:rFonts w:ascii="Times New Roman" w:eastAsia="SimSun" w:hAnsi="Times New Roman"/>
            <w:color w:val="0000FF"/>
            <w:sz w:val="18"/>
            <w:szCs w:val="24"/>
            <w:u w:val="single"/>
            <w:lang w:val="en-US" w:eastAsia="zh-CN"/>
          </w:rPr>
          <w:t>fbmse@fbmse.ru</w:t>
        </w:r>
      </w:hyperlink>
      <w:r w:rsidRPr="00CF156D">
        <w:rPr>
          <w:rFonts w:ascii="Times New Roman" w:eastAsia="SimSun" w:hAnsi="Times New Roman"/>
          <w:sz w:val="18"/>
          <w:szCs w:val="24"/>
          <w:lang w:val="en-US" w:eastAsia="zh-CN"/>
        </w:rPr>
        <w:t xml:space="preserve">    </w:t>
      </w:r>
      <w:hyperlink r:id="rId34" w:history="1">
        <w:r w:rsidRPr="00CF156D">
          <w:rPr>
            <w:rFonts w:ascii="Times New Roman" w:eastAsia="SimSun" w:hAnsi="Times New Roman"/>
            <w:color w:val="0000FF"/>
            <w:sz w:val="18"/>
            <w:szCs w:val="24"/>
            <w:u w:val="single"/>
            <w:lang w:val="en-US" w:eastAsia="zh-CN"/>
          </w:rPr>
          <w:t>www.fbmse.ru</w:t>
        </w:r>
      </w:hyperlink>
    </w:p>
    <w:p w:rsidR="00CF156D" w:rsidRPr="00CF156D" w:rsidRDefault="00CF156D" w:rsidP="00CF156D">
      <w:pPr>
        <w:spacing w:before="30" w:line="276" w:lineRule="auto"/>
        <w:ind w:left="-567"/>
        <w:jc w:val="center"/>
        <w:rPr>
          <w:rFonts w:ascii="Times New Roman" w:eastAsia="SimSun" w:hAnsi="Times New Roman"/>
          <w:b/>
          <w:sz w:val="18"/>
          <w:szCs w:val="18"/>
          <w:lang w:val="en-US" w:eastAsia="zh-CN"/>
        </w:rPr>
      </w:pPr>
    </w:p>
    <w:p w:rsidR="00CF156D" w:rsidRPr="00AA4E4A" w:rsidRDefault="00CF156D" w:rsidP="00CF156D">
      <w:pPr>
        <w:jc w:val="center"/>
        <w:outlineLvl w:val="4"/>
        <w:rPr>
          <w:rFonts w:ascii="Times New Roman" w:hAnsi="Times New Roman"/>
          <w:b/>
          <w:bCs/>
          <w:iCs/>
          <w:sz w:val="26"/>
          <w:szCs w:val="26"/>
          <w:lang w:val="en-US" w:eastAsia="zh-CN"/>
        </w:rPr>
      </w:pPr>
    </w:p>
    <w:p w:rsidR="00CF156D" w:rsidRPr="00CF156D" w:rsidRDefault="00CF156D" w:rsidP="00CF156D">
      <w:pPr>
        <w:jc w:val="center"/>
        <w:outlineLvl w:val="4"/>
        <w:rPr>
          <w:rFonts w:ascii="Times New Roman" w:hAnsi="Times New Roman"/>
          <w:b/>
          <w:bCs/>
          <w:iCs/>
          <w:sz w:val="28"/>
          <w:szCs w:val="28"/>
          <w:lang w:eastAsia="zh-CN"/>
        </w:rPr>
      </w:pPr>
      <w:r w:rsidRPr="00CF156D">
        <w:rPr>
          <w:rFonts w:ascii="Times New Roman" w:hAnsi="Times New Roman"/>
          <w:b/>
          <w:bCs/>
          <w:iCs/>
          <w:sz w:val="28"/>
          <w:szCs w:val="28"/>
          <w:lang w:eastAsia="zh-CN"/>
        </w:rPr>
        <w:t xml:space="preserve">Справка </w:t>
      </w:r>
    </w:p>
    <w:p w:rsidR="00CF156D" w:rsidRPr="00CF156D" w:rsidRDefault="00CF156D" w:rsidP="00CF156D">
      <w:pPr>
        <w:jc w:val="center"/>
        <w:outlineLvl w:val="4"/>
        <w:rPr>
          <w:rFonts w:ascii="Times New Roman" w:hAnsi="Times New Roman"/>
          <w:b/>
          <w:bCs/>
          <w:iCs/>
          <w:szCs w:val="24"/>
          <w:lang w:eastAsia="zh-CN"/>
        </w:rPr>
      </w:pPr>
      <w:r w:rsidRPr="00CF156D">
        <w:rPr>
          <w:rFonts w:ascii="Times New Roman" w:hAnsi="Times New Roman"/>
          <w:b/>
          <w:bCs/>
          <w:iCs/>
          <w:szCs w:val="24"/>
          <w:lang w:eastAsia="zh-CN"/>
        </w:rPr>
        <w:t xml:space="preserve"> о результатах медико-социальной экспертизы, проведенной заочно</w:t>
      </w:r>
    </w:p>
    <w:p w:rsidR="00CF156D" w:rsidRPr="00CF156D" w:rsidRDefault="00CF156D" w:rsidP="00CF156D">
      <w:pPr>
        <w:ind w:firstLine="709"/>
        <w:jc w:val="center"/>
        <w:rPr>
          <w:rFonts w:ascii="Times New Roman" w:eastAsia="SimSun" w:hAnsi="Times New Roman"/>
          <w:color w:val="A6A6A6"/>
          <w:szCs w:val="24"/>
          <w:vertAlign w:val="superscript"/>
          <w:lang w:eastAsia="zh-CN"/>
        </w:rPr>
      </w:pPr>
    </w:p>
    <w:p w:rsidR="00CF156D" w:rsidRPr="00CF156D" w:rsidRDefault="00CF156D" w:rsidP="00CF156D">
      <w:pPr>
        <w:ind w:firstLine="709"/>
        <w:jc w:val="center"/>
        <w:rPr>
          <w:rFonts w:ascii="Times New Roman" w:eastAsia="SimSun" w:hAnsi="Times New Roman"/>
          <w:color w:val="A6A6A6"/>
          <w:szCs w:val="24"/>
          <w:vertAlign w:val="superscript"/>
          <w:lang w:eastAsia="zh-CN"/>
        </w:rPr>
      </w:pPr>
      <w:r w:rsidRPr="00CF156D">
        <w:rPr>
          <w:rFonts w:ascii="Times New Roman" w:eastAsia="SimSun" w:hAnsi="Times New Roman"/>
          <w:color w:val="A6A6A6"/>
          <w:szCs w:val="24"/>
          <w:vertAlign w:val="superscript"/>
          <w:lang w:eastAsia="zh-CN"/>
        </w:rPr>
        <w:t xml:space="preserve">                                 </w:t>
      </w:r>
    </w:p>
    <w:p w:rsidR="00CF156D" w:rsidRPr="00CF156D" w:rsidRDefault="00CF156D" w:rsidP="00CF156D">
      <w:pPr>
        <w:ind w:firstLine="709"/>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Выдана ________________________________________________________________________  </w:t>
      </w:r>
    </w:p>
    <w:p w:rsidR="00CF156D" w:rsidRPr="00CF156D" w:rsidRDefault="00CF156D" w:rsidP="00CF156D">
      <w:pPr>
        <w:ind w:firstLine="709"/>
        <w:jc w:val="both"/>
        <w:rPr>
          <w:rFonts w:ascii="Times New Roman" w:eastAsia="SimSun" w:hAnsi="Times New Roman"/>
          <w:color w:val="A6A6A6"/>
          <w:szCs w:val="24"/>
          <w:vertAlign w:val="superscript"/>
          <w:lang w:eastAsia="zh-CN"/>
        </w:rPr>
      </w:pPr>
      <w:r w:rsidRPr="00CF156D">
        <w:rPr>
          <w:rFonts w:ascii="Times New Roman" w:eastAsia="SimSun" w:hAnsi="Times New Roman"/>
          <w:color w:val="A6A6A6"/>
          <w:szCs w:val="24"/>
          <w:vertAlign w:val="superscript"/>
          <w:lang w:eastAsia="zh-CN"/>
        </w:rPr>
        <w:t xml:space="preserve">                                                                                           (указать имя, отчество заявителя ) </w:t>
      </w:r>
    </w:p>
    <w:p w:rsidR="00CF156D" w:rsidRPr="00CF156D" w:rsidRDefault="00CF156D" w:rsidP="00CF156D">
      <w:pPr>
        <w:jc w:val="both"/>
        <w:rPr>
          <w:rFonts w:ascii="Times New Roman" w:eastAsia="SimSun" w:hAnsi="Times New Roman"/>
          <w:color w:val="7030A0"/>
          <w:szCs w:val="24"/>
          <w:lang w:eastAsia="zh-CN"/>
        </w:rPr>
      </w:pPr>
      <w:r w:rsidRPr="00CF156D">
        <w:rPr>
          <w:rFonts w:ascii="Times New Roman" w:eastAsia="SimSun" w:hAnsi="Times New Roman"/>
          <w:color w:val="7030A0"/>
          <w:szCs w:val="24"/>
          <w:vertAlign w:val="superscript"/>
          <w:lang w:eastAsia="zh-CN"/>
        </w:rPr>
        <w:t xml:space="preserve">___________________________ ___________________________________________________________________________________________________  </w:t>
      </w:r>
    </w:p>
    <w:p w:rsidR="00CF156D" w:rsidRPr="00CF156D" w:rsidRDefault="00CF156D" w:rsidP="00CF156D">
      <w:pPr>
        <w:jc w:val="center"/>
        <w:rPr>
          <w:rFonts w:ascii="Times New Roman" w:eastAsia="SimSun" w:hAnsi="Times New Roman"/>
          <w:color w:val="A6A6A6"/>
          <w:szCs w:val="24"/>
          <w:vertAlign w:val="superscript"/>
          <w:lang w:eastAsia="zh-CN"/>
        </w:rPr>
      </w:pPr>
      <w:r w:rsidRPr="00CF156D">
        <w:rPr>
          <w:rFonts w:ascii="Times New Roman" w:eastAsia="SimSun" w:hAnsi="Times New Roman"/>
          <w:color w:val="A6A6A6"/>
          <w:szCs w:val="24"/>
          <w:vertAlign w:val="superscript"/>
          <w:lang w:eastAsia="zh-CN"/>
        </w:rPr>
        <w:t>(указать адрес места жительства)</w:t>
      </w:r>
    </w:p>
    <w:p w:rsidR="00CF156D" w:rsidRPr="00CF156D" w:rsidRDefault="00CF156D" w:rsidP="00CF156D">
      <w:pPr>
        <w:spacing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о том, что Экспертный   состав № _____ Федерального государственного бюджетного учреждения «Федеральное бюро медико-социальной экспертизы» Министерства труда и социальной защиты Российской Федерации, рассмотрел представленные документы  и сообщает, что по результатам  медико-социальной экспертизы, проведенной заочно принято решение:  </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____________________________________________________________________________________ </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 ____________________________________________________________________________________                                          </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 ____________________________________________________________________________________ </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 ____________________________________________________________________________________ </w:t>
      </w:r>
    </w:p>
    <w:p w:rsidR="00CF156D" w:rsidRPr="00CF156D" w:rsidRDefault="00CF156D" w:rsidP="00CF156D">
      <w:pPr>
        <w:spacing w:line="360" w:lineRule="auto"/>
        <w:jc w:val="both"/>
        <w:rPr>
          <w:rFonts w:ascii="Times New Roman" w:eastAsia="SimSun" w:hAnsi="Times New Roman"/>
          <w:sz w:val="22"/>
          <w:szCs w:val="22"/>
          <w:lang w:eastAsia="zh-CN"/>
        </w:rPr>
      </w:pPr>
      <w:r w:rsidRPr="00CF156D">
        <w:rPr>
          <w:rFonts w:ascii="Times New Roman" w:eastAsia="SimSun" w:hAnsi="Times New Roman"/>
          <w:sz w:val="22"/>
          <w:szCs w:val="22"/>
          <w:lang w:eastAsia="zh-CN"/>
        </w:rPr>
        <w:t xml:space="preserve">Основание: </w:t>
      </w:r>
    </w:p>
    <w:p w:rsidR="00CF156D" w:rsidRPr="00CF156D" w:rsidRDefault="00CF156D" w:rsidP="00CF156D">
      <w:pPr>
        <w:spacing w:line="276" w:lineRule="auto"/>
        <w:jc w:val="both"/>
        <w:rPr>
          <w:rFonts w:ascii="Times New Roman" w:eastAsia="SimSun" w:hAnsi="Times New Roman"/>
          <w:sz w:val="22"/>
          <w:szCs w:val="22"/>
          <w:lang w:eastAsia="zh-CN"/>
        </w:rPr>
      </w:pPr>
      <w:r w:rsidRPr="00CF156D">
        <w:rPr>
          <w:rFonts w:ascii="Times New Roman" w:eastAsia="SimSun" w:hAnsi="Times New Roman"/>
          <w:sz w:val="22"/>
          <w:szCs w:val="22"/>
          <w:lang w:eastAsia="zh-CN"/>
        </w:rPr>
        <w:t>акт медико-социальной экспертизы гражданина № ____ от «____» ________ 20__ г. в экспертном  составе № ____ федерального государственного бюджетного учреждения «Федеральное бюро медико-социальной экспертизы»  Министерства труда и социальной защиты населения Российской Федерации</w:t>
      </w:r>
    </w:p>
    <w:p w:rsidR="00CF156D" w:rsidRPr="00CF156D" w:rsidRDefault="00CF156D" w:rsidP="00CF156D">
      <w:pPr>
        <w:tabs>
          <w:tab w:val="center" w:pos="3686"/>
        </w:tabs>
        <w:spacing w:before="120" w:line="276" w:lineRule="auto"/>
        <w:rPr>
          <w:rFonts w:ascii="Times New Roman" w:eastAsia="SimSun" w:hAnsi="Times New Roman"/>
          <w:sz w:val="22"/>
          <w:szCs w:val="22"/>
          <w:lang w:eastAsia="zh-CN"/>
        </w:rPr>
      </w:pPr>
      <w:r w:rsidRPr="00CF156D">
        <w:rPr>
          <w:rFonts w:ascii="Times New Roman" w:eastAsia="SimSun" w:hAnsi="Times New Roman"/>
          <w:sz w:val="22"/>
          <w:szCs w:val="22"/>
          <w:lang w:eastAsia="zh-CN"/>
        </w:rPr>
        <w:t>Дата выдачи справки  «___» _______ 20__ г.</w:t>
      </w:r>
      <w:r w:rsidRPr="00CF156D">
        <w:rPr>
          <w:rFonts w:ascii="Times New Roman" w:eastAsia="SimSun" w:hAnsi="Times New Roman"/>
          <w:sz w:val="22"/>
          <w:szCs w:val="22"/>
          <w:lang w:eastAsia="zh-CN"/>
        </w:rPr>
        <w:tab/>
      </w:r>
    </w:p>
    <w:p w:rsidR="00CF156D" w:rsidRPr="00CF156D" w:rsidRDefault="00CF156D" w:rsidP="00CF156D">
      <w:pPr>
        <w:spacing w:line="276" w:lineRule="auto"/>
        <w:jc w:val="both"/>
        <w:rPr>
          <w:rFonts w:ascii="Times New Roman" w:hAnsi="Times New Roman"/>
          <w:sz w:val="16"/>
          <w:szCs w:val="16"/>
        </w:rPr>
      </w:pPr>
      <w:r w:rsidRPr="00CF156D">
        <w:rPr>
          <w:rFonts w:ascii="Times New Roman" w:hAnsi="Times New Roman"/>
          <w:sz w:val="18"/>
          <w:szCs w:val="18"/>
        </w:rPr>
        <w:t xml:space="preserve">                                                                                                       </w:t>
      </w:r>
      <w:r w:rsidRPr="00CF156D">
        <w:rPr>
          <w:rFonts w:ascii="Times New Roman" w:hAnsi="Times New Roman"/>
          <w:sz w:val="16"/>
          <w:szCs w:val="16"/>
        </w:rPr>
        <w:t xml:space="preserve"> </w:t>
      </w:r>
    </w:p>
    <w:p w:rsidR="00CF156D" w:rsidRPr="00CF156D" w:rsidRDefault="00CF156D" w:rsidP="00CF156D">
      <w:pPr>
        <w:spacing w:line="276" w:lineRule="auto"/>
        <w:ind w:firstLine="708"/>
        <w:jc w:val="both"/>
        <w:rPr>
          <w:rFonts w:ascii="Times New Roman" w:eastAsia="SimSun" w:hAnsi="Times New Roman"/>
          <w:b/>
          <w:i/>
          <w:sz w:val="22"/>
          <w:szCs w:val="22"/>
          <w:lang w:eastAsia="zh-CN"/>
        </w:rPr>
      </w:pPr>
      <w:r w:rsidRPr="00CF156D">
        <w:rPr>
          <w:rFonts w:ascii="Times New Roman" w:eastAsia="SimSun" w:hAnsi="Times New Roman"/>
          <w:b/>
          <w:i/>
          <w:sz w:val="22"/>
          <w:szCs w:val="22"/>
          <w:lang w:eastAsia="zh-CN"/>
        </w:rPr>
        <w:t>Экспертное решение принято в соответствии с «Правилами признания лица инвалидом», утвержденными постановлением Правительства Российской Федерации от 20.02.2006 № 95, и «Классификациями и критериями, используемыми при проведении медико-социальной экспертизы», утвержденными приказом   Министерства здравоохранения и социального развития Российской Федерации от 23.12.2009 № 1013н.</w:t>
      </w:r>
    </w:p>
    <w:p w:rsidR="00CF156D" w:rsidRPr="00CF156D" w:rsidRDefault="00CF156D" w:rsidP="00CF156D">
      <w:pPr>
        <w:jc w:val="both"/>
        <w:rPr>
          <w:rFonts w:ascii="Times New Roman" w:eastAsia="SimSun" w:hAnsi="Times New Roman"/>
          <w:szCs w:val="24"/>
          <w:lang w:eastAsia="zh-CN"/>
        </w:rPr>
      </w:pPr>
    </w:p>
    <w:tbl>
      <w:tblPr>
        <w:tblW w:w="7000" w:type="pct"/>
        <w:tblCellSpacing w:w="0" w:type="dxa"/>
        <w:tblCellMar>
          <w:left w:w="0" w:type="dxa"/>
          <w:right w:w="0" w:type="dxa"/>
        </w:tblCellMar>
        <w:tblLook w:val="04A0"/>
      </w:tblPr>
      <w:tblGrid>
        <w:gridCol w:w="10204"/>
        <w:gridCol w:w="4083"/>
      </w:tblGrid>
      <w:tr w:rsidR="00CF156D" w:rsidRPr="00CF156D" w:rsidTr="00CF156D">
        <w:trPr>
          <w:tblCellSpacing w:w="0" w:type="dxa"/>
        </w:trPr>
        <w:tc>
          <w:tcPr>
            <w:tcW w:w="3571" w:type="pct"/>
          </w:tcPr>
          <w:p w:rsidR="00CF156D" w:rsidRPr="00CF156D" w:rsidRDefault="00CF156D" w:rsidP="00CF156D">
            <w:pPr>
              <w:autoSpaceDE w:val="0"/>
              <w:autoSpaceDN w:val="0"/>
              <w:adjustRightInd w:val="0"/>
              <w:spacing w:before="240"/>
              <w:ind w:right="-4083"/>
              <w:rPr>
                <w:rFonts w:ascii="Times New Roman" w:hAnsi="Times New Roman"/>
                <w:szCs w:val="24"/>
              </w:rPr>
            </w:pPr>
            <w:r w:rsidRPr="00CF156D">
              <w:rPr>
                <w:rFonts w:ascii="Times New Roman" w:hAnsi="Times New Roman"/>
                <w:szCs w:val="24"/>
              </w:rPr>
              <w:t>Руководитель                                         _________________                           ___________________</w:t>
            </w:r>
          </w:p>
          <w:p w:rsidR="00CF156D" w:rsidRPr="00CF156D" w:rsidRDefault="00CF156D" w:rsidP="00CF156D">
            <w:pPr>
              <w:autoSpaceDE w:val="0"/>
              <w:autoSpaceDN w:val="0"/>
              <w:adjustRightInd w:val="0"/>
              <w:rPr>
                <w:rFonts w:ascii="Times New Roman" w:hAnsi="Times New Roman"/>
                <w:sz w:val="16"/>
                <w:szCs w:val="16"/>
              </w:rPr>
            </w:pPr>
            <w:r w:rsidRPr="00CF156D">
              <w:rPr>
                <w:rFonts w:ascii="Times New Roman" w:hAnsi="Times New Roman"/>
                <w:szCs w:val="24"/>
              </w:rPr>
              <w:t xml:space="preserve">экспертного состава                          </w:t>
            </w:r>
            <w:r w:rsidRPr="00CF156D">
              <w:rPr>
                <w:rFonts w:ascii="Times New Roman" w:hAnsi="Times New Roman"/>
                <w:sz w:val="16"/>
                <w:szCs w:val="16"/>
              </w:rPr>
              <w:t xml:space="preserve">                      (Подпись)</w:t>
            </w:r>
            <w:r w:rsidRPr="00CF156D">
              <w:rPr>
                <w:rFonts w:ascii="Times New Roman" w:hAnsi="Times New Roman"/>
                <w:sz w:val="18"/>
                <w:szCs w:val="18"/>
              </w:rPr>
              <w:t xml:space="preserve">                                                          </w:t>
            </w:r>
            <w:r w:rsidRPr="00CF156D">
              <w:rPr>
                <w:rFonts w:ascii="Times New Roman" w:hAnsi="Times New Roman"/>
                <w:sz w:val="16"/>
                <w:szCs w:val="16"/>
              </w:rPr>
              <w:t xml:space="preserve">  (Расшифровка подписи)</w:t>
            </w:r>
          </w:p>
          <w:p w:rsidR="00CF156D" w:rsidRPr="00CF156D" w:rsidRDefault="00CF156D" w:rsidP="00CF156D">
            <w:pPr>
              <w:autoSpaceDE w:val="0"/>
              <w:autoSpaceDN w:val="0"/>
              <w:adjustRightInd w:val="0"/>
              <w:rPr>
                <w:rFonts w:ascii="Times New Roman" w:hAnsi="Times New Roman"/>
                <w:sz w:val="16"/>
                <w:szCs w:val="16"/>
              </w:rPr>
            </w:pPr>
          </w:p>
          <w:p w:rsidR="00CF156D" w:rsidRPr="00CF156D" w:rsidRDefault="00CF156D" w:rsidP="00CF156D">
            <w:pPr>
              <w:spacing w:after="227"/>
              <w:rPr>
                <w:rFonts w:ascii="Times New Roman" w:hAnsi="Times New Roman"/>
                <w:sz w:val="18"/>
                <w:szCs w:val="18"/>
              </w:rPr>
            </w:pPr>
            <w:r w:rsidRPr="00CF156D">
              <w:rPr>
                <w:rFonts w:ascii="Times New Roman" w:hAnsi="Times New Roman"/>
                <w:sz w:val="18"/>
                <w:szCs w:val="18"/>
              </w:rPr>
              <w:t>М.П.</w:t>
            </w:r>
          </w:p>
        </w:tc>
        <w:tc>
          <w:tcPr>
            <w:tcW w:w="1429" w:type="pct"/>
          </w:tcPr>
          <w:p w:rsidR="00CF156D" w:rsidRPr="00CF156D" w:rsidRDefault="00CF156D" w:rsidP="00CF156D">
            <w:pPr>
              <w:rPr>
                <w:rFonts w:ascii="Times New Roman" w:hAnsi="Times New Roman"/>
                <w:szCs w:val="24"/>
              </w:rPr>
            </w:pPr>
          </w:p>
        </w:tc>
      </w:tr>
    </w:tbl>
    <w:p w:rsidR="00CF156D" w:rsidRPr="00CF156D" w:rsidRDefault="00CF156D" w:rsidP="00CF156D">
      <w:pPr>
        <w:jc w:val="both"/>
        <w:rPr>
          <w:rFonts w:ascii="Times New Roman" w:eastAsia="SimSun" w:hAnsi="Times New Roman"/>
          <w:szCs w:val="24"/>
          <w:lang w:eastAsia="zh-CN"/>
        </w:rPr>
      </w:pPr>
    </w:p>
    <w:p w:rsidR="00CF156D" w:rsidRPr="00CF156D" w:rsidRDefault="00CF156D" w:rsidP="00CF156D">
      <w:pPr>
        <w:jc w:val="both"/>
        <w:rPr>
          <w:rFonts w:ascii="Times New Roman" w:eastAsia="SimSun" w:hAnsi="Times New Roman"/>
          <w:szCs w:val="24"/>
          <w:lang w:eastAsia="zh-CN"/>
        </w:rPr>
      </w:pPr>
    </w:p>
    <w:p w:rsidR="00CF156D" w:rsidRPr="00CF156D" w:rsidRDefault="00CF156D" w:rsidP="00CF156D">
      <w:pPr>
        <w:jc w:val="both"/>
        <w:rPr>
          <w:rFonts w:ascii="Times New Roman" w:eastAsia="SimSun" w:hAnsi="Times New Roman"/>
          <w:szCs w:val="24"/>
          <w:lang w:eastAsia="zh-CN"/>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CF156D" w:rsidRDefault="00CF156D" w:rsidP="00CF156D">
      <w:pPr>
        <w:ind w:left="-567"/>
        <w:jc w:val="center"/>
        <w:rPr>
          <w:rFonts w:ascii="Times New Roman" w:eastAsia="SimSun" w:hAnsi="Times New Roman"/>
          <w:b/>
          <w:sz w:val="16"/>
          <w:szCs w:val="16"/>
          <w:lang w:eastAsia="zh-CN"/>
        </w:rPr>
        <w:sectPr w:rsidR="00CF156D" w:rsidSect="006E2D14">
          <w:pgSz w:w="11906" w:h="16838"/>
          <w:pgMar w:top="624" w:right="567" w:bottom="284" w:left="1134" w:header="709" w:footer="709" w:gutter="0"/>
          <w:pgNumType w:start="75"/>
          <w:cols w:space="708"/>
          <w:docGrid w:linePitch="360"/>
        </w:sectPr>
      </w:pPr>
    </w:p>
    <w:p w:rsidR="00CF156D" w:rsidRPr="00CF156D" w:rsidRDefault="005B344F" w:rsidP="00CF156D">
      <w:pPr>
        <w:ind w:left="-567"/>
        <w:jc w:val="center"/>
        <w:rPr>
          <w:rFonts w:ascii="Times New Roman" w:eastAsia="SimSun" w:hAnsi="Times New Roman"/>
          <w:b/>
          <w:sz w:val="16"/>
          <w:szCs w:val="16"/>
          <w:lang w:eastAsia="zh-CN"/>
        </w:rPr>
      </w:pPr>
      <w:r w:rsidRPr="005B344F">
        <w:rPr>
          <w:rFonts w:eastAsia="SimSun"/>
          <w:noProof/>
          <w:szCs w:val="24"/>
        </w:rPr>
        <w:pict>
          <v:line id="Line 24" o:spid="_x0000_s1037" style="position:absolute;left:0;text-align:lef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8.35pt,49.7pt" to="298.4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MoXQIAAAoFAAAOAAAAZHJzL2Uyb0RvYy54bWysVMtu2zAQvBfoPxC8K3pEdiwhctBYVi9p&#10;ayDpB9AkZRGlSIFkLBtF/71L+pE4PbQIqgMhLndnZ2eXvL3b9RJtubFCqwqnVwlGXFHNhNpU+PtT&#10;E80wso4oRqRWvMJ7bvHd/OOH23EoeaY7LRk3CECULcehwp1zQxnHlna8J/ZKD1zBYatNTxxszSZm&#10;hoyA3ss4S5JpPGrDBqMptxas9eEQzwN+23LqvrWt5Q7JCgM3F1YT1rVf4/ktKTeGDJ2gRxrkHSx6&#10;IhQkPUPVxBH0bMQfUL2gRlvduiuq+1i3raA81ADVpMmbah47MvBQC4hjh7NM9v/B0q/blUGCQe9A&#10;HkV66NGDUBxluddmHGwJLgu1Mr46ulOPw4OmPyxSetERteGB49N+gLjUR8QXIX5jB8iwHr9oBj7k&#10;2ekg1K41vYcECdAu9GN/7gffOUTBOL2eYETB7n88NilPYYOx7jPXPfI/FZZAOcCS7YN1B9eTi8+i&#10;dCOkBDsppbowAObBAkkh1J/59KF3P4ukWM6WszzKs+kyypO6jj41izyaNunNpL6uF4s6/eXzpnnZ&#10;Cca48mlOc5Tm/9an40QfJuA8SWfK8SV6kAEovmGaZnlynxVRM53dRHmTT6LiJplFSVrcF9MkL/K6&#10;uWQauny4eJDgvUzRWOFikk2C+FZLwbwCnps1m/VCGrQl/uqF79jDCzejnxULjek4YUvFkAvDpOC5&#10;wB7d9hhJDo8L/AQ/R4T8u98r1XylL6pBw0+tDrPqx/Mw6GvN9ivjh8ePLVy4EHR8HPyNfr0PXi9P&#10;2Pw3AAAA//8DAFBLAwQUAAYACAAAACEAE14Q898AAAAJAQAADwAAAGRycy9kb3ducmV2LnhtbEyP&#10;TU+DQBCG7yb+h82YeLOLH9SCLI02MZ5M2kqTHrfsCER2lrALpf31Tk96nHeevB/ZcrKtGLH3jSMF&#10;97MIBFLpTEOVguLr/W4BwgdNRreOUMEJPSzz66tMp8YdaYPjNlSCTcinWkEdQpdK6csarfYz1yHx&#10;79v1Vgc++0qaXh/Z3LbyIYrm0uqGOKHWHa5qLH+2g1UQnd4+N+68LsbdKi7OVf+xHxaPSt3eTK8v&#10;IAJO4Q+GS32uDjl3OriBjBetgjiZPzOqIEmeQDDAAm85XIQYZJ7J/wvyXwAAAP//AwBQSwECLQAU&#10;AAYACAAAACEAtoM4kv4AAADhAQAAEwAAAAAAAAAAAAAAAAAAAAAAW0NvbnRlbnRfVHlwZXNdLnht&#10;bFBLAQItABQABgAIAAAAIQA4/SH/1gAAAJQBAAALAAAAAAAAAAAAAAAAAC8BAABfcmVscy8ucmVs&#10;c1BLAQItABQABgAIAAAAIQA9WuMoXQIAAAoFAAAOAAAAAAAAAAAAAAAAAC4CAABkcnMvZTJvRG9j&#10;LnhtbFBLAQItABQABgAIAAAAIQATXhDz3wAAAAkBAAAPAAAAAAAAAAAAAAAAALcEAABkcnMvZG93&#10;bnJldi54bWxQSwUGAAAAAAQABADzAAAAwwUAAAAA&#10;" o:allowincell="f" stroked="f">
            <v:stroke startarrowwidth="narrow" startarrowlength="short" endarrowwidth="narrow" endarrowlength="short"/>
            <w10:wrap anchorx="margin" anchory="margin"/>
          </v:line>
        </w:pict>
      </w:r>
      <w:r w:rsidRPr="005B344F">
        <w:rPr>
          <w:rFonts w:eastAsia="SimSun"/>
          <w:noProof/>
          <w:szCs w:val="24"/>
        </w:rPr>
        <w:pict>
          <v:line id="Line 25" o:spid="_x0000_s1036" style="position:absolute;left:0;text-align:lef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4.55pt,49.7pt" to="475.9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JvZQIAABYFAAAOAAAAZHJzL2Uyb0RvYy54bWysVMtu2zAQvBfoPxC8K3pEfkiIHDSW1R7S&#10;NkDSD6BFyiJKkQTJWDaK/nuWtOPE6aFFUB0Ikdydnd0d7tX1bhBoy4zlSlY4vUgwYrJVlMtNhX88&#10;NNEcI+uIpEQoySq8ZxZfLz5+uBp1yTLVK0GZQQAibTnqCvfO6TKObduzgdgLpZmEy06ZgTjYmk1M&#10;DRkBfRBxliTTeFSGaqNaZi2c1odLvAj4Xcda973rLHNIVBi4ubCasK79Gi+uSLkxRPe8PdIg72Ax&#10;EC4h6AmqJo6gR8P/gBp4a5RVnbto1RCrruMtCzlANmnyJpv7nmgWcoHiWH0qk/1/sO237Z1BnFa4&#10;wEiSAVp0yyVD2cSXZtS2BIulvDM+uXYn7/Wtan9aJNWyJ3LDAsWHvQa/1HvEZy5+YzUEWI9fFQUb&#10;8uhUqNOuMwPqBNdfvKMHh1qgXWjM/tQYtnOohcNslqb5BKMWrqaXgVpMSo/hPbWx7jNTA/I/FRbA&#10;PyCS7a11ntOLiTeXquFChMYLeXYAhocTiAuu/s4zCH38VSTFar6a51GeTVdRntR19KlZ5tG0SWeT&#10;+rJeLuv0t4+b5mXPKWXSh3nWVJr/W8+O6j6o4aSqE+X4HD3kBhTfME2zPLnJiqiZzmdR3uSTqJgl&#10;8yhJi5timuRFXjfnTEPLD48QAryXKRpBRRNQjqdjleDUVyBszGa9FAZtiX+G4QtieWNm1KOkoTE9&#10;I3QlKXJBWRJGB/bodsBIMBg08BPsHOHi73avquYzfakaNPy51UG4XqsH1a8V3d8ZLx6vYXh8wek4&#10;KPzrfr0PVi/jbPEEAAD//wMAUEsDBBQABgAIAAAAIQD+Nll/2wAAAAkBAAAPAAAAZHJzL2Rvd25y&#10;ZXYueG1sTI9BT8MwDIXvSPyHyEjcWFK0IlqaThVSuTOYxDFrvLYjcaom28q/xzvBzfZ7ev5etVm8&#10;E2ec4xhIQ7ZSIJC6YEfqNXx+tA/PIGIyZI0LhBp+MMKmvr2pTGnDhd7xvE294BCKpdEwpDSVUsZu&#10;QG/iKkxIrB3C7E3ide6lnc2Fw72Tj0o9SW9G4g+DmfB1wO57e/IadvbY5O1X07XH9TS7g3IZvjmt&#10;7++W5gVEwiX9meGKz+hQM9M+nMhG4TQUqsjYykOxBsGGIs+4y/56yEHWlfzfoP4FAAD//wMAUEsB&#10;Ai0AFAAGAAgAAAAhALaDOJL+AAAA4QEAABMAAAAAAAAAAAAAAAAAAAAAAFtDb250ZW50X1R5cGVz&#10;XS54bWxQSwECLQAUAAYACAAAACEAOP0h/9YAAACUAQAACwAAAAAAAAAAAAAAAAAvAQAAX3JlbHMv&#10;LnJlbHNQSwECLQAUAAYACAAAACEAKEACb2UCAAAWBQAADgAAAAAAAAAAAAAAAAAuAgAAZHJzL2Uy&#10;b0RvYy54bWxQSwECLQAUAAYACAAAACEA/jZZf9sAAAAJAQAADwAAAAAAAAAAAAAAAAC/BAAAZHJz&#10;L2Rvd25yZXYueG1sUEsFBgAAAAAEAAQA8wAAAMcFAAAAAA==&#10;" o:allowincell="f" stroked="f">
            <v:stroke startarrowwidth="narrow" startarrowlength="short" endarrowwidth="narrow" endarrowlength="short"/>
            <w10:wrap anchorx="margin" anchory="margin"/>
          </v:line>
        </w:pict>
      </w:r>
      <w:r w:rsidRPr="005B344F">
        <w:rPr>
          <w:rFonts w:eastAsia="SimSun"/>
          <w:noProof/>
          <w:szCs w:val="24"/>
        </w:rPr>
        <w:pict>
          <v:line id="Line 26" o:spid="_x0000_s1035" style="position:absolute;left:0;text-align:lef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75.85pt,49.7pt" to="475.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MrYAIAAAwFAAAOAAAAZHJzL2Uyb0RvYy54bWysVMtu2zAQvBfoPxC8K3pEli3BctBYVi9p&#10;GyDpB9AiZQmlSIKkLRtF/71L+pE4PbQIqgMhLndnZ3eWnN/tB452TJteihLHNxFGTDSS9mJT4u/P&#10;dTDDyFgiKOFSsBIfmMF3i48f5qMqWCI7ySnTCECEKUZV4s5aVYShaTo2EHMjFRNw2Eo9EAtbvQmp&#10;JiOgDzxMoigLR6mp0rJhxoC1Oh7ihcdvW9bYb21rmEW8xMDN+lX7de3WcDEnxUYT1fXNiQZ5B4uB&#10;9AKSXqAqYgna6v4PqKFvtDSytTeNHELZtn3DfA1QTRy9qeapI4r5WqA5Rl3aZP4fbPN196hRT0sM&#10;QgkygEQPvWAoyVxrRmUK8FiKR+2Ka/biST3I5odBQi47IjbMU3w+KIiLXUR4FeI2RkGC9fhFUvAh&#10;Wyt9n/atHhwkdADtvRyHixxsb1EDxux2glED9mQax+nEw5PiHKm0sZ+ZHJD7KTEH1h6Z7B6MdUxI&#10;cXZxiYSse8693FxcGcDxaIG8EOrOHAOv3s88ylez1SwN0iRbBWlUVcGnepkGWR1PJ9VttVxW8S+X&#10;N06LrqeUCZfmPElx+m9KnWb6OAOXWbpQDq/RfW1A8Q3TOEmj+yQP6mw2DdI6nQT5NJoFUZzf51mU&#10;5mlVXzP1Qh+vHiR4L1M0ljifJBPffCN5T10HHDejN+sl12hH3OXz30nDKzctt4J6YTpG6EpQZP08&#10;CXgwsEM3A0acwfMCP97Pkp7/3e9V11ylL10Dwc9S+3F1E3qc9bWkh0fthsdNLlw5H3R6Htydfr33&#10;Xi+P2OI3AAAA//8DAFBLAwQUAAYACAAAACEA3DieK+AAAAAKAQAADwAAAGRycy9kb3ducmV2Lnht&#10;bEyPQU/DMAyF70j8h8hI3FjascFWmk4wCXFCYqNIHLPGtBWNUyVp1+3XY05ws/0+Pb+XbybbiRF9&#10;aB0pSGcJCKTKmZZqBeX7880KRIiajO4coYITBtgUlxe5zow70g7HfawFm1DItIImxj6TMlQNWh1m&#10;rkdi7ct5qyOvvpbG6yOb207Ok+ROWt0Sf2h0j9sGq+/9YBUkp6fXnTu/lePHdlmea//yOaxulbq+&#10;mh4fQESc4h8Mv/E5OhSc6eAGMkF0CtbL9J5RHtYLEAzwgbscmFzMU5BFLv9XKH4AAAD//wMAUEsB&#10;Ai0AFAAGAAgAAAAhALaDOJL+AAAA4QEAABMAAAAAAAAAAAAAAAAAAAAAAFtDb250ZW50X1R5cGVz&#10;XS54bWxQSwECLQAUAAYACAAAACEAOP0h/9YAAACUAQAACwAAAAAAAAAAAAAAAAAvAQAAX3JlbHMv&#10;LnJlbHNQSwECLQAUAAYACAAAACEAQzlzK2ACAAAMBQAADgAAAAAAAAAAAAAAAAAuAgAAZHJzL2Uy&#10;b0RvYy54bWxQSwECLQAUAAYACAAAACEA3DieK+AAAAAKAQAADwAAAAAAAAAAAAAAAAC6BAAAZHJz&#10;L2Rvd25yZXYueG1sUEsFBgAAAAAEAAQA8wAAAMcFAAAAAA==&#10;" o:allowincell="f" stroked="f">
            <v:stroke startarrowwidth="narrow" startarrowlength="short" endarrowwidth="narrow" endarrowlength="short"/>
            <w10:wrap anchorx="margin" anchory="margin"/>
          </v:line>
        </w:pict>
      </w:r>
      <w:r w:rsidR="00CF156D" w:rsidRPr="00CF156D">
        <w:rPr>
          <w:rFonts w:ascii="Times New Roman" w:eastAsia="SimSun" w:hAnsi="Times New Roman"/>
          <w:b/>
          <w:sz w:val="16"/>
          <w:szCs w:val="16"/>
          <w:lang w:eastAsia="zh-CN"/>
        </w:rPr>
        <w:t>МИНИСТЕРСТВО ТРУДА И СОЦИАЛЬНОЙ ЗАЩИТЫ РОССИЙСКОЙ ФЕДЕРАЦИИ</w:t>
      </w:r>
    </w:p>
    <w:p w:rsidR="00CF156D" w:rsidRPr="00CF156D" w:rsidRDefault="00CF156D" w:rsidP="00CF156D">
      <w:pPr>
        <w:ind w:left="-567"/>
        <w:jc w:val="center"/>
        <w:rPr>
          <w:rFonts w:ascii="Times New Roman" w:eastAsia="SimSun" w:hAnsi="Times New Roman"/>
          <w:sz w:val="16"/>
          <w:szCs w:val="16"/>
          <w:lang w:eastAsia="zh-CN"/>
        </w:rPr>
      </w:pPr>
    </w:p>
    <w:p w:rsidR="00CF156D" w:rsidRPr="00CF156D" w:rsidRDefault="00CF156D" w:rsidP="00CF156D">
      <w:pPr>
        <w:jc w:val="center"/>
        <w:rPr>
          <w:rFonts w:ascii="Times New Roman" w:eastAsia="SimSun" w:hAnsi="Times New Roman"/>
          <w:b/>
          <w:sz w:val="18"/>
          <w:szCs w:val="18"/>
          <w:lang w:eastAsia="zh-CN"/>
        </w:rPr>
      </w:pPr>
      <w:r w:rsidRPr="00CF156D">
        <w:rPr>
          <w:rFonts w:ascii="Times New Roman" w:eastAsia="SimSun" w:hAnsi="Times New Roman"/>
          <w:b/>
          <w:sz w:val="18"/>
          <w:szCs w:val="18"/>
          <w:lang w:eastAsia="zh-CN"/>
        </w:rPr>
        <w:t>ФЕДЕРАЛЬНОЕ ГОСУДАРСТВЕННОЕ БЮДЖЕТНОЕ УЧРЕЖДЕНИЕ</w:t>
      </w:r>
    </w:p>
    <w:p w:rsidR="00CF156D" w:rsidRPr="00CF156D" w:rsidRDefault="00CF156D" w:rsidP="00CF156D">
      <w:pPr>
        <w:ind w:left="-567"/>
        <w:jc w:val="center"/>
        <w:rPr>
          <w:rFonts w:ascii="Times New Roman" w:eastAsia="SimSun" w:hAnsi="Times New Roman"/>
          <w:b/>
          <w:sz w:val="28"/>
          <w:szCs w:val="28"/>
          <w:lang w:eastAsia="zh-CN"/>
        </w:rPr>
      </w:pPr>
      <w:r w:rsidRPr="00CF156D">
        <w:rPr>
          <w:rFonts w:ascii="Times New Roman" w:eastAsia="SimSun" w:hAnsi="Times New Roman"/>
          <w:b/>
          <w:sz w:val="28"/>
          <w:szCs w:val="28"/>
          <w:lang w:eastAsia="zh-CN"/>
        </w:rPr>
        <w:t>ФЕДЕРАЛЬНОЕ БЮРО МЕДИКО-СОЦИАЛЬНОЙ ЭКСПЕРТИЗЫ</w:t>
      </w:r>
    </w:p>
    <w:p w:rsidR="00CF156D" w:rsidRPr="00CF156D" w:rsidRDefault="00CF156D" w:rsidP="00CF156D">
      <w:pPr>
        <w:ind w:left="-567"/>
        <w:jc w:val="center"/>
        <w:rPr>
          <w:rFonts w:ascii="Times New Roman" w:eastAsia="SimSun" w:hAnsi="Times New Roman"/>
          <w:b/>
          <w:sz w:val="20"/>
          <w:lang w:eastAsia="zh-CN"/>
        </w:rPr>
      </w:pPr>
      <w:r w:rsidRPr="00CF156D">
        <w:rPr>
          <w:rFonts w:ascii="Times New Roman" w:eastAsia="SimSun" w:hAnsi="Times New Roman"/>
          <w:b/>
          <w:sz w:val="20"/>
          <w:szCs w:val="24"/>
          <w:lang w:eastAsia="zh-CN"/>
        </w:rPr>
        <w:t>МИНИСТЕРСТВА ТРУДА И СОЦИАЛЬНОЙ ЗАЩИТЫ РОССИЙСКОЙ ФЕДЕРАЦИИ</w:t>
      </w:r>
    </w:p>
    <w:p w:rsidR="00CF156D" w:rsidRPr="00CF156D" w:rsidRDefault="00CF156D" w:rsidP="00CF156D">
      <w:pPr>
        <w:ind w:left="-567"/>
        <w:jc w:val="center"/>
        <w:rPr>
          <w:rFonts w:ascii="Times New Roman" w:eastAsia="SimSun" w:hAnsi="Times New Roman"/>
          <w:b/>
          <w:sz w:val="20"/>
          <w:szCs w:val="24"/>
          <w:lang w:eastAsia="zh-CN"/>
        </w:rPr>
      </w:pPr>
      <w:r w:rsidRPr="00CF156D">
        <w:rPr>
          <w:rFonts w:ascii="Times New Roman" w:eastAsia="SimSun" w:hAnsi="Times New Roman"/>
          <w:b/>
          <w:sz w:val="20"/>
          <w:szCs w:val="24"/>
          <w:lang w:eastAsia="zh-CN"/>
        </w:rPr>
        <w:t>(ФГБУ ФБ МСЭ Минтруда России)</w:t>
      </w:r>
    </w:p>
    <w:p w:rsidR="00CF156D" w:rsidRPr="00CF156D" w:rsidRDefault="00CF156D" w:rsidP="00CF156D">
      <w:pPr>
        <w:spacing w:line="276" w:lineRule="auto"/>
        <w:ind w:left="-567"/>
        <w:jc w:val="center"/>
        <w:rPr>
          <w:rFonts w:ascii="Times New Roman" w:eastAsia="SimSun" w:hAnsi="Times New Roman"/>
          <w:sz w:val="18"/>
          <w:szCs w:val="24"/>
          <w:lang w:eastAsia="zh-CN"/>
        </w:rPr>
      </w:pPr>
      <w:r w:rsidRPr="00CF156D">
        <w:rPr>
          <w:rFonts w:ascii="Times New Roman" w:eastAsia="SimSun" w:hAnsi="Times New Roman"/>
          <w:sz w:val="18"/>
          <w:szCs w:val="24"/>
          <w:lang w:eastAsia="zh-CN"/>
        </w:rPr>
        <w:t>127486, Москва, ул. Ивана Сусанина, 3, тел. 8(499) 487-57-11; 488-40-70, ф. 8(499) 487-81-81</w:t>
      </w:r>
    </w:p>
    <w:p w:rsidR="00CF156D" w:rsidRPr="00CF156D" w:rsidRDefault="00CF156D" w:rsidP="00CF156D">
      <w:pPr>
        <w:spacing w:line="276" w:lineRule="auto"/>
        <w:ind w:left="-567"/>
        <w:jc w:val="center"/>
        <w:rPr>
          <w:rFonts w:ascii="Times New Roman" w:eastAsia="SimSun" w:hAnsi="Times New Roman"/>
          <w:sz w:val="18"/>
          <w:szCs w:val="24"/>
          <w:lang w:val="en-US" w:eastAsia="zh-CN"/>
        </w:rPr>
      </w:pPr>
      <w:r w:rsidRPr="00CF156D">
        <w:rPr>
          <w:rFonts w:ascii="Times New Roman" w:eastAsia="SimSun" w:hAnsi="Times New Roman"/>
          <w:sz w:val="18"/>
          <w:szCs w:val="24"/>
          <w:lang w:val="en-US" w:eastAsia="zh-CN"/>
        </w:rPr>
        <w:t xml:space="preserve">E-mail: </w:t>
      </w:r>
      <w:hyperlink r:id="rId35" w:history="1">
        <w:r w:rsidRPr="00CF156D">
          <w:rPr>
            <w:rFonts w:ascii="Times New Roman" w:eastAsia="SimSun" w:hAnsi="Times New Roman"/>
            <w:color w:val="0000FF"/>
            <w:sz w:val="18"/>
            <w:szCs w:val="24"/>
            <w:u w:val="single"/>
            <w:lang w:val="en-US" w:eastAsia="zh-CN"/>
          </w:rPr>
          <w:t>fbmse@fbmse.ru</w:t>
        </w:r>
      </w:hyperlink>
      <w:r w:rsidRPr="00CF156D">
        <w:rPr>
          <w:rFonts w:ascii="Times New Roman" w:eastAsia="SimSun" w:hAnsi="Times New Roman"/>
          <w:sz w:val="18"/>
          <w:szCs w:val="24"/>
          <w:lang w:val="en-US" w:eastAsia="zh-CN"/>
        </w:rPr>
        <w:t xml:space="preserve">    </w:t>
      </w:r>
      <w:hyperlink r:id="rId36" w:history="1">
        <w:r w:rsidRPr="00CF156D">
          <w:rPr>
            <w:rFonts w:ascii="Times New Roman" w:eastAsia="SimSun" w:hAnsi="Times New Roman"/>
            <w:color w:val="0000FF"/>
            <w:sz w:val="18"/>
            <w:szCs w:val="24"/>
            <w:u w:val="single"/>
            <w:lang w:val="en-US" w:eastAsia="zh-CN"/>
          </w:rPr>
          <w:t>www.fbmse.ru</w:t>
        </w:r>
      </w:hyperlink>
    </w:p>
    <w:p w:rsidR="00CF156D" w:rsidRPr="00CF156D" w:rsidRDefault="00CF156D" w:rsidP="00CF156D">
      <w:pPr>
        <w:spacing w:before="30" w:line="276" w:lineRule="auto"/>
        <w:ind w:left="-567"/>
        <w:jc w:val="center"/>
        <w:rPr>
          <w:rFonts w:ascii="Times New Roman" w:eastAsia="SimSun" w:hAnsi="Times New Roman"/>
          <w:b/>
          <w:sz w:val="18"/>
          <w:szCs w:val="18"/>
          <w:lang w:val="en-US" w:eastAsia="zh-CN"/>
        </w:rPr>
      </w:pPr>
    </w:p>
    <w:p w:rsidR="00CF156D" w:rsidRPr="00AA4E4A" w:rsidRDefault="00CF156D" w:rsidP="00CF156D">
      <w:pPr>
        <w:jc w:val="center"/>
        <w:outlineLvl w:val="4"/>
        <w:rPr>
          <w:rFonts w:ascii="Times New Roman" w:hAnsi="Times New Roman"/>
          <w:b/>
          <w:bCs/>
          <w:iCs/>
          <w:sz w:val="26"/>
          <w:szCs w:val="26"/>
          <w:lang w:val="en-US" w:eastAsia="zh-CN"/>
        </w:rPr>
      </w:pPr>
    </w:p>
    <w:p w:rsidR="00CF156D" w:rsidRPr="00CF156D" w:rsidRDefault="00CF156D" w:rsidP="00CF156D">
      <w:pPr>
        <w:jc w:val="center"/>
        <w:outlineLvl w:val="4"/>
        <w:rPr>
          <w:rFonts w:ascii="Times New Roman" w:hAnsi="Times New Roman"/>
          <w:b/>
          <w:bCs/>
          <w:iCs/>
          <w:sz w:val="28"/>
          <w:szCs w:val="28"/>
          <w:lang w:eastAsia="zh-CN"/>
        </w:rPr>
      </w:pPr>
      <w:r w:rsidRPr="00CF156D">
        <w:rPr>
          <w:rFonts w:ascii="Times New Roman" w:hAnsi="Times New Roman"/>
          <w:b/>
          <w:bCs/>
          <w:iCs/>
          <w:sz w:val="28"/>
          <w:szCs w:val="28"/>
          <w:lang w:eastAsia="zh-CN"/>
        </w:rPr>
        <w:t xml:space="preserve">Справка </w:t>
      </w:r>
    </w:p>
    <w:p w:rsidR="00CF156D" w:rsidRPr="00CF156D" w:rsidRDefault="00CF156D" w:rsidP="00CF156D">
      <w:pPr>
        <w:jc w:val="center"/>
        <w:outlineLvl w:val="4"/>
        <w:rPr>
          <w:rFonts w:ascii="Times New Roman" w:hAnsi="Times New Roman"/>
          <w:bCs/>
          <w:iCs/>
          <w:szCs w:val="24"/>
          <w:lang w:eastAsia="zh-CN"/>
        </w:rPr>
      </w:pPr>
      <w:r w:rsidRPr="00CF156D">
        <w:rPr>
          <w:rFonts w:ascii="Times New Roman" w:hAnsi="Times New Roman"/>
          <w:b/>
          <w:bCs/>
          <w:iCs/>
          <w:szCs w:val="24"/>
          <w:lang w:eastAsia="zh-CN"/>
        </w:rPr>
        <w:t xml:space="preserve"> о результатах проведения медико-социальной экспертизы</w:t>
      </w:r>
      <w:r w:rsidRPr="00CF156D">
        <w:rPr>
          <w:rFonts w:ascii="Times New Roman" w:hAnsi="Times New Roman"/>
          <w:bCs/>
          <w:iCs/>
          <w:szCs w:val="24"/>
          <w:lang w:eastAsia="zh-CN"/>
        </w:rPr>
        <w:t xml:space="preserve"> </w:t>
      </w:r>
    </w:p>
    <w:p w:rsidR="00CF156D" w:rsidRPr="00CF156D" w:rsidRDefault="00CF156D" w:rsidP="00CF156D">
      <w:pPr>
        <w:ind w:firstLine="709"/>
        <w:jc w:val="center"/>
        <w:rPr>
          <w:rFonts w:ascii="Times New Roman" w:eastAsia="SimSun" w:hAnsi="Times New Roman"/>
          <w:szCs w:val="24"/>
          <w:lang w:eastAsia="zh-CN"/>
        </w:rPr>
      </w:pPr>
    </w:p>
    <w:p w:rsidR="00CF156D" w:rsidRPr="00CF156D" w:rsidRDefault="00CF156D" w:rsidP="00CF156D">
      <w:pPr>
        <w:ind w:firstLine="709"/>
        <w:jc w:val="center"/>
        <w:rPr>
          <w:rFonts w:ascii="Times New Roman" w:eastAsia="SimSun" w:hAnsi="Times New Roman"/>
          <w:color w:val="A6A6A6"/>
          <w:szCs w:val="24"/>
          <w:vertAlign w:val="superscript"/>
          <w:lang w:eastAsia="zh-CN"/>
        </w:rPr>
      </w:pPr>
      <w:r w:rsidRPr="00CF156D">
        <w:rPr>
          <w:rFonts w:ascii="Times New Roman" w:eastAsia="SimSun" w:hAnsi="Times New Roman"/>
          <w:color w:val="A6A6A6"/>
          <w:szCs w:val="24"/>
          <w:vertAlign w:val="superscript"/>
          <w:lang w:eastAsia="zh-CN"/>
        </w:rPr>
        <w:t xml:space="preserve">                                 </w:t>
      </w:r>
    </w:p>
    <w:p w:rsidR="00CF156D" w:rsidRPr="00CF156D" w:rsidRDefault="00CF156D" w:rsidP="00CF156D">
      <w:pPr>
        <w:ind w:firstLine="709"/>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Выдана ________________________________________________________________________  </w:t>
      </w:r>
    </w:p>
    <w:p w:rsidR="00CF156D" w:rsidRPr="00CF156D" w:rsidRDefault="00CF156D" w:rsidP="00CF156D">
      <w:pPr>
        <w:ind w:firstLine="709"/>
        <w:jc w:val="both"/>
        <w:rPr>
          <w:rFonts w:ascii="Times New Roman" w:eastAsia="SimSun" w:hAnsi="Times New Roman"/>
          <w:color w:val="A6A6A6"/>
          <w:szCs w:val="24"/>
          <w:vertAlign w:val="superscript"/>
          <w:lang w:eastAsia="zh-CN"/>
        </w:rPr>
      </w:pPr>
      <w:r w:rsidRPr="00CF156D">
        <w:rPr>
          <w:rFonts w:ascii="Times New Roman" w:eastAsia="SimSun" w:hAnsi="Times New Roman"/>
          <w:color w:val="A6A6A6"/>
          <w:szCs w:val="24"/>
          <w:vertAlign w:val="superscript"/>
          <w:lang w:eastAsia="zh-CN"/>
        </w:rPr>
        <w:t xml:space="preserve">                                                                                           (указать имя, отчество заявителя ) </w:t>
      </w:r>
    </w:p>
    <w:p w:rsidR="00CF156D" w:rsidRPr="00CF156D" w:rsidRDefault="00CF156D" w:rsidP="00CF156D">
      <w:pPr>
        <w:jc w:val="both"/>
        <w:rPr>
          <w:rFonts w:ascii="Times New Roman" w:eastAsia="SimSun" w:hAnsi="Times New Roman"/>
          <w:color w:val="7030A0"/>
          <w:szCs w:val="24"/>
          <w:lang w:eastAsia="zh-CN"/>
        </w:rPr>
      </w:pPr>
      <w:r w:rsidRPr="00CF156D">
        <w:rPr>
          <w:rFonts w:ascii="Times New Roman" w:eastAsia="SimSun" w:hAnsi="Times New Roman"/>
          <w:color w:val="7030A0"/>
          <w:szCs w:val="24"/>
          <w:vertAlign w:val="superscript"/>
          <w:lang w:eastAsia="zh-CN"/>
        </w:rPr>
        <w:t xml:space="preserve">___________________________ ___________________________________________________________________________________________________  </w:t>
      </w:r>
    </w:p>
    <w:p w:rsidR="00CF156D" w:rsidRPr="00CF156D" w:rsidRDefault="00CF156D" w:rsidP="00CF156D">
      <w:pPr>
        <w:jc w:val="center"/>
        <w:rPr>
          <w:rFonts w:ascii="Times New Roman" w:eastAsia="SimSun" w:hAnsi="Times New Roman"/>
          <w:color w:val="A6A6A6"/>
          <w:szCs w:val="24"/>
          <w:vertAlign w:val="superscript"/>
          <w:lang w:eastAsia="zh-CN"/>
        </w:rPr>
      </w:pPr>
      <w:r w:rsidRPr="00CF156D">
        <w:rPr>
          <w:rFonts w:ascii="Times New Roman" w:eastAsia="SimSun" w:hAnsi="Times New Roman"/>
          <w:color w:val="A6A6A6"/>
          <w:szCs w:val="24"/>
          <w:vertAlign w:val="superscript"/>
          <w:lang w:eastAsia="zh-CN"/>
        </w:rPr>
        <w:t>(указать адрес места жительства)</w:t>
      </w:r>
    </w:p>
    <w:p w:rsidR="00CF156D" w:rsidRPr="00CF156D" w:rsidRDefault="00CF156D" w:rsidP="00CF156D">
      <w:pPr>
        <w:spacing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о том, что Экспертный   состав № _____ Федерального государственного бюджетного учреждения «Федеральное бюро медико-социальной экспертизы» Министерства труда и социальной защиты Российской Федерации, заочно рассмотрел  представленные документы, провел медико-социальную экспертизу (очно/заочно)  и сообщает, что по результатам проведения медико-социальной экспертизы принято решение:  _______________________________________________</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____________________________________________________________________________________ </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 ____________________________________________________________________________________                                          </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 ____________________________________________________________________________________ </w:t>
      </w:r>
    </w:p>
    <w:p w:rsidR="00CF156D" w:rsidRPr="00CF156D" w:rsidRDefault="00CF156D" w:rsidP="00CF156D">
      <w:pPr>
        <w:spacing w:after="120" w:line="276" w:lineRule="auto"/>
        <w:jc w:val="both"/>
        <w:rPr>
          <w:rFonts w:ascii="Times New Roman" w:eastAsia="SimSun" w:hAnsi="Times New Roman"/>
          <w:szCs w:val="24"/>
          <w:lang w:eastAsia="zh-CN"/>
        </w:rPr>
      </w:pPr>
      <w:r w:rsidRPr="00CF156D">
        <w:rPr>
          <w:rFonts w:ascii="Times New Roman" w:eastAsia="SimSun" w:hAnsi="Times New Roman"/>
          <w:szCs w:val="24"/>
          <w:lang w:eastAsia="zh-CN"/>
        </w:rPr>
        <w:t xml:space="preserve"> ____________________________________________________________________________________ </w:t>
      </w:r>
    </w:p>
    <w:p w:rsidR="00CF156D" w:rsidRPr="00CF156D" w:rsidRDefault="00CF156D" w:rsidP="00CF156D">
      <w:pPr>
        <w:spacing w:line="360" w:lineRule="auto"/>
        <w:jc w:val="both"/>
        <w:rPr>
          <w:rFonts w:ascii="Times New Roman" w:eastAsia="SimSun" w:hAnsi="Times New Roman"/>
          <w:sz w:val="22"/>
          <w:szCs w:val="22"/>
          <w:lang w:eastAsia="zh-CN"/>
        </w:rPr>
      </w:pPr>
      <w:r w:rsidRPr="00CF156D">
        <w:rPr>
          <w:rFonts w:ascii="Times New Roman" w:eastAsia="SimSun" w:hAnsi="Times New Roman"/>
          <w:sz w:val="22"/>
          <w:szCs w:val="22"/>
          <w:lang w:eastAsia="zh-CN"/>
        </w:rPr>
        <w:t xml:space="preserve">Основание: </w:t>
      </w:r>
    </w:p>
    <w:p w:rsidR="00CF156D" w:rsidRPr="00CF156D" w:rsidRDefault="00CF156D" w:rsidP="00CF156D">
      <w:pPr>
        <w:spacing w:line="276" w:lineRule="auto"/>
        <w:jc w:val="both"/>
        <w:rPr>
          <w:rFonts w:ascii="Times New Roman" w:eastAsia="SimSun" w:hAnsi="Times New Roman"/>
          <w:sz w:val="22"/>
          <w:szCs w:val="22"/>
          <w:lang w:eastAsia="zh-CN"/>
        </w:rPr>
      </w:pPr>
      <w:r w:rsidRPr="00CF156D">
        <w:rPr>
          <w:rFonts w:ascii="Times New Roman" w:eastAsia="SimSun" w:hAnsi="Times New Roman"/>
          <w:sz w:val="22"/>
          <w:szCs w:val="22"/>
          <w:lang w:eastAsia="zh-CN"/>
        </w:rPr>
        <w:t>акт медико-социальной экспертизы гражданина № ____ от «____» ________ 20__ г. в экспертном  составе № ____ федерального государственного бюджетного учреждения «Федеральное бюро медико-социальной экспертизы»  Министерства труда и социальной защиты населения Российской Федерации</w:t>
      </w:r>
    </w:p>
    <w:p w:rsidR="00CF156D" w:rsidRPr="00CF156D" w:rsidRDefault="00CF156D" w:rsidP="00CF156D">
      <w:pPr>
        <w:tabs>
          <w:tab w:val="center" w:pos="3686"/>
        </w:tabs>
        <w:spacing w:before="120" w:line="276" w:lineRule="auto"/>
        <w:rPr>
          <w:rFonts w:ascii="Times New Roman" w:eastAsia="SimSun" w:hAnsi="Times New Roman"/>
          <w:sz w:val="22"/>
          <w:szCs w:val="22"/>
          <w:lang w:eastAsia="zh-CN"/>
        </w:rPr>
      </w:pPr>
      <w:r w:rsidRPr="00CF156D">
        <w:rPr>
          <w:rFonts w:ascii="Times New Roman" w:eastAsia="SimSun" w:hAnsi="Times New Roman"/>
          <w:sz w:val="22"/>
          <w:szCs w:val="22"/>
          <w:lang w:eastAsia="zh-CN"/>
        </w:rPr>
        <w:t>Дата выдачи справки  «___» _______ 20__ г.</w:t>
      </w:r>
      <w:r w:rsidRPr="00CF156D">
        <w:rPr>
          <w:rFonts w:ascii="Times New Roman" w:eastAsia="SimSun" w:hAnsi="Times New Roman"/>
          <w:sz w:val="22"/>
          <w:szCs w:val="22"/>
          <w:lang w:eastAsia="zh-CN"/>
        </w:rPr>
        <w:tab/>
      </w:r>
    </w:p>
    <w:p w:rsidR="00CF156D" w:rsidRPr="00CF156D" w:rsidRDefault="00CF156D" w:rsidP="00CF156D">
      <w:pPr>
        <w:spacing w:line="276" w:lineRule="auto"/>
        <w:jc w:val="both"/>
        <w:rPr>
          <w:rFonts w:ascii="Times New Roman" w:hAnsi="Times New Roman"/>
          <w:sz w:val="16"/>
          <w:szCs w:val="16"/>
        </w:rPr>
      </w:pPr>
      <w:r w:rsidRPr="00CF156D">
        <w:rPr>
          <w:rFonts w:ascii="Times New Roman" w:hAnsi="Times New Roman"/>
          <w:sz w:val="18"/>
          <w:szCs w:val="18"/>
        </w:rPr>
        <w:t xml:space="preserve">                                                                                                       </w:t>
      </w:r>
      <w:r w:rsidRPr="00CF156D">
        <w:rPr>
          <w:rFonts w:ascii="Times New Roman" w:hAnsi="Times New Roman"/>
          <w:sz w:val="16"/>
          <w:szCs w:val="16"/>
        </w:rPr>
        <w:t xml:space="preserve"> </w:t>
      </w:r>
    </w:p>
    <w:p w:rsidR="00CF156D" w:rsidRPr="00CF156D" w:rsidRDefault="00CF156D" w:rsidP="00CF156D">
      <w:pPr>
        <w:spacing w:line="276" w:lineRule="auto"/>
        <w:ind w:firstLine="708"/>
        <w:jc w:val="both"/>
        <w:rPr>
          <w:rFonts w:ascii="Times New Roman" w:eastAsia="SimSun" w:hAnsi="Times New Roman"/>
          <w:b/>
          <w:i/>
          <w:sz w:val="22"/>
          <w:szCs w:val="22"/>
          <w:lang w:eastAsia="zh-CN"/>
        </w:rPr>
      </w:pPr>
      <w:r w:rsidRPr="00CF156D">
        <w:rPr>
          <w:rFonts w:ascii="Times New Roman" w:eastAsia="SimSun" w:hAnsi="Times New Roman"/>
          <w:b/>
          <w:i/>
          <w:sz w:val="22"/>
          <w:szCs w:val="22"/>
          <w:lang w:eastAsia="zh-CN"/>
        </w:rPr>
        <w:t>Экспертное решение принято в соответствии с «Правилами признания лица инвалидом», утвержденными постановлением Правительства Российской Федерации от 20.02.2006 № 95, и «Классификациями и критериями, используемыми при проведении медико-социальной экспертизы», утвержденными приказом   Министерства здравоохранения и социального развития Российской Федерации от 23.12.2009 № 1013н.</w:t>
      </w:r>
    </w:p>
    <w:p w:rsidR="00CF156D" w:rsidRPr="00CF156D" w:rsidRDefault="00CF156D" w:rsidP="00CF156D">
      <w:pPr>
        <w:jc w:val="both"/>
        <w:rPr>
          <w:rFonts w:ascii="Times New Roman" w:eastAsia="SimSun" w:hAnsi="Times New Roman"/>
          <w:szCs w:val="24"/>
          <w:lang w:eastAsia="zh-CN"/>
        </w:rPr>
      </w:pPr>
    </w:p>
    <w:tbl>
      <w:tblPr>
        <w:tblW w:w="7000" w:type="pct"/>
        <w:tblCellSpacing w:w="0" w:type="dxa"/>
        <w:tblCellMar>
          <w:left w:w="0" w:type="dxa"/>
          <w:right w:w="0" w:type="dxa"/>
        </w:tblCellMar>
        <w:tblLook w:val="04A0"/>
      </w:tblPr>
      <w:tblGrid>
        <w:gridCol w:w="10204"/>
        <w:gridCol w:w="4083"/>
      </w:tblGrid>
      <w:tr w:rsidR="00CF156D" w:rsidRPr="00CF156D" w:rsidTr="00CF156D">
        <w:trPr>
          <w:tblCellSpacing w:w="0" w:type="dxa"/>
        </w:trPr>
        <w:tc>
          <w:tcPr>
            <w:tcW w:w="3571" w:type="pct"/>
          </w:tcPr>
          <w:p w:rsidR="00CF156D" w:rsidRPr="00CF156D" w:rsidRDefault="00CF156D" w:rsidP="00CF156D">
            <w:pPr>
              <w:autoSpaceDE w:val="0"/>
              <w:autoSpaceDN w:val="0"/>
              <w:adjustRightInd w:val="0"/>
              <w:spacing w:before="240"/>
              <w:ind w:right="-4083"/>
              <w:rPr>
                <w:rFonts w:ascii="Times New Roman" w:hAnsi="Times New Roman"/>
                <w:szCs w:val="24"/>
              </w:rPr>
            </w:pPr>
            <w:r w:rsidRPr="00CF156D">
              <w:rPr>
                <w:rFonts w:ascii="Times New Roman" w:hAnsi="Times New Roman"/>
                <w:szCs w:val="24"/>
              </w:rPr>
              <w:t>Руководитель                                         _________________                           ___________________</w:t>
            </w:r>
          </w:p>
          <w:p w:rsidR="00CF156D" w:rsidRPr="00CF156D" w:rsidRDefault="00CF156D" w:rsidP="00CF156D">
            <w:pPr>
              <w:autoSpaceDE w:val="0"/>
              <w:autoSpaceDN w:val="0"/>
              <w:adjustRightInd w:val="0"/>
              <w:rPr>
                <w:rFonts w:ascii="Times New Roman" w:hAnsi="Times New Roman"/>
                <w:sz w:val="16"/>
                <w:szCs w:val="16"/>
              </w:rPr>
            </w:pPr>
            <w:r w:rsidRPr="00CF156D">
              <w:rPr>
                <w:rFonts w:ascii="Times New Roman" w:hAnsi="Times New Roman"/>
                <w:szCs w:val="24"/>
              </w:rPr>
              <w:t xml:space="preserve">экспертного состава                          </w:t>
            </w:r>
            <w:r w:rsidRPr="00CF156D">
              <w:rPr>
                <w:rFonts w:ascii="Times New Roman" w:hAnsi="Times New Roman"/>
                <w:sz w:val="16"/>
                <w:szCs w:val="16"/>
              </w:rPr>
              <w:t xml:space="preserve">                      (Подпись)</w:t>
            </w:r>
            <w:r w:rsidRPr="00CF156D">
              <w:rPr>
                <w:rFonts w:ascii="Times New Roman" w:hAnsi="Times New Roman"/>
                <w:sz w:val="18"/>
                <w:szCs w:val="18"/>
              </w:rPr>
              <w:t xml:space="preserve">                                                          </w:t>
            </w:r>
            <w:r w:rsidRPr="00CF156D">
              <w:rPr>
                <w:rFonts w:ascii="Times New Roman" w:hAnsi="Times New Roman"/>
                <w:sz w:val="16"/>
                <w:szCs w:val="16"/>
              </w:rPr>
              <w:t xml:space="preserve">  (Расшифровка подписи)</w:t>
            </w:r>
          </w:p>
          <w:p w:rsidR="00CF156D" w:rsidRPr="00CF156D" w:rsidRDefault="00CF156D" w:rsidP="00CF156D">
            <w:pPr>
              <w:autoSpaceDE w:val="0"/>
              <w:autoSpaceDN w:val="0"/>
              <w:adjustRightInd w:val="0"/>
              <w:rPr>
                <w:rFonts w:ascii="Times New Roman" w:hAnsi="Times New Roman"/>
                <w:sz w:val="16"/>
                <w:szCs w:val="16"/>
              </w:rPr>
            </w:pPr>
          </w:p>
          <w:p w:rsidR="00CF156D" w:rsidRPr="00CF156D" w:rsidRDefault="00CF156D" w:rsidP="00CF156D">
            <w:pPr>
              <w:spacing w:after="227"/>
              <w:rPr>
                <w:rFonts w:ascii="Times New Roman" w:hAnsi="Times New Roman"/>
                <w:sz w:val="18"/>
                <w:szCs w:val="18"/>
              </w:rPr>
            </w:pPr>
            <w:r w:rsidRPr="00CF156D">
              <w:rPr>
                <w:rFonts w:ascii="Times New Roman" w:hAnsi="Times New Roman"/>
                <w:sz w:val="18"/>
                <w:szCs w:val="18"/>
              </w:rPr>
              <w:t>М.П.</w:t>
            </w:r>
          </w:p>
        </w:tc>
        <w:tc>
          <w:tcPr>
            <w:tcW w:w="1429" w:type="pct"/>
          </w:tcPr>
          <w:p w:rsidR="00CF156D" w:rsidRPr="00CF156D" w:rsidRDefault="00CF156D" w:rsidP="00CF156D">
            <w:pPr>
              <w:rPr>
                <w:rFonts w:ascii="Times New Roman" w:hAnsi="Times New Roman"/>
                <w:szCs w:val="24"/>
              </w:rPr>
            </w:pPr>
          </w:p>
        </w:tc>
      </w:tr>
    </w:tbl>
    <w:p w:rsidR="00CF156D" w:rsidRDefault="00CF156D" w:rsidP="00CF156D">
      <w:pPr>
        <w:jc w:val="both"/>
        <w:rPr>
          <w:rFonts w:ascii="Times New Roman" w:eastAsia="SimSun" w:hAnsi="Times New Roman"/>
          <w:szCs w:val="24"/>
          <w:lang w:eastAsia="zh-CN"/>
        </w:rPr>
        <w:sectPr w:rsidR="00CF156D" w:rsidSect="006E2D14">
          <w:pgSz w:w="11906" w:h="16838"/>
          <w:pgMar w:top="624" w:right="567" w:bottom="284" w:left="1134" w:header="709" w:footer="709" w:gutter="0"/>
          <w:pgNumType w:start="76"/>
          <w:cols w:space="708"/>
          <w:docGrid w:linePitch="360"/>
        </w:sectPr>
      </w:pPr>
    </w:p>
    <w:p w:rsidR="00CF156D" w:rsidRPr="00CF156D" w:rsidRDefault="00CF156D" w:rsidP="00CF156D">
      <w:pPr>
        <w:jc w:val="both"/>
        <w:rPr>
          <w:rFonts w:ascii="Times New Roman" w:eastAsia="SimSun" w:hAnsi="Times New Roman"/>
          <w:szCs w:val="24"/>
          <w:lang w:eastAsia="zh-CN"/>
        </w:rPr>
      </w:pPr>
    </w:p>
    <w:p w:rsidR="00494DC6" w:rsidRPr="00494DC6" w:rsidRDefault="005B344F" w:rsidP="00494DC6">
      <w:pPr>
        <w:ind w:left="-567"/>
        <w:jc w:val="center"/>
        <w:rPr>
          <w:rFonts w:ascii="Times New Roman" w:eastAsia="SimSun" w:hAnsi="Times New Roman"/>
          <w:b/>
          <w:sz w:val="16"/>
          <w:szCs w:val="16"/>
          <w:lang w:eastAsia="zh-CN"/>
        </w:rPr>
      </w:pPr>
      <w:r w:rsidRPr="005B344F">
        <w:rPr>
          <w:rFonts w:eastAsia="SimSun"/>
          <w:noProof/>
          <w:szCs w:val="24"/>
        </w:rPr>
        <w:pict>
          <v:line id="Line 27" o:spid="_x0000_s1034" style="position:absolute;left:0;text-align:lef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8.35pt,49.7pt" to="298.4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tTXAIAAAkFAAAOAAAAZHJzL2Uyb0RvYy54bWysVNtu3CAQfa/Uf0C8O77Ee7EVb9Ss131J&#10;20hJP4AFvEbFYAFZ76rqv3dgL8mmD62i+gGZYebMmZkDN7e7XqItN1ZoVeH0KsGIK6qZUJsKf39q&#10;ojlG1hHFiNSKV3jPLb5dfPxwMw4lz3SnJeMGAYiy5ThUuHNuKOPY0o73xF7pgSs4bLXpiYOt2cTM&#10;kBHQexlnSTKNR23YYDTl1oK1PhziRcBvW07dt7a13CFZYeDmwmrCuvZrvLgh5caQoRP0SIO8g0VP&#10;hIKkZ6iaOIKejfgDqhfUaKtbd0V1H+u2FZSHGqCaNHlTzWNHBh5qgebY4dwm+/9g6dftg0GCVXiG&#10;kSI9jOheKI6ymW/NONgSPJbqwfji6E49Dvea/rBI6WVH1IYHik/7AeJSHxFfhPiNHSDBevyiGfiQ&#10;Z6dDn3at6T0kdADtwjj253HwnUMUjNPrCUYU7P7HY5PyFDYY6z5z3SP/U2EJlAMs2d5bd3A9ufgs&#10;SjdCSrCTUqoLA2AeLJAUQv2ZTx9G97NIitV8Nc+jPJuuojyp6+hTs8yjaZPOJvV1vVzW6S+fN83L&#10;TjDGlU9zklGa/9uYjoI+COAspDPl+BI9tAEovmGaZnlylxVRM53PorzJJ1ExS+ZRkhZ3xTTJi7xu&#10;LpmGKR/uHSR4L1M0VriYZJPQfKulYL4Dnps1m/VSGrQl/uaF7zjDCzejnxULg+k4YSvFkAtiUvBa&#10;YI9ue4wkh7cFfoKfI0L+3e9V13ylL12DgZ9GHbTq5XkQ+lqz/YPx4vGyhfsWgo5vg7/Qr/fB6+UF&#10;W/wGAAD//wMAUEsDBBQABgAIAAAAIQATXhDz3wAAAAkBAAAPAAAAZHJzL2Rvd25yZXYueG1sTI9N&#10;T4NAEIbvJv6HzZh4s4sf1IIsjTYxnkzaSpMet+wIRHaWsAul/fVOT3qcd568H9lysq0YsfeNIwX3&#10;swgEUulMQ5WC4uv9bgHCB01Gt45QwQk9LPPrq0ynxh1pg+M2VIJNyKdaQR1Cl0rpyxqt9jPXIfHv&#10;2/VWBz77SppeH9nctvIhiubS6oY4odYdrmosf7aDVRCd3j437rwuxt0qLs5V/7EfFo9K3d5Mry8g&#10;Ak7hD4ZLfa4OOXc6uIGMF62COJk/M6ogSZ5AMMACbzlchBhknsn/C/JfAAAA//8DAFBLAQItABQA&#10;BgAIAAAAIQC2gziS/gAAAOEBAAATAAAAAAAAAAAAAAAAAAAAAABbQ29udGVudF9UeXBlc10ueG1s&#10;UEsBAi0AFAAGAAgAAAAhADj9If/WAAAAlAEAAAsAAAAAAAAAAAAAAAAALwEAAF9yZWxzLy5yZWxz&#10;UEsBAi0AFAAGAAgAAAAhAF1N61NcAgAACQUAAA4AAAAAAAAAAAAAAAAALgIAAGRycy9lMm9Eb2Mu&#10;eG1sUEsBAi0AFAAGAAgAAAAhABNeEPPfAAAACQEAAA8AAAAAAAAAAAAAAAAAtgQAAGRycy9kb3du&#10;cmV2LnhtbFBLBQYAAAAABAAEAPMAAADCBQAAAAA=&#10;" o:allowincell="f" stroked="f">
            <v:stroke startarrowwidth="narrow" startarrowlength="short" endarrowwidth="narrow" endarrowlength="short"/>
            <w10:wrap anchorx="margin" anchory="margin"/>
          </v:line>
        </w:pict>
      </w:r>
      <w:r w:rsidRPr="005B344F">
        <w:rPr>
          <w:rFonts w:eastAsia="SimSun"/>
          <w:noProof/>
          <w:szCs w:val="24"/>
        </w:rPr>
        <w:pict>
          <v:line id="Line 28" o:spid="_x0000_s1033" style="position:absolute;left:0;text-align:lef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4.55pt,49.7pt" to="475.9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jXZwIAABYFAAAOAAAAZHJzL2Uyb0RvYy54bWysVMtu2zAQvBfoPxC8K3pEli0hctBYVntI&#10;2wBJP4AWKYsoRRIk4weK/nuWtOPE6aFFUB0Ikdydnd1Z7tX1bhRow4zlStY4vUgwYrJTlMt1jX88&#10;tNEMI+uIpEQoyWq8ZxZfzz9+uNrqimVqUIIygwBE2mqrazw4p6s4tt3ARmIvlGYSLntlRuJga9Yx&#10;NWQL6KOIsyQp4q0yVBvVMWvhtDlc4nnA73vWue99b5lDosbAzYXVhHXl13h+Raq1IXrg3ZEGeQeL&#10;kXAJQU9QDXEEPRr+B9TIO6Os6t1Fp8ZY9T3vWMgBskmTN9ncD0SzkAsUx+pTmez/g+2+be4M4rTG&#10;BUaSjCDRLZcMZTNfmq22FVgs5J3xyXU7ea9vVffTIqkWA5FrFig+7DX4pd4jPnPxG6shwGr7VVGw&#10;IY9OhTrtejOiXnD9xTt6cKgF2gVh9idh2M6hDg6zaZrmE4w6uCouJyEQqTyG99TGus9Mjcj/1FgA&#10;/4BINrfWeU4vJt5cqpYLEYQX8uwADA8nEBdc/Z1nEHT8VSblcrac5VGeFcsoT5om+tQu8qho0+mk&#10;uWwWiyb97eOmeTVwSpn0YZ57Ks3/TbNjdx+64dRVJ8rxOXrIDSi+YZpmeXKTlVFbzKZR3uaTqJwm&#10;syhJy5uySPIyb9pzpkHywyOEAO9lirY1LifZJBTfKsGpr4DnZs16tRAGbYh/huE7anhmZtSjpEGY&#10;gRG6lBS50FkSRgf26HbESDAYNPAT7Bzh4u92r6rmM32pGgj+LHVoXN+rh65fKbq/M755fA/D4wtO&#10;x0HhX/frfbB6GWfzJwAAAP//AwBQSwMEFAAGAAgAAAAhAP42WX/bAAAACQEAAA8AAABkcnMvZG93&#10;bnJldi54bWxMj0FPwzAMhe9I/IfISNxYUrQiWppOFVK5M5jEMWu8tiNxqibbyr/HO8HN9nt6/l61&#10;WbwTZ5zjGEhDtlIgkLpgR+o1fH60D88gYjJkjQuEGn4wwqa+valMacOF3vG8Tb3gEIql0TCkNJVS&#10;xm5Ab+IqTEisHcLsTeJ17qWdzYXDvZOPSj1Jb0biD4OZ8HXA7nt78hp29tjk7VfTtcf1NLuDchm+&#10;Oa3v75bmBUTCJf2Z4YrP6FAz0z6cyEbhNBSqyNjKQ7EGwYYiz7jL/nrIQdaV/N+g/gUAAP//AwBQ&#10;SwECLQAUAAYACAAAACEAtoM4kv4AAADhAQAAEwAAAAAAAAAAAAAAAAAAAAAAW0NvbnRlbnRfVHlw&#10;ZXNdLnhtbFBLAQItABQABgAIAAAAIQA4/SH/1gAAAJQBAAALAAAAAAAAAAAAAAAAAC8BAABfcmVs&#10;cy8ucmVsc1BLAQItABQABgAIAAAAIQCbpjjXZwIAABYFAAAOAAAAAAAAAAAAAAAAAC4CAABkcnMv&#10;ZTJvRG9jLnhtbFBLAQItABQABgAIAAAAIQD+Nll/2wAAAAkBAAAPAAAAAAAAAAAAAAAAAMEEAABk&#10;cnMvZG93bnJldi54bWxQSwUGAAAAAAQABADzAAAAyQUAAAAA&#10;" o:allowincell="f" stroked="f">
            <v:stroke startarrowwidth="narrow" startarrowlength="short" endarrowwidth="narrow" endarrowlength="short"/>
            <w10:wrap anchorx="margin" anchory="margin"/>
          </v:line>
        </w:pict>
      </w:r>
      <w:r w:rsidRPr="005B344F">
        <w:rPr>
          <w:rFonts w:eastAsia="SimSun"/>
          <w:noProof/>
          <w:szCs w:val="24"/>
        </w:rPr>
        <w:pict>
          <v:line id="Line 29" o:spid="_x0000_s1032" style="position:absolute;left:0;text-align:lef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75.85pt,49.7pt" to="475.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iXwIAAAwFAAAOAAAAZHJzL2Uyb0RvYy54bWysVNtu3CAQfa/Uf0C8O77Ee7EVb9Ss131J&#10;20hJP4AFvEbFYAFZ76rqv3dgL8mmD62i+gGZYebMmTkDN7e7XqItN1ZoVeH0KsGIK6qZUJsKf39q&#10;ojlG1hHFiNSKV3jPLb5dfPxwMw4lz3SnJeMGAYiy5ThUuHNuKOPY0o73xF7pgSs4bLXpiYOt2cTM&#10;kBHQexlnSTKNR23YYDTl1oK1PhziRcBvW07dt7a13CFZYeDmwmrCuvZrvLgh5caQoRP0SIO8g0VP&#10;hIKkZ6iaOIKejfgDqhfUaKtbd0V1H+u2FZSHGqCaNHlTzWNHBh5qgebY4dwm+/9g6dftg0GCVXiC&#10;kSI9SHQvFEdZ4VszDrYEj6V6ML44ulOPw72mPyxSetkRteGB4tN+gLjUR8QXIX5jB0iwHr9oBj7k&#10;2enQp11reg8JHUC7IMf+LAffOUTBOL0GThTs2SxN80mAJ+UpcjDWfea6R/6nwhJYB2SyvbfOMyHl&#10;ycUnUroRUga5pbowgOPBAnkh1J95BkG9n0VSrOareR7l2XQV5UldR5+aZR5Nm3Q2qa/r5bJOf/m8&#10;aV52gjGufJrTJKX5vyl1nOnDDJxn6Uw5vkQPtQHFN0zTLE/usiJqpvNZlDf5JCpmyTxK0uKumCZ5&#10;kdfNJdMg9OHqQYL3MkVjhYtJNgnNt1oK5jvguVmzWS+lQVviL1/4jhpeuBn9rFgQpuOErRRDLsyT&#10;ggcDe3TbYyQ5PC/wE/wcEfLvfq+65it96RoIfpI6jKuf0MOsrzXbPxg/PH5y4cqFoOPz4O/0633w&#10;ennEFr8BAAD//wMAUEsDBBQABgAIAAAAIQDcOJ4r4AAAAAoBAAAPAAAAZHJzL2Rvd25yZXYueG1s&#10;TI9BT8MwDIXvSPyHyEjcWNqxwVaaTjAJcUJio0gcs8a0FY1TJWnX7ddjTnCz/T49v5dvJtuJEX1o&#10;HSlIZwkIpMqZlmoF5fvzzQpEiJqM7hyhghMG2BSXF7nOjDvSDsd9rAWbUMi0gibGPpMyVA1aHWau&#10;R2Lty3mrI6++lsbrI5vbTs6T5E5a3RJ/aHSP2war7/1gFSSnp9edO7+V48d2WZ5r//I5rG6Vur6a&#10;Hh9ARJziHwy/8Tk6FJzp4AYyQXQK1sv0nlEe1gsQDPCBuxyYXMxTkEUu/1cofgAAAP//AwBQSwEC&#10;LQAUAAYACAAAACEAtoM4kv4AAADhAQAAEwAAAAAAAAAAAAAAAAAAAAAAW0NvbnRlbnRfVHlwZXNd&#10;LnhtbFBLAQItABQABgAIAAAAIQA4/SH/1gAAAJQBAAALAAAAAAAAAAAAAAAAAC8BAABfcmVscy8u&#10;cmVsc1BLAQItABQABgAIAAAAIQCNZ1+iXwIAAAwFAAAOAAAAAAAAAAAAAAAAAC4CAABkcnMvZTJv&#10;RG9jLnhtbFBLAQItABQABgAIAAAAIQDcOJ4r4AAAAAoBAAAPAAAAAAAAAAAAAAAAALkEAABkcnMv&#10;ZG93bnJldi54bWxQSwUGAAAAAAQABADzAAAAxgUAAAAA&#10;" o:allowincell="f" stroked="f">
            <v:stroke startarrowwidth="narrow" startarrowlength="short" endarrowwidth="narrow" endarrowlength="short"/>
            <w10:wrap anchorx="margin" anchory="margin"/>
          </v:line>
        </w:pict>
      </w:r>
      <w:r w:rsidR="00494DC6" w:rsidRPr="00494DC6">
        <w:rPr>
          <w:rFonts w:ascii="Times New Roman" w:eastAsia="SimSun" w:hAnsi="Times New Roman"/>
          <w:b/>
          <w:sz w:val="16"/>
          <w:szCs w:val="16"/>
          <w:lang w:eastAsia="zh-CN"/>
        </w:rPr>
        <w:t>МИНИСТЕРСТВО ТРУДА И СОЦИАЛЬНОЙ ЗАЩИТЫ РОССИЙСКОЙ ФЕДЕРАЦИИ</w:t>
      </w:r>
    </w:p>
    <w:p w:rsidR="00494DC6" w:rsidRPr="00494DC6" w:rsidRDefault="00494DC6" w:rsidP="00494DC6">
      <w:pPr>
        <w:ind w:left="-567"/>
        <w:jc w:val="center"/>
        <w:rPr>
          <w:rFonts w:ascii="Times New Roman" w:eastAsia="SimSun" w:hAnsi="Times New Roman"/>
          <w:sz w:val="16"/>
          <w:szCs w:val="16"/>
          <w:lang w:eastAsia="zh-CN"/>
        </w:rPr>
      </w:pPr>
    </w:p>
    <w:p w:rsidR="00494DC6" w:rsidRPr="00494DC6" w:rsidRDefault="00494DC6" w:rsidP="00494DC6">
      <w:pPr>
        <w:jc w:val="center"/>
        <w:rPr>
          <w:rFonts w:ascii="Times New Roman" w:eastAsia="SimSun" w:hAnsi="Times New Roman"/>
          <w:b/>
          <w:sz w:val="18"/>
          <w:szCs w:val="18"/>
          <w:lang w:eastAsia="zh-CN"/>
        </w:rPr>
      </w:pPr>
      <w:r w:rsidRPr="00494DC6">
        <w:rPr>
          <w:rFonts w:ascii="Times New Roman" w:eastAsia="SimSun" w:hAnsi="Times New Roman"/>
          <w:b/>
          <w:sz w:val="18"/>
          <w:szCs w:val="18"/>
          <w:lang w:eastAsia="zh-CN"/>
        </w:rPr>
        <w:t>ФЕДЕРАЛЬНОЕ ГОСУДАРСТВЕННОЕ БЮДЖЕТНОЕ УЧРЕЖДЕНИЕ</w:t>
      </w:r>
    </w:p>
    <w:p w:rsidR="00494DC6" w:rsidRPr="00494DC6" w:rsidRDefault="00494DC6" w:rsidP="00494DC6">
      <w:pPr>
        <w:ind w:left="-567"/>
        <w:jc w:val="center"/>
        <w:rPr>
          <w:rFonts w:ascii="Times New Roman" w:eastAsia="SimSun" w:hAnsi="Times New Roman"/>
          <w:b/>
          <w:sz w:val="28"/>
          <w:szCs w:val="28"/>
          <w:lang w:eastAsia="zh-CN"/>
        </w:rPr>
      </w:pPr>
      <w:r w:rsidRPr="00494DC6">
        <w:rPr>
          <w:rFonts w:ascii="Times New Roman" w:eastAsia="SimSun" w:hAnsi="Times New Roman"/>
          <w:b/>
          <w:sz w:val="28"/>
          <w:szCs w:val="28"/>
          <w:lang w:eastAsia="zh-CN"/>
        </w:rPr>
        <w:t>ФЕДЕРАЛЬНОЕ БЮРО МЕДИКО-СОЦИАЛЬНОЙ ЭКСПЕРТИЗЫ</w:t>
      </w:r>
    </w:p>
    <w:p w:rsidR="00494DC6" w:rsidRPr="00494DC6" w:rsidRDefault="00494DC6" w:rsidP="00494DC6">
      <w:pPr>
        <w:ind w:left="-567"/>
        <w:jc w:val="center"/>
        <w:rPr>
          <w:rFonts w:ascii="Times New Roman" w:eastAsia="SimSun" w:hAnsi="Times New Roman"/>
          <w:b/>
          <w:sz w:val="20"/>
          <w:lang w:eastAsia="zh-CN"/>
        </w:rPr>
      </w:pPr>
      <w:r w:rsidRPr="00494DC6">
        <w:rPr>
          <w:rFonts w:ascii="Times New Roman" w:eastAsia="SimSun" w:hAnsi="Times New Roman"/>
          <w:b/>
          <w:sz w:val="20"/>
          <w:szCs w:val="24"/>
          <w:lang w:eastAsia="zh-CN"/>
        </w:rPr>
        <w:t>МИНИСТЕРСТВА ТРУДА И СОЦИАЛЬНОЙ ЗАЩИТЫ РОССИЙСКОЙ ФЕДЕРАЦИИ</w:t>
      </w:r>
    </w:p>
    <w:p w:rsidR="00494DC6" w:rsidRPr="00494DC6" w:rsidRDefault="00494DC6" w:rsidP="00494DC6">
      <w:pPr>
        <w:ind w:left="-567"/>
        <w:jc w:val="center"/>
        <w:rPr>
          <w:rFonts w:ascii="Times New Roman" w:eastAsia="SimSun" w:hAnsi="Times New Roman"/>
          <w:b/>
          <w:sz w:val="20"/>
          <w:szCs w:val="24"/>
          <w:lang w:eastAsia="zh-CN"/>
        </w:rPr>
      </w:pPr>
      <w:r w:rsidRPr="00494DC6">
        <w:rPr>
          <w:rFonts w:ascii="Times New Roman" w:eastAsia="SimSun" w:hAnsi="Times New Roman"/>
          <w:b/>
          <w:sz w:val="20"/>
          <w:szCs w:val="24"/>
          <w:lang w:eastAsia="zh-CN"/>
        </w:rPr>
        <w:t>(ФГБУ ФБ МСЭ Минтруда России)</w:t>
      </w:r>
    </w:p>
    <w:p w:rsidR="00494DC6" w:rsidRPr="00494DC6" w:rsidRDefault="00494DC6" w:rsidP="00494DC6">
      <w:pPr>
        <w:spacing w:line="276" w:lineRule="auto"/>
        <w:ind w:left="-567"/>
        <w:jc w:val="center"/>
        <w:rPr>
          <w:rFonts w:ascii="Times New Roman" w:eastAsia="SimSun" w:hAnsi="Times New Roman"/>
          <w:sz w:val="18"/>
          <w:szCs w:val="24"/>
          <w:lang w:eastAsia="zh-CN"/>
        </w:rPr>
      </w:pPr>
      <w:r w:rsidRPr="00494DC6">
        <w:rPr>
          <w:rFonts w:ascii="Times New Roman" w:eastAsia="SimSun" w:hAnsi="Times New Roman"/>
          <w:sz w:val="18"/>
          <w:szCs w:val="24"/>
          <w:lang w:eastAsia="zh-CN"/>
        </w:rPr>
        <w:t>127486, Москва, ул. Ивана Сусанина, 3, тел. 8(499) 487-57-11; 488-40-70, ф. 8(499) 487-81-81</w:t>
      </w:r>
    </w:p>
    <w:p w:rsidR="00494DC6" w:rsidRPr="00494DC6" w:rsidRDefault="00494DC6" w:rsidP="00494DC6">
      <w:pPr>
        <w:spacing w:line="276" w:lineRule="auto"/>
        <w:ind w:left="-567"/>
        <w:jc w:val="center"/>
        <w:rPr>
          <w:rFonts w:ascii="Times New Roman" w:eastAsia="SimSun" w:hAnsi="Times New Roman"/>
          <w:sz w:val="18"/>
          <w:szCs w:val="24"/>
          <w:lang w:val="en-US" w:eastAsia="zh-CN"/>
        </w:rPr>
      </w:pPr>
      <w:r w:rsidRPr="00494DC6">
        <w:rPr>
          <w:rFonts w:ascii="Times New Roman" w:eastAsia="SimSun" w:hAnsi="Times New Roman"/>
          <w:sz w:val="18"/>
          <w:szCs w:val="24"/>
          <w:lang w:val="en-US" w:eastAsia="zh-CN"/>
        </w:rPr>
        <w:t xml:space="preserve">E-mail: </w:t>
      </w:r>
      <w:hyperlink r:id="rId37" w:history="1">
        <w:r w:rsidRPr="00494DC6">
          <w:rPr>
            <w:rFonts w:ascii="Times New Roman" w:eastAsia="SimSun" w:hAnsi="Times New Roman"/>
            <w:color w:val="0000FF"/>
            <w:sz w:val="18"/>
            <w:szCs w:val="24"/>
            <w:u w:val="single"/>
            <w:lang w:val="en-US" w:eastAsia="zh-CN"/>
          </w:rPr>
          <w:t>fbmse@fbmse.ru</w:t>
        </w:r>
      </w:hyperlink>
      <w:r w:rsidRPr="00494DC6">
        <w:rPr>
          <w:rFonts w:ascii="Times New Roman" w:eastAsia="SimSun" w:hAnsi="Times New Roman"/>
          <w:sz w:val="18"/>
          <w:szCs w:val="24"/>
          <w:lang w:val="en-US" w:eastAsia="zh-CN"/>
        </w:rPr>
        <w:t xml:space="preserve">    </w:t>
      </w:r>
      <w:hyperlink r:id="rId38" w:history="1">
        <w:r w:rsidRPr="00494DC6">
          <w:rPr>
            <w:rFonts w:ascii="Times New Roman" w:eastAsia="SimSun" w:hAnsi="Times New Roman"/>
            <w:color w:val="0000FF"/>
            <w:sz w:val="18"/>
            <w:szCs w:val="24"/>
            <w:u w:val="single"/>
            <w:lang w:val="en-US" w:eastAsia="zh-CN"/>
          </w:rPr>
          <w:t>www.fbmse.ru</w:t>
        </w:r>
      </w:hyperlink>
    </w:p>
    <w:p w:rsidR="00494DC6" w:rsidRPr="00494DC6" w:rsidRDefault="00494DC6" w:rsidP="00494DC6">
      <w:pPr>
        <w:spacing w:before="30" w:line="276" w:lineRule="auto"/>
        <w:ind w:left="-567"/>
        <w:jc w:val="center"/>
        <w:rPr>
          <w:rFonts w:ascii="Times New Roman" w:eastAsia="SimSun" w:hAnsi="Times New Roman"/>
          <w:b/>
          <w:sz w:val="18"/>
          <w:szCs w:val="18"/>
          <w:lang w:val="en-US" w:eastAsia="zh-CN"/>
        </w:rPr>
      </w:pPr>
    </w:p>
    <w:p w:rsidR="00494DC6" w:rsidRPr="00494DC6" w:rsidRDefault="00494DC6" w:rsidP="00494DC6">
      <w:pPr>
        <w:jc w:val="center"/>
        <w:outlineLvl w:val="4"/>
        <w:rPr>
          <w:rFonts w:ascii="Times New Roman" w:hAnsi="Times New Roman"/>
          <w:b/>
          <w:bCs/>
          <w:iCs/>
          <w:sz w:val="26"/>
          <w:szCs w:val="26"/>
          <w:lang w:eastAsia="zh-CN"/>
        </w:rPr>
      </w:pPr>
      <w:r w:rsidRPr="00494DC6">
        <w:rPr>
          <w:rFonts w:ascii="Times New Roman" w:hAnsi="Times New Roman"/>
          <w:b/>
          <w:bCs/>
          <w:iCs/>
          <w:sz w:val="26"/>
          <w:szCs w:val="26"/>
          <w:lang w:eastAsia="zh-CN"/>
        </w:rPr>
        <w:t xml:space="preserve">Справка </w:t>
      </w:r>
    </w:p>
    <w:p w:rsidR="00494DC6" w:rsidRPr="00494DC6" w:rsidRDefault="00494DC6" w:rsidP="00494DC6">
      <w:pPr>
        <w:jc w:val="center"/>
        <w:outlineLvl w:val="4"/>
        <w:rPr>
          <w:rFonts w:ascii="Times New Roman" w:hAnsi="Times New Roman"/>
          <w:b/>
          <w:bCs/>
          <w:iCs/>
          <w:szCs w:val="24"/>
          <w:lang w:eastAsia="zh-CN"/>
        </w:rPr>
      </w:pPr>
      <w:r w:rsidRPr="00494DC6">
        <w:rPr>
          <w:rFonts w:ascii="Times New Roman" w:hAnsi="Times New Roman"/>
          <w:b/>
          <w:bCs/>
          <w:iCs/>
          <w:szCs w:val="24"/>
          <w:lang w:eastAsia="zh-CN"/>
        </w:rPr>
        <w:t xml:space="preserve"> о результатах проведения медико-социальной экспертизы по </w:t>
      </w:r>
    </w:p>
    <w:p w:rsidR="00494DC6" w:rsidRPr="00494DC6" w:rsidRDefault="00494DC6" w:rsidP="00494DC6">
      <w:pPr>
        <w:jc w:val="center"/>
        <w:outlineLvl w:val="4"/>
        <w:rPr>
          <w:rFonts w:ascii="Times New Roman" w:hAnsi="Times New Roman"/>
          <w:b/>
          <w:bCs/>
          <w:iCs/>
          <w:szCs w:val="24"/>
          <w:lang w:eastAsia="zh-CN"/>
        </w:rPr>
      </w:pPr>
      <w:r w:rsidRPr="00494DC6">
        <w:rPr>
          <w:rFonts w:ascii="Times New Roman" w:hAnsi="Times New Roman"/>
          <w:b/>
          <w:bCs/>
          <w:iCs/>
          <w:szCs w:val="24"/>
          <w:lang w:eastAsia="zh-CN"/>
        </w:rPr>
        <w:t>устанавливению причины смерти гражданина в случаях, когда законодательством Российской Федерации предусмотрено предоставление мер социальной поддержки семье умершего</w:t>
      </w:r>
    </w:p>
    <w:p w:rsidR="00494DC6" w:rsidRPr="00494DC6" w:rsidRDefault="00494DC6" w:rsidP="00494DC6">
      <w:pPr>
        <w:ind w:firstLine="709"/>
        <w:jc w:val="center"/>
        <w:rPr>
          <w:rFonts w:ascii="Times New Roman" w:eastAsia="SimSun" w:hAnsi="Times New Roman"/>
          <w:szCs w:val="24"/>
          <w:lang w:eastAsia="zh-CN"/>
        </w:rPr>
      </w:pPr>
    </w:p>
    <w:p w:rsidR="00494DC6" w:rsidRPr="00494DC6" w:rsidRDefault="00494DC6" w:rsidP="00494DC6">
      <w:pPr>
        <w:spacing w:after="120" w:line="276" w:lineRule="auto"/>
        <w:ind w:firstLine="708"/>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Экспертный   состав № _____ Федерального государственного бюджетного учреждения «Федеральное бюро медико-социальной экспертизы» Министерства труда и социальной защиты Российской Федерации, на основании рассмотрения представленных документов: ______________ </w:t>
      </w:r>
    </w:p>
    <w:p w:rsidR="00494DC6" w:rsidRPr="00494DC6" w:rsidRDefault="00494DC6" w:rsidP="00494DC6">
      <w:pPr>
        <w:spacing w:after="120" w:line="276" w:lineRule="auto"/>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 ____________________________________________________________________________________ </w:t>
      </w:r>
    </w:p>
    <w:p w:rsidR="00494DC6" w:rsidRPr="00494DC6" w:rsidRDefault="00494DC6" w:rsidP="00494DC6">
      <w:pPr>
        <w:spacing w:after="120" w:line="276" w:lineRule="auto"/>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 ____________________________________________________________________________________                                          </w:t>
      </w:r>
    </w:p>
    <w:p w:rsidR="00494DC6" w:rsidRPr="00494DC6" w:rsidRDefault="00494DC6" w:rsidP="00494DC6">
      <w:pPr>
        <w:spacing w:after="120" w:line="276" w:lineRule="auto"/>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 ____________________________________________________________________________________ </w:t>
      </w:r>
    </w:p>
    <w:p w:rsidR="00494DC6" w:rsidRPr="00494DC6" w:rsidRDefault="00494DC6" w:rsidP="00494DC6">
      <w:pPr>
        <w:spacing w:after="120" w:line="276" w:lineRule="auto"/>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 ____________________________________________________________________________________ </w:t>
      </w:r>
    </w:p>
    <w:p w:rsidR="00494DC6" w:rsidRPr="00494DC6" w:rsidRDefault="00494DC6" w:rsidP="00494DC6">
      <w:pPr>
        <w:jc w:val="both"/>
        <w:rPr>
          <w:rFonts w:ascii="Times New Roman" w:eastAsia="SimSun" w:hAnsi="Times New Roman"/>
          <w:b/>
          <w:szCs w:val="24"/>
          <w:lang w:eastAsia="zh-CN"/>
        </w:rPr>
      </w:pPr>
      <w:r w:rsidRPr="00494DC6">
        <w:rPr>
          <w:rFonts w:ascii="Times New Roman" w:eastAsia="SimSun" w:hAnsi="Times New Roman"/>
          <w:b/>
          <w:szCs w:val="24"/>
          <w:lang w:eastAsia="zh-CN"/>
        </w:rPr>
        <w:t xml:space="preserve">установил, что причинная связь смерти гражданина: </w:t>
      </w:r>
    </w:p>
    <w:p w:rsidR="00494DC6" w:rsidRPr="00494DC6" w:rsidRDefault="00494DC6" w:rsidP="00494DC6">
      <w:pPr>
        <w:spacing w:before="120"/>
        <w:jc w:val="both"/>
        <w:rPr>
          <w:rFonts w:ascii="Times New Roman" w:eastAsia="SimSun" w:hAnsi="Times New Roman"/>
          <w:b/>
          <w:szCs w:val="24"/>
          <w:lang w:eastAsia="zh-CN"/>
        </w:rPr>
      </w:pPr>
      <w:r w:rsidRPr="00494DC6">
        <w:rPr>
          <w:rFonts w:ascii="Times New Roman" w:eastAsia="SimSun" w:hAnsi="Times New Roman"/>
          <w:b/>
          <w:szCs w:val="24"/>
          <w:lang w:eastAsia="zh-CN"/>
        </w:rPr>
        <w:t xml:space="preserve">____________________________________________________________________________________ </w:t>
      </w:r>
    </w:p>
    <w:p w:rsidR="00494DC6" w:rsidRPr="00494DC6" w:rsidRDefault="00494DC6" w:rsidP="00494DC6">
      <w:pPr>
        <w:jc w:val="center"/>
        <w:rPr>
          <w:rFonts w:ascii="Times New Roman" w:eastAsia="SimSun" w:hAnsi="Times New Roman"/>
          <w:szCs w:val="24"/>
          <w:vertAlign w:val="superscript"/>
          <w:lang w:eastAsia="zh-CN"/>
        </w:rPr>
      </w:pPr>
      <w:r w:rsidRPr="00494DC6">
        <w:rPr>
          <w:rFonts w:ascii="Times New Roman" w:eastAsia="SimSun" w:hAnsi="Times New Roman"/>
          <w:color w:val="A6A6A6"/>
          <w:szCs w:val="24"/>
          <w:vertAlign w:val="superscript"/>
          <w:lang w:eastAsia="zh-CN"/>
        </w:rPr>
        <w:t>(указать имя, отчество гражданина )</w:t>
      </w:r>
    </w:p>
    <w:p w:rsidR="00494DC6" w:rsidRPr="00494DC6" w:rsidRDefault="00494DC6" w:rsidP="00494DC6">
      <w:pPr>
        <w:spacing w:after="120" w:line="276" w:lineRule="auto"/>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____________________________________________________________________________________ </w:t>
      </w:r>
    </w:p>
    <w:p w:rsidR="00494DC6" w:rsidRPr="00494DC6" w:rsidRDefault="00494DC6" w:rsidP="00494DC6">
      <w:pPr>
        <w:spacing w:after="120" w:line="276" w:lineRule="auto"/>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 ____________________________________________________________________________________                                          </w:t>
      </w:r>
    </w:p>
    <w:p w:rsidR="00494DC6" w:rsidRPr="00494DC6" w:rsidRDefault="00494DC6" w:rsidP="00494DC6">
      <w:pPr>
        <w:spacing w:after="120" w:line="276" w:lineRule="auto"/>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 ____________________________________________________________________________________ </w:t>
      </w:r>
    </w:p>
    <w:p w:rsidR="00494DC6" w:rsidRPr="00494DC6" w:rsidRDefault="00494DC6" w:rsidP="00494DC6">
      <w:pPr>
        <w:spacing w:after="120" w:line="276" w:lineRule="auto"/>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 ____________________________________________________________________________________ </w:t>
      </w:r>
    </w:p>
    <w:p w:rsidR="00494DC6" w:rsidRPr="00494DC6" w:rsidRDefault="00494DC6" w:rsidP="00494DC6">
      <w:pPr>
        <w:jc w:val="both"/>
        <w:rPr>
          <w:rFonts w:ascii="Times New Roman" w:eastAsia="SimSun" w:hAnsi="Times New Roman"/>
          <w:b/>
          <w:szCs w:val="24"/>
          <w:lang w:eastAsia="zh-CN"/>
        </w:rPr>
      </w:pPr>
    </w:p>
    <w:p w:rsidR="00494DC6" w:rsidRPr="00494DC6" w:rsidRDefault="00494DC6" w:rsidP="00494DC6">
      <w:pPr>
        <w:spacing w:line="360" w:lineRule="auto"/>
        <w:jc w:val="both"/>
        <w:rPr>
          <w:rFonts w:ascii="Times New Roman" w:eastAsia="SimSun" w:hAnsi="Times New Roman"/>
          <w:sz w:val="22"/>
          <w:szCs w:val="22"/>
          <w:lang w:eastAsia="zh-CN"/>
        </w:rPr>
      </w:pPr>
      <w:r w:rsidRPr="00494DC6">
        <w:rPr>
          <w:rFonts w:ascii="Times New Roman" w:eastAsia="SimSun" w:hAnsi="Times New Roman"/>
          <w:sz w:val="22"/>
          <w:szCs w:val="22"/>
          <w:lang w:eastAsia="zh-CN"/>
        </w:rPr>
        <w:t xml:space="preserve">Основание: </w:t>
      </w:r>
    </w:p>
    <w:p w:rsidR="00494DC6" w:rsidRPr="00494DC6" w:rsidRDefault="00494DC6" w:rsidP="00494DC6">
      <w:pPr>
        <w:spacing w:line="276" w:lineRule="auto"/>
        <w:jc w:val="both"/>
        <w:rPr>
          <w:rFonts w:ascii="Times New Roman" w:eastAsia="SimSun" w:hAnsi="Times New Roman"/>
          <w:sz w:val="22"/>
          <w:szCs w:val="22"/>
          <w:lang w:eastAsia="zh-CN"/>
        </w:rPr>
      </w:pPr>
      <w:r w:rsidRPr="00494DC6">
        <w:rPr>
          <w:rFonts w:ascii="Times New Roman" w:eastAsia="SimSun" w:hAnsi="Times New Roman"/>
          <w:sz w:val="22"/>
          <w:szCs w:val="22"/>
          <w:lang w:eastAsia="zh-CN"/>
        </w:rPr>
        <w:t>акт медико-социальной экспертизы гражданина № ____ от «____» ________ 20__ г. в экспертном  составе № ____ федерального государственного бюджетного учреждения «Федеральное бюро медико-социальной экспертизы»  Министерства труда и социальной защиты населения Российской Федерации</w:t>
      </w:r>
    </w:p>
    <w:p w:rsidR="00494DC6" w:rsidRPr="00494DC6" w:rsidRDefault="00494DC6" w:rsidP="00494DC6">
      <w:pPr>
        <w:tabs>
          <w:tab w:val="center" w:pos="3686"/>
        </w:tabs>
        <w:spacing w:before="120" w:line="276" w:lineRule="auto"/>
        <w:rPr>
          <w:rFonts w:ascii="Times New Roman" w:eastAsia="SimSun" w:hAnsi="Times New Roman"/>
          <w:sz w:val="22"/>
          <w:szCs w:val="22"/>
          <w:lang w:eastAsia="zh-CN"/>
        </w:rPr>
      </w:pPr>
      <w:r w:rsidRPr="00494DC6">
        <w:rPr>
          <w:rFonts w:ascii="Times New Roman" w:eastAsia="SimSun" w:hAnsi="Times New Roman"/>
          <w:sz w:val="22"/>
          <w:szCs w:val="22"/>
          <w:lang w:eastAsia="zh-CN"/>
        </w:rPr>
        <w:t>Дата выдачи справки  «___» _______ 20__ г.</w:t>
      </w:r>
      <w:r w:rsidRPr="00494DC6">
        <w:rPr>
          <w:rFonts w:ascii="Times New Roman" w:eastAsia="SimSun" w:hAnsi="Times New Roman"/>
          <w:sz w:val="22"/>
          <w:szCs w:val="22"/>
          <w:lang w:eastAsia="zh-CN"/>
        </w:rPr>
        <w:tab/>
      </w:r>
    </w:p>
    <w:p w:rsidR="00494DC6" w:rsidRPr="00494DC6" w:rsidRDefault="00494DC6" w:rsidP="00494DC6">
      <w:pPr>
        <w:spacing w:line="276" w:lineRule="auto"/>
        <w:jc w:val="both"/>
        <w:rPr>
          <w:rFonts w:ascii="Times New Roman" w:hAnsi="Times New Roman"/>
          <w:sz w:val="16"/>
          <w:szCs w:val="16"/>
        </w:rPr>
      </w:pPr>
      <w:r w:rsidRPr="00494DC6">
        <w:rPr>
          <w:rFonts w:ascii="Times New Roman" w:hAnsi="Times New Roman"/>
          <w:sz w:val="18"/>
          <w:szCs w:val="18"/>
        </w:rPr>
        <w:t xml:space="preserve">                                                                                                       </w:t>
      </w:r>
      <w:r w:rsidRPr="00494DC6">
        <w:rPr>
          <w:rFonts w:ascii="Times New Roman" w:hAnsi="Times New Roman"/>
          <w:sz w:val="16"/>
          <w:szCs w:val="16"/>
        </w:rPr>
        <w:t xml:space="preserve"> </w:t>
      </w:r>
    </w:p>
    <w:p w:rsidR="00494DC6" w:rsidRPr="00494DC6" w:rsidRDefault="00494DC6" w:rsidP="00494DC6">
      <w:pPr>
        <w:autoSpaceDE w:val="0"/>
        <w:autoSpaceDN w:val="0"/>
        <w:adjustRightInd w:val="0"/>
        <w:spacing w:line="276" w:lineRule="auto"/>
        <w:rPr>
          <w:rFonts w:ascii="Times New Roman" w:hAnsi="Times New Roman"/>
          <w:sz w:val="26"/>
          <w:szCs w:val="26"/>
        </w:rPr>
      </w:pPr>
    </w:p>
    <w:tbl>
      <w:tblPr>
        <w:tblW w:w="7000" w:type="pct"/>
        <w:tblCellSpacing w:w="0" w:type="dxa"/>
        <w:tblCellMar>
          <w:left w:w="0" w:type="dxa"/>
          <w:right w:w="0" w:type="dxa"/>
        </w:tblCellMar>
        <w:tblLook w:val="04A0"/>
      </w:tblPr>
      <w:tblGrid>
        <w:gridCol w:w="10204"/>
        <w:gridCol w:w="4083"/>
      </w:tblGrid>
      <w:tr w:rsidR="00494DC6" w:rsidRPr="00494DC6" w:rsidTr="00494DC6">
        <w:trPr>
          <w:tblCellSpacing w:w="0" w:type="dxa"/>
        </w:trPr>
        <w:tc>
          <w:tcPr>
            <w:tcW w:w="3571" w:type="pct"/>
          </w:tcPr>
          <w:p w:rsidR="00494DC6" w:rsidRPr="00494DC6" w:rsidRDefault="00494DC6" w:rsidP="00494DC6">
            <w:pPr>
              <w:autoSpaceDE w:val="0"/>
              <w:autoSpaceDN w:val="0"/>
              <w:adjustRightInd w:val="0"/>
              <w:spacing w:before="240"/>
              <w:ind w:right="-4083"/>
              <w:rPr>
                <w:rFonts w:ascii="Times New Roman" w:hAnsi="Times New Roman"/>
                <w:szCs w:val="24"/>
              </w:rPr>
            </w:pPr>
            <w:r w:rsidRPr="00494DC6">
              <w:rPr>
                <w:rFonts w:ascii="Times New Roman" w:hAnsi="Times New Roman"/>
                <w:szCs w:val="24"/>
              </w:rPr>
              <w:t>Руководитель                                         _________________                           ___________________</w:t>
            </w:r>
          </w:p>
          <w:p w:rsidR="00494DC6" w:rsidRPr="00494DC6" w:rsidRDefault="00494DC6" w:rsidP="00494DC6">
            <w:pPr>
              <w:autoSpaceDE w:val="0"/>
              <w:autoSpaceDN w:val="0"/>
              <w:adjustRightInd w:val="0"/>
              <w:rPr>
                <w:rFonts w:ascii="Times New Roman" w:hAnsi="Times New Roman"/>
                <w:sz w:val="16"/>
                <w:szCs w:val="16"/>
              </w:rPr>
            </w:pPr>
            <w:r w:rsidRPr="00494DC6">
              <w:rPr>
                <w:rFonts w:ascii="Times New Roman" w:hAnsi="Times New Roman"/>
                <w:szCs w:val="24"/>
              </w:rPr>
              <w:t xml:space="preserve">экспертного состава                          </w:t>
            </w:r>
            <w:r w:rsidRPr="00494DC6">
              <w:rPr>
                <w:rFonts w:ascii="Times New Roman" w:hAnsi="Times New Roman"/>
                <w:sz w:val="16"/>
                <w:szCs w:val="16"/>
              </w:rPr>
              <w:t xml:space="preserve">                      (Подпись)</w:t>
            </w:r>
            <w:r w:rsidRPr="00494DC6">
              <w:rPr>
                <w:rFonts w:ascii="Times New Roman" w:hAnsi="Times New Roman"/>
                <w:sz w:val="18"/>
                <w:szCs w:val="18"/>
              </w:rPr>
              <w:t xml:space="preserve">                                                          </w:t>
            </w:r>
            <w:r w:rsidRPr="00494DC6">
              <w:rPr>
                <w:rFonts w:ascii="Times New Roman" w:hAnsi="Times New Roman"/>
                <w:sz w:val="16"/>
                <w:szCs w:val="16"/>
              </w:rPr>
              <w:t xml:space="preserve">  (Расшифровка подписи)</w:t>
            </w:r>
          </w:p>
          <w:p w:rsidR="00494DC6" w:rsidRPr="00494DC6" w:rsidRDefault="00494DC6" w:rsidP="00494DC6">
            <w:pPr>
              <w:autoSpaceDE w:val="0"/>
              <w:autoSpaceDN w:val="0"/>
              <w:adjustRightInd w:val="0"/>
              <w:rPr>
                <w:rFonts w:ascii="Times New Roman" w:hAnsi="Times New Roman"/>
                <w:sz w:val="16"/>
                <w:szCs w:val="16"/>
              </w:rPr>
            </w:pPr>
          </w:p>
          <w:p w:rsidR="00494DC6" w:rsidRPr="00494DC6" w:rsidRDefault="00494DC6" w:rsidP="00494DC6">
            <w:pPr>
              <w:spacing w:after="227"/>
              <w:rPr>
                <w:rFonts w:ascii="Times New Roman" w:hAnsi="Times New Roman"/>
                <w:sz w:val="18"/>
                <w:szCs w:val="18"/>
              </w:rPr>
            </w:pPr>
            <w:r w:rsidRPr="00494DC6">
              <w:rPr>
                <w:rFonts w:ascii="Times New Roman" w:hAnsi="Times New Roman"/>
                <w:sz w:val="18"/>
                <w:szCs w:val="18"/>
              </w:rPr>
              <w:t>М.П.</w:t>
            </w:r>
          </w:p>
        </w:tc>
        <w:tc>
          <w:tcPr>
            <w:tcW w:w="1429" w:type="pct"/>
          </w:tcPr>
          <w:p w:rsidR="00494DC6" w:rsidRPr="00494DC6" w:rsidRDefault="00494DC6" w:rsidP="00494DC6">
            <w:pPr>
              <w:rPr>
                <w:rFonts w:ascii="Times New Roman" w:hAnsi="Times New Roman"/>
                <w:szCs w:val="24"/>
              </w:rPr>
            </w:pPr>
          </w:p>
        </w:tc>
      </w:tr>
    </w:tbl>
    <w:p w:rsidR="00494DC6" w:rsidRPr="00494DC6" w:rsidRDefault="00494DC6" w:rsidP="00494DC6">
      <w:pPr>
        <w:jc w:val="both"/>
        <w:rPr>
          <w:rFonts w:ascii="Times New Roman" w:eastAsia="SimSun" w:hAnsi="Times New Roman"/>
          <w:szCs w:val="24"/>
          <w:lang w:eastAsia="zh-CN"/>
        </w:rPr>
      </w:pPr>
    </w:p>
    <w:p w:rsidR="00494DC6" w:rsidRPr="00494DC6" w:rsidRDefault="00494DC6" w:rsidP="00494DC6">
      <w:pPr>
        <w:jc w:val="both"/>
        <w:rPr>
          <w:rFonts w:ascii="Times New Roman" w:eastAsia="SimSun" w:hAnsi="Times New Roman"/>
          <w:szCs w:val="24"/>
          <w:lang w:eastAsia="zh-CN"/>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Pr="00494DC6" w:rsidRDefault="005B344F" w:rsidP="00494DC6">
      <w:pPr>
        <w:ind w:left="-567"/>
        <w:jc w:val="center"/>
        <w:rPr>
          <w:rFonts w:ascii="Times New Roman" w:eastAsia="SimSun" w:hAnsi="Times New Roman"/>
          <w:b/>
          <w:sz w:val="16"/>
          <w:szCs w:val="16"/>
          <w:lang w:eastAsia="zh-CN"/>
        </w:rPr>
      </w:pPr>
      <w:r w:rsidRPr="005B344F">
        <w:rPr>
          <w:rFonts w:eastAsia="SimSun"/>
          <w:noProof/>
          <w:szCs w:val="24"/>
        </w:rPr>
        <w:pict>
          <v:line id="Line 30" o:spid="_x0000_s1031" style="position:absolute;left:0;text-align:lef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8.35pt,49.7pt" to="298.4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oGWwIAAAkFAAAOAAAAZHJzL2Uyb0RvYy54bWysVF1v2yAUfZ+0/4B4d2wnThpbdao1jvfS&#10;bZHa/QACOEbDYAGNE03777uQjzbdw6ZqfkAGLueee86F27t9J9GOGyu0KnE6SjDiimom1LbE35/q&#10;aI6RdUQxIrXiJT5wi+8WHz/cDn3Bx7rVknGDAETZYuhL3DrXF3Fsacs7Yke65wo2G2064mBqtjEz&#10;ZAD0TsbjJJnFgzasN5pya2G1Om7iRcBvGk7dt6ax3CFZYuDmwmjCuPFjvLglxdaQvhX0RIO8g0VH&#10;hIKkF6iKOIKejfgDqhPUaKsbN6K6i3XTCMpDDVBNmryp5rElPQ+1gDi2v8hk/x8s/bpbGyRYiTOM&#10;FOnAogehOJoEaYbeFhCxVGvji6N79dg/aPrDIqWXLVFbHig+HXo4l3ox46sjfmJ7SLAZvmgGMeTZ&#10;6aDTvjGdhwQF0D7YcbjYwfcOUVicTaYYUVj3Px6bFOdjvbHuM9cd8j8llkA5wJLdg3XH0HOIz6J0&#10;LaQMXkt1tQCYxxVICkf9nk8frPuZJ/lqvppnUTaeraIsqaroU73Molmd3kyrSbVcVukvnzfNilYw&#10;xpVPc26jNPs3m04NfWyASyNdKMfX6EEGoPiGaTrOkvtxHtWz+U2U1dk0ym+SeZSk+X0+S7I8q+pr&#10;psHl472DBO9lioYS59PxNIhvtRTMK+C5WbPdLKVBO+JvXvhOHl6FGf2sWDCm5YStFEMuNJOC1wJ7&#10;dNthJDm8LfAT4hwR8u9xr1Tzlb6oBoafrQ696tvTvxa22Gh2WBvfPH4G9y0cOr0N/kK/noeolxds&#10;8RsAAP//AwBQSwMEFAAGAAgAAAAhABNeEPPfAAAACQEAAA8AAABkcnMvZG93bnJldi54bWxMj01P&#10;g0AQhu8m/ofNmHizix/UgiyNNjGeTNpKkx637AhEdpawC6X99U5Pepx3nrwf2XKyrRix940jBfez&#10;CARS6UxDlYLi6/1uAcIHTUa3jlDBCT0s8+urTKfGHWmD4zZUgk3Ip1pBHUKXSunLGq32M9ch8e/b&#10;9VYHPvtKml4f2dy28iGK5tLqhjih1h2uaix/toNVEJ3ePjfuvC7G3SouzlX/sR8Wj0rd3kyvLyAC&#10;TuEPhkt9rg45dzq4gYwXrYI4mT8zqiBJnkAwwAJvOVyEGGSeyf8L8l8AAAD//wMAUEsBAi0AFAAG&#10;AAgAAAAhALaDOJL+AAAA4QEAABMAAAAAAAAAAAAAAAAAAAAAAFtDb250ZW50X1R5cGVzXS54bWxQ&#10;SwECLQAUAAYACAAAACEAOP0h/9YAAACUAQAACwAAAAAAAAAAAAAAAAAvAQAAX3JlbHMvLnJlbHNQ&#10;SwECLQAUAAYACAAAACEA1l1aBlsCAAAJBQAADgAAAAAAAAAAAAAAAAAuAgAAZHJzL2Uyb0RvYy54&#10;bWxQSwECLQAUAAYACAAAACEAE14Q898AAAAJAQAADwAAAAAAAAAAAAAAAAC1BAAAZHJzL2Rvd25y&#10;ZXYueG1sUEsFBgAAAAAEAAQA8wAAAMEFAAAAAA==&#10;" o:allowincell="f" stroked="f">
            <v:stroke startarrowwidth="narrow" startarrowlength="short" endarrowwidth="narrow" endarrowlength="short"/>
            <w10:wrap anchorx="margin" anchory="margin"/>
          </v:line>
        </w:pict>
      </w:r>
      <w:r w:rsidRPr="005B344F">
        <w:rPr>
          <w:rFonts w:eastAsia="SimSun"/>
          <w:noProof/>
          <w:szCs w:val="24"/>
        </w:rPr>
        <w:pict>
          <v:line id="Line 31" o:spid="_x0000_s1030" style="position:absolute;left:0;text-align:lef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4.55pt,49.7pt" to="475.9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77wZwIAABYFAAAOAAAAZHJzL2Uyb0RvYy54bWysVMtu2zAQvBfoPxC8K3pYfkiIHDSW1R7S&#10;NkDSD6BFyiJKkQTJWDaK/nuXtOPG6aFFUB0Ikdydnd1Z7vXNfhBox4zlSlY4vUowYrJVlMtthb89&#10;NtECI+uIpEQoySp8YBbfLN+/ux51yTLVK0GZQQAibTnqCvfO6TKObduzgdgrpZmEy06ZgTjYmm1M&#10;DRkBfRBxliSzeFSGaqNaZi2c1sdLvAz4Xcda97XrLHNIVBi4ubCasG78Gi+vSbk1RPe8PdEgb2Ax&#10;EC4h6BmqJo6gJ8P/gBp4a5RVnbtq1RCrruMtCzlANmnyKpuHnmgWcoHiWH0uk/1/sO2X3b1BnFZ4&#10;gpEkA0h0xyVDk9SXZtS2BIuVvDc+uXYvH/Sdar9bJNWqJ3LLAsXHgwa/4BFfuPiN1RBgM35WFGzI&#10;k1OhTvvODKgTXH/yjh4caoH2QZjDWRi2d6iFw2yepvkUoxauZpOppxaT0mN4T22s+8jUgPxPhQXw&#10;D4hkd2fd0fTZxJtL1XAhgvBCXhwA5vEE4oKrv/MMgo4/iqRYL9aLPMqz2TrKk7qOPjSrPJo16Xxa&#10;T+rVqk5/+rhpXvacUiZ9mOeeSvN/0+zU3cduOHfVmXJ8iR7KABRfMU2zPLnNiqiZLeZR3uTTqJgn&#10;iyhJi9tiluRFXjeXTIPkx0cIAd7KFI0VLqbZNBTfKsGpr4DnZs12sxIG7Yh/huE7aXhhZtSTpEGY&#10;nhG6lhS50FkSRgf26HbASDAYNPAT7Bzh4u92L6rmM/1dNRD8WerQuL5Xj12/UfRwb3zz+B6Gxxec&#10;ToPCv+6X+2D1e5wtfwEAAP//AwBQSwMEFAAGAAgAAAAhAP42WX/bAAAACQEAAA8AAABkcnMvZG93&#10;bnJldi54bWxMj0FPwzAMhe9I/IfISNxYUrQiWppOFVK5M5jEMWu8tiNxqibbyr/HO8HN9nt6/l61&#10;WbwTZ5zjGEhDtlIgkLpgR+o1fH60D88gYjJkjQuEGn4wwqa+valMacOF3vG8Tb3gEIql0TCkNJVS&#10;xm5Ab+IqTEisHcLsTeJ17qWdzYXDvZOPSj1Jb0biD4OZ8HXA7nt78hp29tjk7VfTtcf1NLuDchm+&#10;Oa3v75bmBUTCJf2Z4YrP6FAz0z6cyEbhNBSqyNjKQ7EGwYYiz7jL/nrIQdaV/N+g/gUAAP//AwBQ&#10;SwECLQAUAAYACAAAACEAtoM4kv4AAADhAQAAEwAAAAAAAAAAAAAAAAAAAAAAW0NvbnRlbnRfVHlw&#10;ZXNdLnhtbFBLAQItABQABgAIAAAAIQA4/SH/1gAAAJQBAAALAAAAAAAAAAAAAAAAAC8BAABfcmVs&#10;cy8ucmVsc1BLAQItABQABgAIAAAAIQBvB77wZwIAABYFAAAOAAAAAAAAAAAAAAAAAC4CAABkcnMv&#10;ZTJvRG9jLnhtbFBLAQItABQABgAIAAAAIQD+Nll/2wAAAAkBAAAPAAAAAAAAAAAAAAAAAMEEAABk&#10;cnMvZG93bnJldi54bWxQSwUGAAAAAAQABADzAAAAyQUAAAAA&#10;" o:allowincell="f" stroked="f">
            <v:stroke startarrowwidth="narrow" startarrowlength="short" endarrowwidth="narrow" endarrowlength="short"/>
            <w10:wrap anchorx="margin" anchory="margin"/>
          </v:line>
        </w:pict>
      </w:r>
      <w:r w:rsidRPr="005B344F">
        <w:rPr>
          <w:rFonts w:eastAsia="SimSun"/>
          <w:noProof/>
          <w:szCs w:val="24"/>
        </w:rPr>
        <w:pict>
          <v:line id="Line 32" o:spid="_x0000_s1029" style="position:absolute;left:0;text-align:lef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75.85pt,49.7pt" to="475.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2wmYAIAAAwFAAAOAAAAZHJzL2Uyb0RvYy54bWysVNtu3CAQfa/Uf0C8O77Ee7EVb9Ss131J&#10;20hJP4AFvEbFYAFZ76rqv3dgL8mmD62i+gGZYebMmTkDN7e7XqItN1ZoVeH0KsGIK6qZUJsKf39q&#10;ojlG1hHFiNSKV3jPLb5dfPxwMw4lz3SnJeMGAYiy5ThUuHNuKOPY0o73xF7pgSs4bLXpiYOt2cTM&#10;kBHQexlnSTKNR23YYDTl1oK1PhziRcBvW07dt7a13CFZYeDmwmrCuvZrvLgh5caQoRP0SIO8g0VP&#10;hIKkZ6iaOIKejfgDqhfUaKtbd0V1H+u2FZSHGqCaNHlTzWNHBh5qgebY4dwm+/9g6dftg0GCVTjD&#10;SJEeJLoXiqPrzLdmHGwJHkv1YHxxdKceh3tNf1ik9LIjasMDxaf9AHGpj4gvQvzGDpBgPX7RDHzI&#10;s9OhT7vW9B4SOoB2QY79WQ6+c4iCcXo9wYiCPZulaT4J8KQ8RQ7Gus9c98j/VFgC64BMtvfWeSak&#10;PLn4REo3Qsogt1QXBnA8WCAvhPozzyCo97NIitV8Nc+jPJuuojyp6+hTs8yjaZPOJvV1vVzW6S+f&#10;N83LTjDGlU9zmqQ0/zeljjN9mIHzLJ0px5fooTag+IZpmuXJXVZEzXQ+i/Imn0TFLJlHSVrcFdMk&#10;L/K6uWQahD5cPUjwXqZorHAxySah+VZLwXwHPDdrNuulNGhL/OUL31HDCzejnxULwnScsJViyIV5&#10;UvBgYI9ue4wkh+cFfoKfI0L+3e9V13ylL10DwU9Sh3H1E3qY9bVm+wfjh8dPLly5EHR8Hvydfr0P&#10;Xi+P2OI3AAAA//8DAFBLAwQUAAYACAAAACEA3DieK+AAAAAKAQAADwAAAGRycy9kb3ducmV2Lnht&#10;bEyPQU/DMAyF70j8h8hI3FjascFWmk4wCXFCYqNIHLPGtBWNUyVp1+3XY05ws/0+Pb+XbybbiRF9&#10;aB0pSGcJCKTKmZZqBeX7880KRIiajO4coYITBtgUlxe5zow70g7HfawFm1DItIImxj6TMlQNWh1m&#10;rkdi7ct5qyOvvpbG6yOb207Ok+ROWt0Sf2h0j9sGq+/9YBUkp6fXnTu/lePHdlmea//yOaxulbq+&#10;mh4fQESc4h8Mv/E5OhSc6eAGMkF0CtbL9J5RHtYLEAzwgbscmFzMU5BFLv9XKH4AAAD//wMAUEsB&#10;Ai0AFAAGAAgAAAAhALaDOJL+AAAA4QEAABMAAAAAAAAAAAAAAAAAAAAAAFtDb250ZW50X1R5cGVz&#10;XS54bWxQSwECLQAUAAYACAAAACEAOP0h/9YAAACUAQAACwAAAAAAAAAAAAAAAAAvAQAAX3JlbHMv&#10;LnJlbHNQSwECLQAUAAYACAAAACEAs3NsJmACAAAMBQAADgAAAAAAAAAAAAAAAAAuAgAAZHJzL2Uy&#10;b0RvYy54bWxQSwECLQAUAAYACAAAACEA3DieK+AAAAAKAQAADwAAAAAAAAAAAAAAAAC6BAAAZHJz&#10;L2Rvd25yZXYueG1sUEsFBgAAAAAEAAQA8wAAAMcFAAAAAA==&#10;" o:allowincell="f" stroked="f">
            <v:stroke startarrowwidth="narrow" startarrowlength="short" endarrowwidth="narrow" endarrowlength="short"/>
            <w10:wrap anchorx="margin" anchory="margin"/>
          </v:line>
        </w:pict>
      </w:r>
      <w:r w:rsidR="00494DC6" w:rsidRPr="00494DC6">
        <w:rPr>
          <w:rFonts w:ascii="Times New Roman" w:eastAsia="SimSun" w:hAnsi="Times New Roman"/>
          <w:b/>
          <w:sz w:val="16"/>
          <w:szCs w:val="16"/>
          <w:lang w:eastAsia="zh-CN"/>
        </w:rPr>
        <w:t>МИНИСТЕРСТВО ТРУДА И СОЦИАЛЬНОЙ ЗАЩИТЫ РОССИЙСКОЙ ФЕДЕРАЦИИ</w:t>
      </w:r>
    </w:p>
    <w:p w:rsidR="00494DC6" w:rsidRPr="00494DC6" w:rsidRDefault="00494DC6" w:rsidP="00494DC6">
      <w:pPr>
        <w:ind w:left="-567"/>
        <w:jc w:val="center"/>
        <w:rPr>
          <w:rFonts w:ascii="Times New Roman" w:eastAsia="SimSun" w:hAnsi="Times New Roman"/>
          <w:sz w:val="16"/>
          <w:szCs w:val="16"/>
          <w:lang w:eastAsia="zh-CN"/>
        </w:rPr>
      </w:pPr>
    </w:p>
    <w:p w:rsidR="00494DC6" w:rsidRPr="00494DC6" w:rsidRDefault="00494DC6" w:rsidP="00494DC6">
      <w:pPr>
        <w:jc w:val="center"/>
        <w:rPr>
          <w:rFonts w:ascii="Times New Roman" w:eastAsia="SimSun" w:hAnsi="Times New Roman"/>
          <w:b/>
          <w:sz w:val="18"/>
          <w:szCs w:val="18"/>
          <w:lang w:eastAsia="zh-CN"/>
        </w:rPr>
      </w:pPr>
      <w:r w:rsidRPr="00494DC6">
        <w:rPr>
          <w:rFonts w:ascii="Times New Roman" w:eastAsia="SimSun" w:hAnsi="Times New Roman"/>
          <w:b/>
          <w:sz w:val="18"/>
          <w:szCs w:val="18"/>
          <w:lang w:eastAsia="zh-CN"/>
        </w:rPr>
        <w:t>ФЕДЕРАЛЬНОЕ ГОСУДАРСТВЕННОЕ БЮДЖЕТНОЕ УЧРЕЖДЕНИЕ</w:t>
      </w:r>
    </w:p>
    <w:p w:rsidR="00494DC6" w:rsidRPr="00494DC6" w:rsidRDefault="00494DC6" w:rsidP="00494DC6">
      <w:pPr>
        <w:ind w:left="-567"/>
        <w:jc w:val="center"/>
        <w:rPr>
          <w:rFonts w:ascii="Times New Roman" w:eastAsia="SimSun" w:hAnsi="Times New Roman"/>
          <w:b/>
          <w:sz w:val="28"/>
          <w:szCs w:val="28"/>
          <w:lang w:eastAsia="zh-CN"/>
        </w:rPr>
      </w:pPr>
      <w:r w:rsidRPr="00494DC6">
        <w:rPr>
          <w:rFonts w:ascii="Times New Roman" w:eastAsia="SimSun" w:hAnsi="Times New Roman"/>
          <w:b/>
          <w:sz w:val="28"/>
          <w:szCs w:val="28"/>
          <w:lang w:eastAsia="zh-CN"/>
        </w:rPr>
        <w:t>ФЕДЕРАЛЬНОЕ БЮРО МЕДИКО-СОЦИАЛЬНОЙ ЭКСПЕРТИЗЫ</w:t>
      </w:r>
    </w:p>
    <w:p w:rsidR="00494DC6" w:rsidRPr="00494DC6" w:rsidRDefault="00494DC6" w:rsidP="00494DC6">
      <w:pPr>
        <w:ind w:left="-567"/>
        <w:jc w:val="center"/>
        <w:rPr>
          <w:rFonts w:ascii="Times New Roman" w:eastAsia="SimSun" w:hAnsi="Times New Roman"/>
          <w:b/>
          <w:sz w:val="20"/>
          <w:lang w:eastAsia="zh-CN"/>
        </w:rPr>
      </w:pPr>
      <w:r w:rsidRPr="00494DC6">
        <w:rPr>
          <w:rFonts w:ascii="Times New Roman" w:eastAsia="SimSun" w:hAnsi="Times New Roman"/>
          <w:b/>
          <w:sz w:val="20"/>
          <w:szCs w:val="24"/>
          <w:lang w:eastAsia="zh-CN"/>
        </w:rPr>
        <w:t>МИНИСТЕРСТВА ТРУДА И СОЦИАЛЬНОЙ ЗАЩИТЫ РОССИЙСКОЙ ФЕДЕРАЦИИ</w:t>
      </w:r>
    </w:p>
    <w:p w:rsidR="00494DC6" w:rsidRPr="00494DC6" w:rsidRDefault="00494DC6" w:rsidP="00494DC6">
      <w:pPr>
        <w:ind w:left="-567"/>
        <w:jc w:val="center"/>
        <w:rPr>
          <w:rFonts w:ascii="Times New Roman" w:eastAsia="SimSun" w:hAnsi="Times New Roman"/>
          <w:b/>
          <w:sz w:val="20"/>
          <w:szCs w:val="24"/>
          <w:lang w:eastAsia="zh-CN"/>
        </w:rPr>
      </w:pPr>
      <w:r w:rsidRPr="00494DC6">
        <w:rPr>
          <w:rFonts w:ascii="Times New Roman" w:eastAsia="SimSun" w:hAnsi="Times New Roman"/>
          <w:b/>
          <w:sz w:val="20"/>
          <w:szCs w:val="24"/>
          <w:lang w:eastAsia="zh-CN"/>
        </w:rPr>
        <w:t>(ФГБУ ФБ МСЭ Минтруда России)</w:t>
      </w:r>
    </w:p>
    <w:p w:rsidR="00494DC6" w:rsidRPr="00494DC6" w:rsidRDefault="00494DC6" w:rsidP="00494DC6">
      <w:pPr>
        <w:spacing w:line="276" w:lineRule="auto"/>
        <w:ind w:left="-567"/>
        <w:jc w:val="center"/>
        <w:rPr>
          <w:rFonts w:ascii="Times New Roman" w:eastAsia="SimSun" w:hAnsi="Times New Roman"/>
          <w:sz w:val="18"/>
          <w:szCs w:val="24"/>
          <w:lang w:eastAsia="zh-CN"/>
        </w:rPr>
      </w:pPr>
      <w:r w:rsidRPr="00494DC6">
        <w:rPr>
          <w:rFonts w:ascii="Times New Roman" w:eastAsia="SimSun" w:hAnsi="Times New Roman"/>
          <w:sz w:val="18"/>
          <w:szCs w:val="24"/>
          <w:lang w:eastAsia="zh-CN"/>
        </w:rPr>
        <w:t>127486, Москва, ул. Ивана Сусанина, 3, тел. 8(499) 487-57-11; 488-40-70, ф. 8(499) 487-81-81</w:t>
      </w:r>
    </w:p>
    <w:p w:rsidR="00494DC6" w:rsidRPr="00494DC6" w:rsidRDefault="00494DC6" w:rsidP="00494DC6">
      <w:pPr>
        <w:spacing w:line="276" w:lineRule="auto"/>
        <w:ind w:left="-567"/>
        <w:jc w:val="center"/>
        <w:rPr>
          <w:rFonts w:ascii="Times New Roman" w:eastAsia="SimSun" w:hAnsi="Times New Roman"/>
          <w:sz w:val="18"/>
          <w:szCs w:val="24"/>
          <w:lang w:val="en-US" w:eastAsia="zh-CN"/>
        </w:rPr>
      </w:pPr>
      <w:r w:rsidRPr="00494DC6">
        <w:rPr>
          <w:rFonts w:ascii="Times New Roman" w:eastAsia="SimSun" w:hAnsi="Times New Roman"/>
          <w:sz w:val="18"/>
          <w:szCs w:val="24"/>
          <w:lang w:val="en-US" w:eastAsia="zh-CN"/>
        </w:rPr>
        <w:t xml:space="preserve">E-mail: </w:t>
      </w:r>
      <w:hyperlink r:id="rId39" w:history="1">
        <w:r w:rsidRPr="00494DC6">
          <w:rPr>
            <w:rFonts w:ascii="Times New Roman" w:eastAsia="SimSun" w:hAnsi="Times New Roman"/>
            <w:color w:val="0000FF"/>
            <w:sz w:val="18"/>
            <w:szCs w:val="24"/>
            <w:u w:val="single"/>
            <w:lang w:val="en-US" w:eastAsia="zh-CN"/>
          </w:rPr>
          <w:t>fbmse@fbmse.ru</w:t>
        </w:r>
      </w:hyperlink>
      <w:r w:rsidRPr="00494DC6">
        <w:rPr>
          <w:rFonts w:ascii="Times New Roman" w:eastAsia="SimSun" w:hAnsi="Times New Roman"/>
          <w:sz w:val="18"/>
          <w:szCs w:val="24"/>
          <w:lang w:val="en-US" w:eastAsia="zh-CN"/>
        </w:rPr>
        <w:t xml:space="preserve">    </w:t>
      </w:r>
      <w:hyperlink r:id="rId40" w:history="1">
        <w:r w:rsidRPr="00494DC6">
          <w:rPr>
            <w:rFonts w:ascii="Times New Roman" w:eastAsia="SimSun" w:hAnsi="Times New Roman"/>
            <w:color w:val="0000FF"/>
            <w:sz w:val="18"/>
            <w:szCs w:val="24"/>
            <w:u w:val="single"/>
            <w:lang w:val="en-US" w:eastAsia="zh-CN"/>
          </w:rPr>
          <w:t>www.fbmse.ru</w:t>
        </w:r>
      </w:hyperlink>
    </w:p>
    <w:p w:rsidR="00494DC6" w:rsidRPr="00494DC6" w:rsidRDefault="00494DC6" w:rsidP="00494DC6">
      <w:pPr>
        <w:spacing w:before="30" w:line="276" w:lineRule="auto"/>
        <w:ind w:left="-567"/>
        <w:jc w:val="center"/>
        <w:rPr>
          <w:rFonts w:ascii="Times New Roman" w:eastAsia="SimSun" w:hAnsi="Times New Roman"/>
          <w:b/>
          <w:sz w:val="18"/>
          <w:szCs w:val="18"/>
          <w:lang w:val="en-US" w:eastAsia="zh-CN"/>
        </w:rPr>
      </w:pPr>
    </w:p>
    <w:p w:rsidR="00494DC6" w:rsidRPr="00494DC6" w:rsidRDefault="00494DC6" w:rsidP="00494DC6">
      <w:pPr>
        <w:jc w:val="center"/>
        <w:outlineLvl w:val="4"/>
        <w:rPr>
          <w:rFonts w:ascii="Times New Roman" w:hAnsi="Times New Roman"/>
          <w:b/>
          <w:bCs/>
          <w:iCs/>
          <w:sz w:val="26"/>
          <w:szCs w:val="26"/>
          <w:lang w:val="en-US" w:eastAsia="zh-CN"/>
        </w:rPr>
      </w:pPr>
    </w:p>
    <w:p w:rsidR="00494DC6" w:rsidRPr="00494DC6" w:rsidRDefault="00494DC6" w:rsidP="00494DC6">
      <w:pPr>
        <w:jc w:val="center"/>
        <w:outlineLvl w:val="4"/>
        <w:rPr>
          <w:rFonts w:ascii="Times New Roman" w:hAnsi="Times New Roman"/>
          <w:b/>
          <w:bCs/>
          <w:iCs/>
          <w:sz w:val="28"/>
          <w:szCs w:val="28"/>
          <w:lang w:eastAsia="zh-CN"/>
        </w:rPr>
      </w:pPr>
      <w:r w:rsidRPr="00494DC6">
        <w:rPr>
          <w:rFonts w:ascii="Times New Roman" w:hAnsi="Times New Roman"/>
          <w:b/>
          <w:bCs/>
          <w:iCs/>
          <w:sz w:val="28"/>
          <w:szCs w:val="28"/>
          <w:lang w:eastAsia="zh-CN"/>
        </w:rPr>
        <w:t xml:space="preserve">Сведения </w:t>
      </w:r>
    </w:p>
    <w:p w:rsidR="00494DC6" w:rsidRPr="00494DC6" w:rsidRDefault="00494DC6" w:rsidP="00494DC6">
      <w:pPr>
        <w:jc w:val="center"/>
        <w:outlineLvl w:val="4"/>
        <w:rPr>
          <w:rFonts w:ascii="Times New Roman" w:hAnsi="Times New Roman"/>
          <w:bCs/>
          <w:iCs/>
          <w:szCs w:val="24"/>
          <w:lang w:eastAsia="zh-CN"/>
        </w:rPr>
      </w:pPr>
      <w:r w:rsidRPr="00494DC6">
        <w:rPr>
          <w:rFonts w:ascii="Times New Roman" w:hAnsi="Times New Roman"/>
          <w:b/>
          <w:bCs/>
          <w:iCs/>
          <w:szCs w:val="24"/>
          <w:lang w:eastAsia="zh-CN"/>
        </w:rPr>
        <w:t>о результатах проведения медико-социальной экспертизы</w:t>
      </w:r>
      <w:r w:rsidRPr="00494DC6">
        <w:rPr>
          <w:rFonts w:ascii="Times New Roman" w:hAnsi="Times New Roman"/>
          <w:bCs/>
          <w:iCs/>
          <w:szCs w:val="24"/>
          <w:lang w:eastAsia="zh-CN"/>
        </w:rPr>
        <w:t xml:space="preserve"> </w:t>
      </w:r>
    </w:p>
    <w:p w:rsidR="00494DC6" w:rsidRPr="00494DC6" w:rsidRDefault="00494DC6" w:rsidP="00494DC6">
      <w:pPr>
        <w:autoSpaceDE w:val="0"/>
        <w:autoSpaceDN w:val="0"/>
        <w:adjustRightInd w:val="0"/>
        <w:ind w:firstLine="540"/>
        <w:jc w:val="both"/>
        <w:rPr>
          <w:rFonts w:ascii="Times New Roman" w:eastAsia="SimSun" w:hAnsi="Times New Roman"/>
          <w:szCs w:val="24"/>
          <w:lang w:eastAsia="zh-CN"/>
        </w:rPr>
      </w:pPr>
      <w:r w:rsidRPr="00494DC6">
        <w:rPr>
          <w:rFonts w:ascii="Times New Roman" w:eastAsia="SimSun" w:hAnsi="Times New Roman"/>
          <w:sz w:val="20"/>
        </w:rPr>
        <w:t>(о признании инвалидом военнообязанных или получателей государственной услуги призывного возраста,</w:t>
      </w:r>
    </w:p>
    <w:p w:rsidR="00494DC6" w:rsidRPr="00494DC6" w:rsidRDefault="00494DC6" w:rsidP="00494DC6">
      <w:pPr>
        <w:jc w:val="center"/>
        <w:rPr>
          <w:rFonts w:ascii="Times New Roman" w:eastAsia="SimSun" w:hAnsi="Times New Roman"/>
          <w:szCs w:val="24"/>
          <w:lang w:eastAsia="zh-CN"/>
        </w:rPr>
      </w:pPr>
      <w:r w:rsidRPr="00494DC6">
        <w:rPr>
          <w:rFonts w:ascii="Times New Roman" w:eastAsia="SimSun" w:hAnsi="Times New Roman"/>
          <w:sz w:val="20"/>
          <w:lang w:eastAsia="zh-CN"/>
        </w:rPr>
        <w:t>направляется в военный коиссариат)</w:t>
      </w:r>
    </w:p>
    <w:p w:rsidR="00494DC6" w:rsidRPr="00494DC6" w:rsidRDefault="00494DC6" w:rsidP="00494DC6">
      <w:pPr>
        <w:ind w:firstLine="709"/>
        <w:jc w:val="center"/>
        <w:rPr>
          <w:rFonts w:ascii="Times New Roman" w:eastAsia="SimSun" w:hAnsi="Times New Roman"/>
          <w:szCs w:val="24"/>
          <w:lang w:eastAsia="zh-CN"/>
        </w:rPr>
      </w:pPr>
    </w:p>
    <w:p w:rsidR="00494DC6" w:rsidRPr="00494DC6" w:rsidRDefault="00494DC6" w:rsidP="00494DC6">
      <w:pPr>
        <w:ind w:firstLine="709"/>
        <w:jc w:val="center"/>
        <w:rPr>
          <w:rFonts w:ascii="Times New Roman" w:eastAsia="SimSun" w:hAnsi="Times New Roman"/>
          <w:color w:val="A6A6A6"/>
          <w:szCs w:val="24"/>
          <w:vertAlign w:val="superscript"/>
          <w:lang w:eastAsia="zh-CN"/>
        </w:rPr>
      </w:pPr>
      <w:r w:rsidRPr="00494DC6">
        <w:rPr>
          <w:rFonts w:ascii="Times New Roman" w:eastAsia="SimSun" w:hAnsi="Times New Roman"/>
          <w:color w:val="A6A6A6"/>
          <w:szCs w:val="24"/>
          <w:vertAlign w:val="superscript"/>
          <w:lang w:eastAsia="zh-CN"/>
        </w:rPr>
        <w:t xml:space="preserve">                                 </w:t>
      </w:r>
    </w:p>
    <w:p w:rsidR="00494DC6" w:rsidRPr="00494DC6" w:rsidRDefault="00494DC6" w:rsidP="00494DC6">
      <w:pPr>
        <w:ind w:firstLine="709"/>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Фамилия, имя, отчество __________________________________________________________  </w:t>
      </w:r>
    </w:p>
    <w:p w:rsidR="00494DC6" w:rsidRPr="00494DC6" w:rsidRDefault="00494DC6" w:rsidP="00494DC6">
      <w:pPr>
        <w:ind w:firstLine="709"/>
        <w:jc w:val="both"/>
        <w:rPr>
          <w:rFonts w:ascii="Times New Roman" w:eastAsia="SimSun" w:hAnsi="Times New Roman"/>
          <w:color w:val="A6A6A6"/>
          <w:szCs w:val="24"/>
          <w:vertAlign w:val="superscript"/>
          <w:lang w:eastAsia="zh-CN"/>
        </w:rPr>
      </w:pPr>
      <w:r w:rsidRPr="00494DC6">
        <w:rPr>
          <w:rFonts w:ascii="Times New Roman" w:eastAsia="SimSun" w:hAnsi="Times New Roman"/>
          <w:color w:val="A6A6A6"/>
          <w:szCs w:val="24"/>
          <w:vertAlign w:val="superscript"/>
          <w:lang w:eastAsia="zh-CN"/>
        </w:rPr>
        <w:t xml:space="preserve">                                                                                                    (указать имя, отчество гржданина, признанного инвалидом) </w:t>
      </w:r>
    </w:p>
    <w:p w:rsidR="00494DC6" w:rsidRPr="00494DC6" w:rsidRDefault="00494DC6" w:rsidP="00494DC6">
      <w:pPr>
        <w:jc w:val="both"/>
        <w:rPr>
          <w:rFonts w:ascii="Times New Roman" w:eastAsia="SimSun" w:hAnsi="Times New Roman"/>
          <w:color w:val="7030A0"/>
          <w:szCs w:val="24"/>
          <w:lang w:eastAsia="zh-CN"/>
        </w:rPr>
      </w:pPr>
      <w:r w:rsidRPr="00494DC6">
        <w:rPr>
          <w:rFonts w:ascii="Times New Roman" w:eastAsia="SimSun" w:hAnsi="Times New Roman"/>
          <w:color w:val="7030A0"/>
          <w:szCs w:val="24"/>
          <w:lang w:eastAsia="zh-CN"/>
        </w:rPr>
        <w:t xml:space="preserve">_____________________________________________________________________________________ </w:t>
      </w:r>
    </w:p>
    <w:p w:rsidR="00494DC6" w:rsidRPr="00494DC6" w:rsidRDefault="00494DC6" w:rsidP="00494DC6">
      <w:pPr>
        <w:jc w:val="center"/>
        <w:rPr>
          <w:rFonts w:ascii="Times New Roman" w:eastAsia="SimSun" w:hAnsi="Times New Roman"/>
          <w:color w:val="A6A6A6"/>
          <w:szCs w:val="24"/>
          <w:vertAlign w:val="superscript"/>
          <w:lang w:eastAsia="zh-CN"/>
        </w:rPr>
      </w:pPr>
      <w:r w:rsidRPr="00494DC6">
        <w:rPr>
          <w:rFonts w:ascii="Times New Roman" w:eastAsia="SimSun" w:hAnsi="Times New Roman"/>
          <w:color w:val="A6A6A6"/>
          <w:szCs w:val="24"/>
          <w:vertAlign w:val="superscript"/>
          <w:lang w:eastAsia="zh-CN"/>
        </w:rPr>
        <w:t>(указать адрес места жительства)</w:t>
      </w:r>
    </w:p>
    <w:p w:rsidR="00494DC6" w:rsidRPr="00494DC6" w:rsidRDefault="00494DC6" w:rsidP="00494DC6">
      <w:pPr>
        <w:spacing w:line="360" w:lineRule="auto"/>
        <w:rPr>
          <w:rFonts w:ascii="Times New Roman" w:eastAsia="SimSun" w:hAnsi="Times New Roman"/>
          <w:b/>
          <w:szCs w:val="24"/>
        </w:rPr>
      </w:pPr>
      <w:r w:rsidRPr="00494DC6">
        <w:rPr>
          <w:rFonts w:ascii="Times New Roman" w:eastAsia="SimSun" w:hAnsi="Times New Roman"/>
          <w:szCs w:val="24"/>
        </w:rPr>
        <w:t>Дата рождения:</w:t>
      </w:r>
      <w:r w:rsidRPr="00494DC6">
        <w:rPr>
          <w:rFonts w:ascii="Times New Roman" w:eastAsia="SimSun" w:hAnsi="Times New Roman"/>
          <w:b/>
          <w:szCs w:val="24"/>
        </w:rPr>
        <w:t xml:space="preserve"> </w:t>
      </w:r>
      <w:r w:rsidRPr="00494DC6">
        <w:rPr>
          <w:rFonts w:ascii="Times New Roman" w:eastAsia="SimSun" w:hAnsi="Times New Roman"/>
          <w:szCs w:val="24"/>
        </w:rPr>
        <w:t>день_______ месяц____________ год ____________</w:t>
      </w:r>
      <w:r w:rsidRPr="00494DC6">
        <w:rPr>
          <w:rFonts w:ascii="Times New Roman" w:eastAsia="SimSun" w:hAnsi="Times New Roman"/>
          <w:b/>
          <w:szCs w:val="24"/>
        </w:rPr>
        <w:t xml:space="preserve">   </w:t>
      </w:r>
    </w:p>
    <w:p w:rsidR="00494DC6" w:rsidRPr="00494DC6" w:rsidRDefault="00494DC6" w:rsidP="00494DC6">
      <w:pPr>
        <w:spacing w:line="360" w:lineRule="auto"/>
        <w:rPr>
          <w:rFonts w:ascii="Times New Roman" w:eastAsia="SimSun" w:hAnsi="Times New Roman"/>
          <w:szCs w:val="24"/>
        </w:rPr>
      </w:pPr>
      <w:r w:rsidRPr="00494DC6">
        <w:rPr>
          <w:rFonts w:ascii="Times New Roman" w:eastAsia="SimSun" w:hAnsi="Times New Roman"/>
          <w:szCs w:val="24"/>
        </w:rPr>
        <w:t>Дата подачи заявления:  _____________________________________</w:t>
      </w:r>
    </w:p>
    <w:p w:rsidR="00494DC6" w:rsidRPr="00494DC6" w:rsidRDefault="00494DC6" w:rsidP="00494DC6">
      <w:pPr>
        <w:spacing w:line="360" w:lineRule="auto"/>
        <w:rPr>
          <w:rFonts w:ascii="Times New Roman" w:eastAsia="SimSun" w:hAnsi="Times New Roman"/>
          <w:szCs w:val="24"/>
        </w:rPr>
      </w:pPr>
      <w:r w:rsidRPr="00494DC6">
        <w:rPr>
          <w:rFonts w:ascii="Times New Roman" w:eastAsia="SimSun" w:hAnsi="Times New Roman"/>
          <w:szCs w:val="24"/>
        </w:rPr>
        <w:t>Дата освидетельствования:  __________________________________</w:t>
      </w:r>
    </w:p>
    <w:p w:rsidR="00494DC6" w:rsidRPr="00494DC6" w:rsidRDefault="00494DC6" w:rsidP="00494DC6">
      <w:pPr>
        <w:spacing w:line="360" w:lineRule="auto"/>
        <w:rPr>
          <w:rFonts w:ascii="Times New Roman" w:eastAsia="SimSun" w:hAnsi="Times New Roman"/>
          <w:szCs w:val="24"/>
        </w:rPr>
      </w:pPr>
      <w:r w:rsidRPr="00494DC6">
        <w:rPr>
          <w:rFonts w:ascii="Times New Roman" w:eastAsia="SimSun" w:hAnsi="Times New Roman"/>
          <w:szCs w:val="24"/>
        </w:rPr>
        <w:t>Дата вынесения решения</w:t>
      </w:r>
      <w:r w:rsidRPr="00494DC6">
        <w:rPr>
          <w:rFonts w:ascii="Times New Roman" w:eastAsia="SimSun" w:hAnsi="Times New Roman"/>
          <w:b/>
          <w:szCs w:val="24"/>
        </w:rPr>
        <w:t>:</w:t>
      </w:r>
      <w:r w:rsidRPr="00494DC6">
        <w:rPr>
          <w:rFonts w:ascii="Times New Roman" w:eastAsia="SimSun" w:hAnsi="Times New Roman"/>
          <w:szCs w:val="24"/>
        </w:rPr>
        <w:t xml:space="preserve">  ___________________________________                                                                                                                   </w:t>
      </w:r>
    </w:p>
    <w:p w:rsidR="00494DC6" w:rsidRPr="00494DC6" w:rsidRDefault="00494DC6" w:rsidP="00494DC6">
      <w:pPr>
        <w:spacing w:line="276" w:lineRule="auto"/>
        <w:jc w:val="both"/>
        <w:rPr>
          <w:rFonts w:ascii="Times New Roman" w:eastAsia="SimSun" w:hAnsi="Times New Roman"/>
          <w:szCs w:val="24"/>
          <w:lang w:eastAsia="zh-CN"/>
        </w:rPr>
      </w:pPr>
    </w:p>
    <w:p w:rsidR="00494DC6" w:rsidRPr="00494DC6" w:rsidRDefault="00494DC6" w:rsidP="00494DC6">
      <w:pPr>
        <w:spacing w:line="276" w:lineRule="auto"/>
        <w:jc w:val="center"/>
        <w:rPr>
          <w:rFonts w:ascii="Times New Roman" w:eastAsia="SimSun" w:hAnsi="Times New Roman"/>
          <w:b/>
          <w:szCs w:val="24"/>
          <w:lang w:eastAsia="zh-CN"/>
        </w:rPr>
      </w:pPr>
      <w:r w:rsidRPr="00494DC6">
        <w:rPr>
          <w:rFonts w:ascii="Times New Roman" w:eastAsia="SimSun" w:hAnsi="Times New Roman"/>
          <w:b/>
          <w:szCs w:val="24"/>
          <w:lang w:eastAsia="zh-CN"/>
        </w:rPr>
        <w:t>Экспертное решение:</w:t>
      </w:r>
    </w:p>
    <w:p w:rsidR="00494DC6" w:rsidRPr="00494DC6" w:rsidRDefault="00494DC6" w:rsidP="00494DC6">
      <w:pPr>
        <w:spacing w:line="360" w:lineRule="auto"/>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Группа инвалидности: _____________________________ </w:t>
      </w:r>
    </w:p>
    <w:p w:rsidR="00494DC6" w:rsidRPr="00494DC6" w:rsidRDefault="00494DC6" w:rsidP="00494DC6">
      <w:pPr>
        <w:spacing w:line="360" w:lineRule="auto"/>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Причина инвалидности:  _______________________________________________________________ </w:t>
      </w:r>
    </w:p>
    <w:p w:rsidR="00494DC6" w:rsidRPr="00494DC6" w:rsidRDefault="00494DC6" w:rsidP="00494DC6">
      <w:pPr>
        <w:spacing w:line="360" w:lineRule="auto"/>
        <w:jc w:val="both"/>
        <w:rPr>
          <w:rFonts w:ascii="Times New Roman" w:eastAsia="SimSun" w:hAnsi="Times New Roman"/>
          <w:szCs w:val="24"/>
          <w:lang w:eastAsia="zh-CN"/>
        </w:rPr>
      </w:pPr>
      <w:r w:rsidRPr="00494DC6">
        <w:rPr>
          <w:rFonts w:ascii="Times New Roman" w:eastAsia="SimSun" w:hAnsi="Times New Roman"/>
          <w:szCs w:val="24"/>
          <w:lang w:eastAsia="zh-CN"/>
        </w:rPr>
        <w:t xml:space="preserve"> ____________________________________________________________________________________</w:t>
      </w:r>
    </w:p>
    <w:p w:rsidR="00494DC6" w:rsidRPr="00494DC6" w:rsidRDefault="00494DC6" w:rsidP="00494DC6">
      <w:pPr>
        <w:spacing w:line="360" w:lineRule="auto"/>
        <w:jc w:val="both"/>
        <w:rPr>
          <w:rFonts w:ascii="Times New Roman" w:eastAsia="SimSun" w:hAnsi="Times New Roman"/>
          <w:szCs w:val="24"/>
          <w:lang w:eastAsia="zh-CN"/>
        </w:rPr>
      </w:pPr>
      <w:r w:rsidRPr="00494DC6">
        <w:rPr>
          <w:rFonts w:ascii="Times New Roman" w:eastAsia="SimSun" w:hAnsi="Times New Roman"/>
          <w:szCs w:val="24"/>
          <w:lang w:eastAsia="zh-CN"/>
        </w:rPr>
        <w:t>Инвалидность установлена на срок: ___________________________с ___________ по ___________</w:t>
      </w:r>
    </w:p>
    <w:p w:rsidR="00494DC6" w:rsidRPr="00494DC6" w:rsidRDefault="00494DC6" w:rsidP="00494DC6">
      <w:pPr>
        <w:spacing w:line="276" w:lineRule="auto"/>
        <w:jc w:val="both"/>
        <w:rPr>
          <w:rFonts w:ascii="Times New Roman" w:eastAsia="SimSun" w:hAnsi="Times New Roman"/>
          <w:szCs w:val="24"/>
          <w:lang w:eastAsia="zh-CN"/>
        </w:rPr>
      </w:pPr>
    </w:p>
    <w:p w:rsidR="00494DC6" w:rsidRPr="00494DC6" w:rsidRDefault="00494DC6" w:rsidP="00494DC6">
      <w:pPr>
        <w:spacing w:line="360" w:lineRule="auto"/>
        <w:jc w:val="both"/>
        <w:rPr>
          <w:rFonts w:ascii="Times New Roman" w:eastAsia="SimSun" w:hAnsi="Times New Roman"/>
          <w:sz w:val="22"/>
          <w:szCs w:val="22"/>
          <w:lang w:eastAsia="zh-CN"/>
        </w:rPr>
      </w:pPr>
      <w:r w:rsidRPr="00494DC6">
        <w:rPr>
          <w:rFonts w:ascii="Times New Roman" w:eastAsia="SimSun" w:hAnsi="Times New Roman"/>
          <w:sz w:val="22"/>
          <w:szCs w:val="22"/>
          <w:lang w:eastAsia="zh-CN"/>
        </w:rPr>
        <w:t xml:space="preserve">Основание: </w:t>
      </w:r>
    </w:p>
    <w:p w:rsidR="00494DC6" w:rsidRPr="00494DC6" w:rsidRDefault="00494DC6" w:rsidP="00494DC6">
      <w:pPr>
        <w:spacing w:line="276" w:lineRule="auto"/>
        <w:jc w:val="both"/>
        <w:rPr>
          <w:rFonts w:ascii="Times New Roman" w:eastAsia="SimSun" w:hAnsi="Times New Roman"/>
          <w:sz w:val="22"/>
          <w:szCs w:val="22"/>
          <w:lang w:eastAsia="zh-CN"/>
        </w:rPr>
      </w:pPr>
      <w:r w:rsidRPr="00494DC6">
        <w:rPr>
          <w:rFonts w:ascii="Times New Roman" w:eastAsia="SimSun" w:hAnsi="Times New Roman"/>
          <w:sz w:val="22"/>
          <w:szCs w:val="22"/>
          <w:lang w:eastAsia="zh-CN"/>
        </w:rPr>
        <w:t>акт медико-социальной экспертизы гражданина № ____ от «____» ________ 20__ г. в экспертном  составе № ____ федерального государственного бюджетного учреждения «Федеральное бюро медико-социальной экспертизы»  Министерства труда и социальной защиты населения Российской Федерации</w:t>
      </w:r>
    </w:p>
    <w:p w:rsidR="00494DC6" w:rsidRPr="00494DC6" w:rsidRDefault="00494DC6" w:rsidP="00494DC6">
      <w:pPr>
        <w:tabs>
          <w:tab w:val="center" w:pos="3686"/>
        </w:tabs>
        <w:spacing w:before="120" w:line="276" w:lineRule="auto"/>
        <w:rPr>
          <w:rFonts w:ascii="Times New Roman" w:eastAsia="SimSun" w:hAnsi="Times New Roman"/>
          <w:sz w:val="22"/>
          <w:szCs w:val="22"/>
          <w:lang w:eastAsia="zh-CN"/>
        </w:rPr>
      </w:pPr>
      <w:r w:rsidRPr="00494DC6">
        <w:rPr>
          <w:rFonts w:ascii="Times New Roman" w:eastAsia="SimSun" w:hAnsi="Times New Roman"/>
          <w:sz w:val="22"/>
          <w:szCs w:val="22"/>
          <w:lang w:eastAsia="zh-CN"/>
        </w:rPr>
        <w:t>Дата выдачи   «___» _______ 20__ г.</w:t>
      </w:r>
      <w:r w:rsidRPr="00494DC6">
        <w:rPr>
          <w:rFonts w:ascii="Times New Roman" w:eastAsia="SimSun" w:hAnsi="Times New Roman"/>
          <w:sz w:val="22"/>
          <w:szCs w:val="22"/>
          <w:lang w:eastAsia="zh-CN"/>
        </w:rPr>
        <w:tab/>
      </w:r>
    </w:p>
    <w:p w:rsidR="00494DC6" w:rsidRPr="00494DC6" w:rsidRDefault="00494DC6" w:rsidP="00494DC6">
      <w:pPr>
        <w:spacing w:line="276" w:lineRule="auto"/>
        <w:jc w:val="both"/>
        <w:rPr>
          <w:rFonts w:ascii="Times New Roman" w:hAnsi="Times New Roman"/>
          <w:sz w:val="16"/>
          <w:szCs w:val="16"/>
        </w:rPr>
      </w:pPr>
      <w:r w:rsidRPr="00494DC6">
        <w:rPr>
          <w:rFonts w:ascii="Times New Roman" w:hAnsi="Times New Roman"/>
          <w:sz w:val="18"/>
          <w:szCs w:val="18"/>
        </w:rPr>
        <w:t xml:space="preserve">                                                                                                       </w:t>
      </w:r>
      <w:r w:rsidRPr="00494DC6">
        <w:rPr>
          <w:rFonts w:ascii="Times New Roman" w:hAnsi="Times New Roman"/>
          <w:sz w:val="16"/>
          <w:szCs w:val="16"/>
        </w:rPr>
        <w:t xml:space="preserve"> </w:t>
      </w:r>
    </w:p>
    <w:p w:rsidR="00494DC6" w:rsidRPr="00494DC6" w:rsidRDefault="00494DC6" w:rsidP="00494DC6">
      <w:pPr>
        <w:jc w:val="both"/>
        <w:rPr>
          <w:rFonts w:ascii="Times New Roman" w:eastAsia="SimSun" w:hAnsi="Times New Roman"/>
          <w:szCs w:val="24"/>
          <w:lang w:eastAsia="zh-CN"/>
        </w:rPr>
      </w:pPr>
    </w:p>
    <w:tbl>
      <w:tblPr>
        <w:tblW w:w="7000" w:type="pct"/>
        <w:tblCellSpacing w:w="0" w:type="dxa"/>
        <w:tblCellMar>
          <w:left w:w="0" w:type="dxa"/>
          <w:right w:w="0" w:type="dxa"/>
        </w:tblCellMar>
        <w:tblLook w:val="04A0"/>
      </w:tblPr>
      <w:tblGrid>
        <w:gridCol w:w="10204"/>
        <w:gridCol w:w="4083"/>
      </w:tblGrid>
      <w:tr w:rsidR="00494DC6" w:rsidRPr="00494DC6" w:rsidTr="00494DC6">
        <w:trPr>
          <w:tblCellSpacing w:w="0" w:type="dxa"/>
        </w:trPr>
        <w:tc>
          <w:tcPr>
            <w:tcW w:w="3571" w:type="pct"/>
          </w:tcPr>
          <w:p w:rsidR="00494DC6" w:rsidRPr="00494DC6" w:rsidRDefault="00494DC6" w:rsidP="00494DC6">
            <w:pPr>
              <w:autoSpaceDE w:val="0"/>
              <w:autoSpaceDN w:val="0"/>
              <w:adjustRightInd w:val="0"/>
              <w:spacing w:before="240"/>
              <w:ind w:right="-4083"/>
              <w:rPr>
                <w:rFonts w:ascii="Times New Roman" w:hAnsi="Times New Roman"/>
                <w:szCs w:val="24"/>
              </w:rPr>
            </w:pPr>
            <w:r w:rsidRPr="00494DC6">
              <w:rPr>
                <w:rFonts w:ascii="Times New Roman" w:hAnsi="Times New Roman"/>
                <w:szCs w:val="24"/>
              </w:rPr>
              <w:t>Руководитель                                         _________________                           ___________________</w:t>
            </w:r>
          </w:p>
          <w:p w:rsidR="00494DC6" w:rsidRPr="00494DC6" w:rsidRDefault="00494DC6" w:rsidP="00494DC6">
            <w:pPr>
              <w:autoSpaceDE w:val="0"/>
              <w:autoSpaceDN w:val="0"/>
              <w:adjustRightInd w:val="0"/>
              <w:rPr>
                <w:rFonts w:ascii="Times New Roman" w:hAnsi="Times New Roman"/>
                <w:sz w:val="16"/>
                <w:szCs w:val="16"/>
              </w:rPr>
            </w:pPr>
            <w:r w:rsidRPr="00494DC6">
              <w:rPr>
                <w:rFonts w:ascii="Times New Roman" w:hAnsi="Times New Roman"/>
                <w:szCs w:val="24"/>
              </w:rPr>
              <w:t xml:space="preserve">экспертного состава                          </w:t>
            </w:r>
            <w:r w:rsidRPr="00494DC6">
              <w:rPr>
                <w:rFonts w:ascii="Times New Roman" w:hAnsi="Times New Roman"/>
                <w:sz w:val="16"/>
                <w:szCs w:val="16"/>
              </w:rPr>
              <w:t xml:space="preserve">                      (Подпись)</w:t>
            </w:r>
            <w:r w:rsidRPr="00494DC6">
              <w:rPr>
                <w:rFonts w:ascii="Times New Roman" w:hAnsi="Times New Roman"/>
                <w:sz w:val="18"/>
                <w:szCs w:val="18"/>
              </w:rPr>
              <w:t xml:space="preserve">                                                          </w:t>
            </w:r>
            <w:r w:rsidRPr="00494DC6">
              <w:rPr>
                <w:rFonts w:ascii="Times New Roman" w:hAnsi="Times New Roman"/>
                <w:sz w:val="16"/>
                <w:szCs w:val="16"/>
              </w:rPr>
              <w:t xml:space="preserve">  (Расшифровка подписи)</w:t>
            </w:r>
          </w:p>
          <w:p w:rsidR="00494DC6" w:rsidRPr="00494DC6" w:rsidRDefault="00494DC6" w:rsidP="00494DC6">
            <w:pPr>
              <w:autoSpaceDE w:val="0"/>
              <w:autoSpaceDN w:val="0"/>
              <w:adjustRightInd w:val="0"/>
              <w:rPr>
                <w:rFonts w:ascii="Times New Roman" w:hAnsi="Times New Roman"/>
                <w:sz w:val="16"/>
                <w:szCs w:val="16"/>
              </w:rPr>
            </w:pPr>
          </w:p>
          <w:p w:rsidR="00494DC6" w:rsidRPr="00494DC6" w:rsidRDefault="00494DC6" w:rsidP="00494DC6">
            <w:pPr>
              <w:spacing w:after="227"/>
              <w:rPr>
                <w:rFonts w:ascii="Times New Roman" w:hAnsi="Times New Roman"/>
                <w:sz w:val="18"/>
                <w:szCs w:val="18"/>
              </w:rPr>
            </w:pPr>
            <w:r w:rsidRPr="00494DC6">
              <w:rPr>
                <w:rFonts w:ascii="Times New Roman" w:hAnsi="Times New Roman"/>
                <w:sz w:val="18"/>
                <w:szCs w:val="18"/>
              </w:rPr>
              <w:t>М.П.</w:t>
            </w:r>
          </w:p>
        </w:tc>
        <w:tc>
          <w:tcPr>
            <w:tcW w:w="1429" w:type="pct"/>
          </w:tcPr>
          <w:p w:rsidR="00494DC6" w:rsidRPr="00494DC6" w:rsidRDefault="00494DC6" w:rsidP="00494DC6">
            <w:pPr>
              <w:rPr>
                <w:rFonts w:ascii="Times New Roman" w:hAnsi="Times New Roman"/>
                <w:szCs w:val="24"/>
              </w:rPr>
            </w:pPr>
          </w:p>
        </w:tc>
      </w:tr>
    </w:tbl>
    <w:p w:rsidR="00494DC6" w:rsidRPr="00494DC6" w:rsidRDefault="00494DC6" w:rsidP="00494DC6">
      <w:pPr>
        <w:jc w:val="both"/>
        <w:rPr>
          <w:rFonts w:ascii="Times New Roman" w:eastAsia="SimSun" w:hAnsi="Times New Roman"/>
          <w:szCs w:val="24"/>
          <w:lang w:eastAsia="zh-CN"/>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Pr="00494DC6" w:rsidRDefault="005B344F" w:rsidP="00494DC6">
      <w:pPr>
        <w:autoSpaceDE w:val="0"/>
        <w:autoSpaceDN w:val="0"/>
        <w:spacing w:before="360" w:after="480"/>
        <w:jc w:val="center"/>
        <w:rPr>
          <w:rFonts w:ascii="Times New Roman" w:eastAsiaTheme="minorEastAsia" w:hAnsi="Times New Roman"/>
          <w:sz w:val="26"/>
          <w:szCs w:val="26"/>
        </w:rPr>
      </w:pPr>
      <w:r w:rsidRPr="005B344F">
        <w:rPr>
          <w:noProof/>
        </w:rPr>
        <w:pict>
          <v:rect id="Прямоугольник 1" o:spid="_x0000_s1028" style="position:absolute;left:0;text-align:left;margin-left:-15pt;margin-top:33.25pt;width:535.8pt;height:27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rbVnQIAAA0FAAAOAAAAZHJzL2Uyb0RvYy54bWysVN1u0zAUvkfiHSzfd0m6rOuipdPUtAhp&#10;wKTBA7ix01g4drDdpgNNQuIWiUfgIbhB/OwZ0jfi2GlLy24QIheO7fP7nfMdn1+sKoGWTBuuZIqj&#10;oxAjJnNFuZyn+NXLaW+IkbFEUiKUZCm+ZQZfjB4/Om/qhPVVqQRlGoETaZKmTnFpbZ0EgclLVhFz&#10;pGomQVgoXRELRz0PqCYNeK9E0A/DQdAoTWutcmYM3GadEI+8/6JguX1RFIZZJFIMuVm/ar/O3BqM&#10;zkky16Queb5Jg/xDFhXhEoLuXGXEErTQ/IGriudaGVXYo1xVgSoKnjOPAdBE4R9obkpSM48FimPq&#10;XZnM/3ObP19ea8Qp9A4jSSpoUft5/X79qf3R3q8/tF/a+/b7+mP7s/3afkORq1dTmwTMbupr7RCb&#10;+krlrw2SalwSOWeXWqumZIRCll4/ODBwBwOmaNY8UxTCkYVVvnSrQlfOIRQFrXyHbncdYiuLcrgc&#10;DMN4MIBG5iA7jk/j077vYUCSrXmtjX3CVIXcJsUaKODdk+WVsZA+qG5VXDSpplwITwMhUQMhjk9C&#10;b2CU4NQJPUo9n42FRkviiOQ/VwtwdqBWcQt0FrxK8XCnRBJXjomkPoolXHR7MBbSOQd0kNtm19Hm&#10;3Vl4NhlOhnEv7g8mvTjMst7ldBz3BtPo9CQ7zsbjLLpzeUZxUnJKmXSpbikcxX9Hkc0wdeTbkfgA&#10;ktlHPvXfQ+TBYRq+MIBq+/foPA9c6zsKzRS9BRpo1c0kvCGwKZV+i1ED85hi82ZBNMNIPJVApbMo&#10;jt0A+0N84vqO9L5kti8hMgdXKbYYddux7YZ+UWs+LyFS5Hss1SXQr+CeGI6aXVaQtzvAzHkEm/fB&#10;DfX+2Wv9fsVGvwAAAP//AwBQSwMEFAAGAAgAAAAhAMPNgufeAAAACwEAAA8AAABkcnMvZG93bnJl&#10;di54bWxMj8FuwyAQRO+V+g9oK/VSJeDQOpFrHEWVeq3kJB9ADDVWYLEMjunfl5za4+yMZt/U++Qs&#10;uekpDB4FFGsGRGPn1YC9gPPpc7UDEqJEJa1HLeBHB9g3jw+1rJRfsNW3Y+xJLsFQSQEmxrGiNHRG&#10;OxnWftSYvW8/ORmznHqqJrnkcmfphrGSOjlg/mDkqD+M7q7H2Ql4CTY50/Z8027T+TAvlvMvK8Tz&#10;Uzq8A4k6xb8w3PEzOjSZ6eJnVIFYASvO8pYooCzfgNwD7LUogVzypeBboE1N/29ofgEAAP//AwBQ&#10;SwECLQAUAAYACAAAACEAtoM4kv4AAADhAQAAEwAAAAAAAAAAAAAAAAAAAAAAW0NvbnRlbnRfVHlw&#10;ZXNdLnhtbFBLAQItABQABgAIAAAAIQA4/SH/1gAAAJQBAAALAAAAAAAAAAAAAAAAAC8BAABfcmVs&#10;cy8ucmVsc1BLAQItABQABgAIAAAAIQD07rbVnQIAAA0FAAAOAAAAAAAAAAAAAAAAAC4CAABkcnMv&#10;ZTJvRG9jLnhtbFBLAQItABQABgAIAAAAIQDDzYLn3gAAAAsBAAAPAAAAAAAAAAAAAAAAAPcEAABk&#10;cnMvZG93bnJldi54bWxQSwUGAAAAAAQABADzAAAAAgYAAAAA&#10;" o:allowincell="f" filled="f" strokeweight=".5pt"/>
        </w:pict>
      </w:r>
      <w:r w:rsidR="00494DC6" w:rsidRPr="00494DC6">
        <w:rPr>
          <w:rFonts w:ascii="Times New Roman" w:eastAsiaTheme="minorEastAsia" w:hAnsi="Times New Roman"/>
          <w:sz w:val="26"/>
          <w:szCs w:val="26"/>
        </w:rPr>
        <w:t>АЛФАВИТНАЯ КАРТОЧКА</w:t>
      </w:r>
    </w:p>
    <w:p w:rsidR="00494DC6" w:rsidRPr="00494DC6" w:rsidRDefault="00494DC6" w:rsidP="00494DC6">
      <w:pPr>
        <w:autoSpaceDE w:val="0"/>
        <w:autoSpaceDN w:val="0"/>
        <w:spacing w:before="120"/>
        <w:rPr>
          <w:rFonts w:ascii="Times New Roman" w:eastAsiaTheme="minorEastAsia" w:hAnsi="Times New Roman"/>
          <w:szCs w:val="24"/>
        </w:rPr>
      </w:pPr>
      <w:r w:rsidRPr="00494DC6">
        <w:rPr>
          <w:rFonts w:ascii="Times New Roman" w:eastAsiaTheme="minorEastAsia" w:hAnsi="Times New Roman"/>
          <w:szCs w:val="24"/>
        </w:rPr>
        <w:t xml:space="preserve">Фамилия  </w:t>
      </w:r>
    </w:p>
    <w:p w:rsidR="00494DC6" w:rsidRPr="00494DC6" w:rsidRDefault="00494DC6" w:rsidP="00494DC6">
      <w:pPr>
        <w:pBdr>
          <w:top w:val="single" w:sz="4" w:space="1" w:color="auto"/>
        </w:pBdr>
        <w:autoSpaceDE w:val="0"/>
        <w:autoSpaceDN w:val="0"/>
        <w:ind w:left="1077"/>
        <w:rPr>
          <w:rFonts w:ascii="Times New Roman" w:eastAsiaTheme="minorEastAsia" w:hAnsi="Times New Roman"/>
          <w:sz w:val="2"/>
          <w:szCs w:val="2"/>
        </w:rPr>
      </w:pPr>
    </w:p>
    <w:p w:rsidR="00494DC6" w:rsidRPr="00494DC6" w:rsidRDefault="00494DC6" w:rsidP="00494DC6">
      <w:pPr>
        <w:autoSpaceDE w:val="0"/>
        <w:autoSpaceDN w:val="0"/>
        <w:spacing w:before="240"/>
        <w:rPr>
          <w:rFonts w:ascii="Times New Roman" w:eastAsiaTheme="minorEastAsia" w:hAnsi="Times New Roman"/>
          <w:szCs w:val="24"/>
        </w:rPr>
      </w:pPr>
      <w:r w:rsidRPr="00494DC6">
        <w:rPr>
          <w:rFonts w:ascii="Times New Roman" w:eastAsiaTheme="minorEastAsia" w:hAnsi="Times New Roman"/>
          <w:szCs w:val="24"/>
        </w:rPr>
        <w:t xml:space="preserve">Имя  </w:t>
      </w:r>
    </w:p>
    <w:p w:rsidR="00494DC6" w:rsidRPr="00494DC6" w:rsidRDefault="00494DC6" w:rsidP="00494DC6">
      <w:pPr>
        <w:pBdr>
          <w:top w:val="single" w:sz="4" w:space="1" w:color="auto"/>
        </w:pBdr>
        <w:autoSpaceDE w:val="0"/>
        <w:autoSpaceDN w:val="0"/>
        <w:ind w:left="539"/>
        <w:rPr>
          <w:rFonts w:ascii="Times New Roman" w:eastAsiaTheme="minorEastAsia" w:hAnsi="Times New Roman"/>
          <w:sz w:val="2"/>
          <w:szCs w:val="2"/>
        </w:rPr>
      </w:pPr>
    </w:p>
    <w:p w:rsidR="00494DC6" w:rsidRPr="00494DC6" w:rsidRDefault="00494DC6" w:rsidP="00494DC6">
      <w:pPr>
        <w:autoSpaceDE w:val="0"/>
        <w:autoSpaceDN w:val="0"/>
        <w:spacing w:before="240"/>
        <w:rPr>
          <w:rFonts w:ascii="Times New Roman" w:eastAsiaTheme="minorEastAsia" w:hAnsi="Times New Roman"/>
          <w:szCs w:val="24"/>
        </w:rPr>
      </w:pPr>
      <w:r w:rsidRPr="00494DC6">
        <w:rPr>
          <w:rFonts w:ascii="Times New Roman" w:eastAsiaTheme="minorEastAsia" w:hAnsi="Times New Roman"/>
          <w:szCs w:val="24"/>
        </w:rPr>
        <w:t xml:space="preserve">Отчество  </w:t>
      </w:r>
    </w:p>
    <w:p w:rsidR="00494DC6" w:rsidRPr="00494DC6" w:rsidRDefault="00494DC6" w:rsidP="00494DC6">
      <w:pPr>
        <w:pBdr>
          <w:top w:val="single" w:sz="4" w:space="1" w:color="auto"/>
        </w:pBdr>
        <w:autoSpaceDE w:val="0"/>
        <w:autoSpaceDN w:val="0"/>
        <w:ind w:left="1077"/>
        <w:rPr>
          <w:rFonts w:ascii="Times New Roman" w:eastAsiaTheme="minorEastAsia" w:hAnsi="Times New Roman"/>
          <w:sz w:val="2"/>
          <w:szCs w:val="2"/>
        </w:rPr>
      </w:pPr>
    </w:p>
    <w:p w:rsidR="00494DC6" w:rsidRPr="00494DC6" w:rsidRDefault="00494DC6" w:rsidP="00494DC6">
      <w:pPr>
        <w:autoSpaceDE w:val="0"/>
        <w:autoSpaceDN w:val="0"/>
        <w:spacing w:before="240"/>
        <w:rPr>
          <w:rFonts w:ascii="Times New Roman" w:eastAsiaTheme="minorEastAsia" w:hAnsi="Times New Roman"/>
          <w:szCs w:val="24"/>
        </w:rPr>
      </w:pPr>
      <w:r w:rsidRPr="00494DC6">
        <w:rPr>
          <w:rFonts w:ascii="Times New Roman" w:eastAsiaTheme="minorEastAsia" w:hAnsi="Times New Roman"/>
          <w:szCs w:val="24"/>
        </w:rPr>
        <w:t>Год рождения_________________________________________________________________</w:t>
      </w:r>
    </w:p>
    <w:p w:rsidR="00494DC6" w:rsidRPr="00494DC6" w:rsidRDefault="00494DC6" w:rsidP="00494DC6">
      <w:pPr>
        <w:autoSpaceDE w:val="0"/>
        <w:autoSpaceDN w:val="0"/>
        <w:spacing w:before="240"/>
        <w:rPr>
          <w:rFonts w:ascii="Times New Roman" w:eastAsiaTheme="minorEastAsia" w:hAnsi="Times New Roman"/>
          <w:szCs w:val="24"/>
        </w:rPr>
      </w:pPr>
      <w:r w:rsidRPr="00494DC6">
        <w:rPr>
          <w:rFonts w:ascii="Times New Roman" w:eastAsiaTheme="minorEastAsia" w:hAnsi="Times New Roman"/>
          <w:szCs w:val="24"/>
        </w:rPr>
        <w:t>Адрес________________________________________________________________________</w:t>
      </w:r>
    </w:p>
    <w:p w:rsidR="00494DC6" w:rsidRPr="00494DC6" w:rsidRDefault="00494DC6" w:rsidP="00494DC6">
      <w:pPr>
        <w:autoSpaceDE w:val="0"/>
        <w:autoSpaceDN w:val="0"/>
        <w:spacing w:before="240"/>
        <w:rPr>
          <w:rFonts w:ascii="Times New Roman" w:eastAsiaTheme="minorEastAsia" w:hAnsi="Times New Roman"/>
          <w:szCs w:val="24"/>
        </w:rPr>
      </w:pPr>
      <w:r w:rsidRPr="00494DC6">
        <w:rPr>
          <w:rFonts w:ascii="Times New Roman" w:eastAsiaTheme="minorEastAsia" w:hAnsi="Times New Roman"/>
          <w:szCs w:val="24"/>
        </w:rPr>
        <w:t>№ Дела МСЭ__________________________________________________________________</w:t>
      </w:r>
    </w:p>
    <w:p w:rsidR="00494DC6" w:rsidRPr="00494DC6" w:rsidRDefault="00494DC6" w:rsidP="00494DC6">
      <w:pPr>
        <w:autoSpaceDE w:val="0"/>
        <w:autoSpaceDN w:val="0"/>
        <w:spacing w:before="240"/>
        <w:rPr>
          <w:rFonts w:ascii="Times New Roman" w:eastAsiaTheme="minorEastAsia" w:hAnsi="Times New Roman"/>
          <w:szCs w:val="24"/>
        </w:rPr>
      </w:pPr>
      <w:r w:rsidRPr="00494DC6">
        <w:rPr>
          <w:rFonts w:ascii="Times New Roman" w:eastAsiaTheme="minorEastAsia" w:hAnsi="Times New Roman"/>
          <w:szCs w:val="24"/>
        </w:rPr>
        <w:t>№ Акта МСЭ__________________________________________________________________</w:t>
      </w:r>
    </w:p>
    <w:p w:rsidR="00494DC6" w:rsidRPr="00494DC6" w:rsidRDefault="00494DC6" w:rsidP="00494DC6">
      <w:pPr>
        <w:autoSpaceDE w:val="0"/>
        <w:autoSpaceDN w:val="0"/>
        <w:spacing w:before="240"/>
        <w:rPr>
          <w:rFonts w:ascii="Times New Roman" w:eastAsiaTheme="minorEastAsia" w:hAnsi="Times New Roman"/>
          <w:szCs w:val="24"/>
        </w:rPr>
      </w:pPr>
      <w:r w:rsidRPr="00494DC6">
        <w:rPr>
          <w:rFonts w:ascii="Times New Roman" w:eastAsiaTheme="minorEastAsia" w:hAnsi="Times New Roman"/>
          <w:sz w:val="2"/>
          <w:szCs w:val="2"/>
        </w:rPr>
        <w:t>Адрес</w:t>
      </w:r>
      <w:r w:rsidRPr="00494DC6">
        <w:rPr>
          <w:rFonts w:ascii="Times New Roman" w:eastAsiaTheme="minorEastAsia" w:hAnsi="Times New Roman"/>
          <w:szCs w:val="24"/>
        </w:rPr>
        <w:t xml:space="preserve"> </w:t>
      </w:r>
    </w:p>
    <w:p w:rsidR="00494DC6" w:rsidRPr="00494DC6" w:rsidRDefault="00494DC6" w:rsidP="00494DC6">
      <w:pPr>
        <w:autoSpaceDE w:val="0"/>
        <w:autoSpaceDN w:val="0"/>
        <w:spacing w:before="240"/>
        <w:rPr>
          <w:rFonts w:ascii="Times New Roman" w:eastAsiaTheme="minorEastAsia" w:hAnsi="Times New Roman"/>
          <w:szCs w:val="24"/>
        </w:rPr>
      </w:pPr>
    </w:p>
    <w:p w:rsidR="00494DC6" w:rsidRPr="00494DC6" w:rsidRDefault="00494DC6" w:rsidP="00494DC6">
      <w:pPr>
        <w:autoSpaceDE w:val="0"/>
        <w:autoSpaceDN w:val="0"/>
        <w:spacing w:before="240"/>
        <w:rPr>
          <w:rFonts w:ascii="Times New Roman" w:eastAsiaTheme="minorEastAsia" w:hAnsi="Times New Roman"/>
          <w:szCs w:val="24"/>
        </w:rPr>
      </w:pPr>
    </w:p>
    <w:p w:rsidR="00494DC6" w:rsidRPr="00494DC6" w:rsidRDefault="00494DC6" w:rsidP="00494DC6">
      <w:pPr>
        <w:autoSpaceDE w:val="0"/>
        <w:autoSpaceDN w:val="0"/>
        <w:rPr>
          <w:rFonts w:ascii="Times New Roman" w:eastAsiaTheme="minorEastAsia" w:hAnsi="Times New Roman"/>
          <w:sz w:val="20"/>
        </w:rPr>
      </w:pPr>
    </w:p>
    <w:p w:rsidR="00AD75F7"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AD75F7" w:rsidRPr="00120AAC" w:rsidRDefault="00AD75F7"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BC0483" w:rsidRDefault="00BC0483"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5D7421" w:rsidRDefault="005D7421"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494DC6">
      <w:pPr>
        <w:spacing w:after="200" w:line="276" w:lineRule="auto"/>
        <w:jc w:val="center"/>
        <w:rPr>
          <w:rFonts w:ascii="Times New Roman" w:eastAsia="Calibri" w:hAnsi="Times New Roman"/>
          <w:b/>
          <w:sz w:val="36"/>
          <w:szCs w:val="36"/>
          <w:lang w:eastAsia="en-US"/>
        </w:rPr>
      </w:pPr>
    </w:p>
    <w:p w:rsidR="00C96598" w:rsidRDefault="00C96598" w:rsidP="00C96598">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r>
        <w:rPr>
          <w:rFonts w:ascii="Times New Roman" w:hAnsi="Times New Roman"/>
          <w:b/>
          <w:sz w:val="28"/>
          <w:szCs w:val="28"/>
        </w:rPr>
        <w:t>Форма отчета-заявки на получение бланков-справок МСЭ и выписок из актов освидетельствования гражданина, признанного инвалидом</w:t>
      </w:r>
    </w:p>
    <w:p w:rsidR="00C96598" w:rsidRDefault="00C96598" w:rsidP="00C96598">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tbl>
      <w:tblPr>
        <w:tblW w:w="0" w:type="auto"/>
        <w:tblLayout w:type="fixed"/>
        <w:tblCellMar>
          <w:left w:w="30" w:type="dxa"/>
          <w:right w:w="30" w:type="dxa"/>
        </w:tblCellMar>
        <w:tblLook w:val="04A0"/>
      </w:tblPr>
      <w:tblGrid>
        <w:gridCol w:w="80"/>
        <w:gridCol w:w="2589"/>
        <w:gridCol w:w="1472"/>
        <w:gridCol w:w="3163"/>
        <w:gridCol w:w="1925"/>
        <w:gridCol w:w="969"/>
      </w:tblGrid>
      <w:tr w:rsidR="00C96598" w:rsidTr="00C96598">
        <w:trPr>
          <w:trHeight w:val="1270"/>
        </w:trPr>
        <w:tc>
          <w:tcPr>
            <w:tcW w:w="80"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40"/>
                <w:szCs w:val="40"/>
                <w:lang w:eastAsia="en-US"/>
              </w:rPr>
            </w:pPr>
          </w:p>
        </w:tc>
        <w:tc>
          <w:tcPr>
            <w:tcW w:w="2589"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40"/>
                <w:szCs w:val="40"/>
                <w:lang w:eastAsia="en-US"/>
              </w:rPr>
            </w:pPr>
          </w:p>
        </w:tc>
        <w:tc>
          <w:tcPr>
            <w:tcW w:w="1472"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40"/>
                <w:szCs w:val="40"/>
                <w:lang w:eastAsia="en-US"/>
              </w:rPr>
            </w:pPr>
          </w:p>
        </w:tc>
        <w:tc>
          <w:tcPr>
            <w:tcW w:w="6057" w:type="dxa"/>
            <w:gridSpan w:val="3"/>
            <w:hideMark/>
          </w:tcPr>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Выдать________________штук                                     Руководитель-главный эксперт….                               по медико-социальной экспертизе  </w:t>
            </w:r>
          </w:p>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________________</w:t>
            </w:r>
          </w:p>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 </w:t>
            </w:r>
          </w:p>
        </w:tc>
      </w:tr>
      <w:tr w:rsidR="00C96598" w:rsidTr="00C96598">
        <w:trPr>
          <w:trHeight w:val="768"/>
        </w:trPr>
        <w:tc>
          <w:tcPr>
            <w:tcW w:w="80"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32"/>
                <w:szCs w:val="32"/>
                <w:lang w:eastAsia="en-US"/>
              </w:rPr>
            </w:pPr>
          </w:p>
        </w:tc>
        <w:tc>
          <w:tcPr>
            <w:tcW w:w="2589"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32"/>
                <w:szCs w:val="32"/>
                <w:lang w:eastAsia="en-US"/>
              </w:rPr>
            </w:pPr>
          </w:p>
        </w:tc>
        <w:tc>
          <w:tcPr>
            <w:tcW w:w="1472"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32"/>
                <w:szCs w:val="32"/>
                <w:lang w:eastAsia="en-US"/>
              </w:rPr>
            </w:pPr>
          </w:p>
        </w:tc>
        <w:tc>
          <w:tcPr>
            <w:tcW w:w="3163"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32"/>
                <w:szCs w:val="32"/>
                <w:lang w:eastAsia="en-US"/>
              </w:rPr>
            </w:pPr>
          </w:p>
        </w:tc>
        <w:tc>
          <w:tcPr>
            <w:tcW w:w="1925"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32"/>
                <w:szCs w:val="32"/>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32"/>
                <w:szCs w:val="32"/>
                <w:lang w:eastAsia="en-US"/>
              </w:rPr>
            </w:pPr>
          </w:p>
        </w:tc>
      </w:tr>
      <w:tr w:rsidR="00C96598" w:rsidTr="00C96598">
        <w:trPr>
          <w:trHeight w:val="334"/>
        </w:trPr>
        <w:tc>
          <w:tcPr>
            <w:tcW w:w="2669" w:type="dxa"/>
            <w:gridSpan w:val="2"/>
            <w:hideMark/>
          </w:tcPr>
          <w:p w:rsidR="00C96598" w:rsidRDefault="00C96598" w:rsidP="00C96598">
            <w:pPr>
              <w:autoSpaceDE w:val="0"/>
              <w:autoSpaceDN w:val="0"/>
              <w:adjustRightInd w:val="0"/>
              <w:spacing w:line="256" w:lineRule="auto"/>
              <w:jc w:val="center"/>
              <w:rPr>
                <w:rFonts w:ascii="Times New Roman" w:eastAsiaTheme="minorHAnsi" w:hAnsi="Times New Roman"/>
                <w:b/>
                <w:bCs/>
                <w:color w:val="000000"/>
                <w:sz w:val="28"/>
                <w:szCs w:val="28"/>
                <w:lang w:eastAsia="en-US"/>
              </w:rPr>
            </w:pPr>
            <w:r>
              <w:rPr>
                <w:rFonts w:ascii="Times New Roman" w:eastAsiaTheme="minorHAnsi" w:hAnsi="Times New Roman"/>
                <w:b/>
                <w:bCs/>
                <w:color w:val="000000"/>
                <w:sz w:val="28"/>
                <w:szCs w:val="28"/>
                <w:lang w:eastAsia="en-US"/>
              </w:rPr>
              <w:t xml:space="preserve">                                                      Отчет - заявка</w:t>
            </w:r>
          </w:p>
        </w:tc>
        <w:tc>
          <w:tcPr>
            <w:tcW w:w="1472" w:type="dxa"/>
          </w:tcPr>
          <w:p w:rsidR="00C96598" w:rsidRDefault="00C96598" w:rsidP="00C96598">
            <w:pPr>
              <w:autoSpaceDE w:val="0"/>
              <w:autoSpaceDN w:val="0"/>
              <w:adjustRightInd w:val="0"/>
              <w:spacing w:line="256" w:lineRule="auto"/>
              <w:jc w:val="center"/>
              <w:rPr>
                <w:rFonts w:ascii="Times New Roman" w:eastAsiaTheme="minorHAnsi" w:hAnsi="Times New Roman"/>
                <w:b/>
                <w:bCs/>
                <w:color w:val="000000"/>
                <w:sz w:val="28"/>
                <w:szCs w:val="28"/>
                <w:lang w:eastAsia="en-US"/>
              </w:rPr>
            </w:pPr>
          </w:p>
        </w:tc>
        <w:tc>
          <w:tcPr>
            <w:tcW w:w="3163"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28"/>
                <w:szCs w:val="28"/>
                <w:lang w:eastAsia="en-US"/>
              </w:rPr>
            </w:pPr>
          </w:p>
        </w:tc>
        <w:tc>
          <w:tcPr>
            <w:tcW w:w="1925"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28"/>
                <w:szCs w:val="28"/>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r>
      <w:tr w:rsidR="00C96598" w:rsidTr="00C96598">
        <w:trPr>
          <w:trHeight w:val="278"/>
        </w:trPr>
        <w:tc>
          <w:tcPr>
            <w:tcW w:w="9229" w:type="dxa"/>
            <w:gridSpan w:val="5"/>
            <w:hideMark/>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на получение бланков справок МСЭ и выписок из актов освидетельствования</w:t>
            </w:r>
          </w:p>
        </w:tc>
        <w:tc>
          <w:tcPr>
            <w:tcW w:w="969" w:type="dxa"/>
          </w:tcPr>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p>
        </w:tc>
      </w:tr>
      <w:tr w:rsidR="00C96598" w:rsidTr="00C96598">
        <w:trPr>
          <w:trHeight w:val="278"/>
        </w:trPr>
        <w:tc>
          <w:tcPr>
            <w:tcW w:w="7304" w:type="dxa"/>
            <w:gridSpan w:val="4"/>
            <w:hideMark/>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гражданина, признанного инвалидом</w:t>
            </w:r>
          </w:p>
        </w:tc>
        <w:tc>
          <w:tcPr>
            <w:tcW w:w="1925"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r>
      <w:tr w:rsidR="00C96598" w:rsidTr="00C96598">
        <w:trPr>
          <w:trHeight w:val="278"/>
        </w:trPr>
        <w:tc>
          <w:tcPr>
            <w:tcW w:w="9229" w:type="dxa"/>
            <w:gridSpan w:val="5"/>
            <w:hideMark/>
          </w:tcPr>
          <w:p w:rsidR="00C96598" w:rsidRDefault="00C96598" w:rsidP="00C96598">
            <w:pPr>
              <w:autoSpaceDE w:val="0"/>
              <w:autoSpaceDN w:val="0"/>
              <w:adjustRightInd w:val="0"/>
              <w:spacing w:line="256" w:lineRule="auto"/>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для бюро №  филиала/экспертного состава № ФКУ "ГБ МСЭ по субъекту Российской Федерации" Минтруда России</w:t>
            </w: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r>
      <w:tr w:rsidR="00C96598" w:rsidTr="00C96598">
        <w:trPr>
          <w:trHeight w:val="278"/>
        </w:trPr>
        <w:tc>
          <w:tcPr>
            <w:tcW w:w="4141" w:type="dxa"/>
            <w:gridSpan w:val="3"/>
            <w:hideMark/>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"_____" ___________2013г.</w:t>
            </w:r>
          </w:p>
        </w:tc>
        <w:tc>
          <w:tcPr>
            <w:tcW w:w="3163"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1925"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r>
      <w:tr w:rsidR="00C96598" w:rsidTr="00C96598">
        <w:trPr>
          <w:trHeight w:val="278"/>
        </w:trPr>
        <w:tc>
          <w:tcPr>
            <w:tcW w:w="80"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2589"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1472"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3163"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1925"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r>
      <w:tr w:rsidR="00C96598" w:rsidTr="00C96598">
        <w:trPr>
          <w:trHeight w:val="278"/>
        </w:trPr>
        <w:tc>
          <w:tcPr>
            <w:tcW w:w="80"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2589"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1472"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3163"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1925"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r>
      <w:tr w:rsidR="00C96598" w:rsidTr="00C96598">
        <w:trPr>
          <w:trHeight w:val="238"/>
        </w:trPr>
        <w:tc>
          <w:tcPr>
            <w:tcW w:w="80"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2589"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1472"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3163"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1925"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969"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r>
      <w:tr w:rsidR="00C96598" w:rsidTr="00C96598">
        <w:trPr>
          <w:trHeight w:val="557"/>
        </w:trPr>
        <w:tc>
          <w:tcPr>
            <w:tcW w:w="80"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2589"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1472" w:type="dxa"/>
            <w:tcBorders>
              <w:top w:val="single" w:sz="6" w:space="0" w:color="auto"/>
              <w:left w:val="single" w:sz="6" w:space="0" w:color="auto"/>
              <w:bottom w:val="single" w:sz="6" w:space="0" w:color="auto"/>
              <w:right w:val="single" w:sz="6" w:space="0" w:color="auto"/>
            </w:tcBorders>
            <w:hideMark/>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Серия справок</w:t>
            </w:r>
          </w:p>
        </w:tc>
        <w:tc>
          <w:tcPr>
            <w:tcW w:w="3163" w:type="dxa"/>
            <w:tcBorders>
              <w:top w:val="single" w:sz="6" w:space="0" w:color="auto"/>
              <w:left w:val="single" w:sz="6" w:space="0" w:color="auto"/>
              <w:bottom w:val="single" w:sz="6" w:space="0" w:color="auto"/>
              <w:right w:val="single" w:sz="6" w:space="0" w:color="auto"/>
            </w:tcBorders>
            <w:hideMark/>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Номера справок с N по N                        </w:t>
            </w:r>
          </w:p>
        </w:tc>
        <w:tc>
          <w:tcPr>
            <w:tcW w:w="1925" w:type="dxa"/>
            <w:tcBorders>
              <w:top w:val="single" w:sz="6" w:space="0" w:color="auto"/>
              <w:left w:val="single" w:sz="6" w:space="0" w:color="auto"/>
              <w:bottom w:val="single" w:sz="6" w:space="0" w:color="auto"/>
              <w:right w:val="single" w:sz="6" w:space="0" w:color="auto"/>
            </w:tcBorders>
            <w:hideMark/>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Количество</w:t>
            </w: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r>
      <w:tr w:rsidR="00C96598" w:rsidTr="00C96598">
        <w:trPr>
          <w:trHeight w:val="655"/>
        </w:trPr>
        <w:tc>
          <w:tcPr>
            <w:tcW w:w="80"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c>
          <w:tcPr>
            <w:tcW w:w="2589" w:type="dxa"/>
            <w:tcBorders>
              <w:top w:val="single" w:sz="6" w:space="0" w:color="auto"/>
              <w:left w:val="single" w:sz="6" w:space="0" w:color="auto"/>
              <w:bottom w:val="single" w:sz="6" w:space="0" w:color="auto"/>
              <w:right w:val="single" w:sz="6" w:space="0" w:color="auto"/>
            </w:tcBorders>
            <w:hideMark/>
          </w:tcPr>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Остаток на конец дня   </w:t>
            </w:r>
          </w:p>
        </w:tc>
        <w:tc>
          <w:tcPr>
            <w:tcW w:w="1472"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3163"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1925"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r>
      <w:tr w:rsidR="00C96598" w:rsidTr="00C96598">
        <w:trPr>
          <w:trHeight w:val="655"/>
        </w:trPr>
        <w:tc>
          <w:tcPr>
            <w:tcW w:w="80"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c>
          <w:tcPr>
            <w:tcW w:w="2589" w:type="dxa"/>
            <w:tcBorders>
              <w:top w:val="single" w:sz="6" w:space="0" w:color="auto"/>
              <w:left w:val="single" w:sz="6" w:space="0" w:color="auto"/>
              <w:bottom w:val="single" w:sz="6" w:space="0" w:color="auto"/>
              <w:right w:val="single" w:sz="6" w:space="0" w:color="auto"/>
            </w:tcBorders>
            <w:hideMark/>
          </w:tcPr>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Получено </w:t>
            </w:r>
          </w:p>
        </w:tc>
        <w:tc>
          <w:tcPr>
            <w:tcW w:w="1472"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3163"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1925"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r>
      <w:tr w:rsidR="00C96598" w:rsidTr="00C96598">
        <w:trPr>
          <w:trHeight w:val="823"/>
        </w:trPr>
        <w:tc>
          <w:tcPr>
            <w:tcW w:w="80"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c>
          <w:tcPr>
            <w:tcW w:w="4061" w:type="dxa"/>
            <w:gridSpan w:val="2"/>
            <w:tcBorders>
              <w:top w:val="single" w:sz="6" w:space="0" w:color="auto"/>
              <w:left w:val="single" w:sz="6" w:space="0" w:color="auto"/>
              <w:bottom w:val="single" w:sz="6" w:space="0" w:color="auto"/>
              <w:right w:val="single" w:sz="6" w:space="0" w:color="auto"/>
            </w:tcBorders>
            <w:hideMark/>
          </w:tcPr>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Израсходовано                   ( с  по  )</w:t>
            </w:r>
          </w:p>
        </w:tc>
        <w:tc>
          <w:tcPr>
            <w:tcW w:w="3163"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1925"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r>
      <w:tr w:rsidR="00C96598" w:rsidTr="00C96598">
        <w:trPr>
          <w:trHeight w:val="655"/>
        </w:trPr>
        <w:tc>
          <w:tcPr>
            <w:tcW w:w="80"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c>
          <w:tcPr>
            <w:tcW w:w="2589" w:type="dxa"/>
            <w:tcBorders>
              <w:top w:val="single" w:sz="6" w:space="0" w:color="auto"/>
              <w:left w:val="single" w:sz="6" w:space="0" w:color="auto"/>
              <w:bottom w:val="single" w:sz="6" w:space="0" w:color="auto"/>
              <w:right w:val="single" w:sz="6" w:space="0" w:color="auto"/>
            </w:tcBorders>
            <w:hideMark/>
          </w:tcPr>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Испорчено</w:t>
            </w:r>
          </w:p>
        </w:tc>
        <w:tc>
          <w:tcPr>
            <w:tcW w:w="1472"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3163"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1925"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r>
      <w:tr w:rsidR="00C96598" w:rsidTr="00C96598">
        <w:trPr>
          <w:trHeight w:val="557"/>
        </w:trPr>
        <w:tc>
          <w:tcPr>
            <w:tcW w:w="80"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c>
          <w:tcPr>
            <w:tcW w:w="2589" w:type="dxa"/>
            <w:tcBorders>
              <w:top w:val="single" w:sz="6" w:space="0" w:color="auto"/>
              <w:left w:val="single" w:sz="6" w:space="0" w:color="auto"/>
              <w:bottom w:val="single" w:sz="6" w:space="0" w:color="auto"/>
              <w:right w:val="single" w:sz="6" w:space="0" w:color="auto"/>
            </w:tcBorders>
            <w:hideMark/>
          </w:tcPr>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Остаток на конец дня  </w:t>
            </w:r>
          </w:p>
        </w:tc>
        <w:tc>
          <w:tcPr>
            <w:tcW w:w="1472"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3163"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1925"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r>
      <w:tr w:rsidR="00C96598" w:rsidTr="00C96598">
        <w:trPr>
          <w:trHeight w:val="655"/>
        </w:trPr>
        <w:tc>
          <w:tcPr>
            <w:tcW w:w="80"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c>
          <w:tcPr>
            <w:tcW w:w="2589" w:type="dxa"/>
            <w:tcBorders>
              <w:top w:val="single" w:sz="6" w:space="0" w:color="auto"/>
              <w:left w:val="single" w:sz="6" w:space="0" w:color="auto"/>
              <w:bottom w:val="single" w:sz="6" w:space="0" w:color="auto"/>
              <w:right w:val="single" w:sz="6" w:space="0" w:color="auto"/>
            </w:tcBorders>
            <w:hideMark/>
          </w:tcPr>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Требуется бланков</w:t>
            </w:r>
          </w:p>
        </w:tc>
        <w:tc>
          <w:tcPr>
            <w:tcW w:w="1472"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3163"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1925" w:type="dxa"/>
            <w:tcBorders>
              <w:top w:val="single" w:sz="6" w:space="0" w:color="auto"/>
              <w:left w:val="single" w:sz="6" w:space="0" w:color="auto"/>
              <w:bottom w:val="single" w:sz="6" w:space="0" w:color="auto"/>
              <w:right w:val="single" w:sz="6" w:space="0" w:color="auto"/>
            </w:tcBorders>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969"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r>
      <w:tr w:rsidR="00C96598" w:rsidTr="00C96598">
        <w:trPr>
          <w:trHeight w:val="389"/>
        </w:trPr>
        <w:tc>
          <w:tcPr>
            <w:tcW w:w="80"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2589"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1472"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3163"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1925"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c>
          <w:tcPr>
            <w:tcW w:w="969"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r>
      <w:tr w:rsidR="00C96598" w:rsidTr="00C96598">
        <w:trPr>
          <w:trHeight w:val="278"/>
        </w:trPr>
        <w:tc>
          <w:tcPr>
            <w:tcW w:w="7304" w:type="dxa"/>
            <w:gridSpan w:val="4"/>
            <w:hideMark/>
          </w:tcPr>
          <w:p w:rsidR="00C96598" w:rsidRDefault="00C96598" w:rsidP="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        Руководитель бюро №    филиала/</w:t>
            </w:r>
          </w:p>
          <w:p w:rsidR="00C96598" w:rsidRDefault="00C96598" w:rsidP="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     экспертного состава №                                   _________________</w:t>
            </w:r>
          </w:p>
        </w:tc>
        <w:tc>
          <w:tcPr>
            <w:tcW w:w="1925" w:type="dxa"/>
          </w:tcPr>
          <w:p w:rsidR="00C96598" w:rsidRDefault="00C96598">
            <w:pPr>
              <w:autoSpaceDE w:val="0"/>
              <w:autoSpaceDN w:val="0"/>
              <w:adjustRightInd w:val="0"/>
              <w:spacing w:line="256" w:lineRule="auto"/>
              <w:rPr>
                <w:rFonts w:ascii="Times New Roman" w:eastAsiaTheme="minorHAnsi" w:hAnsi="Times New Roman"/>
                <w:color w:val="000000"/>
                <w:sz w:val="20"/>
                <w:lang w:eastAsia="en-US"/>
              </w:rPr>
            </w:pPr>
          </w:p>
        </w:tc>
        <w:tc>
          <w:tcPr>
            <w:tcW w:w="969" w:type="dxa"/>
          </w:tcPr>
          <w:p w:rsidR="00C96598" w:rsidRDefault="00C96598">
            <w:pPr>
              <w:autoSpaceDE w:val="0"/>
              <w:autoSpaceDN w:val="0"/>
              <w:adjustRightInd w:val="0"/>
              <w:spacing w:line="256" w:lineRule="auto"/>
              <w:rPr>
                <w:rFonts w:ascii="Times New Roman" w:eastAsiaTheme="minorHAnsi" w:hAnsi="Times New Roman"/>
                <w:color w:val="000000"/>
                <w:sz w:val="20"/>
                <w:lang w:eastAsia="en-US"/>
              </w:rPr>
            </w:pPr>
          </w:p>
        </w:tc>
      </w:tr>
      <w:tr w:rsidR="00C96598" w:rsidTr="00C96598">
        <w:trPr>
          <w:trHeight w:val="278"/>
        </w:trPr>
        <w:tc>
          <w:tcPr>
            <w:tcW w:w="4141" w:type="dxa"/>
            <w:gridSpan w:val="3"/>
            <w:hideMark/>
          </w:tcPr>
          <w:p w:rsidR="00C96598" w:rsidRDefault="00C96598" w:rsidP="00C96598">
            <w:pPr>
              <w:autoSpaceDE w:val="0"/>
              <w:autoSpaceDN w:val="0"/>
              <w:adjustRightInd w:val="0"/>
              <w:spacing w:line="256" w:lineRule="auto"/>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       ФКУ "ГБ МСЭ по субъекту      Российской Федерации    Минтруда   России</w:t>
            </w:r>
          </w:p>
        </w:tc>
        <w:tc>
          <w:tcPr>
            <w:tcW w:w="3163" w:type="dxa"/>
          </w:tcPr>
          <w:p w:rsidR="00C96598" w:rsidRDefault="00C96598">
            <w:pPr>
              <w:autoSpaceDE w:val="0"/>
              <w:autoSpaceDN w:val="0"/>
              <w:adjustRightInd w:val="0"/>
              <w:spacing w:line="256" w:lineRule="auto"/>
              <w:rPr>
                <w:rFonts w:ascii="Times New Roman" w:eastAsiaTheme="minorHAnsi" w:hAnsi="Times New Roman"/>
                <w:color w:val="000000"/>
                <w:sz w:val="20"/>
                <w:lang w:eastAsia="en-US"/>
              </w:rPr>
            </w:pPr>
          </w:p>
        </w:tc>
        <w:tc>
          <w:tcPr>
            <w:tcW w:w="1925" w:type="dxa"/>
          </w:tcPr>
          <w:p w:rsidR="00C96598" w:rsidRDefault="00C96598">
            <w:pPr>
              <w:autoSpaceDE w:val="0"/>
              <w:autoSpaceDN w:val="0"/>
              <w:adjustRightInd w:val="0"/>
              <w:spacing w:line="256" w:lineRule="auto"/>
              <w:rPr>
                <w:rFonts w:ascii="Times New Roman" w:eastAsiaTheme="minorHAnsi" w:hAnsi="Times New Roman"/>
                <w:color w:val="000000"/>
                <w:sz w:val="20"/>
                <w:lang w:eastAsia="en-US"/>
              </w:rPr>
            </w:pPr>
          </w:p>
        </w:tc>
        <w:tc>
          <w:tcPr>
            <w:tcW w:w="969" w:type="dxa"/>
          </w:tcPr>
          <w:p w:rsidR="00C96598" w:rsidRDefault="00C96598">
            <w:pPr>
              <w:autoSpaceDE w:val="0"/>
              <w:autoSpaceDN w:val="0"/>
              <w:adjustRightInd w:val="0"/>
              <w:spacing w:line="256" w:lineRule="auto"/>
              <w:rPr>
                <w:rFonts w:ascii="Times New Roman" w:eastAsiaTheme="minorHAnsi" w:hAnsi="Times New Roman"/>
                <w:color w:val="000000"/>
                <w:sz w:val="20"/>
                <w:lang w:eastAsia="en-US"/>
              </w:rPr>
            </w:pPr>
          </w:p>
        </w:tc>
      </w:tr>
      <w:tr w:rsidR="00C96598" w:rsidTr="00C96598">
        <w:trPr>
          <w:trHeight w:val="278"/>
        </w:trPr>
        <w:tc>
          <w:tcPr>
            <w:tcW w:w="80" w:type="dxa"/>
          </w:tcPr>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p>
        </w:tc>
        <w:tc>
          <w:tcPr>
            <w:tcW w:w="2589" w:type="dxa"/>
            <w:hideMark/>
          </w:tcPr>
          <w:p w:rsidR="00C96598" w:rsidRDefault="00C96598">
            <w:pPr>
              <w:autoSpaceDE w:val="0"/>
              <w:autoSpaceDN w:val="0"/>
              <w:adjustRightInd w:val="0"/>
              <w:spacing w:line="256" w:lineRule="auto"/>
              <w:rPr>
                <w:rFonts w:ascii="Times New Roman" w:eastAsiaTheme="minorHAnsi" w:hAnsi="Times New Roman"/>
                <w:color w:val="000000"/>
                <w:szCs w:val="24"/>
                <w:lang w:eastAsia="en-US"/>
              </w:rPr>
            </w:pPr>
          </w:p>
        </w:tc>
        <w:tc>
          <w:tcPr>
            <w:tcW w:w="1472" w:type="dxa"/>
          </w:tcPr>
          <w:p w:rsidR="00C96598" w:rsidRDefault="00C96598">
            <w:pPr>
              <w:autoSpaceDE w:val="0"/>
              <w:autoSpaceDN w:val="0"/>
              <w:adjustRightInd w:val="0"/>
              <w:spacing w:line="256" w:lineRule="auto"/>
              <w:rPr>
                <w:rFonts w:ascii="Times New Roman" w:eastAsiaTheme="minorHAnsi" w:hAnsi="Times New Roman"/>
                <w:color w:val="000000"/>
                <w:sz w:val="20"/>
                <w:lang w:eastAsia="en-US"/>
              </w:rPr>
            </w:pPr>
          </w:p>
        </w:tc>
        <w:tc>
          <w:tcPr>
            <w:tcW w:w="3163" w:type="dxa"/>
            <w:hideMark/>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w:t>
            </w:r>
          </w:p>
        </w:tc>
        <w:tc>
          <w:tcPr>
            <w:tcW w:w="1925" w:type="dxa"/>
          </w:tcPr>
          <w:p w:rsidR="00C96598" w:rsidRDefault="00C96598">
            <w:pPr>
              <w:autoSpaceDE w:val="0"/>
              <w:autoSpaceDN w:val="0"/>
              <w:adjustRightInd w:val="0"/>
              <w:spacing w:line="256" w:lineRule="auto"/>
              <w:jc w:val="center"/>
              <w:rPr>
                <w:rFonts w:ascii="Times New Roman" w:eastAsiaTheme="minorHAnsi" w:hAnsi="Times New Roman"/>
                <w:color w:val="000000"/>
                <w:szCs w:val="24"/>
                <w:lang w:eastAsia="en-US"/>
              </w:rPr>
            </w:pPr>
          </w:p>
        </w:tc>
        <w:tc>
          <w:tcPr>
            <w:tcW w:w="969" w:type="dxa"/>
          </w:tcPr>
          <w:p w:rsidR="00C96598" w:rsidRDefault="00C96598">
            <w:pPr>
              <w:autoSpaceDE w:val="0"/>
              <w:autoSpaceDN w:val="0"/>
              <w:adjustRightInd w:val="0"/>
              <w:spacing w:line="256" w:lineRule="auto"/>
              <w:rPr>
                <w:rFonts w:ascii="Times New Roman" w:eastAsiaTheme="minorHAnsi" w:hAnsi="Times New Roman"/>
                <w:color w:val="000000"/>
                <w:sz w:val="20"/>
                <w:lang w:eastAsia="en-US"/>
              </w:rPr>
            </w:pPr>
          </w:p>
        </w:tc>
      </w:tr>
      <w:tr w:rsidR="00C96598" w:rsidTr="00C96598">
        <w:trPr>
          <w:trHeight w:val="475"/>
        </w:trPr>
        <w:tc>
          <w:tcPr>
            <w:tcW w:w="80" w:type="dxa"/>
          </w:tcPr>
          <w:p w:rsidR="00C96598" w:rsidRDefault="00C96598">
            <w:pPr>
              <w:autoSpaceDE w:val="0"/>
              <w:autoSpaceDN w:val="0"/>
              <w:adjustRightInd w:val="0"/>
              <w:spacing w:line="256" w:lineRule="auto"/>
              <w:jc w:val="center"/>
              <w:rPr>
                <w:rFonts w:ascii="Times New Roman" w:eastAsiaTheme="minorHAnsi" w:hAnsi="Times New Roman"/>
                <w:b/>
                <w:bCs/>
                <w:color w:val="000000"/>
                <w:sz w:val="32"/>
                <w:szCs w:val="32"/>
                <w:lang w:eastAsia="en-US"/>
              </w:rPr>
            </w:pPr>
          </w:p>
        </w:tc>
        <w:tc>
          <w:tcPr>
            <w:tcW w:w="2589"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r>
              <w:rPr>
                <w:rFonts w:ascii="Times New Roman" w:eastAsiaTheme="minorHAnsi" w:hAnsi="Times New Roman"/>
                <w:color w:val="000000"/>
                <w:szCs w:val="24"/>
                <w:lang w:eastAsia="en-US"/>
              </w:rPr>
              <w:t>М.П</w:t>
            </w:r>
          </w:p>
        </w:tc>
        <w:tc>
          <w:tcPr>
            <w:tcW w:w="1472"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c>
          <w:tcPr>
            <w:tcW w:w="3163"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c>
          <w:tcPr>
            <w:tcW w:w="1925" w:type="dxa"/>
          </w:tcPr>
          <w:p w:rsidR="00C96598" w:rsidRDefault="00C96598">
            <w:pPr>
              <w:autoSpaceDE w:val="0"/>
              <w:autoSpaceDN w:val="0"/>
              <w:adjustRightInd w:val="0"/>
              <w:spacing w:line="256" w:lineRule="auto"/>
              <w:jc w:val="center"/>
              <w:rPr>
                <w:rFonts w:ascii="Times New Roman" w:eastAsiaTheme="minorHAnsi" w:hAnsi="Times New Roman"/>
                <w:color w:val="000000"/>
                <w:sz w:val="20"/>
                <w:lang w:eastAsia="en-US"/>
              </w:rPr>
            </w:pPr>
          </w:p>
        </w:tc>
        <w:tc>
          <w:tcPr>
            <w:tcW w:w="969" w:type="dxa"/>
          </w:tcPr>
          <w:p w:rsidR="00C96598" w:rsidRDefault="00C96598">
            <w:pPr>
              <w:autoSpaceDE w:val="0"/>
              <w:autoSpaceDN w:val="0"/>
              <w:adjustRightInd w:val="0"/>
              <w:spacing w:line="256" w:lineRule="auto"/>
              <w:jc w:val="right"/>
              <w:rPr>
                <w:rFonts w:ascii="Times New Roman" w:eastAsiaTheme="minorHAnsi" w:hAnsi="Times New Roman"/>
                <w:color w:val="000000"/>
                <w:sz w:val="20"/>
                <w:lang w:eastAsia="en-US"/>
              </w:rPr>
            </w:pPr>
          </w:p>
        </w:tc>
      </w:tr>
    </w:tbl>
    <w:p w:rsidR="00C96598" w:rsidRDefault="00C96598" w:rsidP="00C96598">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C96598" w:rsidRDefault="00C96598" w:rsidP="00494DC6">
      <w:pPr>
        <w:spacing w:after="200" w:line="276" w:lineRule="auto"/>
        <w:jc w:val="center"/>
        <w:rPr>
          <w:rFonts w:ascii="Times New Roman" w:eastAsia="Calibri" w:hAnsi="Times New Roman"/>
          <w:b/>
          <w:sz w:val="36"/>
          <w:szCs w:val="36"/>
          <w:lang w:eastAsia="en-US"/>
        </w:rPr>
        <w:sectPr w:rsidR="00C96598" w:rsidSect="006E2D14">
          <w:pgSz w:w="11906" w:h="16838"/>
          <w:pgMar w:top="624" w:right="567" w:bottom="284" w:left="1134" w:header="709" w:footer="709" w:gutter="0"/>
          <w:pgNumType w:start="77"/>
          <w:cols w:space="708"/>
          <w:docGrid w:linePitch="360"/>
        </w:sectPr>
      </w:pPr>
    </w:p>
    <w:p w:rsidR="00494DC6" w:rsidRPr="00494DC6" w:rsidRDefault="00494DC6" w:rsidP="00494DC6">
      <w:pPr>
        <w:spacing w:after="200" w:line="276" w:lineRule="auto"/>
        <w:jc w:val="center"/>
        <w:rPr>
          <w:rFonts w:ascii="Times New Roman" w:eastAsia="Calibri" w:hAnsi="Times New Roman"/>
          <w:b/>
          <w:sz w:val="36"/>
          <w:szCs w:val="36"/>
          <w:lang w:eastAsia="en-US"/>
        </w:rPr>
      </w:pPr>
      <w:r w:rsidRPr="00494DC6">
        <w:rPr>
          <w:rFonts w:ascii="Times New Roman" w:eastAsia="Calibri" w:hAnsi="Times New Roman"/>
          <w:b/>
          <w:sz w:val="36"/>
          <w:szCs w:val="36"/>
          <w:lang w:eastAsia="en-US"/>
        </w:rPr>
        <w:t>Журнал учета получения, наличия, расходования бланков справок строгой отчетности</w:t>
      </w:r>
    </w:p>
    <w:tbl>
      <w:tblPr>
        <w:tblStyle w:val="14"/>
        <w:tblW w:w="15876" w:type="dxa"/>
        <w:tblInd w:w="250" w:type="dxa"/>
        <w:tblLook w:val="04A0"/>
      </w:tblPr>
      <w:tblGrid>
        <w:gridCol w:w="1616"/>
        <w:gridCol w:w="1977"/>
        <w:gridCol w:w="1536"/>
        <w:gridCol w:w="1341"/>
        <w:gridCol w:w="1618"/>
        <w:gridCol w:w="1618"/>
        <w:gridCol w:w="1742"/>
        <w:gridCol w:w="2109"/>
        <w:gridCol w:w="2319"/>
      </w:tblGrid>
      <w:tr w:rsidR="00494DC6" w:rsidRPr="00494DC6" w:rsidTr="00494DC6">
        <w:tc>
          <w:tcPr>
            <w:tcW w:w="6470" w:type="dxa"/>
            <w:gridSpan w:val="4"/>
            <w:tcBorders>
              <w:bottom w:val="single" w:sz="4" w:space="0" w:color="auto"/>
            </w:tcBorders>
          </w:tcPr>
          <w:p w:rsidR="00494DC6" w:rsidRPr="00494DC6" w:rsidRDefault="00494DC6" w:rsidP="00494DC6">
            <w:pPr>
              <w:jc w:val="center"/>
              <w:rPr>
                <w:rFonts w:ascii="Times New Roman" w:eastAsia="Calibri" w:hAnsi="Times New Roman"/>
                <w:szCs w:val="22"/>
                <w:lang w:eastAsia="en-US"/>
              </w:rPr>
            </w:pPr>
            <w:r w:rsidRPr="00494DC6">
              <w:rPr>
                <w:rFonts w:ascii="Times New Roman" w:eastAsia="Calibri" w:hAnsi="Times New Roman"/>
                <w:szCs w:val="22"/>
                <w:lang w:eastAsia="en-US"/>
              </w:rPr>
              <w:t>Приход</w:t>
            </w:r>
          </w:p>
        </w:tc>
        <w:tc>
          <w:tcPr>
            <w:tcW w:w="9406" w:type="dxa"/>
            <w:gridSpan w:val="5"/>
            <w:tcBorders>
              <w:bottom w:val="nil"/>
            </w:tcBorders>
          </w:tcPr>
          <w:p w:rsidR="00494DC6" w:rsidRPr="00494DC6" w:rsidRDefault="00494DC6" w:rsidP="00494DC6">
            <w:pPr>
              <w:jc w:val="center"/>
              <w:rPr>
                <w:rFonts w:ascii="Times New Roman" w:eastAsia="Calibri" w:hAnsi="Times New Roman"/>
                <w:szCs w:val="22"/>
                <w:lang w:eastAsia="en-US"/>
              </w:rPr>
            </w:pPr>
            <w:r w:rsidRPr="00494DC6">
              <w:rPr>
                <w:rFonts w:ascii="Times New Roman" w:eastAsia="Calibri" w:hAnsi="Times New Roman"/>
                <w:szCs w:val="22"/>
                <w:lang w:eastAsia="en-US"/>
              </w:rPr>
              <w:t>Расход</w:t>
            </w:r>
          </w:p>
        </w:tc>
      </w:tr>
      <w:tr w:rsidR="00494DC6" w:rsidRPr="00494DC6" w:rsidTr="00494DC6">
        <w:trPr>
          <w:cantSplit/>
          <w:trHeight w:val="1984"/>
        </w:trPr>
        <w:tc>
          <w:tcPr>
            <w:tcW w:w="1616" w:type="dxa"/>
            <w:tcBorders>
              <w:top w:val="nil"/>
            </w:tcBorders>
            <w:textDirection w:val="btLr"/>
          </w:tcPr>
          <w:p w:rsidR="00494DC6" w:rsidRPr="00494DC6" w:rsidRDefault="00494DC6" w:rsidP="00494DC6">
            <w:pPr>
              <w:ind w:left="113" w:right="113"/>
              <w:rPr>
                <w:rFonts w:ascii="Times New Roman" w:eastAsia="Calibri" w:hAnsi="Times New Roman"/>
                <w:b/>
                <w:szCs w:val="22"/>
                <w:lang w:eastAsia="en-US"/>
              </w:rPr>
            </w:pPr>
            <w:r w:rsidRPr="00494DC6">
              <w:rPr>
                <w:rFonts w:ascii="Times New Roman" w:eastAsia="Calibri" w:hAnsi="Times New Roman"/>
                <w:b/>
                <w:szCs w:val="22"/>
                <w:lang w:eastAsia="en-US"/>
              </w:rPr>
              <w:t>Дата получения бланков</w:t>
            </w:r>
          </w:p>
        </w:tc>
        <w:tc>
          <w:tcPr>
            <w:tcW w:w="1977" w:type="dxa"/>
            <w:tcBorders>
              <w:top w:val="nil"/>
            </w:tcBorders>
            <w:textDirection w:val="btLr"/>
          </w:tcPr>
          <w:p w:rsidR="00494DC6" w:rsidRPr="00494DC6" w:rsidRDefault="00494DC6" w:rsidP="00494DC6">
            <w:pPr>
              <w:ind w:left="113" w:right="113"/>
              <w:rPr>
                <w:rFonts w:ascii="Times New Roman" w:eastAsia="Calibri" w:hAnsi="Times New Roman"/>
                <w:b/>
                <w:szCs w:val="22"/>
                <w:lang w:eastAsia="en-US"/>
              </w:rPr>
            </w:pPr>
            <w:r w:rsidRPr="00494DC6">
              <w:rPr>
                <w:rFonts w:ascii="Times New Roman" w:eastAsia="Calibri" w:hAnsi="Times New Roman"/>
                <w:b/>
                <w:szCs w:val="22"/>
                <w:lang w:eastAsia="en-US"/>
              </w:rPr>
              <w:t>Наименование и №  документа, по которому получены бланки</w:t>
            </w:r>
          </w:p>
        </w:tc>
        <w:tc>
          <w:tcPr>
            <w:tcW w:w="1536" w:type="dxa"/>
            <w:tcBorders>
              <w:top w:val="single" w:sz="4" w:space="0" w:color="auto"/>
            </w:tcBorders>
            <w:textDirection w:val="btLr"/>
          </w:tcPr>
          <w:p w:rsidR="00494DC6" w:rsidRPr="00494DC6" w:rsidRDefault="00494DC6" w:rsidP="00494DC6">
            <w:pPr>
              <w:ind w:left="113" w:right="113"/>
              <w:rPr>
                <w:rFonts w:ascii="Times New Roman" w:eastAsia="Calibri" w:hAnsi="Times New Roman"/>
                <w:b/>
                <w:szCs w:val="22"/>
                <w:lang w:eastAsia="en-US"/>
              </w:rPr>
            </w:pPr>
            <w:r w:rsidRPr="00494DC6">
              <w:rPr>
                <w:rFonts w:ascii="Times New Roman" w:eastAsia="Calibri" w:hAnsi="Times New Roman"/>
                <w:b/>
                <w:szCs w:val="22"/>
                <w:lang w:eastAsia="en-US"/>
              </w:rPr>
              <w:t>№№ бланков (указывается с № по № включительно)</w:t>
            </w:r>
          </w:p>
        </w:tc>
        <w:tc>
          <w:tcPr>
            <w:tcW w:w="1341" w:type="dxa"/>
            <w:tcBorders>
              <w:top w:val="single" w:sz="4" w:space="0" w:color="auto"/>
            </w:tcBorders>
            <w:textDirection w:val="btLr"/>
          </w:tcPr>
          <w:p w:rsidR="00494DC6" w:rsidRPr="00494DC6" w:rsidRDefault="00494DC6" w:rsidP="00494DC6">
            <w:pPr>
              <w:ind w:left="113" w:right="113"/>
              <w:rPr>
                <w:rFonts w:ascii="Times New Roman" w:eastAsia="Calibri" w:hAnsi="Times New Roman"/>
                <w:b/>
                <w:szCs w:val="22"/>
                <w:lang w:eastAsia="en-US"/>
              </w:rPr>
            </w:pPr>
            <w:r w:rsidRPr="00494DC6">
              <w:rPr>
                <w:rFonts w:ascii="Times New Roman" w:eastAsia="Calibri" w:hAnsi="Times New Roman"/>
                <w:b/>
                <w:szCs w:val="22"/>
                <w:lang w:eastAsia="en-US"/>
              </w:rPr>
              <w:t>Количество</w:t>
            </w:r>
          </w:p>
        </w:tc>
        <w:tc>
          <w:tcPr>
            <w:tcW w:w="1618" w:type="dxa"/>
            <w:tcBorders>
              <w:top w:val="single" w:sz="4" w:space="0" w:color="auto"/>
            </w:tcBorders>
            <w:textDirection w:val="btLr"/>
          </w:tcPr>
          <w:p w:rsidR="00494DC6" w:rsidRPr="00494DC6" w:rsidRDefault="00494DC6" w:rsidP="00494DC6">
            <w:pPr>
              <w:ind w:left="113" w:right="113"/>
              <w:rPr>
                <w:rFonts w:ascii="Times New Roman" w:eastAsia="Calibri" w:hAnsi="Times New Roman"/>
                <w:b/>
                <w:szCs w:val="22"/>
                <w:lang w:eastAsia="en-US"/>
              </w:rPr>
            </w:pPr>
            <w:r w:rsidRPr="00494DC6">
              <w:rPr>
                <w:rFonts w:ascii="Times New Roman" w:eastAsia="Calibri" w:hAnsi="Times New Roman"/>
                <w:b/>
                <w:szCs w:val="22"/>
                <w:lang w:eastAsia="en-US"/>
              </w:rPr>
              <w:t>Дата списания и расход</w:t>
            </w:r>
          </w:p>
        </w:tc>
        <w:tc>
          <w:tcPr>
            <w:tcW w:w="1618" w:type="dxa"/>
            <w:textDirection w:val="btLr"/>
          </w:tcPr>
          <w:p w:rsidR="00494DC6" w:rsidRPr="00494DC6" w:rsidRDefault="00494DC6" w:rsidP="00494DC6">
            <w:pPr>
              <w:ind w:left="113" w:right="113"/>
              <w:rPr>
                <w:rFonts w:ascii="Times New Roman" w:eastAsia="Calibri" w:hAnsi="Times New Roman"/>
                <w:b/>
                <w:szCs w:val="22"/>
                <w:lang w:eastAsia="en-US"/>
              </w:rPr>
            </w:pPr>
            <w:r w:rsidRPr="00494DC6">
              <w:rPr>
                <w:rFonts w:ascii="Times New Roman" w:eastAsia="Calibri" w:hAnsi="Times New Roman"/>
                <w:b/>
                <w:szCs w:val="22"/>
                <w:lang w:eastAsia="en-US"/>
              </w:rPr>
              <w:t>Наименование и № документа о расходе</w:t>
            </w:r>
          </w:p>
        </w:tc>
        <w:tc>
          <w:tcPr>
            <w:tcW w:w="1742" w:type="dxa"/>
            <w:textDirection w:val="btLr"/>
          </w:tcPr>
          <w:p w:rsidR="00494DC6" w:rsidRPr="00494DC6" w:rsidRDefault="00494DC6" w:rsidP="00494DC6">
            <w:pPr>
              <w:ind w:left="113" w:right="113"/>
              <w:rPr>
                <w:rFonts w:ascii="Times New Roman" w:eastAsia="Calibri" w:hAnsi="Times New Roman"/>
                <w:b/>
                <w:szCs w:val="22"/>
                <w:lang w:eastAsia="en-US"/>
              </w:rPr>
            </w:pPr>
            <w:r w:rsidRPr="00494DC6">
              <w:rPr>
                <w:rFonts w:ascii="Times New Roman" w:eastAsia="Calibri" w:hAnsi="Times New Roman"/>
                <w:b/>
                <w:szCs w:val="22"/>
                <w:lang w:eastAsia="en-US"/>
              </w:rPr>
              <w:t>Кол-во израсходованных бланков</w:t>
            </w:r>
          </w:p>
        </w:tc>
        <w:tc>
          <w:tcPr>
            <w:tcW w:w="2109" w:type="dxa"/>
            <w:textDirection w:val="btLr"/>
          </w:tcPr>
          <w:p w:rsidR="00494DC6" w:rsidRPr="00494DC6" w:rsidRDefault="00494DC6" w:rsidP="00494DC6">
            <w:pPr>
              <w:ind w:left="113" w:right="113"/>
              <w:rPr>
                <w:rFonts w:ascii="Times New Roman" w:eastAsia="Calibri" w:hAnsi="Times New Roman"/>
                <w:b/>
                <w:szCs w:val="22"/>
                <w:lang w:eastAsia="en-US"/>
              </w:rPr>
            </w:pPr>
            <w:r w:rsidRPr="00494DC6">
              <w:rPr>
                <w:rFonts w:ascii="Times New Roman" w:eastAsia="Calibri" w:hAnsi="Times New Roman"/>
                <w:b/>
                <w:szCs w:val="22"/>
                <w:lang w:eastAsia="en-US"/>
              </w:rPr>
              <w:t>№№ израсходованных бланков (указывается с № по № включительно)</w:t>
            </w:r>
          </w:p>
        </w:tc>
        <w:tc>
          <w:tcPr>
            <w:tcW w:w="2319" w:type="dxa"/>
            <w:textDirection w:val="btLr"/>
          </w:tcPr>
          <w:p w:rsidR="00494DC6" w:rsidRPr="00494DC6" w:rsidRDefault="00494DC6" w:rsidP="00494DC6">
            <w:pPr>
              <w:ind w:left="113" w:right="113"/>
              <w:rPr>
                <w:rFonts w:ascii="Times New Roman" w:eastAsia="Calibri" w:hAnsi="Times New Roman"/>
                <w:b/>
                <w:szCs w:val="22"/>
                <w:lang w:eastAsia="en-US"/>
              </w:rPr>
            </w:pPr>
            <w:r w:rsidRPr="00494DC6">
              <w:rPr>
                <w:rFonts w:ascii="Times New Roman" w:eastAsia="Calibri" w:hAnsi="Times New Roman"/>
                <w:b/>
                <w:szCs w:val="22"/>
                <w:lang w:eastAsia="en-US"/>
              </w:rPr>
              <w:t>Остаток</w:t>
            </w: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r w:rsidR="00494DC6" w:rsidRPr="00494DC6" w:rsidTr="00494DC6">
        <w:tc>
          <w:tcPr>
            <w:tcW w:w="1616" w:type="dxa"/>
          </w:tcPr>
          <w:p w:rsidR="00494DC6" w:rsidRPr="00494DC6" w:rsidRDefault="00494DC6" w:rsidP="00494DC6">
            <w:pPr>
              <w:rPr>
                <w:rFonts w:ascii="Calibri" w:eastAsia="Calibri" w:hAnsi="Calibri"/>
                <w:szCs w:val="22"/>
                <w:lang w:eastAsia="en-US"/>
              </w:rPr>
            </w:pPr>
          </w:p>
        </w:tc>
        <w:tc>
          <w:tcPr>
            <w:tcW w:w="1977" w:type="dxa"/>
          </w:tcPr>
          <w:p w:rsidR="00494DC6" w:rsidRPr="00494DC6" w:rsidRDefault="00494DC6" w:rsidP="00494DC6">
            <w:pPr>
              <w:rPr>
                <w:rFonts w:ascii="Calibri" w:eastAsia="Calibri" w:hAnsi="Calibri"/>
                <w:szCs w:val="22"/>
                <w:lang w:eastAsia="en-US"/>
              </w:rPr>
            </w:pPr>
          </w:p>
        </w:tc>
        <w:tc>
          <w:tcPr>
            <w:tcW w:w="1536" w:type="dxa"/>
          </w:tcPr>
          <w:p w:rsidR="00494DC6" w:rsidRPr="00494DC6" w:rsidRDefault="00494DC6" w:rsidP="00494DC6">
            <w:pPr>
              <w:rPr>
                <w:rFonts w:ascii="Calibri" w:eastAsia="Calibri" w:hAnsi="Calibri"/>
                <w:szCs w:val="22"/>
                <w:lang w:eastAsia="en-US"/>
              </w:rPr>
            </w:pPr>
          </w:p>
        </w:tc>
        <w:tc>
          <w:tcPr>
            <w:tcW w:w="1341"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618" w:type="dxa"/>
          </w:tcPr>
          <w:p w:rsidR="00494DC6" w:rsidRPr="00494DC6" w:rsidRDefault="00494DC6" w:rsidP="00494DC6">
            <w:pPr>
              <w:rPr>
                <w:rFonts w:ascii="Calibri" w:eastAsia="Calibri" w:hAnsi="Calibri"/>
                <w:szCs w:val="22"/>
                <w:lang w:eastAsia="en-US"/>
              </w:rPr>
            </w:pPr>
          </w:p>
        </w:tc>
        <w:tc>
          <w:tcPr>
            <w:tcW w:w="1742" w:type="dxa"/>
          </w:tcPr>
          <w:p w:rsidR="00494DC6" w:rsidRPr="00494DC6" w:rsidRDefault="00494DC6" w:rsidP="00494DC6">
            <w:pPr>
              <w:rPr>
                <w:rFonts w:ascii="Calibri" w:eastAsia="Calibri" w:hAnsi="Calibri"/>
                <w:szCs w:val="22"/>
                <w:lang w:eastAsia="en-US"/>
              </w:rPr>
            </w:pPr>
          </w:p>
        </w:tc>
        <w:tc>
          <w:tcPr>
            <w:tcW w:w="2109" w:type="dxa"/>
          </w:tcPr>
          <w:p w:rsidR="00494DC6" w:rsidRPr="00494DC6" w:rsidRDefault="00494DC6" w:rsidP="00494DC6">
            <w:pPr>
              <w:rPr>
                <w:rFonts w:ascii="Calibri" w:eastAsia="Calibri" w:hAnsi="Calibri"/>
                <w:szCs w:val="22"/>
                <w:lang w:eastAsia="en-US"/>
              </w:rPr>
            </w:pPr>
          </w:p>
        </w:tc>
        <w:tc>
          <w:tcPr>
            <w:tcW w:w="2319" w:type="dxa"/>
          </w:tcPr>
          <w:p w:rsidR="00494DC6" w:rsidRPr="00494DC6" w:rsidRDefault="00494DC6" w:rsidP="00494DC6">
            <w:pPr>
              <w:rPr>
                <w:rFonts w:ascii="Calibri" w:eastAsia="Calibri" w:hAnsi="Calibri"/>
                <w:szCs w:val="22"/>
                <w:lang w:eastAsia="en-US"/>
              </w:rPr>
            </w:pPr>
          </w:p>
        </w:tc>
      </w:tr>
    </w:tbl>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sectPr w:rsidR="00494DC6" w:rsidSect="004218AB">
          <w:footerReference w:type="default" r:id="rId41"/>
          <w:pgSz w:w="16838" w:h="11906" w:orient="landscape"/>
          <w:pgMar w:top="1134" w:right="820" w:bottom="567" w:left="284" w:header="709" w:footer="709" w:gutter="0"/>
          <w:pgNumType w:start="81"/>
          <w:cols w:space="708"/>
          <w:docGrid w:linePitch="360"/>
        </w:sectPr>
      </w:pPr>
    </w:p>
    <w:p w:rsidR="00494DC6" w:rsidRDefault="00015925" w:rsidP="00015925">
      <w:pPr>
        <w:tabs>
          <w:tab w:val="left" w:pos="142"/>
          <w:tab w:val="left" w:pos="1134"/>
        </w:tabs>
        <w:autoSpaceDE w:val="0"/>
        <w:autoSpaceDN w:val="0"/>
        <w:adjustRightInd w:val="0"/>
        <w:spacing w:line="276" w:lineRule="auto"/>
        <w:ind w:firstLine="709"/>
        <w:jc w:val="center"/>
        <w:rPr>
          <w:rFonts w:ascii="Times New Roman" w:hAnsi="Times New Roman"/>
          <w:b/>
          <w:sz w:val="28"/>
          <w:szCs w:val="28"/>
        </w:rPr>
      </w:pPr>
      <w:r>
        <w:rPr>
          <w:rFonts w:ascii="Times New Roman" w:hAnsi="Times New Roman"/>
          <w:b/>
          <w:sz w:val="28"/>
          <w:szCs w:val="28"/>
        </w:rPr>
        <w:t>Журнал выдачи справок строгой отчетности</w:t>
      </w:r>
    </w:p>
    <w:p w:rsidR="00015925" w:rsidRDefault="00015925" w:rsidP="00015925">
      <w:pPr>
        <w:tabs>
          <w:tab w:val="left" w:pos="142"/>
          <w:tab w:val="left" w:pos="1134"/>
        </w:tabs>
        <w:autoSpaceDE w:val="0"/>
        <w:autoSpaceDN w:val="0"/>
        <w:adjustRightInd w:val="0"/>
        <w:spacing w:line="276" w:lineRule="auto"/>
        <w:ind w:firstLine="709"/>
        <w:jc w:val="center"/>
        <w:rPr>
          <w:rFonts w:ascii="Times New Roman" w:hAnsi="Times New Roman"/>
          <w:b/>
          <w:sz w:val="28"/>
          <w:szCs w:val="28"/>
        </w:rPr>
      </w:pPr>
    </w:p>
    <w:p w:rsidR="00015925" w:rsidRDefault="00015925" w:rsidP="00015925">
      <w:pPr>
        <w:tabs>
          <w:tab w:val="left" w:pos="142"/>
          <w:tab w:val="left" w:pos="1134"/>
        </w:tabs>
        <w:autoSpaceDE w:val="0"/>
        <w:autoSpaceDN w:val="0"/>
        <w:adjustRightInd w:val="0"/>
        <w:spacing w:line="276" w:lineRule="auto"/>
        <w:ind w:firstLine="709"/>
        <w:jc w:val="center"/>
        <w:rPr>
          <w:rFonts w:ascii="Times New Roman" w:hAnsi="Times New Roman"/>
          <w:b/>
          <w:sz w:val="28"/>
          <w:szCs w:val="28"/>
        </w:rPr>
      </w:pPr>
    </w:p>
    <w:tbl>
      <w:tblPr>
        <w:tblStyle w:val="21"/>
        <w:tblW w:w="0" w:type="auto"/>
        <w:tblLook w:val="04A0"/>
      </w:tblPr>
      <w:tblGrid>
        <w:gridCol w:w="2097"/>
        <w:gridCol w:w="2086"/>
        <w:gridCol w:w="2101"/>
        <w:gridCol w:w="2360"/>
        <w:gridCol w:w="1035"/>
        <w:gridCol w:w="1059"/>
        <w:gridCol w:w="1960"/>
        <w:gridCol w:w="2204"/>
      </w:tblGrid>
      <w:tr w:rsidR="00494DC6" w:rsidRPr="00494DC6" w:rsidTr="00494DC6">
        <w:trPr>
          <w:trHeight w:val="405"/>
        </w:trPr>
        <w:tc>
          <w:tcPr>
            <w:tcW w:w="2097" w:type="dxa"/>
            <w:vMerge w:val="restart"/>
          </w:tcPr>
          <w:p w:rsidR="00494DC6" w:rsidRPr="00494DC6" w:rsidRDefault="00494DC6" w:rsidP="00494DC6">
            <w:pPr>
              <w:jc w:val="center"/>
              <w:rPr>
                <w:rFonts w:ascii="Times New Roman" w:eastAsia="Calibri" w:hAnsi="Times New Roman"/>
                <w:b/>
                <w:szCs w:val="22"/>
                <w:lang w:eastAsia="en-US"/>
              </w:rPr>
            </w:pPr>
            <w:r w:rsidRPr="00494DC6">
              <w:rPr>
                <w:rFonts w:ascii="Times New Roman" w:eastAsia="Calibri" w:hAnsi="Times New Roman"/>
                <w:b/>
                <w:szCs w:val="22"/>
                <w:lang w:eastAsia="en-US"/>
              </w:rPr>
              <w:t>Дата заседания</w:t>
            </w:r>
          </w:p>
        </w:tc>
        <w:tc>
          <w:tcPr>
            <w:tcW w:w="2086" w:type="dxa"/>
            <w:vMerge w:val="restart"/>
          </w:tcPr>
          <w:p w:rsidR="00494DC6" w:rsidRPr="00494DC6" w:rsidRDefault="00494DC6" w:rsidP="00494DC6">
            <w:pPr>
              <w:jc w:val="center"/>
              <w:rPr>
                <w:rFonts w:ascii="Times New Roman" w:eastAsia="Calibri" w:hAnsi="Times New Roman"/>
                <w:b/>
                <w:szCs w:val="22"/>
                <w:lang w:eastAsia="en-US"/>
              </w:rPr>
            </w:pPr>
            <w:r w:rsidRPr="00494DC6">
              <w:rPr>
                <w:rFonts w:ascii="Times New Roman" w:eastAsia="Calibri" w:hAnsi="Times New Roman"/>
                <w:b/>
                <w:szCs w:val="22"/>
                <w:lang w:eastAsia="en-US"/>
              </w:rPr>
              <w:t>№ п/п</w:t>
            </w:r>
          </w:p>
        </w:tc>
        <w:tc>
          <w:tcPr>
            <w:tcW w:w="2101" w:type="dxa"/>
            <w:vMerge w:val="restart"/>
          </w:tcPr>
          <w:p w:rsidR="00494DC6" w:rsidRPr="00494DC6" w:rsidRDefault="00494DC6" w:rsidP="00494DC6">
            <w:pPr>
              <w:jc w:val="center"/>
              <w:rPr>
                <w:rFonts w:ascii="Times New Roman" w:eastAsia="Calibri" w:hAnsi="Times New Roman"/>
                <w:b/>
                <w:szCs w:val="22"/>
                <w:lang w:eastAsia="en-US"/>
              </w:rPr>
            </w:pPr>
            <w:r w:rsidRPr="00494DC6">
              <w:rPr>
                <w:rFonts w:ascii="Times New Roman" w:eastAsia="Calibri" w:hAnsi="Times New Roman"/>
                <w:b/>
                <w:szCs w:val="22"/>
                <w:lang w:eastAsia="en-US"/>
              </w:rPr>
              <w:t>Фамилия, Имя, Отчество лица, получившего справку</w:t>
            </w:r>
          </w:p>
        </w:tc>
        <w:tc>
          <w:tcPr>
            <w:tcW w:w="2244" w:type="dxa"/>
            <w:vMerge w:val="restart"/>
          </w:tcPr>
          <w:p w:rsidR="00494DC6" w:rsidRPr="00494DC6" w:rsidRDefault="00494DC6" w:rsidP="00494DC6">
            <w:pPr>
              <w:jc w:val="center"/>
              <w:rPr>
                <w:rFonts w:ascii="Times New Roman" w:eastAsia="Calibri" w:hAnsi="Times New Roman"/>
                <w:b/>
                <w:szCs w:val="22"/>
                <w:lang w:eastAsia="en-US"/>
              </w:rPr>
            </w:pPr>
            <w:r w:rsidRPr="00494DC6">
              <w:rPr>
                <w:rFonts w:ascii="Times New Roman" w:eastAsia="Calibri" w:hAnsi="Times New Roman"/>
                <w:b/>
                <w:szCs w:val="22"/>
                <w:lang w:eastAsia="en-US"/>
              </w:rPr>
              <w:t>№ акта освидетельствования</w:t>
            </w:r>
          </w:p>
        </w:tc>
        <w:tc>
          <w:tcPr>
            <w:tcW w:w="2094" w:type="dxa"/>
            <w:gridSpan w:val="2"/>
          </w:tcPr>
          <w:p w:rsidR="00494DC6" w:rsidRPr="00494DC6" w:rsidRDefault="00494DC6" w:rsidP="00494DC6">
            <w:pPr>
              <w:jc w:val="center"/>
              <w:rPr>
                <w:rFonts w:ascii="Times New Roman" w:eastAsia="Calibri" w:hAnsi="Times New Roman"/>
                <w:b/>
                <w:szCs w:val="22"/>
                <w:lang w:eastAsia="en-US"/>
              </w:rPr>
            </w:pPr>
            <w:r w:rsidRPr="00494DC6">
              <w:rPr>
                <w:rFonts w:ascii="Times New Roman" w:eastAsia="Calibri" w:hAnsi="Times New Roman"/>
                <w:b/>
                <w:szCs w:val="22"/>
                <w:lang w:eastAsia="en-US"/>
              </w:rPr>
              <w:t>Справка</w:t>
            </w:r>
          </w:p>
        </w:tc>
        <w:tc>
          <w:tcPr>
            <w:tcW w:w="1960" w:type="dxa"/>
            <w:vMerge w:val="restart"/>
            <w:textDirection w:val="btLr"/>
          </w:tcPr>
          <w:p w:rsidR="00494DC6" w:rsidRPr="00494DC6" w:rsidRDefault="00494DC6" w:rsidP="00494DC6">
            <w:pPr>
              <w:ind w:left="113" w:right="113"/>
              <w:jc w:val="center"/>
              <w:rPr>
                <w:rFonts w:ascii="Times New Roman" w:eastAsia="Calibri" w:hAnsi="Times New Roman"/>
                <w:b/>
                <w:szCs w:val="22"/>
                <w:lang w:eastAsia="en-US"/>
              </w:rPr>
            </w:pPr>
            <w:r w:rsidRPr="00494DC6">
              <w:rPr>
                <w:rFonts w:ascii="Times New Roman" w:eastAsia="Calibri" w:hAnsi="Times New Roman"/>
                <w:b/>
                <w:szCs w:val="22"/>
                <w:lang w:eastAsia="en-US"/>
              </w:rPr>
              <w:t>Дата выдачи справки и расписка в ее получении</w:t>
            </w:r>
          </w:p>
        </w:tc>
        <w:tc>
          <w:tcPr>
            <w:tcW w:w="2204" w:type="dxa"/>
            <w:vMerge w:val="restart"/>
            <w:textDirection w:val="btLr"/>
          </w:tcPr>
          <w:p w:rsidR="00494DC6" w:rsidRPr="00494DC6" w:rsidRDefault="00494DC6" w:rsidP="00494DC6">
            <w:pPr>
              <w:ind w:left="113" w:right="113"/>
              <w:jc w:val="center"/>
              <w:rPr>
                <w:rFonts w:ascii="Times New Roman" w:eastAsia="Calibri" w:hAnsi="Times New Roman"/>
                <w:b/>
                <w:szCs w:val="22"/>
                <w:lang w:eastAsia="en-US"/>
              </w:rPr>
            </w:pPr>
            <w:r w:rsidRPr="00494DC6">
              <w:rPr>
                <w:rFonts w:ascii="Times New Roman" w:eastAsia="Calibri" w:hAnsi="Times New Roman"/>
                <w:b/>
                <w:szCs w:val="22"/>
                <w:lang w:eastAsia="en-US"/>
              </w:rPr>
              <w:t>Примечание</w:t>
            </w:r>
          </w:p>
        </w:tc>
      </w:tr>
      <w:tr w:rsidR="00494DC6" w:rsidRPr="00494DC6" w:rsidTr="00494DC6">
        <w:trPr>
          <w:cantSplit/>
          <w:trHeight w:val="1276"/>
        </w:trPr>
        <w:tc>
          <w:tcPr>
            <w:tcW w:w="2097" w:type="dxa"/>
            <w:vMerge/>
          </w:tcPr>
          <w:p w:rsidR="00494DC6" w:rsidRPr="00494DC6" w:rsidRDefault="00494DC6" w:rsidP="00494DC6">
            <w:pPr>
              <w:rPr>
                <w:rFonts w:ascii="Calibri" w:eastAsia="Calibri" w:hAnsi="Calibri"/>
                <w:szCs w:val="22"/>
                <w:lang w:eastAsia="en-US"/>
              </w:rPr>
            </w:pPr>
          </w:p>
        </w:tc>
        <w:tc>
          <w:tcPr>
            <w:tcW w:w="2086" w:type="dxa"/>
            <w:vMerge/>
          </w:tcPr>
          <w:p w:rsidR="00494DC6" w:rsidRPr="00494DC6" w:rsidRDefault="00494DC6" w:rsidP="00494DC6">
            <w:pPr>
              <w:rPr>
                <w:rFonts w:ascii="Calibri" w:eastAsia="Calibri" w:hAnsi="Calibri"/>
                <w:szCs w:val="22"/>
                <w:lang w:eastAsia="en-US"/>
              </w:rPr>
            </w:pPr>
          </w:p>
        </w:tc>
        <w:tc>
          <w:tcPr>
            <w:tcW w:w="2101" w:type="dxa"/>
            <w:vMerge/>
          </w:tcPr>
          <w:p w:rsidR="00494DC6" w:rsidRPr="00494DC6" w:rsidRDefault="00494DC6" w:rsidP="00494DC6">
            <w:pPr>
              <w:rPr>
                <w:rFonts w:ascii="Calibri" w:eastAsia="Calibri" w:hAnsi="Calibri"/>
                <w:szCs w:val="22"/>
                <w:lang w:eastAsia="en-US"/>
              </w:rPr>
            </w:pPr>
          </w:p>
        </w:tc>
        <w:tc>
          <w:tcPr>
            <w:tcW w:w="2244" w:type="dxa"/>
            <w:vMerge/>
          </w:tcPr>
          <w:p w:rsidR="00494DC6" w:rsidRPr="00494DC6" w:rsidRDefault="00494DC6" w:rsidP="00494DC6">
            <w:pPr>
              <w:rPr>
                <w:rFonts w:ascii="Calibri" w:eastAsia="Calibri" w:hAnsi="Calibri"/>
                <w:szCs w:val="22"/>
                <w:lang w:eastAsia="en-US"/>
              </w:rPr>
            </w:pPr>
          </w:p>
        </w:tc>
        <w:tc>
          <w:tcPr>
            <w:tcW w:w="1035" w:type="dxa"/>
            <w:textDirection w:val="btLr"/>
          </w:tcPr>
          <w:p w:rsidR="00494DC6" w:rsidRPr="00494DC6" w:rsidRDefault="00494DC6" w:rsidP="00494DC6">
            <w:pPr>
              <w:ind w:left="113" w:right="113"/>
              <w:rPr>
                <w:rFonts w:ascii="Times New Roman" w:eastAsia="Calibri" w:hAnsi="Times New Roman"/>
                <w:b/>
                <w:szCs w:val="22"/>
                <w:lang w:eastAsia="en-US"/>
              </w:rPr>
            </w:pPr>
            <w:r w:rsidRPr="00494DC6">
              <w:rPr>
                <w:rFonts w:ascii="Times New Roman" w:eastAsia="Calibri" w:hAnsi="Times New Roman"/>
                <w:b/>
                <w:szCs w:val="22"/>
                <w:lang w:eastAsia="en-US"/>
              </w:rPr>
              <w:t>Серия №</w:t>
            </w:r>
          </w:p>
        </w:tc>
        <w:tc>
          <w:tcPr>
            <w:tcW w:w="1059" w:type="dxa"/>
            <w:textDirection w:val="btLr"/>
          </w:tcPr>
          <w:p w:rsidR="00494DC6" w:rsidRPr="00494DC6" w:rsidRDefault="00494DC6" w:rsidP="00494DC6">
            <w:pPr>
              <w:ind w:left="113" w:right="113"/>
              <w:jc w:val="center"/>
              <w:rPr>
                <w:rFonts w:ascii="Times New Roman" w:eastAsia="Calibri" w:hAnsi="Times New Roman"/>
                <w:b/>
                <w:szCs w:val="22"/>
                <w:lang w:eastAsia="en-US"/>
              </w:rPr>
            </w:pPr>
            <w:r w:rsidRPr="00494DC6">
              <w:rPr>
                <w:rFonts w:ascii="Times New Roman" w:eastAsia="Calibri" w:hAnsi="Times New Roman"/>
                <w:b/>
                <w:szCs w:val="22"/>
                <w:lang w:eastAsia="en-US"/>
              </w:rPr>
              <w:t>№ справки</w:t>
            </w:r>
          </w:p>
        </w:tc>
        <w:tc>
          <w:tcPr>
            <w:tcW w:w="1960" w:type="dxa"/>
            <w:vMerge/>
          </w:tcPr>
          <w:p w:rsidR="00494DC6" w:rsidRPr="00494DC6" w:rsidRDefault="00494DC6" w:rsidP="00494DC6">
            <w:pPr>
              <w:rPr>
                <w:rFonts w:ascii="Calibri" w:eastAsia="Calibri" w:hAnsi="Calibri"/>
                <w:szCs w:val="22"/>
                <w:lang w:eastAsia="en-US"/>
              </w:rPr>
            </w:pPr>
          </w:p>
        </w:tc>
        <w:tc>
          <w:tcPr>
            <w:tcW w:w="2204" w:type="dxa"/>
            <w:vMerge/>
          </w:tcPr>
          <w:p w:rsidR="00494DC6" w:rsidRPr="00494DC6" w:rsidRDefault="00494DC6" w:rsidP="00494DC6">
            <w:pPr>
              <w:rPr>
                <w:rFonts w:ascii="Calibri" w:eastAsia="Calibri" w:hAnsi="Calibri"/>
                <w:szCs w:val="22"/>
                <w:lang w:eastAsia="en-US"/>
              </w:rPr>
            </w:pPr>
          </w:p>
        </w:tc>
      </w:tr>
      <w:tr w:rsidR="00494DC6" w:rsidRPr="00494DC6" w:rsidTr="00494DC6">
        <w:tc>
          <w:tcPr>
            <w:tcW w:w="2097" w:type="dxa"/>
          </w:tcPr>
          <w:p w:rsidR="00494DC6" w:rsidRPr="00494DC6" w:rsidRDefault="00494DC6" w:rsidP="00494DC6">
            <w:pPr>
              <w:rPr>
                <w:rFonts w:ascii="Calibri" w:eastAsia="Calibri" w:hAnsi="Calibri"/>
                <w:szCs w:val="22"/>
                <w:lang w:eastAsia="en-US"/>
              </w:rPr>
            </w:pPr>
          </w:p>
        </w:tc>
        <w:tc>
          <w:tcPr>
            <w:tcW w:w="2086" w:type="dxa"/>
          </w:tcPr>
          <w:p w:rsidR="00494DC6" w:rsidRPr="00494DC6" w:rsidRDefault="00494DC6" w:rsidP="00494DC6">
            <w:pPr>
              <w:rPr>
                <w:rFonts w:ascii="Calibri" w:eastAsia="Calibri" w:hAnsi="Calibri"/>
                <w:szCs w:val="22"/>
                <w:lang w:eastAsia="en-US"/>
              </w:rPr>
            </w:pPr>
          </w:p>
        </w:tc>
        <w:tc>
          <w:tcPr>
            <w:tcW w:w="2101" w:type="dxa"/>
          </w:tcPr>
          <w:p w:rsidR="00494DC6" w:rsidRPr="00494DC6" w:rsidRDefault="00494DC6" w:rsidP="00494DC6">
            <w:pPr>
              <w:rPr>
                <w:rFonts w:ascii="Calibri" w:eastAsia="Calibri" w:hAnsi="Calibri"/>
                <w:szCs w:val="22"/>
                <w:lang w:eastAsia="en-US"/>
              </w:rPr>
            </w:pPr>
          </w:p>
        </w:tc>
        <w:tc>
          <w:tcPr>
            <w:tcW w:w="2244" w:type="dxa"/>
          </w:tcPr>
          <w:p w:rsidR="00494DC6" w:rsidRPr="00494DC6" w:rsidRDefault="00494DC6" w:rsidP="00494DC6">
            <w:pPr>
              <w:rPr>
                <w:rFonts w:ascii="Calibri" w:eastAsia="Calibri" w:hAnsi="Calibri"/>
                <w:szCs w:val="22"/>
                <w:lang w:eastAsia="en-US"/>
              </w:rPr>
            </w:pPr>
          </w:p>
        </w:tc>
        <w:tc>
          <w:tcPr>
            <w:tcW w:w="2094" w:type="dxa"/>
            <w:gridSpan w:val="2"/>
          </w:tcPr>
          <w:p w:rsidR="00494DC6" w:rsidRPr="00494DC6" w:rsidRDefault="00494DC6" w:rsidP="00494DC6">
            <w:pPr>
              <w:rPr>
                <w:rFonts w:ascii="Calibri" w:eastAsia="Calibri" w:hAnsi="Calibri"/>
                <w:szCs w:val="22"/>
                <w:lang w:eastAsia="en-US"/>
              </w:rPr>
            </w:pPr>
          </w:p>
        </w:tc>
        <w:tc>
          <w:tcPr>
            <w:tcW w:w="1960" w:type="dxa"/>
          </w:tcPr>
          <w:p w:rsidR="00494DC6" w:rsidRPr="00494DC6" w:rsidRDefault="00494DC6" w:rsidP="00494DC6">
            <w:pPr>
              <w:rPr>
                <w:rFonts w:ascii="Calibri" w:eastAsia="Calibri" w:hAnsi="Calibri"/>
                <w:szCs w:val="22"/>
                <w:lang w:eastAsia="en-US"/>
              </w:rPr>
            </w:pPr>
          </w:p>
        </w:tc>
        <w:tc>
          <w:tcPr>
            <w:tcW w:w="2204" w:type="dxa"/>
          </w:tcPr>
          <w:p w:rsidR="00494DC6" w:rsidRPr="00494DC6" w:rsidRDefault="00494DC6" w:rsidP="00494DC6">
            <w:pPr>
              <w:rPr>
                <w:rFonts w:ascii="Calibri" w:eastAsia="Calibri" w:hAnsi="Calibri"/>
                <w:szCs w:val="22"/>
                <w:lang w:eastAsia="en-US"/>
              </w:rPr>
            </w:pPr>
          </w:p>
        </w:tc>
      </w:tr>
      <w:tr w:rsidR="00494DC6" w:rsidRPr="00494DC6" w:rsidTr="00494DC6">
        <w:tc>
          <w:tcPr>
            <w:tcW w:w="2097" w:type="dxa"/>
          </w:tcPr>
          <w:p w:rsidR="00494DC6" w:rsidRPr="00494DC6" w:rsidRDefault="00494DC6" w:rsidP="00494DC6">
            <w:pPr>
              <w:rPr>
                <w:rFonts w:ascii="Calibri" w:eastAsia="Calibri" w:hAnsi="Calibri"/>
                <w:szCs w:val="22"/>
                <w:lang w:eastAsia="en-US"/>
              </w:rPr>
            </w:pPr>
          </w:p>
        </w:tc>
        <w:tc>
          <w:tcPr>
            <w:tcW w:w="2086" w:type="dxa"/>
          </w:tcPr>
          <w:p w:rsidR="00494DC6" w:rsidRPr="00494DC6" w:rsidRDefault="00494DC6" w:rsidP="00494DC6">
            <w:pPr>
              <w:rPr>
                <w:rFonts w:ascii="Calibri" w:eastAsia="Calibri" w:hAnsi="Calibri"/>
                <w:szCs w:val="22"/>
                <w:lang w:eastAsia="en-US"/>
              </w:rPr>
            </w:pPr>
          </w:p>
        </w:tc>
        <w:tc>
          <w:tcPr>
            <w:tcW w:w="2101" w:type="dxa"/>
          </w:tcPr>
          <w:p w:rsidR="00494DC6" w:rsidRPr="00494DC6" w:rsidRDefault="00494DC6" w:rsidP="00494DC6">
            <w:pPr>
              <w:rPr>
                <w:rFonts w:ascii="Calibri" w:eastAsia="Calibri" w:hAnsi="Calibri"/>
                <w:szCs w:val="22"/>
                <w:lang w:eastAsia="en-US"/>
              </w:rPr>
            </w:pPr>
          </w:p>
        </w:tc>
        <w:tc>
          <w:tcPr>
            <w:tcW w:w="2244" w:type="dxa"/>
          </w:tcPr>
          <w:p w:rsidR="00494DC6" w:rsidRPr="00494DC6" w:rsidRDefault="00494DC6" w:rsidP="00494DC6">
            <w:pPr>
              <w:rPr>
                <w:rFonts w:ascii="Calibri" w:eastAsia="Calibri" w:hAnsi="Calibri"/>
                <w:szCs w:val="22"/>
                <w:lang w:eastAsia="en-US"/>
              </w:rPr>
            </w:pPr>
          </w:p>
        </w:tc>
        <w:tc>
          <w:tcPr>
            <w:tcW w:w="2094" w:type="dxa"/>
            <w:gridSpan w:val="2"/>
          </w:tcPr>
          <w:p w:rsidR="00494DC6" w:rsidRPr="00494DC6" w:rsidRDefault="00494DC6" w:rsidP="00494DC6">
            <w:pPr>
              <w:rPr>
                <w:rFonts w:ascii="Calibri" w:eastAsia="Calibri" w:hAnsi="Calibri"/>
                <w:szCs w:val="22"/>
                <w:lang w:eastAsia="en-US"/>
              </w:rPr>
            </w:pPr>
          </w:p>
        </w:tc>
        <w:tc>
          <w:tcPr>
            <w:tcW w:w="1960" w:type="dxa"/>
          </w:tcPr>
          <w:p w:rsidR="00494DC6" w:rsidRPr="00494DC6" w:rsidRDefault="00494DC6" w:rsidP="00494DC6">
            <w:pPr>
              <w:rPr>
                <w:rFonts w:ascii="Calibri" w:eastAsia="Calibri" w:hAnsi="Calibri"/>
                <w:szCs w:val="22"/>
                <w:lang w:eastAsia="en-US"/>
              </w:rPr>
            </w:pPr>
          </w:p>
        </w:tc>
        <w:tc>
          <w:tcPr>
            <w:tcW w:w="2204" w:type="dxa"/>
          </w:tcPr>
          <w:p w:rsidR="00494DC6" w:rsidRPr="00494DC6" w:rsidRDefault="00494DC6" w:rsidP="00494DC6">
            <w:pPr>
              <w:rPr>
                <w:rFonts w:ascii="Calibri" w:eastAsia="Calibri" w:hAnsi="Calibri"/>
                <w:szCs w:val="22"/>
                <w:lang w:eastAsia="en-US"/>
              </w:rPr>
            </w:pPr>
          </w:p>
        </w:tc>
      </w:tr>
      <w:tr w:rsidR="00494DC6" w:rsidRPr="00494DC6" w:rsidTr="00494DC6">
        <w:tc>
          <w:tcPr>
            <w:tcW w:w="2097" w:type="dxa"/>
          </w:tcPr>
          <w:p w:rsidR="00494DC6" w:rsidRPr="00494DC6" w:rsidRDefault="00494DC6" w:rsidP="00494DC6">
            <w:pPr>
              <w:rPr>
                <w:rFonts w:ascii="Calibri" w:eastAsia="Calibri" w:hAnsi="Calibri"/>
                <w:szCs w:val="22"/>
                <w:lang w:eastAsia="en-US"/>
              </w:rPr>
            </w:pPr>
          </w:p>
        </w:tc>
        <w:tc>
          <w:tcPr>
            <w:tcW w:w="2086" w:type="dxa"/>
          </w:tcPr>
          <w:p w:rsidR="00494DC6" w:rsidRPr="00494DC6" w:rsidRDefault="00494DC6" w:rsidP="00494DC6">
            <w:pPr>
              <w:rPr>
                <w:rFonts w:ascii="Calibri" w:eastAsia="Calibri" w:hAnsi="Calibri"/>
                <w:szCs w:val="22"/>
                <w:lang w:eastAsia="en-US"/>
              </w:rPr>
            </w:pPr>
          </w:p>
        </w:tc>
        <w:tc>
          <w:tcPr>
            <w:tcW w:w="2101" w:type="dxa"/>
          </w:tcPr>
          <w:p w:rsidR="00494DC6" w:rsidRPr="00494DC6" w:rsidRDefault="00494DC6" w:rsidP="00494DC6">
            <w:pPr>
              <w:rPr>
                <w:rFonts w:ascii="Calibri" w:eastAsia="Calibri" w:hAnsi="Calibri"/>
                <w:szCs w:val="22"/>
                <w:lang w:eastAsia="en-US"/>
              </w:rPr>
            </w:pPr>
          </w:p>
        </w:tc>
        <w:tc>
          <w:tcPr>
            <w:tcW w:w="2244" w:type="dxa"/>
          </w:tcPr>
          <w:p w:rsidR="00494DC6" w:rsidRPr="00494DC6" w:rsidRDefault="00494DC6" w:rsidP="00494DC6">
            <w:pPr>
              <w:rPr>
                <w:rFonts w:ascii="Calibri" w:eastAsia="Calibri" w:hAnsi="Calibri"/>
                <w:szCs w:val="22"/>
                <w:lang w:eastAsia="en-US"/>
              </w:rPr>
            </w:pPr>
          </w:p>
        </w:tc>
        <w:tc>
          <w:tcPr>
            <w:tcW w:w="2094" w:type="dxa"/>
            <w:gridSpan w:val="2"/>
          </w:tcPr>
          <w:p w:rsidR="00494DC6" w:rsidRPr="00494DC6" w:rsidRDefault="00494DC6" w:rsidP="00494DC6">
            <w:pPr>
              <w:rPr>
                <w:rFonts w:ascii="Calibri" w:eastAsia="Calibri" w:hAnsi="Calibri"/>
                <w:szCs w:val="22"/>
                <w:lang w:eastAsia="en-US"/>
              </w:rPr>
            </w:pPr>
          </w:p>
        </w:tc>
        <w:tc>
          <w:tcPr>
            <w:tcW w:w="1960" w:type="dxa"/>
          </w:tcPr>
          <w:p w:rsidR="00494DC6" w:rsidRPr="00494DC6" w:rsidRDefault="00494DC6" w:rsidP="00494DC6">
            <w:pPr>
              <w:rPr>
                <w:rFonts w:ascii="Calibri" w:eastAsia="Calibri" w:hAnsi="Calibri"/>
                <w:szCs w:val="22"/>
                <w:lang w:eastAsia="en-US"/>
              </w:rPr>
            </w:pPr>
          </w:p>
        </w:tc>
        <w:tc>
          <w:tcPr>
            <w:tcW w:w="2204" w:type="dxa"/>
          </w:tcPr>
          <w:p w:rsidR="00494DC6" w:rsidRPr="00494DC6" w:rsidRDefault="00494DC6" w:rsidP="00494DC6">
            <w:pPr>
              <w:rPr>
                <w:rFonts w:ascii="Calibri" w:eastAsia="Calibri" w:hAnsi="Calibri"/>
                <w:szCs w:val="22"/>
                <w:lang w:eastAsia="en-US"/>
              </w:rPr>
            </w:pPr>
          </w:p>
        </w:tc>
      </w:tr>
      <w:tr w:rsidR="00494DC6" w:rsidRPr="00494DC6" w:rsidTr="00494DC6">
        <w:tc>
          <w:tcPr>
            <w:tcW w:w="2097" w:type="dxa"/>
          </w:tcPr>
          <w:p w:rsidR="00494DC6" w:rsidRPr="00494DC6" w:rsidRDefault="00494DC6" w:rsidP="00494DC6">
            <w:pPr>
              <w:rPr>
                <w:rFonts w:ascii="Calibri" w:eastAsia="Calibri" w:hAnsi="Calibri"/>
                <w:szCs w:val="22"/>
                <w:lang w:eastAsia="en-US"/>
              </w:rPr>
            </w:pPr>
          </w:p>
        </w:tc>
        <w:tc>
          <w:tcPr>
            <w:tcW w:w="2086" w:type="dxa"/>
          </w:tcPr>
          <w:p w:rsidR="00494DC6" w:rsidRPr="00494DC6" w:rsidRDefault="00494DC6" w:rsidP="00494DC6">
            <w:pPr>
              <w:rPr>
                <w:rFonts w:ascii="Calibri" w:eastAsia="Calibri" w:hAnsi="Calibri"/>
                <w:szCs w:val="22"/>
                <w:lang w:eastAsia="en-US"/>
              </w:rPr>
            </w:pPr>
          </w:p>
        </w:tc>
        <w:tc>
          <w:tcPr>
            <w:tcW w:w="2101" w:type="dxa"/>
          </w:tcPr>
          <w:p w:rsidR="00494DC6" w:rsidRPr="00494DC6" w:rsidRDefault="00494DC6" w:rsidP="00494DC6">
            <w:pPr>
              <w:rPr>
                <w:rFonts w:ascii="Calibri" w:eastAsia="Calibri" w:hAnsi="Calibri"/>
                <w:szCs w:val="22"/>
                <w:lang w:eastAsia="en-US"/>
              </w:rPr>
            </w:pPr>
          </w:p>
        </w:tc>
        <w:tc>
          <w:tcPr>
            <w:tcW w:w="2244" w:type="dxa"/>
          </w:tcPr>
          <w:p w:rsidR="00494DC6" w:rsidRPr="00494DC6" w:rsidRDefault="00494DC6" w:rsidP="00494DC6">
            <w:pPr>
              <w:rPr>
                <w:rFonts w:ascii="Calibri" w:eastAsia="Calibri" w:hAnsi="Calibri"/>
                <w:szCs w:val="22"/>
                <w:lang w:eastAsia="en-US"/>
              </w:rPr>
            </w:pPr>
          </w:p>
        </w:tc>
        <w:tc>
          <w:tcPr>
            <w:tcW w:w="2094" w:type="dxa"/>
            <w:gridSpan w:val="2"/>
          </w:tcPr>
          <w:p w:rsidR="00494DC6" w:rsidRPr="00494DC6" w:rsidRDefault="00494DC6" w:rsidP="00494DC6">
            <w:pPr>
              <w:rPr>
                <w:rFonts w:ascii="Calibri" w:eastAsia="Calibri" w:hAnsi="Calibri"/>
                <w:szCs w:val="22"/>
                <w:lang w:eastAsia="en-US"/>
              </w:rPr>
            </w:pPr>
          </w:p>
        </w:tc>
        <w:tc>
          <w:tcPr>
            <w:tcW w:w="1960" w:type="dxa"/>
          </w:tcPr>
          <w:p w:rsidR="00494DC6" w:rsidRPr="00494DC6" w:rsidRDefault="00494DC6" w:rsidP="00494DC6">
            <w:pPr>
              <w:rPr>
                <w:rFonts w:ascii="Calibri" w:eastAsia="Calibri" w:hAnsi="Calibri"/>
                <w:szCs w:val="22"/>
                <w:lang w:eastAsia="en-US"/>
              </w:rPr>
            </w:pPr>
          </w:p>
        </w:tc>
        <w:tc>
          <w:tcPr>
            <w:tcW w:w="2204" w:type="dxa"/>
          </w:tcPr>
          <w:p w:rsidR="00494DC6" w:rsidRPr="00494DC6" w:rsidRDefault="00494DC6" w:rsidP="00494DC6">
            <w:pPr>
              <w:rPr>
                <w:rFonts w:ascii="Calibri" w:eastAsia="Calibri" w:hAnsi="Calibri"/>
                <w:szCs w:val="22"/>
                <w:lang w:eastAsia="en-US"/>
              </w:rPr>
            </w:pPr>
          </w:p>
        </w:tc>
      </w:tr>
      <w:tr w:rsidR="00494DC6" w:rsidRPr="00494DC6" w:rsidTr="00494DC6">
        <w:tc>
          <w:tcPr>
            <w:tcW w:w="2097" w:type="dxa"/>
          </w:tcPr>
          <w:p w:rsidR="00494DC6" w:rsidRPr="00494DC6" w:rsidRDefault="00494DC6" w:rsidP="00494DC6">
            <w:pPr>
              <w:rPr>
                <w:rFonts w:ascii="Calibri" w:eastAsia="Calibri" w:hAnsi="Calibri"/>
                <w:szCs w:val="22"/>
                <w:lang w:eastAsia="en-US"/>
              </w:rPr>
            </w:pPr>
          </w:p>
        </w:tc>
        <w:tc>
          <w:tcPr>
            <w:tcW w:w="2086" w:type="dxa"/>
          </w:tcPr>
          <w:p w:rsidR="00494DC6" w:rsidRPr="00494DC6" w:rsidRDefault="00494DC6" w:rsidP="00494DC6">
            <w:pPr>
              <w:rPr>
                <w:rFonts w:ascii="Calibri" w:eastAsia="Calibri" w:hAnsi="Calibri"/>
                <w:szCs w:val="22"/>
                <w:lang w:eastAsia="en-US"/>
              </w:rPr>
            </w:pPr>
          </w:p>
        </w:tc>
        <w:tc>
          <w:tcPr>
            <w:tcW w:w="2101" w:type="dxa"/>
          </w:tcPr>
          <w:p w:rsidR="00494DC6" w:rsidRPr="00494DC6" w:rsidRDefault="00494DC6" w:rsidP="00494DC6">
            <w:pPr>
              <w:rPr>
                <w:rFonts w:ascii="Calibri" w:eastAsia="Calibri" w:hAnsi="Calibri"/>
                <w:szCs w:val="22"/>
                <w:lang w:eastAsia="en-US"/>
              </w:rPr>
            </w:pPr>
          </w:p>
        </w:tc>
        <w:tc>
          <w:tcPr>
            <w:tcW w:w="2244" w:type="dxa"/>
          </w:tcPr>
          <w:p w:rsidR="00494DC6" w:rsidRPr="00494DC6" w:rsidRDefault="00494DC6" w:rsidP="00494DC6">
            <w:pPr>
              <w:rPr>
                <w:rFonts w:ascii="Calibri" w:eastAsia="Calibri" w:hAnsi="Calibri"/>
                <w:szCs w:val="22"/>
                <w:lang w:eastAsia="en-US"/>
              </w:rPr>
            </w:pPr>
          </w:p>
        </w:tc>
        <w:tc>
          <w:tcPr>
            <w:tcW w:w="2094" w:type="dxa"/>
            <w:gridSpan w:val="2"/>
          </w:tcPr>
          <w:p w:rsidR="00494DC6" w:rsidRPr="00494DC6" w:rsidRDefault="00494DC6" w:rsidP="00494DC6">
            <w:pPr>
              <w:rPr>
                <w:rFonts w:ascii="Calibri" w:eastAsia="Calibri" w:hAnsi="Calibri"/>
                <w:szCs w:val="22"/>
                <w:lang w:eastAsia="en-US"/>
              </w:rPr>
            </w:pPr>
          </w:p>
        </w:tc>
        <w:tc>
          <w:tcPr>
            <w:tcW w:w="1960" w:type="dxa"/>
          </w:tcPr>
          <w:p w:rsidR="00494DC6" w:rsidRPr="00494DC6" w:rsidRDefault="00494DC6" w:rsidP="00494DC6">
            <w:pPr>
              <w:rPr>
                <w:rFonts w:ascii="Calibri" w:eastAsia="Calibri" w:hAnsi="Calibri"/>
                <w:szCs w:val="22"/>
                <w:lang w:eastAsia="en-US"/>
              </w:rPr>
            </w:pPr>
          </w:p>
        </w:tc>
        <w:tc>
          <w:tcPr>
            <w:tcW w:w="2204" w:type="dxa"/>
          </w:tcPr>
          <w:p w:rsidR="00494DC6" w:rsidRPr="00494DC6" w:rsidRDefault="00494DC6" w:rsidP="00494DC6">
            <w:pPr>
              <w:rPr>
                <w:rFonts w:ascii="Calibri" w:eastAsia="Calibri" w:hAnsi="Calibri"/>
                <w:szCs w:val="22"/>
                <w:lang w:eastAsia="en-US"/>
              </w:rPr>
            </w:pPr>
          </w:p>
        </w:tc>
      </w:tr>
      <w:tr w:rsidR="00494DC6" w:rsidRPr="00494DC6" w:rsidTr="00494DC6">
        <w:tc>
          <w:tcPr>
            <w:tcW w:w="2097" w:type="dxa"/>
          </w:tcPr>
          <w:p w:rsidR="00494DC6" w:rsidRPr="00494DC6" w:rsidRDefault="00494DC6" w:rsidP="00494DC6">
            <w:pPr>
              <w:rPr>
                <w:rFonts w:ascii="Calibri" w:eastAsia="Calibri" w:hAnsi="Calibri"/>
                <w:szCs w:val="22"/>
                <w:lang w:eastAsia="en-US"/>
              </w:rPr>
            </w:pPr>
          </w:p>
        </w:tc>
        <w:tc>
          <w:tcPr>
            <w:tcW w:w="2086" w:type="dxa"/>
          </w:tcPr>
          <w:p w:rsidR="00494DC6" w:rsidRPr="00494DC6" w:rsidRDefault="00494DC6" w:rsidP="00494DC6">
            <w:pPr>
              <w:rPr>
                <w:rFonts w:ascii="Calibri" w:eastAsia="Calibri" w:hAnsi="Calibri"/>
                <w:szCs w:val="22"/>
                <w:lang w:eastAsia="en-US"/>
              </w:rPr>
            </w:pPr>
          </w:p>
        </w:tc>
        <w:tc>
          <w:tcPr>
            <w:tcW w:w="2101" w:type="dxa"/>
          </w:tcPr>
          <w:p w:rsidR="00494DC6" w:rsidRPr="00494DC6" w:rsidRDefault="00494DC6" w:rsidP="00494DC6">
            <w:pPr>
              <w:rPr>
                <w:rFonts w:ascii="Calibri" w:eastAsia="Calibri" w:hAnsi="Calibri"/>
                <w:szCs w:val="22"/>
                <w:lang w:eastAsia="en-US"/>
              </w:rPr>
            </w:pPr>
          </w:p>
        </w:tc>
        <w:tc>
          <w:tcPr>
            <w:tcW w:w="2244" w:type="dxa"/>
          </w:tcPr>
          <w:p w:rsidR="00494DC6" w:rsidRPr="00494DC6" w:rsidRDefault="00494DC6" w:rsidP="00494DC6">
            <w:pPr>
              <w:rPr>
                <w:rFonts w:ascii="Calibri" w:eastAsia="Calibri" w:hAnsi="Calibri"/>
                <w:szCs w:val="22"/>
                <w:lang w:eastAsia="en-US"/>
              </w:rPr>
            </w:pPr>
          </w:p>
        </w:tc>
        <w:tc>
          <w:tcPr>
            <w:tcW w:w="2094" w:type="dxa"/>
            <w:gridSpan w:val="2"/>
          </w:tcPr>
          <w:p w:rsidR="00494DC6" w:rsidRPr="00494DC6" w:rsidRDefault="00494DC6" w:rsidP="00494DC6">
            <w:pPr>
              <w:rPr>
                <w:rFonts w:ascii="Calibri" w:eastAsia="Calibri" w:hAnsi="Calibri"/>
                <w:szCs w:val="22"/>
                <w:lang w:eastAsia="en-US"/>
              </w:rPr>
            </w:pPr>
          </w:p>
        </w:tc>
        <w:tc>
          <w:tcPr>
            <w:tcW w:w="1960" w:type="dxa"/>
          </w:tcPr>
          <w:p w:rsidR="00494DC6" w:rsidRPr="00494DC6" w:rsidRDefault="00494DC6" w:rsidP="00494DC6">
            <w:pPr>
              <w:rPr>
                <w:rFonts w:ascii="Calibri" w:eastAsia="Calibri" w:hAnsi="Calibri"/>
                <w:szCs w:val="22"/>
                <w:lang w:eastAsia="en-US"/>
              </w:rPr>
            </w:pPr>
          </w:p>
        </w:tc>
        <w:tc>
          <w:tcPr>
            <w:tcW w:w="2204" w:type="dxa"/>
          </w:tcPr>
          <w:p w:rsidR="00494DC6" w:rsidRPr="00494DC6" w:rsidRDefault="00494DC6" w:rsidP="00494DC6">
            <w:pPr>
              <w:rPr>
                <w:rFonts w:ascii="Calibri" w:eastAsia="Calibri" w:hAnsi="Calibri"/>
                <w:szCs w:val="22"/>
                <w:lang w:eastAsia="en-US"/>
              </w:rPr>
            </w:pPr>
          </w:p>
        </w:tc>
      </w:tr>
      <w:tr w:rsidR="00494DC6" w:rsidRPr="00494DC6" w:rsidTr="00494DC6">
        <w:tc>
          <w:tcPr>
            <w:tcW w:w="2097" w:type="dxa"/>
          </w:tcPr>
          <w:p w:rsidR="00494DC6" w:rsidRPr="00494DC6" w:rsidRDefault="00494DC6" w:rsidP="00494DC6">
            <w:pPr>
              <w:rPr>
                <w:rFonts w:ascii="Calibri" w:eastAsia="Calibri" w:hAnsi="Calibri"/>
                <w:szCs w:val="22"/>
                <w:lang w:eastAsia="en-US"/>
              </w:rPr>
            </w:pPr>
          </w:p>
        </w:tc>
        <w:tc>
          <w:tcPr>
            <w:tcW w:w="2086" w:type="dxa"/>
          </w:tcPr>
          <w:p w:rsidR="00494DC6" w:rsidRPr="00494DC6" w:rsidRDefault="00494DC6" w:rsidP="00494DC6">
            <w:pPr>
              <w:rPr>
                <w:rFonts w:ascii="Calibri" w:eastAsia="Calibri" w:hAnsi="Calibri"/>
                <w:szCs w:val="22"/>
                <w:lang w:eastAsia="en-US"/>
              </w:rPr>
            </w:pPr>
          </w:p>
        </w:tc>
        <w:tc>
          <w:tcPr>
            <w:tcW w:w="2101" w:type="dxa"/>
          </w:tcPr>
          <w:p w:rsidR="00494DC6" w:rsidRPr="00494DC6" w:rsidRDefault="00494DC6" w:rsidP="00494DC6">
            <w:pPr>
              <w:rPr>
                <w:rFonts w:ascii="Calibri" w:eastAsia="Calibri" w:hAnsi="Calibri"/>
                <w:szCs w:val="22"/>
                <w:lang w:eastAsia="en-US"/>
              </w:rPr>
            </w:pPr>
          </w:p>
        </w:tc>
        <w:tc>
          <w:tcPr>
            <w:tcW w:w="2244" w:type="dxa"/>
          </w:tcPr>
          <w:p w:rsidR="00494DC6" w:rsidRPr="00494DC6" w:rsidRDefault="00494DC6" w:rsidP="00494DC6">
            <w:pPr>
              <w:rPr>
                <w:rFonts w:ascii="Calibri" w:eastAsia="Calibri" w:hAnsi="Calibri"/>
                <w:szCs w:val="22"/>
                <w:lang w:eastAsia="en-US"/>
              </w:rPr>
            </w:pPr>
          </w:p>
        </w:tc>
        <w:tc>
          <w:tcPr>
            <w:tcW w:w="2094" w:type="dxa"/>
            <w:gridSpan w:val="2"/>
          </w:tcPr>
          <w:p w:rsidR="00494DC6" w:rsidRPr="00494DC6" w:rsidRDefault="00494DC6" w:rsidP="00494DC6">
            <w:pPr>
              <w:rPr>
                <w:rFonts w:ascii="Calibri" w:eastAsia="Calibri" w:hAnsi="Calibri"/>
                <w:szCs w:val="22"/>
                <w:lang w:eastAsia="en-US"/>
              </w:rPr>
            </w:pPr>
          </w:p>
        </w:tc>
        <w:tc>
          <w:tcPr>
            <w:tcW w:w="1960" w:type="dxa"/>
          </w:tcPr>
          <w:p w:rsidR="00494DC6" w:rsidRPr="00494DC6" w:rsidRDefault="00494DC6" w:rsidP="00494DC6">
            <w:pPr>
              <w:rPr>
                <w:rFonts w:ascii="Calibri" w:eastAsia="Calibri" w:hAnsi="Calibri"/>
                <w:szCs w:val="22"/>
                <w:lang w:eastAsia="en-US"/>
              </w:rPr>
            </w:pPr>
          </w:p>
        </w:tc>
        <w:tc>
          <w:tcPr>
            <w:tcW w:w="2204" w:type="dxa"/>
          </w:tcPr>
          <w:p w:rsidR="00494DC6" w:rsidRPr="00494DC6" w:rsidRDefault="00494DC6" w:rsidP="00494DC6">
            <w:pPr>
              <w:rPr>
                <w:rFonts w:ascii="Calibri" w:eastAsia="Calibri" w:hAnsi="Calibri"/>
                <w:szCs w:val="22"/>
                <w:lang w:eastAsia="en-US"/>
              </w:rPr>
            </w:pPr>
          </w:p>
        </w:tc>
      </w:tr>
    </w:tbl>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sectPr w:rsidR="00494DC6" w:rsidSect="004218AB">
          <w:footerReference w:type="default" r:id="rId42"/>
          <w:pgSz w:w="16838" w:h="11906" w:orient="landscape"/>
          <w:pgMar w:top="1134" w:right="624" w:bottom="567" w:left="993" w:header="709" w:footer="709" w:gutter="0"/>
          <w:pgNumType w:start="82"/>
          <w:cols w:space="708"/>
          <w:docGrid w:linePitch="360"/>
        </w:sectPr>
      </w:pPr>
    </w:p>
    <w:p w:rsidR="00494DC6" w:rsidRPr="00494DC6" w:rsidRDefault="006E2D14" w:rsidP="00494DC6">
      <w:pPr>
        <w:spacing w:line="360" w:lineRule="auto"/>
        <w:jc w:val="center"/>
        <w:rPr>
          <w:rFonts w:ascii="Times New Roman" w:hAnsi="Times New Roman"/>
          <w:color w:val="000000"/>
          <w:szCs w:val="24"/>
        </w:rPr>
      </w:pPr>
      <w:r>
        <w:rPr>
          <w:rFonts w:ascii="Times New Roman" w:hAnsi="Times New Roman"/>
          <w:b/>
          <w:color w:val="000000"/>
          <w:szCs w:val="24"/>
        </w:rPr>
        <w:t xml:space="preserve">ПРИМЕРНАЯ  </w:t>
      </w:r>
      <w:r w:rsidR="00494DC6" w:rsidRPr="00494DC6">
        <w:rPr>
          <w:rFonts w:ascii="Times New Roman" w:hAnsi="Times New Roman"/>
          <w:b/>
          <w:color w:val="000000"/>
          <w:szCs w:val="24"/>
        </w:rPr>
        <w:t>НОМЕНКЛАТУРА ДЕЛ</w:t>
      </w:r>
    </w:p>
    <w:p w:rsidR="00494DC6" w:rsidRPr="00494DC6" w:rsidRDefault="00494DC6" w:rsidP="00494DC6">
      <w:pPr>
        <w:jc w:val="center"/>
        <w:rPr>
          <w:rFonts w:ascii="Times New Roman" w:hAnsi="Times New Roman"/>
          <w:b/>
          <w:szCs w:val="24"/>
        </w:rPr>
      </w:pPr>
      <w:r w:rsidRPr="00494DC6">
        <w:rPr>
          <w:rFonts w:ascii="Times New Roman" w:hAnsi="Times New Roman"/>
          <w:b/>
          <w:szCs w:val="24"/>
        </w:rPr>
        <w:t>УЧРЕЖДЕНИЯ МЕДИКО-СОЦИАЛЬНОЙ ЭКСПЕРТИЗЫ</w:t>
      </w:r>
    </w:p>
    <w:p w:rsidR="00494DC6" w:rsidRPr="00494DC6" w:rsidRDefault="00494DC6" w:rsidP="00494DC6">
      <w:pPr>
        <w:jc w:val="center"/>
        <w:rPr>
          <w:rFonts w:ascii="Times New Roman" w:hAnsi="Times New Roman"/>
          <w:b/>
          <w:szCs w:val="24"/>
        </w:rPr>
      </w:pPr>
    </w:p>
    <w:p w:rsidR="00494DC6" w:rsidRPr="00494DC6" w:rsidRDefault="00494DC6" w:rsidP="00494DC6">
      <w:pPr>
        <w:jc w:val="center"/>
        <w:rPr>
          <w:rFonts w:ascii="Times New Roman" w:hAnsi="Times New Roman"/>
          <w:b/>
          <w:szCs w:val="24"/>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7"/>
        <w:gridCol w:w="4178"/>
        <w:gridCol w:w="1029"/>
        <w:gridCol w:w="1314"/>
        <w:gridCol w:w="2050"/>
      </w:tblGrid>
      <w:tr w:rsidR="00C456B2" w:rsidRPr="00C456B2" w:rsidTr="00494DC6">
        <w:tc>
          <w:tcPr>
            <w:tcW w:w="1147"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Индекс дела</w:t>
            </w:r>
          </w:p>
        </w:tc>
        <w:tc>
          <w:tcPr>
            <w:tcW w:w="4178"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                   Заголовок дела</w:t>
            </w:r>
          </w:p>
        </w:tc>
        <w:tc>
          <w:tcPr>
            <w:tcW w:w="1029"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Кол-во</w:t>
            </w:r>
          </w:p>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ед.хр.</w:t>
            </w:r>
          </w:p>
        </w:tc>
        <w:tc>
          <w:tcPr>
            <w:tcW w:w="1314"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Срок хранения и № статьи по Перечню</w:t>
            </w:r>
          </w:p>
        </w:tc>
        <w:tc>
          <w:tcPr>
            <w:tcW w:w="2050"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Примечание</w:t>
            </w:r>
          </w:p>
        </w:tc>
      </w:tr>
      <w:tr w:rsidR="00494DC6" w:rsidRPr="00C456B2" w:rsidTr="00494DC6">
        <w:tc>
          <w:tcPr>
            <w:tcW w:w="1147"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     1</w:t>
            </w:r>
          </w:p>
        </w:tc>
        <w:tc>
          <w:tcPr>
            <w:tcW w:w="4178"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                            2</w:t>
            </w:r>
          </w:p>
        </w:tc>
        <w:tc>
          <w:tcPr>
            <w:tcW w:w="1029"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 xml:space="preserve">    3</w:t>
            </w:r>
          </w:p>
        </w:tc>
        <w:tc>
          <w:tcPr>
            <w:tcW w:w="1314"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 xml:space="preserve">    4</w:t>
            </w:r>
          </w:p>
        </w:tc>
        <w:tc>
          <w:tcPr>
            <w:tcW w:w="2050"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 xml:space="preserve">        5</w:t>
            </w:r>
          </w:p>
        </w:tc>
      </w:tr>
    </w:tbl>
    <w:p w:rsidR="00494DC6" w:rsidRPr="00C456B2" w:rsidRDefault="00494DC6" w:rsidP="00494DC6">
      <w:pPr>
        <w:ind w:left="720"/>
        <w:jc w:val="both"/>
        <w:rPr>
          <w:rFonts w:ascii="Times New Roman" w:hAnsi="Times New Roman"/>
          <w:color w:val="000000" w:themeColor="text1"/>
          <w:szCs w:val="24"/>
        </w:rPr>
      </w:pPr>
    </w:p>
    <w:p w:rsidR="00494DC6" w:rsidRPr="00C456B2" w:rsidRDefault="00494DC6" w:rsidP="00494DC6">
      <w:pPr>
        <w:ind w:left="360"/>
        <w:jc w:val="center"/>
        <w:rPr>
          <w:rFonts w:ascii="Times New Roman" w:hAnsi="Times New Roman"/>
          <w:b/>
          <w:color w:val="000000" w:themeColor="text1"/>
          <w:szCs w:val="24"/>
        </w:rPr>
      </w:pPr>
      <w:r w:rsidRPr="00C456B2">
        <w:rPr>
          <w:rFonts w:ascii="Times New Roman" w:hAnsi="Times New Roman"/>
          <w:color w:val="000000" w:themeColor="text1"/>
          <w:szCs w:val="24"/>
        </w:rPr>
        <w:t xml:space="preserve"> </w:t>
      </w:r>
      <w:r w:rsidRPr="00C456B2">
        <w:rPr>
          <w:rFonts w:ascii="Times New Roman" w:hAnsi="Times New Roman"/>
          <w:b/>
          <w:color w:val="000000" w:themeColor="text1"/>
          <w:szCs w:val="24"/>
        </w:rPr>
        <w:t xml:space="preserve">1. Организационные вопросы и контроль </w:t>
      </w:r>
    </w:p>
    <w:p w:rsidR="00494DC6" w:rsidRPr="00C456B2" w:rsidRDefault="00494DC6" w:rsidP="00494DC6">
      <w:pPr>
        <w:jc w:val="center"/>
        <w:rPr>
          <w:rFonts w:ascii="Times New Roman" w:hAnsi="Times New Roman"/>
          <w:color w:val="000000" w:themeColor="text1"/>
          <w:szCs w:val="24"/>
        </w:rPr>
      </w:pPr>
      <w:r w:rsidRPr="00C456B2">
        <w:rPr>
          <w:rFonts w:ascii="Times New Roman" w:hAnsi="Times New Roman"/>
          <w:color w:val="000000" w:themeColor="text1"/>
          <w:szCs w:val="24"/>
        </w:rPr>
        <w:t>(отдел по общим вопросам</w:t>
      </w:r>
    </w:p>
    <w:p w:rsidR="00494DC6" w:rsidRPr="00C456B2" w:rsidRDefault="00494DC6" w:rsidP="00494DC6">
      <w:pPr>
        <w:jc w:val="center"/>
        <w:rPr>
          <w:rFonts w:ascii="Times New Roman" w:hAnsi="Times New Roman"/>
          <w:color w:val="000000" w:themeColor="text1"/>
          <w:szCs w:val="24"/>
        </w:rPr>
      </w:pPr>
      <w:r w:rsidRPr="00C456B2">
        <w:rPr>
          <w:rFonts w:ascii="Times New Roman" w:hAnsi="Times New Roman"/>
          <w:color w:val="000000" w:themeColor="text1"/>
          <w:szCs w:val="24"/>
        </w:rPr>
        <w:t>отдел правового обеспечения и общих вопросов деятельности</w:t>
      </w:r>
    </w:p>
    <w:p w:rsidR="00494DC6" w:rsidRPr="00C456B2" w:rsidRDefault="00494DC6" w:rsidP="00494DC6">
      <w:pPr>
        <w:jc w:val="center"/>
        <w:rPr>
          <w:rFonts w:ascii="Times New Roman" w:hAnsi="Times New Roman"/>
          <w:color w:val="000000" w:themeColor="text1"/>
          <w:szCs w:val="24"/>
        </w:rPr>
      </w:pPr>
      <w:r w:rsidRPr="00C456B2">
        <w:rPr>
          <w:rFonts w:ascii="Times New Roman" w:hAnsi="Times New Roman"/>
          <w:color w:val="000000" w:themeColor="text1"/>
          <w:szCs w:val="24"/>
        </w:rPr>
        <w:t>организационно-методический отдел</w:t>
      </w:r>
    </w:p>
    <w:p w:rsidR="00494DC6" w:rsidRPr="00C456B2" w:rsidRDefault="00494DC6" w:rsidP="00494DC6">
      <w:pPr>
        <w:jc w:val="center"/>
        <w:rPr>
          <w:rFonts w:ascii="Times New Roman" w:hAnsi="Times New Roman"/>
          <w:color w:val="000000" w:themeColor="text1"/>
          <w:szCs w:val="24"/>
        </w:rPr>
      </w:pPr>
      <w:r w:rsidRPr="00C456B2">
        <w:rPr>
          <w:rFonts w:ascii="Times New Roman" w:hAnsi="Times New Roman"/>
          <w:color w:val="000000" w:themeColor="text1"/>
          <w:szCs w:val="24"/>
        </w:rPr>
        <w:t>отдел правового обеспечения</w:t>
      </w:r>
    </w:p>
    <w:p w:rsidR="00494DC6" w:rsidRPr="00C456B2" w:rsidRDefault="00494DC6" w:rsidP="00494DC6">
      <w:pPr>
        <w:jc w:val="center"/>
        <w:rPr>
          <w:rFonts w:ascii="Times New Roman" w:hAnsi="Times New Roman"/>
          <w:color w:val="000000" w:themeColor="text1"/>
          <w:szCs w:val="24"/>
        </w:rPr>
      </w:pPr>
      <w:r w:rsidRPr="00C456B2">
        <w:rPr>
          <w:rFonts w:ascii="Times New Roman" w:hAnsi="Times New Roman"/>
          <w:color w:val="000000" w:themeColor="text1"/>
          <w:szCs w:val="24"/>
        </w:rPr>
        <w:t>отдел информационно-статистического обеспечения</w:t>
      </w:r>
    </w:p>
    <w:p w:rsidR="00494DC6" w:rsidRPr="00C456B2" w:rsidRDefault="00494DC6" w:rsidP="00494DC6">
      <w:pPr>
        <w:jc w:val="center"/>
        <w:rPr>
          <w:rFonts w:ascii="Times New Roman" w:hAnsi="Times New Roman"/>
          <w:color w:val="000000" w:themeColor="text1"/>
          <w:szCs w:val="24"/>
        </w:rPr>
      </w:pPr>
      <w:r w:rsidRPr="00C456B2">
        <w:rPr>
          <w:rFonts w:ascii="Times New Roman" w:hAnsi="Times New Roman"/>
          <w:color w:val="000000" w:themeColor="text1"/>
          <w:szCs w:val="24"/>
        </w:rPr>
        <w:t xml:space="preserve">отдел по работе с документами) </w:t>
      </w:r>
    </w:p>
    <w:p w:rsidR="00494DC6" w:rsidRPr="00C456B2" w:rsidRDefault="00494DC6" w:rsidP="00494DC6">
      <w:pPr>
        <w:jc w:val="center"/>
        <w:rPr>
          <w:rFonts w:ascii="Times New Roman" w:hAnsi="Times New Roman"/>
          <w:color w:val="000000" w:themeColor="text1"/>
          <w:szCs w:val="24"/>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
        <w:gridCol w:w="4460"/>
        <w:gridCol w:w="927"/>
        <w:gridCol w:w="1404"/>
        <w:gridCol w:w="1851"/>
      </w:tblGrid>
      <w:tr w:rsidR="00C456B2" w:rsidRPr="00C456B2" w:rsidTr="00B10914">
        <w:trPr>
          <w:trHeight w:val="599"/>
        </w:trPr>
        <w:tc>
          <w:tcPr>
            <w:tcW w:w="1076" w:type="dxa"/>
          </w:tcPr>
          <w:p w:rsidR="00494DC6" w:rsidRPr="00C456B2" w:rsidRDefault="00494DC6" w:rsidP="00494DC6">
            <w:pPr>
              <w:jc w:val="both"/>
              <w:rPr>
                <w:rFonts w:ascii="Times New Roman" w:hAnsi="Times New Roman"/>
                <w:color w:val="000000" w:themeColor="text1"/>
                <w:szCs w:val="24"/>
              </w:rPr>
            </w:pPr>
          </w:p>
        </w:tc>
        <w:tc>
          <w:tcPr>
            <w:tcW w:w="4460" w:type="dxa"/>
          </w:tcPr>
          <w:p w:rsidR="00494DC6" w:rsidRPr="00C456B2" w:rsidRDefault="00494DC6" w:rsidP="00494DC6">
            <w:pPr>
              <w:jc w:val="center"/>
              <w:rPr>
                <w:rFonts w:ascii="Times New Roman" w:hAnsi="Times New Roman"/>
                <w:b/>
                <w:color w:val="000000" w:themeColor="text1"/>
                <w:szCs w:val="24"/>
              </w:rPr>
            </w:pPr>
          </w:p>
          <w:p w:rsidR="00494DC6" w:rsidRPr="00C456B2" w:rsidRDefault="00494DC6" w:rsidP="00494DC6">
            <w:pPr>
              <w:jc w:val="center"/>
              <w:rPr>
                <w:rFonts w:ascii="Times New Roman" w:hAnsi="Times New Roman"/>
                <w:b/>
                <w:color w:val="000000" w:themeColor="text1"/>
                <w:szCs w:val="24"/>
              </w:rPr>
            </w:pPr>
            <w:r w:rsidRPr="00C456B2">
              <w:rPr>
                <w:rFonts w:ascii="Times New Roman" w:hAnsi="Times New Roman"/>
                <w:b/>
                <w:color w:val="000000" w:themeColor="text1"/>
                <w:szCs w:val="24"/>
              </w:rPr>
              <w:t>Организационные вопросы</w:t>
            </w:r>
          </w:p>
          <w:p w:rsidR="00494DC6" w:rsidRPr="00C456B2" w:rsidRDefault="00494DC6" w:rsidP="00494DC6">
            <w:pPr>
              <w:jc w:val="both"/>
              <w:rPr>
                <w:rFonts w:ascii="Times New Roman" w:hAnsi="Times New Roman"/>
                <w:color w:val="000000" w:themeColor="text1"/>
                <w:szCs w:val="24"/>
              </w:rPr>
            </w:pP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1-01</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Дело учреждения МСЭ (уставные документы, свидетельства о регистрации и правах собственности, уведомления на открытие филиалов  и др.) </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39</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1-02</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Законодательные и иные нормативные правовые акты (указы, постановления, распоряжения)  Российской Федерации, субъектов Российской Федерации, муниципальные нормативные правовые акты по направлениям деятельности учреждения МСЭ. Копии     </w:t>
            </w:r>
          </w:p>
        </w:tc>
        <w:tc>
          <w:tcPr>
            <w:tcW w:w="927"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    </w:t>
            </w: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 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lang w:val="en-US"/>
              </w:rPr>
              <w:t xml:space="preserve"> </w:t>
            </w:r>
            <w:r w:rsidRPr="00C456B2">
              <w:rPr>
                <w:rFonts w:ascii="Times New Roman" w:hAnsi="Times New Roman"/>
                <w:color w:val="000000" w:themeColor="text1"/>
                <w:szCs w:val="24"/>
              </w:rPr>
              <w:t>Ст. 1</w:t>
            </w:r>
          </w:p>
        </w:tc>
        <w:tc>
          <w:tcPr>
            <w:tcW w:w="1851"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Присланные для сведения – до минования надобности</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1-03</w:t>
            </w:r>
          </w:p>
          <w:p w:rsidR="00494DC6" w:rsidRPr="00C456B2" w:rsidRDefault="00494DC6" w:rsidP="00494DC6">
            <w:pPr>
              <w:jc w:val="both"/>
              <w:rPr>
                <w:rFonts w:ascii="Times New Roman" w:hAnsi="Times New Roman"/>
                <w:color w:val="000000" w:themeColor="text1"/>
                <w:szCs w:val="24"/>
              </w:rPr>
            </w:pP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Приказы Минтруда России по направлениям деятельности учреждения МСЭ. Копии                         </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lang w:val="en-US"/>
              </w:rPr>
              <w:t xml:space="preserve"> </w:t>
            </w:r>
            <w:r w:rsidRPr="00C456B2">
              <w:rPr>
                <w:rFonts w:ascii="Times New Roman" w:hAnsi="Times New Roman"/>
                <w:color w:val="000000" w:themeColor="text1"/>
                <w:szCs w:val="24"/>
              </w:rPr>
              <w:t>Ст. 1</w:t>
            </w:r>
          </w:p>
        </w:tc>
        <w:tc>
          <w:tcPr>
            <w:tcW w:w="1851"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Присланные для сведения – до минования надобности</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1-04</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Документы (постановления, решения, рекомендации и др.) семинаров, совещаний,  конференций, съездов и т.п. по направлениям деятельности учреждения МСЭ. Копии                         </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 минования надобности</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22</w:t>
            </w:r>
          </w:p>
        </w:tc>
        <w:tc>
          <w:tcPr>
            <w:tcW w:w="1851"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 месту проведения - пост.</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1-05</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Штатное расписание учреждения МСЭ и изменения к нему</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71</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1-06</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Положения о структурных подразделениях учреждения МСЭ по месту разработки и утверждения</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Ст.55-а</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1-07</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Положение об экспертном составе учреждения МСЭ по месту разработки и утверждения</w:t>
            </w:r>
          </w:p>
        </w:tc>
        <w:tc>
          <w:tcPr>
            <w:tcW w:w="927" w:type="dxa"/>
          </w:tcPr>
          <w:p w:rsidR="00494DC6" w:rsidRPr="00C456B2" w:rsidRDefault="00494DC6" w:rsidP="00494DC6">
            <w:pPr>
              <w:ind w:left="420"/>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56-а</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1-08</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Коллективный договор и документы к нему</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576</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1-09</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Положения об оплате труда и премировании работников по месту разработки и утверждения</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411-а</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1-10</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Приказы (распоряжения)  по основной деятельности  учреждения МСЭ и документы к ним</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19-а</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1-11</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Приказы (распоряжения)  по административно-хозяйственным вопросам учреждения МСЭ и документы к ним</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19-в</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1-12</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Информационно-методические документы учреждения МСЭ (разъяснения, рекомендации,  инструктивные письма и др.)       по вопросам МСЭ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Пост.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Ст. 83  </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1-13</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Инструкции учреждения    МСЭ   по организационным вопросам (о порядке рассмотрения обращений граждан, о порядке обращения со служебной информацией ограниченного допуска, по делопроизводству  и т.п.) по месту разработки и утверждения</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27</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1-14</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Протоколы заседаний коллегиальных (совещательных, экспертных и т.п.) органов и документы к ним </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18-б</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 </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1-15</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Протоколы заседаний у руководителя учреждения МСЭ по основной деятельности и документы к ним </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18-е</w:t>
            </w:r>
          </w:p>
        </w:tc>
        <w:tc>
          <w:tcPr>
            <w:tcW w:w="1851"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Оперативных совещаний –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 ЭПК</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1-16</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Протоколы заседаний Совета трудового коллектива, собраний трудового коллектива</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18-ж</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1-17</w:t>
            </w:r>
          </w:p>
        </w:tc>
        <w:tc>
          <w:tcPr>
            <w:tcW w:w="4460"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Переписка с Минтруда России по вопросам МСЭ</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33</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1-18</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Переписка с Пенсионным фондом Российской Федерации, региональными отделениями Пенсионного фонда Российской Федерации и Фонда социального страхования Российской Федерации  по вопросам МСЭ</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32</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1-19</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Переписка с органами власти субъектов Российской Федерации, органами местного самоуправления по вопросам МСЭ</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32</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1-20</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Переписка с Федеральным бюро МСЭ Минтруда России по вопросам МСЭ</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33</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1-21</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Переписка с другими организациями по вопросам МСЭ</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35</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1-22</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Переписка с военкоматами по вопросам МСЭ призывников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35</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1-23</w:t>
            </w:r>
          </w:p>
        </w:tc>
        <w:tc>
          <w:tcPr>
            <w:tcW w:w="4460"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Переписка с судебными органами  по правовым вопросам</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C456B2">
                <w:rPr>
                  <w:rFonts w:ascii="Times New Roman" w:hAnsi="Times New Roman"/>
                  <w:color w:val="000000" w:themeColor="text1"/>
                  <w:szCs w:val="24"/>
                </w:rPr>
                <w:t>3 г</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194</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1-24</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Переписка  с судебными органами по исковым заявлениям граждан</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C456B2">
                <w:rPr>
                  <w:rFonts w:ascii="Times New Roman" w:hAnsi="Times New Roman"/>
                  <w:color w:val="000000" w:themeColor="text1"/>
                  <w:szCs w:val="24"/>
                </w:rPr>
                <w:t>3 г</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194</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1-25</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Дела   по гражданским искам  (копии исковых заявлений, определений и решений судов, исполнительные листы, переписка  и др.) </w:t>
            </w:r>
          </w:p>
          <w:p w:rsidR="00494DC6" w:rsidRPr="00C456B2" w:rsidRDefault="00494DC6" w:rsidP="00494DC6">
            <w:pPr>
              <w:jc w:val="both"/>
              <w:rPr>
                <w:rFonts w:ascii="Times New Roman" w:hAnsi="Times New Roman"/>
                <w:color w:val="000000" w:themeColor="text1"/>
                <w:szCs w:val="24"/>
              </w:rPr>
            </w:pPr>
          </w:p>
        </w:tc>
        <w:tc>
          <w:tcPr>
            <w:tcW w:w="927" w:type="dxa"/>
          </w:tcPr>
          <w:p w:rsidR="00494DC6" w:rsidRPr="00C456B2" w:rsidRDefault="00494DC6" w:rsidP="00494DC6">
            <w:pPr>
              <w:jc w:val="right"/>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189</w:t>
            </w:r>
          </w:p>
          <w:p w:rsidR="00494DC6" w:rsidRPr="00C456B2" w:rsidRDefault="00494DC6" w:rsidP="00494DC6">
            <w:pPr>
              <w:jc w:val="center"/>
              <w:rPr>
                <w:rFonts w:ascii="Times New Roman" w:hAnsi="Times New Roman"/>
                <w:color w:val="000000" w:themeColor="text1"/>
                <w:szCs w:val="24"/>
              </w:rPr>
            </w:pPr>
          </w:p>
        </w:tc>
        <w:tc>
          <w:tcPr>
            <w:tcW w:w="1851"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После вынесения решения</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1-26</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(постановления, определения, акты, решения, заключения, запросы, переписка) о соблюдении норм законодательства по вопросам МСЭ</w:t>
            </w:r>
          </w:p>
        </w:tc>
        <w:tc>
          <w:tcPr>
            <w:tcW w:w="927" w:type="dxa"/>
          </w:tcPr>
          <w:p w:rsidR="00494DC6" w:rsidRPr="00C456B2" w:rsidRDefault="00494DC6" w:rsidP="00494DC6">
            <w:pPr>
              <w:jc w:val="center"/>
              <w:rPr>
                <w:rFonts w:ascii="Times New Roman" w:hAnsi="Times New Roman"/>
                <w:color w:val="000000" w:themeColor="text1"/>
                <w:szCs w:val="24"/>
              </w:rPr>
            </w:pPr>
          </w:p>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188</w:t>
            </w:r>
          </w:p>
        </w:tc>
        <w:tc>
          <w:tcPr>
            <w:tcW w:w="1851"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О серьезных нарушениях, повлекших возбуждение уголовных дел – пост.</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1-27</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Документы (аналитические обзоры, доклады, записки и др.) по вопросам МСЭ, представляемые в органы государственной власти и вышестоящие организации </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Пост.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86</w:t>
            </w:r>
          </w:p>
        </w:tc>
        <w:tc>
          <w:tcPr>
            <w:tcW w:w="1851"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 оперативно-хозяйственным вопросам – 5 л.</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1-28</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Аналитические документы (обзоры, доклады, записки и др.) по вопросам изучения причин, факторов и условий, влияющих на возникновение, развитие и исход инвалидности, анализ  распространения и структуры инвалидности</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Пост.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83</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1-29</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(программы, повестки, проекты, приглашения, переписка и др.) об организации и проведении заседаний коллегиальных органов, совещаний, семинаров и др.</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90-а</w:t>
            </w:r>
          </w:p>
        </w:tc>
        <w:tc>
          <w:tcPr>
            <w:tcW w:w="1851"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 месту проведения</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1-30</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Документы (комплексные программы, повестки, проекты, приглашения, переписка и др.) по работе в межведомственной комиссии по делам граждан старшего поколения при органах власти субъектов Российской Федерации </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 минования надобности</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894</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1-31</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Документы (комплексные программы, повестки, проекты, приглашения, переписка и др.) по работе в межведомственной комиссии по делам инвалидов при органах власти субъектов Российской Федерации </w:t>
            </w:r>
          </w:p>
        </w:tc>
        <w:tc>
          <w:tcPr>
            <w:tcW w:w="927" w:type="dxa"/>
          </w:tcPr>
          <w:p w:rsidR="00494DC6" w:rsidRPr="00C456B2" w:rsidRDefault="00494DC6" w:rsidP="00494DC6">
            <w:pPr>
              <w:jc w:val="both"/>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 минования надобности</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894</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rPr>
          <w:trHeight w:val="2637"/>
        </w:trPr>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1-32</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(справки, списки, доклады, сводки и др.) о состоянии рынка труда и  региональном трудоустройстве инвалидов, учебных заведениях, курсах и других формах их обучения, представляемые структурными подразделениями руководству</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87</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1-33</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(переписка, справки, информации, сведения и др.)  по изучению причин инвалидности, эффективности реабилитации и внедрению мероприятий по профилактике инвалидности</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5 л.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84</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1-34</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(переписка, справки, информации, сведения и др.)  по разработке рекомендаций по профессиональной, социально-бытовой, социально-средовой и социально-культурной реабилитации на основе реабилитационно-экспертной диагностики</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84</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1-35</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(справки, статистические таблицы, отчеты и др.) по вопросам государственного статистического наблюдения за демографическим составом инвалидов</w:t>
            </w:r>
          </w:p>
          <w:p w:rsidR="00494DC6" w:rsidRPr="00C456B2" w:rsidRDefault="00494DC6" w:rsidP="00494DC6">
            <w:pPr>
              <w:jc w:val="both"/>
              <w:rPr>
                <w:rFonts w:ascii="Times New Roman" w:hAnsi="Times New Roman"/>
                <w:color w:val="000000" w:themeColor="text1"/>
                <w:szCs w:val="24"/>
              </w:rPr>
            </w:pP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473</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1-36</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Документы (переписка, справки, информации, сведения и др.)  по разработке мероприятий по совершенствованию деятельности учреждения МСЭ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5 л.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84</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p>
        </w:tc>
        <w:tc>
          <w:tcPr>
            <w:tcW w:w="4460" w:type="dxa"/>
          </w:tcPr>
          <w:p w:rsidR="00494DC6" w:rsidRPr="00C456B2" w:rsidRDefault="00494DC6" w:rsidP="00494DC6">
            <w:pPr>
              <w:jc w:val="center"/>
              <w:rPr>
                <w:rFonts w:ascii="Times New Roman" w:hAnsi="Times New Roman"/>
                <w:b/>
                <w:color w:val="000000" w:themeColor="text1"/>
                <w:szCs w:val="24"/>
              </w:rPr>
            </w:pPr>
          </w:p>
          <w:p w:rsidR="00494DC6" w:rsidRPr="00C456B2" w:rsidRDefault="00494DC6" w:rsidP="00494DC6">
            <w:pPr>
              <w:jc w:val="center"/>
              <w:rPr>
                <w:rFonts w:ascii="Times New Roman" w:hAnsi="Times New Roman"/>
                <w:b/>
                <w:color w:val="000000" w:themeColor="text1"/>
                <w:szCs w:val="24"/>
              </w:rPr>
            </w:pPr>
            <w:r w:rsidRPr="00C456B2">
              <w:rPr>
                <w:rFonts w:ascii="Times New Roman" w:hAnsi="Times New Roman"/>
                <w:b/>
                <w:color w:val="000000" w:themeColor="text1"/>
                <w:szCs w:val="24"/>
              </w:rPr>
              <w:t>Контроль</w:t>
            </w:r>
          </w:p>
          <w:p w:rsidR="00494DC6" w:rsidRPr="00C456B2" w:rsidRDefault="00494DC6" w:rsidP="00494DC6">
            <w:pPr>
              <w:jc w:val="both"/>
              <w:rPr>
                <w:rFonts w:ascii="Times New Roman" w:hAnsi="Times New Roman"/>
                <w:color w:val="000000" w:themeColor="text1"/>
                <w:szCs w:val="24"/>
              </w:rPr>
            </w:pP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1-37</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Переписка с вышестоящей организацией о проведении проверок и ревизий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Ст.175</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1-38</w:t>
            </w:r>
          </w:p>
        </w:tc>
        <w:tc>
          <w:tcPr>
            <w:tcW w:w="4460"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 xml:space="preserve">Справки о результатах проверок вышестоящей организацией учреждения МСЭ по основным направлениям деятельности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173-а</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1-39</w:t>
            </w:r>
          </w:p>
        </w:tc>
        <w:tc>
          <w:tcPr>
            <w:tcW w:w="4460"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Документы (доклады, справки, отчеты, акты, докладные записки и др.) внутренних проверок учреждения МСЭ</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 ЭПК Ст. 173</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1-40</w:t>
            </w:r>
          </w:p>
        </w:tc>
        <w:tc>
          <w:tcPr>
            <w:tcW w:w="4460"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 xml:space="preserve">Документы (задания,  справки, акты, переписка и др.) проверок деятельности филиалов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ЭПК Ст.173</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1-41</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Обращения граждан и документы (переписка, сведения, справки и др.) по их рассмотрению</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183-б</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1-42</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Документы (обзоры, аналитические справки, сведения и др.)  о рассмотрении обращений граждан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 Ст.181</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1-43</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Документы (сводки, справки, информации,  переписка), направляемые  в вышестоящую организацию о состоянии работы по рассмотрению обращений  граждан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ЭПК Ст. 182  </w:t>
            </w:r>
          </w:p>
          <w:p w:rsidR="00494DC6" w:rsidRPr="00C456B2" w:rsidRDefault="00494DC6" w:rsidP="00494DC6">
            <w:pPr>
              <w:jc w:val="both"/>
              <w:rPr>
                <w:rFonts w:ascii="Times New Roman" w:hAnsi="Times New Roman"/>
                <w:color w:val="000000" w:themeColor="text1"/>
                <w:szCs w:val="24"/>
              </w:rPr>
            </w:pP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1-44</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Ежемесячные отчеты об исполнении документов, находящихся на контроле</w:t>
            </w:r>
          </w:p>
          <w:p w:rsidR="00494DC6" w:rsidRPr="00C456B2" w:rsidRDefault="00494DC6" w:rsidP="00494DC6">
            <w:pPr>
              <w:jc w:val="both"/>
              <w:rPr>
                <w:rFonts w:ascii="Times New Roman" w:hAnsi="Times New Roman"/>
                <w:color w:val="000000" w:themeColor="text1"/>
                <w:szCs w:val="24"/>
              </w:rPr>
            </w:pP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 г.</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203</w:t>
            </w:r>
          </w:p>
        </w:tc>
        <w:tc>
          <w:tcPr>
            <w:tcW w:w="1851"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После снятия с контроля</w:t>
            </w:r>
            <w:r w:rsidRPr="00C456B2">
              <w:rPr>
                <w:rFonts w:ascii="Times New Roman" w:hAnsi="Times New Roman"/>
                <w:b/>
                <w:color w:val="000000" w:themeColor="text1"/>
                <w:szCs w:val="24"/>
              </w:rPr>
              <w:t xml:space="preserve"> </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1-45</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Журнал учета контрольных проверок учреждения МСЭ</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176</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p>
        </w:tc>
        <w:tc>
          <w:tcPr>
            <w:tcW w:w="4460" w:type="dxa"/>
          </w:tcPr>
          <w:p w:rsidR="00494DC6" w:rsidRPr="00C456B2" w:rsidRDefault="00494DC6" w:rsidP="00494DC6">
            <w:pPr>
              <w:jc w:val="center"/>
              <w:rPr>
                <w:rFonts w:ascii="Times New Roman" w:hAnsi="Times New Roman"/>
                <w:b/>
                <w:color w:val="000000" w:themeColor="text1"/>
                <w:szCs w:val="24"/>
              </w:rPr>
            </w:pPr>
          </w:p>
          <w:p w:rsidR="00494DC6" w:rsidRPr="00C456B2" w:rsidRDefault="00494DC6" w:rsidP="00494DC6">
            <w:pPr>
              <w:jc w:val="center"/>
              <w:rPr>
                <w:rFonts w:ascii="Times New Roman" w:hAnsi="Times New Roman"/>
                <w:b/>
                <w:color w:val="000000" w:themeColor="text1"/>
                <w:szCs w:val="24"/>
              </w:rPr>
            </w:pPr>
            <w:r w:rsidRPr="00C456B2">
              <w:rPr>
                <w:rFonts w:ascii="Times New Roman" w:hAnsi="Times New Roman"/>
                <w:b/>
                <w:color w:val="000000" w:themeColor="text1"/>
                <w:szCs w:val="24"/>
              </w:rPr>
              <w:t xml:space="preserve">Документационное обеспечение </w:t>
            </w:r>
          </w:p>
          <w:p w:rsidR="00494DC6" w:rsidRPr="00C456B2" w:rsidRDefault="00494DC6" w:rsidP="00494DC6">
            <w:pPr>
              <w:jc w:val="both"/>
              <w:rPr>
                <w:rFonts w:ascii="Times New Roman" w:hAnsi="Times New Roman"/>
                <w:color w:val="000000" w:themeColor="text1"/>
                <w:szCs w:val="24"/>
              </w:rPr>
            </w:pP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1-46</w:t>
            </w:r>
          </w:p>
        </w:tc>
        <w:tc>
          <w:tcPr>
            <w:tcW w:w="4460"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Журнал регистрации   приказов по основной деятельности</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Пост.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258-а</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1-47</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Журнал регистрации протоколов заседаний коллегиальных (совещательных, экспертных и т.п.) органов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258</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1-48</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Журнал регистрации поступающих документов</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258-г</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1-49</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Журнал регистрации отправляемых документов</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258-г</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1-50</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Журнал регистрации документов с грифом «Для служебного пользования»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258-г</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1-51</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Журнал регистрации документов, отправленных по электронной почте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258-г</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1-52</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Журнал регистрации письменных обращений граждан</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258-е</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1-53</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Журнал регистрации ответов на письменные обращения граждан</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258-е</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1-54</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Журнал учета личного приема граждан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C456B2">
                <w:rPr>
                  <w:rFonts w:ascii="Times New Roman" w:hAnsi="Times New Roman"/>
                  <w:color w:val="000000" w:themeColor="text1"/>
                  <w:szCs w:val="24"/>
                </w:rPr>
                <w:t>3 г</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259-а</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1-55</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Книги учета бланков строгой отчетности </w:t>
            </w:r>
          </w:p>
        </w:tc>
        <w:tc>
          <w:tcPr>
            <w:tcW w:w="927" w:type="dxa"/>
          </w:tcPr>
          <w:p w:rsidR="00494DC6" w:rsidRPr="00C456B2" w:rsidRDefault="00494DC6" w:rsidP="00494DC6">
            <w:pPr>
              <w:tabs>
                <w:tab w:val="right" w:pos="5404"/>
              </w:tabs>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3 г.</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259-г</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1-56</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Реестры поступающей  и отправляемой экспертно-медицинской документации</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258-г</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1-57</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Паспорт информатизации учреждения МСЭ</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Пост.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211</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1-58</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Схема информационной сети учреждения МСЭ, ее изменения, движение</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Пост.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211</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1-59</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Каталог программного обеспечения</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Пост.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218</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1-60</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(акты, заключения, справки, переписка и др.) о состоянии защиты информации</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10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224</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1-61</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(заявки, отчеты, анализы  и др.)   по  антивирусной защите средств электронно-вычислительной техники</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225</w:t>
            </w:r>
          </w:p>
        </w:tc>
        <w:tc>
          <w:tcPr>
            <w:tcW w:w="1851" w:type="dxa"/>
          </w:tcPr>
          <w:p w:rsidR="00494DC6" w:rsidRPr="00C456B2" w:rsidRDefault="00494DC6" w:rsidP="00494DC6">
            <w:pPr>
              <w:jc w:val="both"/>
              <w:rPr>
                <w:rFonts w:ascii="Times New Roman" w:hAnsi="Times New Roman"/>
                <w:color w:val="000000" w:themeColor="text1"/>
                <w:szCs w:val="24"/>
              </w:rPr>
            </w:pPr>
          </w:p>
        </w:tc>
      </w:tr>
      <w:tr w:rsidR="00C456B2" w:rsidRPr="00C456B2" w:rsidTr="00B10914">
        <w:trPr>
          <w:trHeight w:val="2957"/>
        </w:trPr>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1-62</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Сертификаты ключа подписи</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Пост.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232</w:t>
            </w:r>
          </w:p>
        </w:tc>
        <w:tc>
          <w:tcPr>
            <w:tcW w:w="1851"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В форме электронного документа хранятся не менее 5 лет после исключения из реестра сертификатов ключей подписей</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1-63</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Документы (заявления, уведомления, акты и др.) о создании и аннулировании электронной цифровой подписи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Ст.233</w:t>
            </w:r>
          </w:p>
        </w:tc>
        <w:tc>
          <w:tcPr>
            <w:tcW w:w="1851"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После аннулирования и сертификата ключа подписи и истечения срока исковой давности</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1-64</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Списки пользователей компьютерного оборудования</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3 г.</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221</w:t>
            </w:r>
          </w:p>
        </w:tc>
        <w:tc>
          <w:tcPr>
            <w:tcW w:w="1851"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После замены новыми</w:t>
            </w:r>
          </w:p>
        </w:tc>
      </w:tr>
      <w:tr w:rsidR="00C456B2" w:rsidRPr="00C456B2" w:rsidTr="00B10914">
        <w:trPr>
          <w:trHeight w:val="621"/>
        </w:trPr>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1-65</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Перечни установленного и неустановленного компьютерного оборудования</w:t>
            </w:r>
          </w:p>
          <w:p w:rsidR="00494DC6" w:rsidRPr="00C456B2" w:rsidRDefault="00494DC6" w:rsidP="00494DC6">
            <w:pPr>
              <w:jc w:val="both"/>
              <w:rPr>
                <w:rFonts w:ascii="Times New Roman" w:hAnsi="Times New Roman"/>
                <w:color w:val="000000" w:themeColor="text1"/>
                <w:szCs w:val="24"/>
              </w:rPr>
            </w:pP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222</w:t>
            </w:r>
          </w:p>
        </w:tc>
        <w:tc>
          <w:tcPr>
            <w:tcW w:w="1851" w:type="dxa"/>
          </w:tcPr>
          <w:p w:rsidR="00494DC6" w:rsidRPr="00C456B2" w:rsidRDefault="00494DC6" w:rsidP="00494DC6">
            <w:pPr>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1-66</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Журналы учета электронных носителей информации, программно-технических средств защиты информации от несанкционированных действий, накопителей на жестких дисках</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230</w:t>
            </w:r>
          </w:p>
        </w:tc>
        <w:tc>
          <w:tcPr>
            <w:tcW w:w="1851" w:type="dxa"/>
          </w:tcPr>
          <w:p w:rsidR="00494DC6" w:rsidRPr="00C456B2" w:rsidRDefault="00494DC6" w:rsidP="00494DC6">
            <w:pPr>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1-67</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Акты приема-передачи и приложения к ним, составленные при смене руководства учреждения МСЭ</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Ст.79-а</w:t>
            </w:r>
          </w:p>
        </w:tc>
        <w:tc>
          <w:tcPr>
            <w:tcW w:w="1851" w:type="dxa"/>
          </w:tcPr>
          <w:p w:rsidR="00494DC6" w:rsidRPr="00C456B2" w:rsidRDefault="00494DC6" w:rsidP="00494DC6">
            <w:pPr>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1-68</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Акты приема-передачи и приложения к ним, составленные при смене руководства филиалов и экспертных составов учреждения</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Ст.79-б</w:t>
            </w:r>
          </w:p>
        </w:tc>
        <w:tc>
          <w:tcPr>
            <w:tcW w:w="1851" w:type="dxa"/>
          </w:tcPr>
          <w:p w:rsidR="00494DC6" w:rsidRPr="00C456B2" w:rsidRDefault="00494DC6" w:rsidP="00494DC6">
            <w:pPr>
              <w:rPr>
                <w:rFonts w:ascii="Times New Roman" w:hAnsi="Times New Roman"/>
                <w:color w:val="000000" w:themeColor="text1"/>
                <w:szCs w:val="24"/>
              </w:rPr>
            </w:pP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1-69</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(информационные листки, памятки, бюллетени, брошюры, справочники, каталоги и др.)</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наглядной информации </w:t>
            </w: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 минования надобности</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535</w:t>
            </w:r>
          </w:p>
        </w:tc>
        <w:tc>
          <w:tcPr>
            <w:tcW w:w="1851"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По месту разработки – до ликвидации организации</w:t>
            </w:r>
          </w:p>
        </w:tc>
      </w:tr>
      <w:tr w:rsidR="00C456B2" w:rsidRPr="00C456B2" w:rsidTr="00B10914">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1-70</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Книга регистрации жалоб и предложений   граждан</w:t>
            </w:r>
          </w:p>
          <w:p w:rsidR="00494DC6" w:rsidRPr="00C456B2" w:rsidRDefault="00494DC6" w:rsidP="00494DC6">
            <w:pPr>
              <w:jc w:val="both"/>
              <w:rPr>
                <w:rFonts w:ascii="Times New Roman" w:hAnsi="Times New Roman"/>
                <w:color w:val="000000" w:themeColor="text1"/>
                <w:szCs w:val="24"/>
              </w:rPr>
            </w:pP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258-е</w:t>
            </w:r>
          </w:p>
          <w:p w:rsidR="00494DC6" w:rsidRPr="00C456B2" w:rsidRDefault="00494DC6" w:rsidP="00494DC6">
            <w:pPr>
              <w:jc w:val="both"/>
              <w:rPr>
                <w:rFonts w:ascii="Times New Roman" w:hAnsi="Times New Roman"/>
                <w:color w:val="000000" w:themeColor="text1"/>
                <w:szCs w:val="24"/>
              </w:rPr>
            </w:pPr>
          </w:p>
        </w:tc>
        <w:tc>
          <w:tcPr>
            <w:tcW w:w="1851" w:type="dxa"/>
          </w:tcPr>
          <w:p w:rsidR="00494DC6" w:rsidRPr="00C456B2" w:rsidRDefault="00494DC6" w:rsidP="00494DC6">
            <w:pPr>
              <w:rPr>
                <w:rFonts w:ascii="Times New Roman" w:hAnsi="Times New Roman"/>
                <w:color w:val="000000" w:themeColor="text1"/>
                <w:szCs w:val="24"/>
              </w:rPr>
            </w:pPr>
          </w:p>
        </w:tc>
      </w:tr>
      <w:tr w:rsidR="00494DC6" w:rsidRPr="00C456B2" w:rsidTr="00B10914">
        <w:trPr>
          <w:trHeight w:val="1715"/>
        </w:trPr>
        <w:tc>
          <w:tcPr>
            <w:tcW w:w="1076"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1-71</w:t>
            </w:r>
          </w:p>
        </w:tc>
        <w:tc>
          <w:tcPr>
            <w:tcW w:w="446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Номенклатура дел учреждения МСЭ</w:t>
            </w:r>
          </w:p>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по месту разработки и утверждения</w:t>
            </w:r>
          </w:p>
          <w:p w:rsidR="00494DC6" w:rsidRPr="00C456B2" w:rsidRDefault="00494DC6" w:rsidP="00494DC6">
            <w:pPr>
              <w:jc w:val="both"/>
              <w:rPr>
                <w:rFonts w:ascii="Times New Roman" w:hAnsi="Times New Roman"/>
                <w:color w:val="000000" w:themeColor="text1"/>
                <w:szCs w:val="24"/>
              </w:rPr>
            </w:pPr>
          </w:p>
        </w:tc>
        <w:tc>
          <w:tcPr>
            <w:tcW w:w="927" w:type="dxa"/>
          </w:tcPr>
          <w:p w:rsidR="00494DC6" w:rsidRPr="00C456B2" w:rsidRDefault="00494DC6" w:rsidP="00494DC6">
            <w:pPr>
              <w:jc w:val="center"/>
              <w:rPr>
                <w:rFonts w:ascii="Times New Roman" w:hAnsi="Times New Roman"/>
                <w:color w:val="000000" w:themeColor="text1"/>
                <w:szCs w:val="24"/>
              </w:rPr>
            </w:pPr>
          </w:p>
        </w:tc>
        <w:tc>
          <w:tcPr>
            <w:tcW w:w="1404"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200-а</w:t>
            </w:r>
          </w:p>
        </w:tc>
        <w:tc>
          <w:tcPr>
            <w:tcW w:w="1851" w:type="dxa"/>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В структурных подразделениях – до замены новыми и не ранее 3 лет после передачи дел в архив</w:t>
            </w:r>
          </w:p>
        </w:tc>
      </w:tr>
    </w:tbl>
    <w:p w:rsidR="00494DC6" w:rsidRPr="00C456B2" w:rsidRDefault="00494DC6" w:rsidP="00494DC6">
      <w:pPr>
        <w:rPr>
          <w:rFonts w:ascii="Times New Roman" w:hAnsi="Times New Roman"/>
          <w:color w:val="000000" w:themeColor="text1"/>
          <w:szCs w:val="24"/>
        </w:rPr>
      </w:pPr>
    </w:p>
    <w:p w:rsidR="00494DC6" w:rsidRPr="00C456B2" w:rsidRDefault="00494DC6" w:rsidP="00494DC6">
      <w:pPr>
        <w:jc w:val="center"/>
        <w:rPr>
          <w:rFonts w:ascii="Times New Roman" w:hAnsi="Times New Roman"/>
          <w:b/>
          <w:color w:val="000000" w:themeColor="text1"/>
          <w:szCs w:val="24"/>
        </w:rPr>
      </w:pPr>
      <w:r w:rsidRPr="00C456B2">
        <w:rPr>
          <w:rFonts w:ascii="Times New Roman" w:hAnsi="Times New Roman"/>
          <w:b/>
          <w:color w:val="000000" w:themeColor="text1"/>
          <w:szCs w:val="24"/>
        </w:rPr>
        <w:t>2. Кадровое обеспечение</w:t>
      </w:r>
    </w:p>
    <w:p w:rsidR="00494DC6" w:rsidRPr="00C456B2" w:rsidRDefault="00494DC6" w:rsidP="00494DC6">
      <w:pPr>
        <w:jc w:val="center"/>
        <w:rPr>
          <w:rFonts w:ascii="Times New Roman" w:hAnsi="Times New Roman"/>
          <w:color w:val="000000" w:themeColor="text1"/>
          <w:szCs w:val="24"/>
        </w:rPr>
      </w:pPr>
      <w:r w:rsidRPr="00C456B2">
        <w:rPr>
          <w:rFonts w:ascii="Times New Roman" w:hAnsi="Times New Roman"/>
          <w:color w:val="000000" w:themeColor="text1"/>
          <w:szCs w:val="24"/>
        </w:rPr>
        <w:t>(отдел кадров,  отдел кадрового обеспечения, отдел кадровой политики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7"/>
        <w:gridCol w:w="3770"/>
        <w:gridCol w:w="850"/>
        <w:gridCol w:w="1717"/>
        <w:gridCol w:w="2154"/>
      </w:tblGrid>
      <w:tr w:rsidR="00C456B2" w:rsidRPr="00C456B2" w:rsidTr="00494DC6">
        <w:tc>
          <w:tcPr>
            <w:tcW w:w="1227"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2-01</w:t>
            </w:r>
          </w:p>
        </w:tc>
        <w:tc>
          <w:tcPr>
            <w:tcW w:w="3770"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Приказы (распоряжения)  учреждения МСЭ по личному составу (о приеме, перемещении, увольнении, награждении работников)</w:t>
            </w:r>
          </w:p>
        </w:tc>
        <w:tc>
          <w:tcPr>
            <w:tcW w:w="850" w:type="dxa"/>
          </w:tcPr>
          <w:p w:rsidR="00494DC6" w:rsidRPr="00C456B2" w:rsidRDefault="00494DC6" w:rsidP="00494DC6">
            <w:pPr>
              <w:jc w:val="both"/>
              <w:rPr>
                <w:rFonts w:ascii="Times New Roman" w:hAnsi="Times New Roman"/>
                <w:color w:val="000000" w:themeColor="text1"/>
                <w:szCs w:val="24"/>
              </w:rPr>
            </w:pPr>
          </w:p>
        </w:tc>
        <w:tc>
          <w:tcPr>
            <w:tcW w:w="1717" w:type="dxa"/>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75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Ст.19-б </w:t>
            </w:r>
          </w:p>
          <w:p w:rsidR="00494DC6" w:rsidRPr="00C456B2" w:rsidRDefault="00494DC6" w:rsidP="00494DC6">
            <w:pPr>
              <w:jc w:val="both"/>
              <w:rPr>
                <w:rFonts w:ascii="Times New Roman" w:hAnsi="Times New Roman"/>
                <w:color w:val="000000" w:themeColor="text1"/>
                <w:szCs w:val="24"/>
              </w:rPr>
            </w:pPr>
          </w:p>
          <w:p w:rsidR="00494DC6" w:rsidRPr="00C456B2" w:rsidRDefault="00494DC6" w:rsidP="00494DC6">
            <w:pPr>
              <w:jc w:val="both"/>
              <w:rPr>
                <w:rFonts w:ascii="Times New Roman" w:hAnsi="Times New Roman"/>
                <w:color w:val="000000" w:themeColor="text1"/>
                <w:szCs w:val="24"/>
              </w:rPr>
            </w:pPr>
          </w:p>
        </w:tc>
        <w:tc>
          <w:tcPr>
            <w:tcW w:w="2154" w:type="dxa"/>
          </w:tcPr>
          <w:p w:rsidR="00494DC6" w:rsidRPr="00C456B2" w:rsidRDefault="00494DC6" w:rsidP="00494DC6">
            <w:pPr>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2-02</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Приказы (распоряжения)  учреждения МСЭ по личному составу (о дисциплинарных взысканиях, ежегодных и учебных отпусках, дежурствах, краткосрочных командировках)</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19-б (2)</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2-03</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Основания к приказам по личному составу (заявления, докладные, объяснительные записки и др.)</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665</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2-04</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Личные дела:</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а) руководителя учреждения МСЭ</w:t>
            </w:r>
          </w:p>
          <w:p w:rsidR="00494DC6" w:rsidRPr="00C456B2" w:rsidRDefault="00494DC6" w:rsidP="00494DC6">
            <w:pPr>
              <w:jc w:val="both"/>
              <w:rPr>
                <w:rFonts w:ascii="Times New Roman" w:hAnsi="Times New Roman"/>
                <w:color w:val="000000" w:themeColor="text1"/>
                <w:szCs w:val="24"/>
              </w:rPr>
            </w:pP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б) работников</w:t>
            </w:r>
          </w:p>
          <w:p w:rsidR="00494DC6" w:rsidRPr="00C456B2" w:rsidRDefault="00494DC6" w:rsidP="00494DC6">
            <w:pPr>
              <w:jc w:val="both"/>
              <w:rPr>
                <w:rFonts w:ascii="Times New Roman" w:hAnsi="Times New Roman"/>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656-а</w:t>
            </w:r>
          </w:p>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75 л"/>
              </w:smartTagPr>
              <w:r w:rsidRPr="00C456B2">
                <w:rPr>
                  <w:rFonts w:ascii="Times New Roman" w:hAnsi="Times New Roman"/>
                  <w:color w:val="000000" w:themeColor="text1"/>
                  <w:szCs w:val="24"/>
                </w:rPr>
                <w:t>75 л</w:t>
              </w:r>
            </w:smartTag>
            <w:r w:rsidRPr="00C456B2">
              <w:rPr>
                <w:rFonts w:ascii="Times New Roman" w:hAnsi="Times New Roman"/>
                <w:color w:val="000000" w:themeColor="text1"/>
                <w:szCs w:val="24"/>
              </w:rPr>
              <w:t>.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656-б</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2-05</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Должностные инструкции работников  по месту разработки и утверждения</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right"/>
              <w:rPr>
                <w:rFonts w:ascii="Times New Roman" w:hAnsi="Times New Roman"/>
                <w:color w:val="000000" w:themeColor="text1"/>
                <w:szCs w:val="24"/>
              </w:rPr>
            </w:pPr>
          </w:p>
          <w:p w:rsidR="00494DC6" w:rsidRPr="00C456B2" w:rsidRDefault="00494DC6" w:rsidP="00494DC6">
            <w:pPr>
              <w:jc w:val="right"/>
              <w:rPr>
                <w:rFonts w:ascii="Times New Roman" w:hAnsi="Times New Roman"/>
                <w:color w:val="000000" w:themeColor="text1"/>
                <w:szCs w:val="24"/>
                <w:highlight w:val="yellow"/>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75 л"/>
              </w:smartTagPr>
              <w:r w:rsidRPr="00C456B2">
                <w:rPr>
                  <w:rFonts w:ascii="Times New Roman" w:hAnsi="Times New Roman"/>
                  <w:color w:val="000000" w:themeColor="text1"/>
                  <w:szCs w:val="24"/>
                </w:rPr>
                <w:t>75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Ст.77</w:t>
            </w:r>
          </w:p>
          <w:p w:rsidR="00494DC6" w:rsidRPr="00C456B2" w:rsidRDefault="00494DC6" w:rsidP="00494DC6">
            <w:pPr>
              <w:jc w:val="both"/>
              <w:rPr>
                <w:rFonts w:ascii="Times New Roman" w:hAnsi="Times New Roman"/>
                <w:color w:val="000000" w:themeColor="text1"/>
                <w:szCs w:val="24"/>
              </w:rPr>
            </w:pPr>
          </w:p>
          <w:p w:rsidR="00494DC6" w:rsidRPr="00C456B2" w:rsidRDefault="00494DC6" w:rsidP="00494DC6">
            <w:pPr>
              <w:jc w:val="both"/>
              <w:rPr>
                <w:rFonts w:ascii="Times New Roman" w:hAnsi="Times New Roman"/>
                <w:color w:val="000000" w:themeColor="text1"/>
                <w:szCs w:val="24"/>
              </w:rPr>
            </w:pP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2-06</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Должностные инструкции работников типовые, присланные для сведения</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right"/>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3 г.</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77-б (2)</w:t>
            </w:r>
          </w:p>
          <w:p w:rsidR="00494DC6" w:rsidRPr="00C456B2" w:rsidRDefault="00494DC6" w:rsidP="00494DC6">
            <w:pPr>
              <w:jc w:val="both"/>
              <w:rPr>
                <w:rFonts w:ascii="Times New Roman" w:hAnsi="Times New Roman"/>
                <w:color w:val="000000" w:themeColor="text1"/>
                <w:szCs w:val="24"/>
              </w:rPr>
            </w:pP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После замены новыми</w:t>
            </w: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2-07</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 xml:space="preserve">Трудовые договоры (контракты), трудовые соглашения, договоры подряда, не вошедшие в состав личных дел </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right"/>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75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657</w:t>
            </w:r>
          </w:p>
          <w:p w:rsidR="00494DC6" w:rsidRPr="00C456B2" w:rsidRDefault="00494DC6" w:rsidP="00494DC6">
            <w:pPr>
              <w:jc w:val="both"/>
              <w:rPr>
                <w:rFonts w:ascii="Times New Roman" w:hAnsi="Times New Roman"/>
                <w:color w:val="000000" w:themeColor="text1"/>
                <w:szCs w:val="24"/>
              </w:rPr>
            </w:pP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2-08</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Личные карточки работников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(ф. Т-2)</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75 л"/>
              </w:smartTagPr>
              <w:r w:rsidRPr="00C456B2">
                <w:rPr>
                  <w:rFonts w:ascii="Times New Roman" w:hAnsi="Times New Roman"/>
                  <w:color w:val="000000" w:themeColor="text1"/>
                  <w:szCs w:val="24"/>
                </w:rPr>
                <w:t>75 л</w:t>
              </w:r>
            </w:smartTag>
            <w:r w:rsidRPr="00C456B2">
              <w:rPr>
                <w:rFonts w:ascii="Times New Roman" w:hAnsi="Times New Roman"/>
                <w:color w:val="000000" w:themeColor="text1"/>
                <w:szCs w:val="24"/>
              </w:rPr>
              <w:t>.</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658</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В  т.ч. временных работников</w:t>
            </w: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2-09</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Трудовые книжки работников</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 востребования  Ст. 664</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Невостребованные - 75 л.</w:t>
            </w: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2-10</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График предоставления отпусков</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1 г"/>
              </w:smartTagPr>
              <w:r w:rsidRPr="00C456B2">
                <w:rPr>
                  <w:rFonts w:ascii="Times New Roman" w:hAnsi="Times New Roman"/>
                  <w:color w:val="000000" w:themeColor="text1"/>
                  <w:szCs w:val="24"/>
                </w:rPr>
                <w:t>1 г</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693</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2-11</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Журнал регистрации приказов (распоряжений) по личному составу</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75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258-б</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2-12</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 xml:space="preserve">Журнал учета трудовых договоров и изменений к ним </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75 л. </w:t>
            </w:r>
          </w:p>
          <w:p w:rsidR="00494DC6" w:rsidRPr="00C456B2" w:rsidRDefault="00494DC6" w:rsidP="00494DC6">
            <w:pPr>
              <w:jc w:val="both"/>
              <w:rPr>
                <w:rFonts w:ascii="Times New Roman" w:hAnsi="Times New Roman"/>
                <w:b/>
                <w:color w:val="000000" w:themeColor="text1"/>
                <w:szCs w:val="24"/>
              </w:rPr>
            </w:pPr>
            <w:r w:rsidRPr="00C456B2">
              <w:rPr>
                <w:rFonts w:ascii="Times New Roman" w:hAnsi="Times New Roman"/>
                <w:color w:val="000000" w:themeColor="text1"/>
                <w:szCs w:val="24"/>
              </w:rPr>
              <w:t>Ст. 695-б</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2-13</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Книга учета движения трудовых книжек и вкладышей к ним</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75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695-в</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2-14</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Журнал регистрации листков нетрудоспособности </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897</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2-15</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Журнал учета работников, выбывающих в служебные командировки</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695-з</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В зарубежные командировки - 10 л.</w:t>
            </w: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2-16</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Журнал учета выдачи командировочных удостоверений </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695-к</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2-17</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Журнал учета выдачи справок социально-правового характера (о стаже, заработной плате, месте работы, учебы)</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695-д</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2-18</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Документы (планы, отчёты) по бронированию граждан,  пребывающих в запасе </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691</w:t>
            </w:r>
          </w:p>
          <w:p w:rsidR="00494DC6" w:rsidRPr="00C456B2" w:rsidRDefault="00494DC6" w:rsidP="00494DC6">
            <w:pPr>
              <w:jc w:val="both"/>
              <w:rPr>
                <w:rFonts w:ascii="Times New Roman" w:hAnsi="Times New Roman"/>
                <w:color w:val="000000" w:themeColor="text1"/>
                <w:szCs w:val="24"/>
              </w:rPr>
            </w:pP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2-19</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Журналы проверок состояния воинского учета  и бронирования граждан, пребывающих в запасе</w:t>
            </w:r>
          </w:p>
          <w:p w:rsidR="00494DC6" w:rsidRPr="00C456B2" w:rsidRDefault="00494DC6" w:rsidP="00494DC6">
            <w:pPr>
              <w:jc w:val="both"/>
              <w:rPr>
                <w:rFonts w:ascii="Times New Roman" w:hAnsi="Times New Roman"/>
                <w:color w:val="000000" w:themeColor="text1"/>
                <w:szCs w:val="24"/>
              </w:rPr>
            </w:pPr>
          </w:p>
          <w:p w:rsidR="00494DC6" w:rsidRPr="00C456B2" w:rsidRDefault="00494DC6" w:rsidP="00494DC6">
            <w:pPr>
              <w:jc w:val="both"/>
              <w:rPr>
                <w:rFonts w:ascii="Times New Roman" w:hAnsi="Times New Roman"/>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692</w:t>
            </w:r>
          </w:p>
          <w:p w:rsidR="00494DC6" w:rsidRPr="00C456B2" w:rsidRDefault="00494DC6" w:rsidP="00494DC6">
            <w:pPr>
              <w:jc w:val="both"/>
              <w:rPr>
                <w:rFonts w:ascii="Times New Roman" w:hAnsi="Times New Roman"/>
                <w:color w:val="000000" w:themeColor="text1"/>
                <w:szCs w:val="24"/>
              </w:rPr>
            </w:pP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2-20</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Переписка с организациями по вопросам воинского учёта  работников</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C456B2">
                <w:rPr>
                  <w:rFonts w:ascii="Times New Roman" w:hAnsi="Times New Roman"/>
                  <w:color w:val="000000" w:themeColor="text1"/>
                  <w:szCs w:val="24"/>
                </w:rPr>
                <w:t>3 г</w:t>
              </w:r>
            </w:smartTag>
            <w:r w:rsidRPr="00C456B2">
              <w:rPr>
                <w:rFonts w:ascii="Times New Roman" w:hAnsi="Times New Roman"/>
                <w:color w:val="000000" w:themeColor="text1"/>
                <w:szCs w:val="24"/>
              </w:rPr>
              <w:t>.</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690</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2-21</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(представления, характеристики, ходатайства, выписки из протоколов  и др.) о представлении к наградам и почетным званиям работников учреждения МСЭ</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75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735-б</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В награждающих организациях – пост.</w:t>
            </w: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2-22</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Отчеты о численности, составе и движении кадров</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5 л. ЭПК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561</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2-23</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Документы (описи документов, листок исправлений,, приложение к сопроводительной ведомости) по персонифицированному учету работников </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5 л.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898</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2-24</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Протоколы заседаний комиссии по премированию и установлению надбавок и доплат</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696</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2-25</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Протоколы тарификационной комиссии</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15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696</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2-26</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Тарификационные списки</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right"/>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75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593</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2-27</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Списки работников, вышедших на пенсию</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685-к</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2-28</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Списки работников, уходящих на льготную пенсию</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75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901</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rPr>
          <w:trHeight w:val="679"/>
        </w:trPr>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p w:rsidR="00494DC6" w:rsidRPr="00C456B2" w:rsidRDefault="00494DC6" w:rsidP="00494DC6">
            <w:pPr>
              <w:jc w:val="both"/>
              <w:rPr>
                <w:rFonts w:ascii="Times New Roman" w:hAnsi="Times New Roman"/>
                <w:color w:val="000000" w:themeColor="text1"/>
                <w:szCs w:val="24"/>
              </w:rPr>
            </w:pP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b/>
                <w:color w:val="000000" w:themeColor="text1"/>
                <w:szCs w:val="24"/>
              </w:rPr>
            </w:pPr>
          </w:p>
          <w:p w:rsidR="00494DC6" w:rsidRPr="00C456B2" w:rsidRDefault="00494DC6" w:rsidP="00494DC6">
            <w:pPr>
              <w:jc w:val="center"/>
              <w:rPr>
                <w:rFonts w:ascii="Times New Roman" w:hAnsi="Times New Roman"/>
                <w:b/>
                <w:color w:val="000000" w:themeColor="text1"/>
                <w:szCs w:val="24"/>
              </w:rPr>
            </w:pPr>
            <w:r w:rsidRPr="00C456B2">
              <w:rPr>
                <w:rFonts w:ascii="Times New Roman" w:hAnsi="Times New Roman"/>
                <w:b/>
                <w:color w:val="000000" w:themeColor="text1"/>
                <w:szCs w:val="24"/>
              </w:rPr>
              <w:t>Охрана труда</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2-29</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Перечень профессий с тяжелыми, вредными, опасными   условиями труда </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 замены новым</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612</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2-30</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Акты, предписания по технике безопасности и документы (справки, докладные записки, отчеты) об их выполнении</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603</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2-31</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Комплексные планы улучшения условий и охраны труда, санитарно-оздоровительных мероприятий</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604</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2-32</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(справки, предложения, обоснования, рекомендации) о состоянии и мерах по улучшению условий и охраны труда, техники безопасности</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Пост.</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606</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2-33</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Документы (программы, списки, переписка и др.)  об обучении работников технике безопасности</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624</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2-34</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Переписка с организациями о состоянии и мерах по улучшению условий труда, техники безопасности </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607</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2-35</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Переписка с организациями по вопросам противопожарной охраны </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861</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2-36</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Протоколы аттестации по технике безопасности</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625</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2-37</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Журнал учета профилактических работ по технике безопасности</w:t>
            </w:r>
          </w:p>
          <w:p w:rsidR="00494DC6" w:rsidRPr="00C456B2" w:rsidRDefault="00494DC6" w:rsidP="00494DC6">
            <w:pPr>
              <w:rPr>
                <w:rFonts w:ascii="Times New Roman" w:hAnsi="Times New Roman"/>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10 л"/>
              </w:smartTagPr>
              <w:r w:rsidRPr="00C456B2">
                <w:rPr>
                  <w:rFonts w:ascii="Times New Roman" w:hAnsi="Times New Roman"/>
                  <w:color w:val="000000" w:themeColor="text1"/>
                  <w:szCs w:val="24"/>
                </w:rPr>
                <w:t>10 л</w:t>
              </w:r>
            </w:smartTag>
            <w:r w:rsidRPr="00C456B2">
              <w:rPr>
                <w:rFonts w:ascii="Times New Roman" w:hAnsi="Times New Roman"/>
                <w:color w:val="000000" w:themeColor="text1"/>
                <w:szCs w:val="24"/>
              </w:rPr>
              <w:t>.</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626-а</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2-38</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Журналы учета инструктажа по технике безопасности</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10 л"/>
              </w:smartTagPr>
              <w:r w:rsidRPr="00C456B2">
                <w:rPr>
                  <w:rFonts w:ascii="Times New Roman" w:hAnsi="Times New Roman"/>
                  <w:color w:val="000000" w:themeColor="text1"/>
                  <w:szCs w:val="24"/>
                </w:rPr>
                <w:t>10 л</w:t>
              </w:r>
            </w:smartTag>
            <w:r w:rsidRPr="00C456B2">
              <w:rPr>
                <w:rFonts w:ascii="Times New Roman" w:hAnsi="Times New Roman"/>
                <w:color w:val="000000" w:themeColor="text1"/>
                <w:szCs w:val="24"/>
              </w:rPr>
              <w:t>.</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626-б</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2-39</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 xml:space="preserve"> Журналы учета проведения аттестации по технике безопасности</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5 л.</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626-в</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2-40</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 xml:space="preserve">Журналы учета проведения испытаний и перезарядки огнетушителей </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10 л"/>
              </w:smartTagPr>
              <w:r w:rsidRPr="00C456B2">
                <w:rPr>
                  <w:rFonts w:ascii="Times New Roman" w:hAnsi="Times New Roman"/>
                  <w:color w:val="000000" w:themeColor="text1"/>
                  <w:szCs w:val="24"/>
                </w:rPr>
                <w:t>10 л</w:t>
              </w:r>
            </w:smartTag>
            <w:r w:rsidRPr="00C456B2">
              <w:rPr>
                <w:rFonts w:ascii="Times New Roman" w:hAnsi="Times New Roman"/>
                <w:color w:val="000000" w:themeColor="text1"/>
                <w:szCs w:val="24"/>
              </w:rPr>
              <w:t>.</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626-а</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2-41</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Планы-схемы эвакуации людей и материальных ценностей в случае чрезвычайной ситуации</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 замены новыми</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619</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2-42</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rPr>
                <w:rFonts w:ascii="Times New Roman" w:hAnsi="Times New Roman"/>
                <w:color w:val="000000" w:themeColor="text1"/>
                <w:szCs w:val="24"/>
              </w:rPr>
            </w:pPr>
            <w:r w:rsidRPr="00C456B2">
              <w:rPr>
                <w:rFonts w:ascii="Times New Roman" w:hAnsi="Times New Roman"/>
                <w:color w:val="000000" w:themeColor="text1"/>
                <w:szCs w:val="24"/>
              </w:rPr>
              <w:t>Сведения об авариях и несчастных случаях</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Ст. 629 </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Сведения о несчастных случаях, связанных с человеческими жертвами – пост.</w:t>
            </w: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2-43</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Журнал регистрации несчастных случаев, учета аварий</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 Пост.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 Ст. 630</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2-44</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Переписка с организациями по вопросам  производственных аварий и несчастных случаев</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ЭПК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631</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2-45</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(акты, заключения, отчеты, протоколы, справки)  о производственных авариях и несчастных случаях по месту происшествия</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 7</w:t>
            </w: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xml:space="preserve">. ЭПК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632-а</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Связанных с крупным материальным ущербом и человеческими жертвами – пост.</w:t>
            </w: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2-46</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Документы  (акты, постановления, справки, доклады) о санитарном состоянии учреждения МСЭ</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center"/>
              <w:rPr>
                <w:rFonts w:ascii="Times New Roman" w:hAnsi="Times New Roman"/>
                <w:color w:val="000000" w:themeColor="text1"/>
                <w:szCs w:val="24"/>
              </w:rPr>
            </w:pPr>
          </w:p>
          <w:p w:rsidR="00494DC6" w:rsidRPr="00C456B2" w:rsidRDefault="00494DC6" w:rsidP="00494DC6">
            <w:pPr>
              <w:jc w:val="center"/>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C456B2">
                <w:rPr>
                  <w:rFonts w:ascii="Times New Roman" w:hAnsi="Times New Roman"/>
                  <w:color w:val="000000" w:themeColor="text1"/>
                  <w:szCs w:val="24"/>
                </w:rPr>
                <w:t>5 л</w:t>
              </w:r>
            </w:smartTag>
            <w:r w:rsidRPr="00C456B2">
              <w:rPr>
                <w:rFonts w:ascii="Times New Roman" w:hAnsi="Times New Roman"/>
                <w:color w:val="000000" w:themeColor="text1"/>
                <w:szCs w:val="24"/>
              </w:rPr>
              <w:t>. ЭПК</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641</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C456B2"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2-47</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Переписка с организациями о проведении профилактических и профгигиенических мероприятий</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C456B2">
                <w:rPr>
                  <w:rFonts w:ascii="Times New Roman" w:hAnsi="Times New Roman"/>
                  <w:color w:val="000000" w:themeColor="text1"/>
                  <w:szCs w:val="24"/>
                </w:rPr>
                <w:t>3 г</w:t>
              </w:r>
            </w:smartTag>
            <w:r w:rsidRPr="00C456B2">
              <w:rPr>
                <w:rFonts w:ascii="Times New Roman" w:hAnsi="Times New Roman"/>
                <w:color w:val="000000" w:themeColor="text1"/>
                <w:szCs w:val="24"/>
              </w:rPr>
              <w:t>.</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644</w:t>
            </w: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r w:rsidR="00494DC6" w:rsidRPr="00C456B2" w:rsidTr="00494DC6">
        <w:tc>
          <w:tcPr>
            <w:tcW w:w="122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2-48</w:t>
            </w:r>
          </w:p>
        </w:tc>
        <w:tc>
          <w:tcPr>
            <w:tcW w:w="377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Переписка со страховыми организациями по обязательному медицинскому страхованию и медицинскому обслуживанию работников</w:t>
            </w:r>
          </w:p>
        </w:tc>
        <w:tc>
          <w:tcPr>
            <w:tcW w:w="850"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 xml:space="preserve">5 л. </w:t>
            </w:r>
          </w:p>
          <w:p w:rsidR="00494DC6" w:rsidRPr="00C456B2" w:rsidRDefault="00494DC6" w:rsidP="00494DC6">
            <w:pPr>
              <w:jc w:val="both"/>
              <w:rPr>
                <w:rFonts w:ascii="Times New Roman" w:hAnsi="Times New Roman"/>
                <w:color w:val="000000" w:themeColor="text1"/>
                <w:szCs w:val="24"/>
              </w:rPr>
            </w:pPr>
            <w:r w:rsidRPr="00C456B2">
              <w:rPr>
                <w:rFonts w:ascii="Times New Roman" w:hAnsi="Times New Roman"/>
                <w:color w:val="000000" w:themeColor="text1"/>
                <w:szCs w:val="24"/>
              </w:rPr>
              <w:t>Ст. 910</w:t>
            </w:r>
          </w:p>
          <w:p w:rsidR="00494DC6" w:rsidRPr="00C456B2" w:rsidRDefault="00494DC6" w:rsidP="00494DC6">
            <w:pPr>
              <w:jc w:val="both"/>
              <w:rPr>
                <w:rFonts w:ascii="Times New Roman" w:hAnsi="Times New Roman"/>
                <w:color w:val="000000" w:themeColor="text1"/>
                <w:szCs w:val="24"/>
              </w:rPr>
            </w:pPr>
          </w:p>
        </w:tc>
        <w:tc>
          <w:tcPr>
            <w:tcW w:w="2154" w:type="dxa"/>
            <w:tcBorders>
              <w:top w:val="single" w:sz="4" w:space="0" w:color="auto"/>
              <w:left w:val="single" w:sz="4" w:space="0" w:color="auto"/>
              <w:bottom w:val="single" w:sz="4" w:space="0" w:color="auto"/>
              <w:right w:val="single" w:sz="4" w:space="0" w:color="auto"/>
            </w:tcBorders>
          </w:tcPr>
          <w:p w:rsidR="00494DC6" w:rsidRPr="00C456B2" w:rsidRDefault="00494DC6" w:rsidP="00494DC6">
            <w:pPr>
              <w:jc w:val="both"/>
              <w:rPr>
                <w:rFonts w:ascii="Times New Roman" w:hAnsi="Times New Roman"/>
                <w:color w:val="000000" w:themeColor="text1"/>
                <w:szCs w:val="24"/>
              </w:rPr>
            </w:pPr>
          </w:p>
        </w:tc>
      </w:tr>
    </w:tbl>
    <w:p w:rsidR="00494DC6" w:rsidRPr="00C456B2" w:rsidRDefault="00494DC6" w:rsidP="00494DC6">
      <w:pPr>
        <w:ind w:firstLine="720"/>
        <w:jc w:val="center"/>
        <w:rPr>
          <w:rFonts w:ascii="Times New Roman" w:hAnsi="Times New Roman"/>
          <w:b/>
          <w:color w:val="000000" w:themeColor="text1"/>
          <w:szCs w:val="24"/>
        </w:rPr>
      </w:pPr>
    </w:p>
    <w:p w:rsidR="00494DC6" w:rsidRPr="00C456B2" w:rsidRDefault="00494DC6" w:rsidP="00494DC6">
      <w:pPr>
        <w:ind w:firstLine="720"/>
        <w:jc w:val="center"/>
        <w:rPr>
          <w:rFonts w:ascii="Times New Roman" w:hAnsi="Times New Roman"/>
          <w:b/>
          <w:color w:val="000000" w:themeColor="text1"/>
          <w:szCs w:val="24"/>
        </w:rPr>
      </w:pPr>
    </w:p>
    <w:p w:rsidR="00494DC6" w:rsidRPr="00494DC6" w:rsidRDefault="00494DC6" w:rsidP="00494DC6">
      <w:pPr>
        <w:ind w:firstLine="720"/>
        <w:jc w:val="center"/>
        <w:rPr>
          <w:rFonts w:ascii="Times New Roman" w:hAnsi="Times New Roman"/>
          <w:b/>
          <w:szCs w:val="24"/>
        </w:rPr>
      </w:pPr>
      <w:r w:rsidRPr="00494DC6">
        <w:rPr>
          <w:rFonts w:ascii="Times New Roman" w:hAnsi="Times New Roman"/>
          <w:b/>
          <w:szCs w:val="24"/>
        </w:rPr>
        <w:t>3. Планирование и финансирование деятельности</w:t>
      </w:r>
    </w:p>
    <w:p w:rsidR="00494DC6" w:rsidRPr="00494DC6" w:rsidRDefault="00494DC6" w:rsidP="00494DC6">
      <w:pPr>
        <w:ind w:firstLine="720"/>
        <w:jc w:val="center"/>
        <w:rPr>
          <w:rFonts w:ascii="Times New Roman" w:hAnsi="Times New Roman"/>
          <w:szCs w:val="24"/>
        </w:rPr>
      </w:pPr>
      <w:r w:rsidRPr="00494DC6">
        <w:rPr>
          <w:rFonts w:ascii="Times New Roman" w:hAnsi="Times New Roman"/>
          <w:szCs w:val="24"/>
        </w:rPr>
        <w:t>(</w:t>
      </w:r>
      <w:r w:rsidRPr="00494DC6">
        <w:rPr>
          <w:rFonts w:ascii="Times New Roman" w:hAnsi="Times New Roman"/>
          <w:color w:val="C00000"/>
          <w:szCs w:val="24"/>
        </w:rPr>
        <w:t>плановый</w:t>
      </w:r>
      <w:r w:rsidRPr="00494DC6">
        <w:rPr>
          <w:rFonts w:ascii="Times New Roman" w:hAnsi="Times New Roman"/>
          <w:szCs w:val="24"/>
        </w:rPr>
        <w:t xml:space="preserve">, планово-финансовый отдел, </w:t>
      </w:r>
    </w:p>
    <w:p w:rsidR="00494DC6" w:rsidRPr="00494DC6" w:rsidRDefault="00494DC6" w:rsidP="00494DC6">
      <w:pPr>
        <w:ind w:firstLine="720"/>
        <w:jc w:val="center"/>
        <w:rPr>
          <w:rFonts w:ascii="Times New Roman" w:hAnsi="Times New Roman"/>
          <w:szCs w:val="24"/>
        </w:rPr>
      </w:pPr>
      <w:r w:rsidRPr="00494DC6">
        <w:rPr>
          <w:rFonts w:ascii="Times New Roman" w:hAnsi="Times New Roman"/>
          <w:szCs w:val="24"/>
        </w:rPr>
        <w:t>бухгалтерия)</w:t>
      </w:r>
    </w:p>
    <w:p w:rsidR="00494DC6" w:rsidRPr="00494DC6" w:rsidRDefault="00494DC6" w:rsidP="00494DC6">
      <w:pPr>
        <w:ind w:firstLine="720"/>
        <w:jc w:val="center"/>
        <w:rPr>
          <w:rFonts w:ascii="Times New Roman" w:hAnsi="Times New Roman"/>
          <w:szCs w:val="24"/>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9"/>
        <w:gridCol w:w="4006"/>
        <w:gridCol w:w="930"/>
        <w:gridCol w:w="1404"/>
        <w:gridCol w:w="2019"/>
      </w:tblGrid>
      <w:tr w:rsidR="00494DC6" w:rsidRPr="00494DC6" w:rsidTr="00494DC6">
        <w:tc>
          <w:tcPr>
            <w:tcW w:w="1390" w:type="dxa"/>
          </w:tcPr>
          <w:p w:rsidR="00494DC6" w:rsidRPr="00494DC6" w:rsidRDefault="00494DC6" w:rsidP="00494DC6">
            <w:pPr>
              <w:jc w:val="both"/>
              <w:rPr>
                <w:rFonts w:ascii="Times New Roman" w:hAnsi="Times New Roman"/>
                <w:szCs w:val="24"/>
              </w:rPr>
            </w:pPr>
          </w:p>
        </w:tc>
        <w:tc>
          <w:tcPr>
            <w:tcW w:w="4062" w:type="dxa"/>
          </w:tcPr>
          <w:p w:rsidR="00494DC6" w:rsidRPr="00494DC6" w:rsidRDefault="00494DC6" w:rsidP="00494DC6">
            <w:pPr>
              <w:jc w:val="center"/>
              <w:rPr>
                <w:rFonts w:ascii="Times New Roman" w:hAnsi="Times New Roman"/>
                <w:b/>
                <w:szCs w:val="24"/>
              </w:rPr>
            </w:pPr>
          </w:p>
          <w:p w:rsidR="00494DC6" w:rsidRPr="00494DC6" w:rsidRDefault="00494DC6" w:rsidP="00494DC6">
            <w:pPr>
              <w:jc w:val="center"/>
              <w:rPr>
                <w:rFonts w:ascii="Times New Roman" w:hAnsi="Times New Roman"/>
                <w:b/>
                <w:szCs w:val="24"/>
              </w:rPr>
            </w:pPr>
            <w:r w:rsidRPr="00494DC6">
              <w:rPr>
                <w:rFonts w:ascii="Times New Roman" w:hAnsi="Times New Roman"/>
                <w:b/>
                <w:szCs w:val="24"/>
              </w:rPr>
              <w:t xml:space="preserve">Планирование и отчетность </w:t>
            </w:r>
          </w:p>
          <w:p w:rsidR="00494DC6" w:rsidRPr="00494DC6" w:rsidRDefault="00494DC6" w:rsidP="00494DC6">
            <w:pPr>
              <w:jc w:val="both"/>
              <w:rPr>
                <w:rFonts w:ascii="Times New Roman" w:hAnsi="Times New Roman"/>
                <w:b/>
                <w:szCs w:val="24"/>
              </w:rPr>
            </w:pPr>
          </w:p>
        </w:tc>
        <w:tc>
          <w:tcPr>
            <w:tcW w:w="955" w:type="dxa"/>
          </w:tcPr>
          <w:p w:rsidR="00494DC6" w:rsidRPr="00494DC6" w:rsidRDefault="00494DC6" w:rsidP="00494DC6">
            <w:pPr>
              <w:jc w:val="center"/>
              <w:rPr>
                <w:rFonts w:ascii="Times New Roman" w:hAnsi="Times New Roman"/>
                <w:szCs w:val="24"/>
              </w:rPr>
            </w:pPr>
          </w:p>
        </w:tc>
        <w:tc>
          <w:tcPr>
            <w:tcW w:w="1284" w:type="dxa"/>
          </w:tcPr>
          <w:p w:rsidR="00494DC6" w:rsidRPr="00494DC6" w:rsidRDefault="00494DC6" w:rsidP="00494DC6">
            <w:pPr>
              <w:jc w:val="both"/>
              <w:rPr>
                <w:rFonts w:ascii="Times New Roman" w:hAnsi="Times New Roman"/>
                <w:szCs w:val="24"/>
              </w:rPr>
            </w:pPr>
          </w:p>
        </w:tc>
        <w:tc>
          <w:tcPr>
            <w:tcW w:w="2027" w:type="dxa"/>
          </w:tcPr>
          <w:p w:rsidR="00494DC6" w:rsidRPr="00494DC6" w:rsidRDefault="00494DC6" w:rsidP="00494DC6">
            <w:pPr>
              <w:jc w:val="both"/>
              <w:rPr>
                <w:rFonts w:ascii="Times New Roman" w:hAnsi="Times New Roman"/>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3-01</w:t>
            </w:r>
          </w:p>
        </w:tc>
        <w:tc>
          <w:tcPr>
            <w:tcW w:w="4062" w:type="dxa"/>
          </w:tcPr>
          <w:p w:rsidR="00494DC6" w:rsidRPr="006A6A3B" w:rsidRDefault="00494DC6" w:rsidP="00494DC6">
            <w:pPr>
              <w:jc w:val="both"/>
              <w:rPr>
                <w:rFonts w:ascii="Times New Roman" w:hAnsi="Times New Roman"/>
                <w:b/>
                <w:color w:val="000000" w:themeColor="text1"/>
                <w:szCs w:val="24"/>
              </w:rPr>
            </w:pPr>
            <w:r w:rsidRPr="006A6A3B">
              <w:rPr>
                <w:rFonts w:ascii="Times New Roman" w:hAnsi="Times New Roman"/>
                <w:color w:val="000000" w:themeColor="text1"/>
                <w:szCs w:val="24"/>
              </w:rPr>
              <w:t xml:space="preserve">Годовые планы и отчеты об их выполнении по основной деятельности учреждения МСЭ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Пост.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285-а</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Ст.464-б</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3-02</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Планы учреждения МСЭ по вспомогательным  направлениям деятельности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285-б</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3-03</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Планы работы и отчеты об их выполнении (годовые, квартальные) структурных подразделений (бюро, экспертных составов, советов)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 л.</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Ст.290</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475</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При отсутствии годовых планов и отчетов учреждения МСЭ – пост.</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3-04</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Графики работы экспертного состава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586</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3-05</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Планы работы специалистов</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1 г"/>
              </w:smartTagPr>
              <w:r w:rsidRPr="006A6A3B">
                <w:rPr>
                  <w:rFonts w:ascii="Times New Roman" w:hAnsi="Times New Roman"/>
                  <w:color w:val="000000" w:themeColor="text1"/>
                  <w:szCs w:val="24"/>
                </w:rPr>
                <w:t>1 г</w:t>
              </w:r>
            </w:smartTag>
            <w:r w:rsidRPr="006A6A3B">
              <w:rPr>
                <w:rFonts w:ascii="Times New Roman" w:hAnsi="Times New Roman"/>
                <w:color w:val="000000" w:themeColor="text1"/>
                <w:szCs w:val="24"/>
              </w:rPr>
              <w:t>.</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291</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3-06</w:t>
            </w:r>
          </w:p>
        </w:tc>
        <w:tc>
          <w:tcPr>
            <w:tcW w:w="406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Годовые планы работы филиалов, присланные для сведения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 минования надобности</w:t>
            </w:r>
          </w:p>
          <w:p w:rsidR="00494DC6" w:rsidRPr="006A6A3B" w:rsidRDefault="00494DC6" w:rsidP="00494DC6">
            <w:pPr>
              <w:jc w:val="both"/>
              <w:rPr>
                <w:rFonts w:ascii="Times New Roman" w:hAnsi="Times New Roman"/>
                <w:color w:val="000000" w:themeColor="text1"/>
                <w:szCs w:val="24"/>
                <w:lang w:val="en-US"/>
              </w:rPr>
            </w:pPr>
            <w:r w:rsidRPr="006A6A3B">
              <w:rPr>
                <w:rFonts w:ascii="Times New Roman" w:hAnsi="Times New Roman"/>
                <w:color w:val="000000" w:themeColor="text1"/>
                <w:szCs w:val="24"/>
              </w:rPr>
              <w:t>Ст. 285</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3-07</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Отчеты статистические по формам 7-собес, 7-А (собес), 7-Д (собес), 7-Ф (собес)  - годовые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Пост.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467-б</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3-08</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Отчеты филиалов учреждений МСЭ  по медико-социальной экспертизе граждан и реабилитации инвалидов (месячные)</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1 г"/>
              </w:smartTagPr>
              <w:r w:rsidRPr="006A6A3B">
                <w:rPr>
                  <w:rFonts w:ascii="Times New Roman" w:hAnsi="Times New Roman"/>
                  <w:color w:val="000000" w:themeColor="text1"/>
                  <w:szCs w:val="24"/>
                </w:rPr>
                <w:t>1 г</w:t>
              </w:r>
            </w:smartTag>
            <w:r w:rsidRPr="006A6A3B">
              <w:rPr>
                <w:rFonts w:ascii="Times New Roman" w:hAnsi="Times New Roman"/>
                <w:color w:val="000000" w:themeColor="text1"/>
                <w:szCs w:val="24"/>
              </w:rPr>
              <w:t>.</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Ст. 465-г </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При отсутствии годовых  – пост.</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3-09</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Конкурсная документация (запросы котировок цен, котировочные заявки, протоколы рассмотрения и оценки котировочных заявок, извещения и др.) о проведении открытых конкурсов и аукционов на поставку товаров, работ, оказание услуг для нужд учреждения МСЭ</w:t>
            </w:r>
          </w:p>
        </w:tc>
        <w:tc>
          <w:tcPr>
            <w:tcW w:w="955" w:type="dxa"/>
          </w:tcPr>
          <w:p w:rsidR="00494DC6" w:rsidRPr="006A6A3B" w:rsidRDefault="00494DC6" w:rsidP="00494DC6">
            <w:pPr>
              <w:jc w:val="center"/>
              <w:rPr>
                <w:rFonts w:ascii="Times New Roman" w:hAnsi="Times New Roman"/>
                <w:color w:val="000000" w:themeColor="text1"/>
                <w:szCs w:val="24"/>
              </w:rPr>
            </w:pPr>
          </w:p>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ЭПК</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273-а</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3-10</w:t>
            </w:r>
          </w:p>
        </w:tc>
        <w:tc>
          <w:tcPr>
            <w:tcW w:w="406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Отчет по форме № 1 торги и документы к нему (годовой)</w:t>
            </w:r>
          </w:p>
        </w:tc>
        <w:tc>
          <w:tcPr>
            <w:tcW w:w="955" w:type="dxa"/>
          </w:tcPr>
          <w:p w:rsidR="00494DC6" w:rsidRPr="006A6A3B" w:rsidRDefault="00494DC6" w:rsidP="00494DC6">
            <w:pPr>
              <w:jc w:val="center"/>
              <w:rPr>
                <w:rFonts w:ascii="Times New Roman" w:hAnsi="Times New Roman"/>
                <w:color w:val="000000" w:themeColor="text1"/>
                <w:szCs w:val="24"/>
              </w:rPr>
            </w:pPr>
          </w:p>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Пост.</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471-а</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3-11</w:t>
            </w:r>
          </w:p>
        </w:tc>
        <w:tc>
          <w:tcPr>
            <w:tcW w:w="406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Отчеты по форме № 1 торги и документы к ним (квартальные)</w:t>
            </w:r>
          </w:p>
        </w:tc>
        <w:tc>
          <w:tcPr>
            <w:tcW w:w="955" w:type="dxa"/>
          </w:tcPr>
          <w:p w:rsidR="00494DC6" w:rsidRPr="006A6A3B" w:rsidRDefault="00494DC6" w:rsidP="00494DC6">
            <w:pPr>
              <w:jc w:val="center"/>
              <w:rPr>
                <w:rFonts w:ascii="Times New Roman" w:hAnsi="Times New Roman"/>
                <w:color w:val="000000" w:themeColor="text1"/>
                <w:szCs w:val="24"/>
              </w:rPr>
            </w:pPr>
          </w:p>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471-б</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p>
          <w:p w:rsidR="00494DC6" w:rsidRPr="006A6A3B" w:rsidRDefault="00494DC6" w:rsidP="00494DC6">
            <w:pPr>
              <w:jc w:val="both"/>
              <w:rPr>
                <w:rFonts w:ascii="Times New Roman" w:hAnsi="Times New Roman"/>
                <w:color w:val="000000" w:themeColor="text1"/>
                <w:szCs w:val="24"/>
              </w:rPr>
            </w:pPr>
          </w:p>
        </w:tc>
        <w:tc>
          <w:tcPr>
            <w:tcW w:w="4062" w:type="dxa"/>
          </w:tcPr>
          <w:p w:rsidR="00494DC6" w:rsidRPr="006A6A3B" w:rsidRDefault="00494DC6" w:rsidP="00494DC6">
            <w:pPr>
              <w:jc w:val="center"/>
              <w:rPr>
                <w:rFonts w:ascii="Times New Roman" w:hAnsi="Times New Roman"/>
                <w:b/>
                <w:color w:val="000000" w:themeColor="text1"/>
                <w:szCs w:val="24"/>
              </w:rPr>
            </w:pPr>
          </w:p>
          <w:p w:rsidR="00494DC6" w:rsidRPr="006A6A3B" w:rsidRDefault="00494DC6" w:rsidP="00494DC6">
            <w:pPr>
              <w:jc w:val="center"/>
              <w:rPr>
                <w:rFonts w:ascii="Times New Roman" w:hAnsi="Times New Roman"/>
                <w:b/>
                <w:color w:val="000000" w:themeColor="text1"/>
                <w:szCs w:val="24"/>
              </w:rPr>
            </w:pPr>
            <w:r w:rsidRPr="006A6A3B">
              <w:rPr>
                <w:rFonts w:ascii="Times New Roman" w:hAnsi="Times New Roman"/>
                <w:b/>
                <w:color w:val="000000" w:themeColor="text1"/>
                <w:szCs w:val="24"/>
              </w:rPr>
              <w:t>Бухгалтерский учет и отчетность</w:t>
            </w:r>
          </w:p>
          <w:p w:rsidR="00494DC6" w:rsidRPr="006A6A3B" w:rsidRDefault="00494DC6" w:rsidP="00494DC6">
            <w:pPr>
              <w:rPr>
                <w:rFonts w:ascii="Times New Roman" w:hAnsi="Times New Roman"/>
                <w:color w:val="000000" w:themeColor="text1"/>
                <w:szCs w:val="24"/>
              </w:rPr>
            </w:pP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rPr>
          <w:trHeight w:val="946"/>
        </w:trPr>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3-12</w:t>
            </w:r>
          </w:p>
        </w:tc>
        <w:tc>
          <w:tcPr>
            <w:tcW w:w="4062" w:type="dxa"/>
          </w:tcPr>
          <w:p w:rsidR="00494DC6" w:rsidRPr="006A6A3B" w:rsidRDefault="00494DC6" w:rsidP="00494DC6">
            <w:pPr>
              <w:tabs>
                <w:tab w:val="right" w:pos="5404"/>
              </w:tabs>
              <w:jc w:val="both"/>
              <w:rPr>
                <w:rFonts w:ascii="Times New Roman" w:hAnsi="Times New Roman"/>
                <w:color w:val="000000" w:themeColor="text1"/>
                <w:szCs w:val="24"/>
              </w:rPr>
            </w:pPr>
            <w:r w:rsidRPr="006A6A3B">
              <w:rPr>
                <w:rFonts w:ascii="Times New Roman" w:hAnsi="Times New Roman"/>
                <w:color w:val="000000" w:themeColor="text1"/>
                <w:szCs w:val="24"/>
              </w:rPr>
              <w:t>Переписка с вышестоящей организацией по финансовым вопросам</w:t>
            </w:r>
            <w:r w:rsidRPr="006A6A3B">
              <w:rPr>
                <w:rFonts w:ascii="Times New Roman" w:hAnsi="Times New Roman"/>
                <w:color w:val="000000" w:themeColor="text1"/>
                <w:szCs w:val="24"/>
              </w:rPr>
              <w:tab/>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ЭПК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319</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3-13</w:t>
            </w:r>
          </w:p>
        </w:tc>
        <w:tc>
          <w:tcPr>
            <w:tcW w:w="4062" w:type="dxa"/>
          </w:tcPr>
          <w:p w:rsidR="00494DC6" w:rsidRPr="006A6A3B" w:rsidRDefault="00494DC6" w:rsidP="00494DC6">
            <w:pPr>
              <w:tabs>
                <w:tab w:val="right" w:pos="5404"/>
              </w:tabs>
              <w:jc w:val="both"/>
              <w:rPr>
                <w:rFonts w:ascii="Times New Roman" w:hAnsi="Times New Roman"/>
                <w:color w:val="000000" w:themeColor="text1"/>
                <w:szCs w:val="24"/>
              </w:rPr>
            </w:pPr>
            <w:r w:rsidRPr="006A6A3B">
              <w:rPr>
                <w:rFonts w:ascii="Times New Roman" w:hAnsi="Times New Roman"/>
                <w:color w:val="000000" w:themeColor="text1"/>
                <w:szCs w:val="24"/>
              </w:rPr>
              <w:t>Переписка с организациями по вопросам бюджетного учета, составления и представления бухгалтерской  и финансовой отчетности</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359</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3-14</w:t>
            </w:r>
          </w:p>
        </w:tc>
        <w:tc>
          <w:tcPr>
            <w:tcW w:w="4062" w:type="dxa"/>
          </w:tcPr>
          <w:p w:rsidR="00494DC6" w:rsidRPr="006A6A3B" w:rsidRDefault="00494DC6" w:rsidP="00494DC6">
            <w:pPr>
              <w:tabs>
                <w:tab w:val="right" w:pos="5404"/>
              </w:tabs>
              <w:jc w:val="both"/>
              <w:rPr>
                <w:rFonts w:ascii="Times New Roman" w:hAnsi="Times New Roman"/>
                <w:color w:val="000000" w:themeColor="text1"/>
                <w:szCs w:val="24"/>
              </w:rPr>
            </w:pPr>
            <w:r w:rsidRPr="006A6A3B">
              <w:rPr>
                <w:rFonts w:ascii="Times New Roman" w:hAnsi="Times New Roman"/>
                <w:color w:val="000000" w:themeColor="text1"/>
                <w:szCs w:val="24"/>
              </w:rPr>
              <w:t>Бюджетная смета учреждения МСЭ, изменения бюджетной сметы  по месту разработки и утверждения</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Пост.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Ст. 309-а </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3-15</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Договор банковского счета </w:t>
            </w:r>
          </w:p>
          <w:p w:rsidR="00494DC6" w:rsidRPr="006A6A3B" w:rsidRDefault="00494DC6" w:rsidP="00494DC6">
            <w:pPr>
              <w:tabs>
                <w:tab w:val="right" w:pos="5404"/>
              </w:tabs>
              <w:jc w:val="both"/>
              <w:rPr>
                <w:rFonts w:ascii="Times New Roman" w:hAnsi="Times New Roman"/>
                <w:color w:val="000000" w:themeColor="text1"/>
                <w:szCs w:val="24"/>
              </w:rPr>
            </w:pPr>
            <w:r w:rsidRPr="006A6A3B">
              <w:rPr>
                <w:rFonts w:ascii="Times New Roman" w:hAnsi="Times New Roman"/>
                <w:color w:val="000000" w:themeColor="text1"/>
                <w:szCs w:val="24"/>
              </w:rPr>
              <w:t xml:space="preserve">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337</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После истечения срока действия договора</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3-16</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Документы (положения, карточки, переписка) об открытии, закрытии, состоянии текущих и расчетных счетов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335</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3-17</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Документы (кассовые заявки, расчеты, сведения и др.)  на установление лимита остатка кассы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326</w:t>
            </w:r>
          </w:p>
          <w:p w:rsidR="00494DC6" w:rsidRPr="006A6A3B" w:rsidRDefault="00494DC6" w:rsidP="00494DC6">
            <w:pPr>
              <w:jc w:val="both"/>
              <w:rPr>
                <w:rFonts w:ascii="Times New Roman" w:hAnsi="Times New Roman"/>
                <w:color w:val="000000" w:themeColor="text1"/>
                <w:szCs w:val="24"/>
              </w:rPr>
            </w:pP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3-18</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Расходные кассовые расписания</w:t>
            </w:r>
          </w:p>
          <w:p w:rsidR="00494DC6" w:rsidRPr="006A6A3B" w:rsidRDefault="00494DC6" w:rsidP="00494DC6">
            <w:pPr>
              <w:jc w:val="both"/>
              <w:rPr>
                <w:rFonts w:ascii="Times New Roman" w:hAnsi="Times New Roman"/>
                <w:color w:val="000000" w:themeColor="text1"/>
                <w:szCs w:val="24"/>
              </w:rPr>
            </w:pP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348</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3-19</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Договоры с контрагентами</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 л. ЭПК</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436</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После истечения срока действия договора</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3-20</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Бюджетная отчетность (балансы, отчеты, пояснительные записки, специализированные формы) - годовая</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Пост.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Ст. 351-б </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3-21</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Бюджетная отчетность (балансы, отчеты, пояснительные записки, специализированные формы)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   квартальная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351-в</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При отсутствии годовой – пост.</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3-22</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Передаточные акты, разделительные, ликвидационные балансы, пояснительные записки</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и  приложения   к ним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Пост.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353</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3-23</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Реестры закупок товаров, работ, услуг, осуществляемых без заключения государственного контракта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365</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3-24</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Документы (справки, акты, обязательства, переписка) о дебиторской и кредиторской задолженности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ЭПК Ст. 379</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3-25</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Главная книга </w:t>
            </w:r>
          </w:p>
          <w:p w:rsidR="00494DC6" w:rsidRPr="006A6A3B" w:rsidRDefault="00494DC6" w:rsidP="00494DC6">
            <w:pPr>
              <w:jc w:val="both"/>
              <w:rPr>
                <w:rFonts w:ascii="Times New Roman" w:hAnsi="Times New Roman"/>
                <w:color w:val="000000" w:themeColor="text1"/>
                <w:szCs w:val="24"/>
              </w:rPr>
            </w:pP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361</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проведения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3-26</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Кассовые книги</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 л.</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362</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При условии проведения проверки</w:t>
            </w:r>
          </w:p>
        </w:tc>
      </w:tr>
      <w:tr w:rsidR="006A6A3B" w:rsidRPr="006A6A3B" w:rsidTr="00494DC6">
        <w:trPr>
          <w:trHeight w:val="1335"/>
        </w:trPr>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3-27</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Оборотные ведомости  </w:t>
            </w:r>
          </w:p>
          <w:p w:rsidR="00494DC6" w:rsidRPr="006A6A3B" w:rsidRDefault="00494DC6" w:rsidP="00494DC6">
            <w:pPr>
              <w:jc w:val="both"/>
              <w:rPr>
                <w:rFonts w:ascii="Times New Roman" w:hAnsi="Times New Roman"/>
                <w:color w:val="000000" w:themeColor="text1"/>
                <w:szCs w:val="24"/>
              </w:rPr>
            </w:pP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361</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проведения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3-28</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Первичные учетные бухгалтерские документы и приложения к ним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362</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проведения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3-29</w:t>
            </w:r>
          </w:p>
        </w:tc>
        <w:tc>
          <w:tcPr>
            <w:tcW w:w="406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Рабочий план счетов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360</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3-30</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Налоговые декларации по всем видам налогов -  годовые</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ЭПК Ст. 392</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3-31</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Налоговые декларации по всем видам  налогов  - квартальные</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 минования надобности</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При отсутствии годовых – 5 л. ЭПК</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3-32</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Налоговые декларации и расчеты авансовых платежей по страховым взносам в Фонд социального страхования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393</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При отсутствии лицевых счетов – 75 л.</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3-33</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Налоговые декларации и расчеты авансовых платежей по страховым взносам на обязательное пенсионное страхование, медицинское страхование</w:t>
            </w:r>
          </w:p>
          <w:p w:rsidR="00494DC6" w:rsidRPr="006A6A3B" w:rsidRDefault="00494DC6" w:rsidP="00494DC6">
            <w:pPr>
              <w:jc w:val="both"/>
              <w:rPr>
                <w:rFonts w:ascii="Times New Roman" w:hAnsi="Times New Roman"/>
                <w:color w:val="000000" w:themeColor="text1"/>
                <w:szCs w:val="24"/>
              </w:rPr>
            </w:pP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395</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При отсутствии лицевых счетов – 75 л.</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3-34</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Налоговые декларации и расчеты авансовых платежей по страховым взносам на обязательное медицинское страхование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393</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При отсутствии лицевых счетов – 75 л.</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3-35</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Документы (расчеты, сведения, заявления, решения, списки, ведомости, переписка и др.) об освобождении от уплаты налогов, предоставлении льгот, отсрочек уплаты или отказе в ней по налогам и другим сборам</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ЭПК Ст. 384</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3-36</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Документы (планы, отчеты, протоколы, акты, справки, докладные записки, переписка и др.) о проведении документальных ревизий финансово-хозяйственной деятельности, в т.ч. о проверке кассы и др.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402</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проведении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3-37</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Лицевые счета работников </w:t>
            </w:r>
          </w:p>
          <w:p w:rsidR="00494DC6" w:rsidRPr="006A6A3B" w:rsidRDefault="00494DC6" w:rsidP="00494DC6">
            <w:pPr>
              <w:jc w:val="both"/>
              <w:rPr>
                <w:rFonts w:ascii="Times New Roman" w:hAnsi="Times New Roman"/>
                <w:color w:val="000000" w:themeColor="text1"/>
                <w:szCs w:val="24"/>
              </w:rPr>
            </w:pP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75л. ЭПК</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413</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3-38</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Карточки-справки по заработной плате (ф.0504417)</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75л. ЭПК</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413</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Ведутся с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2012 г.</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3-39</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Табели учета рабочего времени</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 л.</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586</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При тяжелых, вредных и опасных условиях труда –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75 л.</w:t>
            </w:r>
          </w:p>
        </w:tc>
      </w:tr>
      <w:tr w:rsidR="006A6A3B" w:rsidRPr="006A6A3B" w:rsidTr="00494DC6">
        <w:trPr>
          <w:trHeight w:val="1377"/>
        </w:trPr>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3-40</w:t>
            </w:r>
          </w:p>
        </w:tc>
        <w:tc>
          <w:tcPr>
            <w:tcW w:w="406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Исполнительные листы работников</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До минования надобности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416</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Не менее 5 л.</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3-41</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Листки нетрудоспособности</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896</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3-42</w:t>
            </w:r>
          </w:p>
        </w:tc>
        <w:tc>
          <w:tcPr>
            <w:tcW w:w="406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Ведомости на выдачу заработной платы, пособий, материальной помощи и др. выплат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412</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При отсутствии лицевых счетов – 75 л.</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3-43</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Представления первичных бюро МСЭ для выплаты стимулирующих надбавок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5 л.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676</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При отсутствии приказов –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75 л. ЭПК</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3-44</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Сведения, справки о совокупном доходе работников за год и уплате налогов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396</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При отсутствии лицевых счетов и ведомостей начисления заработной платы – 75 л.</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3-45</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Договоры, соглашения (кредитные, хозяйственные, операционные)</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ЭПК</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436</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После истечения срока действия договора</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3-46</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Акты сверок взаимных расчетов с контрагентами</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 л.</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366</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После проведения взаиморасчета</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3-50</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Документы (протоколы, акты, расчеты, заключения) о переоценке основных фондов, определении износа основных средств, оценке стоимости имущества учреждения</w:t>
            </w:r>
          </w:p>
          <w:p w:rsidR="00494DC6" w:rsidRPr="006A6A3B" w:rsidRDefault="00494DC6" w:rsidP="00494DC6">
            <w:pPr>
              <w:jc w:val="both"/>
              <w:rPr>
                <w:rFonts w:ascii="Times New Roman" w:hAnsi="Times New Roman"/>
                <w:color w:val="000000" w:themeColor="text1"/>
                <w:szCs w:val="24"/>
              </w:rPr>
            </w:pP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Пост.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429</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3-51</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Документы (протоколы заседаний инвентаризационных комиссий, инвентарные описи, акты, ведомости) об инвентаризации товарно-материальных ценностей (движимом имуществе)</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427</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проведении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3-52</w:t>
            </w:r>
          </w:p>
        </w:tc>
        <w:tc>
          <w:tcPr>
            <w:tcW w:w="406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Акты списания имущества и материальных ценностей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5 л.</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362</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При условии проведении проверки</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3-53</w:t>
            </w:r>
          </w:p>
        </w:tc>
        <w:tc>
          <w:tcPr>
            <w:tcW w:w="406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Инвентарные карточки учета основных средств</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459-д</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После ликвидации основных средств</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3-54</w:t>
            </w:r>
          </w:p>
        </w:tc>
        <w:tc>
          <w:tcPr>
            <w:tcW w:w="406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Паспорта на медицинскую технику</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5л. ЭПК</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803</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После списания оборудования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3-55</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Журнал  операций по счету «Касса» </w:t>
            </w:r>
          </w:p>
          <w:p w:rsidR="00494DC6" w:rsidRPr="006A6A3B" w:rsidRDefault="00494DC6" w:rsidP="00494DC6">
            <w:pPr>
              <w:jc w:val="both"/>
              <w:rPr>
                <w:rFonts w:ascii="Times New Roman" w:hAnsi="Times New Roman"/>
                <w:color w:val="000000" w:themeColor="text1"/>
                <w:szCs w:val="24"/>
              </w:rPr>
            </w:pP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459-з</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проведения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3-56</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 операций с безналичными денежными средствами</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459-з</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проведения проверки </w:t>
            </w:r>
          </w:p>
        </w:tc>
      </w:tr>
      <w:tr w:rsidR="006A6A3B" w:rsidRPr="006A6A3B" w:rsidTr="00494DC6">
        <w:trPr>
          <w:trHeight w:val="1084"/>
        </w:trPr>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3-57</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 операций расчетов с подотчетными лицами</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459-н</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3-58</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 операций расчетов с поставщиками и подрядчиками</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459-ж</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проведения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3-59</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 операций расчетов с дебиторами по доходам</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459-з</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проведения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3-60</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 операций расчетов по оплате труда</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459-п</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3-61</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 операций по выбытию и перемещению нефинансовых активов</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459-л</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проведения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3-62</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 по прочим операциям</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459-з</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проведения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3-63</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 операций по санкционированию расходов бюджета</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459-з</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проведения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3-64</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Журналы учета доверенностей</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459-т</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При условии проведения проверки </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3-65</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Журналы учета путевых листов</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844</w:t>
            </w:r>
          </w:p>
        </w:tc>
        <w:tc>
          <w:tcPr>
            <w:tcW w:w="2027"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3-66</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Договоры о материальной ответственности</w:t>
            </w:r>
          </w:p>
          <w:p w:rsidR="00494DC6" w:rsidRPr="006A6A3B" w:rsidRDefault="00494DC6" w:rsidP="00494DC6">
            <w:pPr>
              <w:jc w:val="both"/>
              <w:rPr>
                <w:rFonts w:ascii="Times New Roman" w:hAnsi="Times New Roman"/>
                <w:color w:val="000000" w:themeColor="text1"/>
                <w:szCs w:val="24"/>
              </w:rPr>
            </w:pP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457</w:t>
            </w:r>
          </w:p>
          <w:p w:rsidR="00494DC6" w:rsidRPr="006A6A3B" w:rsidRDefault="00494DC6" w:rsidP="00494DC6">
            <w:pPr>
              <w:jc w:val="both"/>
              <w:rPr>
                <w:rFonts w:ascii="Times New Roman" w:hAnsi="Times New Roman"/>
                <w:color w:val="000000" w:themeColor="text1"/>
                <w:szCs w:val="24"/>
              </w:rPr>
            </w:pPr>
          </w:p>
          <w:p w:rsidR="00494DC6" w:rsidRPr="006A6A3B" w:rsidRDefault="00494DC6" w:rsidP="00494DC6">
            <w:pPr>
              <w:jc w:val="both"/>
              <w:rPr>
                <w:rFonts w:ascii="Times New Roman" w:hAnsi="Times New Roman"/>
                <w:color w:val="000000" w:themeColor="text1"/>
                <w:szCs w:val="24"/>
              </w:rPr>
            </w:pP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После увольнения материально ответственного лица</w:t>
            </w:r>
          </w:p>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3-67</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Перечень лиц, имеющих право подписи первичных учетных документов  </w:t>
            </w:r>
          </w:p>
        </w:tc>
        <w:tc>
          <w:tcPr>
            <w:tcW w:w="955" w:type="dxa"/>
          </w:tcPr>
          <w:p w:rsidR="00494DC6" w:rsidRPr="006A6A3B" w:rsidRDefault="00494DC6" w:rsidP="00494DC6">
            <w:pPr>
              <w:tabs>
                <w:tab w:val="right" w:pos="5404"/>
              </w:tabs>
              <w:rPr>
                <w:rFonts w:ascii="Times New Roman" w:hAnsi="Times New Roman"/>
                <w:color w:val="000000" w:themeColor="text1"/>
                <w:szCs w:val="24"/>
              </w:rPr>
            </w:pPr>
          </w:p>
        </w:tc>
        <w:tc>
          <w:tcPr>
            <w:tcW w:w="1284"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380</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После замены новыми</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3-68</w:t>
            </w:r>
          </w:p>
        </w:tc>
        <w:tc>
          <w:tcPr>
            <w:tcW w:w="406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Образцы подписей материально ответственных лиц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До минования надобности</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458</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Не менее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5 л.</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3-69</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Гарантийные письма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Ст. 377</w:t>
            </w:r>
          </w:p>
        </w:tc>
        <w:tc>
          <w:tcPr>
            <w:tcW w:w="2027"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По окончании срока гарантии</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3-70</w:t>
            </w:r>
          </w:p>
        </w:tc>
        <w:tc>
          <w:tcPr>
            <w:tcW w:w="406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Заказы на бланки документов учета и отчетности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smartTag w:uri="urn:schemas-microsoft-com:office:smarttags" w:element="metricconverter">
              <w:smartTagPr>
                <w:attr w:name="ProductID" w:val="1 г"/>
              </w:smartTagPr>
              <w:r w:rsidRPr="006A6A3B">
                <w:rPr>
                  <w:rFonts w:ascii="Times New Roman" w:hAnsi="Times New Roman"/>
                  <w:color w:val="000000" w:themeColor="text1"/>
                  <w:szCs w:val="24"/>
                </w:rPr>
                <w:t>1 г</w:t>
              </w:r>
            </w:smartTag>
            <w:r w:rsidRPr="006A6A3B">
              <w:rPr>
                <w:rFonts w:ascii="Times New Roman" w:hAnsi="Times New Roman"/>
                <w:color w:val="000000" w:themeColor="text1"/>
                <w:szCs w:val="24"/>
              </w:rPr>
              <w:t>.         Ст. 463</w:t>
            </w:r>
          </w:p>
        </w:tc>
        <w:tc>
          <w:tcPr>
            <w:tcW w:w="2027"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3-71</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Положение об оплате труда и  премировании работников. Копии</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До минования надобности</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Подлинник в отделе кадров</w:t>
            </w:r>
          </w:p>
        </w:tc>
      </w:tr>
      <w:tr w:rsidR="006A6A3B"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3-72</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Штатное расписание. Копия</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До минования надобности</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Подлинник в отделе кадров</w:t>
            </w:r>
          </w:p>
        </w:tc>
      </w:tr>
      <w:tr w:rsidR="00494DC6" w:rsidRPr="006A6A3B" w:rsidTr="00494DC6">
        <w:tc>
          <w:tcPr>
            <w:tcW w:w="1390"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3-73</w:t>
            </w:r>
          </w:p>
        </w:tc>
        <w:tc>
          <w:tcPr>
            <w:tcW w:w="406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Приказы по личному составу (отпускам, премиям и др.). Копии </w:t>
            </w:r>
          </w:p>
        </w:tc>
        <w:tc>
          <w:tcPr>
            <w:tcW w:w="955" w:type="dxa"/>
          </w:tcPr>
          <w:p w:rsidR="00494DC6" w:rsidRPr="006A6A3B" w:rsidRDefault="00494DC6" w:rsidP="00494DC6">
            <w:pPr>
              <w:jc w:val="center"/>
              <w:rPr>
                <w:rFonts w:ascii="Times New Roman" w:hAnsi="Times New Roman"/>
                <w:color w:val="000000" w:themeColor="text1"/>
                <w:szCs w:val="24"/>
              </w:rPr>
            </w:pPr>
          </w:p>
        </w:tc>
        <w:tc>
          <w:tcPr>
            <w:tcW w:w="1284"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До минования надобности</w:t>
            </w:r>
          </w:p>
        </w:tc>
        <w:tc>
          <w:tcPr>
            <w:tcW w:w="2027"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Подлинники в отделе кадров</w:t>
            </w:r>
          </w:p>
        </w:tc>
      </w:tr>
    </w:tbl>
    <w:p w:rsidR="00494DC6" w:rsidRPr="006A6A3B" w:rsidRDefault="00494DC6" w:rsidP="00494DC6">
      <w:pPr>
        <w:ind w:firstLine="720"/>
        <w:jc w:val="center"/>
        <w:rPr>
          <w:rFonts w:ascii="Times New Roman" w:hAnsi="Times New Roman"/>
          <w:color w:val="000000" w:themeColor="text1"/>
          <w:szCs w:val="24"/>
        </w:rPr>
      </w:pPr>
    </w:p>
    <w:p w:rsidR="00494DC6" w:rsidRPr="006A6A3B" w:rsidRDefault="00494DC6" w:rsidP="00494DC6">
      <w:pPr>
        <w:ind w:firstLine="720"/>
        <w:jc w:val="center"/>
        <w:rPr>
          <w:rFonts w:ascii="Times New Roman" w:hAnsi="Times New Roman"/>
          <w:color w:val="000000" w:themeColor="text1"/>
          <w:szCs w:val="24"/>
        </w:rPr>
      </w:pPr>
    </w:p>
    <w:p w:rsidR="00494DC6" w:rsidRPr="006A6A3B" w:rsidRDefault="00494DC6" w:rsidP="00494DC6">
      <w:pPr>
        <w:jc w:val="center"/>
        <w:rPr>
          <w:rFonts w:ascii="Times New Roman" w:hAnsi="Times New Roman"/>
          <w:b/>
          <w:color w:val="000000" w:themeColor="text1"/>
          <w:szCs w:val="24"/>
        </w:rPr>
      </w:pPr>
    </w:p>
    <w:p w:rsidR="00494DC6" w:rsidRPr="006A6A3B" w:rsidRDefault="00494DC6" w:rsidP="00494DC6">
      <w:pPr>
        <w:rPr>
          <w:rFonts w:ascii="Times New Roman" w:hAnsi="Times New Roman"/>
          <w:b/>
          <w:color w:val="000000" w:themeColor="text1"/>
          <w:szCs w:val="24"/>
        </w:rPr>
      </w:pPr>
    </w:p>
    <w:p w:rsidR="00494DC6" w:rsidRPr="006A6A3B" w:rsidRDefault="00494DC6" w:rsidP="00494DC6">
      <w:pPr>
        <w:jc w:val="center"/>
        <w:rPr>
          <w:rFonts w:ascii="Times New Roman" w:hAnsi="Times New Roman"/>
          <w:b/>
          <w:color w:val="000000" w:themeColor="text1"/>
          <w:szCs w:val="24"/>
        </w:rPr>
      </w:pPr>
      <w:r w:rsidRPr="006A6A3B">
        <w:rPr>
          <w:rFonts w:ascii="Times New Roman" w:hAnsi="Times New Roman"/>
          <w:b/>
          <w:color w:val="000000" w:themeColor="text1"/>
          <w:szCs w:val="24"/>
        </w:rPr>
        <w:t>4. Административно-хозяйственные вопросы</w:t>
      </w:r>
    </w:p>
    <w:p w:rsidR="00494DC6" w:rsidRPr="006A6A3B" w:rsidRDefault="00494DC6" w:rsidP="00494DC6">
      <w:pPr>
        <w:jc w:val="center"/>
        <w:rPr>
          <w:rFonts w:ascii="Times New Roman" w:hAnsi="Times New Roman"/>
          <w:color w:val="000000" w:themeColor="text1"/>
          <w:szCs w:val="24"/>
        </w:rPr>
      </w:pPr>
      <w:r w:rsidRPr="006A6A3B">
        <w:rPr>
          <w:rFonts w:ascii="Times New Roman" w:hAnsi="Times New Roman"/>
          <w:color w:val="000000" w:themeColor="text1"/>
          <w:szCs w:val="24"/>
        </w:rPr>
        <w:t>(административно-хозяйственный отдел</w:t>
      </w:r>
    </w:p>
    <w:p w:rsidR="00494DC6" w:rsidRPr="006A6A3B" w:rsidRDefault="00494DC6" w:rsidP="00494DC6">
      <w:pPr>
        <w:jc w:val="center"/>
        <w:rPr>
          <w:rFonts w:ascii="Times New Roman" w:hAnsi="Times New Roman"/>
          <w:color w:val="000000" w:themeColor="text1"/>
          <w:szCs w:val="24"/>
        </w:rPr>
      </w:pPr>
      <w:r w:rsidRPr="006A6A3B">
        <w:rPr>
          <w:rFonts w:ascii="Times New Roman" w:hAnsi="Times New Roman"/>
          <w:color w:val="000000" w:themeColor="text1"/>
          <w:szCs w:val="24"/>
        </w:rPr>
        <w:t>отдел хозяйственного обеспечения</w:t>
      </w:r>
    </w:p>
    <w:p w:rsidR="00494DC6" w:rsidRPr="006A6A3B" w:rsidRDefault="00494DC6" w:rsidP="00494DC6">
      <w:pPr>
        <w:jc w:val="center"/>
        <w:rPr>
          <w:rFonts w:ascii="Times New Roman" w:hAnsi="Times New Roman"/>
          <w:color w:val="000000" w:themeColor="text1"/>
          <w:szCs w:val="24"/>
        </w:rPr>
      </w:pPr>
      <w:r w:rsidRPr="006A6A3B">
        <w:rPr>
          <w:rFonts w:ascii="Times New Roman" w:hAnsi="Times New Roman"/>
          <w:color w:val="000000" w:themeColor="text1"/>
          <w:szCs w:val="24"/>
        </w:rPr>
        <w:t>транспортный отдел)</w:t>
      </w:r>
    </w:p>
    <w:p w:rsidR="00494DC6" w:rsidRPr="006A6A3B" w:rsidRDefault="00494DC6" w:rsidP="00494DC6">
      <w:pPr>
        <w:jc w:val="center"/>
        <w:rPr>
          <w:rFonts w:ascii="Times New Roman" w:hAnsi="Times New Roman"/>
          <w:color w:val="000000" w:themeColor="text1"/>
          <w:szCs w:val="24"/>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1"/>
        <w:gridCol w:w="3871"/>
        <w:gridCol w:w="888"/>
        <w:gridCol w:w="1666"/>
        <w:gridCol w:w="2002"/>
      </w:tblGrid>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4-01</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Правила внутреннего  (служебного)  распорядка  учреждения МСЭ</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1 г"/>
              </w:smartTagPr>
              <w:r w:rsidRPr="006A6A3B">
                <w:rPr>
                  <w:rFonts w:ascii="Times New Roman" w:hAnsi="Times New Roman"/>
                  <w:color w:val="000000" w:themeColor="text1"/>
                  <w:szCs w:val="24"/>
                </w:rPr>
                <w:t>1 г</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773</w:t>
            </w:r>
          </w:p>
        </w:tc>
        <w:tc>
          <w:tcPr>
            <w:tcW w:w="2002"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После замены новыми</w:t>
            </w: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4-02</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Планы размещения учреждения</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6A6A3B">
                <w:rPr>
                  <w:rFonts w:ascii="Times New Roman" w:hAnsi="Times New Roman"/>
                  <w:color w:val="000000" w:themeColor="text1"/>
                  <w:szCs w:val="24"/>
                </w:rPr>
                <w:t>3 г</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808</w:t>
            </w:r>
          </w:p>
        </w:tc>
        <w:tc>
          <w:tcPr>
            <w:tcW w:w="200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После замены новыми</w:t>
            </w: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4-03</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Документы (справки, схемы, акты, переписка и др.) о развитии  и эксплуатации средств связи</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 л. ЭПК</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846</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4-04</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Документы (планы, отчеты, докладные записки, акты, справки, переписка и др.) об организации противопожарной охраны учреждения МСЭ</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ЭПК</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861</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4-05</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Документы (акты, справки, сведения и др.) об обследовании противопожарного состояния учреждения МСЭ</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6A6A3B">
                <w:rPr>
                  <w:rFonts w:ascii="Times New Roman" w:hAnsi="Times New Roman"/>
                  <w:color w:val="000000" w:themeColor="text1"/>
                  <w:szCs w:val="24"/>
                </w:rPr>
                <w:t>3 г</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866</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4-06</w:t>
            </w:r>
          </w:p>
        </w:tc>
        <w:tc>
          <w:tcPr>
            <w:tcW w:w="3871" w:type="dxa"/>
          </w:tcPr>
          <w:p w:rsidR="00494DC6" w:rsidRPr="006A6A3B" w:rsidRDefault="00494DC6" w:rsidP="00494DC6">
            <w:pPr>
              <w:tabs>
                <w:tab w:val="left" w:pos="2775"/>
              </w:tabs>
              <w:rPr>
                <w:rFonts w:ascii="Times New Roman" w:hAnsi="Times New Roman"/>
                <w:color w:val="000000" w:themeColor="text1"/>
                <w:szCs w:val="24"/>
              </w:rPr>
            </w:pPr>
            <w:r w:rsidRPr="006A6A3B">
              <w:rPr>
                <w:rFonts w:ascii="Times New Roman" w:hAnsi="Times New Roman"/>
                <w:color w:val="000000" w:themeColor="text1"/>
                <w:szCs w:val="24"/>
              </w:rPr>
              <w:t>Отчеты в вышестоящую организацию по противопожарной безопасности учреждения МСЭ</w:t>
            </w:r>
          </w:p>
        </w:tc>
        <w:tc>
          <w:tcPr>
            <w:tcW w:w="888" w:type="dxa"/>
          </w:tcPr>
          <w:p w:rsidR="00494DC6" w:rsidRPr="006A6A3B" w:rsidRDefault="00494DC6" w:rsidP="00494DC6">
            <w:pPr>
              <w:rPr>
                <w:rFonts w:ascii="Times New Roman" w:hAnsi="Times New Roman"/>
                <w:color w:val="000000" w:themeColor="text1"/>
                <w:szCs w:val="24"/>
              </w:rPr>
            </w:pPr>
          </w:p>
        </w:tc>
        <w:tc>
          <w:tcPr>
            <w:tcW w:w="1666" w:type="dxa"/>
          </w:tcPr>
          <w:p w:rsidR="00494DC6" w:rsidRPr="006A6A3B" w:rsidRDefault="00494DC6" w:rsidP="00494DC6">
            <w:pPr>
              <w:ind w:left="-54" w:firstLine="54"/>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ЭПК</w:t>
            </w:r>
          </w:p>
          <w:p w:rsidR="00494DC6" w:rsidRPr="006A6A3B" w:rsidRDefault="00494DC6" w:rsidP="00494DC6">
            <w:pPr>
              <w:ind w:left="-54" w:firstLine="54"/>
              <w:rPr>
                <w:rFonts w:ascii="Times New Roman" w:hAnsi="Times New Roman"/>
                <w:color w:val="000000" w:themeColor="text1"/>
                <w:szCs w:val="24"/>
              </w:rPr>
            </w:pPr>
            <w:r w:rsidRPr="006A6A3B">
              <w:rPr>
                <w:rFonts w:ascii="Times New Roman" w:hAnsi="Times New Roman"/>
                <w:color w:val="000000" w:themeColor="text1"/>
                <w:szCs w:val="24"/>
              </w:rPr>
              <w:t xml:space="preserve">Ст. 861 </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4-07</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Переписка с Минтруда России об организации работы по гражданской обороне и чрезвычайным ситуациям</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 л. ЭПК</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862</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4-08</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Переписка с организациями о предупредительных мероприятиях на случай стихийных бедствий, чрезвычайных ситуаций</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874</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4-09</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Документы (графики, свидетельства, извещения, акты и др.) по проверке средств измерений</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3 г.</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867</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4-10</w:t>
            </w:r>
          </w:p>
        </w:tc>
        <w:tc>
          <w:tcPr>
            <w:tcW w:w="3871" w:type="dxa"/>
          </w:tcPr>
          <w:p w:rsidR="00494DC6" w:rsidRPr="006A6A3B" w:rsidRDefault="00494DC6" w:rsidP="00494DC6">
            <w:pPr>
              <w:rPr>
                <w:rFonts w:ascii="Times New Roman" w:hAnsi="Times New Roman"/>
                <w:color w:val="000000" w:themeColor="text1"/>
                <w:szCs w:val="24"/>
              </w:rPr>
            </w:pPr>
            <w:r w:rsidRPr="006A6A3B">
              <w:rPr>
                <w:rFonts w:ascii="Times New Roman" w:hAnsi="Times New Roman"/>
                <w:color w:val="000000" w:themeColor="text1"/>
                <w:szCs w:val="24"/>
              </w:rPr>
              <w:t xml:space="preserve">Паспорта транспортных средств </w:t>
            </w:r>
          </w:p>
          <w:p w:rsidR="00494DC6" w:rsidRPr="006A6A3B" w:rsidRDefault="00494DC6" w:rsidP="00494DC6">
            <w:pPr>
              <w:jc w:val="both"/>
              <w:rPr>
                <w:rFonts w:ascii="Times New Roman" w:hAnsi="Times New Roman"/>
                <w:color w:val="000000" w:themeColor="text1"/>
                <w:szCs w:val="24"/>
              </w:rPr>
            </w:pP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autoSpaceDE w:val="0"/>
              <w:autoSpaceDN w:val="0"/>
              <w:adjustRightInd w:val="0"/>
              <w:jc w:val="both"/>
              <w:rPr>
                <w:rFonts w:ascii="Times New Roman" w:hAnsi="Times New Roman"/>
                <w:color w:val="000000" w:themeColor="text1"/>
                <w:szCs w:val="24"/>
              </w:rPr>
            </w:pPr>
            <w:r w:rsidRPr="006A6A3B">
              <w:rPr>
                <w:rFonts w:ascii="Times New Roman" w:hAnsi="Times New Roman"/>
                <w:color w:val="000000" w:themeColor="text1"/>
                <w:szCs w:val="24"/>
              </w:rPr>
              <w:t>До списания транспортных</w:t>
            </w:r>
            <w:r w:rsidRPr="006A6A3B">
              <w:rPr>
                <w:rFonts w:ascii="Courier New" w:hAnsi="Courier New" w:cs="Courier New"/>
                <w:color w:val="000000" w:themeColor="text1"/>
                <w:szCs w:val="24"/>
              </w:rPr>
              <w:t xml:space="preserve"> средств</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Ст. 836       </w:t>
            </w:r>
          </w:p>
        </w:tc>
        <w:tc>
          <w:tcPr>
            <w:tcW w:w="2002" w:type="dxa"/>
          </w:tcPr>
          <w:p w:rsidR="00494DC6" w:rsidRPr="006A6A3B" w:rsidRDefault="00494DC6" w:rsidP="00494DC6">
            <w:pPr>
              <w:autoSpaceDE w:val="0"/>
              <w:autoSpaceDN w:val="0"/>
              <w:adjustRightInd w:val="0"/>
              <w:jc w:val="both"/>
              <w:rPr>
                <w:rFonts w:ascii="Courier New" w:hAnsi="Courier New" w:cs="Courier New"/>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4-11</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Документы (заявки и переписка)  об определении потребности  в транспортных средствах </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6A6A3B">
                <w:rPr>
                  <w:rFonts w:ascii="Times New Roman" w:hAnsi="Times New Roman"/>
                  <w:color w:val="000000" w:themeColor="text1"/>
                  <w:szCs w:val="24"/>
                </w:rPr>
                <w:t>3 г</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825</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4-12</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Документы (акты, сведения, переписка и др.) о техническом состоянии и списании транспортных средств </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6A6A3B">
                <w:rPr>
                  <w:rFonts w:ascii="Times New Roman" w:hAnsi="Times New Roman"/>
                  <w:color w:val="000000" w:themeColor="text1"/>
                  <w:szCs w:val="24"/>
                </w:rPr>
                <w:t>3 г</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837</w:t>
            </w:r>
          </w:p>
        </w:tc>
        <w:tc>
          <w:tcPr>
            <w:tcW w:w="200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После списания транспортных средств</w:t>
            </w: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4-13</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Документы (заправочные лимиты и листы, оперативные отчеты и сведения,  переписка и др.)  о расходе бензина, горюче-смазочных материалов  и запчастей </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1 г"/>
              </w:smartTagPr>
              <w:r w:rsidRPr="006A6A3B">
                <w:rPr>
                  <w:rFonts w:ascii="Times New Roman" w:hAnsi="Times New Roman"/>
                  <w:color w:val="000000" w:themeColor="text1"/>
                  <w:szCs w:val="24"/>
                </w:rPr>
                <w:t>1 г</w:t>
              </w:r>
            </w:smartTag>
            <w:r w:rsidRPr="006A6A3B">
              <w:rPr>
                <w:rFonts w:ascii="Times New Roman" w:hAnsi="Times New Roman"/>
                <w:color w:val="000000" w:themeColor="text1"/>
                <w:szCs w:val="24"/>
              </w:rPr>
              <w:t>.</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840</w:t>
            </w:r>
          </w:p>
        </w:tc>
        <w:tc>
          <w:tcPr>
            <w:tcW w:w="200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После проведения проверки </w:t>
            </w: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4-14</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Документы (акты, заключения, протоколы и др.) аварийных комиссий</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 </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10 л"/>
              </w:smartTagPr>
              <w:r w:rsidRPr="006A6A3B">
                <w:rPr>
                  <w:rFonts w:ascii="Times New Roman" w:hAnsi="Times New Roman"/>
                  <w:color w:val="000000" w:themeColor="text1"/>
                  <w:szCs w:val="24"/>
                </w:rPr>
                <w:t>10 л</w:t>
              </w:r>
            </w:smartTag>
            <w:r w:rsidRPr="006A6A3B">
              <w:rPr>
                <w:rFonts w:ascii="Times New Roman" w:hAnsi="Times New Roman"/>
                <w:color w:val="000000" w:themeColor="text1"/>
                <w:szCs w:val="24"/>
              </w:rPr>
              <w:t xml:space="preserve">. ЭПК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831</w:t>
            </w:r>
          </w:p>
          <w:p w:rsidR="00494DC6" w:rsidRPr="006A6A3B" w:rsidRDefault="00494DC6" w:rsidP="00494DC6">
            <w:pPr>
              <w:jc w:val="both"/>
              <w:rPr>
                <w:rFonts w:ascii="Times New Roman" w:hAnsi="Times New Roman"/>
                <w:color w:val="000000" w:themeColor="text1"/>
                <w:szCs w:val="24"/>
              </w:rPr>
            </w:pPr>
          </w:p>
        </w:tc>
        <w:tc>
          <w:tcPr>
            <w:tcW w:w="200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Связанные с крупным ущербом и человеческими жертвами – пост.</w:t>
            </w: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4-15</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Переписка с организациями об авариях и дорожно-транспортных происшествиях</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833</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4-16</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Заявки на ремонт транспортных средств </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6A6A3B">
                <w:rPr>
                  <w:rFonts w:ascii="Times New Roman" w:hAnsi="Times New Roman"/>
                  <w:color w:val="000000" w:themeColor="text1"/>
                  <w:szCs w:val="24"/>
                </w:rPr>
                <w:t>3 г</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838</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4-17</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Акты, предписания по технике безопасности и документы (справки, докладные записки, отчеты)  об их выполнении </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autoSpaceDE w:val="0"/>
              <w:autoSpaceDN w:val="0"/>
              <w:adjustRightInd w:val="0"/>
              <w:jc w:val="both"/>
              <w:rPr>
                <w:rFonts w:ascii="Courier New" w:hAnsi="Courier New" w:cs="Courier New"/>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 ЭПК</w:t>
            </w:r>
            <w:r w:rsidRPr="006A6A3B">
              <w:rPr>
                <w:rFonts w:ascii="Courier New" w:hAnsi="Courier New" w:cs="Courier New"/>
                <w:color w:val="000000" w:themeColor="text1"/>
                <w:szCs w:val="24"/>
              </w:rPr>
              <w:t xml:space="preserve"> </w:t>
            </w:r>
          </w:p>
          <w:p w:rsidR="00494DC6" w:rsidRPr="006A6A3B" w:rsidRDefault="00494DC6" w:rsidP="00494DC6">
            <w:pPr>
              <w:autoSpaceDE w:val="0"/>
              <w:autoSpaceDN w:val="0"/>
              <w:adjustRightInd w:val="0"/>
              <w:jc w:val="both"/>
              <w:rPr>
                <w:rFonts w:ascii="Times New Roman" w:hAnsi="Times New Roman"/>
                <w:color w:val="000000" w:themeColor="text1"/>
                <w:szCs w:val="24"/>
              </w:rPr>
            </w:pPr>
            <w:r w:rsidRPr="006A6A3B">
              <w:rPr>
                <w:rFonts w:ascii="Times New Roman" w:hAnsi="Times New Roman"/>
                <w:color w:val="000000" w:themeColor="text1"/>
                <w:szCs w:val="24"/>
              </w:rPr>
              <w:t>Ст. 603</w:t>
            </w:r>
          </w:p>
          <w:p w:rsidR="00494DC6" w:rsidRPr="006A6A3B" w:rsidRDefault="00494DC6" w:rsidP="00494DC6">
            <w:pPr>
              <w:autoSpaceDE w:val="0"/>
              <w:autoSpaceDN w:val="0"/>
              <w:adjustRightInd w:val="0"/>
              <w:jc w:val="both"/>
              <w:rPr>
                <w:rFonts w:ascii="Times New Roman" w:hAnsi="Times New Roman"/>
                <w:color w:val="000000" w:themeColor="text1"/>
                <w:szCs w:val="24"/>
              </w:rPr>
            </w:pP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4-18</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Документы (программы, списки, переписка) об обучении работников технике безопасности</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autoSpaceDE w:val="0"/>
              <w:autoSpaceDN w:val="0"/>
              <w:adjustRightInd w:val="0"/>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w:t>
            </w:r>
          </w:p>
          <w:p w:rsidR="00494DC6" w:rsidRPr="006A6A3B" w:rsidRDefault="00494DC6" w:rsidP="00494DC6">
            <w:pPr>
              <w:autoSpaceDE w:val="0"/>
              <w:autoSpaceDN w:val="0"/>
              <w:adjustRightInd w:val="0"/>
              <w:jc w:val="both"/>
              <w:rPr>
                <w:rFonts w:ascii="Times New Roman" w:hAnsi="Times New Roman"/>
                <w:color w:val="000000" w:themeColor="text1"/>
                <w:szCs w:val="24"/>
              </w:rPr>
            </w:pPr>
            <w:r w:rsidRPr="006A6A3B">
              <w:rPr>
                <w:rFonts w:ascii="Times New Roman" w:hAnsi="Times New Roman"/>
                <w:color w:val="000000" w:themeColor="text1"/>
                <w:szCs w:val="24"/>
              </w:rPr>
              <w:t>Ст. 624</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4-19</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Журналы учета инструктажа по технике безопасности </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autoSpaceDE w:val="0"/>
              <w:autoSpaceDN w:val="0"/>
              <w:adjustRightInd w:val="0"/>
              <w:jc w:val="both"/>
              <w:rPr>
                <w:rFonts w:ascii="Times New Roman" w:hAnsi="Times New Roman"/>
                <w:color w:val="000000" w:themeColor="text1"/>
                <w:szCs w:val="24"/>
              </w:rPr>
            </w:pPr>
            <w:smartTag w:uri="urn:schemas-microsoft-com:office:smarttags" w:element="metricconverter">
              <w:smartTagPr>
                <w:attr w:name="ProductID" w:val="10 л"/>
              </w:smartTagPr>
              <w:r w:rsidRPr="006A6A3B">
                <w:rPr>
                  <w:rFonts w:ascii="Times New Roman" w:hAnsi="Times New Roman"/>
                  <w:color w:val="000000" w:themeColor="text1"/>
                  <w:szCs w:val="24"/>
                </w:rPr>
                <w:t>10 л</w:t>
              </w:r>
            </w:smartTag>
            <w:r w:rsidRPr="006A6A3B">
              <w:rPr>
                <w:rFonts w:ascii="Times New Roman" w:hAnsi="Times New Roman"/>
                <w:color w:val="000000" w:themeColor="text1"/>
                <w:szCs w:val="24"/>
              </w:rPr>
              <w:t>.</w:t>
            </w:r>
          </w:p>
          <w:p w:rsidR="00494DC6" w:rsidRPr="006A6A3B" w:rsidRDefault="00494DC6" w:rsidP="00494DC6">
            <w:pPr>
              <w:autoSpaceDE w:val="0"/>
              <w:autoSpaceDN w:val="0"/>
              <w:adjustRightInd w:val="0"/>
              <w:jc w:val="both"/>
              <w:rPr>
                <w:rFonts w:ascii="Times New Roman" w:hAnsi="Times New Roman"/>
                <w:color w:val="000000" w:themeColor="text1"/>
                <w:szCs w:val="24"/>
              </w:rPr>
            </w:pPr>
            <w:r w:rsidRPr="006A6A3B">
              <w:rPr>
                <w:rFonts w:ascii="Times New Roman" w:hAnsi="Times New Roman"/>
                <w:color w:val="000000" w:themeColor="text1"/>
                <w:szCs w:val="24"/>
              </w:rPr>
              <w:t xml:space="preserve">Ст. 626-б </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4-20</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Журналы учета проведения аттестации по технике безопасности</w:t>
            </w:r>
          </w:p>
          <w:p w:rsidR="00494DC6" w:rsidRPr="006A6A3B" w:rsidRDefault="00494DC6" w:rsidP="00494DC6">
            <w:pPr>
              <w:jc w:val="both"/>
              <w:rPr>
                <w:rFonts w:ascii="Times New Roman" w:hAnsi="Times New Roman"/>
                <w:color w:val="000000" w:themeColor="text1"/>
                <w:szCs w:val="24"/>
              </w:rPr>
            </w:pP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autoSpaceDE w:val="0"/>
              <w:autoSpaceDN w:val="0"/>
              <w:adjustRightInd w:val="0"/>
              <w:jc w:val="both"/>
              <w:rPr>
                <w:rFonts w:ascii="Times New Roman" w:hAnsi="Times New Roman"/>
                <w:color w:val="000000" w:themeColor="text1"/>
                <w:szCs w:val="24"/>
              </w:rPr>
            </w:pPr>
            <w:smartTag w:uri="urn:schemas-microsoft-com:office:smarttags" w:element="metricconverter">
              <w:smartTagPr>
                <w:attr w:name="ProductID" w:val="5 л"/>
              </w:smartTagPr>
              <w:r w:rsidRPr="006A6A3B">
                <w:rPr>
                  <w:rFonts w:ascii="Times New Roman" w:hAnsi="Times New Roman"/>
                  <w:color w:val="000000" w:themeColor="text1"/>
                  <w:szCs w:val="24"/>
                </w:rPr>
                <w:t>5 л</w:t>
              </w:r>
            </w:smartTag>
            <w:r w:rsidRPr="006A6A3B">
              <w:rPr>
                <w:rFonts w:ascii="Times New Roman" w:hAnsi="Times New Roman"/>
                <w:color w:val="000000" w:themeColor="text1"/>
                <w:szCs w:val="24"/>
              </w:rPr>
              <w:t>.</w:t>
            </w:r>
          </w:p>
          <w:p w:rsidR="00494DC6" w:rsidRPr="006A6A3B" w:rsidRDefault="00494DC6" w:rsidP="00494DC6">
            <w:pPr>
              <w:autoSpaceDE w:val="0"/>
              <w:autoSpaceDN w:val="0"/>
              <w:adjustRightInd w:val="0"/>
              <w:jc w:val="both"/>
              <w:rPr>
                <w:rFonts w:ascii="Times New Roman" w:hAnsi="Times New Roman"/>
                <w:color w:val="000000" w:themeColor="text1"/>
                <w:szCs w:val="24"/>
              </w:rPr>
            </w:pPr>
            <w:r w:rsidRPr="006A6A3B">
              <w:rPr>
                <w:rFonts w:ascii="Times New Roman" w:hAnsi="Times New Roman"/>
                <w:color w:val="000000" w:themeColor="text1"/>
                <w:szCs w:val="24"/>
              </w:rPr>
              <w:t>Ст. 626-в</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4-21</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Журналы учета дорожно-транспортных происшествий </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10 л"/>
              </w:smartTagPr>
              <w:r w:rsidRPr="006A6A3B">
                <w:rPr>
                  <w:rFonts w:ascii="Times New Roman" w:hAnsi="Times New Roman"/>
                  <w:color w:val="000000" w:themeColor="text1"/>
                  <w:szCs w:val="24"/>
                </w:rPr>
                <w:t>10 л</w:t>
              </w:r>
            </w:smartTag>
            <w:r w:rsidRPr="006A6A3B">
              <w:rPr>
                <w:rFonts w:ascii="Times New Roman" w:hAnsi="Times New Roman"/>
                <w:color w:val="000000" w:themeColor="text1"/>
                <w:szCs w:val="24"/>
              </w:rPr>
              <w:t>.  ЭПК Ст. 834</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4-22</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 регистрации проведения инструктажа по пожарной безопасности</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6A6A3B">
                <w:rPr>
                  <w:rFonts w:ascii="Times New Roman" w:hAnsi="Times New Roman"/>
                  <w:color w:val="000000" w:themeColor="text1"/>
                  <w:szCs w:val="24"/>
                </w:rPr>
                <w:t>3 г</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870</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4-23</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 учета имущества гражданской обороны</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 л.</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878</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4-24</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Журнал учета выданных печатей и штампов </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6A6A3B">
                <w:rPr>
                  <w:rFonts w:ascii="Times New Roman" w:hAnsi="Times New Roman"/>
                  <w:color w:val="000000" w:themeColor="text1"/>
                  <w:szCs w:val="24"/>
                </w:rPr>
                <w:t>3 г</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777</w:t>
            </w:r>
          </w:p>
        </w:tc>
        <w:tc>
          <w:tcPr>
            <w:tcW w:w="200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4-25</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Журнал оттисков и слепков печатей, штампов </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Пост.</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775</w:t>
            </w:r>
          </w:p>
        </w:tc>
        <w:tc>
          <w:tcPr>
            <w:tcW w:w="2002" w:type="dxa"/>
          </w:tcPr>
          <w:p w:rsidR="00494DC6" w:rsidRPr="006A6A3B" w:rsidRDefault="00494DC6" w:rsidP="00494DC6">
            <w:pPr>
              <w:jc w:val="both"/>
              <w:rPr>
                <w:rFonts w:ascii="Times New Roman" w:hAnsi="Times New Roman"/>
                <w:color w:val="000000" w:themeColor="text1"/>
                <w:szCs w:val="24"/>
              </w:rPr>
            </w:pPr>
          </w:p>
        </w:tc>
      </w:tr>
      <w:tr w:rsidR="00494DC6" w:rsidRPr="006A6A3B" w:rsidTr="00494DC6">
        <w:tc>
          <w:tcPr>
            <w:tcW w:w="129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4-26</w:t>
            </w:r>
          </w:p>
        </w:tc>
        <w:tc>
          <w:tcPr>
            <w:tcW w:w="387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Акты уничтожения печатей и штампов </w:t>
            </w:r>
          </w:p>
        </w:tc>
        <w:tc>
          <w:tcPr>
            <w:tcW w:w="888" w:type="dxa"/>
          </w:tcPr>
          <w:p w:rsidR="00494DC6" w:rsidRPr="006A6A3B" w:rsidRDefault="00494DC6" w:rsidP="00494DC6">
            <w:pPr>
              <w:jc w:val="both"/>
              <w:rPr>
                <w:rFonts w:ascii="Times New Roman" w:hAnsi="Times New Roman"/>
                <w:color w:val="000000" w:themeColor="text1"/>
                <w:szCs w:val="24"/>
              </w:rPr>
            </w:pPr>
          </w:p>
        </w:tc>
        <w:tc>
          <w:tcPr>
            <w:tcW w:w="1666" w:type="dxa"/>
          </w:tcPr>
          <w:p w:rsidR="00494DC6" w:rsidRPr="006A6A3B" w:rsidRDefault="00494DC6" w:rsidP="00494DC6">
            <w:pPr>
              <w:jc w:val="both"/>
              <w:rPr>
                <w:rFonts w:ascii="Times New Roman" w:hAnsi="Times New Roman"/>
                <w:color w:val="000000" w:themeColor="text1"/>
                <w:szCs w:val="24"/>
              </w:rPr>
            </w:pPr>
            <w:smartTag w:uri="urn:schemas-microsoft-com:office:smarttags" w:element="metricconverter">
              <w:smartTagPr>
                <w:attr w:name="ProductID" w:val="3 г"/>
              </w:smartTagPr>
              <w:r w:rsidRPr="006A6A3B">
                <w:rPr>
                  <w:rFonts w:ascii="Times New Roman" w:hAnsi="Times New Roman"/>
                  <w:color w:val="000000" w:themeColor="text1"/>
                  <w:szCs w:val="24"/>
                </w:rPr>
                <w:t>3 г</w:t>
              </w:r>
            </w:smartTag>
            <w:r w:rsidRPr="006A6A3B">
              <w:rPr>
                <w:rFonts w:ascii="Times New Roman" w:hAnsi="Times New Roman"/>
                <w:color w:val="000000" w:themeColor="text1"/>
                <w:szCs w:val="24"/>
              </w:rPr>
              <w:t xml:space="preserve">.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778</w:t>
            </w:r>
          </w:p>
        </w:tc>
        <w:tc>
          <w:tcPr>
            <w:tcW w:w="200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При отсутствии журналов оттисков  и слепков – пост.</w:t>
            </w:r>
          </w:p>
        </w:tc>
      </w:tr>
    </w:tbl>
    <w:p w:rsidR="00494DC6" w:rsidRPr="006A6A3B" w:rsidRDefault="00494DC6" w:rsidP="00494DC6">
      <w:pPr>
        <w:ind w:firstLine="720"/>
        <w:jc w:val="center"/>
        <w:rPr>
          <w:rFonts w:ascii="Times New Roman" w:hAnsi="Times New Roman"/>
          <w:b/>
          <w:color w:val="000000" w:themeColor="text1"/>
          <w:szCs w:val="24"/>
        </w:rPr>
      </w:pPr>
    </w:p>
    <w:p w:rsidR="00494DC6" w:rsidRPr="006A6A3B" w:rsidRDefault="00494DC6" w:rsidP="00494DC6">
      <w:pPr>
        <w:ind w:firstLine="720"/>
        <w:jc w:val="center"/>
        <w:rPr>
          <w:rFonts w:ascii="Times New Roman" w:hAnsi="Times New Roman"/>
          <w:b/>
          <w:color w:val="000000" w:themeColor="text1"/>
          <w:szCs w:val="24"/>
        </w:rPr>
      </w:pPr>
    </w:p>
    <w:p w:rsidR="00494DC6" w:rsidRPr="006A6A3B" w:rsidRDefault="00494DC6" w:rsidP="00494DC6">
      <w:pPr>
        <w:ind w:firstLine="720"/>
        <w:jc w:val="center"/>
        <w:rPr>
          <w:rFonts w:ascii="Times New Roman" w:hAnsi="Times New Roman"/>
          <w:b/>
          <w:color w:val="000000" w:themeColor="text1"/>
          <w:szCs w:val="24"/>
        </w:rPr>
      </w:pPr>
      <w:r w:rsidRPr="006A6A3B">
        <w:rPr>
          <w:rFonts w:ascii="Times New Roman" w:hAnsi="Times New Roman"/>
          <w:b/>
          <w:color w:val="000000" w:themeColor="text1"/>
          <w:szCs w:val="24"/>
        </w:rPr>
        <w:t>5. Экспертные подразделения</w:t>
      </w:r>
    </w:p>
    <w:p w:rsidR="00494DC6" w:rsidRPr="006A6A3B" w:rsidRDefault="00494DC6" w:rsidP="00494DC6">
      <w:pPr>
        <w:ind w:firstLine="720"/>
        <w:jc w:val="center"/>
        <w:rPr>
          <w:rFonts w:ascii="Times New Roman" w:hAnsi="Times New Roman"/>
          <w:b/>
          <w:color w:val="000000" w:themeColor="text1"/>
          <w:szCs w:val="24"/>
        </w:rPr>
      </w:pPr>
      <w:r w:rsidRPr="006A6A3B">
        <w:rPr>
          <w:rFonts w:ascii="Times New Roman" w:hAnsi="Times New Roman"/>
          <w:color w:val="000000" w:themeColor="text1"/>
          <w:szCs w:val="24"/>
        </w:rPr>
        <w:t>( экспертные составы Главного бюро)</w:t>
      </w:r>
      <w:r w:rsidRPr="006A6A3B">
        <w:rPr>
          <w:rFonts w:ascii="Times New Roman" w:hAnsi="Times New Roman"/>
          <w:b/>
          <w:color w:val="000000" w:themeColor="text1"/>
          <w:szCs w:val="24"/>
        </w:rPr>
        <w:t xml:space="preserve"> </w:t>
      </w:r>
    </w:p>
    <w:p w:rsidR="00494DC6" w:rsidRPr="006A6A3B" w:rsidRDefault="00494DC6" w:rsidP="00494DC6">
      <w:pPr>
        <w:jc w:val="center"/>
        <w:rPr>
          <w:rFonts w:ascii="Times New Roman" w:hAnsi="Times New Roman"/>
          <w:color w:val="000000" w:themeColor="text1"/>
          <w:szCs w:val="24"/>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1"/>
        <w:gridCol w:w="3759"/>
        <w:gridCol w:w="833"/>
        <w:gridCol w:w="1523"/>
        <w:gridCol w:w="2382"/>
      </w:tblGrid>
      <w:tr w:rsidR="006A6A3B" w:rsidRPr="006A6A3B" w:rsidTr="00494DC6">
        <w:tc>
          <w:tcPr>
            <w:tcW w:w="122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5-01</w:t>
            </w:r>
          </w:p>
        </w:tc>
        <w:tc>
          <w:tcPr>
            <w:tcW w:w="3759"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Банк данных о гражданах, прошедших МСЭ</w:t>
            </w:r>
          </w:p>
        </w:tc>
        <w:tc>
          <w:tcPr>
            <w:tcW w:w="833" w:type="dxa"/>
          </w:tcPr>
          <w:p w:rsidR="00494DC6" w:rsidRPr="006A6A3B" w:rsidRDefault="00494DC6" w:rsidP="00494DC6">
            <w:pPr>
              <w:jc w:val="both"/>
              <w:rPr>
                <w:rFonts w:ascii="Times New Roman" w:hAnsi="Times New Roman"/>
                <w:color w:val="000000" w:themeColor="text1"/>
                <w:szCs w:val="24"/>
              </w:rPr>
            </w:pPr>
          </w:p>
        </w:tc>
        <w:tc>
          <w:tcPr>
            <w:tcW w:w="1523"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50 л. </w:t>
            </w:r>
          </w:p>
        </w:tc>
        <w:tc>
          <w:tcPr>
            <w:tcW w:w="2382"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22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5-02</w:t>
            </w:r>
          </w:p>
        </w:tc>
        <w:tc>
          <w:tcPr>
            <w:tcW w:w="3759"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Распоряжения главного эксперта по МСЭ </w:t>
            </w:r>
          </w:p>
        </w:tc>
        <w:tc>
          <w:tcPr>
            <w:tcW w:w="833" w:type="dxa"/>
          </w:tcPr>
          <w:p w:rsidR="00494DC6" w:rsidRPr="006A6A3B" w:rsidRDefault="00494DC6" w:rsidP="00494DC6">
            <w:pPr>
              <w:jc w:val="both"/>
              <w:rPr>
                <w:rFonts w:ascii="Times New Roman" w:hAnsi="Times New Roman"/>
                <w:color w:val="000000" w:themeColor="text1"/>
                <w:szCs w:val="24"/>
              </w:rPr>
            </w:pPr>
          </w:p>
        </w:tc>
        <w:tc>
          <w:tcPr>
            <w:tcW w:w="1523"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Пост.</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19</w:t>
            </w:r>
          </w:p>
        </w:tc>
        <w:tc>
          <w:tcPr>
            <w:tcW w:w="2382" w:type="dxa"/>
          </w:tcPr>
          <w:p w:rsidR="00494DC6" w:rsidRPr="006A6A3B" w:rsidRDefault="00494DC6" w:rsidP="00494DC6">
            <w:pPr>
              <w:rPr>
                <w:rFonts w:ascii="Times New Roman" w:hAnsi="Times New Roman"/>
                <w:color w:val="000000" w:themeColor="text1"/>
                <w:szCs w:val="24"/>
              </w:rPr>
            </w:pPr>
          </w:p>
        </w:tc>
      </w:tr>
      <w:tr w:rsidR="006A6A3B" w:rsidRPr="006A6A3B" w:rsidTr="00494DC6">
        <w:tc>
          <w:tcPr>
            <w:tcW w:w="122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5-03</w:t>
            </w:r>
          </w:p>
        </w:tc>
        <w:tc>
          <w:tcPr>
            <w:tcW w:w="3759"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Протоколы проведения МСЭ граждан и документы к ним</w:t>
            </w:r>
          </w:p>
        </w:tc>
        <w:tc>
          <w:tcPr>
            <w:tcW w:w="833" w:type="dxa"/>
          </w:tcPr>
          <w:p w:rsidR="00494DC6" w:rsidRPr="006A6A3B" w:rsidRDefault="00494DC6" w:rsidP="00494DC6">
            <w:pPr>
              <w:jc w:val="both"/>
              <w:rPr>
                <w:rFonts w:ascii="Times New Roman" w:hAnsi="Times New Roman"/>
                <w:color w:val="000000" w:themeColor="text1"/>
                <w:szCs w:val="24"/>
              </w:rPr>
            </w:pPr>
          </w:p>
        </w:tc>
        <w:tc>
          <w:tcPr>
            <w:tcW w:w="1523"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10 л.</w:t>
            </w:r>
          </w:p>
        </w:tc>
        <w:tc>
          <w:tcPr>
            <w:tcW w:w="238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2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5-04</w:t>
            </w:r>
          </w:p>
        </w:tc>
        <w:tc>
          <w:tcPr>
            <w:tcW w:w="3759"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Акты МСЭ гражданина и документы к ним</w:t>
            </w:r>
          </w:p>
        </w:tc>
        <w:tc>
          <w:tcPr>
            <w:tcW w:w="833" w:type="dxa"/>
          </w:tcPr>
          <w:p w:rsidR="00494DC6" w:rsidRPr="006A6A3B" w:rsidRDefault="00494DC6" w:rsidP="00494DC6">
            <w:pPr>
              <w:jc w:val="both"/>
              <w:rPr>
                <w:rFonts w:ascii="Times New Roman" w:hAnsi="Times New Roman"/>
                <w:color w:val="000000" w:themeColor="text1"/>
                <w:szCs w:val="24"/>
              </w:rPr>
            </w:pPr>
          </w:p>
        </w:tc>
        <w:tc>
          <w:tcPr>
            <w:tcW w:w="1523"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10 л.</w:t>
            </w:r>
          </w:p>
          <w:p w:rsidR="00494DC6" w:rsidRPr="006A6A3B" w:rsidRDefault="00494DC6" w:rsidP="00494DC6">
            <w:pPr>
              <w:jc w:val="both"/>
              <w:rPr>
                <w:rFonts w:ascii="Times New Roman" w:hAnsi="Times New Roman"/>
                <w:color w:val="000000" w:themeColor="text1"/>
                <w:szCs w:val="24"/>
              </w:rPr>
            </w:pPr>
          </w:p>
        </w:tc>
        <w:tc>
          <w:tcPr>
            <w:tcW w:w="238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Постановление Правительства РФ от 20.02.2006 № 95 </w:t>
            </w:r>
          </w:p>
        </w:tc>
      </w:tr>
      <w:tr w:rsidR="006A6A3B" w:rsidRPr="006A6A3B" w:rsidTr="00494DC6">
        <w:tc>
          <w:tcPr>
            <w:tcW w:w="122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5-05</w:t>
            </w:r>
          </w:p>
        </w:tc>
        <w:tc>
          <w:tcPr>
            <w:tcW w:w="3759" w:type="dxa"/>
          </w:tcPr>
          <w:p w:rsidR="00494DC6" w:rsidRPr="006A6A3B" w:rsidRDefault="00494DC6" w:rsidP="00494DC6">
            <w:pPr>
              <w:spacing w:line="276" w:lineRule="exact"/>
              <w:rPr>
                <w:rFonts w:ascii="Times New Roman" w:hAnsi="Times New Roman"/>
                <w:color w:val="000000" w:themeColor="text1"/>
                <w:szCs w:val="24"/>
              </w:rPr>
            </w:pPr>
            <w:r w:rsidRPr="006A6A3B">
              <w:rPr>
                <w:rFonts w:ascii="Times New Roman" w:hAnsi="Times New Roman"/>
                <w:color w:val="000000" w:themeColor="text1"/>
                <w:szCs w:val="24"/>
              </w:rPr>
              <w:t xml:space="preserve">Отчеты по МСЭ граждан в учреждении МСЭ (ежемесячные и ежеквартальные)               </w:t>
            </w:r>
          </w:p>
        </w:tc>
        <w:tc>
          <w:tcPr>
            <w:tcW w:w="833" w:type="dxa"/>
          </w:tcPr>
          <w:p w:rsidR="00494DC6" w:rsidRPr="006A6A3B" w:rsidRDefault="00494DC6" w:rsidP="00494DC6">
            <w:pPr>
              <w:jc w:val="both"/>
              <w:rPr>
                <w:rFonts w:ascii="Times New Roman" w:hAnsi="Times New Roman"/>
                <w:color w:val="000000" w:themeColor="text1"/>
                <w:szCs w:val="24"/>
              </w:rPr>
            </w:pPr>
          </w:p>
        </w:tc>
        <w:tc>
          <w:tcPr>
            <w:tcW w:w="1523" w:type="dxa"/>
          </w:tcPr>
          <w:p w:rsidR="00494DC6" w:rsidRPr="006A6A3B" w:rsidRDefault="00494DC6" w:rsidP="00494DC6">
            <w:pPr>
              <w:spacing w:line="276" w:lineRule="exact"/>
              <w:jc w:val="both"/>
              <w:rPr>
                <w:rFonts w:ascii="Times New Roman" w:hAnsi="Times New Roman"/>
                <w:color w:val="000000" w:themeColor="text1"/>
                <w:szCs w:val="24"/>
              </w:rPr>
            </w:pPr>
            <w:r w:rsidRPr="006A6A3B">
              <w:rPr>
                <w:rFonts w:ascii="Times New Roman" w:hAnsi="Times New Roman"/>
                <w:color w:val="000000" w:themeColor="text1"/>
                <w:szCs w:val="24"/>
              </w:rPr>
              <w:t xml:space="preserve">1 г. </w:t>
            </w:r>
          </w:p>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 465-б</w:t>
            </w:r>
          </w:p>
        </w:tc>
        <w:tc>
          <w:tcPr>
            <w:tcW w:w="2382" w:type="dxa"/>
          </w:tcPr>
          <w:p w:rsidR="00494DC6" w:rsidRPr="006A6A3B" w:rsidRDefault="00494DC6" w:rsidP="00494DC6">
            <w:pPr>
              <w:jc w:val="both"/>
              <w:rPr>
                <w:rFonts w:ascii="Times New Roman" w:hAnsi="Times New Roman"/>
                <w:color w:val="000000" w:themeColor="text1"/>
                <w:szCs w:val="24"/>
              </w:rPr>
            </w:pPr>
          </w:p>
        </w:tc>
      </w:tr>
      <w:tr w:rsidR="006A6A3B" w:rsidRPr="006A6A3B" w:rsidTr="00494DC6">
        <w:tc>
          <w:tcPr>
            <w:tcW w:w="122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5-06</w:t>
            </w:r>
          </w:p>
        </w:tc>
        <w:tc>
          <w:tcPr>
            <w:tcW w:w="3759"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Статистические талоны к актам МСЭ  граждан в бюро-филиале</w:t>
            </w:r>
          </w:p>
        </w:tc>
        <w:tc>
          <w:tcPr>
            <w:tcW w:w="833" w:type="dxa"/>
          </w:tcPr>
          <w:p w:rsidR="00494DC6" w:rsidRPr="006A6A3B" w:rsidRDefault="00494DC6" w:rsidP="00494DC6">
            <w:pPr>
              <w:jc w:val="both"/>
              <w:rPr>
                <w:rFonts w:ascii="Times New Roman" w:hAnsi="Times New Roman"/>
                <w:color w:val="000000" w:themeColor="text1"/>
                <w:szCs w:val="24"/>
              </w:rPr>
            </w:pPr>
          </w:p>
        </w:tc>
        <w:tc>
          <w:tcPr>
            <w:tcW w:w="1523"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 xml:space="preserve">5 л. </w:t>
            </w:r>
          </w:p>
        </w:tc>
        <w:tc>
          <w:tcPr>
            <w:tcW w:w="238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По аналогии со ст. 258-е</w:t>
            </w:r>
          </w:p>
        </w:tc>
      </w:tr>
      <w:tr w:rsidR="006A6A3B" w:rsidRPr="006A6A3B" w:rsidTr="00494DC6">
        <w:tc>
          <w:tcPr>
            <w:tcW w:w="122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5-07</w:t>
            </w:r>
          </w:p>
        </w:tc>
        <w:tc>
          <w:tcPr>
            <w:tcW w:w="3759"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Журнал регистрации заявлений граждан на МСЭ</w:t>
            </w:r>
          </w:p>
        </w:tc>
        <w:tc>
          <w:tcPr>
            <w:tcW w:w="833" w:type="dxa"/>
          </w:tcPr>
          <w:p w:rsidR="00494DC6" w:rsidRPr="006A6A3B" w:rsidRDefault="00494DC6" w:rsidP="00494DC6">
            <w:pPr>
              <w:jc w:val="both"/>
              <w:rPr>
                <w:rFonts w:ascii="Times New Roman" w:hAnsi="Times New Roman"/>
                <w:color w:val="000000" w:themeColor="text1"/>
                <w:szCs w:val="24"/>
              </w:rPr>
            </w:pPr>
          </w:p>
        </w:tc>
        <w:tc>
          <w:tcPr>
            <w:tcW w:w="1523"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 л.</w:t>
            </w:r>
          </w:p>
          <w:p w:rsidR="00494DC6" w:rsidRPr="006A6A3B" w:rsidRDefault="00494DC6" w:rsidP="00494DC6">
            <w:pPr>
              <w:jc w:val="both"/>
              <w:rPr>
                <w:rFonts w:ascii="Times New Roman" w:hAnsi="Times New Roman"/>
                <w:color w:val="000000" w:themeColor="text1"/>
                <w:szCs w:val="24"/>
              </w:rPr>
            </w:pPr>
          </w:p>
        </w:tc>
        <w:tc>
          <w:tcPr>
            <w:tcW w:w="2382"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По аналогии со ст. 258-е</w:t>
            </w:r>
          </w:p>
        </w:tc>
      </w:tr>
      <w:tr w:rsidR="006A6A3B" w:rsidRPr="006A6A3B" w:rsidTr="00494DC6">
        <w:tc>
          <w:tcPr>
            <w:tcW w:w="1221"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5-08</w:t>
            </w:r>
          </w:p>
        </w:tc>
        <w:tc>
          <w:tcPr>
            <w:tcW w:w="3759" w:type="dxa"/>
          </w:tcPr>
          <w:p w:rsidR="00494DC6" w:rsidRPr="006A6A3B" w:rsidRDefault="00494DC6" w:rsidP="00494DC6">
            <w:pPr>
              <w:spacing w:line="276" w:lineRule="exact"/>
              <w:jc w:val="both"/>
              <w:rPr>
                <w:rFonts w:ascii="Times New Roman" w:hAnsi="Times New Roman"/>
                <w:color w:val="000000" w:themeColor="text1"/>
                <w:szCs w:val="24"/>
              </w:rPr>
            </w:pPr>
            <w:r w:rsidRPr="006A6A3B">
              <w:rPr>
                <w:rFonts w:ascii="Times New Roman" w:hAnsi="Times New Roman"/>
                <w:color w:val="000000" w:themeColor="text1"/>
                <w:szCs w:val="24"/>
              </w:rPr>
              <w:t>Журнал учета  проведения МСЭ граждан</w:t>
            </w:r>
          </w:p>
        </w:tc>
        <w:tc>
          <w:tcPr>
            <w:tcW w:w="833" w:type="dxa"/>
          </w:tcPr>
          <w:p w:rsidR="00494DC6" w:rsidRPr="006A6A3B" w:rsidRDefault="00494DC6" w:rsidP="00494DC6">
            <w:pPr>
              <w:jc w:val="both"/>
              <w:rPr>
                <w:rFonts w:ascii="Times New Roman" w:hAnsi="Times New Roman"/>
                <w:color w:val="000000" w:themeColor="text1"/>
                <w:szCs w:val="24"/>
              </w:rPr>
            </w:pPr>
          </w:p>
        </w:tc>
        <w:tc>
          <w:tcPr>
            <w:tcW w:w="1523" w:type="dxa"/>
          </w:tcPr>
          <w:p w:rsidR="00494DC6" w:rsidRPr="006A6A3B" w:rsidRDefault="00494DC6" w:rsidP="00494DC6">
            <w:pPr>
              <w:jc w:val="both"/>
              <w:rPr>
                <w:rFonts w:ascii="Times New Roman" w:hAnsi="Times New Roman"/>
                <w:color w:val="000000" w:themeColor="text1"/>
                <w:szCs w:val="24"/>
              </w:rPr>
            </w:pPr>
            <w:r w:rsidRPr="006A6A3B">
              <w:rPr>
                <w:rFonts w:ascii="Times New Roman" w:hAnsi="Times New Roman"/>
                <w:color w:val="000000" w:themeColor="text1"/>
                <w:szCs w:val="24"/>
              </w:rPr>
              <w:t>10 л.</w:t>
            </w:r>
          </w:p>
        </w:tc>
        <w:tc>
          <w:tcPr>
            <w:tcW w:w="2382" w:type="dxa"/>
          </w:tcPr>
          <w:p w:rsidR="00494DC6" w:rsidRPr="006A6A3B" w:rsidRDefault="00494DC6" w:rsidP="00494DC6">
            <w:pPr>
              <w:jc w:val="both"/>
              <w:rPr>
                <w:rFonts w:ascii="Times New Roman" w:hAnsi="Times New Roman"/>
                <w:color w:val="000000" w:themeColor="text1"/>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5-09</w:t>
            </w:r>
          </w:p>
        </w:tc>
        <w:tc>
          <w:tcPr>
            <w:tcW w:w="3759" w:type="dxa"/>
          </w:tcPr>
          <w:p w:rsidR="00494DC6" w:rsidRPr="00494DC6" w:rsidRDefault="00494DC6" w:rsidP="00494DC6">
            <w:pPr>
              <w:spacing w:line="276" w:lineRule="exact"/>
              <w:jc w:val="both"/>
              <w:rPr>
                <w:rFonts w:ascii="Times New Roman" w:hAnsi="Times New Roman"/>
                <w:szCs w:val="24"/>
              </w:rPr>
            </w:pPr>
            <w:r w:rsidRPr="00494DC6">
              <w:rPr>
                <w:rFonts w:ascii="Times New Roman" w:hAnsi="Times New Roman"/>
                <w:color w:val="000000"/>
                <w:szCs w:val="24"/>
              </w:rPr>
              <w:t>Журнал учета  проведения МСЭ по обжалованию решений учреждения МСЭ</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color w:val="000000"/>
                <w:szCs w:val="24"/>
              </w:rPr>
              <w:t>10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5-10</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отмененных экспертных решений бюро МСЭ в порядке обжалования и контроля</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10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5-11</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 xml:space="preserve">Журнал учета направления  страховщику (страхователю) выписок из актов  МСЭ граждан, признанных инвалидами </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 xml:space="preserve">10 л. </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5-12</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направления страховщику (страхователю) выписок из актов МСЭ   о степени утраты профессиональной трудоспособности в процентах</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10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5-13</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направления страховщику (страхователю) выписок из актов МСЭ   о стойкой утрате трудоспособности</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10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5-14</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выдачи справок, подтверждающих факт установления инвалидности</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 xml:space="preserve">10 л. </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5-15</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 xml:space="preserve">Журнал учета выдачи справок о результатах установления степени утраты профессиональной трудоспособности  в процентах </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 xml:space="preserve">10 л. </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5-16</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 xml:space="preserve">Журнал учета выдачи справок о стойкой утрате трудоспособности </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 xml:space="preserve">10 л. </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5-17</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 xml:space="preserve">Журнал учета выдачи справок о результатах МСЭ </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 xml:space="preserve">10 л. </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5-13</w:t>
            </w:r>
          </w:p>
        </w:tc>
        <w:tc>
          <w:tcPr>
            <w:tcW w:w="3759" w:type="dxa"/>
          </w:tcPr>
          <w:p w:rsidR="00494DC6" w:rsidRPr="00494DC6" w:rsidRDefault="00494DC6" w:rsidP="00494DC6">
            <w:pPr>
              <w:spacing w:line="278" w:lineRule="exact"/>
              <w:jc w:val="both"/>
              <w:rPr>
                <w:rFonts w:ascii="Times New Roman" w:hAnsi="Times New Roman"/>
                <w:color w:val="000000"/>
                <w:szCs w:val="24"/>
              </w:rPr>
            </w:pPr>
            <w:r w:rsidRPr="00494DC6">
              <w:rPr>
                <w:rFonts w:ascii="Times New Roman" w:hAnsi="Times New Roman"/>
                <w:color w:val="000000"/>
                <w:szCs w:val="24"/>
              </w:rPr>
              <w:t>Журнал учета выдачи   индивидуальных программ реабилитации инвалидов и программ реабилитации пострадавших от несчастного случая на производстве и профессионального заболевания</w:t>
            </w:r>
          </w:p>
        </w:tc>
        <w:tc>
          <w:tcPr>
            <w:tcW w:w="833" w:type="dxa"/>
          </w:tcPr>
          <w:p w:rsidR="00494DC6" w:rsidRPr="00494DC6" w:rsidRDefault="00494DC6" w:rsidP="00494DC6">
            <w:pPr>
              <w:rPr>
                <w:rFonts w:ascii="Times New Roman" w:hAnsi="Times New Roman"/>
                <w:szCs w:val="24"/>
              </w:rPr>
            </w:pPr>
          </w:p>
        </w:tc>
        <w:tc>
          <w:tcPr>
            <w:tcW w:w="1523" w:type="dxa"/>
          </w:tcPr>
          <w:p w:rsidR="00494DC6" w:rsidRPr="00494DC6" w:rsidRDefault="00494DC6" w:rsidP="00494DC6">
            <w:pPr>
              <w:spacing w:line="276" w:lineRule="exact"/>
              <w:jc w:val="both"/>
              <w:rPr>
                <w:rFonts w:ascii="Times New Roman" w:hAnsi="Times New Roman"/>
                <w:color w:val="000000"/>
                <w:szCs w:val="24"/>
              </w:rPr>
            </w:pPr>
            <w:r w:rsidRPr="00494DC6">
              <w:rPr>
                <w:rFonts w:ascii="Times New Roman" w:hAnsi="Times New Roman"/>
                <w:color w:val="000000"/>
                <w:szCs w:val="24"/>
              </w:rPr>
              <w:t>10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5-14</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движения актов МСЭ</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10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5-18</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движения дел МСЭ</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10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5-19</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 xml:space="preserve">Журнал учета выданных бланков строгой отчетности - справок, подтверждающих факт установления инвалидности </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3 г.</w:t>
            </w:r>
          </w:p>
          <w:p w:rsidR="00494DC6" w:rsidRPr="00494DC6" w:rsidRDefault="00494DC6" w:rsidP="00494DC6">
            <w:pPr>
              <w:jc w:val="both"/>
              <w:rPr>
                <w:rFonts w:ascii="Times New Roman" w:hAnsi="Times New Roman"/>
                <w:szCs w:val="24"/>
              </w:rPr>
            </w:pPr>
            <w:r w:rsidRPr="00494DC6">
              <w:rPr>
                <w:rFonts w:ascii="Times New Roman" w:hAnsi="Times New Roman"/>
                <w:szCs w:val="24"/>
              </w:rPr>
              <w:t>Ст. 259-г</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5-20</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выданных бланков строгой отчетности - справок о результатах установления степени утраты профессиональной трудоспособности в процентах</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3 г.</w:t>
            </w:r>
          </w:p>
          <w:p w:rsidR="00494DC6" w:rsidRPr="00494DC6" w:rsidRDefault="00494DC6" w:rsidP="00494DC6">
            <w:pPr>
              <w:jc w:val="both"/>
              <w:rPr>
                <w:rFonts w:ascii="Times New Roman" w:hAnsi="Times New Roman"/>
                <w:szCs w:val="24"/>
              </w:rPr>
            </w:pPr>
            <w:r w:rsidRPr="00494DC6">
              <w:rPr>
                <w:rFonts w:ascii="Times New Roman" w:hAnsi="Times New Roman"/>
                <w:szCs w:val="24"/>
              </w:rPr>
              <w:t>Ст. 259-г</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5-21</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списания бланков строгой отчетности</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3 г.</w:t>
            </w:r>
          </w:p>
          <w:p w:rsidR="00494DC6" w:rsidRPr="00494DC6" w:rsidRDefault="00494DC6" w:rsidP="00494DC6">
            <w:pPr>
              <w:jc w:val="both"/>
              <w:rPr>
                <w:rFonts w:ascii="Times New Roman" w:hAnsi="Times New Roman"/>
                <w:szCs w:val="24"/>
              </w:rPr>
            </w:pPr>
            <w:r w:rsidRPr="00494DC6">
              <w:rPr>
                <w:rFonts w:ascii="Times New Roman" w:hAnsi="Times New Roman"/>
                <w:szCs w:val="24"/>
              </w:rPr>
              <w:t>Ст. 206</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5-22</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очных и заочных консультаций</w:t>
            </w:r>
          </w:p>
        </w:tc>
        <w:tc>
          <w:tcPr>
            <w:tcW w:w="833" w:type="dxa"/>
          </w:tcPr>
          <w:p w:rsidR="00494DC6" w:rsidRPr="00494DC6" w:rsidRDefault="00494DC6" w:rsidP="00494DC6">
            <w:pPr>
              <w:jc w:val="both"/>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 л.</w:t>
            </w:r>
          </w:p>
          <w:p w:rsidR="00494DC6" w:rsidRPr="00494DC6" w:rsidRDefault="00494DC6" w:rsidP="00494DC6">
            <w:pPr>
              <w:jc w:val="both"/>
              <w:rPr>
                <w:rFonts w:ascii="Times New Roman" w:hAnsi="Times New Roman"/>
                <w:szCs w:val="24"/>
              </w:rPr>
            </w:pPr>
            <w:r w:rsidRPr="00494DC6">
              <w:rPr>
                <w:rFonts w:ascii="Times New Roman" w:hAnsi="Times New Roman"/>
                <w:szCs w:val="24"/>
              </w:rPr>
              <w:t>Ст. 258-е</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5-23</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деятельности специалиста по реабилитации</w:t>
            </w: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5-24</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деятельности специалиста по социальной работе</w:t>
            </w: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5-25</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учета деятельности психолога</w:t>
            </w: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5-26</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 xml:space="preserve">Журнал учета методической работы </w:t>
            </w: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5-27</w:t>
            </w:r>
          </w:p>
        </w:tc>
        <w:tc>
          <w:tcPr>
            <w:tcW w:w="3759" w:type="dxa"/>
          </w:tcPr>
          <w:p w:rsidR="00494DC6" w:rsidRPr="00494DC6" w:rsidRDefault="00494DC6" w:rsidP="00494DC6">
            <w:pPr>
              <w:spacing w:line="276" w:lineRule="exact"/>
              <w:jc w:val="both"/>
              <w:rPr>
                <w:rFonts w:ascii="Times New Roman" w:hAnsi="Times New Roman"/>
                <w:szCs w:val="24"/>
              </w:rPr>
            </w:pPr>
            <w:r w:rsidRPr="00494DC6">
              <w:rPr>
                <w:rFonts w:ascii="Times New Roman" w:hAnsi="Times New Roman"/>
                <w:color w:val="000000"/>
                <w:szCs w:val="24"/>
              </w:rPr>
              <w:t>Журнал учета поступающей методической литературы по вопросам МСЭ</w:t>
            </w: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ДМН</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5-28</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color w:val="000000"/>
                <w:szCs w:val="24"/>
              </w:rPr>
              <w:t>Дела МСЭ граждан в экспертном составе (протокол, акт и др.)</w:t>
            </w: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color w:val="000000"/>
                <w:szCs w:val="24"/>
              </w:rPr>
              <w:t>10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5-29</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Списки реабилитационных учреждений в зоне территориального обслуживания</w:t>
            </w: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3 г.</w:t>
            </w:r>
          </w:p>
          <w:p w:rsidR="00494DC6" w:rsidRPr="00494DC6" w:rsidRDefault="00494DC6" w:rsidP="00494DC6">
            <w:pPr>
              <w:jc w:val="both"/>
              <w:rPr>
                <w:rFonts w:ascii="Times New Roman" w:hAnsi="Times New Roman"/>
                <w:szCs w:val="24"/>
              </w:rPr>
            </w:pPr>
            <w:r w:rsidRPr="00494DC6">
              <w:rPr>
                <w:rFonts w:ascii="Times New Roman" w:hAnsi="Times New Roman"/>
                <w:szCs w:val="24"/>
              </w:rPr>
              <w:t>Ст. 70-б</w:t>
            </w:r>
          </w:p>
        </w:tc>
        <w:tc>
          <w:tcPr>
            <w:tcW w:w="2382"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После замены новыми</w:t>
            </w: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5-30</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Сведения о лицах призывного возраста,  признанных инвалидами</w:t>
            </w: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10 л.</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5-31</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Сведения о лицах, находящимся на воинском учете,  признанных инвалидами</w:t>
            </w:r>
          </w:p>
          <w:p w:rsidR="00494DC6" w:rsidRPr="00494DC6" w:rsidRDefault="00494DC6" w:rsidP="00494DC6">
            <w:pPr>
              <w:jc w:val="both"/>
              <w:rPr>
                <w:rFonts w:ascii="Times New Roman" w:hAnsi="Times New Roman"/>
                <w:szCs w:val="24"/>
              </w:rPr>
            </w:pP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10 л.</w:t>
            </w:r>
          </w:p>
        </w:tc>
        <w:tc>
          <w:tcPr>
            <w:tcW w:w="2382" w:type="dxa"/>
          </w:tcPr>
          <w:p w:rsidR="00494DC6" w:rsidRPr="00494DC6" w:rsidRDefault="00494DC6" w:rsidP="00494DC6">
            <w:pPr>
              <w:jc w:val="both"/>
              <w:rPr>
                <w:rFonts w:ascii="Times New Roman" w:hAnsi="Times New Roman"/>
                <w:szCs w:val="24"/>
              </w:rPr>
            </w:pPr>
          </w:p>
        </w:tc>
      </w:tr>
      <w:tr w:rsidR="00494DC6" w:rsidRPr="00494DC6" w:rsidTr="006A6A3B">
        <w:trPr>
          <w:trHeight w:val="1176"/>
        </w:trPr>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5-32</w:t>
            </w:r>
          </w:p>
        </w:tc>
        <w:tc>
          <w:tcPr>
            <w:tcW w:w="3759" w:type="dxa"/>
          </w:tcPr>
          <w:p w:rsidR="00494DC6" w:rsidRPr="00494DC6" w:rsidRDefault="00494DC6" w:rsidP="00494DC6">
            <w:pPr>
              <w:spacing w:line="276" w:lineRule="exact"/>
              <w:jc w:val="both"/>
              <w:rPr>
                <w:rFonts w:ascii="Times New Roman" w:hAnsi="Times New Roman"/>
                <w:color w:val="000000"/>
                <w:szCs w:val="24"/>
              </w:rPr>
            </w:pPr>
            <w:r w:rsidRPr="00494DC6">
              <w:rPr>
                <w:rFonts w:ascii="Times New Roman" w:hAnsi="Times New Roman"/>
                <w:color w:val="000000"/>
                <w:szCs w:val="24"/>
              </w:rPr>
              <w:t>Реестры отправки выписок из актов МСЭ граждан, признанных инвалидами, в пенсионные органы и  военные комиссариаты</w:t>
            </w: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spacing w:line="276" w:lineRule="exact"/>
              <w:jc w:val="both"/>
              <w:rPr>
                <w:rFonts w:ascii="Times New Roman" w:hAnsi="Times New Roman"/>
                <w:color w:val="000000"/>
                <w:szCs w:val="24"/>
              </w:rPr>
            </w:pPr>
            <w:r w:rsidRPr="00494DC6">
              <w:rPr>
                <w:rFonts w:ascii="Times New Roman" w:hAnsi="Times New Roman"/>
                <w:color w:val="000000"/>
                <w:szCs w:val="24"/>
              </w:rPr>
              <w:t>5 л.</w:t>
            </w:r>
          </w:p>
          <w:p w:rsidR="00494DC6" w:rsidRPr="00494DC6" w:rsidRDefault="00494DC6" w:rsidP="00494DC6">
            <w:pPr>
              <w:spacing w:line="276" w:lineRule="exact"/>
              <w:jc w:val="both"/>
              <w:rPr>
                <w:rFonts w:ascii="Times New Roman" w:hAnsi="Times New Roman"/>
                <w:color w:val="000000"/>
                <w:szCs w:val="24"/>
              </w:rPr>
            </w:pPr>
            <w:r w:rsidRPr="00494DC6">
              <w:rPr>
                <w:rFonts w:ascii="Times New Roman" w:hAnsi="Times New Roman"/>
                <w:color w:val="000000"/>
                <w:szCs w:val="24"/>
              </w:rPr>
              <w:t>Ст. 258-г</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5-33</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Журнал регистрации времени, отработанного бактерицидными лампами</w:t>
            </w: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3 г.</w:t>
            </w:r>
          </w:p>
        </w:tc>
        <w:tc>
          <w:tcPr>
            <w:tcW w:w="2382" w:type="dxa"/>
          </w:tcPr>
          <w:p w:rsidR="00494DC6" w:rsidRPr="00494DC6" w:rsidRDefault="00494DC6" w:rsidP="00494DC6">
            <w:pPr>
              <w:jc w:val="both"/>
              <w:rPr>
                <w:rFonts w:ascii="Times New Roman" w:hAnsi="Times New Roman"/>
                <w:szCs w:val="24"/>
              </w:rPr>
            </w:pPr>
          </w:p>
        </w:tc>
      </w:tr>
      <w:tr w:rsidR="00494DC6" w:rsidRPr="00494DC6" w:rsidTr="00494DC6">
        <w:tc>
          <w:tcPr>
            <w:tcW w:w="1221"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5-34</w:t>
            </w:r>
          </w:p>
        </w:tc>
        <w:tc>
          <w:tcPr>
            <w:tcW w:w="3759"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Документы  по МСЭ и реабилитации инвалидов в зависимости от заболеваний:</w:t>
            </w:r>
          </w:p>
          <w:p w:rsidR="00494DC6" w:rsidRPr="00494DC6" w:rsidRDefault="00494DC6" w:rsidP="00494DC6">
            <w:pPr>
              <w:jc w:val="both"/>
              <w:rPr>
                <w:rFonts w:ascii="Times New Roman" w:hAnsi="Times New Roman"/>
                <w:szCs w:val="24"/>
              </w:rPr>
            </w:pPr>
            <w:r w:rsidRPr="00494DC6">
              <w:rPr>
                <w:rFonts w:ascii="Times New Roman" w:hAnsi="Times New Roman"/>
                <w:szCs w:val="24"/>
              </w:rPr>
              <w:t>- при внутренних болезнях</w:t>
            </w:r>
          </w:p>
          <w:p w:rsidR="00494DC6" w:rsidRPr="00494DC6" w:rsidRDefault="00494DC6" w:rsidP="00494DC6">
            <w:pPr>
              <w:jc w:val="both"/>
              <w:rPr>
                <w:rFonts w:ascii="Times New Roman" w:hAnsi="Times New Roman"/>
                <w:szCs w:val="24"/>
              </w:rPr>
            </w:pPr>
            <w:r w:rsidRPr="00494DC6">
              <w:rPr>
                <w:rFonts w:ascii="Times New Roman" w:hAnsi="Times New Roman"/>
                <w:szCs w:val="24"/>
              </w:rPr>
              <w:t>- при хирургических болезнях</w:t>
            </w:r>
          </w:p>
          <w:p w:rsidR="00494DC6" w:rsidRPr="00494DC6" w:rsidRDefault="00494DC6" w:rsidP="00494DC6">
            <w:pPr>
              <w:jc w:val="both"/>
              <w:rPr>
                <w:rFonts w:ascii="Times New Roman" w:hAnsi="Times New Roman"/>
                <w:szCs w:val="24"/>
              </w:rPr>
            </w:pPr>
            <w:r w:rsidRPr="00494DC6">
              <w:rPr>
                <w:rFonts w:ascii="Times New Roman" w:hAnsi="Times New Roman"/>
                <w:szCs w:val="24"/>
              </w:rPr>
              <w:t>- при нервных болезнях</w:t>
            </w:r>
          </w:p>
          <w:p w:rsidR="00494DC6" w:rsidRPr="00494DC6" w:rsidRDefault="00494DC6" w:rsidP="00494DC6">
            <w:pPr>
              <w:jc w:val="both"/>
              <w:rPr>
                <w:rFonts w:ascii="Times New Roman" w:hAnsi="Times New Roman"/>
                <w:szCs w:val="24"/>
              </w:rPr>
            </w:pPr>
            <w:r w:rsidRPr="00494DC6">
              <w:rPr>
                <w:rFonts w:ascii="Times New Roman" w:hAnsi="Times New Roman"/>
                <w:szCs w:val="24"/>
              </w:rPr>
              <w:t>- при психических расстройствах</w:t>
            </w:r>
          </w:p>
          <w:p w:rsidR="00494DC6" w:rsidRPr="00494DC6" w:rsidRDefault="00494DC6" w:rsidP="00494DC6">
            <w:pPr>
              <w:jc w:val="both"/>
              <w:rPr>
                <w:rFonts w:ascii="Times New Roman" w:hAnsi="Times New Roman"/>
                <w:szCs w:val="24"/>
              </w:rPr>
            </w:pPr>
            <w:r w:rsidRPr="00494DC6">
              <w:rPr>
                <w:rFonts w:ascii="Times New Roman" w:hAnsi="Times New Roman"/>
                <w:szCs w:val="24"/>
              </w:rPr>
              <w:t>- при туберкулезе</w:t>
            </w:r>
          </w:p>
          <w:p w:rsidR="00494DC6" w:rsidRPr="00494DC6" w:rsidRDefault="00494DC6" w:rsidP="00494DC6">
            <w:pPr>
              <w:jc w:val="both"/>
              <w:rPr>
                <w:rFonts w:ascii="Times New Roman" w:hAnsi="Times New Roman"/>
                <w:szCs w:val="24"/>
              </w:rPr>
            </w:pPr>
            <w:r w:rsidRPr="00494DC6">
              <w:rPr>
                <w:rFonts w:ascii="Times New Roman" w:hAnsi="Times New Roman"/>
                <w:szCs w:val="24"/>
              </w:rPr>
              <w:t>- при болезнях органов зрения</w:t>
            </w:r>
          </w:p>
        </w:tc>
        <w:tc>
          <w:tcPr>
            <w:tcW w:w="833" w:type="dxa"/>
          </w:tcPr>
          <w:p w:rsidR="00494DC6" w:rsidRPr="00494DC6" w:rsidRDefault="00494DC6" w:rsidP="00494DC6">
            <w:pPr>
              <w:jc w:val="center"/>
              <w:rPr>
                <w:rFonts w:ascii="Times New Roman" w:hAnsi="Times New Roman"/>
                <w:szCs w:val="24"/>
              </w:rPr>
            </w:pPr>
          </w:p>
        </w:tc>
        <w:tc>
          <w:tcPr>
            <w:tcW w:w="1523" w:type="dxa"/>
          </w:tcPr>
          <w:p w:rsidR="00494DC6" w:rsidRPr="00494DC6" w:rsidRDefault="00494DC6" w:rsidP="00494DC6">
            <w:pPr>
              <w:jc w:val="both"/>
              <w:rPr>
                <w:rFonts w:ascii="Times New Roman" w:hAnsi="Times New Roman"/>
                <w:szCs w:val="24"/>
              </w:rPr>
            </w:pPr>
            <w:r w:rsidRPr="00494DC6">
              <w:rPr>
                <w:rFonts w:ascii="Times New Roman" w:hAnsi="Times New Roman"/>
                <w:szCs w:val="24"/>
              </w:rPr>
              <w:t>ДМН</w:t>
            </w:r>
          </w:p>
        </w:tc>
        <w:tc>
          <w:tcPr>
            <w:tcW w:w="2382" w:type="dxa"/>
          </w:tcPr>
          <w:p w:rsidR="00494DC6" w:rsidRPr="00494DC6" w:rsidRDefault="00494DC6" w:rsidP="00494DC6">
            <w:pPr>
              <w:jc w:val="both"/>
              <w:rPr>
                <w:rFonts w:ascii="Times New Roman" w:hAnsi="Times New Roman"/>
                <w:szCs w:val="24"/>
              </w:rPr>
            </w:pPr>
          </w:p>
        </w:tc>
      </w:tr>
    </w:tbl>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Default="00494DC6" w:rsidP="00494DC6">
      <w:pPr>
        <w:rPr>
          <w:rFonts w:ascii="Times New Roman" w:hAnsi="Times New Roman"/>
          <w:szCs w:val="24"/>
        </w:rPr>
      </w:pPr>
    </w:p>
    <w:p w:rsidR="006A6A3B" w:rsidRDefault="006A6A3B" w:rsidP="00494DC6">
      <w:pPr>
        <w:rPr>
          <w:rFonts w:ascii="Times New Roman" w:hAnsi="Times New Roman"/>
          <w:szCs w:val="24"/>
        </w:rPr>
      </w:pPr>
    </w:p>
    <w:p w:rsidR="006A6A3B" w:rsidRDefault="006A6A3B" w:rsidP="00494DC6">
      <w:pPr>
        <w:rPr>
          <w:rFonts w:ascii="Times New Roman" w:hAnsi="Times New Roman"/>
          <w:szCs w:val="24"/>
        </w:rPr>
      </w:pPr>
    </w:p>
    <w:p w:rsidR="006A6A3B" w:rsidRDefault="006A6A3B" w:rsidP="00494DC6">
      <w:pPr>
        <w:rPr>
          <w:rFonts w:ascii="Times New Roman" w:hAnsi="Times New Roman"/>
          <w:szCs w:val="24"/>
        </w:rPr>
      </w:pPr>
    </w:p>
    <w:p w:rsidR="006A6A3B" w:rsidRDefault="006A6A3B" w:rsidP="00494DC6">
      <w:pPr>
        <w:rPr>
          <w:rFonts w:ascii="Times New Roman" w:hAnsi="Times New Roman"/>
          <w:szCs w:val="24"/>
        </w:rPr>
      </w:pPr>
    </w:p>
    <w:p w:rsidR="006A6A3B" w:rsidRDefault="006A6A3B" w:rsidP="00494DC6">
      <w:pPr>
        <w:rPr>
          <w:rFonts w:ascii="Times New Roman" w:hAnsi="Times New Roman"/>
          <w:szCs w:val="24"/>
        </w:rPr>
      </w:pPr>
    </w:p>
    <w:p w:rsidR="006A6A3B" w:rsidRDefault="006A6A3B" w:rsidP="00494DC6">
      <w:pPr>
        <w:rPr>
          <w:rFonts w:ascii="Times New Roman" w:hAnsi="Times New Roman"/>
          <w:szCs w:val="24"/>
        </w:rPr>
      </w:pPr>
    </w:p>
    <w:p w:rsidR="006A6A3B" w:rsidRDefault="006A6A3B" w:rsidP="00494DC6">
      <w:pPr>
        <w:rPr>
          <w:rFonts w:ascii="Times New Roman" w:hAnsi="Times New Roman"/>
          <w:szCs w:val="24"/>
        </w:rPr>
      </w:pPr>
    </w:p>
    <w:p w:rsidR="006A6A3B" w:rsidRDefault="006A6A3B" w:rsidP="00494DC6">
      <w:pPr>
        <w:rPr>
          <w:rFonts w:ascii="Times New Roman" w:hAnsi="Times New Roman"/>
          <w:szCs w:val="24"/>
        </w:rPr>
      </w:pPr>
    </w:p>
    <w:p w:rsidR="006A6A3B" w:rsidRDefault="006A6A3B" w:rsidP="00494DC6">
      <w:pPr>
        <w:rPr>
          <w:rFonts w:ascii="Times New Roman" w:hAnsi="Times New Roman"/>
          <w:szCs w:val="24"/>
        </w:rPr>
      </w:pPr>
    </w:p>
    <w:p w:rsidR="006A6A3B" w:rsidRPr="00494DC6" w:rsidRDefault="006A6A3B"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jc w:val="center"/>
        <w:rPr>
          <w:rFonts w:ascii="Times New Roman" w:eastAsia="Calibri" w:hAnsi="Times New Roman"/>
          <w:b/>
          <w:color w:val="000000"/>
          <w:sz w:val="36"/>
          <w:szCs w:val="36"/>
        </w:rPr>
      </w:pPr>
      <w:r w:rsidRPr="00494DC6">
        <w:rPr>
          <w:rFonts w:ascii="Times New Roman" w:eastAsia="Calibri" w:hAnsi="Times New Roman"/>
          <w:b/>
          <w:color w:val="000000"/>
          <w:sz w:val="36"/>
          <w:szCs w:val="36"/>
        </w:rPr>
        <w:t>ФГБУ ФБ МСЭ</w:t>
      </w:r>
    </w:p>
    <w:p w:rsidR="00494DC6" w:rsidRPr="00494DC6" w:rsidRDefault="00494DC6" w:rsidP="00494DC6">
      <w:pPr>
        <w:jc w:val="center"/>
        <w:rPr>
          <w:rFonts w:ascii="Times New Roman" w:eastAsia="Calibri" w:hAnsi="Times New Roman"/>
          <w:b/>
          <w:color w:val="000000"/>
          <w:sz w:val="36"/>
          <w:szCs w:val="36"/>
        </w:rPr>
      </w:pPr>
      <w:r w:rsidRPr="00494DC6">
        <w:rPr>
          <w:rFonts w:ascii="Times New Roman" w:eastAsia="Calibri" w:hAnsi="Times New Roman"/>
          <w:b/>
          <w:color w:val="000000"/>
          <w:sz w:val="36"/>
          <w:szCs w:val="36"/>
        </w:rPr>
        <w:t>Номенклатура дел (проект) на 2015 год</w:t>
      </w:r>
    </w:p>
    <w:p w:rsidR="00494DC6" w:rsidRPr="00494DC6" w:rsidRDefault="00494DC6" w:rsidP="00494DC6">
      <w:pPr>
        <w:rPr>
          <w:rFonts w:ascii="Times New Roman" w:hAnsi="Times New Roman"/>
          <w:color w:val="00000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4252"/>
        <w:gridCol w:w="709"/>
        <w:gridCol w:w="1276"/>
        <w:gridCol w:w="1701"/>
      </w:tblGrid>
      <w:tr w:rsidR="00494DC6" w:rsidRPr="00494DC6" w:rsidTr="00494DC6">
        <w:tc>
          <w:tcPr>
            <w:tcW w:w="709"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Заголовок дела</w:t>
            </w:r>
          </w:p>
        </w:tc>
        <w:tc>
          <w:tcPr>
            <w:tcW w:w="709"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b/>
                <w:szCs w:val="24"/>
              </w:rPr>
            </w:pPr>
          </w:p>
          <w:p w:rsidR="00494DC6" w:rsidRPr="00494DC6" w:rsidRDefault="00494DC6" w:rsidP="00494DC6">
            <w:pPr>
              <w:ind w:right="-141"/>
              <w:jc w:val="center"/>
              <w:rPr>
                <w:rFonts w:ascii="Times New Roman" w:eastAsia="Calibri" w:hAnsi="Times New Roman"/>
                <w:b/>
                <w:szCs w:val="24"/>
              </w:rPr>
            </w:pPr>
            <w:r w:rsidRPr="00494DC6">
              <w:rPr>
                <w:rFonts w:ascii="Times New Roman" w:eastAsia="Calibri" w:hAnsi="Times New Roman"/>
                <w:b/>
                <w:szCs w:val="24"/>
              </w:rPr>
              <w:t>05- Структурные подразделения, обеспечивающие осуществление медико-социальной экспертизы (Центр документального обеспечения экспертных составов, экспертные составы, организационно-методический отдел, центр социально-средовой, профессиональной, педагогической экспертно-реабилитационной диагностики, социально-бытовой адаптации, отдел психологической экспертно-реабилитационной диагностики)</w:t>
            </w:r>
          </w:p>
          <w:p w:rsidR="00494DC6" w:rsidRPr="00494DC6" w:rsidRDefault="00494DC6" w:rsidP="00494DC6">
            <w:pPr>
              <w:jc w:val="center"/>
              <w:rPr>
                <w:rFonts w:ascii="Times New Roman" w:eastAsia="Calibri" w:hAnsi="Times New Roman"/>
                <w:szCs w:val="24"/>
              </w:rPr>
            </w:pPr>
          </w:p>
        </w:tc>
      </w:tr>
      <w:tr w:rsidR="00494DC6" w:rsidRPr="00494DC6" w:rsidTr="00494DC6">
        <w:trPr>
          <w:trHeight w:val="955"/>
        </w:trPr>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143</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05-01</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Должностные инструкции</w:t>
            </w:r>
          </w:p>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д/мн</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Подлинники в службе правовой и кадровой работы</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144</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05-02</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Временный регламент взаимодействия структурных подразделений ФГБУ ФБ МСЭ по осуществлению медико-социальной экспертизы</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145</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05-03</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Книга протоколов заседаний</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lang w:val="en-US"/>
              </w:rPr>
              <w:t xml:space="preserve">50 </w:t>
            </w:r>
            <w:r w:rsidRPr="00494DC6">
              <w:rPr>
                <w:rFonts w:ascii="Times New Roman" w:eastAsia="Calibri" w:hAnsi="Times New Roman"/>
                <w:szCs w:val="24"/>
              </w:rPr>
              <w:t>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146</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05-04</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Книга  регистрации медико-экспертных документов</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147</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05-05</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p w:rsidR="00494DC6" w:rsidRPr="00494DC6" w:rsidRDefault="00494DC6" w:rsidP="00494DC6">
            <w:pPr>
              <w:jc w:val="center"/>
              <w:rPr>
                <w:rFonts w:ascii="Times New Roman" w:eastAsia="Calibri"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148</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05-06</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Журнал регистрации письменных обращений граждан</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149</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05-07</w:t>
            </w:r>
          </w:p>
        </w:tc>
        <w:tc>
          <w:tcPr>
            <w:tcW w:w="4252"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tabs>
                <w:tab w:val="num" w:pos="284"/>
              </w:tabs>
              <w:jc w:val="both"/>
              <w:rPr>
                <w:rFonts w:ascii="Times New Roman" w:hAnsi="Times New Roman"/>
              </w:rPr>
            </w:pPr>
            <w:r w:rsidRPr="00494DC6">
              <w:rPr>
                <w:rFonts w:ascii="Times New Roman" w:hAnsi="Times New Roman"/>
              </w:rPr>
              <w:t>Журнал регистрации жалоб и заявлений</w:t>
            </w:r>
          </w:p>
          <w:p w:rsidR="00494DC6" w:rsidRPr="00494DC6" w:rsidRDefault="00494DC6" w:rsidP="00494DC6">
            <w:pPr>
              <w:tabs>
                <w:tab w:val="num" w:pos="284"/>
              </w:tabs>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150</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05-08</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Журнал регистрации поступающих документов</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151</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05-09</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Журнал регистрации поступающих ценных документов</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rPr>
                <w:rFonts w:ascii="Times New Roman" w:hAnsi="Times New Roman"/>
              </w:rPr>
            </w:pPr>
            <w:r w:rsidRPr="00494DC6">
              <w:rPr>
                <w:rFonts w:ascii="Times New Roman" w:eastAsia="Calibri" w:hAnsi="Times New Roman"/>
                <w:szCs w:val="24"/>
              </w:rPr>
              <w:t xml:space="preserve">  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152</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05-10</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Журнал передачи курьером отправляемых документов</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153</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05-11</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Журнал передачи поступающих документов в Канцелярию</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154</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05-12</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Журнал передачи поступающих документов в экспертные составы (1-17)</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rPr>
                <w:rFonts w:ascii="Times New Roman" w:hAnsi="Times New Roman"/>
              </w:rPr>
            </w:pPr>
            <w:r w:rsidRPr="00494DC6">
              <w:rPr>
                <w:rFonts w:ascii="Times New Roman" w:eastAsia="Calibri" w:hAnsi="Times New Roman"/>
                <w:szCs w:val="24"/>
              </w:rPr>
              <w:t xml:space="preserve">  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155</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05-13</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 xml:space="preserve">Журнал передачи поступающих документов в </w:t>
            </w:r>
            <w:r w:rsidRPr="00494DC6">
              <w:rPr>
                <w:rFonts w:ascii="Times New Roman" w:eastAsia="Calibri" w:hAnsi="Times New Roman"/>
                <w:szCs w:val="24"/>
              </w:rPr>
              <w:t>отдел психологической экспертно-реабилитационной диагностики</w:t>
            </w:r>
            <w:r w:rsidRPr="00494DC6">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rPr>
          <w:trHeight w:val="902"/>
        </w:trPr>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156</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05-14</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Журнал передачи поступающих документов в Клинику</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157</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05-15</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Журнал передачи поступающих документов в организационно-методический отдел производства современных ПОИ и ТСР</w:t>
            </w:r>
          </w:p>
          <w:p w:rsidR="00494DC6" w:rsidRPr="00494DC6" w:rsidRDefault="00494DC6" w:rsidP="00494DC6">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rPr>
                <w:rFonts w:ascii="Times New Roman" w:hAnsi="Times New Roman"/>
              </w:rPr>
            </w:pPr>
            <w:r w:rsidRPr="00494DC6">
              <w:rPr>
                <w:rFonts w:ascii="Times New Roman" w:eastAsia="Calibri" w:hAnsi="Times New Roman"/>
                <w:szCs w:val="24"/>
              </w:rPr>
              <w:t xml:space="preserve">  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158</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05-16</w:t>
            </w:r>
          </w:p>
        </w:tc>
        <w:tc>
          <w:tcPr>
            <w:tcW w:w="4252"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rPr>
                <w:rFonts w:ascii="Times New Roman" w:hAnsi="Times New Roman"/>
              </w:rPr>
            </w:pPr>
            <w:r w:rsidRPr="00494DC6">
              <w:rPr>
                <w:rFonts w:ascii="Times New Roman" w:hAnsi="Times New Roman"/>
              </w:rPr>
              <w:t>Журнал передачи поступающих документов в отдел медико-экспертной документации</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159</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05-17</w:t>
            </w:r>
          </w:p>
        </w:tc>
        <w:tc>
          <w:tcPr>
            <w:tcW w:w="4252"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rPr>
                <w:rFonts w:ascii="Times New Roman" w:hAnsi="Times New Roman"/>
              </w:rPr>
            </w:pPr>
            <w:r w:rsidRPr="00494DC6">
              <w:rPr>
                <w:rFonts w:ascii="Times New Roman" w:hAnsi="Times New Roman"/>
              </w:rPr>
              <w:t>Журнал передачи поступающих документов в Центр проектирования и производства современных ПОИ и ТСР</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160</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05-18</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Журнал передачи курьером заявлений и обращений граждан, не относящихся к профилю ФБМСЭ, в ГБ по г. Москве</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161</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05-19</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Журнал передачи курьером заявлений и обращений граждан, не относящихся к профилю ФБМСЭ, в ГБ по Московской области</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162</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05-20</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Акты несоответствия (отсутствия) перечня поступивших документов</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ст.259</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163</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05-21</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Реестры (списки ф. 103) отправленных документов</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ст.259</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164</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05-22</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Накладные на поступившую заказную корреспонденцию (ф.16)</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165</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05-23</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hAnsi="Times New Roman"/>
              </w:rPr>
            </w:pPr>
            <w:r w:rsidRPr="00494DC6">
              <w:rPr>
                <w:rFonts w:ascii="Times New Roman" w:hAnsi="Times New Roman"/>
              </w:rPr>
              <w:t>Журнал учета введенных денежных сумм и показателей счетчиков франкировальной машины</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166</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05-24</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eastAsia="Calibri" w:hAnsi="Times New Roman"/>
                <w:szCs w:val="24"/>
              </w:rPr>
            </w:pPr>
            <w:r w:rsidRPr="00494DC6">
              <w:rPr>
                <w:rFonts w:ascii="Times New Roman" w:hAnsi="Times New Roman"/>
              </w:rPr>
              <w:t>Законодательные, иные нормативные акты (законы, указы, постановления, распоряжения, решения) Президента Российской Федерации, законодательных, исполнительных органов государственной власти, субъектов Российской Федерации, органов местного самоуправления по вопросам медико-социальной экспертизы</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167</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05-25</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tabs>
                <w:tab w:val="num" w:pos="284"/>
              </w:tabs>
              <w:rPr>
                <w:rFonts w:ascii="Times New Roman" w:hAnsi="Times New Roman"/>
              </w:rPr>
            </w:pPr>
            <w:r w:rsidRPr="00494DC6">
              <w:rPr>
                <w:rFonts w:ascii="Times New Roman" w:hAnsi="Times New Roman"/>
              </w:rPr>
              <w:t xml:space="preserve">Протоколы, постановления, решения, рекомендации; документы к ним: научных, экспертных, методических, консультативных органов  и организаций, совещаний. </w:t>
            </w:r>
          </w:p>
          <w:p w:rsidR="00494DC6" w:rsidRPr="00494DC6" w:rsidRDefault="00494DC6" w:rsidP="00494DC6">
            <w:pPr>
              <w:tabs>
                <w:tab w:val="num" w:pos="284"/>
              </w:tabs>
              <w:rPr>
                <w:rFonts w:ascii="Times New Roman" w:hAnsi="Times New Roman"/>
              </w:rPr>
            </w:pPr>
            <w:r w:rsidRPr="00494DC6">
              <w:rPr>
                <w:rFonts w:ascii="Times New Roman" w:hAnsi="Times New Roman"/>
              </w:rPr>
              <w:t>Собрания структурных подразделений организации</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p w:rsidR="00494DC6" w:rsidRPr="00494DC6" w:rsidRDefault="00494DC6" w:rsidP="00494DC6">
            <w:pPr>
              <w:jc w:val="center"/>
              <w:rPr>
                <w:rFonts w:ascii="Times New Roman" w:eastAsia="Calibri" w:hAnsi="Times New Roman"/>
                <w:szCs w:val="24"/>
              </w:rPr>
            </w:pPr>
          </w:p>
          <w:p w:rsidR="00494DC6" w:rsidRPr="00494DC6" w:rsidRDefault="00494DC6" w:rsidP="00494DC6">
            <w:pPr>
              <w:jc w:val="center"/>
              <w:rPr>
                <w:rFonts w:ascii="Times New Roman" w:eastAsia="Calibri" w:hAnsi="Times New Roman"/>
                <w:szCs w:val="24"/>
              </w:rPr>
            </w:pPr>
          </w:p>
          <w:p w:rsidR="00494DC6" w:rsidRPr="00494DC6" w:rsidRDefault="00494DC6" w:rsidP="00494DC6">
            <w:pPr>
              <w:jc w:val="center"/>
              <w:rPr>
                <w:rFonts w:ascii="Times New Roman" w:eastAsia="Calibri" w:hAnsi="Times New Roman"/>
                <w:szCs w:val="24"/>
              </w:rPr>
            </w:pPr>
          </w:p>
          <w:p w:rsidR="00494DC6" w:rsidRPr="00494DC6" w:rsidRDefault="00494DC6" w:rsidP="00494DC6">
            <w:pPr>
              <w:jc w:val="center"/>
              <w:rPr>
                <w:rFonts w:ascii="Times New Roman" w:eastAsia="Calibri" w:hAnsi="Times New Roman"/>
                <w:szCs w:val="24"/>
              </w:rPr>
            </w:pP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168</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05-26</w:t>
            </w:r>
          </w:p>
        </w:tc>
        <w:tc>
          <w:tcPr>
            <w:tcW w:w="4252"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tabs>
                <w:tab w:val="num" w:pos="284"/>
              </w:tabs>
              <w:jc w:val="both"/>
              <w:rPr>
                <w:rFonts w:ascii="Times New Roman" w:hAnsi="Times New Roman"/>
              </w:rPr>
            </w:pPr>
            <w:r w:rsidRPr="00494DC6">
              <w:rPr>
                <w:rFonts w:ascii="Times New Roman" w:hAnsi="Times New Roman"/>
              </w:rPr>
              <w:t>Приказы, распоряжения по основной деятельности</w:t>
            </w:r>
          </w:p>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Подлинники- в канцелярии</w:t>
            </w:r>
          </w:p>
        </w:tc>
      </w:tr>
      <w:tr w:rsidR="00494DC6" w:rsidRPr="00494DC6" w:rsidTr="00494DC6">
        <w:trPr>
          <w:trHeight w:val="1224"/>
        </w:trPr>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169</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05-27</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eastAsia="Calibri" w:hAnsi="Times New Roman"/>
                <w:szCs w:val="24"/>
              </w:rPr>
            </w:pPr>
            <w:r w:rsidRPr="00494DC6">
              <w:rPr>
                <w:rFonts w:ascii="Times New Roman" w:hAnsi="Times New Roman"/>
              </w:rPr>
              <w:t>Переписка с исполнительными органами государственной власти Российской Федерации по вопросам МСЭ</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170</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05-28</w:t>
            </w:r>
          </w:p>
        </w:tc>
        <w:tc>
          <w:tcPr>
            <w:tcW w:w="4252"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tabs>
                <w:tab w:val="num" w:pos="284"/>
              </w:tabs>
              <w:rPr>
                <w:rFonts w:ascii="Times New Roman" w:hAnsi="Times New Roman"/>
              </w:rPr>
            </w:pPr>
            <w:r w:rsidRPr="00494DC6">
              <w:rPr>
                <w:rFonts w:ascii="Times New Roman" w:hAnsi="Times New Roman"/>
              </w:rPr>
              <w:t>Обращения граждан, документы по их рассмотрению:</w:t>
            </w:r>
          </w:p>
          <w:p w:rsidR="00494DC6" w:rsidRPr="00494DC6" w:rsidRDefault="00494DC6" w:rsidP="00494DC6">
            <w:pPr>
              <w:tabs>
                <w:tab w:val="num" w:pos="284"/>
              </w:tabs>
              <w:rPr>
                <w:rFonts w:ascii="Times New Roman" w:hAnsi="Times New Roman"/>
              </w:rPr>
            </w:pPr>
            <w:r w:rsidRPr="00494DC6">
              <w:rPr>
                <w:rFonts w:ascii="Times New Roman" w:hAnsi="Times New Roman"/>
              </w:rPr>
              <w:t>А) заявления, жалобы, содержащие сведения о серьезных недостатках</w:t>
            </w:r>
          </w:p>
          <w:p w:rsidR="00494DC6" w:rsidRPr="00494DC6" w:rsidRDefault="00494DC6" w:rsidP="00494DC6">
            <w:pPr>
              <w:tabs>
                <w:tab w:val="num" w:pos="284"/>
              </w:tabs>
              <w:rPr>
                <w:rFonts w:ascii="Times New Roman" w:hAnsi="Times New Roman"/>
              </w:rPr>
            </w:pPr>
            <w:r w:rsidRPr="00494DC6">
              <w:rPr>
                <w:rFonts w:ascii="Times New Roman" w:hAnsi="Times New Roman"/>
              </w:rPr>
              <w:t>Б) личного характера</w:t>
            </w:r>
          </w:p>
          <w:p w:rsidR="00494DC6" w:rsidRPr="00494DC6" w:rsidRDefault="00494DC6" w:rsidP="00494DC6">
            <w:pPr>
              <w:tabs>
                <w:tab w:val="num" w:pos="284"/>
              </w:tabs>
              <w:rPr>
                <w:rFonts w:ascii="Times New Roman" w:hAnsi="Times New Roman"/>
              </w:rPr>
            </w:pPr>
            <w:r w:rsidRPr="00494DC6">
              <w:rPr>
                <w:rFonts w:ascii="Times New Roman" w:hAnsi="Times New Roman"/>
              </w:rPr>
              <w:t>В) второстепенного, оперативного характера документов</w:t>
            </w:r>
          </w:p>
          <w:p w:rsidR="00494DC6" w:rsidRPr="00494DC6" w:rsidRDefault="00494DC6" w:rsidP="00494DC6">
            <w:pPr>
              <w:tabs>
                <w:tab w:val="num" w:pos="284"/>
              </w:tabs>
              <w:rPr>
                <w:rFonts w:ascii="Times New Roman" w:hAnsi="Times New Roman"/>
              </w:rPr>
            </w:pPr>
            <w:r w:rsidRPr="00494DC6">
              <w:rPr>
                <w:rFonts w:ascii="Times New Roman" w:hAnsi="Times New Roman"/>
              </w:rPr>
              <w:t>Б) обращений граждан</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p w:rsidR="00494DC6" w:rsidRPr="00494DC6" w:rsidRDefault="00494DC6" w:rsidP="00494DC6">
            <w:pPr>
              <w:jc w:val="center"/>
              <w:rPr>
                <w:rFonts w:ascii="Times New Roman" w:eastAsia="Calibri" w:hAnsi="Times New Roman"/>
                <w:szCs w:val="24"/>
              </w:rPr>
            </w:pP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171</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05-29</w:t>
            </w:r>
          </w:p>
        </w:tc>
        <w:tc>
          <w:tcPr>
            <w:tcW w:w="4252"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tabs>
                <w:tab w:val="num" w:pos="284"/>
              </w:tabs>
              <w:rPr>
                <w:rFonts w:ascii="Times New Roman" w:hAnsi="Times New Roman"/>
              </w:rPr>
            </w:pPr>
            <w:r w:rsidRPr="00494DC6">
              <w:rPr>
                <w:rFonts w:ascii="Times New Roman" w:hAnsi="Times New Roman"/>
              </w:rPr>
              <w:t>Книги, карточки регистрации и контроля поступающих и отправляемых документов</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258</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172</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05-30</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tabs>
                <w:tab w:val="num" w:pos="284"/>
              </w:tabs>
              <w:rPr>
                <w:rFonts w:ascii="Times New Roman" w:hAnsi="Times New Roman"/>
              </w:rPr>
            </w:pPr>
            <w:r w:rsidRPr="00494DC6">
              <w:rPr>
                <w:rFonts w:ascii="Times New Roman" w:hAnsi="Times New Roman"/>
              </w:rPr>
              <w:t>Документы (журналы, книги, листы, сводки) учета:</w:t>
            </w:r>
          </w:p>
          <w:p w:rsidR="00494DC6" w:rsidRPr="00494DC6" w:rsidRDefault="00494DC6" w:rsidP="00494DC6">
            <w:pPr>
              <w:tabs>
                <w:tab w:val="num" w:pos="284"/>
              </w:tabs>
              <w:rPr>
                <w:rFonts w:ascii="Times New Roman" w:hAnsi="Times New Roman"/>
              </w:rPr>
            </w:pPr>
            <w:r w:rsidRPr="00494DC6">
              <w:rPr>
                <w:rFonts w:ascii="Times New Roman" w:hAnsi="Times New Roman"/>
              </w:rPr>
              <w:t>А) приема посетителей</w:t>
            </w:r>
          </w:p>
          <w:p w:rsidR="00494DC6" w:rsidRPr="00494DC6" w:rsidRDefault="00494DC6" w:rsidP="00494DC6">
            <w:pPr>
              <w:tabs>
                <w:tab w:val="num" w:pos="284"/>
              </w:tabs>
              <w:rPr>
                <w:rFonts w:ascii="Times New Roman" w:hAnsi="Times New Roman"/>
              </w:rPr>
            </w:pPr>
            <w:r w:rsidRPr="00494DC6">
              <w:rPr>
                <w:rFonts w:ascii="Times New Roman" w:hAnsi="Times New Roman"/>
              </w:rPr>
              <w:t>Б) рассылки документов</w:t>
            </w:r>
          </w:p>
          <w:p w:rsidR="00494DC6" w:rsidRPr="00494DC6" w:rsidRDefault="00494DC6" w:rsidP="00494DC6">
            <w:pPr>
              <w:tabs>
                <w:tab w:val="num" w:pos="284"/>
              </w:tabs>
              <w:rPr>
                <w:rFonts w:ascii="Times New Roman" w:hAnsi="Times New Roman"/>
              </w:rPr>
            </w:pPr>
            <w:r w:rsidRPr="00494DC6">
              <w:rPr>
                <w:rFonts w:ascii="Times New Roman" w:hAnsi="Times New Roman"/>
              </w:rPr>
              <w:t>В) бланков строгой отчетности</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259</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2 г.</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173</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05-31</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rPr>
                <w:rFonts w:ascii="Times New Roman" w:eastAsia="Calibri" w:hAnsi="Times New Roman"/>
                <w:szCs w:val="24"/>
              </w:rPr>
            </w:pPr>
            <w:r w:rsidRPr="00494DC6">
              <w:rPr>
                <w:rFonts w:ascii="Times New Roman" w:hAnsi="Times New Roman"/>
              </w:rPr>
              <w:t>Статистические отчеты, включая годовые статистические отчеты по видам деятельности (ф. 7)</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174</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05-32</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tabs>
                <w:tab w:val="num" w:pos="284"/>
              </w:tabs>
              <w:rPr>
                <w:rFonts w:ascii="Times New Roman" w:hAnsi="Times New Roman"/>
              </w:rPr>
            </w:pPr>
            <w:r w:rsidRPr="00494DC6">
              <w:rPr>
                <w:rFonts w:ascii="Times New Roman" w:hAnsi="Times New Roman"/>
              </w:rPr>
              <w:t>Книга регистрации выдачи справок инвалидам</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50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175</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05-33</w:t>
            </w:r>
          </w:p>
        </w:tc>
        <w:tc>
          <w:tcPr>
            <w:tcW w:w="4252"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tabs>
                <w:tab w:val="num" w:pos="284"/>
              </w:tabs>
              <w:rPr>
                <w:rFonts w:ascii="Times New Roman" w:hAnsi="Times New Roman"/>
              </w:rPr>
            </w:pPr>
            <w:r w:rsidRPr="00494DC6">
              <w:rPr>
                <w:rFonts w:ascii="Times New Roman" w:hAnsi="Times New Roman"/>
              </w:rPr>
              <w:t>Книга учета расходования справок строгой отчетности</w:t>
            </w:r>
          </w:p>
          <w:p w:rsidR="00494DC6" w:rsidRPr="00494DC6" w:rsidRDefault="00494DC6" w:rsidP="00494DC6">
            <w:pPr>
              <w:tabs>
                <w:tab w:val="num" w:pos="284"/>
              </w:tabs>
              <w:rPr>
                <w:rFonts w:ascii="Times New Roman" w:hAnsi="Times New Roman"/>
              </w:rPr>
            </w:pPr>
          </w:p>
          <w:p w:rsidR="00494DC6" w:rsidRPr="00494DC6" w:rsidRDefault="00494DC6" w:rsidP="00494DC6">
            <w:pPr>
              <w:tabs>
                <w:tab w:val="num" w:pos="284"/>
              </w:tabs>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176</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05-34</w:t>
            </w:r>
          </w:p>
        </w:tc>
        <w:tc>
          <w:tcPr>
            <w:tcW w:w="4252"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tabs>
                <w:tab w:val="num" w:pos="284"/>
              </w:tabs>
              <w:rPr>
                <w:rFonts w:ascii="Times New Roman" w:hAnsi="Times New Roman"/>
              </w:rPr>
            </w:pPr>
            <w:r w:rsidRPr="00494DC6">
              <w:rPr>
                <w:rFonts w:ascii="Times New Roman" w:hAnsi="Times New Roman"/>
              </w:rPr>
              <w:t>Журнал учета выписок из актов освидетельствования в учреждении медико-социальной экспертизы</w:t>
            </w:r>
          </w:p>
          <w:p w:rsidR="00494DC6" w:rsidRPr="00494DC6" w:rsidRDefault="00494DC6" w:rsidP="00494DC6">
            <w:pPr>
              <w:tabs>
                <w:tab w:val="num" w:pos="284"/>
              </w:tabs>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177</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05-35</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tabs>
                <w:tab w:val="num" w:pos="284"/>
              </w:tabs>
              <w:rPr>
                <w:rFonts w:ascii="Times New Roman" w:hAnsi="Times New Roman"/>
              </w:rPr>
            </w:pPr>
            <w:r w:rsidRPr="00494DC6">
              <w:rPr>
                <w:rFonts w:ascii="Times New Roman" w:hAnsi="Times New Roman"/>
              </w:rPr>
              <w:t xml:space="preserve">Индивидуальная программа реабилитации инвалида, пострадавшего </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10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178</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05-36</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tabs>
                <w:tab w:val="num" w:pos="284"/>
              </w:tabs>
              <w:rPr>
                <w:rFonts w:ascii="Times New Roman" w:hAnsi="Times New Roman"/>
              </w:rPr>
            </w:pPr>
            <w:r w:rsidRPr="00494DC6">
              <w:rPr>
                <w:rFonts w:ascii="Times New Roman" w:hAnsi="Times New Roman"/>
              </w:rPr>
              <w:t xml:space="preserve">Дело (Акты) освидетельствования и материалы к ним (направления на медико-социальную экспертизу, копии выписок из историй болезни и др.) </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10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179</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05-37</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tabs>
                <w:tab w:val="num" w:pos="284"/>
              </w:tabs>
              <w:rPr>
                <w:rFonts w:ascii="Times New Roman" w:hAnsi="Times New Roman"/>
              </w:rPr>
            </w:pPr>
            <w:r w:rsidRPr="00494DC6">
              <w:rPr>
                <w:rFonts w:ascii="Times New Roman" w:hAnsi="Times New Roman"/>
              </w:rPr>
              <w:t>Акты освидетельствования по определению медицинских показаний на обеспечение транспортным средством с ручным управлением</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10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180</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05-38</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tabs>
                <w:tab w:val="num" w:pos="284"/>
              </w:tabs>
              <w:rPr>
                <w:rFonts w:ascii="Times New Roman" w:hAnsi="Times New Roman"/>
              </w:rPr>
            </w:pPr>
            <w:r w:rsidRPr="00494DC6">
              <w:rPr>
                <w:rFonts w:ascii="Times New Roman" w:hAnsi="Times New Roman"/>
              </w:rPr>
              <w:t>Дело (Акты) освидетельствования на установление процентов утраты профессиональной трудоспособности и других видов возмещения ущерба</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10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181</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05-39</w:t>
            </w:r>
          </w:p>
        </w:tc>
        <w:tc>
          <w:tcPr>
            <w:tcW w:w="4252" w:type="dxa"/>
            <w:tcBorders>
              <w:top w:val="single" w:sz="4" w:space="0" w:color="auto"/>
              <w:left w:val="single" w:sz="4" w:space="0" w:color="auto"/>
              <w:bottom w:val="single" w:sz="4" w:space="0" w:color="auto"/>
              <w:right w:val="single" w:sz="4" w:space="0" w:color="auto"/>
            </w:tcBorders>
            <w:hideMark/>
          </w:tcPr>
          <w:p w:rsidR="00494DC6" w:rsidRPr="00494DC6" w:rsidRDefault="00494DC6" w:rsidP="00494DC6">
            <w:pPr>
              <w:tabs>
                <w:tab w:val="num" w:pos="284"/>
              </w:tabs>
              <w:rPr>
                <w:rFonts w:ascii="Times New Roman" w:hAnsi="Times New Roman"/>
              </w:rPr>
            </w:pPr>
            <w:r w:rsidRPr="00494DC6">
              <w:rPr>
                <w:rFonts w:ascii="Times New Roman" w:hAnsi="Times New Roman"/>
              </w:rPr>
              <w:t>Дело освидетельствования ребенка-инвалида</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10 л.</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182</w:t>
            </w: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05-40</w:t>
            </w:r>
          </w:p>
        </w:tc>
        <w:tc>
          <w:tcPr>
            <w:tcW w:w="4252"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tabs>
                <w:tab w:val="num" w:pos="284"/>
              </w:tabs>
              <w:jc w:val="both"/>
              <w:rPr>
                <w:rFonts w:ascii="Times New Roman" w:hAnsi="Times New Roman"/>
              </w:rPr>
            </w:pPr>
            <w:r w:rsidRPr="00494DC6">
              <w:rPr>
                <w:rFonts w:ascii="Times New Roman" w:hAnsi="Times New Roman"/>
              </w:rPr>
              <w:t>Методические рекомендации, информационные письма по вопросам организации и осуществления медико-социальной экспертизы</w:t>
            </w:r>
          </w:p>
        </w:tc>
        <w:tc>
          <w:tcPr>
            <w:tcW w:w="709"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tcPr>
          <w:p w:rsidR="00494DC6" w:rsidRPr="00494DC6" w:rsidRDefault="00494DC6" w:rsidP="00494DC6">
            <w:pPr>
              <w:jc w:val="center"/>
              <w:rPr>
                <w:rFonts w:ascii="Times New Roman" w:eastAsia="Calibri" w:hAnsi="Times New Roman"/>
                <w:szCs w:val="24"/>
              </w:rPr>
            </w:pPr>
          </w:p>
        </w:tc>
      </w:tr>
      <w:tr w:rsidR="00494DC6" w:rsidRPr="00494DC6" w:rsidTr="00494DC6">
        <w:trPr>
          <w:trHeight w:val="1084"/>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05-41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jc w:val="both"/>
              <w:rPr>
                <w:rFonts w:ascii="Times New Roman" w:hAnsi="Times New Roman"/>
              </w:rPr>
            </w:pPr>
            <w:r w:rsidRPr="00494DC6">
              <w:rPr>
                <w:rFonts w:ascii="Times New Roman" w:hAnsi="Times New Roman"/>
              </w:rPr>
              <w:t>Переписка с вышестоящими организациями по вопросам медико-социальной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05-42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jc w:val="both"/>
              <w:rPr>
                <w:rFonts w:ascii="Times New Roman" w:hAnsi="Times New Roman"/>
              </w:rPr>
            </w:pPr>
            <w:r w:rsidRPr="00494DC6">
              <w:rPr>
                <w:rFonts w:ascii="Times New Roman" w:hAnsi="Times New Roman"/>
              </w:rPr>
              <w:t>Переписка с федеральными государственными учреждениями медико-социальной экспертизы по субъектам РФ</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185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05-43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jc w:val="both"/>
              <w:rPr>
                <w:rFonts w:ascii="Times New Roman" w:hAnsi="Times New Roman"/>
              </w:rPr>
            </w:pPr>
            <w:r w:rsidRPr="00494DC6">
              <w:rPr>
                <w:rFonts w:ascii="Times New Roman" w:hAnsi="Times New Roman"/>
              </w:rPr>
              <w:t>Годовые планы работы по медико-социальной экспертизе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FF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rPr>
          <w:trHeight w:val="147"/>
        </w:trPr>
        <w:tc>
          <w:tcPr>
            <w:tcW w:w="709" w:type="dxa"/>
            <w:tcBorders>
              <w:top w:val="single" w:sz="4" w:space="0" w:color="auto"/>
              <w:left w:val="nil"/>
              <w:bottom w:val="single" w:sz="4" w:space="0" w:color="auto"/>
              <w:right w:val="nil"/>
            </w:tcBorders>
            <w:shd w:val="clear" w:color="auto" w:fill="auto"/>
          </w:tcPr>
          <w:p w:rsidR="00494DC6" w:rsidRPr="00494DC6" w:rsidRDefault="00494DC6" w:rsidP="00494DC6">
            <w:pPr>
              <w:jc w:val="cente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tc>
        <w:tc>
          <w:tcPr>
            <w:tcW w:w="1276" w:type="dxa"/>
            <w:tcBorders>
              <w:top w:val="single" w:sz="4" w:space="0" w:color="auto"/>
              <w:left w:val="nil"/>
              <w:bottom w:val="single" w:sz="4" w:space="0" w:color="auto"/>
              <w:right w:val="nil"/>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4252" w:type="dxa"/>
            <w:tcBorders>
              <w:top w:val="single" w:sz="4" w:space="0" w:color="auto"/>
              <w:left w:val="nil"/>
              <w:bottom w:val="single" w:sz="4" w:space="0" w:color="auto"/>
              <w:right w:val="nil"/>
            </w:tcBorders>
            <w:shd w:val="clear" w:color="auto" w:fill="auto"/>
          </w:tcPr>
          <w:p w:rsidR="00494DC6" w:rsidRPr="00494DC6" w:rsidRDefault="00494DC6" w:rsidP="00494DC6">
            <w:pPr>
              <w:tabs>
                <w:tab w:val="num" w:pos="284"/>
              </w:tabs>
              <w:jc w:val="both"/>
              <w:rPr>
                <w:rFonts w:ascii="Times New Roman" w:hAnsi="Times New Roman"/>
              </w:rPr>
            </w:pPr>
          </w:p>
        </w:tc>
        <w:tc>
          <w:tcPr>
            <w:tcW w:w="709" w:type="dxa"/>
            <w:tcBorders>
              <w:top w:val="single" w:sz="4" w:space="0" w:color="auto"/>
              <w:left w:val="nil"/>
              <w:bottom w:val="single" w:sz="4" w:space="0" w:color="auto"/>
              <w:right w:val="nil"/>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nil"/>
              <w:bottom w:val="single" w:sz="4" w:space="0" w:color="auto"/>
              <w:right w:val="nil"/>
            </w:tcBorders>
            <w:shd w:val="clear" w:color="auto" w:fill="auto"/>
          </w:tcPr>
          <w:p w:rsidR="00494DC6" w:rsidRPr="00494DC6" w:rsidRDefault="00494DC6" w:rsidP="00494DC6">
            <w:pPr>
              <w:jc w:val="center"/>
              <w:rPr>
                <w:rFonts w:ascii="Times New Roman" w:eastAsia="Calibri" w:hAnsi="Times New Roman"/>
                <w:szCs w:val="24"/>
              </w:rPr>
            </w:pPr>
          </w:p>
        </w:tc>
        <w:tc>
          <w:tcPr>
            <w:tcW w:w="1701" w:type="dxa"/>
            <w:tcBorders>
              <w:top w:val="single" w:sz="4" w:space="0" w:color="auto"/>
              <w:left w:val="nil"/>
              <w:bottom w:val="single" w:sz="4" w:space="0" w:color="auto"/>
              <w:right w:val="nil"/>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szCs w:val="24"/>
              </w:rPr>
            </w:pPr>
            <w:r w:rsidRPr="00494DC6">
              <w:rPr>
                <w:rFonts w:ascii="Times New Roman" w:eastAsia="Calibri" w:hAnsi="Times New Roman"/>
                <w:b/>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b/>
                <w:szCs w:val="24"/>
              </w:rPr>
            </w:pPr>
            <w:r w:rsidRPr="00494DC6">
              <w:rPr>
                <w:rFonts w:ascii="Times New Roman" w:eastAsia="Calibri" w:hAnsi="Times New Roman"/>
                <w:b/>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jc w:val="center"/>
              <w:rPr>
                <w:rFonts w:ascii="Times New Roman" w:hAnsi="Times New Roman"/>
                <w:b/>
              </w:rPr>
            </w:pPr>
            <w:r w:rsidRPr="00494DC6">
              <w:rPr>
                <w:rFonts w:ascii="Times New Roman" w:hAnsi="Times New Roman"/>
                <w:b/>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rPr>
          <w:trHeight w:val="729"/>
        </w:trPr>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05.1 –</w:t>
            </w:r>
            <w:r w:rsidRPr="00494DC6">
              <w:rPr>
                <w:rFonts w:ascii="Times New Roman" w:hAnsi="Times New Roman"/>
                <w:b/>
                <w:i/>
                <w:szCs w:val="24"/>
              </w:rPr>
              <w:t xml:space="preserve"> </w:t>
            </w:r>
            <w:r w:rsidRPr="00494DC6">
              <w:rPr>
                <w:rFonts w:ascii="Times New Roman" w:hAnsi="Times New Roman"/>
                <w:b/>
                <w:szCs w:val="24"/>
              </w:rPr>
              <w:t>Экспертный состав общего профиля № 1</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186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188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189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190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191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192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193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46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196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p w:rsidR="00494DC6" w:rsidRPr="00494DC6" w:rsidRDefault="00494DC6" w:rsidP="00494DC6">
            <w:pPr>
              <w:rPr>
                <w:rFonts w:ascii="Times New Roman" w:eastAsia="Calibri" w:hAnsi="Times New Roman"/>
                <w:szCs w:val="24"/>
              </w:rPr>
            </w:pPr>
          </w:p>
          <w:p w:rsidR="00494DC6" w:rsidRPr="00494DC6" w:rsidRDefault="00494DC6" w:rsidP="00554AC2">
            <w:pPr>
              <w:tabs>
                <w:tab w:val="left" w:pos="900"/>
              </w:tabs>
              <w:rPr>
                <w:rFonts w:ascii="Times New Roman" w:eastAsia="Calibri" w:hAnsi="Times New Roman"/>
                <w:szCs w:val="24"/>
              </w:rPr>
            </w:pPr>
            <w:r w:rsidRPr="00494DC6">
              <w:rPr>
                <w:rFonts w:ascii="Times New Roman" w:eastAsia="Calibri" w:hAnsi="Times New Roman"/>
                <w:szCs w:val="24"/>
              </w:rPr>
              <w:tab/>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197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198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199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05.2 –</w:t>
            </w:r>
            <w:r w:rsidRPr="00494DC6">
              <w:rPr>
                <w:rFonts w:ascii="Times New Roman" w:hAnsi="Times New Roman"/>
                <w:b/>
                <w:i/>
                <w:szCs w:val="24"/>
              </w:rPr>
              <w:t xml:space="preserve"> </w:t>
            </w:r>
            <w:r w:rsidRPr="00494DC6">
              <w:rPr>
                <w:rFonts w:ascii="Times New Roman" w:hAnsi="Times New Roman"/>
                <w:b/>
                <w:szCs w:val="24"/>
              </w:rPr>
              <w:t>Экспертный состав общего профиля № 2</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05.2-02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475"/>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Default="00494DC6" w:rsidP="00494DC6">
            <w:pPr>
              <w:rPr>
                <w:rFonts w:ascii="Times New Roman" w:hAnsi="Times New Roman"/>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p w:rsidR="00554AC2" w:rsidRDefault="00554AC2" w:rsidP="00494DC6">
            <w:pPr>
              <w:rPr>
                <w:rFonts w:ascii="Times New Roman" w:hAnsi="Times New Roman"/>
                <w:szCs w:val="24"/>
              </w:rPr>
            </w:pPr>
          </w:p>
          <w:p w:rsidR="00554AC2" w:rsidRPr="00494DC6" w:rsidRDefault="00554AC2" w:rsidP="00494DC6">
            <w:pPr>
              <w:rPr>
                <w:rFonts w:ascii="Times New Roman" w:eastAsia="Calibri"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05.3 –</w:t>
            </w:r>
            <w:r w:rsidRPr="00494DC6">
              <w:rPr>
                <w:rFonts w:ascii="Times New Roman" w:hAnsi="Times New Roman"/>
                <w:b/>
                <w:i/>
                <w:szCs w:val="24"/>
              </w:rPr>
              <w:t xml:space="preserve"> </w:t>
            </w:r>
            <w:r w:rsidRPr="00494DC6">
              <w:rPr>
                <w:rFonts w:ascii="Times New Roman" w:hAnsi="Times New Roman"/>
                <w:b/>
                <w:szCs w:val="24"/>
              </w:rPr>
              <w:t>Экспертный состав общего профиля № 3</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233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475"/>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237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238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05.3-15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05.3-20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05.4 –</w:t>
            </w:r>
            <w:r w:rsidRPr="00494DC6">
              <w:rPr>
                <w:rFonts w:ascii="Times New Roman" w:hAnsi="Times New Roman"/>
                <w:b/>
                <w:i/>
                <w:szCs w:val="24"/>
              </w:rPr>
              <w:t xml:space="preserve"> </w:t>
            </w:r>
            <w:r w:rsidRPr="00494DC6">
              <w:rPr>
                <w:rFonts w:ascii="Times New Roman" w:hAnsi="Times New Roman"/>
                <w:b/>
                <w:szCs w:val="24"/>
              </w:rPr>
              <w:t>Экспертный состав общего профиля № 4</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05.4-02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475"/>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05.4-16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261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262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263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05.4-21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05.5 –</w:t>
            </w:r>
            <w:r w:rsidRPr="00494DC6">
              <w:rPr>
                <w:rFonts w:ascii="Times New Roman" w:hAnsi="Times New Roman"/>
                <w:b/>
                <w:i/>
                <w:szCs w:val="24"/>
              </w:rPr>
              <w:t xml:space="preserve"> </w:t>
            </w:r>
            <w:r w:rsidRPr="00494DC6">
              <w:rPr>
                <w:rFonts w:ascii="Times New Roman" w:hAnsi="Times New Roman"/>
                <w:b/>
                <w:szCs w:val="24"/>
              </w:rPr>
              <w:t>Экспертный состав общего профиля № 5</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269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273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05.5-09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275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05.5-10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475"/>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05.5-15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281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282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05.5-20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05.6 –</w:t>
            </w:r>
            <w:r w:rsidRPr="00494DC6">
              <w:rPr>
                <w:rFonts w:ascii="Times New Roman" w:hAnsi="Times New Roman"/>
                <w:b/>
                <w:i/>
                <w:szCs w:val="24"/>
              </w:rPr>
              <w:t xml:space="preserve"> </w:t>
            </w:r>
            <w:r w:rsidRPr="00494DC6">
              <w:rPr>
                <w:rFonts w:ascii="Times New Roman" w:hAnsi="Times New Roman"/>
                <w:b/>
                <w:szCs w:val="24"/>
              </w:rPr>
              <w:t>Экспертный состав общего профиля № 6</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05.6-02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289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05.6-09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05.6-10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475"/>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298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05.6-14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05.6-15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05.6-20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05.7 –</w:t>
            </w:r>
            <w:r w:rsidRPr="00494DC6">
              <w:rPr>
                <w:rFonts w:ascii="Times New Roman" w:hAnsi="Times New Roman"/>
                <w:b/>
                <w:i/>
                <w:szCs w:val="24"/>
              </w:rPr>
              <w:t xml:space="preserve"> </w:t>
            </w:r>
            <w:r w:rsidRPr="00494DC6">
              <w:rPr>
                <w:rFonts w:ascii="Times New Roman" w:hAnsi="Times New Roman"/>
                <w:b/>
                <w:szCs w:val="24"/>
              </w:rPr>
              <w:t>Экспертный состав общего профиля № 7</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05.7-02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05.7-09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05.7-10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475"/>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05.7-20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05.8 –</w:t>
            </w:r>
            <w:r w:rsidRPr="00494DC6">
              <w:rPr>
                <w:rFonts w:ascii="Times New Roman" w:hAnsi="Times New Roman"/>
                <w:b/>
                <w:i/>
                <w:szCs w:val="24"/>
              </w:rPr>
              <w:t xml:space="preserve"> </w:t>
            </w:r>
            <w:r w:rsidRPr="00494DC6">
              <w:rPr>
                <w:rFonts w:ascii="Times New Roman" w:hAnsi="Times New Roman"/>
                <w:b/>
                <w:szCs w:val="24"/>
              </w:rPr>
              <w:t>Экспертный состав общего профиля № 8</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05.8-02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333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05.8-09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05.8-10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475"/>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Default="00494DC6" w:rsidP="00494DC6">
            <w:pPr>
              <w:rPr>
                <w:rFonts w:ascii="Times New Roman" w:hAnsi="Times New Roman"/>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p w:rsidR="003C147A" w:rsidRDefault="003C147A" w:rsidP="00494DC6">
            <w:pPr>
              <w:rPr>
                <w:rFonts w:ascii="Times New Roman" w:hAnsi="Times New Roman"/>
                <w:szCs w:val="24"/>
              </w:rPr>
            </w:pPr>
          </w:p>
          <w:p w:rsidR="003C147A" w:rsidRPr="00494DC6" w:rsidRDefault="003C147A" w:rsidP="00494DC6">
            <w:pPr>
              <w:rPr>
                <w:rFonts w:ascii="Times New Roman" w:eastAsia="Calibri"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337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338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05.8-20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05.9 –</w:t>
            </w:r>
            <w:r w:rsidRPr="00494DC6">
              <w:rPr>
                <w:rFonts w:ascii="Times New Roman" w:hAnsi="Times New Roman"/>
                <w:b/>
                <w:i/>
                <w:szCs w:val="24"/>
              </w:rPr>
              <w:t xml:space="preserve"> </w:t>
            </w:r>
            <w:r w:rsidRPr="00494DC6">
              <w:rPr>
                <w:rFonts w:ascii="Times New Roman" w:hAnsi="Times New Roman"/>
                <w:b/>
                <w:szCs w:val="24"/>
              </w:rPr>
              <w:t>Экспертный состав общего профиля № 9</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05.9-02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05.9-09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05.9-10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475"/>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Default="00494DC6" w:rsidP="00494DC6">
            <w:pPr>
              <w:rPr>
                <w:rFonts w:ascii="Times New Roman" w:hAnsi="Times New Roman"/>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p w:rsidR="003C147A" w:rsidRDefault="003C147A" w:rsidP="00494DC6">
            <w:pPr>
              <w:rPr>
                <w:rFonts w:ascii="Times New Roman" w:hAnsi="Times New Roman"/>
                <w:szCs w:val="24"/>
              </w:rPr>
            </w:pPr>
          </w:p>
          <w:p w:rsidR="003C147A" w:rsidRPr="00494DC6" w:rsidRDefault="003C147A" w:rsidP="00494DC6">
            <w:pPr>
              <w:rPr>
                <w:rFonts w:ascii="Times New Roman" w:eastAsia="Calibri"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05.9-15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361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362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363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05.9-20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05.10 –</w:t>
            </w:r>
            <w:r w:rsidRPr="00494DC6">
              <w:rPr>
                <w:rFonts w:ascii="Times New Roman" w:hAnsi="Times New Roman"/>
                <w:b/>
                <w:i/>
                <w:szCs w:val="24"/>
              </w:rPr>
              <w:t xml:space="preserve"> </w:t>
            </w:r>
            <w:r w:rsidRPr="00494DC6">
              <w:rPr>
                <w:rFonts w:ascii="Times New Roman" w:hAnsi="Times New Roman"/>
                <w:b/>
                <w:szCs w:val="24"/>
              </w:rPr>
              <w:t>Экспертный состав общего профиля № 10</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05.10-02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369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373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05.10-09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489"/>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eastAsia="Calibri" w:hAnsi="Times New Roman"/>
                <w:color w:val="000000"/>
                <w:szCs w:val="24"/>
              </w:rPr>
              <w:t>375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05.10-10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Default="00494DC6" w:rsidP="00494DC6">
            <w:pPr>
              <w:rPr>
                <w:rFonts w:ascii="Times New Roman" w:hAnsi="Times New Roman"/>
                <w:szCs w:val="24"/>
              </w:rPr>
            </w:pPr>
            <w:r w:rsidRPr="00494DC6">
              <w:rPr>
                <w:rFonts w:ascii="Times New Roman" w:hAnsi="Times New Roman"/>
                <w:szCs w:val="24"/>
              </w:rPr>
              <w:t>Графики работы экспертных составов</w:t>
            </w:r>
          </w:p>
          <w:p w:rsidR="00CC4F3F" w:rsidRDefault="00CC4F3F" w:rsidP="00494DC6">
            <w:pPr>
              <w:rPr>
                <w:rFonts w:ascii="Times New Roman" w:hAnsi="Times New Roman"/>
                <w:szCs w:val="24"/>
              </w:rPr>
            </w:pPr>
          </w:p>
          <w:p w:rsidR="00CC4F3F" w:rsidRDefault="00CC4F3F" w:rsidP="00494DC6">
            <w:pPr>
              <w:rPr>
                <w:rFonts w:ascii="Times New Roman" w:hAnsi="Times New Roman"/>
                <w:szCs w:val="24"/>
              </w:rPr>
            </w:pPr>
          </w:p>
          <w:p w:rsidR="00CC4F3F" w:rsidRDefault="00CC4F3F" w:rsidP="00494DC6">
            <w:pPr>
              <w:rPr>
                <w:rFonts w:ascii="Times New Roman" w:hAnsi="Times New Roman"/>
                <w:szCs w:val="24"/>
              </w:rPr>
            </w:pPr>
          </w:p>
          <w:p w:rsidR="00CC4F3F" w:rsidRDefault="00CC4F3F" w:rsidP="00494DC6">
            <w:pPr>
              <w:rPr>
                <w:rFonts w:ascii="Times New Roman" w:hAnsi="Times New Roman"/>
                <w:szCs w:val="24"/>
              </w:rPr>
            </w:pPr>
          </w:p>
          <w:p w:rsidR="00CC4F3F" w:rsidRPr="00494DC6" w:rsidRDefault="00CC4F3F" w:rsidP="00494DC6">
            <w:pPr>
              <w:rPr>
                <w:rFonts w:ascii="Times New Roman" w:eastAsia="Calibri"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05.10-15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381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382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05.10-20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05.1</w:t>
            </w:r>
            <w:r w:rsidRPr="00494DC6">
              <w:rPr>
                <w:rFonts w:ascii="Times New Roman" w:hAnsi="Times New Roman"/>
                <w:b/>
                <w:szCs w:val="24"/>
                <w:lang w:val="en-US"/>
              </w:rPr>
              <w:t>1</w:t>
            </w:r>
            <w:r w:rsidRPr="00494DC6">
              <w:rPr>
                <w:rFonts w:ascii="Times New Roman" w:hAnsi="Times New Roman"/>
                <w:b/>
                <w:szCs w:val="24"/>
              </w:rPr>
              <w:t xml:space="preserve"> –</w:t>
            </w:r>
            <w:r w:rsidRPr="00494DC6">
              <w:rPr>
                <w:rFonts w:ascii="Times New Roman" w:hAnsi="Times New Roman"/>
                <w:b/>
                <w:i/>
                <w:szCs w:val="24"/>
              </w:rPr>
              <w:t xml:space="preserve"> </w:t>
            </w:r>
            <w:r w:rsidRPr="00494DC6">
              <w:rPr>
                <w:rFonts w:ascii="Times New Roman" w:hAnsi="Times New Roman"/>
                <w:b/>
                <w:szCs w:val="24"/>
              </w:rPr>
              <w:t>Экспертный состав смешанного профиля № 12</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389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05.11-09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7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05.11-10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Default="00494DC6" w:rsidP="00494DC6">
            <w:pPr>
              <w:rPr>
                <w:rFonts w:ascii="Times New Roman" w:hAnsi="Times New Roman"/>
                <w:szCs w:val="24"/>
              </w:rPr>
            </w:pPr>
            <w:r w:rsidRPr="00494DC6">
              <w:rPr>
                <w:rFonts w:ascii="Times New Roman" w:hAnsi="Times New Roman"/>
                <w:szCs w:val="24"/>
              </w:rPr>
              <w:t>Графики работы экспертных составов</w:t>
            </w:r>
          </w:p>
          <w:p w:rsidR="00DB610D" w:rsidRDefault="00DB610D" w:rsidP="00494DC6">
            <w:pPr>
              <w:rPr>
                <w:rFonts w:ascii="Times New Roman" w:hAnsi="Times New Roman"/>
                <w:szCs w:val="24"/>
              </w:rPr>
            </w:pPr>
          </w:p>
          <w:p w:rsidR="00DB610D" w:rsidRDefault="00DB610D" w:rsidP="00494DC6">
            <w:pPr>
              <w:rPr>
                <w:rFonts w:ascii="Times New Roman" w:hAnsi="Times New Roman"/>
                <w:szCs w:val="24"/>
              </w:rPr>
            </w:pPr>
          </w:p>
          <w:p w:rsidR="00DB610D" w:rsidRDefault="00DB610D" w:rsidP="00494DC6">
            <w:pPr>
              <w:rPr>
                <w:rFonts w:ascii="Times New Roman" w:hAnsi="Times New Roman"/>
                <w:szCs w:val="24"/>
              </w:rPr>
            </w:pPr>
          </w:p>
          <w:p w:rsidR="00DB610D" w:rsidRDefault="00DB610D" w:rsidP="00494DC6">
            <w:pPr>
              <w:rPr>
                <w:rFonts w:ascii="Times New Roman" w:hAnsi="Times New Roman"/>
                <w:szCs w:val="24"/>
              </w:rPr>
            </w:pPr>
          </w:p>
          <w:p w:rsidR="00DB610D" w:rsidRDefault="00DB610D" w:rsidP="00494DC6">
            <w:pPr>
              <w:rPr>
                <w:rFonts w:ascii="Times New Roman" w:hAnsi="Times New Roman"/>
                <w:szCs w:val="24"/>
              </w:rPr>
            </w:pPr>
          </w:p>
          <w:p w:rsidR="00DB610D" w:rsidRPr="00494DC6" w:rsidRDefault="00DB610D" w:rsidP="00494DC6">
            <w:pPr>
              <w:rPr>
                <w:rFonts w:ascii="Times New Roman" w:eastAsia="Calibri"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398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399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05.11-20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05.1</w:t>
            </w:r>
            <w:r w:rsidRPr="00494DC6">
              <w:rPr>
                <w:rFonts w:ascii="Times New Roman" w:hAnsi="Times New Roman"/>
                <w:b/>
                <w:szCs w:val="24"/>
                <w:lang w:val="en-US"/>
              </w:rPr>
              <w:t>2</w:t>
            </w:r>
            <w:r w:rsidRPr="00494DC6">
              <w:rPr>
                <w:rFonts w:ascii="Times New Roman" w:hAnsi="Times New Roman"/>
                <w:b/>
                <w:szCs w:val="24"/>
              </w:rPr>
              <w:t xml:space="preserve"> –</w:t>
            </w:r>
            <w:r w:rsidRPr="00494DC6">
              <w:rPr>
                <w:rFonts w:ascii="Times New Roman" w:hAnsi="Times New Roman"/>
                <w:b/>
                <w:i/>
                <w:szCs w:val="24"/>
              </w:rPr>
              <w:t xml:space="preserve"> </w:t>
            </w:r>
            <w:r w:rsidRPr="00494DC6">
              <w:rPr>
                <w:rFonts w:ascii="Times New Roman" w:hAnsi="Times New Roman"/>
                <w:b/>
                <w:szCs w:val="24"/>
              </w:rPr>
              <w:t>Экспертный состав смешанного профиля № 14</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502"/>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05.12-10</w:t>
            </w: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Default="00494DC6" w:rsidP="00494DC6">
            <w:pPr>
              <w:tabs>
                <w:tab w:val="left" w:pos="810"/>
              </w:tabs>
              <w:rPr>
                <w:rFonts w:ascii="Times New Roman" w:eastAsia="Calibri" w:hAnsi="Times New Roman"/>
                <w:szCs w:val="24"/>
                <w:lang w:val="en-US"/>
              </w:rPr>
            </w:pPr>
            <w:r w:rsidRPr="00494DC6">
              <w:rPr>
                <w:rFonts w:ascii="Times New Roman" w:eastAsia="Calibri" w:hAnsi="Times New Roman"/>
                <w:szCs w:val="24"/>
                <w:lang w:val="en-US"/>
              </w:rPr>
              <w:tab/>
            </w:r>
          </w:p>
          <w:p w:rsidR="000B6AED" w:rsidRPr="00494DC6" w:rsidRDefault="000B6AED" w:rsidP="00494DC6">
            <w:pPr>
              <w:tabs>
                <w:tab w:val="left" w:pos="810"/>
              </w:tabs>
              <w:rPr>
                <w:rFonts w:ascii="Times New Roman" w:eastAsia="Calibri" w:hAnsi="Times New Roman"/>
                <w:szCs w:val="24"/>
                <w:lang w:val="en-US"/>
              </w:rPr>
            </w:pPr>
          </w:p>
          <w:p w:rsidR="00494DC6" w:rsidRPr="00494DC6" w:rsidRDefault="00494DC6" w:rsidP="00494DC6">
            <w:pPr>
              <w:tabs>
                <w:tab w:val="left" w:pos="810"/>
              </w:tabs>
              <w:rPr>
                <w:rFonts w:ascii="Times New Roman" w:eastAsia="Calibri" w:hAnsi="Times New Roman"/>
                <w:szCs w:val="24"/>
                <w:lang w:val="en-US"/>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43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05.12-20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05.1</w:t>
            </w:r>
            <w:r w:rsidRPr="00494DC6">
              <w:rPr>
                <w:rFonts w:ascii="Times New Roman" w:hAnsi="Times New Roman"/>
                <w:b/>
                <w:szCs w:val="24"/>
                <w:lang w:val="en-US"/>
              </w:rPr>
              <w:t>3</w:t>
            </w:r>
            <w:r w:rsidRPr="00494DC6">
              <w:rPr>
                <w:rFonts w:ascii="Times New Roman" w:hAnsi="Times New Roman"/>
                <w:b/>
                <w:szCs w:val="24"/>
              </w:rPr>
              <w:t xml:space="preserve"> –</w:t>
            </w:r>
            <w:r w:rsidRPr="00494DC6">
              <w:rPr>
                <w:rFonts w:ascii="Times New Roman" w:hAnsi="Times New Roman"/>
                <w:b/>
                <w:i/>
                <w:szCs w:val="24"/>
              </w:rPr>
              <w:t xml:space="preserve"> </w:t>
            </w:r>
            <w:r w:rsidRPr="00494DC6">
              <w:rPr>
                <w:rFonts w:ascii="Times New Roman" w:hAnsi="Times New Roman"/>
                <w:b/>
                <w:szCs w:val="24"/>
              </w:rPr>
              <w:t>Экспертный состав смешанного профиля № 15</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433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05.13-09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643"/>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05.13-10</w:t>
            </w: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437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438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05.13-15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05.13-20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05.14 –</w:t>
            </w:r>
            <w:r w:rsidRPr="00494DC6">
              <w:rPr>
                <w:rFonts w:ascii="Times New Roman" w:hAnsi="Times New Roman"/>
                <w:b/>
                <w:i/>
                <w:szCs w:val="24"/>
              </w:rPr>
              <w:t xml:space="preserve"> </w:t>
            </w:r>
            <w:r w:rsidRPr="00494DC6">
              <w:rPr>
                <w:rFonts w:ascii="Times New Roman" w:hAnsi="Times New Roman"/>
                <w:b/>
                <w:szCs w:val="24"/>
              </w:rPr>
              <w:t>Экспертный состав специализированного профиля № 16 (педиатрическое)</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05.14-09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643"/>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05.14-10</w:t>
            </w: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05.14-15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461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462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463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05.14-20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05.15 –</w:t>
            </w:r>
            <w:r w:rsidRPr="00494DC6">
              <w:rPr>
                <w:rFonts w:ascii="Times New Roman" w:hAnsi="Times New Roman"/>
                <w:b/>
                <w:i/>
                <w:szCs w:val="24"/>
              </w:rPr>
              <w:t xml:space="preserve"> </w:t>
            </w:r>
            <w:r w:rsidRPr="00494DC6">
              <w:rPr>
                <w:rFonts w:ascii="Times New Roman" w:hAnsi="Times New Roman"/>
                <w:b/>
                <w:szCs w:val="24"/>
              </w:rPr>
              <w:t>Экспертный состав специализированного профиля № 17 (психиатрическое)</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05.15-02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469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05.15-09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643"/>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473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05.15-10</w:t>
            </w: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p w:rsidR="00494DC6" w:rsidRPr="00494DC6" w:rsidRDefault="00494DC6" w:rsidP="00494DC6">
            <w:pPr>
              <w:rPr>
                <w:rFonts w:ascii="Times New Roman" w:eastAsia="Calibri" w:hAnsi="Times New Roman"/>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заседаний экспертного состава ФБ МСЭ по проведению медико-социальных экспертиз и организационно-методической работе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475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медико-экспертных документов в экспертных составах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учета консультаций без освидетельствования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Дело (Протоколы, Акты) освидетельствования и материалы к ним (направления на медико-социальную экспертизу, копии выписок из историй болезни и др.)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p w:rsidR="00494DC6" w:rsidRPr="00494DC6" w:rsidRDefault="00494DC6" w:rsidP="00494DC6">
            <w:pPr>
              <w:jc w:val="center"/>
              <w:rPr>
                <w:rFonts w:ascii="Times New Roman" w:eastAsia="Calibri" w:hAnsi="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ИПР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Журнал регистрации выдачи ПРП</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10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481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Учетные карточки отмененных решений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482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выписок из акта освидетельствования в пенсионирующие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05.15-20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рассылки в военкоматы о признании инвалидами военнообязанных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lang w:val="en-US"/>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05.1</w:t>
            </w:r>
            <w:r w:rsidRPr="00494DC6">
              <w:rPr>
                <w:rFonts w:ascii="Times New Roman" w:hAnsi="Times New Roman"/>
                <w:b/>
                <w:szCs w:val="24"/>
                <w:lang w:val="en-US"/>
              </w:rPr>
              <w:t>6</w:t>
            </w:r>
            <w:r w:rsidRPr="00494DC6">
              <w:rPr>
                <w:rFonts w:ascii="Times New Roman" w:hAnsi="Times New Roman"/>
                <w:b/>
                <w:szCs w:val="24"/>
              </w:rPr>
              <w:t xml:space="preserve"> -</w:t>
            </w:r>
            <w:r w:rsidRPr="00494DC6">
              <w:rPr>
                <w:rFonts w:ascii="Times New Roman" w:hAnsi="Times New Roman"/>
                <w:b/>
                <w:i/>
                <w:szCs w:val="24"/>
              </w:rPr>
              <w:t xml:space="preserve"> </w:t>
            </w:r>
            <w:r w:rsidRPr="00494DC6">
              <w:rPr>
                <w:rFonts w:ascii="Times New Roman" w:hAnsi="Times New Roman"/>
                <w:b/>
                <w:szCs w:val="24"/>
              </w:rPr>
              <w:t>Организационно-методический отдел</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left" w:pos="375"/>
              </w:tabs>
              <w:rPr>
                <w:rFonts w:ascii="Times New Roman" w:eastAsia="Calibri" w:hAnsi="Times New Roman"/>
                <w:b/>
                <w:color w:val="000000"/>
                <w:szCs w:val="24"/>
              </w:rPr>
            </w:pPr>
            <w:r w:rsidRPr="00494DC6">
              <w:rPr>
                <w:rFonts w:ascii="Times New Roman" w:eastAsia="Calibri" w:hAnsi="Times New Roman"/>
                <w:b/>
                <w:color w:val="000000"/>
                <w:szCs w:val="24"/>
              </w:rPr>
              <w:t xml:space="preserve">  </w:t>
            </w:r>
            <w:r w:rsidRPr="00494DC6">
              <w:rPr>
                <w:rFonts w:ascii="Times New Roman" w:hAnsi="Times New Roman"/>
                <w:szCs w:val="24"/>
              </w:rPr>
              <w:t xml:space="preserve">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left" w:pos="375"/>
              </w:tabs>
              <w:rPr>
                <w:rFonts w:ascii="Times New Roman" w:eastAsia="Calibri" w:hAnsi="Times New Roman"/>
                <w:b/>
                <w:color w:val="000000"/>
                <w:szCs w:val="24"/>
              </w:rPr>
            </w:pPr>
            <w:r w:rsidRPr="00494DC6">
              <w:rPr>
                <w:rFonts w:ascii="Times New Roman" w:hAnsi="Times New Roman"/>
                <w:szCs w:val="24"/>
              </w:rPr>
              <w:t xml:space="preserve"> 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left" w:pos="375"/>
              </w:tabs>
              <w:rPr>
                <w:rFonts w:ascii="Times New Roman" w:eastAsia="Calibri" w:hAnsi="Times New Roman"/>
                <w:b/>
                <w:color w:val="000000"/>
                <w:szCs w:val="24"/>
              </w:rPr>
            </w:pPr>
            <w:r w:rsidRPr="00494DC6">
              <w:rPr>
                <w:rFonts w:ascii="Times New Roman" w:hAnsi="Times New Roman"/>
                <w:szCs w:val="24"/>
              </w:rPr>
              <w:t xml:space="preserve"> 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left" w:pos="375"/>
              </w:tabs>
              <w:rPr>
                <w:rFonts w:ascii="Times New Roman" w:eastAsia="Calibri" w:hAnsi="Times New Roman"/>
                <w:b/>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left" w:pos="375"/>
              </w:tabs>
              <w:rPr>
                <w:rFonts w:ascii="Times New Roman" w:eastAsia="Calibri" w:hAnsi="Times New Roman"/>
                <w:b/>
                <w:color w:val="000000"/>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489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 xml:space="preserve"> Приказы и распоряжения по основной деятельности</w:t>
            </w:r>
          </w:p>
          <w:p w:rsidR="00494DC6" w:rsidRPr="00494DC6" w:rsidRDefault="00494DC6" w:rsidP="00494DC6">
            <w:pPr>
              <w:tabs>
                <w:tab w:val="left" w:pos="375"/>
              </w:tabs>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 xml:space="preserve"> Положения о структурных подразделениях, обеспечивающих осуществление медико-социальной экспертизы и должностные инструкции</w:t>
            </w:r>
          </w:p>
          <w:p w:rsidR="00494DC6" w:rsidRPr="00494DC6" w:rsidRDefault="00494DC6" w:rsidP="00494DC6">
            <w:pPr>
              <w:tabs>
                <w:tab w:val="left" w:pos="375"/>
              </w:tabs>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rPr>
          <w:trHeight w:val="1084"/>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05.16-10</w:t>
            </w:r>
          </w:p>
          <w:p w:rsidR="00494DC6" w:rsidRPr="00494DC6" w:rsidRDefault="00494DC6" w:rsidP="00494DC6">
            <w:pPr>
              <w:rPr>
                <w:rFonts w:ascii="Times New Roman" w:eastAsia="Calibri" w:hAnsi="Times New Roman"/>
                <w:szCs w:val="24"/>
                <w:lang w:val="en-US"/>
              </w:rPr>
            </w:pPr>
          </w:p>
          <w:p w:rsidR="00494DC6" w:rsidRPr="00494DC6" w:rsidRDefault="00494DC6" w:rsidP="00494DC6">
            <w:pPr>
              <w:tabs>
                <w:tab w:val="left" w:pos="810"/>
              </w:tabs>
              <w:rPr>
                <w:rFonts w:ascii="Times New Roman" w:eastAsia="Calibri" w:hAnsi="Times New Roman"/>
                <w:szCs w:val="24"/>
                <w:lang w:val="en-US"/>
              </w:rPr>
            </w:pPr>
            <w:r w:rsidRPr="00494DC6">
              <w:rPr>
                <w:rFonts w:ascii="Times New Roman" w:eastAsia="Calibri" w:hAnsi="Times New Roman"/>
                <w:szCs w:val="24"/>
                <w:lang w:val="en-US"/>
              </w:rPr>
              <w:tab/>
            </w:r>
          </w:p>
          <w:p w:rsidR="00494DC6" w:rsidRPr="00494DC6" w:rsidRDefault="00494DC6" w:rsidP="00494DC6">
            <w:pPr>
              <w:tabs>
                <w:tab w:val="left" w:pos="810"/>
              </w:tabs>
              <w:rPr>
                <w:rFonts w:ascii="Times New Roman" w:eastAsia="Calibri" w:hAnsi="Times New Roman"/>
                <w:szCs w:val="24"/>
                <w:lang w:val="en-US"/>
              </w:rPr>
            </w:pPr>
          </w:p>
          <w:p w:rsidR="00494DC6" w:rsidRPr="00494DC6" w:rsidRDefault="00494DC6" w:rsidP="00494DC6">
            <w:pPr>
              <w:tabs>
                <w:tab w:val="left" w:pos="810"/>
              </w:tabs>
              <w:rPr>
                <w:rFonts w:ascii="Times New Roman" w:eastAsia="Calibri" w:hAnsi="Times New Roman"/>
                <w:szCs w:val="24"/>
                <w:lang w:val="en-US"/>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Государственные годовые статистические отчеты формы 7-Ф «собес» и других, предусмотренных нормативно-правовым регулированием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 xml:space="preserve">Пост.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05.16-12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местных командировок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05.16-13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Справки по проверкам ГБ МСЭ по субъектам РФ</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rPr>
              <w:t>05.</w:t>
            </w:r>
            <w:r w:rsidRPr="00494DC6">
              <w:rPr>
                <w:rFonts w:ascii="Times New Roman" w:eastAsia="Calibri" w:hAnsi="Times New Roman"/>
                <w:color w:val="000000"/>
                <w:szCs w:val="24"/>
                <w:lang w:val="en-US"/>
              </w:rPr>
              <w:t>16-14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Протоколы рабочих совещаний и семинаров по вопросам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498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Учетные карточки измененных/отмененных решений</w:t>
            </w:r>
          </w:p>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499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Материалы переписки с организациями и учреждениями по вопросам МСЭ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Сводные отчеты о работе структурных подразделений за неделю, месяц, квартал, 11 месяцев, годовые (в том числе нарастающим итогом)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Докладные, служебные, объяснительные записки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b/>
                <w:color w:val="000000"/>
                <w:szCs w:val="24"/>
              </w:rPr>
            </w:pPr>
            <w:r w:rsidRPr="00494DC6">
              <w:rPr>
                <w:rFonts w:ascii="Times New Roman" w:hAnsi="Times New Roman"/>
                <w:szCs w:val="24"/>
              </w:rPr>
              <w:t>Журнал учета личного приема граждан</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1 г.(5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устных обращений граждан и организаций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1 г.(5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05.16-21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Приемо-сдаточные акты, составленные при смене руководителей и реорганизации структурных подразделений, обеспечивающих осуществление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5 л.,</w:t>
            </w:r>
          </w:p>
          <w:p w:rsidR="00494DC6" w:rsidRPr="00494DC6" w:rsidRDefault="00494DC6" w:rsidP="00494DC6">
            <w:pPr>
              <w:jc w:val="center"/>
              <w:rPr>
                <w:rFonts w:ascii="Times New Roman" w:hAnsi="Times New Roman"/>
                <w:szCs w:val="24"/>
              </w:rPr>
            </w:pPr>
            <w:r w:rsidRPr="00494DC6">
              <w:rPr>
                <w:rFonts w:ascii="Times New Roman" w:hAnsi="Times New Roman"/>
                <w:szCs w:val="24"/>
              </w:rPr>
              <w:t>ст. 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tabs>
                <w:tab w:val="num" w:pos="284"/>
              </w:tabs>
              <w:jc w:val="center"/>
              <w:rPr>
                <w:rFonts w:ascii="Times New Roman" w:hAnsi="Times New Roman"/>
                <w:b/>
                <w:color w:val="000000"/>
              </w:rPr>
            </w:pPr>
            <w:r w:rsidRPr="00494DC6">
              <w:rPr>
                <w:rFonts w:ascii="Times New Roman" w:hAnsi="Times New Roman"/>
                <w:b/>
                <w:color w:val="000000"/>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b/>
                <w:szCs w:val="24"/>
              </w:rPr>
            </w:pPr>
          </w:p>
          <w:p w:rsidR="00494DC6" w:rsidRPr="00494DC6" w:rsidRDefault="00494DC6" w:rsidP="00494DC6">
            <w:pPr>
              <w:jc w:val="center"/>
              <w:rPr>
                <w:rFonts w:ascii="Times New Roman" w:hAnsi="Times New Roman"/>
                <w:b/>
                <w:szCs w:val="24"/>
              </w:rPr>
            </w:pPr>
            <w:r w:rsidRPr="00494DC6">
              <w:rPr>
                <w:rFonts w:ascii="Times New Roman" w:hAnsi="Times New Roman"/>
                <w:b/>
                <w:szCs w:val="24"/>
              </w:rPr>
              <w:t>05.17 - Центр социальной, профессиональной и психологической экспертно-реабилитационной диагностики</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 xml:space="preserve">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  методические рекомендации, информационные письма по вопросам экспертно-реабилитационной диагностики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hAnsi="Times New Roman"/>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Подлинники- в канцелярии</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hAnsi="Times New Roman"/>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hAnsi="Times New Roman"/>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ТП 2010</w:t>
            </w:r>
          </w:p>
          <w:p w:rsidR="00494DC6" w:rsidRPr="00494DC6" w:rsidRDefault="00494DC6" w:rsidP="00494DC6">
            <w:pPr>
              <w:jc w:val="center"/>
              <w:rPr>
                <w:rFonts w:ascii="Times New Roman" w:hAnsi="Times New Roman"/>
                <w:szCs w:val="24"/>
              </w:rPr>
            </w:pPr>
            <w:r w:rsidRPr="00494DC6">
              <w:rPr>
                <w:rFonts w:ascii="Times New Roman" w:hAnsi="Times New Roman"/>
                <w:szCs w:val="24"/>
              </w:rPr>
              <w:t>Подлинники в службе правовой и кадровой работы</w:t>
            </w:r>
          </w:p>
        </w:tc>
      </w:tr>
      <w:tr w:rsidR="00494DC6" w:rsidRPr="00494DC6" w:rsidTr="00494DC6">
        <w:trPr>
          <w:trHeight w:val="1799"/>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Графики работы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Графики работы специалистов  Центра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Отчеты о работе Центра (недельные, месяц, квартальные, полугодовые и годовые)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местных командировок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Протоколы рабочих совещаний и семинаров по вопросам экспертно-реабилитационной диагностики и реабилитации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 xml:space="preserve">Журнал учета служебных записок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граждан направленных в Центр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 xml:space="preserve">Журнал регистрации ответов на обращения граждан по вопросам социальной, профессиональной и психологической экспертно-реабилитационной диагностики и реабилитации инвалидов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p w:rsidR="00494DC6" w:rsidRPr="00494DC6" w:rsidRDefault="00494DC6" w:rsidP="00494DC6">
            <w:pPr>
              <w:jc w:val="center"/>
              <w:rPr>
                <w:rFonts w:ascii="Times New Roman" w:hAnsi="Times New Roman"/>
                <w:szCs w:val="24"/>
              </w:rPr>
            </w:pPr>
            <w:r w:rsidRPr="00494DC6">
              <w:rPr>
                <w:rFonts w:ascii="Times New Roman" w:hAnsi="Times New Roman"/>
                <w:szCs w:val="24"/>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регистрации ответов на письма организаций и ведомств по вопросам социальной, профессиональной и психологической экспертно-реабилитационной диагностики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3 г"/>
              </w:smartTagPr>
              <w:r w:rsidRPr="00494DC6">
                <w:rPr>
                  <w:rFonts w:ascii="Times New Roman" w:hAnsi="Times New Roman"/>
                  <w:szCs w:val="24"/>
                </w:rPr>
                <w:t>3 г</w:t>
              </w:r>
            </w:smartTag>
            <w:r w:rsidRPr="00494DC6">
              <w:rPr>
                <w:rFonts w:ascii="Times New Roman" w:hAnsi="Times New Roman"/>
                <w:szCs w:val="24"/>
              </w:rPr>
              <w:t>.</w:t>
            </w:r>
          </w:p>
          <w:p w:rsidR="00494DC6" w:rsidRPr="00494DC6" w:rsidRDefault="00494DC6" w:rsidP="00494DC6">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регистрации консультативных заключений отдела психологической экспертно-реабилитационной диагностики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регистрации консультативных заключений отдела профессиональной экспертно-реабилитационной диагностики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05.17-21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 xml:space="preserve">Журнал регистрации консультативных заключений отдела социальной экспертно-реабилитационной диагностики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rPr>
          <w:trHeight w:val="2719"/>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05.17-22</w:t>
            </w: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Default="00494DC6" w:rsidP="00494DC6">
            <w:pPr>
              <w:rPr>
                <w:rFonts w:ascii="Times New Roman" w:eastAsia="Calibri" w:hAnsi="Times New Roman"/>
                <w:szCs w:val="24"/>
                <w:lang w:val="en-US"/>
              </w:rPr>
            </w:pPr>
          </w:p>
          <w:p w:rsidR="000B6AED" w:rsidRPr="00494DC6" w:rsidRDefault="000B6AED"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консультативных заключений по медико-экспертным делам (технические средства реабилитации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05.17-23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регистрации приема пациентов отдела психологической экспертно-реабилитационной диагностики и антистрессовой терапии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05.17-24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регистрации приема граждан отдела социальной экспертно-реабилитационной диагностики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05.17-25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регистрации приема граждан отдела профессиональной экспертно-реабилитационной диагностики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 xml:space="preserve"> 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right="-141"/>
              <w:jc w:val="center"/>
              <w:rPr>
                <w:rFonts w:ascii="Times New Roman" w:eastAsia="Calibri" w:hAnsi="Times New Roman"/>
                <w:b/>
                <w:color w:val="000000"/>
                <w:szCs w:val="24"/>
              </w:rPr>
            </w:pPr>
          </w:p>
          <w:p w:rsidR="00494DC6" w:rsidRPr="00494DC6" w:rsidRDefault="00494DC6" w:rsidP="00494DC6">
            <w:pPr>
              <w:ind w:right="-141"/>
              <w:jc w:val="center"/>
              <w:rPr>
                <w:rFonts w:ascii="Times New Roman" w:eastAsia="Calibri" w:hAnsi="Times New Roman"/>
                <w:b/>
                <w:color w:val="000000"/>
                <w:szCs w:val="24"/>
              </w:rPr>
            </w:pPr>
            <w:r w:rsidRPr="00494DC6">
              <w:rPr>
                <w:rFonts w:ascii="Times New Roman" w:eastAsia="Calibri" w:hAnsi="Times New Roman"/>
                <w:b/>
                <w:color w:val="000000"/>
                <w:szCs w:val="24"/>
              </w:rPr>
              <w:t xml:space="preserve">05.18 - Отдел информационного обеспечения по вопросам предоставления </w:t>
            </w:r>
          </w:p>
          <w:p w:rsidR="00494DC6" w:rsidRPr="00494DC6" w:rsidRDefault="00494DC6" w:rsidP="00494DC6">
            <w:pPr>
              <w:ind w:right="-141"/>
              <w:jc w:val="center"/>
              <w:rPr>
                <w:rFonts w:ascii="Times New Roman" w:eastAsia="Calibri" w:hAnsi="Times New Roman"/>
                <w:b/>
                <w:color w:val="000000"/>
                <w:szCs w:val="24"/>
              </w:rPr>
            </w:pPr>
            <w:r w:rsidRPr="00494DC6">
              <w:rPr>
                <w:rFonts w:ascii="Times New Roman" w:eastAsia="Calibri" w:hAnsi="Times New Roman"/>
                <w:b/>
                <w:color w:val="000000"/>
                <w:szCs w:val="24"/>
              </w:rPr>
              <w:t>государственной услуги по проведению медико-социальной экспертизы</w:t>
            </w:r>
          </w:p>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 xml:space="preserve">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Законодательные, иные нормативные акты органов исполнительной власти субъектов РФ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533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д/мн</w:t>
            </w:r>
          </w:p>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eastAsia="Calibri" w:hAnsi="Times New Roman"/>
                <w:color w:val="000000"/>
                <w:szCs w:val="24"/>
              </w:rPr>
              <w:t>Методические рекомендации, информационные письма по вопросам организации и осуществления медико-социальной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hAnsi="Times New Roman"/>
                <w:szCs w:val="24"/>
              </w:rPr>
              <w:t>Подлинники- в канцелярии</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eastAsia="Calibri" w:hAnsi="Times New Roman"/>
                <w:color w:val="000000"/>
                <w:szCs w:val="24"/>
              </w:rPr>
              <w:t xml:space="preserve">Положение о структурном  подразделении и должностные инструкции. </w:t>
            </w:r>
          </w:p>
          <w:p w:rsidR="00494DC6" w:rsidRPr="00494DC6" w:rsidRDefault="00494DC6" w:rsidP="00494DC6">
            <w:pPr>
              <w:rPr>
                <w:rFonts w:ascii="Times New Roman" w:eastAsia="Calibri" w:hAnsi="Times New Roman"/>
                <w:color w:val="000000"/>
                <w:szCs w:val="24"/>
              </w:rPr>
            </w:pPr>
            <w:r w:rsidRPr="00494DC6">
              <w:rPr>
                <w:rFonts w:ascii="Times New Roman" w:eastAsia="Calibri" w:hAnsi="Times New Roman"/>
                <w:color w:val="000000"/>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Подлинники в службе правовой и кадровой работы</w:t>
            </w:r>
          </w:p>
        </w:tc>
      </w:tr>
      <w:tr w:rsidR="00494DC6" w:rsidRPr="00494DC6" w:rsidTr="00494DC6">
        <w:trPr>
          <w:trHeight w:val="304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537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05.18-08</w:t>
            </w: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p w:rsidR="00494DC6" w:rsidRPr="00494DC6" w:rsidRDefault="00494DC6" w:rsidP="00494DC6">
            <w:pPr>
              <w:rPr>
                <w:rFonts w:ascii="Times New Roman" w:eastAsia="Calibri" w:hAnsi="Times New Roman"/>
                <w:szCs w:val="24"/>
                <w:lang w:val="en-US"/>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538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eastAsia="Calibri" w:hAnsi="Times New Roman"/>
                <w:color w:val="000000"/>
                <w:szCs w:val="24"/>
              </w:rPr>
              <w:t>Графики работ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1г.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eastAsia="Calibri" w:hAnsi="Times New Roman"/>
                <w:color w:val="000000"/>
                <w:szCs w:val="24"/>
              </w:rPr>
              <w:t>Сводные отчеты о работе структурных подразделений за неделю, месяц, квартал, 11 месяцев, годовые (в том числе нарастающим итогом)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eastAsia="Calibri" w:hAnsi="Times New Roman"/>
                <w:color w:val="000000"/>
                <w:szCs w:val="24"/>
              </w:rPr>
              <w:t>Статистические отчеты, включая годовые статистические отчеты по видам 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eastAsia="Calibri" w:hAnsi="Times New Roman"/>
                <w:color w:val="000000"/>
                <w:szCs w:val="24"/>
              </w:rPr>
              <w:t>Журнал учета местных командировок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color w:val="000000"/>
                <w:szCs w:val="24"/>
              </w:rPr>
            </w:pPr>
            <w:r w:rsidRPr="00494DC6">
              <w:rPr>
                <w:rFonts w:ascii="Times New Roman" w:eastAsia="Calibri" w:hAnsi="Times New Roman"/>
                <w:color w:val="000000"/>
                <w:szCs w:val="24"/>
              </w:rPr>
              <w:t>Журнал регистрации письменных обращений граждан поступающих в электронном виде через сайт ФГБУ ФБ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color w:val="000000"/>
                <w:szCs w:val="24"/>
              </w:rPr>
            </w:pPr>
            <w:r w:rsidRPr="00494DC6">
              <w:rPr>
                <w:rFonts w:ascii="Times New Roman" w:hAnsi="Times New Roman"/>
                <w:color w:val="000000"/>
                <w:szCs w:val="24"/>
              </w:rPr>
              <w:t>Журнал регистрации обращений поступающих из ГБ МСЭ по субъектам РФ</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3г.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jc w:val="both"/>
              <w:rPr>
                <w:rFonts w:ascii="Times New Roman" w:eastAsia="Calibri" w:hAnsi="Times New Roman"/>
                <w:color w:val="000000"/>
                <w:szCs w:val="24"/>
              </w:rPr>
            </w:pPr>
            <w:r w:rsidRPr="00494DC6">
              <w:rPr>
                <w:rFonts w:ascii="Times New Roman" w:hAnsi="Times New Roman"/>
                <w:color w:val="000000"/>
                <w:szCs w:val="24"/>
              </w:rPr>
              <w:t>Журнал регистрации обращений поступивших на телефон «горячей линии»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3г.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05.18-17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color w:val="000000"/>
                <w:szCs w:val="24"/>
              </w:rPr>
            </w:pPr>
            <w:r w:rsidRPr="00494DC6">
              <w:rPr>
                <w:rFonts w:ascii="Times New Roman" w:hAnsi="Times New Roman"/>
                <w:color w:val="000000"/>
                <w:szCs w:val="24"/>
              </w:rPr>
              <w:t>Подшивка карточек учета устных обращений граждан на телефон «горячей линии»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3г.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 xml:space="preserve"> 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 xml:space="preserve">05.19- </w:t>
            </w:r>
            <w:r w:rsidRPr="00494DC6">
              <w:rPr>
                <w:rFonts w:ascii="Times New Roman" w:hAnsi="Times New Roman"/>
                <w:b/>
                <w:bCs/>
                <w:szCs w:val="24"/>
              </w:rPr>
              <w:t>Кабинет экспертно-реабилитационной диагностики</w:t>
            </w:r>
            <w:r w:rsidRPr="00494DC6">
              <w:rPr>
                <w:rFonts w:ascii="Times New Roman" w:hAnsi="Times New Roman"/>
                <w:b/>
                <w:bCs/>
                <w:szCs w:val="24"/>
              </w:rPr>
              <w:br/>
              <w:t>патологии ЛОР - органов и слухового анализатора</w:t>
            </w:r>
          </w:p>
          <w:p w:rsidR="00494DC6" w:rsidRPr="00494DC6" w:rsidRDefault="00494DC6" w:rsidP="00494DC6">
            <w:pPr>
              <w:jc w:val="center"/>
              <w:rPr>
                <w:rFonts w:ascii="Times New Roman"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05.19-01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 xml:space="preserve">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05.19-02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распоряжения по основной деятельности</w:t>
            </w:r>
          </w:p>
          <w:p w:rsidR="00494DC6" w:rsidRPr="00494DC6" w:rsidRDefault="00494DC6" w:rsidP="00494DC6">
            <w:pPr>
              <w:rPr>
                <w:rFonts w:ascii="Times New Roman" w:hAnsi="Times New Roman"/>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Подлинники- в канцелярии</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05.19-03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05.19-04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05.19-05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p>
          <w:p w:rsidR="00494DC6" w:rsidRPr="00494DC6" w:rsidRDefault="00494DC6" w:rsidP="00494DC6">
            <w:pPr>
              <w:rPr>
                <w:rFonts w:ascii="Times New Roman" w:hAnsi="Times New Roman"/>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hAnsi="Times New Roman"/>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Подлинники в службе правовой и кадровой работы</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05.19-06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работы по проведению экспертно-реабилитационной диагностике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r w:rsidRPr="00494DC6">
              <w:rPr>
                <w:rFonts w:ascii="Times New Roman" w:hAnsi="Times New Roman"/>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 xml:space="preserve"> 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b/>
                <w:szCs w:val="24"/>
              </w:rPr>
            </w:pPr>
          </w:p>
          <w:p w:rsidR="00494DC6" w:rsidRPr="00494DC6" w:rsidRDefault="00494DC6" w:rsidP="00494DC6">
            <w:pPr>
              <w:ind w:right="-141"/>
              <w:jc w:val="center"/>
              <w:rPr>
                <w:rFonts w:ascii="Times New Roman" w:hAnsi="Times New Roman"/>
                <w:b/>
                <w:szCs w:val="24"/>
              </w:rPr>
            </w:pPr>
            <w:r w:rsidRPr="00494DC6">
              <w:rPr>
                <w:rFonts w:ascii="Times New Roman" w:hAnsi="Times New Roman"/>
                <w:b/>
                <w:szCs w:val="24"/>
              </w:rPr>
              <w:t xml:space="preserve">05.20-  </w:t>
            </w:r>
            <w:r w:rsidRPr="00494DC6">
              <w:rPr>
                <w:rFonts w:ascii="Times New Roman" w:hAnsi="Times New Roman"/>
                <w:b/>
                <w:bCs/>
                <w:szCs w:val="24"/>
              </w:rPr>
              <w:t>Кабинет экспертно-реабилитационной диагностики</w:t>
            </w:r>
            <w:r w:rsidRPr="00494DC6">
              <w:rPr>
                <w:rFonts w:ascii="Times New Roman" w:hAnsi="Times New Roman"/>
                <w:b/>
                <w:bCs/>
                <w:szCs w:val="24"/>
              </w:rPr>
              <w:br/>
            </w:r>
            <w:r w:rsidRPr="00494DC6">
              <w:rPr>
                <w:rFonts w:ascii="Times New Roman" w:hAnsi="Times New Roman"/>
                <w:b/>
                <w:szCs w:val="24"/>
              </w:rPr>
              <w:t>заболеваний и дефектов органа зрения</w:t>
            </w:r>
          </w:p>
          <w:p w:rsidR="00494DC6" w:rsidRPr="00494DC6" w:rsidRDefault="00494DC6" w:rsidP="00494DC6">
            <w:pPr>
              <w:jc w:val="center"/>
              <w:rPr>
                <w:rFonts w:ascii="Times New Roman"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 xml:space="preserve">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Приказы, распоряжения по основной деятельности</w:t>
            </w:r>
          </w:p>
          <w:p w:rsidR="00494DC6" w:rsidRPr="00494DC6" w:rsidRDefault="00494DC6" w:rsidP="00494DC6">
            <w:pPr>
              <w:rPr>
                <w:rFonts w:ascii="Times New Roman" w:hAnsi="Times New Roman"/>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Подлинники- в канцелярии</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 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Положение о структурном подразделении и должностные инструкции</w:t>
            </w:r>
            <w:r w:rsidRPr="00494DC6" w:rsidDel="002C44F0">
              <w:rPr>
                <w:rFonts w:ascii="Times New Roman" w:hAnsi="Times New Roman"/>
                <w:szCs w:val="24"/>
              </w:rPr>
              <w:t xml:space="preserve"> </w:t>
            </w:r>
          </w:p>
          <w:p w:rsidR="00494DC6" w:rsidRPr="00494DC6" w:rsidRDefault="00494DC6" w:rsidP="00494DC6">
            <w:pPr>
              <w:rPr>
                <w:rFonts w:ascii="Times New Roman" w:hAnsi="Times New Roman"/>
                <w:szCs w:val="24"/>
              </w:rPr>
            </w:pPr>
            <w:r w:rsidRPr="00494DC6">
              <w:rPr>
                <w:rFonts w:ascii="Times New Roman"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д/мн</w:t>
            </w:r>
          </w:p>
          <w:p w:rsidR="00494DC6" w:rsidRPr="00494DC6" w:rsidRDefault="00494DC6" w:rsidP="00494DC6">
            <w:pPr>
              <w:jc w:val="center"/>
              <w:rPr>
                <w:rFonts w:ascii="Times New Roman" w:hAnsi="Times New Roman"/>
                <w:szCs w:val="24"/>
              </w:rPr>
            </w:pPr>
            <w:r w:rsidRPr="00494DC6">
              <w:rPr>
                <w:rFonts w:ascii="Times New Roman" w:hAnsi="Times New Roman"/>
                <w:szCs w:val="24"/>
              </w:rPr>
              <w:t>ст.77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r w:rsidRPr="00494DC6">
              <w:rPr>
                <w:rFonts w:ascii="Times New Roman" w:hAnsi="Times New Roman"/>
                <w:szCs w:val="24"/>
              </w:rPr>
              <w:t>Подлинники в службе правовой и кадровой работы</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05.20-06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работы по экспертно-реабилитационной диагностике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smartTag w:uri="urn:schemas-microsoft-com:office:smarttags" w:element="metricconverter">
              <w:smartTagPr>
                <w:attr w:name="ProductID" w:val="5 л"/>
              </w:smartTagPr>
              <w:r w:rsidRPr="00494DC6">
                <w:rPr>
                  <w:rFonts w:ascii="Times New Roman" w:hAnsi="Times New Roman"/>
                  <w:szCs w:val="24"/>
                </w:rPr>
                <w:t>5 л.</w:t>
              </w:r>
            </w:smartTag>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 xml:space="preserve"> 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left" w:pos="3520"/>
              </w:tabs>
              <w:jc w:val="center"/>
              <w:rPr>
                <w:rFonts w:ascii="Times New Roman" w:hAnsi="Times New Roman"/>
                <w:b/>
                <w:szCs w:val="24"/>
              </w:rPr>
            </w:pPr>
          </w:p>
          <w:p w:rsidR="00494DC6" w:rsidRPr="00494DC6" w:rsidRDefault="00494DC6" w:rsidP="00494DC6">
            <w:pPr>
              <w:tabs>
                <w:tab w:val="left" w:pos="3520"/>
              </w:tabs>
              <w:jc w:val="center"/>
              <w:rPr>
                <w:rFonts w:ascii="Times New Roman" w:hAnsi="Times New Roman"/>
                <w:b/>
                <w:szCs w:val="24"/>
              </w:rPr>
            </w:pPr>
            <w:r w:rsidRPr="00494DC6">
              <w:rPr>
                <w:rFonts w:ascii="Times New Roman" w:hAnsi="Times New Roman"/>
                <w:b/>
                <w:szCs w:val="24"/>
              </w:rPr>
              <w:t>05.21 – Центр документального обеспечения деятельности экспертных составов</w:t>
            </w:r>
          </w:p>
          <w:p w:rsidR="00494DC6" w:rsidRPr="00494DC6" w:rsidRDefault="00494DC6" w:rsidP="00494DC6">
            <w:pPr>
              <w:tabs>
                <w:tab w:val="left" w:pos="3520"/>
              </w:tabs>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hAnsi="Times New Roman"/>
                <w:szCs w:val="24"/>
              </w:rPr>
              <w:t xml:space="preserve">Законодательные, иные нормативные акты (законы, указы, постановления, приказы, распоряжения, решения) Президента Российской Федерации, Правительства РФ и федеральных органов исполнительной власти по вопросам медико-социальной экспертизы и реабилитации инвалидов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Законодательные, иные нормативные акты органов исполнительной власти субъектов РФ</w:t>
            </w:r>
            <w:r w:rsidRPr="00494DC6">
              <w:rPr>
                <w:rFonts w:ascii="Times New Roman" w:hAnsi="Times New Roman"/>
                <w:szCs w:val="24"/>
              </w:rPr>
              <w:t xml:space="preserve"> по вопросам медико-социальной экспертизы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561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Информационные письма, инструктивные письма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562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Переписка с Минтруда России (органа исполнительной власти в ведение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563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hAnsi="Times New Roman"/>
                <w:szCs w:val="24"/>
              </w:rPr>
              <w:t>Методические рекомендации, информационные письма по вопросам организации и осуществления медико-социальной экспертизы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Приказы и распоряжения по основной деятельности</w:t>
            </w:r>
          </w:p>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 w:val="20"/>
              </w:rPr>
            </w:pPr>
            <w:r w:rsidRPr="00494DC6">
              <w:rPr>
                <w:rFonts w:ascii="Times New Roman" w:eastAsia="Calibri" w:hAnsi="Times New Roman"/>
                <w:szCs w:val="24"/>
              </w:rPr>
              <w:t>Подлинники- в канцелярии</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eastAsia="Calibri" w:hAnsi="Times New Roman"/>
                <w:szCs w:val="24"/>
              </w:rPr>
              <w:t>Положение о структурном  подразде</w:t>
            </w:r>
            <w:r w:rsidRPr="00494DC6">
              <w:rPr>
                <w:rFonts w:ascii="Times New Roman" w:hAnsi="Times New Roman"/>
                <w:szCs w:val="24"/>
              </w:rPr>
              <w:t>лении и должностные инструкции</w:t>
            </w:r>
          </w:p>
          <w:p w:rsidR="00494DC6" w:rsidRPr="00494DC6" w:rsidRDefault="00494DC6" w:rsidP="00494DC6">
            <w:pPr>
              <w:rPr>
                <w:rFonts w:ascii="Times New Roman" w:eastAsia="Calibri" w:hAnsi="Times New Roman"/>
                <w:szCs w:val="24"/>
              </w:rPr>
            </w:pPr>
            <w:r w:rsidRPr="00494DC6">
              <w:rPr>
                <w:rFonts w:ascii="Times New Roman" w:hAnsi="Times New Roman"/>
                <w:szCs w:val="24"/>
              </w:rPr>
              <w:t xml:space="preserve"> </w:t>
            </w:r>
            <w:r w:rsidRPr="00494DC6">
              <w:rPr>
                <w:rFonts w:ascii="Times New Roman" w:eastAsia="Calibri" w:hAnsi="Times New Roman"/>
                <w:szCs w:val="24"/>
              </w:rPr>
              <w:t>Копии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 w:val="20"/>
              </w:rPr>
            </w:pPr>
            <w:r w:rsidRPr="00494DC6">
              <w:rPr>
                <w:rFonts w:ascii="Times New Roman" w:eastAsia="Calibri" w:hAnsi="Times New Roman"/>
                <w:szCs w:val="24"/>
              </w:rPr>
              <w:t>Подлинники в службе правовой и кадровой работы</w:t>
            </w:r>
          </w:p>
        </w:tc>
      </w:tr>
      <w:tr w:rsidR="00494DC6" w:rsidRPr="00494DC6" w:rsidTr="00494DC6">
        <w:trPr>
          <w:trHeight w:val="163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Порядок взаимодействия структурных подразделений ФГБУ ФБ МСЭ при осуществлении медико-социальной экспертизы с приложениями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Пост.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Годовые планы работы учреждения и структурных подразделений обеспечивающих проведение МСЭ</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rPr>
          <w:trHeight w:val="846"/>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05.21-10</w:t>
            </w:r>
          </w:p>
          <w:p w:rsidR="00494DC6" w:rsidRPr="00494DC6" w:rsidRDefault="00494DC6" w:rsidP="00494DC6">
            <w:pPr>
              <w:ind w:left="-108"/>
              <w:jc w:val="center"/>
              <w:rPr>
                <w:rFonts w:ascii="Times New Roman" w:eastAsia="Calibri" w:hAnsi="Times New Roman"/>
                <w:color w:val="000000"/>
                <w:szCs w:val="24"/>
                <w:lang w:val="en-US"/>
              </w:rPr>
            </w:pPr>
          </w:p>
          <w:p w:rsidR="00494DC6" w:rsidRPr="00494DC6" w:rsidRDefault="00494DC6" w:rsidP="00494DC6">
            <w:pPr>
              <w:ind w:left="-108"/>
              <w:jc w:val="center"/>
              <w:rPr>
                <w:rFonts w:ascii="Times New Roman" w:eastAsia="Calibri" w:hAnsi="Times New Roman"/>
                <w:color w:val="000000"/>
                <w:szCs w:val="24"/>
                <w:lang w:val="en-US"/>
              </w:rPr>
            </w:pPr>
          </w:p>
          <w:p w:rsidR="00494DC6" w:rsidRPr="00494DC6" w:rsidRDefault="00494DC6" w:rsidP="00494DC6">
            <w:pPr>
              <w:ind w:left="-108"/>
              <w:jc w:val="center"/>
              <w:rPr>
                <w:rFonts w:ascii="Times New Roman" w:eastAsia="Calibri" w:hAnsi="Times New Roman"/>
                <w:color w:val="000000"/>
                <w:szCs w:val="24"/>
                <w:lang w:val="en-US"/>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Графики работ экспертных составов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569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Сводные отчеты о работе структурных подразделений за неделю, месяц, квартал, 11 месяцев, годовые (в том числе нарастающим итогом)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hAnsi="Times New Roman"/>
                <w:szCs w:val="24"/>
              </w:rPr>
              <w:t>Статистические отчеты, включая годовые статистические отчеты по видам 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05.21-13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Журнал учета местных командировок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 xml:space="preserve"> 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rPr>
          <w:trHeight w:val="591"/>
        </w:trPr>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05.21.1 – Регистратура</w:t>
            </w:r>
          </w:p>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регистрации входящей корреспонденции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573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регистрации поступающих ценных документов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 xml:space="preserve">  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курьером отправляемых документов в ФМБА (орган исполнительной власти в ведении которого находится учреждение)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575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поступающих документов в Канцелярию</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поступающих документов в экспертные составы (1-17)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 xml:space="preserve">  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поступающих документов в центр  социальной профессиональной и психологической экспертно-реабилитационной диагностики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rPr>
              <w:t>05.21.1</w:t>
            </w:r>
            <w:r w:rsidRPr="00494DC6">
              <w:rPr>
                <w:rFonts w:ascii="Times New Roman" w:eastAsia="Calibri" w:hAnsi="Times New Roman"/>
                <w:color w:val="000000"/>
                <w:szCs w:val="24"/>
                <w:lang w:val="en-US"/>
              </w:rPr>
              <w:t>-07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поступающих документов в Клинику</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.1-08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поступающих документов в организационно-методический отдел</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 xml:space="preserve">  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поступающих документов в отдел медико-экспертной документации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581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поступающих документов в Центр проектирования и производства современных ПОИ и ТСР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ст.258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582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курьером заявлений и обращений граждан, МСЭ, в ГБ по г. Москве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ст. 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курьером заявлений и обращений граждан, не относящихся к профилю ФБМСЭ, в ГБ по Московской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ст. 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Акты несоответствия (отсутствия) перечня поступивших документов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3 г.</w:t>
            </w:r>
          </w:p>
          <w:p w:rsidR="00494DC6" w:rsidRPr="00494DC6" w:rsidRDefault="00494DC6" w:rsidP="00494DC6">
            <w:pPr>
              <w:jc w:val="center"/>
              <w:rPr>
                <w:rFonts w:ascii="Times New Roman" w:hAnsi="Times New Roman"/>
                <w:sz w:val="20"/>
              </w:rPr>
            </w:pPr>
            <w:r w:rsidRPr="00494DC6">
              <w:rPr>
                <w:rFonts w:ascii="Times New Roman" w:hAnsi="Times New Roman"/>
                <w:sz w:val="20"/>
              </w:rPr>
              <w:t>ст.259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Реестры (списки ф. 103) отправленных документов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p w:rsidR="00494DC6" w:rsidRPr="00494DC6" w:rsidRDefault="00494DC6" w:rsidP="00494DC6">
            <w:pPr>
              <w:jc w:val="center"/>
              <w:rPr>
                <w:rFonts w:ascii="Times New Roman" w:hAnsi="Times New Roman"/>
                <w:sz w:val="20"/>
              </w:rPr>
            </w:pPr>
            <w:r w:rsidRPr="00494DC6">
              <w:rPr>
                <w:rFonts w:ascii="Times New Roman" w:hAnsi="Times New Roman"/>
                <w:sz w:val="20"/>
              </w:rPr>
              <w:t>ст.259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rPr>
          <w:trHeight w:val="11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Накладные на поступившую заказную корреспонденцию (ф.16)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.1-16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учета введенных денежных сумм и показателей счетчиков франкировальной машины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 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.01-17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поступающих документов в юридический отдел</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r w:rsidRPr="00494DC6">
              <w:rPr>
                <w:rFonts w:ascii="Times New Roman" w:hAnsi="Times New Roman"/>
                <w:sz w:val="20"/>
              </w:rPr>
              <w:t>5л.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589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.01-18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регистрируемых входящих, исходящих обращений организаций о выдаче заключения о связи смерти с травмой на производстве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.01-19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передачи исходящей корреспонденции курьерам организаций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 xml:space="preserve"> 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hAnsi="Times New Roman"/>
                <w:b/>
                <w:sz w:val="20"/>
              </w:rPr>
            </w:pPr>
          </w:p>
          <w:p w:rsidR="00494DC6" w:rsidRPr="00494DC6" w:rsidRDefault="00494DC6" w:rsidP="00494DC6">
            <w:pPr>
              <w:jc w:val="center"/>
              <w:rPr>
                <w:rFonts w:ascii="Times New Roman" w:hAnsi="Times New Roman"/>
                <w:b/>
                <w:szCs w:val="24"/>
              </w:rPr>
            </w:pPr>
            <w:r w:rsidRPr="00494DC6">
              <w:rPr>
                <w:rFonts w:ascii="Times New Roman" w:hAnsi="Times New Roman"/>
                <w:b/>
                <w:szCs w:val="24"/>
              </w:rPr>
              <w:t>05.21.2 - Отдел регистрации медико-экспертных документов</w:t>
            </w:r>
          </w:p>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.2-01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учета выдачи справок об установлении группы инвалидности и выписок из актов освидетельствования гражданина, признанного инвалидом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.2-02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 xml:space="preserve">Журнал учета выдачи справок и выписок из актов освидетельствования о результатах установления степени утраты профессиональной трудоспособности в процентах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.2-03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регистрации судебных дел</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.2-04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исходящих документов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.2-05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регистрации запросов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.2-06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Журнал регистрации исходящих писем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.2-07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tabs>
                <w:tab w:val="num" w:pos="284"/>
              </w:tabs>
              <w:rPr>
                <w:rFonts w:ascii="Times New Roman" w:hAnsi="Times New Roman"/>
                <w:szCs w:val="24"/>
              </w:rPr>
            </w:pPr>
            <w:r w:rsidRPr="00494DC6">
              <w:rPr>
                <w:rFonts w:ascii="Times New Roman" w:hAnsi="Times New Roman"/>
                <w:szCs w:val="24"/>
              </w:rPr>
              <w:t>Книга №1 регистрации медико-экспертных документов по составам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ind w:left="-108"/>
              <w:jc w:val="center"/>
              <w:rPr>
                <w:rFonts w:ascii="Times New Roman" w:eastAsia="Calibri" w:hAnsi="Times New Roman"/>
                <w:b/>
                <w:color w:val="000000"/>
                <w:szCs w:val="24"/>
              </w:rPr>
            </w:pPr>
            <w:r w:rsidRPr="00494DC6">
              <w:rPr>
                <w:rFonts w:ascii="Times New Roman" w:eastAsia="Calibri" w:hAnsi="Times New Roman"/>
                <w:b/>
                <w:color w:val="000000"/>
                <w:szCs w:val="24"/>
              </w:rPr>
              <w:t xml:space="preserve"> Индекс дела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Заголовок дела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Кол-во томов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Срок хранения и № 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pageBreakBefore/>
              <w:jc w:val="center"/>
              <w:rPr>
                <w:rFonts w:ascii="Times New Roman" w:eastAsia="Calibri" w:hAnsi="Times New Roman"/>
                <w:b/>
                <w:color w:val="000000"/>
                <w:szCs w:val="24"/>
              </w:rPr>
            </w:pPr>
            <w:r w:rsidRPr="00494DC6">
              <w:rPr>
                <w:rFonts w:ascii="Times New Roman" w:eastAsia="Calibri" w:hAnsi="Times New Roman"/>
                <w:b/>
                <w:color w:val="000000"/>
                <w:szCs w:val="24"/>
              </w:rPr>
              <w:t>Примечание</w:t>
            </w: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rPr>
            </w:pPr>
            <w:r w:rsidRPr="00494DC6">
              <w:rPr>
                <w:rFonts w:ascii="Times New Roman" w:eastAsia="Calibri" w:hAnsi="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r w:rsidRPr="00494DC6">
              <w:rPr>
                <w:rFonts w:ascii="Times New Roman" w:eastAsia="Calibri" w:hAnsi="Times New Roman"/>
                <w:color w:val="000000"/>
                <w:szCs w:val="24"/>
              </w:rPr>
              <w:t>5</w:t>
            </w:r>
          </w:p>
        </w:tc>
      </w:tr>
      <w:tr w:rsidR="00494DC6" w:rsidRPr="00494DC6" w:rsidTr="00494DC6">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color w:val="000000"/>
                <w:szCs w:val="24"/>
              </w:rPr>
            </w:pPr>
          </w:p>
          <w:p w:rsidR="00494DC6" w:rsidRPr="00494DC6" w:rsidRDefault="00494DC6" w:rsidP="00494DC6">
            <w:pPr>
              <w:jc w:val="center"/>
              <w:rPr>
                <w:rFonts w:ascii="Times New Roman" w:eastAsia="Calibri" w:hAnsi="Times New Roman"/>
                <w:b/>
                <w:color w:val="000000"/>
                <w:szCs w:val="24"/>
              </w:rPr>
            </w:pPr>
            <w:r w:rsidRPr="00494DC6">
              <w:rPr>
                <w:rFonts w:ascii="Times New Roman" w:eastAsia="Calibri" w:hAnsi="Times New Roman"/>
                <w:b/>
                <w:color w:val="000000"/>
                <w:szCs w:val="24"/>
              </w:rPr>
              <w:t>05.21.3 – Отдел писем</w:t>
            </w:r>
          </w:p>
          <w:p w:rsidR="00494DC6" w:rsidRPr="00494DC6" w:rsidRDefault="00494DC6" w:rsidP="00494DC6">
            <w:pPr>
              <w:jc w:val="center"/>
              <w:rPr>
                <w:rFonts w:ascii="Times New Roman" w:eastAsia="Calibri" w:hAnsi="Times New Roman"/>
                <w:b/>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598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.3-01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Материалы переписки с организациями по вопросам МСЭ и реабилитации инвалидов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599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.3-02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Материалы переписки с гражданами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.3-03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корреспонденции, поступающей в отдел по работе с письменными обращениями граждан и организаций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r w:rsidR="00494DC6" w:rsidRPr="00494DC6" w:rsidTr="00494DC6">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color w:val="000000"/>
                <w:szCs w:val="24"/>
                <w:lang w:val="en-US"/>
              </w:rPr>
            </w:pPr>
            <w:r w:rsidRPr="00494DC6">
              <w:rPr>
                <w:rFonts w:ascii="Times New Roman" w:eastAsia="Calibri" w:hAnsi="Times New Roman"/>
                <w:color w:val="000000"/>
                <w:szCs w:val="24"/>
                <w:lang w:val="en-US"/>
              </w:rPr>
              <w:t>05.2</w:t>
            </w:r>
            <w:r w:rsidRPr="00494DC6">
              <w:rPr>
                <w:rFonts w:ascii="Times New Roman" w:eastAsia="Calibri" w:hAnsi="Times New Roman"/>
                <w:color w:val="000000"/>
                <w:szCs w:val="24"/>
              </w:rPr>
              <w:t>1</w:t>
            </w:r>
            <w:r w:rsidRPr="00494DC6">
              <w:rPr>
                <w:rFonts w:ascii="Times New Roman" w:eastAsia="Calibri" w:hAnsi="Times New Roman"/>
                <w:color w:val="000000"/>
                <w:szCs w:val="24"/>
                <w:lang w:val="en-US"/>
              </w:rPr>
              <w:t>.3-04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hAnsi="Times New Roman"/>
                <w:szCs w:val="24"/>
              </w:rPr>
            </w:pPr>
            <w:r w:rsidRPr="00494DC6">
              <w:rPr>
                <w:rFonts w:ascii="Times New Roman" w:hAnsi="Times New Roman"/>
                <w:szCs w:val="24"/>
              </w:rPr>
              <w:t>Журнал учета отправлений из отдела по работе с письменными обращениями граждан и организаций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color w:val="000000"/>
                <w:szCs w:val="24"/>
              </w:rPr>
            </w:pPr>
          </w:p>
        </w:tc>
      </w:tr>
    </w:tbl>
    <w:p w:rsidR="00494DC6" w:rsidRPr="00494DC6" w:rsidRDefault="00494DC6" w:rsidP="00494DC6">
      <w:pPr>
        <w:rPr>
          <w:rFonts w:ascii="Times New Roman" w:hAnsi="Times New Roman"/>
          <w:color w:val="000000"/>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Default="00494DC6" w:rsidP="00494DC6">
      <w:pPr>
        <w:jc w:val="center"/>
        <w:rPr>
          <w:rFonts w:ascii="Times New Roman" w:hAnsi="Times New Roman"/>
          <w:szCs w:val="24"/>
        </w:rPr>
      </w:pPr>
    </w:p>
    <w:p w:rsidR="00494DC6" w:rsidRPr="00494DC6" w:rsidRDefault="00494DC6" w:rsidP="00494DC6">
      <w:pPr>
        <w:jc w:val="center"/>
        <w:rPr>
          <w:rFonts w:ascii="Times New Roman" w:hAnsi="Times New Roman"/>
          <w:szCs w:val="24"/>
        </w:rPr>
      </w:pPr>
    </w:p>
    <w:p w:rsidR="00494DC6" w:rsidRPr="00494DC6" w:rsidRDefault="00494DC6" w:rsidP="00494DC6">
      <w:pPr>
        <w:rPr>
          <w:rFonts w:ascii="Times New Roman" w:hAnsi="Times New Roman"/>
          <w:szCs w:val="24"/>
        </w:rPr>
      </w:pPr>
    </w:p>
    <w:tbl>
      <w:tblPr>
        <w:tblW w:w="9923" w:type="dxa"/>
        <w:tblInd w:w="-459"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
        <w:gridCol w:w="1418"/>
        <w:gridCol w:w="4219"/>
        <w:gridCol w:w="743"/>
        <w:gridCol w:w="1525"/>
        <w:gridCol w:w="34"/>
        <w:gridCol w:w="1701"/>
      </w:tblGrid>
      <w:tr w:rsidR="00494DC6" w:rsidRPr="00494DC6" w:rsidTr="00494DC6">
        <w:tc>
          <w:tcPr>
            <w:tcW w:w="283" w:type="dxa"/>
            <w:tcBorders>
              <w:top w:val="nil"/>
              <w:bottom w:val="nil"/>
              <w:right w:val="single" w:sz="4" w:space="0" w:color="auto"/>
            </w:tcBorders>
            <w:shd w:val="clear" w:color="auto" w:fill="FFFFFF"/>
          </w:tcPr>
          <w:p w:rsidR="00494DC6" w:rsidRPr="00494DC6" w:rsidRDefault="00494DC6" w:rsidP="00494DC6">
            <w:pPr>
              <w:jc w:val="center"/>
              <w:rPr>
                <w:rFonts w:ascii="Times New Roman" w:eastAsia="Calibri" w:hAnsi="Times New Roman"/>
                <w:b/>
                <w:szCs w:val="24"/>
              </w:rPr>
            </w:pPr>
            <w:r w:rsidRPr="00494DC6">
              <w:rPr>
                <w:rFonts w:ascii="Times New Roman" w:hAnsi="Times New Roman"/>
              </w:rPr>
              <w:br w:type="page"/>
            </w:r>
          </w:p>
        </w:tc>
        <w:tc>
          <w:tcPr>
            <w:tcW w:w="1418" w:type="dxa"/>
            <w:tcBorders>
              <w:left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b/>
                <w:szCs w:val="24"/>
              </w:rPr>
            </w:pPr>
            <w:r w:rsidRPr="00494DC6">
              <w:rPr>
                <w:rFonts w:ascii="Times New Roman" w:eastAsia="Calibri" w:hAnsi="Times New Roman"/>
                <w:b/>
                <w:szCs w:val="24"/>
              </w:rPr>
              <w:t>Индекс дела</w:t>
            </w:r>
          </w:p>
        </w:tc>
        <w:tc>
          <w:tcPr>
            <w:tcW w:w="4219"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szCs w:val="24"/>
              </w:rPr>
            </w:pPr>
            <w:r w:rsidRPr="00494DC6">
              <w:rPr>
                <w:rFonts w:ascii="Times New Roman" w:eastAsia="Calibri" w:hAnsi="Times New Roman"/>
                <w:b/>
                <w:szCs w:val="24"/>
              </w:rPr>
              <w:t>Заголовок дела</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szCs w:val="24"/>
              </w:rPr>
            </w:pPr>
            <w:r w:rsidRPr="00494DC6">
              <w:rPr>
                <w:rFonts w:ascii="Times New Roman" w:eastAsia="Calibri" w:hAnsi="Times New Roman"/>
                <w:b/>
                <w:szCs w:val="24"/>
              </w:rPr>
              <w:t>Кол-во томов</w:t>
            </w:r>
          </w:p>
        </w:tc>
        <w:tc>
          <w:tcPr>
            <w:tcW w:w="1525"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szCs w:val="24"/>
              </w:rPr>
            </w:pPr>
            <w:r w:rsidRPr="00494DC6">
              <w:rPr>
                <w:rFonts w:ascii="Times New Roman" w:eastAsia="Calibri" w:hAnsi="Times New Roman"/>
                <w:b/>
                <w:szCs w:val="24"/>
              </w:rPr>
              <w:t>Срок хранения и № ст. по Перечню</w:t>
            </w:r>
          </w:p>
        </w:tc>
        <w:tc>
          <w:tcPr>
            <w:tcW w:w="1735" w:type="dxa"/>
            <w:gridSpan w:val="2"/>
            <w:tcBorders>
              <w:left w:val="single" w:sz="4" w:space="0" w:color="auto"/>
            </w:tcBorders>
            <w:shd w:val="clear" w:color="auto" w:fill="auto"/>
          </w:tcPr>
          <w:p w:rsidR="00494DC6" w:rsidRPr="00494DC6" w:rsidRDefault="00494DC6" w:rsidP="00494DC6">
            <w:pPr>
              <w:jc w:val="center"/>
              <w:rPr>
                <w:rFonts w:ascii="Times New Roman" w:eastAsia="Calibri" w:hAnsi="Times New Roman"/>
                <w:b/>
                <w:szCs w:val="24"/>
              </w:rPr>
            </w:pPr>
            <w:r w:rsidRPr="00494DC6">
              <w:rPr>
                <w:rFonts w:ascii="Times New Roman" w:eastAsia="Calibri" w:hAnsi="Times New Roman"/>
                <w:b/>
                <w:szCs w:val="24"/>
              </w:rPr>
              <w:t>Примечание</w:t>
            </w: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1</w:t>
            </w:r>
          </w:p>
        </w:tc>
        <w:tc>
          <w:tcPr>
            <w:tcW w:w="4219"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2</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w:t>
            </w:r>
          </w:p>
        </w:tc>
        <w:tc>
          <w:tcPr>
            <w:tcW w:w="1525"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4</w:t>
            </w:r>
          </w:p>
        </w:tc>
        <w:tc>
          <w:tcPr>
            <w:tcW w:w="1735" w:type="dxa"/>
            <w:gridSpan w:val="2"/>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w:t>
            </w:r>
          </w:p>
        </w:tc>
      </w:tr>
      <w:tr w:rsidR="00494DC6" w:rsidRPr="00494DC6" w:rsidTr="00494DC6">
        <w:tc>
          <w:tcPr>
            <w:tcW w:w="9923" w:type="dxa"/>
            <w:gridSpan w:val="7"/>
            <w:tcBorders>
              <w:top w:val="nil"/>
              <w:bottom w:val="nil"/>
              <w:right w:val="nil"/>
            </w:tcBorders>
            <w:shd w:val="clear" w:color="auto" w:fill="auto"/>
          </w:tcPr>
          <w:p w:rsidR="00494DC6" w:rsidRPr="00494DC6" w:rsidRDefault="00494DC6" w:rsidP="00494DC6">
            <w:pPr>
              <w:jc w:val="center"/>
              <w:rPr>
                <w:rFonts w:ascii="Times New Roman" w:eastAsia="Calibri" w:hAnsi="Times New Roman"/>
                <w:b/>
                <w:szCs w:val="24"/>
              </w:rPr>
            </w:pPr>
          </w:p>
          <w:p w:rsidR="00494DC6" w:rsidRPr="00494DC6" w:rsidRDefault="00494DC6" w:rsidP="00494DC6">
            <w:pPr>
              <w:jc w:val="center"/>
              <w:rPr>
                <w:rFonts w:ascii="Times New Roman" w:eastAsia="Calibri" w:hAnsi="Times New Roman"/>
                <w:b/>
                <w:szCs w:val="24"/>
              </w:rPr>
            </w:pPr>
            <w:r w:rsidRPr="00494DC6">
              <w:rPr>
                <w:rFonts w:ascii="Times New Roman" w:eastAsia="Calibri" w:hAnsi="Times New Roman"/>
                <w:b/>
                <w:szCs w:val="24"/>
              </w:rPr>
              <w:t>6.  Архив*</w:t>
            </w:r>
          </w:p>
          <w:p w:rsidR="00494DC6" w:rsidRPr="00494DC6" w:rsidRDefault="00494DC6" w:rsidP="00494DC6">
            <w:pPr>
              <w:jc w:val="center"/>
              <w:rPr>
                <w:rFonts w:ascii="Times New Roman" w:eastAsia="Calibri" w:hAnsi="Times New Roman"/>
                <w:b/>
                <w:szCs w:val="24"/>
              </w:rPr>
            </w:pPr>
          </w:p>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6-01</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Положение об архиве.</w:t>
            </w:r>
          </w:p>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Должностные инструкции</w:t>
            </w:r>
          </w:p>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Копии</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56</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77</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После замены новыми</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Подлинники</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    в Отделе кадров</w:t>
            </w: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-02</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Правила работы архивов организаций</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ст. 27 </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После замены новыми</w:t>
            </w: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-03</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Номенклатура дел</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ст. 200 </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-04</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Описи документов постоянного хранения</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248</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Неутверждённые - до м/н</w:t>
            </w: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-05</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Описи документов временного хранения</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ст.248</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После уничтожения дел</w:t>
            </w: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-06</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Перечни документов с указанием сроков хранения и дополнения к ним</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1г.</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ст. 198 </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После замены новыми</w:t>
            </w: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-07</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Протоколы заседаний экспертной комиссии</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ст. 18 </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-08</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Утвержденные акты о выделении дел, не подлежащих дальнейшему хранению</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 ст. 246 </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-09</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Заявления о выдаче архивных справок</w:t>
            </w:r>
          </w:p>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Копии выданных справок</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ст. 253 </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-10</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Заявки на выдачу архивных дел</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3г. </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ст.251 </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После возвращения документов</w:t>
            </w: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-11</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Книга учета выдачи архивных дел во временное пользование и для ознакомления</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5 л. </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ст. 252 </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-12</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Книга учета поступивших в архив медицинских карт стационарных больных</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ст.247 </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-13</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Топографический указатель</w:t>
            </w: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1г.</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 xml:space="preserve">ст.249 </w:t>
            </w: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После замены новыми</w:t>
            </w:r>
          </w:p>
        </w:tc>
      </w:tr>
      <w:tr w:rsidR="00494DC6" w:rsidRPr="00494DC6" w:rsidTr="00494DC6">
        <w:tc>
          <w:tcPr>
            <w:tcW w:w="283" w:type="dxa"/>
            <w:tcBorders>
              <w:top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6</w:t>
            </w:r>
            <w:r w:rsidRPr="00494DC6">
              <w:rPr>
                <w:rFonts w:ascii="Times New Roman" w:eastAsia="Calibri" w:hAnsi="Times New Roman"/>
                <w:szCs w:val="24"/>
                <w:lang w:val="en-US"/>
              </w:rPr>
              <w:t>-14</w:t>
            </w:r>
          </w:p>
        </w:tc>
        <w:tc>
          <w:tcPr>
            <w:tcW w:w="4219" w:type="dxa"/>
            <w:tcBorders>
              <w:left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Резерв</w:t>
            </w:r>
          </w:p>
          <w:p w:rsidR="00494DC6" w:rsidRPr="00494DC6" w:rsidRDefault="00494DC6" w:rsidP="00494DC6">
            <w:pPr>
              <w:rPr>
                <w:rFonts w:ascii="Times New Roman" w:eastAsia="Calibri" w:hAnsi="Times New Roman"/>
                <w:szCs w:val="24"/>
              </w:rPr>
            </w:pPr>
          </w:p>
        </w:tc>
        <w:tc>
          <w:tcPr>
            <w:tcW w:w="743" w:type="dxa"/>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59" w:type="dxa"/>
            <w:gridSpan w:val="2"/>
            <w:tcBorders>
              <w:left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701" w:type="dxa"/>
            <w:tcBorders>
              <w:lef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bl>
    <w:p w:rsidR="00494DC6" w:rsidRPr="00494DC6" w:rsidRDefault="00494DC6" w:rsidP="00494DC6">
      <w:pPr>
        <w:rPr>
          <w:rFonts w:ascii="Times New Roman" w:hAnsi="Times New Roman"/>
        </w:rPr>
      </w:pPr>
    </w:p>
    <w:p w:rsidR="00494DC6" w:rsidRPr="00494DC6" w:rsidRDefault="00494DC6" w:rsidP="00494DC6">
      <w:pPr>
        <w:rPr>
          <w:rFonts w:ascii="Times New Roman" w:hAnsi="Times New Roman"/>
        </w:rPr>
      </w:pPr>
    </w:p>
    <w:p w:rsidR="00494DC6" w:rsidRPr="00494DC6" w:rsidRDefault="00494DC6" w:rsidP="00494DC6">
      <w:pPr>
        <w:rPr>
          <w:rFonts w:ascii="Times New Roman" w:hAnsi="Times New Roman"/>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3"/>
      </w:tblGrid>
      <w:tr w:rsidR="00494DC6" w:rsidRPr="00494DC6" w:rsidTr="00494DC6">
        <w:tc>
          <w:tcPr>
            <w:tcW w:w="9923" w:type="dxa"/>
            <w:shd w:val="clear" w:color="auto" w:fill="auto"/>
          </w:tcPr>
          <w:p w:rsidR="00494DC6" w:rsidRPr="00494DC6" w:rsidRDefault="00494DC6" w:rsidP="00494DC6">
            <w:pPr>
              <w:jc w:val="both"/>
              <w:rPr>
                <w:rFonts w:ascii="Times New Roman" w:eastAsia="Calibri" w:hAnsi="Times New Roman"/>
                <w:szCs w:val="24"/>
              </w:rPr>
            </w:pPr>
            <w:r w:rsidRPr="00494DC6">
              <w:rPr>
                <w:rFonts w:ascii="Times New Roman" w:eastAsia="Calibri" w:hAnsi="Times New Roman"/>
                <w:szCs w:val="24"/>
              </w:rPr>
              <w:t>*  (входит в состав Аппарата при Руководстве)</w:t>
            </w:r>
          </w:p>
        </w:tc>
      </w:tr>
    </w:tbl>
    <w:p w:rsidR="00494DC6" w:rsidRPr="00494DC6" w:rsidRDefault="00494DC6" w:rsidP="00494DC6">
      <w:pPr>
        <w:rPr>
          <w:rFonts w:ascii="Times New Roman" w:hAnsi="Times New Roman"/>
        </w:rPr>
      </w:pPr>
    </w:p>
    <w:p w:rsidR="00494DC6" w:rsidRPr="00494DC6" w:rsidRDefault="00494DC6" w:rsidP="00494DC6">
      <w:pPr>
        <w:rPr>
          <w:rFonts w:ascii="Times New Roman" w:hAnsi="Times New Roman"/>
        </w:rPr>
      </w:pPr>
    </w:p>
    <w:p w:rsidR="00494DC6" w:rsidRPr="00494DC6" w:rsidRDefault="00494DC6" w:rsidP="00494DC6">
      <w:pPr>
        <w:rPr>
          <w:rFonts w:ascii="Times New Roman" w:hAnsi="Times New Roman"/>
        </w:rPr>
      </w:pPr>
    </w:p>
    <w:p w:rsidR="00494DC6" w:rsidRPr="00494DC6" w:rsidRDefault="00494DC6" w:rsidP="00494DC6">
      <w:pPr>
        <w:jc w:val="center"/>
        <w:rPr>
          <w:rFonts w:ascii="Times New Roman" w:hAnsi="Times New Roman"/>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
        <w:gridCol w:w="1418"/>
        <w:gridCol w:w="4219"/>
        <w:gridCol w:w="743"/>
        <w:gridCol w:w="1525"/>
        <w:gridCol w:w="1735"/>
      </w:tblGrid>
      <w:tr w:rsidR="00494DC6" w:rsidRPr="00494DC6" w:rsidTr="00494DC6">
        <w:tc>
          <w:tcPr>
            <w:tcW w:w="283" w:type="dxa"/>
            <w:tcBorders>
              <w:top w:val="nil"/>
              <w:left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b/>
                <w:szCs w:val="24"/>
              </w:rPr>
            </w:pPr>
            <w:r w:rsidRPr="00494DC6">
              <w:rPr>
                <w:rFonts w:ascii="Times New Roman" w:hAnsi="Times New Roman"/>
              </w:rPr>
              <w:br w:type="page"/>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ind w:left="-108"/>
              <w:jc w:val="center"/>
              <w:rPr>
                <w:rFonts w:ascii="Times New Roman" w:eastAsia="Calibri" w:hAnsi="Times New Roman"/>
                <w:b/>
                <w:szCs w:val="24"/>
              </w:rPr>
            </w:pPr>
            <w:r w:rsidRPr="00494DC6">
              <w:rPr>
                <w:rFonts w:ascii="Times New Roman" w:eastAsia="Calibri" w:hAnsi="Times New Roman"/>
                <w:b/>
                <w:szCs w:val="24"/>
              </w:rPr>
              <w:t>Индекс дела</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szCs w:val="24"/>
              </w:rPr>
            </w:pPr>
            <w:r w:rsidRPr="00494DC6">
              <w:rPr>
                <w:rFonts w:ascii="Times New Roman" w:eastAsia="Calibri" w:hAnsi="Times New Roman"/>
                <w:b/>
                <w:szCs w:val="24"/>
              </w:rPr>
              <w:t>Заголовок дела</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szCs w:val="24"/>
              </w:rPr>
            </w:pPr>
            <w:r w:rsidRPr="00494DC6">
              <w:rPr>
                <w:rFonts w:ascii="Times New Roman" w:eastAsia="Calibri" w:hAnsi="Times New Roman"/>
                <w:b/>
                <w:szCs w:val="24"/>
              </w:rPr>
              <w:t>Кол-во томов</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szCs w:val="24"/>
              </w:rPr>
            </w:pPr>
            <w:r w:rsidRPr="00494DC6">
              <w:rPr>
                <w:rFonts w:ascii="Times New Roman" w:eastAsia="Calibri" w:hAnsi="Times New Roman"/>
                <w:b/>
                <w:szCs w:val="24"/>
              </w:rPr>
              <w:t>Срок хранения и № ст. по Перечню</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b/>
                <w:szCs w:val="24"/>
              </w:rPr>
            </w:pPr>
            <w:r w:rsidRPr="00494DC6">
              <w:rPr>
                <w:rFonts w:ascii="Times New Roman" w:eastAsia="Calibri" w:hAnsi="Times New Roman"/>
                <w:b/>
                <w:szCs w:val="24"/>
              </w:rPr>
              <w:t>Примечание</w:t>
            </w:r>
          </w:p>
        </w:tc>
      </w:tr>
      <w:tr w:rsidR="00494DC6" w:rsidRPr="00494DC6" w:rsidTr="00494DC6">
        <w:tc>
          <w:tcPr>
            <w:tcW w:w="283" w:type="dxa"/>
            <w:tcBorders>
              <w:top w:val="nil"/>
              <w:left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1</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2</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4</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w:t>
            </w:r>
          </w:p>
        </w:tc>
      </w:tr>
      <w:tr w:rsidR="00494DC6" w:rsidRPr="00494DC6" w:rsidTr="00494DC6">
        <w:trPr>
          <w:trHeight w:val="80"/>
        </w:trPr>
        <w:tc>
          <w:tcPr>
            <w:tcW w:w="283" w:type="dxa"/>
            <w:tcBorders>
              <w:top w:val="nil"/>
              <w:left w:val="nil"/>
              <w:bottom w:val="nil"/>
              <w:right w:val="nil"/>
            </w:tcBorders>
            <w:shd w:val="clear" w:color="auto" w:fill="auto"/>
          </w:tcPr>
          <w:p w:rsidR="00494DC6" w:rsidRPr="00494DC6" w:rsidRDefault="00494DC6" w:rsidP="00494DC6">
            <w:pPr>
              <w:rPr>
                <w:rFonts w:ascii="Times New Roman" w:eastAsia="Calibri" w:hAnsi="Times New Roman"/>
                <w:szCs w:val="24"/>
              </w:rPr>
            </w:pPr>
          </w:p>
        </w:tc>
        <w:tc>
          <w:tcPr>
            <w:tcW w:w="1418" w:type="dxa"/>
            <w:tcBorders>
              <w:top w:val="single" w:sz="4" w:space="0" w:color="auto"/>
              <w:left w:val="nil"/>
              <w:bottom w:val="nil"/>
              <w:right w:val="nil"/>
            </w:tcBorders>
            <w:shd w:val="clear" w:color="auto" w:fill="auto"/>
          </w:tcPr>
          <w:p w:rsidR="00494DC6" w:rsidRPr="00494DC6" w:rsidRDefault="00494DC6" w:rsidP="00494DC6">
            <w:pPr>
              <w:rPr>
                <w:rFonts w:ascii="Times New Roman" w:eastAsia="Calibri" w:hAnsi="Times New Roman"/>
                <w:szCs w:val="24"/>
              </w:rPr>
            </w:pPr>
          </w:p>
        </w:tc>
        <w:tc>
          <w:tcPr>
            <w:tcW w:w="4219" w:type="dxa"/>
            <w:tcBorders>
              <w:top w:val="single" w:sz="4" w:space="0" w:color="auto"/>
              <w:left w:val="nil"/>
              <w:bottom w:val="nil"/>
              <w:right w:val="nil"/>
            </w:tcBorders>
            <w:shd w:val="clear" w:color="auto" w:fill="auto"/>
          </w:tcPr>
          <w:p w:rsidR="00494DC6" w:rsidRPr="00494DC6" w:rsidRDefault="00494DC6" w:rsidP="00494DC6">
            <w:pPr>
              <w:jc w:val="center"/>
              <w:rPr>
                <w:rFonts w:ascii="Times New Roman" w:eastAsia="Calibri" w:hAnsi="Times New Roman"/>
                <w:szCs w:val="24"/>
              </w:rPr>
            </w:pPr>
          </w:p>
        </w:tc>
        <w:tc>
          <w:tcPr>
            <w:tcW w:w="743" w:type="dxa"/>
            <w:tcBorders>
              <w:top w:val="single" w:sz="4" w:space="0" w:color="auto"/>
              <w:left w:val="nil"/>
              <w:bottom w:val="nil"/>
              <w:right w:val="nil"/>
            </w:tcBorders>
            <w:shd w:val="clear" w:color="auto" w:fill="auto"/>
          </w:tcPr>
          <w:p w:rsidR="00494DC6" w:rsidRPr="00494DC6" w:rsidRDefault="00494DC6" w:rsidP="00494DC6">
            <w:pPr>
              <w:jc w:val="center"/>
              <w:rPr>
                <w:rFonts w:ascii="Times New Roman" w:eastAsia="Calibri" w:hAnsi="Times New Roman"/>
                <w:szCs w:val="24"/>
              </w:rPr>
            </w:pPr>
          </w:p>
        </w:tc>
        <w:tc>
          <w:tcPr>
            <w:tcW w:w="1525" w:type="dxa"/>
            <w:tcBorders>
              <w:top w:val="single" w:sz="4" w:space="0" w:color="auto"/>
              <w:left w:val="nil"/>
              <w:bottom w:val="nil"/>
              <w:right w:val="nil"/>
            </w:tcBorders>
            <w:shd w:val="clear" w:color="auto" w:fill="auto"/>
          </w:tcPr>
          <w:p w:rsidR="00494DC6" w:rsidRPr="00494DC6" w:rsidRDefault="00494DC6" w:rsidP="00494DC6">
            <w:pPr>
              <w:jc w:val="center"/>
              <w:rPr>
                <w:rFonts w:ascii="Times New Roman" w:eastAsia="Calibri" w:hAnsi="Times New Roman"/>
                <w:szCs w:val="24"/>
              </w:rPr>
            </w:pPr>
          </w:p>
        </w:tc>
        <w:tc>
          <w:tcPr>
            <w:tcW w:w="1735" w:type="dxa"/>
            <w:tcBorders>
              <w:top w:val="single" w:sz="4" w:space="0" w:color="auto"/>
              <w:left w:val="nil"/>
              <w:bottom w:val="nil"/>
              <w:right w:val="nil"/>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9923" w:type="dxa"/>
            <w:gridSpan w:val="6"/>
            <w:tcBorders>
              <w:top w:val="nil"/>
              <w:left w:val="nil"/>
              <w:bottom w:val="nil"/>
              <w:right w:val="nil"/>
            </w:tcBorders>
            <w:shd w:val="clear" w:color="auto" w:fill="auto"/>
          </w:tcPr>
          <w:p w:rsidR="00494DC6" w:rsidRPr="00494DC6" w:rsidRDefault="00494DC6" w:rsidP="00494DC6">
            <w:pPr>
              <w:jc w:val="center"/>
              <w:rPr>
                <w:rFonts w:ascii="Times New Roman" w:eastAsia="Calibri" w:hAnsi="Times New Roman"/>
                <w:b/>
                <w:szCs w:val="24"/>
              </w:rPr>
            </w:pPr>
          </w:p>
          <w:p w:rsidR="00494DC6" w:rsidRPr="00494DC6" w:rsidRDefault="00494DC6" w:rsidP="00494DC6">
            <w:pPr>
              <w:jc w:val="center"/>
              <w:rPr>
                <w:rFonts w:ascii="Times New Roman" w:eastAsia="Calibri" w:hAnsi="Times New Roman"/>
                <w:b/>
                <w:szCs w:val="24"/>
              </w:rPr>
            </w:pPr>
            <w:r w:rsidRPr="00494DC6">
              <w:rPr>
                <w:rFonts w:ascii="Times New Roman" w:eastAsia="Calibri" w:hAnsi="Times New Roman"/>
                <w:b/>
                <w:szCs w:val="24"/>
              </w:rPr>
              <w:t>7. Профсоюзный комитет</w:t>
            </w:r>
          </w:p>
          <w:p w:rsidR="00494DC6" w:rsidRPr="00494DC6" w:rsidRDefault="00494DC6" w:rsidP="00494DC6">
            <w:pPr>
              <w:jc w:val="center"/>
              <w:rPr>
                <w:rFonts w:ascii="Times New Roman" w:eastAsia="Calibri" w:hAnsi="Times New Roman"/>
                <w:b/>
                <w:szCs w:val="24"/>
              </w:rPr>
            </w:pPr>
          </w:p>
        </w:tc>
      </w:tr>
      <w:tr w:rsidR="00494DC6" w:rsidRPr="00494DC6" w:rsidTr="00494DC6">
        <w:tc>
          <w:tcPr>
            <w:tcW w:w="283" w:type="dxa"/>
            <w:tcBorders>
              <w:top w:val="nil"/>
              <w:left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7-01</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Протоколы общих и отчетно-выборочных собраний</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973</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left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7-02</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Коллективный договор</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Пост.</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576</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left w:val="nil"/>
              <w:bottom w:val="nil"/>
              <w:right w:val="single" w:sz="4" w:space="0" w:color="auto"/>
            </w:tcBorders>
            <w:shd w:val="clear" w:color="auto" w:fill="auto"/>
          </w:tcPr>
          <w:p w:rsidR="00494DC6" w:rsidRPr="00494DC6" w:rsidRDefault="00494DC6" w:rsidP="00494DC6">
            <w:pPr>
              <w:rPr>
                <w:rFonts w:ascii="Times New Roman" w:eastAsia="Calibri" w:hAnsi="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rPr>
              <w:t>7</w:t>
            </w:r>
            <w:r w:rsidRPr="00494DC6">
              <w:rPr>
                <w:rFonts w:ascii="Times New Roman" w:eastAsia="Calibri" w:hAnsi="Times New Roman"/>
                <w:szCs w:val="24"/>
                <w:lang w:val="en-US"/>
              </w:rPr>
              <w:t>-03</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Протоколы заседаний профкома</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5 л. ЭПК</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989</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left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7-04</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Заявления о приеме в члены профсоюза</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977</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left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7-05</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Учетные карточки членов профсоюза</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До снятия с учета</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left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7-06</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Заявления об оказании материальной помощи</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977</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left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7-07</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Заявления о выходе из членов профсоюза</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3 г.</w:t>
            </w:r>
          </w:p>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ст. 977</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r w:rsidR="00494DC6" w:rsidRPr="00494DC6" w:rsidTr="00494DC6">
        <w:tc>
          <w:tcPr>
            <w:tcW w:w="283" w:type="dxa"/>
            <w:tcBorders>
              <w:top w:val="nil"/>
              <w:left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7-08</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Отчеты о расходовании денежных средств</w:t>
            </w:r>
          </w:p>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 xml:space="preserve">Копии </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д/мн</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r w:rsidRPr="00494DC6">
              <w:rPr>
                <w:rFonts w:ascii="Times New Roman" w:eastAsia="Calibri" w:hAnsi="Times New Roman"/>
                <w:szCs w:val="24"/>
              </w:rPr>
              <w:t>Подлинники- в ОПК ЦК РПРАЭП</w:t>
            </w:r>
          </w:p>
        </w:tc>
      </w:tr>
      <w:tr w:rsidR="00494DC6" w:rsidRPr="00494DC6" w:rsidTr="00494DC6">
        <w:tc>
          <w:tcPr>
            <w:tcW w:w="283" w:type="dxa"/>
            <w:tcBorders>
              <w:top w:val="nil"/>
              <w:left w:val="nil"/>
              <w:bottom w:val="nil"/>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lang w:val="en-US"/>
              </w:rPr>
            </w:pPr>
            <w:r w:rsidRPr="00494DC6">
              <w:rPr>
                <w:rFonts w:ascii="Times New Roman" w:eastAsia="Calibri" w:hAnsi="Times New Roman"/>
                <w:szCs w:val="24"/>
                <w:lang w:val="en-US"/>
              </w:rPr>
              <w:t>7-09</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rPr>
                <w:rFonts w:ascii="Times New Roman" w:eastAsia="Calibri" w:hAnsi="Times New Roman"/>
                <w:szCs w:val="24"/>
              </w:rPr>
            </w:pPr>
            <w:r w:rsidRPr="00494DC6">
              <w:rPr>
                <w:rFonts w:ascii="Times New Roman" w:eastAsia="Calibri" w:hAnsi="Times New Roman"/>
                <w:szCs w:val="24"/>
              </w:rPr>
              <w:t xml:space="preserve">Резерв </w:t>
            </w:r>
          </w:p>
          <w:p w:rsidR="00494DC6" w:rsidRPr="00494DC6" w:rsidRDefault="00494DC6" w:rsidP="00494DC6">
            <w:pPr>
              <w:rPr>
                <w:rFonts w:ascii="Times New Roman" w:eastAsia="Calibri" w:hAnsi="Times New Roman"/>
                <w:szCs w:val="24"/>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4DC6" w:rsidRPr="00494DC6" w:rsidRDefault="00494DC6" w:rsidP="00494DC6">
            <w:pPr>
              <w:jc w:val="center"/>
              <w:rPr>
                <w:rFonts w:ascii="Times New Roman" w:eastAsia="Calibri" w:hAnsi="Times New Roman"/>
                <w:szCs w:val="24"/>
              </w:rPr>
            </w:pPr>
          </w:p>
        </w:tc>
      </w:tr>
    </w:tbl>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rPr>
          <w:rFonts w:ascii="Times New Roman" w:hAnsi="Times New Roman"/>
          <w:szCs w:val="24"/>
        </w:rPr>
      </w:pPr>
    </w:p>
    <w:p w:rsidR="00494DC6" w:rsidRPr="00494DC6" w:rsidRDefault="00494DC6" w:rsidP="00494DC6">
      <w:pPr>
        <w:spacing w:line="360" w:lineRule="auto"/>
        <w:rPr>
          <w:rFonts w:ascii="Times New Roman" w:hAnsi="Times New Roman"/>
        </w:rPr>
      </w:pPr>
      <w:r w:rsidRPr="00494DC6">
        <w:rPr>
          <w:rFonts w:ascii="Times New Roman" w:hAnsi="Times New Roman"/>
        </w:rPr>
        <w:t>При составлении номенклатуры дел были использованы:</w:t>
      </w:r>
    </w:p>
    <w:p w:rsidR="00494DC6" w:rsidRPr="00494DC6" w:rsidRDefault="00494DC6" w:rsidP="00494DC6">
      <w:pPr>
        <w:spacing w:line="360" w:lineRule="auto"/>
        <w:rPr>
          <w:rFonts w:ascii="Times New Roman" w:hAnsi="Times New Roman"/>
        </w:rPr>
      </w:pPr>
      <w:r w:rsidRPr="00494DC6">
        <w:rPr>
          <w:rFonts w:ascii="Times New Roman" w:hAnsi="Times New Roman"/>
        </w:rPr>
        <w:t xml:space="preserve">  </w:t>
      </w:r>
    </w:p>
    <w:p w:rsidR="00494DC6" w:rsidRPr="00494DC6" w:rsidRDefault="00494DC6" w:rsidP="00494DC6">
      <w:pPr>
        <w:spacing w:line="360" w:lineRule="auto"/>
        <w:rPr>
          <w:rFonts w:ascii="Times New Roman" w:hAnsi="Times New Roman"/>
        </w:rPr>
      </w:pPr>
      <w:r w:rsidRPr="00494DC6">
        <w:rPr>
          <w:rFonts w:ascii="Times New Roman" w:hAnsi="Times New Roman"/>
        </w:rPr>
        <w:t xml:space="preserve"> -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организации, с указанием сроков хранения. (Приложение к приказу Министерства культуры Российской Федерации № 558 от 25 августа 2010 года).</w:t>
      </w:r>
    </w:p>
    <w:p w:rsidR="00494DC6" w:rsidRPr="00494DC6" w:rsidRDefault="00494DC6" w:rsidP="00494DC6">
      <w:pPr>
        <w:rPr>
          <w:rFonts w:ascii="Times New Roman" w:hAnsi="Times New Roman"/>
          <w:color w:val="C00000"/>
          <w:szCs w:val="24"/>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494DC6" w:rsidRPr="00120AAC" w:rsidRDefault="00494DC6" w:rsidP="00120AAC">
      <w:pPr>
        <w:tabs>
          <w:tab w:val="left" w:pos="142"/>
          <w:tab w:val="left" w:pos="1134"/>
        </w:tabs>
        <w:autoSpaceDE w:val="0"/>
        <w:autoSpaceDN w:val="0"/>
        <w:adjustRightInd w:val="0"/>
        <w:spacing w:line="276" w:lineRule="auto"/>
        <w:ind w:firstLine="709"/>
        <w:jc w:val="both"/>
        <w:rPr>
          <w:rFonts w:ascii="Times New Roman" w:hAnsi="Times New Roman"/>
          <w:b/>
          <w:sz w:val="28"/>
          <w:szCs w:val="28"/>
        </w:rPr>
      </w:pPr>
    </w:p>
    <w:p w:rsidR="007F256F" w:rsidRPr="0004311E" w:rsidRDefault="007F256F" w:rsidP="007F256F">
      <w:pPr>
        <w:tabs>
          <w:tab w:val="left" w:pos="142"/>
          <w:tab w:val="left" w:pos="1134"/>
        </w:tabs>
        <w:autoSpaceDE w:val="0"/>
        <w:autoSpaceDN w:val="0"/>
        <w:adjustRightInd w:val="0"/>
        <w:spacing w:line="276" w:lineRule="auto"/>
        <w:ind w:firstLine="709"/>
        <w:jc w:val="right"/>
        <w:rPr>
          <w:rFonts w:ascii="Times New Roman" w:hAnsi="Times New Roman"/>
          <w:b/>
          <w:sz w:val="28"/>
          <w:szCs w:val="28"/>
        </w:rPr>
      </w:pPr>
      <w:r w:rsidRPr="0004311E">
        <w:rPr>
          <w:rFonts w:ascii="Times New Roman" w:hAnsi="Times New Roman"/>
          <w:b/>
          <w:sz w:val="28"/>
          <w:szCs w:val="28"/>
        </w:rPr>
        <w:t>ПРИЛОЖЕНИЕ № 2</w:t>
      </w:r>
    </w:p>
    <w:p w:rsidR="00596886" w:rsidRDefault="00596886" w:rsidP="007F256F">
      <w:pPr>
        <w:widowControl w:val="0"/>
        <w:autoSpaceDE w:val="0"/>
        <w:autoSpaceDN w:val="0"/>
        <w:adjustRightInd w:val="0"/>
        <w:jc w:val="center"/>
        <w:outlineLvl w:val="2"/>
        <w:rPr>
          <w:rFonts w:ascii="Times New Roman" w:hAnsi="Times New Roman"/>
          <w:b/>
          <w:sz w:val="28"/>
          <w:szCs w:val="28"/>
        </w:rPr>
      </w:pPr>
    </w:p>
    <w:p w:rsidR="007F256F" w:rsidRPr="0004311E" w:rsidRDefault="007F256F" w:rsidP="007F256F">
      <w:pPr>
        <w:widowControl w:val="0"/>
        <w:autoSpaceDE w:val="0"/>
        <w:autoSpaceDN w:val="0"/>
        <w:adjustRightInd w:val="0"/>
        <w:jc w:val="center"/>
        <w:outlineLvl w:val="2"/>
        <w:rPr>
          <w:rFonts w:ascii="Times New Roman" w:hAnsi="Times New Roman"/>
          <w:b/>
          <w:bCs/>
          <w:color w:val="000000" w:themeColor="text1"/>
          <w:sz w:val="28"/>
          <w:szCs w:val="28"/>
        </w:rPr>
      </w:pPr>
      <w:r w:rsidRPr="0004311E">
        <w:rPr>
          <w:rFonts w:ascii="Times New Roman" w:hAnsi="Times New Roman"/>
          <w:b/>
          <w:sz w:val="28"/>
          <w:szCs w:val="28"/>
        </w:rPr>
        <w:t xml:space="preserve">Перечень </w:t>
      </w:r>
      <w:r w:rsidRPr="0004311E">
        <w:rPr>
          <w:rFonts w:ascii="Times New Roman" w:hAnsi="Times New Roman"/>
          <w:b/>
          <w:color w:val="000000" w:themeColor="text1"/>
          <w:sz w:val="28"/>
          <w:szCs w:val="28"/>
        </w:rPr>
        <w:t>нормативных правовых актов, регулирующих</w:t>
      </w:r>
    </w:p>
    <w:p w:rsidR="007F256F" w:rsidRPr="0004311E" w:rsidRDefault="007F256F" w:rsidP="00E61F42">
      <w:pPr>
        <w:jc w:val="center"/>
        <w:rPr>
          <w:rFonts w:ascii="Times New Roman" w:hAnsi="Times New Roman"/>
          <w:b/>
          <w:sz w:val="28"/>
          <w:szCs w:val="28"/>
        </w:rPr>
      </w:pPr>
      <w:r w:rsidRPr="0004311E">
        <w:rPr>
          <w:rFonts w:ascii="Times New Roman" w:hAnsi="Times New Roman"/>
          <w:b/>
          <w:color w:val="000000" w:themeColor="text1"/>
          <w:sz w:val="28"/>
          <w:szCs w:val="28"/>
        </w:rPr>
        <w:t>документооборот, возникающий в ходе осуществления медико-социальной экспертизы</w:t>
      </w:r>
    </w:p>
    <w:p w:rsidR="007F256F" w:rsidRDefault="007F256F" w:rsidP="007F256F">
      <w:pPr>
        <w:tabs>
          <w:tab w:val="left" w:pos="142"/>
          <w:tab w:val="left" w:pos="1134"/>
        </w:tabs>
        <w:autoSpaceDE w:val="0"/>
        <w:autoSpaceDN w:val="0"/>
        <w:adjustRightInd w:val="0"/>
        <w:spacing w:line="276" w:lineRule="auto"/>
        <w:ind w:firstLine="709"/>
        <w:jc w:val="right"/>
        <w:rPr>
          <w:rFonts w:ascii="Times New Roman" w:hAnsi="Times New Roman"/>
          <w:b/>
          <w:sz w:val="28"/>
          <w:szCs w:val="28"/>
        </w:rPr>
      </w:pPr>
    </w:p>
    <w:p w:rsidR="00013EBF" w:rsidRPr="0004311E" w:rsidRDefault="00013EBF" w:rsidP="00013EBF">
      <w:pPr>
        <w:tabs>
          <w:tab w:val="left" w:pos="1134"/>
          <w:tab w:val="left" w:pos="1276"/>
        </w:tabs>
        <w:autoSpaceDE w:val="0"/>
        <w:autoSpaceDN w:val="0"/>
        <w:adjustRightInd w:val="0"/>
        <w:spacing w:line="276" w:lineRule="auto"/>
        <w:ind w:firstLine="709"/>
        <w:jc w:val="both"/>
        <w:rPr>
          <w:rFonts w:ascii="Times New Roman" w:hAnsi="Times New Roman"/>
          <w:sz w:val="28"/>
          <w:szCs w:val="28"/>
        </w:rPr>
      </w:pPr>
      <w:r w:rsidRPr="0004311E">
        <w:rPr>
          <w:rFonts w:ascii="Times New Roman" w:hAnsi="Times New Roman"/>
          <w:sz w:val="28"/>
          <w:szCs w:val="28"/>
        </w:rPr>
        <w:t>Методическое пособие разработано  в соответствии с:</w:t>
      </w:r>
    </w:p>
    <w:p w:rsidR="00013EBF" w:rsidRDefault="00013EBF" w:rsidP="00013EBF">
      <w:pPr>
        <w:tabs>
          <w:tab w:val="left" w:pos="1134"/>
        </w:tabs>
        <w:autoSpaceDE w:val="0"/>
        <w:autoSpaceDN w:val="0"/>
        <w:adjustRightInd w:val="0"/>
        <w:spacing w:line="276" w:lineRule="auto"/>
        <w:ind w:firstLine="709"/>
        <w:jc w:val="both"/>
        <w:rPr>
          <w:rFonts w:ascii="Times New Roman" w:hAnsi="Times New Roman"/>
          <w:sz w:val="28"/>
          <w:szCs w:val="28"/>
        </w:rPr>
      </w:pPr>
    </w:p>
    <w:p w:rsidR="00013EBF" w:rsidRPr="0004311E" w:rsidRDefault="00013EBF" w:rsidP="00013EBF">
      <w:pPr>
        <w:tabs>
          <w:tab w:val="left" w:pos="1134"/>
        </w:tabs>
        <w:autoSpaceDE w:val="0"/>
        <w:autoSpaceDN w:val="0"/>
        <w:adjustRightInd w:val="0"/>
        <w:spacing w:line="276" w:lineRule="auto"/>
        <w:ind w:firstLine="709"/>
        <w:jc w:val="both"/>
        <w:rPr>
          <w:rFonts w:ascii="Times New Roman" w:hAnsi="Times New Roman"/>
          <w:sz w:val="28"/>
          <w:szCs w:val="28"/>
        </w:rPr>
      </w:pPr>
      <w:r>
        <w:rPr>
          <w:rFonts w:ascii="Times New Roman" w:hAnsi="Times New Roman"/>
          <w:sz w:val="28"/>
          <w:szCs w:val="28"/>
        </w:rPr>
        <w:t>«</w:t>
      </w:r>
      <w:r w:rsidRPr="0004311E">
        <w:rPr>
          <w:rFonts w:ascii="Times New Roman" w:hAnsi="Times New Roman"/>
          <w:sz w:val="28"/>
          <w:szCs w:val="28"/>
        </w:rPr>
        <w:t>Трудовым кодексом Российской Федерации</w:t>
      </w:r>
      <w:r>
        <w:rPr>
          <w:rFonts w:ascii="Times New Roman" w:hAnsi="Times New Roman"/>
          <w:sz w:val="28"/>
          <w:szCs w:val="28"/>
        </w:rPr>
        <w:t>»</w:t>
      </w:r>
      <w:r w:rsidRPr="0004311E">
        <w:rPr>
          <w:rFonts w:ascii="Times New Roman" w:hAnsi="Times New Roman"/>
          <w:sz w:val="28"/>
          <w:szCs w:val="28"/>
        </w:rPr>
        <w:t xml:space="preserve"> от 30 декабря 2001 г.  № 197-ФЗ;</w:t>
      </w:r>
    </w:p>
    <w:p w:rsidR="00013EBF" w:rsidRPr="0004311E" w:rsidRDefault="00013EBF" w:rsidP="00FD7EB1">
      <w:pPr>
        <w:tabs>
          <w:tab w:val="left" w:pos="1134"/>
        </w:tabs>
        <w:autoSpaceDE w:val="0"/>
        <w:autoSpaceDN w:val="0"/>
        <w:adjustRightInd w:val="0"/>
        <w:spacing w:line="276" w:lineRule="auto"/>
        <w:ind w:firstLine="709"/>
        <w:jc w:val="both"/>
        <w:rPr>
          <w:rFonts w:ascii="Times New Roman" w:hAnsi="Times New Roman"/>
          <w:sz w:val="28"/>
          <w:szCs w:val="28"/>
        </w:rPr>
      </w:pPr>
      <w:r w:rsidRPr="0004311E">
        <w:rPr>
          <w:rFonts w:ascii="Times New Roman" w:hAnsi="Times New Roman"/>
          <w:sz w:val="28"/>
          <w:szCs w:val="28"/>
        </w:rPr>
        <w:t xml:space="preserve">Федеральным </w:t>
      </w:r>
      <w:hyperlink r:id="rId43" w:history="1">
        <w:r w:rsidRPr="0004311E">
          <w:rPr>
            <w:rStyle w:val="a4"/>
            <w:rFonts w:ascii="Times New Roman" w:hAnsi="Times New Roman"/>
            <w:sz w:val="28"/>
            <w:szCs w:val="28"/>
          </w:rPr>
          <w:t>закон</w:t>
        </w:r>
      </w:hyperlink>
      <w:r w:rsidRPr="0004311E">
        <w:rPr>
          <w:rFonts w:ascii="Times New Roman" w:hAnsi="Times New Roman"/>
          <w:sz w:val="28"/>
          <w:szCs w:val="28"/>
        </w:rPr>
        <w:t xml:space="preserve">ом </w:t>
      </w:r>
      <w:r w:rsidR="00FD7EB1" w:rsidRPr="00FD7EB1">
        <w:rPr>
          <w:rFonts w:ascii="Times New Roman" w:hAnsi="Times New Roman"/>
          <w:sz w:val="28"/>
          <w:szCs w:val="28"/>
        </w:rPr>
        <w:t>от 06</w:t>
      </w:r>
      <w:r w:rsidR="00191773">
        <w:rPr>
          <w:rFonts w:ascii="Times New Roman" w:hAnsi="Times New Roman"/>
          <w:sz w:val="28"/>
          <w:szCs w:val="28"/>
        </w:rPr>
        <w:t xml:space="preserve"> апреля </w:t>
      </w:r>
      <w:r w:rsidR="00FD7EB1" w:rsidRPr="00FD7EB1">
        <w:rPr>
          <w:rFonts w:ascii="Times New Roman" w:hAnsi="Times New Roman"/>
          <w:sz w:val="28"/>
          <w:szCs w:val="28"/>
        </w:rPr>
        <w:t>2011 N 63-ФЗ</w:t>
      </w:r>
      <w:r w:rsidR="00FD7EB1">
        <w:rPr>
          <w:rFonts w:ascii="Times New Roman" w:hAnsi="Times New Roman"/>
          <w:sz w:val="28"/>
          <w:szCs w:val="28"/>
        </w:rPr>
        <w:t xml:space="preserve"> </w:t>
      </w:r>
      <w:r>
        <w:rPr>
          <w:rFonts w:ascii="Times New Roman" w:hAnsi="Times New Roman"/>
          <w:sz w:val="28"/>
          <w:szCs w:val="28"/>
        </w:rPr>
        <w:t>«</w:t>
      </w:r>
      <w:r w:rsidRPr="0004311E">
        <w:rPr>
          <w:rFonts w:ascii="Times New Roman" w:hAnsi="Times New Roman"/>
          <w:sz w:val="28"/>
          <w:szCs w:val="28"/>
        </w:rPr>
        <w:t>Об электронной подписи</w:t>
      </w:r>
      <w:r>
        <w:rPr>
          <w:rFonts w:ascii="Times New Roman" w:hAnsi="Times New Roman"/>
          <w:sz w:val="28"/>
          <w:szCs w:val="28"/>
        </w:rPr>
        <w:t>»</w:t>
      </w:r>
      <w:r w:rsidRPr="0004311E">
        <w:rPr>
          <w:rFonts w:ascii="Times New Roman" w:hAnsi="Times New Roman"/>
          <w:sz w:val="28"/>
          <w:szCs w:val="28"/>
        </w:rPr>
        <w:t>;</w:t>
      </w:r>
    </w:p>
    <w:p w:rsidR="00013EBF" w:rsidRPr="0004311E" w:rsidRDefault="00013EBF" w:rsidP="00013EBF">
      <w:pPr>
        <w:tabs>
          <w:tab w:val="left" w:pos="1134"/>
        </w:tabs>
        <w:autoSpaceDE w:val="0"/>
        <w:autoSpaceDN w:val="0"/>
        <w:adjustRightInd w:val="0"/>
        <w:spacing w:line="276" w:lineRule="auto"/>
        <w:ind w:firstLine="709"/>
        <w:jc w:val="both"/>
        <w:rPr>
          <w:rFonts w:ascii="Times New Roman" w:hAnsi="Times New Roman"/>
          <w:sz w:val="28"/>
          <w:szCs w:val="28"/>
        </w:rPr>
      </w:pPr>
      <w:r w:rsidRPr="0004311E">
        <w:rPr>
          <w:rFonts w:ascii="Times New Roman" w:hAnsi="Times New Roman"/>
          <w:sz w:val="28"/>
          <w:szCs w:val="28"/>
        </w:rPr>
        <w:t xml:space="preserve">Федеральным </w:t>
      </w:r>
      <w:hyperlink r:id="rId44" w:history="1">
        <w:r w:rsidRPr="0004311E">
          <w:rPr>
            <w:rStyle w:val="a4"/>
            <w:rFonts w:ascii="Times New Roman" w:hAnsi="Times New Roman"/>
            <w:sz w:val="28"/>
            <w:szCs w:val="28"/>
          </w:rPr>
          <w:t>закон</w:t>
        </w:r>
      </w:hyperlink>
      <w:r w:rsidRPr="0004311E">
        <w:rPr>
          <w:rFonts w:ascii="Times New Roman" w:hAnsi="Times New Roman"/>
          <w:sz w:val="28"/>
          <w:szCs w:val="28"/>
        </w:rPr>
        <w:t xml:space="preserve">ом от 22 октября 2004 г. № 125-ФЗ </w:t>
      </w:r>
      <w:r>
        <w:rPr>
          <w:rFonts w:ascii="Times New Roman" w:hAnsi="Times New Roman"/>
          <w:sz w:val="28"/>
          <w:szCs w:val="28"/>
        </w:rPr>
        <w:t>«</w:t>
      </w:r>
      <w:r w:rsidRPr="0004311E">
        <w:rPr>
          <w:rFonts w:ascii="Times New Roman" w:hAnsi="Times New Roman"/>
          <w:sz w:val="28"/>
          <w:szCs w:val="28"/>
        </w:rPr>
        <w:t>Об архивном деле в Российской Федерации</w:t>
      </w:r>
      <w:r>
        <w:rPr>
          <w:rFonts w:ascii="Times New Roman" w:hAnsi="Times New Roman"/>
          <w:sz w:val="28"/>
          <w:szCs w:val="28"/>
        </w:rPr>
        <w:t>»</w:t>
      </w:r>
      <w:r w:rsidRPr="0004311E">
        <w:rPr>
          <w:rFonts w:ascii="Times New Roman" w:hAnsi="Times New Roman"/>
          <w:sz w:val="28"/>
          <w:szCs w:val="28"/>
        </w:rPr>
        <w:t>;</w:t>
      </w:r>
    </w:p>
    <w:p w:rsidR="00013EBF" w:rsidRPr="0004311E" w:rsidRDefault="00013EBF" w:rsidP="00013EBF">
      <w:pPr>
        <w:tabs>
          <w:tab w:val="left" w:pos="1134"/>
        </w:tabs>
        <w:autoSpaceDE w:val="0"/>
        <w:autoSpaceDN w:val="0"/>
        <w:adjustRightInd w:val="0"/>
        <w:spacing w:line="276" w:lineRule="auto"/>
        <w:ind w:firstLine="709"/>
        <w:jc w:val="both"/>
        <w:rPr>
          <w:rFonts w:ascii="Times New Roman" w:hAnsi="Times New Roman"/>
          <w:sz w:val="28"/>
          <w:szCs w:val="28"/>
        </w:rPr>
      </w:pPr>
      <w:r w:rsidRPr="0004311E">
        <w:rPr>
          <w:rFonts w:ascii="Times New Roman" w:hAnsi="Times New Roman"/>
          <w:sz w:val="28"/>
          <w:szCs w:val="28"/>
        </w:rPr>
        <w:t xml:space="preserve">Федеральным </w:t>
      </w:r>
      <w:hyperlink r:id="rId45" w:history="1">
        <w:r w:rsidRPr="0004311E">
          <w:rPr>
            <w:rStyle w:val="a4"/>
            <w:rFonts w:ascii="Times New Roman" w:hAnsi="Times New Roman"/>
            <w:sz w:val="28"/>
            <w:szCs w:val="28"/>
          </w:rPr>
          <w:t>закон</w:t>
        </w:r>
      </w:hyperlink>
      <w:r w:rsidRPr="0004311E">
        <w:rPr>
          <w:rFonts w:ascii="Times New Roman" w:hAnsi="Times New Roman"/>
          <w:sz w:val="28"/>
          <w:szCs w:val="28"/>
        </w:rPr>
        <w:t xml:space="preserve">ом от 2 мая 2006 г. № 59-ФЗ </w:t>
      </w:r>
      <w:r>
        <w:rPr>
          <w:rFonts w:ascii="Times New Roman" w:hAnsi="Times New Roman"/>
          <w:sz w:val="28"/>
          <w:szCs w:val="28"/>
        </w:rPr>
        <w:t>«</w:t>
      </w:r>
      <w:r w:rsidRPr="0004311E">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04311E">
        <w:rPr>
          <w:rFonts w:ascii="Times New Roman" w:hAnsi="Times New Roman"/>
          <w:sz w:val="28"/>
          <w:szCs w:val="28"/>
        </w:rPr>
        <w:t>;</w:t>
      </w:r>
    </w:p>
    <w:p w:rsidR="00013EBF" w:rsidRPr="0004311E" w:rsidRDefault="00013EBF" w:rsidP="00013EBF">
      <w:pPr>
        <w:tabs>
          <w:tab w:val="left" w:pos="1134"/>
        </w:tabs>
        <w:autoSpaceDE w:val="0"/>
        <w:autoSpaceDN w:val="0"/>
        <w:adjustRightInd w:val="0"/>
        <w:spacing w:line="276" w:lineRule="auto"/>
        <w:ind w:firstLine="709"/>
        <w:jc w:val="both"/>
        <w:rPr>
          <w:rFonts w:ascii="Times New Roman" w:hAnsi="Times New Roman"/>
          <w:sz w:val="28"/>
          <w:szCs w:val="28"/>
        </w:rPr>
      </w:pPr>
      <w:r w:rsidRPr="0004311E">
        <w:rPr>
          <w:rFonts w:ascii="Times New Roman" w:hAnsi="Times New Roman"/>
          <w:sz w:val="28"/>
          <w:szCs w:val="28"/>
        </w:rPr>
        <w:t xml:space="preserve">Федеральным </w:t>
      </w:r>
      <w:hyperlink r:id="rId46" w:history="1">
        <w:r w:rsidRPr="0004311E">
          <w:rPr>
            <w:rStyle w:val="a4"/>
            <w:rFonts w:ascii="Times New Roman" w:hAnsi="Times New Roman"/>
            <w:sz w:val="28"/>
            <w:szCs w:val="28"/>
          </w:rPr>
          <w:t>закон</w:t>
        </w:r>
      </w:hyperlink>
      <w:r w:rsidRPr="0004311E">
        <w:rPr>
          <w:rFonts w:ascii="Times New Roman" w:hAnsi="Times New Roman"/>
          <w:sz w:val="28"/>
          <w:szCs w:val="28"/>
        </w:rPr>
        <w:t xml:space="preserve">ом от 27 июля 2006 г. № 149-ФЗ </w:t>
      </w:r>
      <w:r>
        <w:rPr>
          <w:rFonts w:ascii="Times New Roman" w:hAnsi="Times New Roman"/>
          <w:sz w:val="28"/>
          <w:szCs w:val="28"/>
        </w:rPr>
        <w:t>«</w:t>
      </w:r>
      <w:r w:rsidRPr="0004311E">
        <w:rPr>
          <w:rFonts w:ascii="Times New Roman" w:hAnsi="Times New Roman"/>
          <w:sz w:val="28"/>
          <w:szCs w:val="28"/>
        </w:rPr>
        <w:t>Об информации, информационных технологиях и о защите информации</w:t>
      </w:r>
      <w:r>
        <w:rPr>
          <w:rFonts w:ascii="Times New Roman" w:hAnsi="Times New Roman"/>
          <w:sz w:val="28"/>
          <w:szCs w:val="28"/>
        </w:rPr>
        <w:t>»</w:t>
      </w:r>
      <w:r w:rsidRPr="0004311E">
        <w:rPr>
          <w:rFonts w:ascii="Times New Roman" w:hAnsi="Times New Roman"/>
          <w:sz w:val="28"/>
          <w:szCs w:val="28"/>
        </w:rPr>
        <w:t>;</w:t>
      </w:r>
    </w:p>
    <w:p w:rsidR="00013EBF" w:rsidRPr="0004311E" w:rsidRDefault="00013EBF" w:rsidP="00013EBF">
      <w:pPr>
        <w:tabs>
          <w:tab w:val="left" w:pos="1134"/>
        </w:tabs>
        <w:autoSpaceDE w:val="0"/>
        <w:autoSpaceDN w:val="0"/>
        <w:adjustRightInd w:val="0"/>
        <w:spacing w:line="276" w:lineRule="auto"/>
        <w:ind w:firstLine="709"/>
        <w:jc w:val="both"/>
        <w:rPr>
          <w:rFonts w:ascii="Times New Roman" w:hAnsi="Times New Roman"/>
          <w:sz w:val="28"/>
          <w:szCs w:val="28"/>
        </w:rPr>
      </w:pPr>
      <w:r w:rsidRPr="0004311E">
        <w:rPr>
          <w:rFonts w:ascii="Times New Roman" w:hAnsi="Times New Roman"/>
          <w:sz w:val="28"/>
          <w:szCs w:val="28"/>
        </w:rPr>
        <w:t xml:space="preserve">Федеральным </w:t>
      </w:r>
      <w:hyperlink r:id="rId47" w:history="1">
        <w:r w:rsidRPr="0004311E">
          <w:rPr>
            <w:rStyle w:val="a4"/>
            <w:rFonts w:ascii="Times New Roman" w:hAnsi="Times New Roman"/>
            <w:sz w:val="28"/>
            <w:szCs w:val="28"/>
          </w:rPr>
          <w:t>закон</w:t>
        </w:r>
      </w:hyperlink>
      <w:r w:rsidRPr="0004311E">
        <w:rPr>
          <w:rFonts w:ascii="Times New Roman" w:hAnsi="Times New Roman"/>
          <w:sz w:val="28"/>
          <w:szCs w:val="28"/>
        </w:rPr>
        <w:t xml:space="preserve">ом от 27 июля 2006 г. № 152-ФЗ </w:t>
      </w:r>
      <w:r>
        <w:rPr>
          <w:rFonts w:ascii="Times New Roman" w:hAnsi="Times New Roman"/>
          <w:sz w:val="28"/>
          <w:szCs w:val="28"/>
        </w:rPr>
        <w:t>«</w:t>
      </w:r>
      <w:r w:rsidRPr="0004311E">
        <w:rPr>
          <w:rFonts w:ascii="Times New Roman" w:hAnsi="Times New Roman"/>
          <w:sz w:val="28"/>
          <w:szCs w:val="28"/>
        </w:rPr>
        <w:t>О персональных данных</w:t>
      </w:r>
      <w:r>
        <w:rPr>
          <w:rFonts w:ascii="Times New Roman" w:hAnsi="Times New Roman"/>
          <w:sz w:val="28"/>
          <w:szCs w:val="28"/>
        </w:rPr>
        <w:t>»</w:t>
      </w:r>
      <w:r w:rsidRPr="0004311E">
        <w:rPr>
          <w:rFonts w:ascii="Times New Roman" w:hAnsi="Times New Roman"/>
          <w:sz w:val="28"/>
          <w:szCs w:val="28"/>
        </w:rPr>
        <w:t xml:space="preserve">; </w:t>
      </w:r>
    </w:p>
    <w:p w:rsidR="00013EBF" w:rsidRPr="0004311E" w:rsidRDefault="00013EBF" w:rsidP="00013EBF">
      <w:pPr>
        <w:tabs>
          <w:tab w:val="left" w:pos="1134"/>
          <w:tab w:val="left" w:pos="1276"/>
        </w:tabs>
        <w:autoSpaceDE w:val="0"/>
        <w:autoSpaceDN w:val="0"/>
        <w:adjustRightInd w:val="0"/>
        <w:spacing w:line="276" w:lineRule="auto"/>
        <w:ind w:firstLine="709"/>
        <w:jc w:val="both"/>
        <w:rPr>
          <w:rFonts w:ascii="Times New Roman" w:hAnsi="Times New Roman"/>
          <w:sz w:val="28"/>
          <w:szCs w:val="28"/>
        </w:rPr>
      </w:pPr>
      <w:r w:rsidRPr="0004311E">
        <w:rPr>
          <w:rFonts w:ascii="Times New Roman" w:hAnsi="Times New Roman"/>
          <w:sz w:val="28"/>
          <w:szCs w:val="28"/>
        </w:rPr>
        <w:t xml:space="preserve">Федеральным </w:t>
      </w:r>
      <w:hyperlink r:id="rId48" w:history="1">
        <w:r w:rsidRPr="0004311E">
          <w:rPr>
            <w:rStyle w:val="a4"/>
            <w:rFonts w:ascii="Times New Roman" w:hAnsi="Times New Roman"/>
            <w:sz w:val="28"/>
            <w:szCs w:val="28"/>
          </w:rPr>
          <w:t>законом</w:t>
        </w:r>
      </w:hyperlink>
      <w:r w:rsidRPr="0004311E">
        <w:rPr>
          <w:rFonts w:ascii="Times New Roman" w:hAnsi="Times New Roman"/>
          <w:sz w:val="28"/>
          <w:szCs w:val="28"/>
        </w:rPr>
        <w:t xml:space="preserve"> от 24 ноября 1995 г. № 181-ФЗ </w:t>
      </w:r>
      <w:r>
        <w:rPr>
          <w:rFonts w:ascii="Times New Roman" w:hAnsi="Times New Roman"/>
          <w:sz w:val="28"/>
          <w:szCs w:val="28"/>
        </w:rPr>
        <w:t>«</w:t>
      </w:r>
      <w:r w:rsidRPr="0004311E">
        <w:rPr>
          <w:rFonts w:ascii="Times New Roman" w:hAnsi="Times New Roman"/>
          <w:sz w:val="28"/>
          <w:szCs w:val="28"/>
        </w:rPr>
        <w:t>О социальной защите инвалидов в Российской Федерации</w:t>
      </w:r>
      <w:r>
        <w:rPr>
          <w:rFonts w:ascii="Times New Roman" w:hAnsi="Times New Roman"/>
          <w:sz w:val="28"/>
          <w:szCs w:val="28"/>
        </w:rPr>
        <w:t>»</w:t>
      </w:r>
      <w:r w:rsidRPr="0004311E">
        <w:rPr>
          <w:rFonts w:ascii="Times New Roman" w:hAnsi="Times New Roman"/>
          <w:sz w:val="28"/>
          <w:szCs w:val="28"/>
        </w:rPr>
        <w:t>;</w:t>
      </w:r>
    </w:p>
    <w:p w:rsidR="00013EBF" w:rsidRPr="0004311E" w:rsidRDefault="00013EBF" w:rsidP="00013EBF">
      <w:pPr>
        <w:tabs>
          <w:tab w:val="left" w:pos="1134"/>
          <w:tab w:val="left" w:pos="1276"/>
        </w:tabs>
        <w:autoSpaceDE w:val="0"/>
        <w:autoSpaceDN w:val="0"/>
        <w:adjustRightInd w:val="0"/>
        <w:spacing w:line="276" w:lineRule="auto"/>
        <w:ind w:firstLine="709"/>
        <w:jc w:val="both"/>
        <w:rPr>
          <w:rFonts w:ascii="Times New Roman" w:hAnsi="Times New Roman"/>
          <w:sz w:val="28"/>
          <w:szCs w:val="28"/>
        </w:rPr>
      </w:pPr>
      <w:r w:rsidRPr="0004311E">
        <w:rPr>
          <w:rFonts w:ascii="Times New Roman" w:hAnsi="Times New Roman"/>
          <w:sz w:val="28"/>
          <w:szCs w:val="28"/>
        </w:rPr>
        <w:t xml:space="preserve">Федеральным </w:t>
      </w:r>
      <w:hyperlink r:id="rId49" w:history="1">
        <w:r w:rsidRPr="0004311E">
          <w:rPr>
            <w:rStyle w:val="a4"/>
            <w:rFonts w:ascii="Times New Roman" w:hAnsi="Times New Roman"/>
            <w:sz w:val="28"/>
            <w:szCs w:val="28"/>
          </w:rPr>
          <w:t>законом</w:t>
        </w:r>
      </w:hyperlink>
      <w:r w:rsidRPr="0004311E">
        <w:rPr>
          <w:rFonts w:ascii="Times New Roman" w:hAnsi="Times New Roman"/>
          <w:sz w:val="28"/>
          <w:szCs w:val="28"/>
        </w:rPr>
        <w:t xml:space="preserve"> от 24 июля 1998 г. № 125-ФЗ </w:t>
      </w:r>
      <w:r>
        <w:rPr>
          <w:rFonts w:ascii="Times New Roman" w:hAnsi="Times New Roman"/>
          <w:sz w:val="28"/>
          <w:szCs w:val="28"/>
        </w:rPr>
        <w:t>«</w:t>
      </w:r>
      <w:r w:rsidRPr="0004311E">
        <w:rPr>
          <w:rFonts w:ascii="Times New Roman" w:hAnsi="Times New Roman"/>
          <w:sz w:val="28"/>
          <w:szCs w:val="28"/>
        </w:rPr>
        <w:t>Об обязательном социальном страховании от несчастных случаев на производстве и профессиональных заболеваний</w:t>
      </w:r>
      <w:r>
        <w:rPr>
          <w:rFonts w:ascii="Times New Roman" w:hAnsi="Times New Roman"/>
          <w:sz w:val="28"/>
          <w:szCs w:val="28"/>
        </w:rPr>
        <w:t>»</w:t>
      </w:r>
      <w:r w:rsidRPr="0004311E">
        <w:rPr>
          <w:rFonts w:ascii="Times New Roman" w:hAnsi="Times New Roman"/>
          <w:sz w:val="28"/>
          <w:szCs w:val="28"/>
        </w:rPr>
        <w:t>;</w:t>
      </w:r>
    </w:p>
    <w:p w:rsidR="00013EBF" w:rsidRPr="0004311E" w:rsidRDefault="00013EBF" w:rsidP="00013EBF">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Федеральный </w:t>
      </w:r>
      <w:hyperlink r:id="rId50" w:history="1">
        <w:r w:rsidRPr="0004311E">
          <w:rPr>
            <w:rStyle w:val="a4"/>
            <w:rFonts w:ascii="Times New Roman" w:hAnsi="Times New Roman"/>
            <w:color w:val="0000FF"/>
            <w:sz w:val="28"/>
            <w:szCs w:val="28"/>
          </w:rPr>
          <w:t>закон</w:t>
        </w:r>
      </w:hyperlink>
      <w:r w:rsidRPr="0004311E">
        <w:rPr>
          <w:rFonts w:ascii="Times New Roman" w:hAnsi="Times New Roman"/>
          <w:sz w:val="28"/>
          <w:szCs w:val="28"/>
        </w:rPr>
        <w:t xml:space="preserve"> от 6 октября 1999 г. N 184-ФЗ </w:t>
      </w:r>
      <w:r>
        <w:rPr>
          <w:rFonts w:ascii="Times New Roman" w:hAnsi="Times New Roman"/>
          <w:sz w:val="28"/>
          <w:szCs w:val="28"/>
        </w:rPr>
        <w:t>«</w:t>
      </w:r>
      <w:r w:rsidRPr="0004311E">
        <w:rPr>
          <w:rFonts w:ascii="Times New Roman" w:hAnsi="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sz w:val="28"/>
          <w:szCs w:val="28"/>
        </w:rPr>
        <w:t>»</w:t>
      </w:r>
      <w:r w:rsidRPr="0004311E">
        <w:rPr>
          <w:rFonts w:ascii="Times New Roman" w:hAnsi="Times New Roman"/>
          <w:sz w:val="28"/>
          <w:szCs w:val="28"/>
        </w:rPr>
        <w:t>;</w:t>
      </w:r>
    </w:p>
    <w:p w:rsidR="00013EBF" w:rsidRPr="0004311E" w:rsidRDefault="00013EBF" w:rsidP="00013EBF">
      <w:pPr>
        <w:widowControl w:val="0"/>
        <w:autoSpaceDE w:val="0"/>
        <w:autoSpaceDN w:val="0"/>
        <w:adjustRightInd w:val="0"/>
        <w:ind w:firstLine="540"/>
        <w:jc w:val="both"/>
        <w:rPr>
          <w:rFonts w:ascii="Times New Roman" w:hAnsi="Times New Roman"/>
          <w:sz w:val="28"/>
          <w:szCs w:val="28"/>
        </w:rPr>
      </w:pPr>
      <w:r w:rsidRPr="0004311E">
        <w:rPr>
          <w:rFonts w:ascii="Times New Roman" w:hAnsi="Times New Roman"/>
          <w:sz w:val="28"/>
          <w:szCs w:val="28"/>
        </w:rPr>
        <w:t xml:space="preserve">Федеральный </w:t>
      </w:r>
      <w:hyperlink r:id="rId51" w:history="1">
        <w:r w:rsidRPr="0004311E">
          <w:rPr>
            <w:rStyle w:val="a4"/>
            <w:rFonts w:ascii="Times New Roman" w:hAnsi="Times New Roman"/>
            <w:color w:val="0000FF"/>
            <w:sz w:val="28"/>
            <w:szCs w:val="28"/>
          </w:rPr>
          <w:t>закон</w:t>
        </w:r>
      </w:hyperlink>
      <w:r w:rsidRPr="0004311E">
        <w:rPr>
          <w:rFonts w:ascii="Times New Roman" w:hAnsi="Times New Roman"/>
          <w:sz w:val="28"/>
          <w:szCs w:val="28"/>
        </w:rPr>
        <w:t xml:space="preserve"> от 27 июля 2010 г. N 210-ФЗ </w:t>
      </w:r>
      <w:r>
        <w:rPr>
          <w:rFonts w:ascii="Times New Roman" w:hAnsi="Times New Roman"/>
          <w:sz w:val="28"/>
          <w:szCs w:val="28"/>
        </w:rPr>
        <w:t>«</w:t>
      </w:r>
      <w:r w:rsidRPr="0004311E">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04311E">
        <w:rPr>
          <w:rFonts w:ascii="Times New Roman" w:hAnsi="Times New Roman"/>
          <w:sz w:val="28"/>
          <w:szCs w:val="28"/>
        </w:rPr>
        <w:t>);</w:t>
      </w:r>
    </w:p>
    <w:p w:rsidR="00013EBF" w:rsidRDefault="005B344F" w:rsidP="00013EBF">
      <w:pPr>
        <w:widowControl w:val="0"/>
        <w:autoSpaceDE w:val="0"/>
        <w:autoSpaceDN w:val="0"/>
        <w:adjustRightInd w:val="0"/>
        <w:ind w:firstLine="540"/>
        <w:jc w:val="both"/>
        <w:rPr>
          <w:rFonts w:ascii="Times New Roman" w:hAnsi="Times New Roman"/>
          <w:sz w:val="28"/>
          <w:szCs w:val="28"/>
        </w:rPr>
      </w:pPr>
      <w:hyperlink r:id="rId52" w:history="1">
        <w:r w:rsidR="00013EBF" w:rsidRPr="0004311E">
          <w:rPr>
            <w:rStyle w:val="a4"/>
            <w:rFonts w:ascii="Times New Roman" w:hAnsi="Times New Roman"/>
            <w:color w:val="0000FF"/>
            <w:sz w:val="28"/>
            <w:szCs w:val="28"/>
          </w:rPr>
          <w:t>Указ</w:t>
        </w:r>
      </w:hyperlink>
      <w:r w:rsidR="00013EBF" w:rsidRPr="0004311E">
        <w:rPr>
          <w:rFonts w:ascii="Times New Roman" w:hAnsi="Times New Roman"/>
          <w:sz w:val="28"/>
          <w:szCs w:val="28"/>
        </w:rPr>
        <w:t xml:space="preserve"> Президента Российской Федерации от 7 мая 2012 г. N 601 </w:t>
      </w:r>
      <w:r w:rsidR="00013EBF">
        <w:rPr>
          <w:rFonts w:ascii="Times New Roman" w:hAnsi="Times New Roman"/>
          <w:sz w:val="28"/>
          <w:szCs w:val="28"/>
        </w:rPr>
        <w:t>«</w:t>
      </w:r>
      <w:r w:rsidR="00013EBF" w:rsidRPr="0004311E">
        <w:rPr>
          <w:rFonts w:ascii="Times New Roman" w:hAnsi="Times New Roman"/>
          <w:sz w:val="28"/>
          <w:szCs w:val="28"/>
        </w:rPr>
        <w:t>Об основных направлениях совершенствования системы государственного управления</w:t>
      </w:r>
      <w:r w:rsidR="00013EBF">
        <w:rPr>
          <w:rFonts w:ascii="Times New Roman" w:hAnsi="Times New Roman"/>
          <w:sz w:val="28"/>
          <w:szCs w:val="28"/>
        </w:rPr>
        <w:t>»</w:t>
      </w:r>
      <w:r w:rsidR="00013EBF" w:rsidRPr="0004311E">
        <w:rPr>
          <w:rFonts w:ascii="Times New Roman" w:hAnsi="Times New Roman"/>
          <w:sz w:val="28"/>
          <w:szCs w:val="28"/>
        </w:rPr>
        <w:t>;</w:t>
      </w:r>
    </w:p>
    <w:p w:rsidR="00013EBF" w:rsidRDefault="005B344F" w:rsidP="00013EBF">
      <w:pPr>
        <w:tabs>
          <w:tab w:val="left" w:pos="1134"/>
        </w:tabs>
        <w:autoSpaceDE w:val="0"/>
        <w:autoSpaceDN w:val="0"/>
        <w:adjustRightInd w:val="0"/>
        <w:spacing w:line="276" w:lineRule="auto"/>
        <w:ind w:firstLine="709"/>
        <w:jc w:val="both"/>
        <w:rPr>
          <w:rFonts w:ascii="Times New Roman" w:hAnsi="Times New Roman"/>
          <w:sz w:val="28"/>
          <w:szCs w:val="28"/>
        </w:rPr>
      </w:pPr>
      <w:hyperlink r:id="rId53" w:history="1">
        <w:r w:rsidR="00013EBF">
          <w:rPr>
            <w:rStyle w:val="a4"/>
            <w:rFonts w:ascii="Times New Roman" w:hAnsi="Times New Roman"/>
            <w:sz w:val="28"/>
            <w:szCs w:val="28"/>
          </w:rPr>
          <w:t>постановление</w:t>
        </w:r>
      </w:hyperlink>
      <w:r w:rsidR="00013EBF">
        <w:rPr>
          <w:rFonts w:ascii="Times New Roman" w:hAnsi="Times New Roman"/>
          <w:sz w:val="28"/>
          <w:szCs w:val="28"/>
        </w:rPr>
        <w:t>м Правительства Российской Федерации от 3 ноября 1994 г.      №1233 «Об утверждении положения о порядке обращения со служебной информацией ограниченного распространения в федеральных органах исполнительной власти»;</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54" w:history="1">
        <w:r w:rsidR="00013EBF" w:rsidRPr="0004311E">
          <w:rPr>
            <w:rStyle w:val="a4"/>
            <w:rFonts w:ascii="Times New Roman" w:hAnsi="Times New Roman"/>
            <w:color w:val="0000FF"/>
            <w:sz w:val="28"/>
            <w:szCs w:val="28"/>
          </w:rPr>
          <w:t>постановление</w:t>
        </w:r>
      </w:hyperlink>
      <w:r w:rsidR="00013EBF" w:rsidRPr="0004311E">
        <w:rPr>
          <w:rFonts w:ascii="Times New Roman" w:hAnsi="Times New Roman"/>
          <w:sz w:val="28"/>
          <w:szCs w:val="28"/>
        </w:rPr>
        <w:t xml:space="preserve"> Правительства Российской Федерации от 16 октября 2000 г. N 789 </w:t>
      </w:r>
      <w:r w:rsidR="00013EBF">
        <w:rPr>
          <w:rFonts w:ascii="Times New Roman" w:hAnsi="Times New Roman"/>
          <w:sz w:val="28"/>
          <w:szCs w:val="28"/>
        </w:rPr>
        <w:t>«</w:t>
      </w:r>
      <w:r w:rsidR="00013EBF" w:rsidRPr="0004311E">
        <w:rPr>
          <w:rFonts w:ascii="Times New Roman" w:hAnsi="Times New Roman"/>
          <w:sz w:val="28"/>
          <w:szCs w:val="28"/>
        </w:rPr>
        <w:t>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55" w:history="1">
        <w:r w:rsidR="00013EBF" w:rsidRPr="0004311E">
          <w:rPr>
            <w:rStyle w:val="a4"/>
            <w:rFonts w:ascii="Times New Roman" w:hAnsi="Times New Roman"/>
            <w:color w:val="0000FF"/>
            <w:sz w:val="28"/>
            <w:szCs w:val="28"/>
          </w:rPr>
          <w:t>постановление</w:t>
        </w:r>
      </w:hyperlink>
      <w:r w:rsidR="00013EBF" w:rsidRPr="0004311E">
        <w:rPr>
          <w:rFonts w:ascii="Times New Roman" w:hAnsi="Times New Roman"/>
          <w:sz w:val="28"/>
          <w:szCs w:val="28"/>
        </w:rPr>
        <w:t xml:space="preserve"> Правительства Российской Федерации от 20 февраля 2006 г. N 95 </w:t>
      </w:r>
      <w:r w:rsidR="00013EBF">
        <w:rPr>
          <w:rFonts w:ascii="Times New Roman" w:hAnsi="Times New Roman"/>
          <w:sz w:val="28"/>
          <w:szCs w:val="28"/>
        </w:rPr>
        <w:t>«</w:t>
      </w:r>
      <w:r w:rsidR="00013EBF" w:rsidRPr="0004311E">
        <w:rPr>
          <w:rFonts w:ascii="Times New Roman" w:hAnsi="Times New Roman"/>
          <w:sz w:val="28"/>
          <w:szCs w:val="28"/>
        </w:rPr>
        <w:t>О порядке и условиях признания лица инвалидом</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56" w:history="1">
        <w:r w:rsidR="00013EBF" w:rsidRPr="0004311E">
          <w:rPr>
            <w:rStyle w:val="a4"/>
            <w:rFonts w:ascii="Times New Roman" w:hAnsi="Times New Roman"/>
            <w:color w:val="0000FF"/>
            <w:sz w:val="28"/>
            <w:szCs w:val="28"/>
          </w:rPr>
          <w:t>постановление</w:t>
        </w:r>
      </w:hyperlink>
      <w:r w:rsidR="00013EBF" w:rsidRPr="0004311E">
        <w:rPr>
          <w:rFonts w:ascii="Times New Roman" w:hAnsi="Times New Roman"/>
          <w:sz w:val="28"/>
          <w:szCs w:val="28"/>
        </w:rPr>
        <w:t xml:space="preserve"> Правительства Российской Федерации от 7 апреля 2008 г. N 240 </w:t>
      </w:r>
      <w:r w:rsidR="00013EBF">
        <w:rPr>
          <w:rFonts w:ascii="Times New Roman" w:hAnsi="Times New Roman"/>
          <w:sz w:val="28"/>
          <w:szCs w:val="28"/>
        </w:rPr>
        <w:t>«</w:t>
      </w:r>
      <w:r w:rsidR="00013EBF" w:rsidRPr="0004311E">
        <w:rPr>
          <w:rFonts w:ascii="Times New Roman" w:hAnsi="Times New Roman"/>
          <w:sz w:val="28"/>
          <w:szCs w:val="28"/>
        </w:rPr>
        <w: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57" w:history="1">
        <w:r w:rsidR="00013EBF" w:rsidRPr="0004311E">
          <w:rPr>
            <w:rStyle w:val="a4"/>
            <w:rFonts w:ascii="Times New Roman" w:hAnsi="Times New Roman"/>
            <w:color w:val="0000FF"/>
            <w:sz w:val="28"/>
            <w:szCs w:val="28"/>
          </w:rPr>
          <w:t>постановление</w:t>
        </w:r>
      </w:hyperlink>
      <w:r w:rsidR="00013EBF" w:rsidRPr="0004311E">
        <w:rPr>
          <w:rFonts w:ascii="Times New Roman" w:hAnsi="Times New Roman"/>
          <w:sz w:val="28"/>
          <w:szCs w:val="28"/>
        </w:rPr>
        <w:t xml:space="preserve"> Правительства Российской Федерации от 16 мая 2011 г. N 373 </w:t>
      </w:r>
      <w:r w:rsidR="00013EBF">
        <w:rPr>
          <w:rFonts w:ascii="Times New Roman" w:hAnsi="Times New Roman"/>
          <w:sz w:val="28"/>
          <w:szCs w:val="28"/>
        </w:rPr>
        <w:t>«</w:t>
      </w:r>
      <w:r w:rsidR="00013EBF" w:rsidRPr="0004311E">
        <w:rPr>
          <w:rFonts w:ascii="Times New Roman" w:hAnsi="Times New Roman"/>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58" w:history="1">
        <w:r w:rsidR="00013EBF" w:rsidRPr="0004311E">
          <w:rPr>
            <w:rStyle w:val="a4"/>
            <w:rFonts w:ascii="Times New Roman" w:hAnsi="Times New Roman"/>
            <w:color w:val="0000FF"/>
            <w:sz w:val="28"/>
            <w:szCs w:val="28"/>
          </w:rPr>
          <w:t>постановление</w:t>
        </w:r>
      </w:hyperlink>
      <w:r w:rsidR="00013EBF" w:rsidRPr="0004311E">
        <w:rPr>
          <w:rFonts w:ascii="Times New Roman" w:hAnsi="Times New Roman"/>
          <w:sz w:val="28"/>
          <w:szCs w:val="28"/>
        </w:rPr>
        <w:t xml:space="preserve"> Правительства Российской Федерации от 25 июня 2012 г. N 634 </w:t>
      </w:r>
      <w:r w:rsidR="00013EBF">
        <w:rPr>
          <w:rFonts w:ascii="Times New Roman" w:hAnsi="Times New Roman"/>
          <w:sz w:val="28"/>
          <w:szCs w:val="28"/>
        </w:rPr>
        <w:t>«</w:t>
      </w:r>
      <w:r w:rsidR="00013EBF" w:rsidRPr="0004311E">
        <w:rPr>
          <w:rFonts w:ascii="Times New Roman" w:hAnsi="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59" w:history="1">
        <w:r w:rsidR="00013EBF" w:rsidRPr="0004311E">
          <w:rPr>
            <w:rStyle w:val="a4"/>
            <w:rFonts w:ascii="Times New Roman" w:hAnsi="Times New Roman"/>
            <w:color w:val="0000FF"/>
            <w:sz w:val="28"/>
            <w:szCs w:val="28"/>
          </w:rPr>
          <w:t>постановление</w:t>
        </w:r>
      </w:hyperlink>
      <w:r w:rsidR="00013EBF" w:rsidRPr="0004311E">
        <w:rPr>
          <w:rFonts w:ascii="Times New Roman" w:hAnsi="Times New Roman"/>
          <w:sz w:val="28"/>
          <w:szCs w:val="28"/>
        </w:rPr>
        <w:t xml:space="preserve"> Правительства Российской Федерации от 25 августа 2012 г. N 852 </w:t>
      </w:r>
      <w:r w:rsidR="00013EBF">
        <w:rPr>
          <w:rFonts w:ascii="Times New Roman" w:hAnsi="Times New Roman"/>
          <w:sz w:val="28"/>
          <w:szCs w:val="28"/>
        </w:rPr>
        <w:t>«</w:t>
      </w:r>
      <w:r w:rsidR="00013EBF" w:rsidRPr="0004311E">
        <w:rPr>
          <w:rFonts w:ascii="Times New Roman" w:hAnsi="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013EBF">
        <w:rPr>
          <w:rFonts w:ascii="Times New Roman" w:hAnsi="Times New Roman"/>
          <w:sz w:val="28"/>
          <w:szCs w:val="28"/>
        </w:rPr>
        <w:t>»</w:t>
      </w:r>
      <w:r w:rsidR="00013EBF" w:rsidRPr="0004311E">
        <w:rPr>
          <w:rFonts w:ascii="Times New Roman" w:hAnsi="Times New Roman"/>
          <w:sz w:val="28"/>
          <w:szCs w:val="28"/>
        </w:rPr>
        <w:t>;</w:t>
      </w:r>
    </w:p>
    <w:p w:rsidR="00013EBF" w:rsidRDefault="005B344F" w:rsidP="00013EBF">
      <w:pPr>
        <w:widowControl w:val="0"/>
        <w:autoSpaceDE w:val="0"/>
        <w:autoSpaceDN w:val="0"/>
        <w:adjustRightInd w:val="0"/>
        <w:ind w:firstLine="540"/>
        <w:jc w:val="both"/>
        <w:rPr>
          <w:rFonts w:ascii="Times New Roman" w:hAnsi="Times New Roman"/>
          <w:sz w:val="28"/>
          <w:szCs w:val="28"/>
        </w:rPr>
      </w:pPr>
      <w:hyperlink r:id="rId60" w:history="1">
        <w:r w:rsidR="00013EBF" w:rsidRPr="0004311E">
          <w:rPr>
            <w:rStyle w:val="a4"/>
            <w:rFonts w:ascii="Times New Roman" w:hAnsi="Times New Roman"/>
            <w:color w:val="0000FF"/>
            <w:sz w:val="28"/>
            <w:szCs w:val="28"/>
          </w:rPr>
          <w:t>постановление</w:t>
        </w:r>
      </w:hyperlink>
      <w:r w:rsidR="00013EBF" w:rsidRPr="0004311E">
        <w:rPr>
          <w:rFonts w:ascii="Times New Roman" w:hAnsi="Times New Roman"/>
          <w:sz w:val="28"/>
          <w:szCs w:val="28"/>
        </w:rPr>
        <w:t xml:space="preserve"> Правительства Российской Федерации от 31 января 2013 г. N 70 </w:t>
      </w:r>
      <w:r w:rsidR="00013EBF">
        <w:rPr>
          <w:rFonts w:ascii="Times New Roman" w:hAnsi="Times New Roman"/>
          <w:sz w:val="28"/>
          <w:szCs w:val="28"/>
        </w:rPr>
        <w:t>«</w:t>
      </w:r>
      <w:r w:rsidR="00013EBF" w:rsidRPr="0004311E">
        <w:rPr>
          <w:rFonts w:ascii="Times New Roman" w:hAnsi="Times New Roman"/>
          <w:sz w:val="28"/>
          <w:szCs w:val="28"/>
        </w:rPr>
        <w:t>О порядке определения стойкой утраты трудоспособности сотрудника органов внутренних дел Российской Федерации</w:t>
      </w:r>
      <w:r w:rsidR="00013EBF">
        <w:rPr>
          <w:rFonts w:ascii="Times New Roman" w:hAnsi="Times New Roman"/>
          <w:sz w:val="28"/>
          <w:szCs w:val="28"/>
        </w:rPr>
        <w:t>»</w:t>
      </w:r>
      <w:r w:rsidR="00013EBF" w:rsidRPr="0004311E">
        <w:rPr>
          <w:rFonts w:ascii="Times New Roman" w:hAnsi="Times New Roman"/>
          <w:sz w:val="28"/>
          <w:szCs w:val="28"/>
        </w:rPr>
        <w:t>;</w:t>
      </w:r>
    </w:p>
    <w:p w:rsidR="00013EBF" w:rsidRDefault="005B344F" w:rsidP="00013EBF">
      <w:pPr>
        <w:tabs>
          <w:tab w:val="left" w:pos="1134"/>
        </w:tabs>
        <w:autoSpaceDE w:val="0"/>
        <w:autoSpaceDN w:val="0"/>
        <w:adjustRightInd w:val="0"/>
        <w:spacing w:line="276" w:lineRule="auto"/>
        <w:ind w:firstLine="709"/>
        <w:jc w:val="both"/>
        <w:rPr>
          <w:rFonts w:ascii="Times New Roman" w:hAnsi="Times New Roman"/>
          <w:sz w:val="28"/>
          <w:szCs w:val="28"/>
        </w:rPr>
      </w:pPr>
      <w:hyperlink r:id="rId61" w:history="1">
        <w:r w:rsidR="00CC568E">
          <w:rPr>
            <w:rStyle w:val="a4"/>
            <w:rFonts w:ascii="Times New Roman" w:hAnsi="Times New Roman"/>
            <w:sz w:val="28"/>
            <w:szCs w:val="28"/>
          </w:rPr>
          <w:t>п</w:t>
        </w:r>
        <w:r w:rsidR="00013EBF">
          <w:rPr>
            <w:rStyle w:val="a4"/>
            <w:rFonts w:ascii="Times New Roman" w:hAnsi="Times New Roman"/>
            <w:sz w:val="28"/>
            <w:szCs w:val="28"/>
          </w:rPr>
          <w:t>остановление</w:t>
        </w:r>
      </w:hyperlink>
      <w:r w:rsidR="00013EBF">
        <w:rPr>
          <w:rFonts w:ascii="Times New Roman" w:hAnsi="Times New Roman"/>
          <w:sz w:val="28"/>
          <w:szCs w:val="28"/>
        </w:rPr>
        <w:t xml:space="preserve"> Правительства Российской Федерации от 22 сентября 2009 г. </w:t>
      </w:r>
      <w:r w:rsidR="00596886">
        <w:rPr>
          <w:rFonts w:ascii="Times New Roman" w:hAnsi="Times New Roman"/>
          <w:sz w:val="28"/>
          <w:szCs w:val="28"/>
        </w:rPr>
        <w:t xml:space="preserve">    </w:t>
      </w:r>
      <w:r w:rsidR="00013EBF">
        <w:rPr>
          <w:rFonts w:ascii="Times New Roman" w:hAnsi="Times New Roman"/>
          <w:sz w:val="28"/>
          <w:szCs w:val="28"/>
        </w:rPr>
        <w:t>№ 754 «Об утверждении Положения о системе межведомственного электронного документооборота»;</w:t>
      </w:r>
    </w:p>
    <w:p w:rsidR="00CC568E" w:rsidRDefault="005B344F" w:rsidP="00CC568E">
      <w:pPr>
        <w:tabs>
          <w:tab w:val="left" w:pos="1134"/>
        </w:tabs>
        <w:autoSpaceDE w:val="0"/>
        <w:autoSpaceDN w:val="0"/>
        <w:adjustRightInd w:val="0"/>
        <w:spacing w:line="276" w:lineRule="auto"/>
        <w:ind w:firstLine="709"/>
        <w:jc w:val="both"/>
        <w:rPr>
          <w:rFonts w:ascii="Times New Roman" w:hAnsi="Times New Roman"/>
          <w:sz w:val="28"/>
          <w:szCs w:val="28"/>
        </w:rPr>
      </w:pPr>
      <w:hyperlink r:id="rId62" w:history="1">
        <w:r w:rsidR="00CC568E">
          <w:rPr>
            <w:rStyle w:val="a4"/>
            <w:rFonts w:ascii="Times New Roman" w:hAnsi="Times New Roman"/>
            <w:sz w:val="28"/>
            <w:szCs w:val="28"/>
          </w:rPr>
          <w:t>постановление</w:t>
        </w:r>
      </w:hyperlink>
      <w:r w:rsidR="00CC568E">
        <w:rPr>
          <w:rFonts w:ascii="Times New Roman" w:hAnsi="Times New Roman"/>
          <w:sz w:val="28"/>
          <w:szCs w:val="28"/>
        </w:rPr>
        <w:t xml:space="preserve"> Правительства Российской Федерации от 16 августа 2012 г. </w:t>
      </w:r>
    </w:p>
    <w:p w:rsidR="00596886" w:rsidRDefault="00CC568E" w:rsidP="00596886">
      <w:pPr>
        <w:tabs>
          <w:tab w:val="left" w:pos="1134"/>
        </w:tabs>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 840 «О порядке подачи и рассмотрения жалоб на решение и действие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sidR="00596886">
        <w:rPr>
          <w:rFonts w:ascii="Times New Roman" w:hAnsi="Times New Roman"/>
          <w:sz w:val="28"/>
          <w:szCs w:val="28"/>
        </w:rPr>
        <w:t xml:space="preserve"> </w:t>
      </w:r>
    </w:p>
    <w:p w:rsidR="00013EBF" w:rsidRPr="0004311E" w:rsidRDefault="005B344F" w:rsidP="00596886">
      <w:pPr>
        <w:tabs>
          <w:tab w:val="left" w:pos="1134"/>
        </w:tabs>
        <w:autoSpaceDE w:val="0"/>
        <w:autoSpaceDN w:val="0"/>
        <w:adjustRightInd w:val="0"/>
        <w:ind w:firstLine="709"/>
        <w:jc w:val="both"/>
        <w:rPr>
          <w:rFonts w:ascii="Times New Roman" w:hAnsi="Times New Roman"/>
          <w:sz w:val="28"/>
          <w:szCs w:val="28"/>
        </w:rPr>
      </w:pPr>
      <w:hyperlink r:id="rId63" w:history="1">
        <w:r w:rsidR="00013EBF" w:rsidRPr="0004311E">
          <w:rPr>
            <w:rStyle w:val="a4"/>
            <w:rFonts w:ascii="Times New Roman" w:hAnsi="Times New Roman"/>
            <w:color w:val="0000FF"/>
            <w:sz w:val="28"/>
            <w:szCs w:val="28"/>
          </w:rPr>
          <w:t>постановление</w:t>
        </w:r>
      </w:hyperlink>
      <w:r w:rsidR="00013EBF" w:rsidRPr="0004311E">
        <w:rPr>
          <w:rFonts w:ascii="Times New Roman" w:hAnsi="Times New Roman"/>
          <w:sz w:val="28"/>
          <w:szCs w:val="28"/>
        </w:rPr>
        <w:t xml:space="preserve"> Министерства труда и социального развития Российской Федерации от 18 июля 2001 г. N 56 </w:t>
      </w:r>
      <w:r w:rsidR="00013EBF">
        <w:rPr>
          <w:rFonts w:ascii="Times New Roman" w:hAnsi="Times New Roman"/>
          <w:sz w:val="28"/>
          <w:szCs w:val="28"/>
        </w:rPr>
        <w:t>«</w:t>
      </w:r>
      <w:r w:rsidR="00013EBF" w:rsidRPr="0004311E">
        <w:rPr>
          <w:rFonts w:ascii="Times New Roman" w:hAnsi="Times New Roman"/>
          <w:sz w:val="28"/>
          <w:szCs w:val="28"/>
        </w:rPr>
        <w:t>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64" w:history="1">
        <w:r w:rsidR="00013EBF" w:rsidRPr="0004311E">
          <w:rPr>
            <w:rStyle w:val="a4"/>
            <w:rFonts w:ascii="Times New Roman" w:hAnsi="Times New Roman"/>
            <w:color w:val="0000FF"/>
            <w:sz w:val="28"/>
            <w:szCs w:val="28"/>
          </w:rPr>
          <w:t>постановление</w:t>
        </w:r>
      </w:hyperlink>
      <w:r w:rsidR="00013EBF" w:rsidRPr="0004311E">
        <w:rPr>
          <w:rFonts w:ascii="Times New Roman" w:hAnsi="Times New Roman"/>
          <w:sz w:val="28"/>
          <w:szCs w:val="28"/>
        </w:rPr>
        <w:t xml:space="preserve"> Министерства труда и социального развития Российской Федерации от 30 января 2002 г. N 5 </w:t>
      </w:r>
      <w:r w:rsidR="00013EBF">
        <w:rPr>
          <w:rFonts w:ascii="Times New Roman" w:hAnsi="Times New Roman"/>
          <w:sz w:val="28"/>
          <w:szCs w:val="28"/>
        </w:rPr>
        <w:t>«</w:t>
      </w:r>
      <w:r w:rsidR="00013EBF" w:rsidRPr="0004311E">
        <w:rPr>
          <w:rFonts w:ascii="Times New Roman" w:hAnsi="Times New Roman"/>
          <w:sz w:val="28"/>
          <w:szCs w:val="28"/>
        </w:rPr>
        <w:t>Об утверждении инструкции о порядке заполнения формы программы реабилитации пострадавшего в результате несчастного случая на производстве и профессионального заболевания, утвержденной постановлением Министерства труда и социального развития Российской Федерации от 18 июля 2001 г. N 56</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65" w:history="1">
        <w:r w:rsidR="00013EBF" w:rsidRPr="0004311E">
          <w:rPr>
            <w:rStyle w:val="a4"/>
            <w:rFonts w:ascii="Times New Roman" w:hAnsi="Times New Roman"/>
            <w:color w:val="0000FF"/>
            <w:sz w:val="28"/>
            <w:szCs w:val="28"/>
          </w:rPr>
          <w:t>приказ</w:t>
        </w:r>
      </w:hyperlink>
      <w:r w:rsidR="00013EBF" w:rsidRPr="0004311E">
        <w:rPr>
          <w:rFonts w:ascii="Times New Roman" w:hAnsi="Times New Roman"/>
          <w:sz w:val="28"/>
          <w:szCs w:val="28"/>
        </w:rPr>
        <w:t xml:space="preserve"> Министерства здравоохранения и социального развития Российской Федерации от 20 октября 2005 г. N 643 </w:t>
      </w:r>
      <w:r w:rsidR="00013EBF">
        <w:rPr>
          <w:rFonts w:ascii="Times New Roman" w:hAnsi="Times New Roman"/>
          <w:sz w:val="28"/>
          <w:szCs w:val="28"/>
        </w:rPr>
        <w:t>«</w:t>
      </w:r>
      <w:r w:rsidR="00013EBF" w:rsidRPr="0004311E">
        <w:rPr>
          <w:rFonts w:ascii="Times New Roman" w:hAnsi="Times New Roman"/>
          <w:sz w:val="28"/>
          <w:szCs w:val="28"/>
        </w:rPr>
        <w:t>Об утверждении форм документов о результатах установления федеральными государственными учреждениями медико-социальной экспертизы степени утраты профессиональной трудоспособности в процентах и рекомендаций по их заполнению</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66" w:history="1">
        <w:r w:rsidR="00013EBF" w:rsidRPr="0004311E">
          <w:rPr>
            <w:rStyle w:val="a4"/>
            <w:rFonts w:ascii="Times New Roman" w:hAnsi="Times New Roman"/>
            <w:color w:val="0000FF"/>
            <w:sz w:val="28"/>
            <w:szCs w:val="28"/>
          </w:rPr>
          <w:t>приказ</w:t>
        </w:r>
      </w:hyperlink>
      <w:r w:rsidR="00013EBF" w:rsidRPr="0004311E">
        <w:rPr>
          <w:rFonts w:ascii="Times New Roman" w:hAnsi="Times New Roman"/>
          <w:sz w:val="28"/>
          <w:szCs w:val="28"/>
        </w:rPr>
        <w:t xml:space="preserve"> Министерства здравоохранения и социального развития Российской Федерации от 25 декабря 2006 г. N 874 </w:t>
      </w:r>
      <w:r w:rsidR="00013EBF">
        <w:rPr>
          <w:rFonts w:ascii="Times New Roman" w:hAnsi="Times New Roman"/>
          <w:sz w:val="28"/>
          <w:szCs w:val="28"/>
        </w:rPr>
        <w:t>«</w:t>
      </w:r>
      <w:r w:rsidR="00013EBF" w:rsidRPr="0004311E">
        <w:rPr>
          <w:rFonts w:ascii="Times New Roman" w:hAnsi="Times New Roman"/>
          <w:sz w:val="28"/>
          <w:szCs w:val="28"/>
        </w:rPr>
        <w:t>Об утверждении формы направления на медико-социальную экспертизу, выдаваемого органом, осуществляющим пенсионное обеспечение, или органом социальной защиты населения</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67" w:history="1">
        <w:r w:rsidR="00013EBF" w:rsidRPr="0004311E">
          <w:rPr>
            <w:rStyle w:val="a4"/>
            <w:rFonts w:ascii="Times New Roman" w:hAnsi="Times New Roman"/>
            <w:color w:val="0000FF"/>
            <w:sz w:val="28"/>
            <w:szCs w:val="28"/>
          </w:rPr>
          <w:t>приказ</w:t>
        </w:r>
      </w:hyperlink>
      <w:r w:rsidR="00013EBF" w:rsidRPr="0004311E">
        <w:rPr>
          <w:rFonts w:ascii="Times New Roman" w:hAnsi="Times New Roman"/>
          <w:sz w:val="28"/>
          <w:szCs w:val="28"/>
        </w:rPr>
        <w:t xml:space="preserve"> Министерства здравоохранения и социального развития Российской Федерации от 31 января 2007 г. N 77 </w:t>
      </w:r>
      <w:r w:rsidR="00013EBF">
        <w:rPr>
          <w:rFonts w:ascii="Times New Roman" w:hAnsi="Times New Roman"/>
          <w:sz w:val="28"/>
          <w:szCs w:val="28"/>
        </w:rPr>
        <w:t>«</w:t>
      </w:r>
      <w:r w:rsidR="00013EBF" w:rsidRPr="0004311E">
        <w:rPr>
          <w:rFonts w:ascii="Times New Roman" w:hAnsi="Times New Roman"/>
          <w:sz w:val="28"/>
          <w:szCs w:val="28"/>
        </w:rPr>
        <w:t>Об утверждении формы направления на медико-социальную экспертизу организацией, оказывающей лечебно-профилактическую помощь</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68" w:history="1">
        <w:r w:rsidR="00013EBF" w:rsidRPr="0004311E">
          <w:rPr>
            <w:rStyle w:val="a4"/>
            <w:rFonts w:ascii="Times New Roman" w:hAnsi="Times New Roman"/>
            <w:color w:val="0000FF"/>
            <w:sz w:val="28"/>
            <w:szCs w:val="28"/>
          </w:rPr>
          <w:t>приказ</w:t>
        </w:r>
      </w:hyperlink>
      <w:r w:rsidR="00013EBF" w:rsidRPr="0004311E">
        <w:rPr>
          <w:rFonts w:ascii="Times New Roman" w:hAnsi="Times New Roman"/>
          <w:sz w:val="28"/>
          <w:szCs w:val="28"/>
        </w:rPr>
        <w:t xml:space="preserve"> Министерства здравоохранения и социального развития Российской Федерации от 4 августа 2008 г. N 379н </w:t>
      </w:r>
      <w:r w:rsidR="00013EBF">
        <w:rPr>
          <w:rFonts w:ascii="Times New Roman" w:hAnsi="Times New Roman"/>
          <w:sz w:val="28"/>
          <w:szCs w:val="28"/>
        </w:rPr>
        <w:t>«</w:t>
      </w:r>
      <w:r w:rsidR="00013EBF" w:rsidRPr="0004311E">
        <w:rPr>
          <w:rFonts w:ascii="Times New Roman" w:hAnsi="Times New Roman"/>
          <w:sz w:val="28"/>
          <w:szCs w:val="28"/>
        </w:rPr>
        <w:t>Об утверждении форм индивидуальной программы реабилитации инвалида, индивидуальной программы реабилитации ребенка-инвалида, выдаваемых федеральными государственными учреждениями медико-социальной экспертизы, порядка их разработки и реализации</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69" w:history="1">
        <w:r w:rsidR="00013EBF" w:rsidRPr="0004311E">
          <w:rPr>
            <w:rStyle w:val="a4"/>
            <w:rFonts w:ascii="Times New Roman" w:hAnsi="Times New Roman"/>
            <w:color w:val="0000FF"/>
            <w:sz w:val="28"/>
            <w:szCs w:val="28"/>
          </w:rPr>
          <w:t>приказ</w:t>
        </w:r>
      </w:hyperlink>
      <w:r w:rsidR="00013EBF" w:rsidRPr="0004311E">
        <w:rPr>
          <w:rFonts w:ascii="Times New Roman" w:hAnsi="Times New Roman"/>
          <w:sz w:val="28"/>
          <w:szCs w:val="28"/>
        </w:rPr>
        <w:t xml:space="preserve"> Министерства здравоохранения и социального развития Российской Федерации от 23 декабря 2009 г. N 1013н </w:t>
      </w:r>
      <w:r w:rsidR="00013EBF">
        <w:rPr>
          <w:rFonts w:ascii="Times New Roman" w:hAnsi="Times New Roman"/>
          <w:sz w:val="28"/>
          <w:szCs w:val="28"/>
        </w:rPr>
        <w:t>«</w:t>
      </w:r>
      <w:r w:rsidR="00013EBF" w:rsidRPr="0004311E">
        <w:rPr>
          <w:rFonts w:ascii="Times New Roman" w:hAnsi="Times New Roman"/>
          <w:sz w:val="28"/>
          <w:szCs w:val="28"/>
        </w:rPr>
        <w:t>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70" w:history="1">
        <w:r w:rsidR="00013EBF" w:rsidRPr="0004311E">
          <w:rPr>
            <w:rStyle w:val="a4"/>
            <w:rFonts w:ascii="Times New Roman" w:hAnsi="Times New Roman"/>
            <w:color w:val="0000FF"/>
            <w:sz w:val="28"/>
            <w:szCs w:val="28"/>
          </w:rPr>
          <w:t>приказ</w:t>
        </w:r>
      </w:hyperlink>
      <w:r w:rsidR="00013EBF" w:rsidRPr="0004311E">
        <w:rPr>
          <w:rFonts w:ascii="Times New Roman" w:hAnsi="Times New Roman"/>
          <w:sz w:val="28"/>
          <w:szCs w:val="28"/>
        </w:rPr>
        <w:t xml:space="preserve"> Министерства здравоохранения и социального развития Российской Федерации от 24 ноября 2010 г. N 1031н </w:t>
      </w:r>
      <w:r w:rsidR="00013EBF">
        <w:rPr>
          <w:rFonts w:ascii="Times New Roman" w:hAnsi="Times New Roman"/>
          <w:sz w:val="28"/>
          <w:szCs w:val="28"/>
        </w:rPr>
        <w:t>«</w:t>
      </w:r>
      <w:r w:rsidR="00013EBF" w:rsidRPr="0004311E">
        <w:rPr>
          <w:rFonts w:ascii="Times New Roman" w:hAnsi="Times New Roman"/>
          <w:sz w:val="28"/>
          <w:szCs w:val="28"/>
        </w:rPr>
        <w: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71" w:history="1">
        <w:r w:rsidR="00013EBF" w:rsidRPr="0004311E">
          <w:rPr>
            <w:rStyle w:val="a4"/>
            <w:rFonts w:ascii="Times New Roman" w:hAnsi="Times New Roman"/>
            <w:color w:val="0000FF"/>
            <w:sz w:val="28"/>
            <w:szCs w:val="28"/>
          </w:rPr>
          <w:t>приказ</w:t>
        </w:r>
      </w:hyperlink>
      <w:r w:rsidR="00013EBF" w:rsidRPr="0004311E">
        <w:rPr>
          <w:rFonts w:ascii="Times New Roman" w:hAnsi="Times New Roman"/>
          <w:sz w:val="28"/>
          <w:szCs w:val="28"/>
        </w:rPr>
        <w:t xml:space="preserve"> Министерства здравоохранения и социального развития Российской Федерации от 17 апреля 2012 г. N 373н </w:t>
      </w:r>
      <w:r w:rsidR="00013EBF">
        <w:rPr>
          <w:rFonts w:ascii="Times New Roman" w:hAnsi="Times New Roman"/>
          <w:sz w:val="28"/>
          <w:szCs w:val="28"/>
        </w:rPr>
        <w:t>«</w:t>
      </w:r>
      <w:r w:rsidR="00013EBF" w:rsidRPr="0004311E">
        <w:rPr>
          <w:rFonts w:ascii="Times New Roman" w:hAnsi="Times New Roman"/>
          <w:sz w:val="28"/>
          <w:szCs w:val="28"/>
        </w:rPr>
        <w:t>Об утверждении формы акта медико-социальной экспертизы гражданина и порядка его составления</w:t>
      </w:r>
      <w:r w:rsidR="00013EBF">
        <w:rPr>
          <w:rFonts w:ascii="Times New Roman" w:hAnsi="Times New Roman"/>
          <w:sz w:val="28"/>
          <w:szCs w:val="28"/>
        </w:rPr>
        <w:t>»</w:t>
      </w:r>
      <w:r w:rsidR="00013EBF" w:rsidRPr="0004311E">
        <w:rPr>
          <w:rFonts w:ascii="Times New Roman" w:hAnsi="Times New Roman"/>
          <w:sz w:val="28"/>
          <w:szCs w:val="28"/>
        </w:rPr>
        <w:t xml:space="preserve"> (зарегистрирован Министерством юстиции Российской Федерации 21 мая 2012 г. N 24272) (далее - приказ Минздравсоцразвития России от 17 апреля 2012 г. N 373н);</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72" w:history="1">
        <w:r w:rsidR="00013EBF" w:rsidRPr="0004311E">
          <w:rPr>
            <w:rStyle w:val="a4"/>
            <w:rFonts w:ascii="Times New Roman" w:hAnsi="Times New Roman"/>
            <w:color w:val="0000FF"/>
            <w:sz w:val="28"/>
            <w:szCs w:val="28"/>
          </w:rPr>
          <w:t>приказ</w:t>
        </w:r>
      </w:hyperlink>
      <w:r w:rsidR="00013EBF" w:rsidRPr="0004311E">
        <w:rPr>
          <w:rFonts w:ascii="Times New Roman" w:hAnsi="Times New Roman"/>
          <w:sz w:val="28"/>
          <w:szCs w:val="28"/>
        </w:rPr>
        <w:t xml:space="preserve"> Министерства от 11 октября 2012 г. N 310н </w:t>
      </w:r>
      <w:r w:rsidR="00013EBF">
        <w:rPr>
          <w:rFonts w:ascii="Times New Roman" w:hAnsi="Times New Roman"/>
          <w:sz w:val="28"/>
          <w:szCs w:val="28"/>
        </w:rPr>
        <w:t>«</w:t>
      </w:r>
      <w:r w:rsidR="00013EBF" w:rsidRPr="0004311E">
        <w:rPr>
          <w:rFonts w:ascii="Times New Roman" w:hAnsi="Times New Roman"/>
          <w:sz w:val="28"/>
          <w:szCs w:val="28"/>
        </w:rPr>
        <w:t>Об утверждении порядка организации и деятельности федеральных государственных учреждений медико-социальной экспертизы</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5B344F" w:rsidP="00013EBF">
      <w:pPr>
        <w:widowControl w:val="0"/>
        <w:autoSpaceDE w:val="0"/>
        <w:autoSpaceDN w:val="0"/>
        <w:adjustRightInd w:val="0"/>
        <w:ind w:firstLine="540"/>
        <w:jc w:val="both"/>
        <w:rPr>
          <w:rFonts w:ascii="Times New Roman" w:hAnsi="Times New Roman"/>
          <w:sz w:val="28"/>
          <w:szCs w:val="28"/>
        </w:rPr>
      </w:pPr>
      <w:hyperlink r:id="rId73" w:history="1">
        <w:r w:rsidR="00013EBF" w:rsidRPr="0004311E">
          <w:rPr>
            <w:rStyle w:val="a4"/>
            <w:rFonts w:ascii="Times New Roman" w:hAnsi="Times New Roman"/>
            <w:color w:val="0000FF"/>
            <w:sz w:val="28"/>
            <w:szCs w:val="28"/>
          </w:rPr>
          <w:t>приказ</w:t>
        </w:r>
      </w:hyperlink>
      <w:r w:rsidR="00013EBF" w:rsidRPr="0004311E">
        <w:rPr>
          <w:rFonts w:ascii="Times New Roman" w:hAnsi="Times New Roman"/>
          <w:sz w:val="28"/>
          <w:szCs w:val="28"/>
        </w:rPr>
        <w:t xml:space="preserve"> Министерства от 17 октября 2012 г. N 322н </w:t>
      </w:r>
      <w:r w:rsidR="00013EBF">
        <w:rPr>
          <w:rFonts w:ascii="Times New Roman" w:hAnsi="Times New Roman"/>
          <w:sz w:val="28"/>
          <w:szCs w:val="28"/>
        </w:rPr>
        <w:t>«</w:t>
      </w:r>
      <w:r w:rsidR="00013EBF" w:rsidRPr="0004311E">
        <w:rPr>
          <w:rFonts w:ascii="Times New Roman" w:hAnsi="Times New Roman"/>
          <w:sz w:val="28"/>
          <w:szCs w:val="28"/>
        </w:rPr>
        <w:t>Об утверждении формы протокола проведения медико-социальной экспертизы гражданина в федеральном государственном учреждении медико-социальной экспертизы</w:t>
      </w:r>
      <w:r w:rsidR="00013EBF">
        <w:rPr>
          <w:rFonts w:ascii="Times New Roman" w:hAnsi="Times New Roman"/>
          <w:sz w:val="28"/>
          <w:szCs w:val="28"/>
        </w:rPr>
        <w:t>»</w:t>
      </w:r>
      <w:r w:rsidR="00013EBF" w:rsidRPr="0004311E">
        <w:rPr>
          <w:rFonts w:ascii="Times New Roman" w:hAnsi="Times New Roman"/>
          <w:sz w:val="28"/>
          <w:szCs w:val="28"/>
        </w:rPr>
        <w:t>.</w:t>
      </w:r>
    </w:p>
    <w:p w:rsidR="00013EBF" w:rsidRPr="0004311E" w:rsidRDefault="00013EBF" w:rsidP="00013EBF">
      <w:pPr>
        <w:tabs>
          <w:tab w:val="left" w:pos="1134"/>
        </w:tabs>
        <w:autoSpaceDE w:val="0"/>
        <w:autoSpaceDN w:val="0"/>
        <w:adjustRightInd w:val="0"/>
        <w:spacing w:line="276" w:lineRule="auto"/>
        <w:ind w:firstLine="709"/>
        <w:jc w:val="both"/>
        <w:rPr>
          <w:rFonts w:ascii="Times New Roman" w:hAnsi="Times New Roman"/>
          <w:sz w:val="28"/>
          <w:szCs w:val="28"/>
        </w:rPr>
      </w:pPr>
      <w:r w:rsidRPr="0004311E">
        <w:rPr>
          <w:rFonts w:ascii="Times New Roman" w:hAnsi="Times New Roman"/>
          <w:sz w:val="28"/>
          <w:szCs w:val="28"/>
        </w:rPr>
        <w:t xml:space="preserve">Постановлением Правительства Российской Федерации от 15 июня 2009 г.    № 477 </w:t>
      </w:r>
      <w:r>
        <w:rPr>
          <w:rFonts w:ascii="Times New Roman" w:hAnsi="Times New Roman"/>
          <w:sz w:val="28"/>
          <w:szCs w:val="28"/>
        </w:rPr>
        <w:t>«</w:t>
      </w:r>
      <w:r w:rsidRPr="0004311E">
        <w:rPr>
          <w:rFonts w:ascii="Times New Roman" w:hAnsi="Times New Roman"/>
          <w:sz w:val="28"/>
          <w:szCs w:val="28"/>
        </w:rPr>
        <w:t>Об утверждении Правил делопроизводства в федеральных органах исполнительной власти</w:t>
      </w:r>
      <w:r>
        <w:rPr>
          <w:rFonts w:ascii="Times New Roman" w:hAnsi="Times New Roman"/>
          <w:sz w:val="28"/>
          <w:szCs w:val="28"/>
        </w:rPr>
        <w:t>»</w:t>
      </w:r>
      <w:r w:rsidRPr="0004311E">
        <w:rPr>
          <w:rFonts w:ascii="Times New Roman" w:hAnsi="Times New Roman"/>
          <w:sz w:val="28"/>
          <w:szCs w:val="28"/>
        </w:rPr>
        <w:t>;</w:t>
      </w:r>
    </w:p>
    <w:p w:rsidR="00013EBF" w:rsidRPr="0004311E" w:rsidRDefault="00013EBF" w:rsidP="00013EBF">
      <w:pPr>
        <w:tabs>
          <w:tab w:val="left" w:pos="1134"/>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Pr="0004311E">
        <w:rPr>
          <w:rFonts w:ascii="Times New Roman" w:hAnsi="Times New Roman"/>
          <w:sz w:val="28"/>
          <w:szCs w:val="28"/>
        </w:rPr>
        <w:t>Методическими рекомендациями по разработке инструкций по делопроизводству в федеральных органах исполнительной власти</w:t>
      </w:r>
      <w:r>
        <w:rPr>
          <w:rFonts w:ascii="Times New Roman" w:hAnsi="Times New Roman"/>
          <w:sz w:val="28"/>
          <w:szCs w:val="28"/>
        </w:rPr>
        <w:t>»</w:t>
      </w:r>
      <w:r w:rsidRPr="0004311E">
        <w:rPr>
          <w:rFonts w:ascii="Times New Roman" w:hAnsi="Times New Roman"/>
          <w:sz w:val="28"/>
          <w:szCs w:val="28"/>
        </w:rPr>
        <w:t>, утвержденными  Приказом Росархива от 23 декабря 2009 г. № 76;</w:t>
      </w:r>
    </w:p>
    <w:p w:rsidR="00013EBF" w:rsidRPr="0004311E" w:rsidRDefault="00013EBF" w:rsidP="00013EBF">
      <w:pPr>
        <w:tabs>
          <w:tab w:val="left" w:pos="1134"/>
          <w:tab w:val="left" w:pos="1276"/>
        </w:tabs>
        <w:autoSpaceDE w:val="0"/>
        <w:autoSpaceDN w:val="0"/>
        <w:adjustRightInd w:val="0"/>
        <w:ind w:firstLine="709"/>
        <w:jc w:val="both"/>
        <w:rPr>
          <w:rFonts w:ascii="Times New Roman" w:hAnsi="Times New Roman"/>
          <w:sz w:val="28"/>
          <w:szCs w:val="28"/>
        </w:rPr>
      </w:pPr>
      <w:r w:rsidRPr="00C0488F">
        <w:rPr>
          <w:rFonts w:ascii="Times New Roman" w:hAnsi="Times New Roman"/>
          <w:sz w:val="28"/>
          <w:szCs w:val="28"/>
        </w:rPr>
        <w:t>Приказом Министерства труда и социальной защиты Российской Федерации от 29 января 2014 г. № 59 н «Об утверждении Административного регламента по предоставлению государственной услуги по проведению медико-социальной экспертизы»</w:t>
      </w:r>
      <w:r w:rsidR="00CE57A7">
        <w:rPr>
          <w:rFonts w:ascii="Times New Roman" w:hAnsi="Times New Roman"/>
          <w:sz w:val="28"/>
          <w:szCs w:val="28"/>
        </w:rPr>
        <w:t>;</w:t>
      </w:r>
    </w:p>
    <w:p w:rsidR="00013EBF" w:rsidRPr="00E76870" w:rsidRDefault="00701D46" w:rsidP="00013EBF">
      <w:pPr>
        <w:tabs>
          <w:tab w:val="left" w:pos="142"/>
          <w:tab w:val="left" w:pos="1134"/>
        </w:tabs>
        <w:autoSpaceDE w:val="0"/>
        <w:autoSpaceDN w:val="0"/>
        <w:adjustRightInd w:val="0"/>
        <w:ind w:firstLine="709"/>
        <w:jc w:val="both"/>
        <w:rPr>
          <w:rFonts w:ascii="Times New Roman" w:hAnsi="Times New Roman"/>
          <w:color w:val="FF0000"/>
          <w:sz w:val="28"/>
          <w:szCs w:val="28"/>
        </w:rPr>
      </w:pPr>
      <w:r>
        <w:rPr>
          <w:rFonts w:ascii="Times New Roman" w:hAnsi="Times New Roman"/>
          <w:color w:val="FF0000"/>
          <w:sz w:val="28"/>
          <w:szCs w:val="28"/>
        </w:rPr>
        <w:t>«</w:t>
      </w:r>
      <w:r w:rsidR="00CE57A7" w:rsidRPr="00E76870">
        <w:rPr>
          <w:rFonts w:ascii="Times New Roman" w:hAnsi="Times New Roman"/>
          <w:color w:val="FF0000"/>
          <w:sz w:val="28"/>
          <w:szCs w:val="28"/>
        </w:rPr>
        <w:t>Основными правилами работы архивов организаций</w:t>
      </w:r>
      <w:r>
        <w:rPr>
          <w:rFonts w:ascii="Times New Roman" w:hAnsi="Times New Roman"/>
          <w:color w:val="FF0000"/>
          <w:sz w:val="28"/>
          <w:szCs w:val="28"/>
        </w:rPr>
        <w:t>»</w:t>
      </w:r>
      <w:r w:rsidR="00CE57A7" w:rsidRPr="00E76870">
        <w:rPr>
          <w:rFonts w:ascii="Times New Roman" w:hAnsi="Times New Roman"/>
          <w:color w:val="FF0000"/>
          <w:sz w:val="28"/>
          <w:szCs w:val="28"/>
        </w:rPr>
        <w:t xml:space="preserve"> (</w:t>
      </w:r>
      <w:r w:rsidR="00E76870" w:rsidRPr="00E76870">
        <w:rPr>
          <w:rFonts w:ascii="Times New Roman" w:hAnsi="Times New Roman"/>
          <w:color w:val="FF0000"/>
          <w:sz w:val="28"/>
          <w:szCs w:val="28"/>
        </w:rPr>
        <w:t>о</w:t>
      </w:r>
      <w:r w:rsidR="00CE57A7" w:rsidRPr="00E76870">
        <w:rPr>
          <w:rFonts w:ascii="Times New Roman" w:hAnsi="Times New Roman"/>
          <w:color w:val="FF0000"/>
          <w:sz w:val="28"/>
          <w:szCs w:val="28"/>
        </w:rPr>
        <w:t>добрены решением Коллегии Росархива от 06.02.2002);</w:t>
      </w:r>
    </w:p>
    <w:p w:rsidR="00CE57A7" w:rsidRPr="00E76870" w:rsidRDefault="00701D46" w:rsidP="00013EBF">
      <w:pPr>
        <w:tabs>
          <w:tab w:val="left" w:pos="142"/>
          <w:tab w:val="left" w:pos="1134"/>
        </w:tabs>
        <w:autoSpaceDE w:val="0"/>
        <w:autoSpaceDN w:val="0"/>
        <w:adjustRightInd w:val="0"/>
        <w:ind w:firstLine="709"/>
        <w:jc w:val="both"/>
        <w:rPr>
          <w:rFonts w:ascii="Times New Roman" w:hAnsi="Times New Roman"/>
          <w:color w:val="FF0000"/>
          <w:sz w:val="28"/>
          <w:szCs w:val="28"/>
        </w:rPr>
      </w:pPr>
      <w:r>
        <w:rPr>
          <w:rFonts w:ascii="Times New Roman" w:hAnsi="Times New Roman"/>
          <w:color w:val="FF0000"/>
          <w:sz w:val="28"/>
          <w:szCs w:val="28"/>
        </w:rPr>
        <w:t>«</w:t>
      </w:r>
      <w:r w:rsidR="00CE57A7" w:rsidRPr="00E76870">
        <w:rPr>
          <w:rFonts w:ascii="Times New Roman" w:hAnsi="Times New Roman"/>
          <w:color w:val="FF0000"/>
          <w:sz w:val="28"/>
          <w:szCs w:val="28"/>
        </w:rPr>
        <w:t>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r>
        <w:rPr>
          <w:rFonts w:ascii="Times New Roman" w:hAnsi="Times New Roman"/>
          <w:color w:val="FF0000"/>
          <w:sz w:val="28"/>
          <w:szCs w:val="28"/>
        </w:rPr>
        <w:t>»</w:t>
      </w:r>
      <w:r w:rsidR="00CE57A7" w:rsidRPr="00E76870">
        <w:rPr>
          <w:rFonts w:ascii="Times New Roman" w:hAnsi="Times New Roman"/>
          <w:color w:val="FF0000"/>
          <w:sz w:val="28"/>
          <w:szCs w:val="28"/>
        </w:rPr>
        <w:t>.</w:t>
      </w:r>
      <w:r w:rsidR="00E76870" w:rsidRPr="00E76870">
        <w:rPr>
          <w:rFonts w:ascii="Times New Roman" w:hAnsi="Times New Roman"/>
          <w:color w:val="FF0000"/>
          <w:sz w:val="28"/>
          <w:szCs w:val="28"/>
        </w:rPr>
        <w:t xml:space="preserve"> – М., 2010.</w:t>
      </w:r>
    </w:p>
    <w:p w:rsidR="00013EBF" w:rsidRPr="0004311E" w:rsidRDefault="00013EBF" w:rsidP="007F256F">
      <w:pPr>
        <w:tabs>
          <w:tab w:val="left" w:pos="142"/>
          <w:tab w:val="left" w:pos="1134"/>
        </w:tabs>
        <w:autoSpaceDE w:val="0"/>
        <w:autoSpaceDN w:val="0"/>
        <w:adjustRightInd w:val="0"/>
        <w:spacing w:line="276" w:lineRule="auto"/>
        <w:ind w:firstLine="709"/>
        <w:jc w:val="right"/>
        <w:rPr>
          <w:rFonts w:ascii="Times New Roman" w:hAnsi="Times New Roman"/>
          <w:b/>
          <w:sz w:val="28"/>
          <w:szCs w:val="28"/>
        </w:rPr>
      </w:pPr>
    </w:p>
    <w:sectPr w:rsidR="00013EBF" w:rsidRPr="0004311E" w:rsidSect="004218AB">
      <w:footerReference w:type="default" r:id="rId74"/>
      <w:pgSz w:w="11906" w:h="16838"/>
      <w:pgMar w:top="624" w:right="567" w:bottom="284" w:left="1134" w:header="709" w:footer="709" w:gutter="0"/>
      <w:pgNumType w:start="8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E51" w:rsidRDefault="00250E51" w:rsidP="000A00D1">
      <w:r>
        <w:separator/>
      </w:r>
    </w:p>
  </w:endnote>
  <w:endnote w:type="continuationSeparator" w:id="0">
    <w:p w:rsidR="00250E51" w:rsidRDefault="00250E51" w:rsidP="000A00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874488"/>
      <w:docPartObj>
        <w:docPartGallery w:val="Page Numbers (Bottom of Page)"/>
        <w:docPartUnique/>
      </w:docPartObj>
    </w:sdtPr>
    <w:sdtContent>
      <w:p w:rsidR="00194DE2" w:rsidRDefault="005B344F">
        <w:pPr>
          <w:pStyle w:val="ae"/>
          <w:jc w:val="right"/>
        </w:pPr>
        <w:r>
          <w:fldChar w:fldCharType="begin"/>
        </w:r>
        <w:r w:rsidR="00194DE2">
          <w:instrText>PAGE   \* MERGEFORMAT</w:instrText>
        </w:r>
        <w:r>
          <w:fldChar w:fldCharType="separate"/>
        </w:r>
        <w:r w:rsidR="00226250">
          <w:rPr>
            <w:noProof/>
          </w:rPr>
          <w:t>6</w:t>
        </w:r>
        <w:r>
          <w:fldChar w:fldCharType="end"/>
        </w:r>
      </w:p>
    </w:sdtContent>
  </w:sdt>
  <w:p w:rsidR="00194DE2" w:rsidRPr="005D7421" w:rsidRDefault="00194DE2" w:rsidP="005D7421">
    <w:pPr>
      <w:pStyle w:val="ae"/>
      <w:jc w:val="righ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664677"/>
      <w:docPartObj>
        <w:docPartGallery w:val="Page Numbers (Bottom of Page)"/>
        <w:docPartUnique/>
      </w:docPartObj>
    </w:sdtPr>
    <w:sdtContent>
      <w:p w:rsidR="00194DE2" w:rsidRPr="006E2D14" w:rsidRDefault="005B344F" w:rsidP="006E2D14">
        <w:pPr>
          <w:pStyle w:val="ae"/>
          <w:jc w:val="right"/>
        </w:pPr>
        <w:r>
          <w:fldChar w:fldCharType="begin"/>
        </w:r>
        <w:r w:rsidR="00194DE2">
          <w:instrText>PAGE   \* MERGEFORMAT</w:instrText>
        </w:r>
        <w:r>
          <w:fldChar w:fldCharType="separate"/>
        </w:r>
        <w:r w:rsidR="006963BA">
          <w:rPr>
            <w:noProof/>
          </w:rPr>
          <w:t>83</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382235"/>
      <w:docPartObj>
        <w:docPartGallery w:val="Page Numbers (Bottom of Page)"/>
        <w:docPartUnique/>
      </w:docPartObj>
    </w:sdtPr>
    <w:sdtContent>
      <w:p w:rsidR="00194DE2" w:rsidRDefault="005B344F">
        <w:pPr>
          <w:pStyle w:val="ae"/>
          <w:jc w:val="right"/>
        </w:pPr>
        <w:r>
          <w:fldChar w:fldCharType="begin"/>
        </w:r>
        <w:r w:rsidR="00194DE2">
          <w:instrText>PAGE   \* MERGEFORMAT</w:instrText>
        </w:r>
        <w:r>
          <w:fldChar w:fldCharType="separate"/>
        </w:r>
        <w:r w:rsidR="006963BA">
          <w:rPr>
            <w:noProof/>
          </w:rPr>
          <w:t>65</w:t>
        </w:r>
        <w:r>
          <w:rPr>
            <w:noProof/>
          </w:rPr>
          <w:fldChar w:fldCharType="end"/>
        </w:r>
      </w:p>
    </w:sdtContent>
  </w:sdt>
  <w:p w:rsidR="00194DE2" w:rsidRPr="005D7421" w:rsidRDefault="00194DE2" w:rsidP="005D7421">
    <w:pPr>
      <w:pStyle w:val="ae"/>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52850"/>
      <w:docPartObj>
        <w:docPartGallery w:val="Page Numbers (Bottom of Page)"/>
        <w:docPartUnique/>
      </w:docPartObj>
    </w:sdtPr>
    <w:sdtContent>
      <w:p w:rsidR="00194DE2" w:rsidRDefault="005B344F">
        <w:pPr>
          <w:pStyle w:val="ae"/>
          <w:jc w:val="right"/>
        </w:pPr>
        <w:r>
          <w:fldChar w:fldCharType="begin"/>
        </w:r>
        <w:r w:rsidR="00194DE2">
          <w:instrText>PAGE   \* MERGEFORMAT</w:instrText>
        </w:r>
        <w:r>
          <w:fldChar w:fldCharType="separate"/>
        </w:r>
        <w:r w:rsidR="006963BA">
          <w:rPr>
            <w:noProof/>
          </w:rPr>
          <w:t>66</w:t>
        </w:r>
        <w:r>
          <w:rPr>
            <w:noProof/>
          </w:rPr>
          <w:fldChar w:fldCharType="end"/>
        </w:r>
      </w:p>
    </w:sdtContent>
  </w:sdt>
  <w:p w:rsidR="00194DE2" w:rsidRPr="005D7421" w:rsidRDefault="00194DE2" w:rsidP="005D7421">
    <w:pPr>
      <w:pStyle w:val="ae"/>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896790"/>
      <w:docPartObj>
        <w:docPartGallery w:val="Page Numbers (Bottom of Page)"/>
        <w:docPartUnique/>
      </w:docPartObj>
    </w:sdtPr>
    <w:sdtContent>
      <w:p w:rsidR="00194DE2" w:rsidRDefault="005B344F">
        <w:pPr>
          <w:pStyle w:val="ae"/>
          <w:jc w:val="right"/>
        </w:pPr>
        <w:r>
          <w:fldChar w:fldCharType="begin"/>
        </w:r>
        <w:r w:rsidR="00194DE2">
          <w:instrText>PAGE   \* MERGEFORMAT</w:instrText>
        </w:r>
        <w:r>
          <w:fldChar w:fldCharType="separate"/>
        </w:r>
        <w:r w:rsidR="006963BA">
          <w:rPr>
            <w:noProof/>
          </w:rPr>
          <w:t>67</w:t>
        </w:r>
        <w:r>
          <w:rPr>
            <w:noProof/>
          </w:rPr>
          <w:fldChar w:fldCharType="end"/>
        </w:r>
      </w:p>
    </w:sdtContent>
  </w:sdt>
  <w:p w:rsidR="00194DE2" w:rsidRPr="005D7421" w:rsidRDefault="00194DE2" w:rsidP="005D7421">
    <w:pPr>
      <w:pStyle w:val="ae"/>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876413"/>
      <w:docPartObj>
        <w:docPartGallery w:val="Page Numbers (Bottom of Page)"/>
        <w:docPartUnique/>
      </w:docPartObj>
    </w:sdtPr>
    <w:sdtContent>
      <w:p w:rsidR="00194DE2" w:rsidRPr="006E2D14" w:rsidRDefault="005B344F" w:rsidP="006E2D14">
        <w:pPr>
          <w:pStyle w:val="ae"/>
          <w:jc w:val="right"/>
        </w:pPr>
        <w:r>
          <w:fldChar w:fldCharType="begin"/>
        </w:r>
        <w:r w:rsidR="00194DE2">
          <w:instrText>PAGE   \* MERGEFORMAT</w:instrText>
        </w:r>
        <w:r>
          <w:fldChar w:fldCharType="separate"/>
        </w:r>
        <w:r w:rsidR="006963BA">
          <w:rPr>
            <w:noProof/>
          </w:rPr>
          <w:t>69</w:t>
        </w:r>
        <w:r>
          <w:rPr>
            <w:noProof/>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21719"/>
      <w:docPartObj>
        <w:docPartGallery w:val="Page Numbers (Bottom of Page)"/>
        <w:docPartUnique/>
      </w:docPartObj>
    </w:sdtPr>
    <w:sdtContent>
      <w:p w:rsidR="00194DE2" w:rsidRPr="006E2D14" w:rsidRDefault="005B344F" w:rsidP="006E2D14">
        <w:pPr>
          <w:pStyle w:val="ae"/>
          <w:jc w:val="right"/>
        </w:pPr>
        <w:r>
          <w:fldChar w:fldCharType="begin"/>
        </w:r>
        <w:r w:rsidR="00194DE2">
          <w:instrText>PAGE   \* MERGEFORMAT</w:instrText>
        </w:r>
        <w:r>
          <w:fldChar w:fldCharType="separate"/>
        </w:r>
        <w:r w:rsidR="006963BA">
          <w:rPr>
            <w:noProof/>
          </w:rPr>
          <w:t>70</w:t>
        </w:r>
        <w:r>
          <w:rPr>
            <w:noProof/>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245860"/>
      <w:docPartObj>
        <w:docPartGallery w:val="Page Numbers (Bottom of Page)"/>
        <w:docPartUnique/>
      </w:docPartObj>
    </w:sdtPr>
    <w:sdtContent>
      <w:p w:rsidR="00194DE2" w:rsidRPr="006E2D14" w:rsidRDefault="005B344F" w:rsidP="006E2D14">
        <w:pPr>
          <w:pStyle w:val="ae"/>
          <w:jc w:val="right"/>
        </w:pPr>
        <w:r>
          <w:fldChar w:fldCharType="begin"/>
        </w:r>
        <w:r w:rsidR="00194DE2">
          <w:instrText>PAGE   \* MERGEFORMAT</w:instrText>
        </w:r>
        <w:r>
          <w:fldChar w:fldCharType="separate"/>
        </w:r>
        <w:r w:rsidR="006963BA">
          <w:rPr>
            <w:noProof/>
          </w:rPr>
          <w:t>74</w:t>
        </w:r>
        <w:r>
          <w:rPr>
            <w:noProof/>
          </w:rP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762533"/>
      <w:docPartObj>
        <w:docPartGallery w:val="Page Numbers (Bottom of Page)"/>
        <w:docPartUnique/>
      </w:docPartObj>
    </w:sdtPr>
    <w:sdtContent>
      <w:p w:rsidR="00194DE2" w:rsidRPr="006E2D14" w:rsidRDefault="005B344F" w:rsidP="006E2D14">
        <w:pPr>
          <w:pStyle w:val="ae"/>
          <w:jc w:val="right"/>
        </w:pPr>
        <w:r>
          <w:fldChar w:fldCharType="begin"/>
        </w:r>
        <w:r w:rsidR="00194DE2">
          <w:instrText>PAGE   \* MERGEFORMAT</w:instrText>
        </w:r>
        <w:r>
          <w:fldChar w:fldCharType="separate"/>
        </w:r>
        <w:r w:rsidR="006963BA">
          <w:rPr>
            <w:noProof/>
          </w:rPr>
          <w:t>81</w:t>
        </w:r>
        <w:r>
          <w:rPr>
            <w:noProof/>
          </w:rPr>
          <w:fldChar w:fldCharType="end"/>
        </w:r>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361136"/>
      <w:docPartObj>
        <w:docPartGallery w:val="Page Numbers (Bottom of Page)"/>
        <w:docPartUnique/>
      </w:docPartObj>
    </w:sdtPr>
    <w:sdtContent>
      <w:p w:rsidR="00194DE2" w:rsidRPr="006E2D14" w:rsidRDefault="005B344F" w:rsidP="006E2D14">
        <w:pPr>
          <w:pStyle w:val="ae"/>
          <w:jc w:val="right"/>
        </w:pPr>
        <w:r>
          <w:fldChar w:fldCharType="begin"/>
        </w:r>
        <w:r w:rsidR="00194DE2">
          <w:instrText>PAGE   \* MERGEFORMAT</w:instrText>
        </w:r>
        <w:r>
          <w:fldChar w:fldCharType="separate"/>
        </w:r>
        <w:r w:rsidR="006963BA">
          <w:rPr>
            <w:noProof/>
          </w:rPr>
          <w:t>82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E51" w:rsidRDefault="00250E51" w:rsidP="000A00D1">
      <w:r>
        <w:separator/>
      </w:r>
    </w:p>
  </w:footnote>
  <w:footnote w:type="continuationSeparator" w:id="0">
    <w:p w:rsidR="00250E51" w:rsidRDefault="00250E51" w:rsidP="000A00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50C7"/>
    <w:multiLevelType w:val="hybridMultilevel"/>
    <w:tmpl w:val="6A2A6CE8"/>
    <w:lvl w:ilvl="0" w:tplc="04190001">
      <w:start w:val="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C10566"/>
    <w:multiLevelType w:val="multilevel"/>
    <w:tmpl w:val="B1FA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772E6A"/>
    <w:multiLevelType w:val="multilevel"/>
    <w:tmpl w:val="2BE42498"/>
    <w:lvl w:ilvl="0">
      <w:start w:val="1"/>
      <w:numFmt w:val="decimal"/>
      <w:lvlText w:val="%1."/>
      <w:lvlJc w:val="left"/>
      <w:pPr>
        <w:ind w:left="1257" w:hanging="360"/>
      </w:pPr>
      <w:rPr>
        <w:rFonts w:hint="default"/>
      </w:rPr>
    </w:lvl>
    <w:lvl w:ilvl="1">
      <w:start w:val="1"/>
      <w:numFmt w:val="decimal"/>
      <w:isLgl/>
      <w:lvlText w:val="%1.%2."/>
      <w:lvlJc w:val="left"/>
      <w:pPr>
        <w:ind w:left="1977" w:hanging="720"/>
      </w:pPr>
      <w:rPr>
        <w:rFonts w:hint="default"/>
      </w:rPr>
    </w:lvl>
    <w:lvl w:ilvl="2">
      <w:start w:val="1"/>
      <w:numFmt w:val="decimal"/>
      <w:isLgl/>
      <w:lvlText w:val="%1.%2.%3."/>
      <w:lvlJc w:val="left"/>
      <w:pPr>
        <w:ind w:left="2337"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417" w:hanging="1080"/>
      </w:pPr>
      <w:rPr>
        <w:rFonts w:hint="default"/>
      </w:rPr>
    </w:lvl>
    <w:lvl w:ilvl="5">
      <w:start w:val="1"/>
      <w:numFmt w:val="decimal"/>
      <w:isLgl/>
      <w:lvlText w:val="%1.%2.%3.%4.%5.%6."/>
      <w:lvlJc w:val="left"/>
      <w:pPr>
        <w:ind w:left="4137" w:hanging="1440"/>
      </w:pPr>
      <w:rPr>
        <w:rFonts w:hint="default"/>
      </w:rPr>
    </w:lvl>
    <w:lvl w:ilvl="6">
      <w:start w:val="1"/>
      <w:numFmt w:val="decimal"/>
      <w:isLgl/>
      <w:lvlText w:val="%1.%2.%3.%4.%5.%6.%7."/>
      <w:lvlJc w:val="left"/>
      <w:pPr>
        <w:ind w:left="4857" w:hanging="1800"/>
      </w:pPr>
      <w:rPr>
        <w:rFonts w:hint="default"/>
      </w:rPr>
    </w:lvl>
    <w:lvl w:ilvl="7">
      <w:start w:val="1"/>
      <w:numFmt w:val="decimal"/>
      <w:isLgl/>
      <w:lvlText w:val="%1.%2.%3.%4.%5.%6.%7.%8."/>
      <w:lvlJc w:val="left"/>
      <w:pPr>
        <w:ind w:left="5217" w:hanging="1800"/>
      </w:pPr>
      <w:rPr>
        <w:rFonts w:hint="default"/>
      </w:rPr>
    </w:lvl>
    <w:lvl w:ilvl="8">
      <w:start w:val="1"/>
      <w:numFmt w:val="decimal"/>
      <w:isLgl/>
      <w:lvlText w:val="%1.%2.%3.%4.%5.%6.%7.%8.%9."/>
      <w:lvlJc w:val="left"/>
      <w:pPr>
        <w:ind w:left="5937" w:hanging="2160"/>
      </w:pPr>
      <w:rPr>
        <w:rFonts w:hint="default"/>
      </w:rPr>
    </w:lvl>
  </w:abstractNum>
  <w:abstractNum w:abstractNumId="3">
    <w:nsid w:val="13F84008"/>
    <w:multiLevelType w:val="multilevel"/>
    <w:tmpl w:val="445036B4"/>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192F438E"/>
    <w:multiLevelType w:val="hybridMultilevel"/>
    <w:tmpl w:val="CC14D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C06046"/>
    <w:multiLevelType w:val="multilevel"/>
    <w:tmpl w:val="558A1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F7D25C9"/>
    <w:multiLevelType w:val="multilevel"/>
    <w:tmpl w:val="A9361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FBE6DF2"/>
    <w:multiLevelType w:val="hybridMultilevel"/>
    <w:tmpl w:val="2ED60E0A"/>
    <w:lvl w:ilvl="0" w:tplc="BCB4FAB2">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E21A4D"/>
    <w:multiLevelType w:val="multilevel"/>
    <w:tmpl w:val="507C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4D2220"/>
    <w:multiLevelType w:val="multilevel"/>
    <w:tmpl w:val="9FC4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AB1C23"/>
    <w:multiLevelType w:val="multilevel"/>
    <w:tmpl w:val="33EC7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9630603"/>
    <w:multiLevelType w:val="hybridMultilevel"/>
    <w:tmpl w:val="6BAACAE4"/>
    <w:lvl w:ilvl="0" w:tplc="2F5423D0">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2">
    <w:nsid w:val="2F906311"/>
    <w:multiLevelType w:val="multilevel"/>
    <w:tmpl w:val="7A64F2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9831EE"/>
    <w:multiLevelType w:val="hybridMultilevel"/>
    <w:tmpl w:val="7A3CD48A"/>
    <w:lvl w:ilvl="0" w:tplc="03AE8840">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C33802"/>
    <w:multiLevelType w:val="multilevel"/>
    <w:tmpl w:val="B8BC87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8460C75"/>
    <w:multiLevelType w:val="hybridMultilevel"/>
    <w:tmpl w:val="A2E224E0"/>
    <w:lvl w:ilvl="0" w:tplc="FBA807C0">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F52700"/>
    <w:multiLevelType w:val="multilevel"/>
    <w:tmpl w:val="B8702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5743944"/>
    <w:multiLevelType w:val="multilevel"/>
    <w:tmpl w:val="46BA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65B4546"/>
    <w:multiLevelType w:val="multilevel"/>
    <w:tmpl w:val="86247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7442FB9"/>
    <w:multiLevelType w:val="multilevel"/>
    <w:tmpl w:val="04D80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8BD4567"/>
    <w:multiLevelType w:val="hybridMultilevel"/>
    <w:tmpl w:val="6314917A"/>
    <w:lvl w:ilvl="0" w:tplc="04190001">
      <w:start w:val="1"/>
      <w:numFmt w:val="bullet"/>
      <w:lvlText w:val=""/>
      <w:lvlJc w:val="left"/>
      <w:pPr>
        <w:ind w:left="65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410E47"/>
    <w:multiLevelType w:val="hybridMultilevel"/>
    <w:tmpl w:val="BBC4FEE0"/>
    <w:lvl w:ilvl="0" w:tplc="B106E55C">
      <w:start w:val="3"/>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D0782D"/>
    <w:multiLevelType w:val="multilevel"/>
    <w:tmpl w:val="722CA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CF940AF"/>
    <w:multiLevelType w:val="hybridMultilevel"/>
    <w:tmpl w:val="88300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DF85CB8"/>
    <w:multiLevelType w:val="multilevel"/>
    <w:tmpl w:val="A4B64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0923D7B"/>
    <w:multiLevelType w:val="hybridMultilevel"/>
    <w:tmpl w:val="512A0DEE"/>
    <w:lvl w:ilvl="0" w:tplc="EA02E904">
      <w:start w:val="1"/>
      <w:numFmt w:val="decimal"/>
      <w:lvlText w:val="%1."/>
      <w:lvlJc w:val="left"/>
      <w:pPr>
        <w:ind w:left="1068" w:hanging="360"/>
      </w:pPr>
      <w:rPr>
        <w:rFonts w:hint="default"/>
        <w:b w:val="0"/>
        <w:sz w:val="20"/>
        <w:szCs w:val="2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35D5C01"/>
    <w:multiLevelType w:val="hybridMultilevel"/>
    <w:tmpl w:val="2D60220A"/>
    <w:lvl w:ilvl="0" w:tplc="F662D28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A61A9F"/>
    <w:multiLevelType w:val="hybridMultilevel"/>
    <w:tmpl w:val="5942ADA0"/>
    <w:lvl w:ilvl="0" w:tplc="6ABC25AC">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A139C9"/>
    <w:multiLevelType w:val="multilevel"/>
    <w:tmpl w:val="4B961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6E968A7"/>
    <w:multiLevelType w:val="multilevel"/>
    <w:tmpl w:val="2EA01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D3C183E"/>
    <w:multiLevelType w:val="multilevel"/>
    <w:tmpl w:val="7D408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DA1320F"/>
    <w:multiLevelType w:val="multilevel"/>
    <w:tmpl w:val="51049C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nsid w:val="61A24CD9"/>
    <w:multiLevelType w:val="hybridMultilevel"/>
    <w:tmpl w:val="56881722"/>
    <w:lvl w:ilvl="0" w:tplc="F1887DD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67393D47"/>
    <w:multiLevelType w:val="multilevel"/>
    <w:tmpl w:val="51049C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4">
    <w:nsid w:val="67C669AA"/>
    <w:multiLevelType w:val="hybridMultilevel"/>
    <w:tmpl w:val="ABA08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98D126D"/>
    <w:multiLevelType w:val="multilevel"/>
    <w:tmpl w:val="1CB80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ADB2DF5"/>
    <w:multiLevelType w:val="multilevel"/>
    <w:tmpl w:val="A4F2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4D1E64"/>
    <w:multiLevelType w:val="multilevel"/>
    <w:tmpl w:val="2C7A8F08"/>
    <w:lvl w:ilvl="0">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59C2B7C"/>
    <w:multiLevelType w:val="hybridMultilevel"/>
    <w:tmpl w:val="D5C0D19E"/>
    <w:lvl w:ilvl="0" w:tplc="D9A423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CCD18B5"/>
    <w:multiLevelType w:val="multilevel"/>
    <w:tmpl w:val="22F69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F023B41"/>
    <w:multiLevelType w:val="hybridMultilevel"/>
    <w:tmpl w:val="79284FD4"/>
    <w:lvl w:ilvl="0" w:tplc="832EFA0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4"/>
  </w:num>
  <w:num w:numId="5">
    <w:abstractNumId w:val="30"/>
  </w:num>
  <w:num w:numId="6">
    <w:abstractNumId w:val="29"/>
  </w:num>
  <w:num w:numId="7">
    <w:abstractNumId w:val="39"/>
  </w:num>
  <w:num w:numId="8">
    <w:abstractNumId w:val="10"/>
  </w:num>
  <w:num w:numId="9">
    <w:abstractNumId w:val="35"/>
  </w:num>
  <w:num w:numId="10">
    <w:abstractNumId w:val="16"/>
  </w:num>
  <w:num w:numId="11">
    <w:abstractNumId w:val="5"/>
  </w:num>
  <w:num w:numId="12">
    <w:abstractNumId w:val="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8"/>
  </w:num>
  <w:num w:numId="16">
    <w:abstractNumId w:val="9"/>
  </w:num>
  <w:num w:numId="17">
    <w:abstractNumId w:val="8"/>
  </w:num>
  <w:num w:numId="18">
    <w:abstractNumId w:val="1"/>
  </w:num>
  <w:num w:numId="19">
    <w:abstractNumId w:val="23"/>
  </w:num>
  <w:num w:numId="20">
    <w:abstractNumId w:val="27"/>
  </w:num>
  <w:num w:numId="21">
    <w:abstractNumId w:val="25"/>
  </w:num>
  <w:num w:numId="22">
    <w:abstractNumId w:val="37"/>
  </w:num>
  <w:num w:numId="23">
    <w:abstractNumId w:val="26"/>
  </w:num>
  <w:num w:numId="24">
    <w:abstractNumId w:val="40"/>
  </w:num>
  <w:num w:numId="25">
    <w:abstractNumId w:val="7"/>
  </w:num>
  <w:num w:numId="26">
    <w:abstractNumId w:val="11"/>
  </w:num>
  <w:num w:numId="27">
    <w:abstractNumId w:val="32"/>
  </w:num>
  <w:num w:numId="28">
    <w:abstractNumId w:val="34"/>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1"/>
  </w:num>
  <w:num w:numId="32">
    <w:abstractNumId w:val="3"/>
  </w:num>
  <w:num w:numId="33">
    <w:abstractNumId w:val="38"/>
  </w:num>
  <w:num w:numId="34">
    <w:abstractNumId w:val="4"/>
  </w:num>
  <w:num w:numId="35">
    <w:abstractNumId w:val="12"/>
  </w:num>
  <w:num w:numId="36">
    <w:abstractNumId w:val="2"/>
  </w:num>
  <w:num w:numId="37">
    <w:abstractNumId w:val="15"/>
  </w:num>
  <w:num w:numId="38">
    <w:abstractNumId w:val="13"/>
  </w:num>
  <w:num w:numId="39">
    <w:abstractNumId w:val="21"/>
  </w:num>
  <w:num w:numId="40">
    <w:abstractNumId w:val="20"/>
  </w:num>
  <w:num w:numId="41">
    <w:abstractNumId w:val="0"/>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E79BB"/>
    <w:rsid w:val="00010660"/>
    <w:rsid w:val="00013EBF"/>
    <w:rsid w:val="00014F87"/>
    <w:rsid w:val="00015925"/>
    <w:rsid w:val="00021019"/>
    <w:rsid w:val="0004311E"/>
    <w:rsid w:val="00050966"/>
    <w:rsid w:val="000660AC"/>
    <w:rsid w:val="0006683B"/>
    <w:rsid w:val="00075E54"/>
    <w:rsid w:val="000A00D1"/>
    <w:rsid w:val="000A26A6"/>
    <w:rsid w:val="000A6387"/>
    <w:rsid w:val="000A732C"/>
    <w:rsid w:val="000B398B"/>
    <w:rsid w:val="000B6AED"/>
    <w:rsid w:val="000C40CC"/>
    <w:rsid w:val="000E2B8D"/>
    <w:rsid w:val="000F096C"/>
    <w:rsid w:val="000F6D78"/>
    <w:rsid w:val="001004EB"/>
    <w:rsid w:val="00103F06"/>
    <w:rsid w:val="00110318"/>
    <w:rsid w:val="00120AAC"/>
    <w:rsid w:val="00125CC6"/>
    <w:rsid w:val="00136FED"/>
    <w:rsid w:val="0015125B"/>
    <w:rsid w:val="00155BA7"/>
    <w:rsid w:val="00170D70"/>
    <w:rsid w:val="00180E96"/>
    <w:rsid w:val="00183BC9"/>
    <w:rsid w:val="00191773"/>
    <w:rsid w:val="00194DE2"/>
    <w:rsid w:val="001E2543"/>
    <w:rsid w:val="001F538B"/>
    <w:rsid w:val="00205C87"/>
    <w:rsid w:val="002174AB"/>
    <w:rsid w:val="00226250"/>
    <w:rsid w:val="0024054E"/>
    <w:rsid w:val="002440BA"/>
    <w:rsid w:val="002451B2"/>
    <w:rsid w:val="00250E51"/>
    <w:rsid w:val="002856ED"/>
    <w:rsid w:val="00294D65"/>
    <w:rsid w:val="002A3D64"/>
    <w:rsid w:val="002A5888"/>
    <w:rsid w:val="002C717E"/>
    <w:rsid w:val="002F122A"/>
    <w:rsid w:val="002F1E0E"/>
    <w:rsid w:val="002F306D"/>
    <w:rsid w:val="003012CA"/>
    <w:rsid w:val="003043DE"/>
    <w:rsid w:val="00306FED"/>
    <w:rsid w:val="0032384E"/>
    <w:rsid w:val="00324647"/>
    <w:rsid w:val="00325A10"/>
    <w:rsid w:val="00325F96"/>
    <w:rsid w:val="0035793F"/>
    <w:rsid w:val="00361D58"/>
    <w:rsid w:val="00362392"/>
    <w:rsid w:val="003638C2"/>
    <w:rsid w:val="00381755"/>
    <w:rsid w:val="00387811"/>
    <w:rsid w:val="003C147A"/>
    <w:rsid w:val="003D415F"/>
    <w:rsid w:val="003D45C7"/>
    <w:rsid w:val="003D5851"/>
    <w:rsid w:val="003E0318"/>
    <w:rsid w:val="003E1649"/>
    <w:rsid w:val="003F42ED"/>
    <w:rsid w:val="003F4518"/>
    <w:rsid w:val="003F51FD"/>
    <w:rsid w:val="00417BFF"/>
    <w:rsid w:val="004218AB"/>
    <w:rsid w:val="00422359"/>
    <w:rsid w:val="00427738"/>
    <w:rsid w:val="0043582F"/>
    <w:rsid w:val="004508A7"/>
    <w:rsid w:val="004608F1"/>
    <w:rsid w:val="004626D6"/>
    <w:rsid w:val="004718D3"/>
    <w:rsid w:val="00494DC6"/>
    <w:rsid w:val="004A47C7"/>
    <w:rsid w:val="004B5F54"/>
    <w:rsid w:val="004C39EA"/>
    <w:rsid w:val="004E2EB6"/>
    <w:rsid w:val="004E43BF"/>
    <w:rsid w:val="004E4839"/>
    <w:rsid w:val="004E64BE"/>
    <w:rsid w:val="004E6C28"/>
    <w:rsid w:val="004E721D"/>
    <w:rsid w:val="004E795A"/>
    <w:rsid w:val="004F06E6"/>
    <w:rsid w:val="00545037"/>
    <w:rsid w:val="00554AC2"/>
    <w:rsid w:val="005754E4"/>
    <w:rsid w:val="005774AD"/>
    <w:rsid w:val="005931F4"/>
    <w:rsid w:val="00596886"/>
    <w:rsid w:val="005B344F"/>
    <w:rsid w:val="005C4A5F"/>
    <w:rsid w:val="005C4E57"/>
    <w:rsid w:val="005D26DF"/>
    <w:rsid w:val="005D7421"/>
    <w:rsid w:val="005E07A8"/>
    <w:rsid w:val="005F07CD"/>
    <w:rsid w:val="00615477"/>
    <w:rsid w:val="00623097"/>
    <w:rsid w:val="00627243"/>
    <w:rsid w:val="0064298B"/>
    <w:rsid w:val="006567EA"/>
    <w:rsid w:val="0066059A"/>
    <w:rsid w:val="006963BA"/>
    <w:rsid w:val="006A171D"/>
    <w:rsid w:val="006A6A3B"/>
    <w:rsid w:val="006B0E0A"/>
    <w:rsid w:val="006B25CF"/>
    <w:rsid w:val="006E2D14"/>
    <w:rsid w:val="006E7668"/>
    <w:rsid w:val="00701D46"/>
    <w:rsid w:val="00702D24"/>
    <w:rsid w:val="007045B5"/>
    <w:rsid w:val="00730C0A"/>
    <w:rsid w:val="00737A8B"/>
    <w:rsid w:val="0076098A"/>
    <w:rsid w:val="00782EC1"/>
    <w:rsid w:val="007A43D3"/>
    <w:rsid w:val="007A70E1"/>
    <w:rsid w:val="007C0D9C"/>
    <w:rsid w:val="007C515F"/>
    <w:rsid w:val="007D3AE0"/>
    <w:rsid w:val="007E4409"/>
    <w:rsid w:val="007F256F"/>
    <w:rsid w:val="007F4A66"/>
    <w:rsid w:val="007F7DD8"/>
    <w:rsid w:val="0081717D"/>
    <w:rsid w:val="00831871"/>
    <w:rsid w:val="00832F84"/>
    <w:rsid w:val="00834FAF"/>
    <w:rsid w:val="00837635"/>
    <w:rsid w:val="00850AF2"/>
    <w:rsid w:val="00866D3E"/>
    <w:rsid w:val="0087066A"/>
    <w:rsid w:val="00874AEB"/>
    <w:rsid w:val="00875F1A"/>
    <w:rsid w:val="008857F2"/>
    <w:rsid w:val="00890216"/>
    <w:rsid w:val="00890666"/>
    <w:rsid w:val="008937F3"/>
    <w:rsid w:val="008D0416"/>
    <w:rsid w:val="008D513E"/>
    <w:rsid w:val="008E4CD9"/>
    <w:rsid w:val="008E5376"/>
    <w:rsid w:val="008F1484"/>
    <w:rsid w:val="008F5982"/>
    <w:rsid w:val="0090777C"/>
    <w:rsid w:val="00911511"/>
    <w:rsid w:val="00936E63"/>
    <w:rsid w:val="00946055"/>
    <w:rsid w:val="0099058B"/>
    <w:rsid w:val="009933E8"/>
    <w:rsid w:val="009936C7"/>
    <w:rsid w:val="009A5F1E"/>
    <w:rsid w:val="009B1D61"/>
    <w:rsid w:val="009C597A"/>
    <w:rsid w:val="009F1080"/>
    <w:rsid w:val="009F250A"/>
    <w:rsid w:val="00A00131"/>
    <w:rsid w:val="00A01853"/>
    <w:rsid w:val="00A13000"/>
    <w:rsid w:val="00A14272"/>
    <w:rsid w:val="00A171B3"/>
    <w:rsid w:val="00A43CF9"/>
    <w:rsid w:val="00A50ED7"/>
    <w:rsid w:val="00A5135F"/>
    <w:rsid w:val="00A5191B"/>
    <w:rsid w:val="00A55377"/>
    <w:rsid w:val="00A55879"/>
    <w:rsid w:val="00A617E8"/>
    <w:rsid w:val="00A61CCC"/>
    <w:rsid w:val="00A772AE"/>
    <w:rsid w:val="00A832EA"/>
    <w:rsid w:val="00A83593"/>
    <w:rsid w:val="00AA4E4A"/>
    <w:rsid w:val="00AB1DE1"/>
    <w:rsid w:val="00AB6C09"/>
    <w:rsid w:val="00AC0BC5"/>
    <w:rsid w:val="00AD0B09"/>
    <w:rsid w:val="00AD75F7"/>
    <w:rsid w:val="00AE65D5"/>
    <w:rsid w:val="00AF0BBD"/>
    <w:rsid w:val="00B10914"/>
    <w:rsid w:val="00B120B7"/>
    <w:rsid w:val="00B154E5"/>
    <w:rsid w:val="00B233DE"/>
    <w:rsid w:val="00B422C3"/>
    <w:rsid w:val="00B44F20"/>
    <w:rsid w:val="00B76401"/>
    <w:rsid w:val="00BB0808"/>
    <w:rsid w:val="00BC0483"/>
    <w:rsid w:val="00BD3438"/>
    <w:rsid w:val="00BD6A00"/>
    <w:rsid w:val="00C020F0"/>
    <w:rsid w:val="00C05950"/>
    <w:rsid w:val="00C456B2"/>
    <w:rsid w:val="00C56405"/>
    <w:rsid w:val="00C66C4A"/>
    <w:rsid w:val="00C746AB"/>
    <w:rsid w:val="00C96598"/>
    <w:rsid w:val="00C97567"/>
    <w:rsid w:val="00CA150C"/>
    <w:rsid w:val="00CB2568"/>
    <w:rsid w:val="00CB27FB"/>
    <w:rsid w:val="00CC4F3F"/>
    <w:rsid w:val="00CC568E"/>
    <w:rsid w:val="00CC6893"/>
    <w:rsid w:val="00CD00D3"/>
    <w:rsid w:val="00CE57A7"/>
    <w:rsid w:val="00CF156D"/>
    <w:rsid w:val="00D04CB5"/>
    <w:rsid w:val="00D3276D"/>
    <w:rsid w:val="00D57FDA"/>
    <w:rsid w:val="00D63A80"/>
    <w:rsid w:val="00D824D1"/>
    <w:rsid w:val="00DA19B8"/>
    <w:rsid w:val="00DB610D"/>
    <w:rsid w:val="00DC2228"/>
    <w:rsid w:val="00DE1C25"/>
    <w:rsid w:val="00DE3CE8"/>
    <w:rsid w:val="00DE7703"/>
    <w:rsid w:val="00E03A26"/>
    <w:rsid w:val="00E10366"/>
    <w:rsid w:val="00E10A6C"/>
    <w:rsid w:val="00E12912"/>
    <w:rsid w:val="00E179C2"/>
    <w:rsid w:val="00E27C74"/>
    <w:rsid w:val="00E3100D"/>
    <w:rsid w:val="00E61F42"/>
    <w:rsid w:val="00E73388"/>
    <w:rsid w:val="00E76870"/>
    <w:rsid w:val="00E952F8"/>
    <w:rsid w:val="00E95B7D"/>
    <w:rsid w:val="00EF2A23"/>
    <w:rsid w:val="00EF5C8B"/>
    <w:rsid w:val="00F124BA"/>
    <w:rsid w:val="00F20AFA"/>
    <w:rsid w:val="00F62ECB"/>
    <w:rsid w:val="00F705BB"/>
    <w:rsid w:val="00F8465E"/>
    <w:rsid w:val="00F85E6C"/>
    <w:rsid w:val="00F86B15"/>
    <w:rsid w:val="00F87271"/>
    <w:rsid w:val="00FA22F6"/>
    <w:rsid w:val="00FB4648"/>
    <w:rsid w:val="00FD3B92"/>
    <w:rsid w:val="00FD429E"/>
    <w:rsid w:val="00FD7EB1"/>
    <w:rsid w:val="00FE6E33"/>
    <w:rsid w:val="00FE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377"/>
    <w:pPr>
      <w:spacing w:after="0" w:line="240" w:lineRule="auto"/>
    </w:pPr>
    <w:rPr>
      <w:rFonts w:ascii="Baltica" w:eastAsia="Times New Roman" w:hAnsi="Baltica" w:cs="Times New Roman"/>
      <w:sz w:val="24"/>
      <w:szCs w:val="20"/>
      <w:lang w:eastAsia="ru-RU"/>
    </w:rPr>
  </w:style>
  <w:style w:type="paragraph" w:styleId="1">
    <w:name w:val="heading 1"/>
    <w:basedOn w:val="a"/>
    <w:next w:val="a"/>
    <w:link w:val="10"/>
    <w:uiPriority w:val="99"/>
    <w:qFormat/>
    <w:rsid w:val="00306F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494DC6"/>
    <w:pPr>
      <w:keepNext/>
      <w:jc w:val="center"/>
      <w:outlineLvl w:val="1"/>
    </w:pPr>
    <w:rPr>
      <w:rFonts w:ascii="Times New Roman" w:hAnsi="Times New Roman"/>
      <w:b/>
      <w:sz w:val="20"/>
    </w:rPr>
  </w:style>
  <w:style w:type="paragraph" w:styleId="3">
    <w:name w:val="heading 3"/>
    <w:basedOn w:val="a"/>
    <w:link w:val="30"/>
    <w:uiPriority w:val="99"/>
    <w:unhideWhenUsed/>
    <w:qFormat/>
    <w:rsid w:val="009F250A"/>
    <w:pPr>
      <w:keepNext/>
      <w:spacing w:line="360" w:lineRule="auto"/>
      <w:ind w:firstLine="709"/>
      <w:jc w:val="both"/>
      <w:outlineLvl w:val="2"/>
    </w:pPr>
    <w:rPr>
      <w:rFonts w:ascii="Times New Roman" w:hAnsi="Times New Roman"/>
      <w:szCs w:val="24"/>
    </w:rPr>
  </w:style>
  <w:style w:type="paragraph" w:styleId="5">
    <w:name w:val="heading 5"/>
    <w:basedOn w:val="a"/>
    <w:next w:val="a"/>
    <w:link w:val="50"/>
    <w:uiPriority w:val="9"/>
    <w:semiHidden/>
    <w:unhideWhenUsed/>
    <w:qFormat/>
    <w:rsid w:val="00CF156D"/>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5B7D"/>
    <w:rPr>
      <w:b/>
      <w:bCs/>
    </w:rPr>
  </w:style>
  <w:style w:type="paragraph" w:customStyle="1" w:styleId="11">
    <w:name w:val="заголовок 1"/>
    <w:basedOn w:val="a"/>
    <w:next w:val="a"/>
    <w:rsid w:val="00E95B7D"/>
    <w:pPr>
      <w:keepNext/>
      <w:autoSpaceDE w:val="0"/>
      <w:autoSpaceDN w:val="0"/>
      <w:adjustRightInd w:val="0"/>
      <w:jc w:val="center"/>
    </w:pPr>
    <w:rPr>
      <w:rFonts w:ascii="Times New Roman" w:hAnsi="Times New Roman"/>
      <w:b/>
      <w:bCs/>
      <w:sz w:val="28"/>
      <w:szCs w:val="28"/>
    </w:rPr>
  </w:style>
  <w:style w:type="character" w:customStyle="1" w:styleId="12">
    <w:name w:val="Обычный1 Знак"/>
    <w:link w:val="13"/>
    <w:locked/>
    <w:rsid w:val="00E95B7D"/>
    <w:rPr>
      <w:sz w:val="24"/>
      <w:szCs w:val="24"/>
    </w:rPr>
  </w:style>
  <w:style w:type="paragraph" w:customStyle="1" w:styleId="13">
    <w:name w:val="Обычный1"/>
    <w:basedOn w:val="a"/>
    <w:link w:val="12"/>
    <w:rsid w:val="00E95B7D"/>
    <w:pPr>
      <w:spacing w:line="360" w:lineRule="auto"/>
      <w:ind w:firstLine="851"/>
      <w:jc w:val="both"/>
    </w:pPr>
    <w:rPr>
      <w:rFonts w:asciiTheme="minorHAnsi" w:eastAsiaTheme="minorHAnsi" w:hAnsiTheme="minorHAnsi" w:cstheme="minorBidi"/>
      <w:szCs w:val="24"/>
      <w:lang w:eastAsia="en-US"/>
    </w:rPr>
  </w:style>
  <w:style w:type="character" w:styleId="a4">
    <w:name w:val="Hyperlink"/>
    <w:basedOn w:val="a0"/>
    <w:uiPriority w:val="99"/>
    <w:unhideWhenUsed/>
    <w:rsid w:val="00325F96"/>
    <w:rPr>
      <w:color w:val="0563C1" w:themeColor="hyperlink"/>
      <w:u w:val="single"/>
    </w:rPr>
  </w:style>
  <w:style w:type="paragraph" w:styleId="a5">
    <w:name w:val="Normal (Web)"/>
    <w:basedOn w:val="a"/>
    <w:uiPriority w:val="99"/>
    <w:unhideWhenUsed/>
    <w:rsid w:val="00120AAC"/>
    <w:pPr>
      <w:spacing w:before="100" w:beforeAutospacing="1" w:after="100" w:afterAutospacing="1"/>
    </w:pPr>
    <w:rPr>
      <w:rFonts w:ascii="Times New Roman" w:hAnsi="Times New Roman"/>
      <w:szCs w:val="24"/>
    </w:rPr>
  </w:style>
  <w:style w:type="paragraph" w:styleId="a6">
    <w:name w:val="List Paragraph"/>
    <w:basedOn w:val="a"/>
    <w:uiPriority w:val="99"/>
    <w:qFormat/>
    <w:rsid w:val="00120AAC"/>
    <w:pPr>
      <w:ind w:left="720"/>
      <w:contextualSpacing/>
    </w:pPr>
  </w:style>
  <w:style w:type="paragraph" w:styleId="a7">
    <w:name w:val="Body Text Indent"/>
    <w:basedOn w:val="a"/>
    <w:link w:val="a8"/>
    <w:uiPriority w:val="99"/>
    <w:unhideWhenUsed/>
    <w:rsid w:val="00E61F42"/>
    <w:rPr>
      <w:rFonts w:ascii="Times New Roman" w:hAnsi="Times New Roman"/>
      <w:szCs w:val="24"/>
    </w:rPr>
  </w:style>
  <w:style w:type="character" w:customStyle="1" w:styleId="a8">
    <w:name w:val="Основной текст с отступом Знак"/>
    <w:basedOn w:val="a0"/>
    <w:link w:val="a7"/>
    <w:uiPriority w:val="99"/>
    <w:rsid w:val="00E61F42"/>
    <w:rPr>
      <w:rFonts w:ascii="Times New Roman" w:eastAsia="Times New Roman" w:hAnsi="Times New Roman" w:cs="Times New Roman"/>
      <w:sz w:val="24"/>
      <w:szCs w:val="24"/>
      <w:lang w:eastAsia="ru-RU"/>
    </w:rPr>
  </w:style>
  <w:style w:type="paragraph" w:styleId="a9">
    <w:name w:val="Body Text"/>
    <w:basedOn w:val="a"/>
    <w:link w:val="aa"/>
    <w:semiHidden/>
    <w:unhideWhenUsed/>
    <w:rsid w:val="00B44F20"/>
    <w:pPr>
      <w:spacing w:after="120"/>
    </w:pPr>
    <w:rPr>
      <w:rFonts w:ascii="Times New Roman" w:hAnsi="Times New Roman"/>
      <w:szCs w:val="24"/>
    </w:rPr>
  </w:style>
  <w:style w:type="character" w:customStyle="1" w:styleId="aa">
    <w:name w:val="Основной текст Знак"/>
    <w:basedOn w:val="a0"/>
    <w:link w:val="a9"/>
    <w:semiHidden/>
    <w:rsid w:val="00B44F20"/>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9F250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06FED"/>
    <w:rPr>
      <w:rFonts w:asciiTheme="majorHAnsi" w:eastAsiaTheme="majorEastAsia" w:hAnsiTheme="majorHAnsi" w:cstheme="majorBidi"/>
      <w:color w:val="2E74B5" w:themeColor="accent1" w:themeShade="BF"/>
      <w:sz w:val="32"/>
      <w:szCs w:val="32"/>
      <w:lang w:eastAsia="ru-RU"/>
    </w:rPr>
  </w:style>
  <w:style w:type="character" w:customStyle="1" w:styleId="ab">
    <w:name w:val="Гипертекстовая ссылка"/>
    <w:rsid w:val="00306FED"/>
    <w:rPr>
      <w:b/>
      <w:bCs/>
      <w:color w:val="008000"/>
    </w:rPr>
  </w:style>
  <w:style w:type="character" w:customStyle="1" w:styleId="apple-converted-space">
    <w:name w:val="apple-converted-space"/>
    <w:basedOn w:val="a0"/>
    <w:rsid w:val="00E10A6C"/>
  </w:style>
  <w:style w:type="paragraph" w:styleId="ac">
    <w:name w:val="header"/>
    <w:basedOn w:val="a"/>
    <w:link w:val="ad"/>
    <w:uiPriority w:val="99"/>
    <w:unhideWhenUsed/>
    <w:rsid w:val="000A00D1"/>
    <w:pPr>
      <w:tabs>
        <w:tab w:val="center" w:pos="4677"/>
        <w:tab w:val="right" w:pos="9355"/>
      </w:tabs>
    </w:pPr>
  </w:style>
  <w:style w:type="character" w:customStyle="1" w:styleId="ad">
    <w:name w:val="Верхний колонтитул Знак"/>
    <w:basedOn w:val="a0"/>
    <w:link w:val="ac"/>
    <w:uiPriority w:val="99"/>
    <w:rsid w:val="000A00D1"/>
    <w:rPr>
      <w:rFonts w:ascii="Baltica" w:eastAsia="Times New Roman" w:hAnsi="Baltica" w:cs="Times New Roman"/>
      <w:sz w:val="24"/>
      <w:szCs w:val="20"/>
      <w:lang w:eastAsia="ru-RU"/>
    </w:rPr>
  </w:style>
  <w:style w:type="paragraph" w:styleId="ae">
    <w:name w:val="footer"/>
    <w:basedOn w:val="a"/>
    <w:link w:val="af"/>
    <w:uiPriority w:val="99"/>
    <w:unhideWhenUsed/>
    <w:rsid w:val="000A00D1"/>
    <w:pPr>
      <w:tabs>
        <w:tab w:val="center" w:pos="4677"/>
        <w:tab w:val="right" w:pos="9355"/>
      </w:tabs>
    </w:pPr>
  </w:style>
  <w:style w:type="character" w:customStyle="1" w:styleId="af">
    <w:name w:val="Нижний колонтитул Знак"/>
    <w:basedOn w:val="a0"/>
    <w:link w:val="ae"/>
    <w:uiPriority w:val="99"/>
    <w:rsid w:val="000A00D1"/>
    <w:rPr>
      <w:rFonts w:ascii="Baltica" w:eastAsia="Times New Roman" w:hAnsi="Baltica" w:cs="Times New Roman"/>
      <w:sz w:val="24"/>
      <w:szCs w:val="20"/>
      <w:lang w:eastAsia="ru-RU"/>
    </w:rPr>
  </w:style>
  <w:style w:type="paragraph" w:styleId="af0">
    <w:name w:val="Balloon Text"/>
    <w:basedOn w:val="a"/>
    <w:link w:val="af1"/>
    <w:uiPriority w:val="99"/>
    <w:unhideWhenUsed/>
    <w:rsid w:val="000A00D1"/>
    <w:rPr>
      <w:rFonts w:ascii="Segoe UI" w:hAnsi="Segoe UI" w:cs="Segoe UI"/>
      <w:sz w:val="18"/>
      <w:szCs w:val="18"/>
    </w:rPr>
  </w:style>
  <w:style w:type="character" w:customStyle="1" w:styleId="af1">
    <w:name w:val="Текст выноски Знак"/>
    <w:basedOn w:val="a0"/>
    <w:link w:val="af0"/>
    <w:uiPriority w:val="99"/>
    <w:rsid w:val="000A00D1"/>
    <w:rPr>
      <w:rFonts w:ascii="Segoe UI" w:eastAsia="Times New Roman" w:hAnsi="Segoe UI" w:cs="Segoe UI"/>
      <w:sz w:val="18"/>
      <w:szCs w:val="18"/>
      <w:lang w:eastAsia="ru-RU"/>
    </w:rPr>
  </w:style>
  <w:style w:type="table" w:styleId="af2">
    <w:name w:val="Table Grid"/>
    <w:uiPriority w:val="59"/>
    <w:rsid w:val="00AD75F7"/>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CF156D"/>
    <w:rPr>
      <w:rFonts w:asciiTheme="majorHAnsi" w:eastAsiaTheme="majorEastAsia" w:hAnsiTheme="majorHAnsi" w:cstheme="majorBidi"/>
      <w:color w:val="2E74B5" w:themeColor="accent1" w:themeShade="BF"/>
      <w:sz w:val="24"/>
      <w:szCs w:val="20"/>
      <w:lang w:eastAsia="ru-RU"/>
    </w:rPr>
  </w:style>
  <w:style w:type="table" w:customStyle="1" w:styleId="14">
    <w:name w:val="Сетка таблицы1"/>
    <w:basedOn w:val="a1"/>
    <w:next w:val="af2"/>
    <w:uiPriority w:val="59"/>
    <w:rsid w:val="00494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2"/>
    <w:uiPriority w:val="59"/>
    <w:rsid w:val="00494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494DC6"/>
    <w:rPr>
      <w:rFonts w:ascii="Times New Roman" w:eastAsia="Times New Roman" w:hAnsi="Times New Roman" w:cs="Times New Roman"/>
      <w:b/>
      <w:sz w:val="20"/>
      <w:szCs w:val="20"/>
    </w:rPr>
  </w:style>
  <w:style w:type="numbering" w:customStyle="1" w:styleId="15">
    <w:name w:val="Нет списка1"/>
    <w:next w:val="a2"/>
    <w:uiPriority w:val="99"/>
    <w:semiHidden/>
    <w:unhideWhenUsed/>
    <w:rsid w:val="00494DC6"/>
  </w:style>
  <w:style w:type="table" w:customStyle="1" w:styleId="31">
    <w:name w:val="Сетка таблицы3"/>
    <w:basedOn w:val="a1"/>
    <w:next w:val="af2"/>
    <w:uiPriority w:val="99"/>
    <w:rsid w:val="00494D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rsid w:val="00494DC6"/>
  </w:style>
  <w:style w:type="paragraph" w:customStyle="1" w:styleId="ConsPlusNonformat">
    <w:name w:val="ConsPlusNonformat"/>
    <w:uiPriority w:val="99"/>
    <w:rsid w:val="00494D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4">
    <w:name w:val="Основной текст_"/>
    <w:link w:val="16"/>
    <w:rsid w:val="00494DC6"/>
    <w:rPr>
      <w:sz w:val="24"/>
      <w:szCs w:val="24"/>
      <w:shd w:val="clear" w:color="auto" w:fill="FFFFFF"/>
    </w:rPr>
  </w:style>
  <w:style w:type="paragraph" w:customStyle="1" w:styleId="16">
    <w:name w:val="Основной текст1"/>
    <w:basedOn w:val="a"/>
    <w:link w:val="af4"/>
    <w:rsid w:val="00494DC6"/>
    <w:pPr>
      <w:shd w:val="clear" w:color="auto" w:fill="FFFFFF"/>
      <w:spacing w:line="0" w:lineRule="atLeast"/>
    </w:pPr>
    <w:rPr>
      <w:rFonts w:asciiTheme="minorHAnsi" w:eastAsiaTheme="minorHAnsi" w:hAnsiTheme="minorHAnsi" w:cstheme="minorBidi"/>
      <w:szCs w:val="24"/>
      <w:lang w:eastAsia="en-US"/>
    </w:rPr>
  </w:style>
  <w:style w:type="character" w:customStyle="1" w:styleId="6">
    <w:name w:val="Основной текст (6)_"/>
    <w:link w:val="60"/>
    <w:rsid w:val="00494DC6"/>
    <w:rPr>
      <w:shd w:val="clear" w:color="auto" w:fill="FFFFFF"/>
    </w:rPr>
  </w:style>
  <w:style w:type="character" w:customStyle="1" w:styleId="7">
    <w:name w:val="Основной текст (7)_"/>
    <w:link w:val="70"/>
    <w:rsid w:val="00494DC6"/>
    <w:rPr>
      <w:sz w:val="23"/>
      <w:szCs w:val="23"/>
      <w:shd w:val="clear" w:color="auto" w:fill="FFFFFF"/>
    </w:rPr>
  </w:style>
  <w:style w:type="character" w:customStyle="1" w:styleId="612pt">
    <w:name w:val="Основной текст (6) + 12 pt"/>
    <w:rsid w:val="00494DC6"/>
    <w:rPr>
      <w:rFonts w:ascii="Times New Roman" w:eastAsia="Times New Roman" w:hAnsi="Times New Roman" w:cs="Times New Roman"/>
      <w:b w:val="0"/>
      <w:bCs w:val="0"/>
      <w:i w:val="0"/>
      <w:iCs w:val="0"/>
      <w:smallCaps w:val="0"/>
      <w:strike w:val="0"/>
      <w:spacing w:val="0"/>
      <w:sz w:val="24"/>
      <w:szCs w:val="24"/>
    </w:rPr>
  </w:style>
  <w:style w:type="character" w:customStyle="1" w:styleId="8">
    <w:name w:val="Основной текст (8)_"/>
    <w:link w:val="80"/>
    <w:rsid w:val="00494DC6"/>
    <w:rPr>
      <w:spacing w:val="190"/>
      <w:sz w:val="61"/>
      <w:szCs w:val="61"/>
      <w:shd w:val="clear" w:color="auto" w:fill="FFFFFF"/>
      <w:lang w:val="en-US"/>
    </w:rPr>
  </w:style>
  <w:style w:type="paragraph" w:customStyle="1" w:styleId="60">
    <w:name w:val="Основной текст (6)"/>
    <w:basedOn w:val="a"/>
    <w:link w:val="6"/>
    <w:rsid w:val="00494DC6"/>
    <w:pPr>
      <w:shd w:val="clear" w:color="auto" w:fill="FFFFFF"/>
      <w:spacing w:line="242" w:lineRule="exact"/>
    </w:pPr>
    <w:rPr>
      <w:rFonts w:asciiTheme="minorHAnsi" w:eastAsiaTheme="minorHAnsi" w:hAnsiTheme="minorHAnsi" w:cstheme="minorBidi"/>
      <w:sz w:val="22"/>
      <w:szCs w:val="22"/>
      <w:lang w:eastAsia="en-US"/>
    </w:rPr>
  </w:style>
  <w:style w:type="paragraph" w:customStyle="1" w:styleId="70">
    <w:name w:val="Основной текст (7)"/>
    <w:basedOn w:val="a"/>
    <w:link w:val="7"/>
    <w:rsid w:val="00494DC6"/>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80">
    <w:name w:val="Основной текст (8)"/>
    <w:basedOn w:val="a"/>
    <w:link w:val="8"/>
    <w:rsid w:val="00494DC6"/>
    <w:pPr>
      <w:shd w:val="clear" w:color="auto" w:fill="FFFFFF"/>
      <w:spacing w:line="0" w:lineRule="atLeast"/>
    </w:pPr>
    <w:rPr>
      <w:rFonts w:asciiTheme="minorHAnsi" w:eastAsiaTheme="minorHAnsi" w:hAnsiTheme="minorHAnsi" w:cstheme="minorBidi"/>
      <w:spacing w:val="190"/>
      <w:sz w:val="61"/>
      <w:szCs w:val="61"/>
      <w:lang w:val="en-US" w:eastAsia="en-US"/>
    </w:rPr>
  </w:style>
  <w:style w:type="character" w:styleId="af5">
    <w:name w:val="FollowedHyperlink"/>
    <w:rsid w:val="00494DC6"/>
    <w:rPr>
      <w:color w:val="954F72"/>
      <w:u w:val="single"/>
    </w:rPr>
  </w:style>
  <w:style w:type="numbering" w:customStyle="1" w:styleId="110">
    <w:name w:val="Нет списка11"/>
    <w:next w:val="a2"/>
    <w:uiPriority w:val="99"/>
    <w:semiHidden/>
    <w:unhideWhenUsed/>
    <w:rsid w:val="00494DC6"/>
  </w:style>
  <w:style w:type="numbering" w:customStyle="1" w:styleId="111">
    <w:name w:val="Нет списка111"/>
    <w:next w:val="a2"/>
    <w:uiPriority w:val="99"/>
    <w:semiHidden/>
    <w:unhideWhenUsed/>
    <w:rsid w:val="00494DC6"/>
  </w:style>
  <w:style w:type="numbering" w:customStyle="1" w:styleId="1111">
    <w:name w:val="Нет списка1111"/>
    <w:next w:val="a2"/>
    <w:uiPriority w:val="99"/>
    <w:semiHidden/>
    <w:rsid w:val="00494DC6"/>
  </w:style>
  <w:style w:type="character" w:styleId="af6">
    <w:name w:val="annotation reference"/>
    <w:uiPriority w:val="99"/>
    <w:rsid w:val="00494DC6"/>
    <w:rPr>
      <w:rFonts w:cs="Times New Roman"/>
      <w:sz w:val="16"/>
      <w:szCs w:val="16"/>
    </w:rPr>
  </w:style>
  <w:style w:type="paragraph" w:styleId="af7">
    <w:name w:val="annotation text"/>
    <w:basedOn w:val="a"/>
    <w:link w:val="af8"/>
    <w:uiPriority w:val="99"/>
    <w:rsid w:val="00494DC6"/>
    <w:pPr>
      <w:spacing w:after="200" w:line="276" w:lineRule="auto"/>
    </w:pPr>
    <w:rPr>
      <w:rFonts w:ascii="Calibri" w:eastAsia="Calibri" w:hAnsi="Calibri"/>
      <w:sz w:val="20"/>
      <w:lang w:eastAsia="en-US"/>
    </w:rPr>
  </w:style>
  <w:style w:type="character" w:customStyle="1" w:styleId="af8">
    <w:name w:val="Текст примечания Знак"/>
    <w:basedOn w:val="a0"/>
    <w:link w:val="af7"/>
    <w:uiPriority w:val="99"/>
    <w:rsid w:val="00494DC6"/>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82578009">
      <w:bodyDiv w:val="1"/>
      <w:marLeft w:val="0"/>
      <w:marRight w:val="0"/>
      <w:marTop w:val="0"/>
      <w:marBottom w:val="0"/>
      <w:divBdr>
        <w:top w:val="none" w:sz="0" w:space="0" w:color="auto"/>
        <w:left w:val="none" w:sz="0" w:space="0" w:color="auto"/>
        <w:bottom w:val="none" w:sz="0" w:space="0" w:color="auto"/>
        <w:right w:val="none" w:sz="0" w:space="0" w:color="auto"/>
      </w:divBdr>
    </w:div>
    <w:div w:id="106824900">
      <w:bodyDiv w:val="1"/>
      <w:marLeft w:val="0"/>
      <w:marRight w:val="0"/>
      <w:marTop w:val="0"/>
      <w:marBottom w:val="0"/>
      <w:divBdr>
        <w:top w:val="none" w:sz="0" w:space="0" w:color="auto"/>
        <w:left w:val="none" w:sz="0" w:space="0" w:color="auto"/>
        <w:bottom w:val="none" w:sz="0" w:space="0" w:color="auto"/>
        <w:right w:val="none" w:sz="0" w:space="0" w:color="auto"/>
      </w:divBdr>
    </w:div>
    <w:div w:id="112410960">
      <w:bodyDiv w:val="1"/>
      <w:marLeft w:val="0"/>
      <w:marRight w:val="0"/>
      <w:marTop w:val="0"/>
      <w:marBottom w:val="0"/>
      <w:divBdr>
        <w:top w:val="none" w:sz="0" w:space="0" w:color="auto"/>
        <w:left w:val="none" w:sz="0" w:space="0" w:color="auto"/>
        <w:bottom w:val="none" w:sz="0" w:space="0" w:color="auto"/>
        <w:right w:val="none" w:sz="0" w:space="0" w:color="auto"/>
      </w:divBdr>
    </w:div>
    <w:div w:id="117384332">
      <w:bodyDiv w:val="1"/>
      <w:marLeft w:val="0"/>
      <w:marRight w:val="0"/>
      <w:marTop w:val="0"/>
      <w:marBottom w:val="0"/>
      <w:divBdr>
        <w:top w:val="none" w:sz="0" w:space="0" w:color="auto"/>
        <w:left w:val="none" w:sz="0" w:space="0" w:color="auto"/>
        <w:bottom w:val="none" w:sz="0" w:space="0" w:color="auto"/>
        <w:right w:val="none" w:sz="0" w:space="0" w:color="auto"/>
      </w:divBdr>
    </w:div>
    <w:div w:id="123431270">
      <w:bodyDiv w:val="1"/>
      <w:marLeft w:val="0"/>
      <w:marRight w:val="0"/>
      <w:marTop w:val="0"/>
      <w:marBottom w:val="0"/>
      <w:divBdr>
        <w:top w:val="none" w:sz="0" w:space="0" w:color="auto"/>
        <w:left w:val="none" w:sz="0" w:space="0" w:color="auto"/>
        <w:bottom w:val="none" w:sz="0" w:space="0" w:color="auto"/>
        <w:right w:val="none" w:sz="0" w:space="0" w:color="auto"/>
      </w:divBdr>
    </w:div>
    <w:div w:id="161431039">
      <w:bodyDiv w:val="1"/>
      <w:marLeft w:val="0"/>
      <w:marRight w:val="0"/>
      <w:marTop w:val="0"/>
      <w:marBottom w:val="0"/>
      <w:divBdr>
        <w:top w:val="none" w:sz="0" w:space="0" w:color="auto"/>
        <w:left w:val="none" w:sz="0" w:space="0" w:color="auto"/>
        <w:bottom w:val="none" w:sz="0" w:space="0" w:color="auto"/>
        <w:right w:val="none" w:sz="0" w:space="0" w:color="auto"/>
      </w:divBdr>
    </w:div>
    <w:div w:id="170222101">
      <w:bodyDiv w:val="1"/>
      <w:marLeft w:val="0"/>
      <w:marRight w:val="0"/>
      <w:marTop w:val="0"/>
      <w:marBottom w:val="0"/>
      <w:divBdr>
        <w:top w:val="none" w:sz="0" w:space="0" w:color="auto"/>
        <w:left w:val="none" w:sz="0" w:space="0" w:color="auto"/>
        <w:bottom w:val="none" w:sz="0" w:space="0" w:color="auto"/>
        <w:right w:val="none" w:sz="0" w:space="0" w:color="auto"/>
      </w:divBdr>
    </w:div>
    <w:div w:id="197351971">
      <w:bodyDiv w:val="1"/>
      <w:marLeft w:val="0"/>
      <w:marRight w:val="0"/>
      <w:marTop w:val="0"/>
      <w:marBottom w:val="0"/>
      <w:divBdr>
        <w:top w:val="none" w:sz="0" w:space="0" w:color="auto"/>
        <w:left w:val="none" w:sz="0" w:space="0" w:color="auto"/>
        <w:bottom w:val="none" w:sz="0" w:space="0" w:color="auto"/>
        <w:right w:val="none" w:sz="0" w:space="0" w:color="auto"/>
      </w:divBdr>
    </w:div>
    <w:div w:id="211237865">
      <w:bodyDiv w:val="1"/>
      <w:marLeft w:val="0"/>
      <w:marRight w:val="0"/>
      <w:marTop w:val="0"/>
      <w:marBottom w:val="0"/>
      <w:divBdr>
        <w:top w:val="none" w:sz="0" w:space="0" w:color="auto"/>
        <w:left w:val="none" w:sz="0" w:space="0" w:color="auto"/>
        <w:bottom w:val="none" w:sz="0" w:space="0" w:color="auto"/>
        <w:right w:val="none" w:sz="0" w:space="0" w:color="auto"/>
      </w:divBdr>
    </w:div>
    <w:div w:id="224804302">
      <w:bodyDiv w:val="1"/>
      <w:marLeft w:val="0"/>
      <w:marRight w:val="0"/>
      <w:marTop w:val="0"/>
      <w:marBottom w:val="0"/>
      <w:divBdr>
        <w:top w:val="none" w:sz="0" w:space="0" w:color="auto"/>
        <w:left w:val="none" w:sz="0" w:space="0" w:color="auto"/>
        <w:bottom w:val="none" w:sz="0" w:space="0" w:color="auto"/>
        <w:right w:val="none" w:sz="0" w:space="0" w:color="auto"/>
      </w:divBdr>
    </w:div>
    <w:div w:id="234322400">
      <w:bodyDiv w:val="1"/>
      <w:marLeft w:val="0"/>
      <w:marRight w:val="0"/>
      <w:marTop w:val="0"/>
      <w:marBottom w:val="0"/>
      <w:divBdr>
        <w:top w:val="none" w:sz="0" w:space="0" w:color="auto"/>
        <w:left w:val="none" w:sz="0" w:space="0" w:color="auto"/>
        <w:bottom w:val="none" w:sz="0" w:space="0" w:color="auto"/>
        <w:right w:val="none" w:sz="0" w:space="0" w:color="auto"/>
      </w:divBdr>
    </w:div>
    <w:div w:id="304822758">
      <w:bodyDiv w:val="1"/>
      <w:marLeft w:val="0"/>
      <w:marRight w:val="0"/>
      <w:marTop w:val="0"/>
      <w:marBottom w:val="0"/>
      <w:divBdr>
        <w:top w:val="none" w:sz="0" w:space="0" w:color="auto"/>
        <w:left w:val="none" w:sz="0" w:space="0" w:color="auto"/>
        <w:bottom w:val="none" w:sz="0" w:space="0" w:color="auto"/>
        <w:right w:val="none" w:sz="0" w:space="0" w:color="auto"/>
      </w:divBdr>
    </w:div>
    <w:div w:id="351491668">
      <w:bodyDiv w:val="1"/>
      <w:marLeft w:val="0"/>
      <w:marRight w:val="0"/>
      <w:marTop w:val="0"/>
      <w:marBottom w:val="0"/>
      <w:divBdr>
        <w:top w:val="none" w:sz="0" w:space="0" w:color="auto"/>
        <w:left w:val="none" w:sz="0" w:space="0" w:color="auto"/>
        <w:bottom w:val="none" w:sz="0" w:space="0" w:color="auto"/>
        <w:right w:val="none" w:sz="0" w:space="0" w:color="auto"/>
      </w:divBdr>
    </w:div>
    <w:div w:id="357050590">
      <w:bodyDiv w:val="1"/>
      <w:marLeft w:val="0"/>
      <w:marRight w:val="0"/>
      <w:marTop w:val="0"/>
      <w:marBottom w:val="0"/>
      <w:divBdr>
        <w:top w:val="none" w:sz="0" w:space="0" w:color="auto"/>
        <w:left w:val="none" w:sz="0" w:space="0" w:color="auto"/>
        <w:bottom w:val="none" w:sz="0" w:space="0" w:color="auto"/>
        <w:right w:val="none" w:sz="0" w:space="0" w:color="auto"/>
      </w:divBdr>
      <w:divsChild>
        <w:div w:id="1626546632">
          <w:marLeft w:val="0"/>
          <w:marRight w:val="0"/>
          <w:marTop w:val="300"/>
          <w:marBottom w:val="0"/>
          <w:divBdr>
            <w:top w:val="none" w:sz="0" w:space="0" w:color="auto"/>
            <w:left w:val="none" w:sz="0" w:space="0" w:color="auto"/>
            <w:bottom w:val="none" w:sz="0" w:space="0" w:color="auto"/>
            <w:right w:val="none" w:sz="0" w:space="0" w:color="auto"/>
          </w:divBdr>
          <w:divsChild>
            <w:div w:id="1670407051">
              <w:marLeft w:val="0"/>
              <w:marRight w:val="0"/>
              <w:marTop w:val="0"/>
              <w:marBottom w:val="0"/>
              <w:divBdr>
                <w:top w:val="none" w:sz="0" w:space="0" w:color="auto"/>
                <w:left w:val="none" w:sz="0" w:space="0" w:color="auto"/>
                <w:bottom w:val="none" w:sz="0" w:space="0" w:color="auto"/>
                <w:right w:val="none" w:sz="0" w:space="0" w:color="auto"/>
              </w:divBdr>
              <w:divsChild>
                <w:div w:id="1649167364">
                  <w:marLeft w:val="0"/>
                  <w:marRight w:val="-3600"/>
                  <w:marTop w:val="0"/>
                  <w:marBottom w:val="0"/>
                  <w:divBdr>
                    <w:top w:val="none" w:sz="0" w:space="0" w:color="auto"/>
                    <w:left w:val="none" w:sz="0" w:space="0" w:color="auto"/>
                    <w:bottom w:val="none" w:sz="0" w:space="0" w:color="auto"/>
                    <w:right w:val="none" w:sz="0" w:space="0" w:color="auto"/>
                  </w:divBdr>
                  <w:divsChild>
                    <w:div w:id="701783836">
                      <w:marLeft w:val="300"/>
                      <w:marRight w:val="4200"/>
                      <w:marTop w:val="0"/>
                      <w:marBottom w:val="540"/>
                      <w:divBdr>
                        <w:top w:val="none" w:sz="0" w:space="0" w:color="auto"/>
                        <w:left w:val="none" w:sz="0" w:space="0" w:color="auto"/>
                        <w:bottom w:val="none" w:sz="0" w:space="0" w:color="auto"/>
                        <w:right w:val="none" w:sz="0" w:space="0" w:color="auto"/>
                      </w:divBdr>
                      <w:divsChild>
                        <w:div w:id="110591306">
                          <w:marLeft w:val="0"/>
                          <w:marRight w:val="0"/>
                          <w:marTop w:val="0"/>
                          <w:marBottom w:val="0"/>
                          <w:divBdr>
                            <w:top w:val="none" w:sz="0" w:space="0" w:color="auto"/>
                            <w:left w:val="none" w:sz="0" w:space="0" w:color="auto"/>
                            <w:bottom w:val="none" w:sz="0" w:space="0" w:color="auto"/>
                            <w:right w:val="none" w:sz="0" w:space="0" w:color="auto"/>
                          </w:divBdr>
                          <w:divsChild>
                            <w:div w:id="3469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173036">
      <w:bodyDiv w:val="1"/>
      <w:marLeft w:val="0"/>
      <w:marRight w:val="0"/>
      <w:marTop w:val="0"/>
      <w:marBottom w:val="0"/>
      <w:divBdr>
        <w:top w:val="none" w:sz="0" w:space="0" w:color="auto"/>
        <w:left w:val="none" w:sz="0" w:space="0" w:color="auto"/>
        <w:bottom w:val="none" w:sz="0" w:space="0" w:color="auto"/>
        <w:right w:val="none" w:sz="0" w:space="0" w:color="auto"/>
      </w:divBdr>
    </w:div>
    <w:div w:id="417017510">
      <w:bodyDiv w:val="1"/>
      <w:marLeft w:val="0"/>
      <w:marRight w:val="0"/>
      <w:marTop w:val="0"/>
      <w:marBottom w:val="0"/>
      <w:divBdr>
        <w:top w:val="none" w:sz="0" w:space="0" w:color="auto"/>
        <w:left w:val="none" w:sz="0" w:space="0" w:color="auto"/>
        <w:bottom w:val="none" w:sz="0" w:space="0" w:color="auto"/>
        <w:right w:val="none" w:sz="0" w:space="0" w:color="auto"/>
      </w:divBdr>
    </w:div>
    <w:div w:id="434791620">
      <w:bodyDiv w:val="1"/>
      <w:marLeft w:val="0"/>
      <w:marRight w:val="0"/>
      <w:marTop w:val="0"/>
      <w:marBottom w:val="0"/>
      <w:divBdr>
        <w:top w:val="none" w:sz="0" w:space="0" w:color="auto"/>
        <w:left w:val="none" w:sz="0" w:space="0" w:color="auto"/>
        <w:bottom w:val="none" w:sz="0" w:space="0" w:color="auto"/>
        <w:right w:val="none" w:sz="0" w:space="0" w:color="auto"/>
      </w:divBdr>
    </w:div>
    <w:div w:id="468674885">
      <w:bodyDiv w:val="1"/>
      <w:marLeft w:val="0"/>
      <w:marRight w:val="0"/>
      <w:marTop w:val="0"/>
      <w:marBottom w:val="0"/>
      <w:divBdr>
        <w:top w:val="none" w:sz="0" w:space="0" w:color="auto"/>
        <w:left w:val="none" w:sz="0" w:space="0" w:color="auto"/>
        <w:bottom w:val="none" w:sz="0" w:space="0" w:color="auto"/>
        <w:right w:val="none" w:sz="0" w:space="0" w:color="auto"/>
      </w:divBdr>
    </w:div>
    <w:div w:id="472870811">
      <w:bodyDiv w:val="1"/>
      <w:marLeft w:val="0"/>
      <w:marRight w:val="0"/>
      <w:marTop w:val="0"/>
      <w:marBottom w:val="0"/>
      <w:divBdr>
        <w:top w:val="none" w:sz="0" w:space="0" w:color="auto"/>
        <w:left w:val="none" w:sz="0" w:space="0" w:color="auto"/>
        <w:bottom w:val="none" w:sz="0" w:space="0" w:color="auto"/>
        <w:right w:val="none" w:sz="0" w:space="0" w:color="auto"/>
      </w:divBdr>
    </w:div>
    <w:div w:id="478960059">
      <w:bodyDiv w:val="1"/>
      <w:marLeft w:val="0"/>
      <w:marRight w:val="0"/>
      <w:marTop w:val="0"/>
      <w:marBottom w:val="0"/>
      <w:divBdr>
        <w:top w:val="none" w:sz="0" w:space="0" w:color="auto"/>
        <w:left w:val="none" w:sz="0" w:space="0" w:color="auto"/>
        <w:bottom w:val="none" w:sz="0" w:space="0" w:color="auto"/>
        <w:right w:val="none" w:sz="0" w:space="0" w:color="auto"/>
      </w:divBdr>
    </w:div>
    <w:div w:id="493372142">
      <w:bodyDiv w:val="1"/>
      <w:marLeft w:val="0"/>
      <w:marRight w:val="0"/>
      <w:marTop w:val="0"/>
      <w:marBottom w:val="0"/>
      <w:divBdr>
        <w:top w:val="none" w:sz="0" w:space="0" w:color="auto"/>
        <w:left w:val="none" w:sz="0" w:space="0" w:color="auto"/>
        <w:bottom w:val="none" w:sz="0" w:space="0" w:color="auto"/>
        <w:right w:val="none" w:sz="0" w:space="0" w:color="auto"/>
      </w:divBdr>
    </w:div>
    <w:div w:id="538011995">
      <w:bodyDiv w:val="1"/>
      <w:marLeft w:val="0"/>
      <w:marRight w:val="0"/>
      <w:marTop w:val="0"/>
      <w:marBottom w:val="0"/>
      <w:divBdr>
        <w:top w:val="none" w:sz="0" w:space="0" w:color="auto"/>
        <w:left w:val="none" w:sz="0" w:space="0" w:color="auto"/>
        <w:bottom w:val="none" w:sz="0" w:space="0" w:color="auto"/>
        <w:right w:val="none" w:sz="0" w:space="0" w:color="auto"/>
      </w:divBdr>
    </w:div>
    <w:div w:id="573860896">
      <w:bodyDiv w:val="1"/>
      <w:marLeft w:val="0"/>
      <w:marRight w:val="0"/>
      <w:marTop w:val="0"/>
      <w:marBottom w:val="0"/>
      <w:divBdr>
        <w:top w:val="none" w:sz="0" w:space="0" w:color="auto"/>
        <w:left w:val="none" w:sz="0" w:space="0" w:color="auto"/>
        <w:bottom w:val="none" w:sz="0" w:space="0" w:color="auto"/>
        <w:right w:val="none" w:sz="0" w:space="0" w:color="auto"/>
      </w:divBdr>
    </w:div>
    <w:div w:id="624969263">
      <w:bodyDiv w:val="1"/>
      <w:marLeft w:val="0"/>
      <w:marRight w:val="0"/>
      <w:marTop w:val="0"/>
      <w:marBottom w:val="0"/>
      <w:divBdr>
        <w:top w:val="none" w:sz="0" w:space="0" w:color="auto"/>
        <w:left w:val="none" w:sz="0" w:space="0" w:color="auto"/>
        <w:bottom w:val="none" w:sz="0" w:space="0" w:color="auto"/>
        <w:right w:val="none" w:sz="0" w:space="0" w:color="auto"/>
      </w:divBdr>
    </w:div>
    <w:div w:id="699355168">
      <w:bodyDiv w:val="1"/>
      <w:marLeft w:val="0"/>
      <w:marRight w:val="0"/>
      <w:marTop w:val="0"/>
      <w:marBottom w:val="0"/>
      <w:divBdr>
        <w:top w:val="none" w:sz="0" w:space="0" w:color="auto"/>
        <w:left w:val="none" w:sz="0" w:space="0" w:color="auto"/>
        <w:bottom w:val="none" w:sz="0" w:space="0" w:color="auto"/>
        <w:right w:val="none" w:sz="0" w:space="0" w:color="auto"/>
      </w:divBdr>
    </w:div>
    <w:div w:id="706561683">
      <w:bodyDiv w:val="1"/>
      <w:marLeft w:val="0"/>
      <w:marRight w:val="0"/>
      <w:marTop w:val="0"/>
      <w:marBottom w:val="0"/>
      <w:divBdr>
        <w:top w:val="none" w:sz="0" w:space="0" w:color="auto"/>
        <w:left w:val="none" w:sz="0" w:space="0" w:color="auto"/>
        <w:bottom w:val="none" w:sz="0" w:space="0" w:color="auto"/>
        <w:right w:val="none" w:sz="0" w:space="0" w:color="auto"/>
      </w:divBdr>
    </w:div>
    <w:div w:id="710154069">
      <w:bodyDiv w:val="1"/>
      <w:marLeft w:val="0"/>
      <w:marRight w:val="0"/>
      <w:marTop w:val="0"/>
      <w:marBottom w:val="0"/>
      <w:divBdr>
        <w:top w:val="none" w:sz="0" w:space="0" w:color="auto"/>
        <w:left w:val="none" w:sz="0" w:space="0" w:color="auto"/>
        <w:bottom w:val="none" w:sz="0" w:space="0" w:color="auto"/>
        <w:right w:val="none" w:sz="0" w:space="0" w:color="auto"/>
      </w:divBdr>
    </w:div>
    <w:div w:id="713117369">
      <w:bodyDiv w:val="1"/>
      <w:marLeft w:val="0"/>
      <w:marRight w:val="0"/>
      <w:marTop w:val="0"/>
      <w:marBottom w:val="0"/>
      <w:divBdr>
        <w:top w:val="none" w:sz="0" w:space="0" w:color="auto"/>
        <w:left w:val="none" w:sz="0" w:space="0" w:color="auto"/>
        <w:bottom w:val="none" w:sz="0" w:space="0" w:color="auto"/>
        <w:right w:val="none" w:sz="0" w:space="0" w:color="auto"/>
      </w:divBdr>
    </w:div>
    <w:div w:id="729113209">
      <w:bodyDiv w:val="1"/>
      <w:marLeft w:val="0"/>
      <w:marRight w:val="0"/>
      <w:marTop w:val="0"/>
      <w:marBottom w:val="0"/>
      <w:divBdr>
        <w:top w:val="none" w:sz="0" w:space="0" w:color="auto"/>
        <w:left w:val="none" w:sz="0" w:space="0" w:color="auto"/>
        <w:bottom w:val="none" w:sz="0" w:space="0" w:color="auto"/>
        <w:right w:val="none" w:sz="0" w:space="0" w:color="auto"/>
      </w:divBdr>
    </w:div>
    <w:div w:id="745222322">
      <w:bodyDiv w:val="1"/>
      <w:marLeft w:val="0"/>
      <w:marRight w:val="0"/>
      <w:marTop w:val="0"/>
      <w:marBottom w:val="0"/>
      <w:divBdr>
        <w:top w:val="none" w:sz="0" w:space="0" w:color="auto"/>
        <w:left w:val="none" w:sz="0" w:space="0" w:color="auto"/>
        <w:bottom w:val="none" w:sz="0" w:space="0" w:color="auto"/>
        <w:right w:val="none" w:sz="0" w:space="0" w:color="auto"/>
      </w:divBdr>
    </w:div>
    <w:div w:id="747656385">
      <w:bodyDiv w:val="1"/>
      <w:marLeft w:val="0"/>
      <w:marRight w:val="0"/>
      <w:marTop w:val="0"/>
      <w:marBottom w:val="0"/>
      <w:divBdr>
        <w:top w:val="none" w:sz="0" w:space="0" w:color="auto"/>
        <w:left w:val="none" w:sz="0" w:space="0" w:color="auto"/>
        <w:bottom w:val="none" w:sz="0" w:space="0" w:color="auto"/>
        <w:right w:val="none" w:sz="0" w:space="0" w:color="auto"/>
      </w:divBdr>
    </w:div>
    <w:div w:id="805971627">
      <w:bodyDiv w:val="1"/>
      <w:marLeft w:val="0"/>
      <w:marRight w:val="0"/>
      <w:marTop w:val="0"/>
      <w:marBottom w:val="0"/>
      <w:divBdr>
        <w:top w:val="none" w:sz="0" w:space="0" w:color="auto"/>
        <w:left w:val="none" w:sz="0" w:space="0" w:color="auto"/>
        <w:bottom w:val="none" w:sz="0" w:space="0" w:color="auto"/>
        <w:right w:val="none" w:sz="0" w:space="0" w:color="auto"/>
      </w:divBdr>
    </w:div>
    <w:div w:id="856308799">
      <w:bodyDiv w:val="1"/>
      <w:marLeft w:val="0"/>
      <w:marRight w:val="0"/>
      <w:marTop w:val="0"/>
      <w:marBottom w:val="0"/>
      <w:divBdr>
        <w:top w:val="none" w:sz="0" w:space="0" w:color="auto"/>
        <w:left w:val="none" w:sz="0" w:space="0" w:color="auto"/>
        <w:bottom w:val="none" w:sz="0" w:space="0" w:color="auto"/>
        <w:right w:val="none" w:sz="0" w:space="0" w:color="auto"/>
      </w:divBdr>
    </w:div>
    <w:div w:id="858934395">
      <w:bodyDiv w:val="1"/>
      <w:marLeft w:val="0"/>
      <w:marRight w:val="0"/>
      <w:marTop w:val="0"/>
      <w:marBottom w:val="0"/>
      <w:divBdr>
        <w:top w:val="none" w:sz="0" w:space="0" w:color="auto"/>
        <w:left w:val="none" w:sz="0" w:space="0" w:color="auto"/>
        <w:bottom w:val="none" w:sz="0" w:space="0" w:color="auto"/>
        <w:right w:val="none" w:sz="0" w:space="0" w:color="auto"/>
      </w:divBdr>
    </w:div>
    <w:div w:id="881938639">
      <w:bodyDiv w:val="1"/>
      <w:marLeft w:val="0"/>
      <w:marRight w:val="0"/>
      <w:marTop w:val="0"/>
      <w:marBottom w:val="0"/>
      <w:divBdr>
        <w:top w:val="none" w:sz="0" w:space="0" w:color="auto"/>
        <w:left w:val="none" w:sz="0" w:space="0" w:color="auto"/>
        <w:bottom w:val="none" w:sz="0" w:space="0" w:color="auto"/>
        <w:right w:val="none" w:sz="0" w:space="0" w:color="auto"/>
      </w:divBdr>
    </w:div>
    <w:div w:id="973632535">
      <w:bodyDiv w:val="1"/>
      <w:marLeft w:val="0"/>
      <w:marRight w:val="0"/>
      <w:marTop w:val="0"/>
      <w:marBottom w:val="0"/>
      <w:divBdr>
        <w:top w:val="none" w:sz="0" w:space="0" w:color="auto"/>
        <w:left w:val="none" w:sz="0" w:space="0" w:color="auto"/>
        <w:bottom w:val="none" w:sz="0" w:space="0" w:color="auto"/>
        <w:right w:val="none" w:sz="0" w:space="0" w:color="auto"/>
      </w:divBdr>
    </w:div>
    <w:div w:id="978413810">
      <w:bodyDiv w:val="1"/>
      <w:marLeft w:val="0"/>
      <w:marRight w:val="0"/>
      <w:marTop w:val="0"/>
      <w:marBottom w:val="0"/>
      <w:divBdr>
        <w:top w:val="none" w:sz="0" w:space="0" w:color="auto"/>
        <w:left w:val="none" w:sz="0" w:space="0" w:color="auto"/>
        <w:bottom w:val="none" w:sz="0" w:space="0" w:color="auto"/>
        <w:right w:val="none" w:sz="0" w:space="0" w:color="auto"/>
      </w:divBdr>
    </w:div>
    <w:div w:id="988822763">
      <w:bodyDiv w:val="1"/>
      <w:marLeft w:val="0"/>
      <w:marRight w:val="0"/>
      <w:marTop w:val="0"/>
      <w:marBottom w:val="0"/>
      <w:divBdr>
        <w:top w:val="none" w:sz="0" w:space="0" w:color="auto"/>
        <w:left w:val="none" w:sz="0" w:space="0" w:color="auto"/>
        <w:bottom w:val="none" w:sz="0" w:space="0" w:color="auto"/>
        <w:right w:val="none" w:sz="0" w:space="0" w:color="auto"/>
      </w:divBdr>
    </w:div>
    <w:div w:id="1032415650">
      <w:bodyDiv w:val="1"/>
      <w:marLeft w:val="0"/>
      <w:marRight w:val="0"/>
      <w:marTop w:val="0"/>
      <w:marBottom w:val="0"/>
      <w:divBdr>
        <w:top w:val="none" w:sz="0" w:space="0" w:color="auto"/>
        <w:left w:val="none" w:sz="0" w:space="0" w:color="auto"/>
        <w:bottom w:val="none" w:sz="0" w:space="0" w:color="auto"/>
        <w:right w:val="none" w:sz="0" w:space="0" w:color="auto"/>
      </w:divBdr>
    </w:div>
    <w:div w:id="1083142875">
      <w:bodyDiv w:val="1"/>
      <w:marLeft w:val="0"/>
      <w:marRight w:val="0"/>
      <w:marTop w:val="0"/>
      <w:marBottom w:val="0"/>
      <w:divBdr>
        <w:top w:val="none" w:sz="0" w:space="0" w:color="auto"/>
        <w:left w:val="none" w:sz="0" w:space="0" w:color="auto"/>
        <w:bottom w:val="none" w:sz="0" w:space="0" w:color="auto"/>
        <w:right w:val="none" w:sz="0" w:space="0" w:color="auto"/>
      </w:divBdr>
    </w:div>
    <w:div w:id="1152255306">
      <w:bodyDiv w:val="1"/>
      <w:marLeft w:val="0"/>
      <w:marRight w:val="0"/>
      <w:marTop w:val="0"/>
      <w:marBottom w:val="0"/>
      <w:divBdr>
        <w:top w:val="none" w:sz="0" w:space="0" w:color="auto"/>
        <w:left w:val="none" w:sz="0" w:space="0" w:color="auto"/>
        <w:bottom w:val="none" w:sz="0" w:space="0" w:color="auto"/>
        <w:right w:val="none" w:sz="0" w:space="0" w:color="auto"/>
      </w:divBdr>
    </w:div>
    <w:div w:id="1164664844">
      <w:bodyDiv w:val="1"/>
      <w:marLeft w:val="0"/>
      <w:marRight w:val="0"/>
      <w:marTop w:val="0"/>
      <w:marBottom w:val="0"/>
      <w:divBdr>
        <w:top w:val="none" w:sz="0" w:space="0" w:color="auto"/>
        <w:left w:val="none" w:sz="0" w:space="0" w:color="auto"/>
        <w:bottom w:val="none" w:sz="0" w:space="0" w:color="auto"/>
        <w:right w:val="none" w:sz="0" w:space="0" w:color="auto"/>
      </w:divBdr>
    </w:div>
    <w:div w:id="1185821691">
      <w:bodyDiv w:val="1"/>
      <w:marLeft w:val="0"/>
      <w:marRight w:val="0"/>
      <w:marTop w:val="0"/>
      <w:marBottom w:val="0"/>
      <w:divBdr>
        <w:top w:val="none" w:sz="0" w:space="0" w:color="auto"/>
        <w:left w:val="none" w:sz="0" w:space="0" w:color="auto"/>
        <w:bottom w:val="none" w:sz="0" w:space="0" w:color="auto"/>
        <w:right w:val="none" w:sz="0" w:space="0" w:color="auto"/>
      </w:divBdr>
    </w:div>
    <w:div w:id="1206288027">
      <w:bodyDiv w:val="1"/>
      <w:marLeft w:val="0"/>
      <w:marRight w:val="0"/>
      <w:marTop w:val="0"/>
      <w:marBottom w:val="0"/>
      <w:divBdr>
        <w:top w:val="none" w:sz="0" w:space="0" w:color="auto"/>
        <w:left w:val="none" w:sz="0" w:space="0" w:color="auto"/>
        <w:bottom w:val="none" w:sz="0" w:space="0" w:color="auto"/>
        <w:right w:val="none" w:sz="0" w:space="0" w:color="auto"/>
      </w:divBdr>
    </w:div>
    <w:div w:id="1215118311">
      <w:bodyDiv w:val="1"/>
      <w:marLeft w:val="0"/>
      <w:marRight w:val="0"/>
      <w:marTop w:val="0"/>
      <w:marBottom w:val="0"/>
      <w:divBdr>
        <w:top w:val="none" w:sz="0" w:space="0" w:color="auto"/>
        <w:left w:val="none" w:sz="0" w:space="0" w:color="auto"/>
        <w:bottom w:val="none" w:sz="0" w:space="0" w:color="auto"/>
        <w:right w:val="none" w:sz="0" w:space="0" w:color="auto"/>
      </w:divBdr>
    </w:div>
    <w:div w:id="1227379298">
      <w:bodyDiv w:val="1"/>
      <w:marLeft w:val="0"/>
      <w:marRight w:val="0"/>
      <w:marTop w:val="0"/>
      <w:marBottom w:val="0"/>
      <w:divBdr>
        <w:top w:val="none" w:sz="0" w:space="0" w:color="auto"/>
        <w:left w:val="none" w:sz="0" w:space="0" w:color="auto"/>
        <w:bottom w:val="none" w:sz="0" w:space="0" w:color="auto"/>
        <w:right w:val="none" w:sz="0" w:space="0" w:color="auto"/>
      </w:divBdr>
    </w:div>
    <w:div w:id="1249073879">
      <w:bodyDiv w:val="1"/>
      <w:marLeft w:val="0"/>
      <w:marRight w:val="0"/>
      <w:marTop w:val="0"/>
      <w:marBottom w:val="0"/>
      <w:divBdr>
        <w:top w:val="none" w:sz="0" w:space="0" w:color="auto"/>
        <w:left w:val="none" w:sz="0" w:space="0" w:color="auto"/>
        <w:bottom w:val="none" w:sz="0" w:space="0" w:color="auto"/>
        <w:right w:val="none" w:sz="0" w:space="0" w:color="auto"/>
      </w:divBdr>
    </w:div>
    <w:div w:id="1256523412">
      <w:bodyDiv w:val="1"/>
      <w:marLeft w:val="0"/>
      <w:marRight w:val="0"/>
      <w:marTop w:val="0"/>
      <w:marBottom w:val="0"/>
      <w:divBdr>
        <w:top w:val="none" w:sz="0" w:space="0" w:color="auto"/>
        <w:left w:val="none" w:sz="0" w:space="0" w:color="auto"/>
        <w:bottom w:val="none" w:sz="0" w:space="0" w:color="auto"/>
        <w:right w:val="none" w:sz="0" w:space="0" w:color="auto"/>
      </w:divBdr>
    </w:div>
    <w:div w:id="1270433065">
      <w:bodyDiv w:val="1"/>
      <w:marLeft w:val="0"/>
      <w:marRight w:val="0"/>
      <w:marTop w:val="0"/>
      <w:marBottom w:val="0"/>
      <w:divBdr>
        <w:top w:val="none" w:sz="0" w:space="0" w:color="auto"/>
        <w:left w:val="none" w:sz="0" w:space="0" w:color="auto"/>
        <w:bottom w:val="none" w:sz="0" w:space="0" w:color="auto"/>
        <w:right w:val="none" w:sz="0" w:space="0" w:color="auto"/>
      </w:divBdr>
    </w:div>
    <w:div w:id="1283345233">
      <w:bodyDiv w:val="1"/>
      <w:marLeft w:val="0"/>
      <w:marRight w:val="0"/>
      <w:marTop w:val="0"/>
      <w:marBottom w:val="0"/>
      <w:divBdr>
        <w:top w:val="none" w:sz="0" w:space="0" w:color="auto"/>
        <w:left w:val="none" w:sz="0" w:space="0" w:color="auto"/>
        <w:bottom w:val="none" w:sz="0" w:space="0" w:color="auto"/>
        <w:right w:val="none" w:sz="0" w:space="0" w:color="auto"/>
      </w:divBdr>
    </w:div>
    <w:div w:id="1310134630">
      <w:bodyDiv w:val="1"/>
      <w:marLeft w:val="0"/>
      <w:marRight w:val="0"/>
      <w:marTop w:val="0"/>
      <w:marBottom w:val="0"/>
      <w:divBdr>
        <w:top w:val="none" w:sz="0" w:space="0" w:color="auto"/>
        <w:left w:val="none" w:sz="0" w:space="0" w:color="auto"/>
        <w:bottom w:val="none" w:sz="0" w:space="0" w:color="auto"/>
        <w:right w:val="none" w:sz="0" w:space="0" w:color="auto"/>
      </w:divBdr>
    </w:div>
    <w:div w:id="1314720532">
      <w:bodyDiv w:val="1"/>
      <w:marLeft w:val="0"/>
      <w:marRight w:val="0"/>
      <w:marTop w:val="0"/>
      <w:marBottom w:val="0"/>
      <w:divBdr>
        <w:top w:val="none" w:sz="0" w:space="0" w:color="auto"/>
        <w:left w:val="none" w:sz="0" w:space="0" w:color="auto"/>
        <w:bottom w:val="none" w:sz="0" w:space="0" w:color="auto"/>
        <w:right w:val="none" w:sz="0" w:space="0" w:color="auto"/>
      </w:divBdr>
    </w:div>
    <w:div w:id="1327661029">
      <w:bodyDiv w:val="1"/>
      <w:marLeft w:val="0"/>
      <w:marRight w:val="0"/>
      <w:marTop w:val="0"/>
      <w:marBottom w:val="0"/>
      <w:divBdr>
        <w:top w:val="none" w:sz="0" w:space="0" w:color="auto"/>
        <w:left w:val="none" w:sz="0" w:space="0" w:color="auto"/>
        <w:bottom w:val="none" w:sz="0" w:space="0" w:color="auto"/>
        <w:right w:val="none" w:sz="0" w:space="0" w:color="auto"/>
      </w:divBdr>
    </w:div>
    <w:div w:id="1335065220">
      <w:bodyDiv w:val="1"/>
      <w:marLeft w:val="0"/>
      <w:marRight w:val="0"/>
      <w:marTop w:val="0"/>
      <w:marBottom w:val="0"/>
      <w:divBdr>
        <w:top w:val="none" w:sz="0" w:space="0" w:color="auto"/>
        <w:left w:val="none" w:sz="0" w:space="0" w:color="auto"/>
        <w:bottom w:val="none" w:sz="0" w:space="0" w:color="auto"/>
        <w:right w:val="none" w:sz="0" w:space="0" w:color="auto"/>
      </w:divBdr>
    </w:div>
    <w:div w:id="1348289476">
      <w:bodyDiv w:val="1"/>
      <w:marLeft w:val="0"/>
      <w:marRight w:val="0"/>
      <w:marTop w:val="0"/>
      <w:marBottom w:val="0"/>
      <w:divBdr>
        <w:top w:val="none" w:sz="0" w:space="0" w:color="auto"/>
        <w:left w:val="none" w:sz="0" w:space="0" w:color="auto"/>
        <w:bottom w:val="none" w:sz="0" w:space="0" w:color="auto"/>
        <w:right w:val="none" w:sz="0" w:space="0" w:color="auto"/>
      </w:divBdr>
    </w:div>
    <w:div w:id="1359087937">
      <w:bodyDiv w:val="1"/>
      <w:marLeft w:val="0"/>
      <w:marRight w:val="0"/>
      <w:marTop w:val="0"/>
      <w:marBottom w:val="0"/>
      <w:divBdr>
        <w:top w:val="none" w:sz="0" w:space="0" w:color="auto"/>
        <w:left w:val="none" w:sz="0" w:space="0" w:color="auto"/>
        <w:bottom w:val="none" w:sz="0" w:space="0" w:color="auto"/>
        <w:right w:val="none" w:sz="0" w:space="0" w:color="auto"/>
      </w:divBdr>
    </w:div>
    <w:div w:id="1373991950">
      <w:bodyDiv w:val="1"/>
      <w:marLeft w:val="0"/>
      <w:marRight w:val="0"/>
      <w:marTop w:val="0"/>
      <w:marBottom w:val="0"/>
      <w:divBdr>
        <w:top w:val="none" w:sz="0" w:space="0" w:color="auto"/>
        <w:left w:val="none" w:sz="0" w:space="0" w:color="auto"/>
        <w:bottom w:val="none" w:sz="0" w:space="0" w:color="auto"/>
        <w:right w:val="none" w:sz="0" w:space="0" w:color="auto"/>
      </w:divBdr>
    </w:div>
    <w:div w:id="1417047969">
      <w:bodyDiv w:val="1"/>
      <w:marLeft w:val="0"/>
      <w:marRight w:val="0"/>
      <w:marTop w:val="0"/>
      <w:marBottom w:val="0"/>
      <w:divBdr>
        <w:top w:val="none" w:sz="0" w:space="0" w:color="auto"/>
        <w:left w:val="none" w:sz="0" w:space="0" w:color="auto"/>
        <w:bottom w:val="none" w:sz="0" w:space="0" w:color="auto"/>
        <w:right w:val="none" w:sz="0" w:space="0" w:color="auto"/>
      </w:divBdr>
    </w:div>
    <w:div w:id="1456872241">
      <w:bodyDiv w:val="1"/>
      <w:marLeft w:val="0"/>
      <w:marRight w:val="0"/>
      <w:marTop w:val="0"/>
      <w:marBottom w:val="0"/>
      <w:divBdr>
        <w:top w:val="none" w:sz="0" w:space="0" w:color="auto"/>
        <w:left w:val="none" w:sz="0" w:space="0" w:color="auto"/>
        <w:bottom w:val="none" w:sz="0" w:space="0" w:color="auto"/>
        <w:right w:val="none" w:sz="0" w:space="0" w:color="auto"/>
      </w:divBdr>
    </w:div>
    <w:div w:id="1462575755">
      <w:bodyDiv w:val="1"/>
      <w:marLeft w:val="0"/>
      <w:marRight w:val="0"/>
      <w:marTop w:val="0"/>
      <w:marBottom w:val="0"/>
      <w:divBdr>
        <w:top w:val="none" w:sz="0" w:space="0" w:color="auto"/>
        <w:left w:val="none" w:sz="0" w:space="0" w:color="auto"/>
        <w:bottom w:val="none" w:sz="0" w:space="0" w:color="auto"/>
        <w:right w:val="none" w:sz="0" w:space="0" w:color="auto"/>
      </w:divBdr>
    </w:div>
    <w:div w:id="1487864479">
      <w:bodyDiv w:val="1"/>
      <w:marLeft w:val="0"/>
      <w:marRight w:val="0"/>
      <w:marTop w:val="0"/>
      <w:marBottom w:val="0"/>
      <w:divBdr>
        <w:top w:val="none" w:sz="0" w:space="0" w:color="auto"/>
        <w:left w:val="none" w:sz="0" w:space="0" w:color="auto"/>
        <w:bottom w:val="none" w:sz="0" w:space="0" w:color="auto"/>
        <w:right w:val="none" w:sz="0" w:space="0" w:color="auto"/>
      </w:divBdr>
    </w:div>
    <w:div w:id="1493108296">
      <w:bodyDiv w:val="1"/>
      <w:marLeft w:val="0"/>
      <w:marRight w:val="0"/>
      <w:marTop w:val="0"/>
      <w:marBottom w:val="0"/>
      <w:divBdr>
        <w:top w:val="none" w:sz="0" w:space="0" w:color="auto"/>
        <w:left w:val="none" w:sz="0" w:space="0" w:color="auto"/>
        <w:bottom w:val="none" w:sz="0" w:space="0" w:color="auto"/>
        <w:right w:val="none" w:sz="0" w:space="0" w:color="auto"/>
      </w:divBdr>
    </w:div>
    <w:div w:id="1543905680">
      <w:bodyDiv w:val="1"/>
      <w:marLeft w:val="0"/>
      <w:marRight w:val="0"/>
      <w:marTop w:val="0"/>
      <w:marBottom w:val="0"/>
      <w:divBdr>
        <w:top w:val="none" w:sz="0" w:space="0" w:color="auto"/>
        <w:left w:val="none" w:sz="0" w:space="0" w:color="auto"/>
        <w:bottom w:val="none" w:sz="0" w:space="0" w:color="auto"/>
        <w:right w:val="none" w:sz="0" w:space="0" w:color="auto"/>
      </w:divBdr>
    </w:div>
    <w:div w:id="1560247472">
      <w:bodyDiv w:val="1"/>
      <w:marLeft w:val="0"/>
      <w:marRight w:val="0"/>
      <w:marTop w:val="0"/>
      <w:marBottom w:val="0"/>
      <w:divBdr>
        <w:top w:val="none" w:sz="0" w:space="0" w:color="auto"/>
        <w:left w:val="none" w:sz="0" w:space="0" w:color="auto"/>
        <w:bottom w:val="none" w:sz="0" w:space="0" w:color="auto"/>
        <w:right w:val="none" w:sz="0" w:space="0" w:color="auto"/>
      </w:divBdr>
    </w:div>
    <w:div w:id="1572423033">
      <w:bodyDiv w:val="1"/>
      <w:marLeft w:val="0"/>
      <w:marRight w:val="0"/>
      <w:marTop w:val="0"/>
      <w:marBottom w:val="0"/>
      <w:divBdr>
        <w:top w:val="none" w:sz="0" w:space="0" w:color="auto"/>
        <w:left w:val="none" w:sz="0" w:space="0" w:color="auto"/>
        <w:bottom w:val="none" w:sz="0" w:space="0" w:color="auto"/>
        <w:right w:val="none" w:sz="0" w:space="0" w:color="auto"/>
      </w:divBdr>
    </w:div>
    <w:div w:id="1588995998">
      <w:bodyDiv w:val="1"/>
      <w:marLeft w:val="0"/>
      <w:marRight w:val="0"/>
      <w:marTop w:val="0"/>
      <w:marBottom w:val="0"/>
      <w:divBdr>
        <w:top w:val="none" w:sz="0" w:space="0" w:color="auto"/>
        <w:left w:val="none" w:sz="0" w:space="0" w:color="auto"/>
        <w:bottom w:val="none" w:sz="0" w:space="0" w:color="auto"/>
        <w:right w:val="none" w:sz="0" w:space="0" w:color="auto"/>
      </w:divBdr>
    </w:div>
    <w:div w:id="1610115862">
      <w:bodyDiv w:val="1"/>
      <w:marLeft w:val="0"/>
      <w:marRight w:val="0"/>
      <w:marTop w:val="0"/>
      <w:marBottom w:val="0"/>
      <w:divBdr>
        <w:top w:val="none" w:sz="0" w:space="0" w:color="auto"/>
        <w:left w:val="none" w:sz="0" w:space="0" w:color="auto"/>
        <w:bottom w:val="none" w:sz="0" w:space="0" w:color="auto"/>
        <w:right w:val="none" w:sz="0" w:space="0" w:color="auto"/>
      </w:divBdr>
    </w:div>
    <w:div w:id="1616329258">
      <w:bodyDiv w:val="1"/>
      <w:marLeft w:val="0"/>
      <w:marRight w:val="0"/>
      <w:marTop w:val="0"/>
      <w:marBottom w:val="0"/>
      <w:divBdr>
        <w:top w:val="none" w:sz="0" w:space="0" w:color="auto"/>
        <w:left w:val="none" w:sz="0" w:space="0" w:color="auto"/>
        <w:bottom w:val="none" w:sz="0" w:space="0" w:color="auto"/>
        <w:right w:val="none" w:sz="0" w:space="0" w:color="auto"/>
      </w:divBdr>
    </w:div>
    <w:div w:id="1646622014">
      <w:bodyDiv w:val="1"/>
      <w:marLeft w:val="0"/>
      <w:marRight w:val="0"/>
      <w:marTop w:val="0"/>
      <w:marBottom w:val="0"/>
      <w:divBdr>
        <w:top w:val="none" w:sz="0" w:space="0" w:color="auto"/>
        <w:left w:val="none" w:sz="0" w:space="0" w:color="auto"/>
        <w:bottom w:val="none" w:sz="0" w:space="0" w:color="auto"/>
        <w:right w:val="none" w:sz="0" w:space="0" w:color="auto"/>
      </w:divBdr>
    </w:div>
    <w:div w:id="1650748728">
      <w:bodyDiv w:val="1"/>
      <w:marLeft w:val="0"/>
      <w:marRight w:val="0"/>
      <w:marTop w:val="0"/>
      <w:marBottom w:val="0"/>
      <w:divBdr>
        <w:top w:val="none" w:sz="0" w:space="0" w:color="auto"/>
        <w:left w:val="none" w:sz="0" w:space="0" w:color="auto"/>
        <w:bottom w:val="none" w:sz="0" w:space="0" w:color="auto"/>
        <w:right w:val="none" w:sz="0" w:space="0" w:color="auto"/>
      </w:divBdr>
    </w:div>
    <w:div w:id="1672562466">
      <w:bodyDiv w:val="1"/>
      <w:marLeft w:val="0"/>
      <w:marRight w:val="0"/>
      <w:marTop w:val="0"/>
      <w:marBottom w:val="0"/>
      <w:divBdr>
        <w:top w:val="none" w:sz="0" w:space="0" w:color="auto"/>
        <w:left w:val="none" w:sz="0" w:space="0" w:color="auto"/>
        <w:bottom w:val="none" w:sz="0" w:space="0" w:color="auto"/>
        <w:right w:val="none" w:sz="0" w:space="0" w:color="auto"/>
      </w:divBdr>
    </w:div>
    <w:div w:id="1712147359">
      <w:bodyDiv w:val="1"/>
      <w:marLeft w:val="0"/>
      <w:marRight w:val="0"/>
      <w:marTop w:val="0"/>
      <w:marBottom w:val="0"/>
      <w:divBdr>
        <w:top w:val="none" w:sz="0" w:space="0" w:color="auto"/>
        <w:left w:val="none" w:sz="0" w:space="0" w:color="auto"/>
        <w:bottom w:val="none" w:sz="0" w:space="0" w:color="auto"/>
        <w:right w:val="none" w:sz="0" w:space="0" w:color="auto"/>
      </w:divBdr>
    </w:div>
    <w:div w:id="1753696182">
      <w:bodyDiv w:val="1"/>
      <w:marLeft w:val="0"/>
      <w:marRight w:val="0"/>
      <w:marTop w:val="0"/>
      <w:marBottom w:val="0"/>
      <w:divBdr>
        <w:top w:val="none" w:sz="0" w:space="0" w:color="auto"/>
        <w:left w:val="none" w:sz="0" w:space="0" w:color="auto"/>
        <w:bottom w:val="none" w:sz="0" w:space="0" w:color="auto"/>
        <w:right w:val="none" w:sz="0" w:space="0" w:color="auto"/>
      </w:divBdr>
    </w:div>
    <w:div w:id="1795442776">
      <w:bodyDiv w:val="1"/>
      <w:marLeft w:val="0"/>
      <w:marRight w:val="0"/>
      <w:marTop w:val="0"/>
      <w:marBottom w:val="0"/>
      <w:divBdr>
        <w:top w:val="none" w:sz="0" w:space="0" w:color="auto"/>
        <w:left w:val="none" w:sz="0" w:space="0" w:color="auto"/>
        <w:bottom w:val="none" w:sz="0" w:space="0" w:color="auto"/>
        <w:right w:val="none" w:sz="0" w:space="0" w:color="auto"/>
      </w:divBdr>
    </w:div>
    <w:div w:id="1798450753">
      <w:bodyDiv w:val="1"/>
      <w:marLeft w:val="0"/>
      <w:marRight w:val="0"/>
      <w:marTop w:val="0"/>
      <w:marBottom w:val="0"/>
      <w:divBdr>
        <w:top w:val="none" w:sz="0" w:space="0" w:color="auto"/>
        <w:left w:val="none" w:sz="0" w:space="0" w:color="auto"/>
        <w:bottom w:val="none" w:sz="0" w:space="0" w:color="auto"/>
        <w:right w:val="none" w:sz="0" w:space="0" w:color="auto"/>
      </w:divBdr>
    </w:div>
    <w:div w:id="1798599939">
      <w:bodyDiv w:val="1"/>
      <w:marLeft w:val="0"/>
      <w:marRight w:val="0"/>
      <w:marTop w:val="0"/>
      <w:marBottom w:val="0"/>
      <w:divBdr>
        <w:top w:val="none" w:sz="0" w:space="0" w:color="auto"/>
        <w:left w:val="none" w:sz="0" w:space="0" w:color="auto"/>
        <w:bottom w:val="none" w:sz="0" w:space="0" w:color="auto"/>
        <w:right w:val="none" w:sz="0" w:space="0" w:color="auto"/>
      </w:divBdr>
    </w:div>
    <w:div w:id="1809398265">
      <w:bodyDiv w:val="1"/>
      <w:marLeft w:val="0"/>
      <w:marRight w:val="0"/>
      <w:marTop w:val="0"/>
      <w:marBottom w:val="0"/>
      <w:divBdr>
        <w:top w:val="none" w:sz="0" w:space="0" w:color="auto"/>
        <w:left w:val="none" w:sz="0" w:space="0" w:color="auto"/>
        <w:bottom w:val="none" w:sz="0" w:space="0" w:color="auto"/>
        <w:right w:val="none" w:sz="0" w:space="0" w:color="auto"/>
      </w:divBdr>
    </w:div>
    <w:div w:id="1824391321">
      <w:bodyDiv w:val="1"/>
      <w:marLeft w:val="0"/>
      <w:marRight w:val="0"/>
      <w:marTop w:val="0"/>
      <w:marBottom w:val="0"/>
      <w:divBdr>
        <w:top w:val="none" w:sz="0" w:space="0" w:color="auto"/>
        <w:left w:val="none" w:sz="0" w:space="0" w:color="auto"/>
        <w:bottom w:val="none" w:sz="0" w:space="0" w:color="auto"/>
        <w:right w:val="none" w:sz="0" w:space="0" w:color="auto"/>
      </w:divBdr>
    </w:div>
    <w:div w:id="1846087143">
      <w:bodyDiv w:val="1"/>
      <w:marLeft w:val="0"/>
      <w:marRight w:val="0"/>
      <w:marTop w:val="0"/>
      <w:marBottom w:val="0"/>
      <w:divBdr>
        <w:top w:val="none" w:sz="0" w:space="0" w:color="auto"/>
        <w:left w:val="none" w:sz="0" w:space="0" w:color="auto"/>
        <w:bottom w:val="none" w:sz="0" w:space="0" w:color="auto"/>
        <w:right w:val="none" w:sz="0" w:space="0" w:color="auto"/>
      </w:divBdr>
    </w:div>
    <w:div w:id="1871145754">
      <w:bodyDiv w:val="1"/>
      <w:marLeft w:val="0"/>
      <w:marRight w:val="0"/>
      <w:marTop w:val="0"/>
      <w:marBottom w:val="0"/>
      <w:divBdr>
        <w:top w:val="none" w:sz="0" w:space="0" w:color="auto"/>
        <w:left w:val="none" w:sz="0" w:space="0" w:color="auto"/>
        <w:bottom w:val="none" w:sz="0" w:space="0" w:color="auto"/>
        <w:right w:val="none" w:sz="0" w:space="0" w:color="auto"/>
      </w:divBdr>
    </w:div>
    <w:div w:id="1881436558">
      <w:bodyDiv w:val="1"/>
      <w:marLeft w:val="0"/>
      <w:marRight w:val="0"/>
      <w:marTop w:val="0"/>
      <w:marBottom w:val="0"/>
      <w:divBdr>
        <w:top w:val="none" w:sz="0" w:space="0" w:color="auto"/>
        <w:left w:val="none" w:sz="0" w:space="0" w:color="auto"/>
        <w:bottom w:val="none" w:sz="0" w:space="0" w:color="auto"/>
        <w:right w:val="none" w:sz="0" w:space="0" w:color="auto"/>
      </w:divBdr>
    </w:div>
    <w:div w:id="1895309335">
      <w:bodyDiv w:val="1"/>
      <w:marLeft w:val="0"/>
      <w:marRight w:val="0"/>
      <w:marTop w:val="0"/>
      <w:marBottom w:val="0"/>
      <w:divBdr>
        <w:top w:val="none" w:sz="0" w:space="0" w:color="auto"/>
        <w:left w:val="none" w:sz="0" w:space="0" w:color="auto"/>
        <w:bottom w:val="none" w:sz="0" w:space="0" w:color="auto"/>
        <w:right w:val="none" w:sz="0" w:space="0" w:color="auto"/>
      </w:divBdr>
    </w:div>
    <w:div w:id="1901013248">
      <w:bodyDiv w:val="1"/>
      <w:marLeft w:val="0"/>
      <w:marRight w:val="0"/>
      <w:marTop w:val="0"/>
      <w:marBottom w:val="0"/>
      <w:divBdr>
        <w:top w:val="none" w:sz="0" w:space="0" w:color="auto"/>
        <w:left w:val="none" w:sz="0" w:space="0" w:color="auto"/>
        <w:bottom w:val="none" w:sz="0" w:space="0" w:color="auto"/>
        <w:right w:val="none" w:sz="0" w:space="0" w:color="auto"/>
      </w:divBdr>
    </w:div>
    <w:div w:id="1906917933">
      <w:bodyDiv w:val="1"/>
      <w:marLeft w:val="0"/>
      <w:marRight w:val="0"/>
      <w:marTop w:val="0"/>
      <w:marBottom w:val="0"/>
      <w:divBdr>
        <w:top w:val="none" w:sz="0" w:space="0" w:color="auto"/>
        <w:left w:val="none" w:sz="0" w:space="0" w:color="auto"/>
        <w:bottom w:val="none" w:sz="0" w:space="0" w:color="auto"/>
        <w:right w:val="none" w:sz="0" w:space="0" w:color="auto"/>
      </w:divBdr>
    </w:div>
    <w:div w:id="1910070109">
      <w:bodyDiv w:val="1"/>
      <w:marLeft w:val="0"/>
      <w:marRight w:val="0"/>
      <w:marTop w:val="0"/>
      <w:marBottom w:val="0"/>
      <w:divBdr>
        <w:top w:val="none" w:sz="0" w:space="0" w:color="auto"/>
        <w:left w:val="none" w:sz="0" w:space="0" w:color="auto"/>
        <w:bottom w:val="none" w:sz="0" w:space="0" w:color="auto"/>
        <w:right w:val="none" w:sz="0" w:space="0" w:color="auto"/>
      </w:divBdr>
    </w:div>
    <w:div w:id="1965427966">
      <w:bodyDiv w:val="1"/>
      <w:marLeft w:val="0"/>
      <w:marRight w:val="0"/>
      <w:marTop w:val="0"/>
      <w:marBottom w:val="0"/>
      <w:divBdr>
        <w:top w:val="none" w:sz="0" w:space="0" w:color="auto"/>
        <w:left w:val="none" w:sz="0" w:space="0" w:color="auto"/>
        <w:bottom w:val="none" w:sz="0" w:space="0" w:color="auto"/>
        <w:right w:val="none" w:sz="0" w:space="0" w:color="auto"/>
      </w:divBdr>
    </w:div>
    <w:div w:id="1967077365">
      <w:bodyDiv w:val="1"/>
      <w:marLeft w:val="0"/>
      <w:marRight w:val="0"/>
      <w:marTop w:val="0"/>
      <w:marBottom w:val="0"/>
      <w:divBdr>
        <w:top w:val="none" w:sz="0" w:space="0" w:color="auto"/>
        <w:left w:val="none" w:sz="0" w:space="0" w:color="auto"/>
        <w:bottom w:val="none" w:sz="0" w:space="0" w:color="auto"/>
        <w:right w:val="none" w:sz="0" w:space="0" w:color="auto"/>
      </w:divBdr>
    </w:div>
    <w:div w:id="2012373888">
      <w:bodyDiv w:val="1"/>
      <w:marLeft w:val="0"/>
      <w:marRight w:val="0"/>
      <w:marTop w:val="0"/>
      <w:marBottom w:val="0"/>
      <w:divBdr>
        <w:top w:val="none" w:sz="0" w:space="0" w:color="auto"/>
        <w:left w:val="none" w:sz="0" w:space="0" w:color="auto"/>
        <w:bottom w:val="none" w:sz="0" w:space="0" w:color="auto"/>
        <w:right w:val="none" w:sz="0" w:space="0" w:color="auto"/>
      </w:divBdr>
    </w:div>
    <w:div w:id="2013795465">
      <w:bodyDiv w:val="1"/>
      <w:marLeft w:val="0"/>
      <w:marRight w:val="0"/>
      <w:marTop w:val="0"/>
      <w:marBottom w:val="0"/>
      <w:divBdr>
        <w:top w:val="none" w:sz="0" w:space="0" w:color="auto"/>
        <w:left w:val="none" w:sz="0" w:space="0" w:color="auto"/>
        <w:bottom w:val="none" w:sz="0" w:space="0" w:color="auto"/>
        <w:right w:val="none" w:sz="0" w:space="0" w:color="auto"/>
      </w:divBdr>
    </w:div>
    <w:div w:id="2059208603">
      <w:bodyDiv w:val="1"/>
      <w:marLeft w:val="0"/>
      <w:marRight w:val="0"/>
      <w:marTop w:val="0"/>
      <w:marBottom w:val="0"/>
      <w:divBdr>
        <w:top w:val="none" w:sz="0" w:space="0" w:color="auto"/>
        <w:left w:val="none" w:sz="0" w:space="0" w:color="auto"/>
        <w:bottom w:val="none" w:sz="0" w:space="0" w:color="auto"/>
        <w:right w:val="none" w:sz="0" w:space="0" w:color="auto"/>
      </w:divBdr>
    </w:div>
    <w:div w:id="2123962912">
      <w:bodyDiv w:val="1"/>
      <w:marLeft w:val="0"/>
      <w:marRight w:val="0"/>
      <w:marTop w:val="0"/>
      <w:marBottom w:val="0"/>
      <w:divBdr>
        <w:top w:val="none" w:sz="0" w:space="0" w:color="auto"/>
        <w:left w:val="none" w:sz="0" w:space="0" w:color="auto"/>
        <w:bottom w:val="none" w:sz="0" w:space="0" w:color="auto"/>
        <w:right w:val="none" w:sz="0" w:space="0" w:color="auto"/>
      </w:divBdr>
    </w:div>
    <w:div w:id="2128351409">
      <w:bodyDiv w:val="1"/>
      <w:marLeft w:val="0"/>
      <w:marRight w:val="0"/>
      <w:marTop w:val="0"/>
      <w:marBottom w:val="0"/>
      <w:divBdr>
        <w:top w:val="none" w:sz="0" w:space="0" w:color="auto"/>
        <w:left w:val="none" w:sz="0" w:space="0" w:color="auto"/>
        <w:bottom w:val="none" w:sz="0" w:space="0" w:color="auto"/>
        <w:right w:val="none" w:sz="0" w:space="0" w:color="auto"/>
      </w:divBdr>
    </w:div>
    <w:div w:id="2131167671">
      <w:bodyDiv w:val="1"/>
      <w:marLeft w:val="0"/>
      <w:marRight w:val="0"/>
      <w:marTop w:val="0"/>
      <w:marBottom w:val="0"/>
      <w:divBdr>
        <w:top w:val="none" w:sz="0" w:space="0" w:color="auto"/>
        <w:left w:val="none" w:sz="0" w:space="0" w:color="auto"/>
        <w:bottom w:val="none" w:sz="0" w:space="0" w:color="auto"/>
        <w:right w:val="none" w:sz="0" w:space="0" w:color="auto"/>
      </w:divBdr>
    </w:div>
    <w:div w:id="2136244062">
      <w:bodyDiv w:val="1"/>
      <w:marLeft w:val="0"/>
      <w:marRight w:val="0"/>
      <w:marTop w:val="0"/>
      <w:marBottom w:val="0"/>
      <w:divBdr>
        <w:top w:val="none" w:sz="0" w:space="0" w:color="auto"/>
        <w:left w:val="none" w:sz="0" w:space="0" w:color="auto"/>
        <w:bottom w:val="none" w:sz="0" w:space="0" w:color="auto"/>
        <w:right w:val="none" w:sz="0" w:space="0" w:color="auto"/>
      </w:divBdr>
    </w:div>
    <w:div w:id="21452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0A3878D519C104459D53CFC06C6DC30D93F5D3067F3C277084172BE60012C2409835C34B9A1B457VBP0I" TargetMode="External"/><Relationship Id="rId18" Type="http://schemas.openxmlformats.org/officeDocument/2006/relationships/hyperlink" Target="http://delo-ved.ru/deloproizvodstvo/ekspertnaya-komissiya-organizasii-i-ekspertiza-tsennosti-dokumentov.html" TargetMode="External"/><Relationship Id="rId26" Type="http://schemas.openxmlformats.org/officeDocument/2006/relationships/hyperlink" Target="http://www.fbmse.ru" TargetMode="External"/><Relationship Id="rId39" Type="http://schemas.openxmlformats.org/officeDocument/2006/relationships/hyperlink" Target="mailto:fbmse@fbmse.ru" TargetMode="External"/><Relationship Id="rId21" Type="http://schemas.openxmlformats.org/officeDocument/2006/relationships/footer" Target="footer2.xml"/><Relationship Id="rId34" Type="http://schemas.openxmlformats.org/officeDocument/2006/relationships/hyperlink" Target="http://www.fbmse.ru" TargetMode="External"/><Relationship Id="rId42" Type="http://schemas.openxmlformats.org/officeDocument/2006/relationships/footer" Target="footer9.xml"/><Relationship Id="rId47" Type="http://schemas.openxmlformats.org/officeDocument/2006/relationships/hyperlink" Target="consultantplus://offline/ref=F724B5532AF3A2EA8920FC9F86561563C024657BDF6906D0EEEC8A23793BIBO" TargetMode="External"/><Relationship Id="rId50" Type="http://schemas.openxmlformats.org/officeDocument/2006/relationships/hyperlink" Target="consultantplus://offline/ref=EC760DFABBDC4DABFA5582AAE61AAE9D4DC2FB216AAB75CAF13C59A0D9s4G2L" TargetMode="External"/><Relationship Id="rId55" Type="http://schemas.openxmlformats.org/officeDocument/2006/relationships/hyperlink" Target="consultantplus://offline/ref=EC760DFABBDC4DABFA5582AAE61AAE9D4DC7FA296AAF75CAF13C59A0D942A41C357C05435B62999Cs8G0L" TargetMode="External"/><Relationship Id="rId63" Type="http://schemas.openxmlformats.org/officeDocument/2006/relationships/hyperlink" Target="consultantplus://offline/ref=EC760DFABBDC4DABFA5582AAE61AAE9D4BC6FE206DA428C0F96555A2sDGEL" TargetMode="External"/><Relationship Id="rId68" Type="http://schemas.openxmlformats.org/officeDocument/2006/relationships/hyperlink" Target="consultantplus://offline/ref=EC760DFABBDC4DABFA5582AAE61AAE9D4DC0F72E6EAD75CAF13C59A0D9s4G2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EC760DFABBDC4DABFA5582AAE61AAE9D4DC7FF296CA775CAF13C59A0D9s4G2L" TargetMode="External"/><Relationship Id="rId2" Type="http://schemas.openxmlformats.org/officeDocument/2006/relationships/numbering" Target="numbering.xml"/><Relationship Id="rId16" Type="http://schemas.openxmlformats.org/officeDocument/2006/relationships/hyperlink" Target="http://delo-ved.ru/deloproizvodstvo/nomenklatura-del/nomenklatura-del-organizasii.html" TargetMode="External"/><Relationship Id="rId29" Type="http://schemas.openxmlformats.org/officeDocument/2006/relationships/hyperlink" Target="http://www.fbmse.ru" TargetMode="External"/><Relationship Id="rId11" Type="http://schemas.openxmlformats.org/officeDocument/2006/relationships/hyperlink" Target="http://www.naar.ru/articles/detail/all_articles/sekretnoe-deloproizvodstvo-stepeni-sekretnosti-dokumentov/" TargetMode="External"/><Relationship Id="rId24" Type="http://schemas.openxmlformats.org/officeDocument/2006/relationships/footer" Target="footer5.xml"/><Relationship Id="rId32" Type="http://schemas.openxmlformats.org/officeDocument/2006/relationships/hyperlink" Target="http://www.fbmse.ru" TargetMode="External"/><Relationship Id="rId37" Type="http://schemas.openxmlformats.org/officeDocument/2006/relationships/hyperlink" Target="mailto:fbmse@fbmse.ru" TargetMode="External"/><Relationship Id="rId40" Type="http://schemas.openxmlformats.org/officeDocument/2006/relationships/hyperlink" Target="http://www.fbmse.ru" TargetMode="External"/><Relationship Id="rId45" Type="http://schemas.openxmlformats.org/officeDocument/2006/relationships/hyperlink" Target="consultantplus://offline/ref=F724B5532AF3A2EA8920FC9F86561563C025617FD26B06D0EEEC8A23793BIBO" TargetMode="External"/><Relationship Id="rId53" Type="http://schemas.openxmlformats.org/officeDocument/2006/relationships/hyperlink" Target="consultantplus://offline/ref=F724B5532AF3A2EA8920FC9F86561563C026617EDF6A06D0EEEC8A23793BIBO" TargetMode="External"/><Relationship Id="rId58" Type="http://schemas.openxmlformats.org/officeDocument/2006/relationships/hyperlink" Target="consultantplus://offline/ref=EC760DFABBDC4DABFA5582AAE61AAE9D4DC1FB2866AC75CAF13C59A0D9s4G2L" TargetMode="External"/><Relationship Id="rId66" Type="http://schemas.openxmlformats.org/officeDocument/2006/relationships/hyperlink" Target="consultantplus://offline/ref=EC760DFABBDC4DABFA5582AAE61AAE9D45C0FA2C6CA428C0F96555A2sDGEL" TargetMode="External"/><Relationship Id="rId7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C2F35E3C7252B54D075B39F288A4EE1B947DAEE250D5C7D13095F09DtAF4I" TargetMode="External"/><Relationship Id="rId23" Type="http://schemas.openxmlformats.org/officeDocument/2006/relationships/footer" Target="footer4.xml"/><Relationship Id="rId28" Type="http://schemas.openxmlformats.org/officeDocument/2006/relationships/hyperlink" Target="mailto:fbmse@fbmse.ru" TargetMode="External"/><Relationship Id="rId36" Type="http://schemas.openxmlformats.org/officeDocument/2006/relationships/hyperlink" Target="http://www.fbmse.ru" TargetMode="External"/><Relationship Id="rId49" Type="http://schemas.openxmlformats.org/officeDocument/2006/relationships/hyperlink" Target="consultantplus://offline/ref=3017F84A4604E88B4B4DFB092D0ECB8C9E094315D03057FE5B8A9655C6F49D465E792EED278FA13EK678H" TargetMode="External"/><Relationship Id="rId57" Type="http://schemas.openxmlformats.org/officeDocument/2006/relationships/hyperlink" Target="consultantplus://offline/ref=EC760DFABBDC4DABFA5582AAE61AAE9D4DC1F7296AA775CAF13C59A0D942A41C357C05435B62989As8G7L" TargetMode="External"/><Relationship Id="rId61" Type="http://schemas.openxmlformats.org/officeDocument/2006/relationships/hyperlink" Target="consultantplus://offline/ref=F724B5532AF3A2EA8920FC9F86561563C0246577D76906D0EEEC8A23793BIBO" TargetMode="External"/><Relationship Id="rId10" Type="http://schemas.openxmlformats.org/officeDocument/2006/relationships/hyperlink" Target="http://www.naar.ru/articles/detail/all_articles/dokumenty_postoyannogo_i_vremennogo_hranenia/" TargetMode="External"/><Relationship Id="rId19" Type="http://schemas.openxmlformats.org/officeDocument/2006/relationships/hyperlink" Target="http://delo-ved.ru/deloproizvodstvo/ekspertnaya-komissiya-organizasii-i-ekspertiza-tsennosti-dokumentov.html" TargetMode="External"/><Relationship Id="rId31" Type="http://schemas.openxmlformats.org/officeDocument/2006/relationships/hyperlink" Target="mailto:fbmse@fbmse.ru" TargetMode="External"/><Relationship Id="rId44" Type="http://schemas.openxmlformats.org/officeDocument/2006/relationships/hyperlink" Target="consultantplus://offline/ref=F724B5532AF3A2EA8920FC9F86561563C0256378D06706D0EEEC8A23793BIBO" TargetMode="External"/><Relationship Id="rId52" Type="http://schemas.openxmlformats.org/officeDocument/2006/relationships/hyperlink" Target="consultantplus://offline/ref=EC760DFABBDC4DABFA5582AAE61AAE9D4DC6F62B6DA975CAF13C59A0D9s4G2L" TargetMode="External"/><Relationship Id="rId60" Type="http://schemas.openxmlformats.org/officeDocument/2006/relationships/hyperlink" Target="consultantplus://offline/ref=EC760DFABBDC4DABFA5582AAE61AAE9D4DC0FE2F6AAE75CAF13C59A0D942A41C357C05435B629998s8GAL" TargetMode="External"/><Relationship Id="rId65" Type="http://schemas.openxmlformats.org/officeDocument/2006/relationships/hyperlink" Target="consultantplus://offline/ref=EC760DFABBDC4DABFA5582AAE61AAE9D44CCFF2B6FA428C0F96555A2sDGEL" TargetMode="External"/><Relationship Id="rId73" Type="http://schemas.openxmlformats.org/officeDocument/2006/relationships/hyperlink" Target="consultantplus://offline/ref=EC760DFABBDC4DABFA5582AAE61AAE9D4DC7F72A66AE75CAF13C59A0D9s4G2L" TargetMode="External"/><Relationship Id="rId4" Type="http://schemas.openxmlformats.org/officeDocument/2006/relationships/settings" Target="settings.xml"/><Relationship Id="rId9" Type="http://schemas.openxmlformats.org/officeDocument/2006/relationships/hyperlink" Target="http://www.naar.ru/articles/detail/all_articles/dokumenty_postoyannogo_i_vremennogo_hranenia" TargetMode="External"/><Relationship Id="rId14" Type="http://schemas.openxmlformats.org/officeDocument/2006/relationships/hyperlink" Target="consultantplus://offline/ref=C2F35E3C7252B54D075B39F288A4EE1B9C7CA0ED55D69ADB38CCFC9FA35BA02C93327FCA32040420tCFFI"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yperlink" Target="mailto:fbmse@fbmse.ru" TargetMode="External"/><Relationship Id="rId43" Type="http://schemas.openxmlformats.org/officeDocument/2006/relationships/hyperlink" Target="consultantplus://offline/ref=F724B5532AF3A2EA8920FC9F86561563C627677FDF655BDAE6B5862137IEO" TargetMode="External"/><Relationship Id="rId48" Type="http://schemas.openxmlformats.org/officeDocument/2006/relationships/hyperlink" Target="consultantplus://offline/ref=3017F84A4604E88B4B4DFB092D0ECB8C9E08471BDD3557FE5B8A9655C6F49D465E792EED278FA03AK67CH" TargetMode="External"/><Relationship Id="rId56" Type="http://schemas.openxmlformats.org/officeDocument/2006/relationships/hyperlink" Target="consultantplus://offline/ref=EC760DFABBDC4DABFA5582AAE61AAE9D4DC1FD2C6AAC75CAF13C59A0D9s4G2L" TargetMode="External"/><Relationship Id="rId64" Type="http://schemas.openxmlformats.org/officeDocument/2006/relationships/hyperlink" Target="consultantplus://offline/ref=EC760DFABBDC4DABFA5582AAE61AAE9D4FC1FB216EA428C0F96555A2sDGEL" TargetMode="External"/><Relationship Id="rId69" Type="http://schemas.openxmlformats.org/officeDocument/2006/relationships/hyperlink" Target="consultantplus://offline/ref=EC760DFABBDC4DABFA5582AAE61AAE9D4DC6F92A6BA675CAF13C59A0D942A41C357C05435B629999s8G2L" TargetMode="External"/><Relationship Id="rId8" Type="http://schemas.openxmlformats.org/officeDocument/2006/relationships/hyperlink" Target="http://www.naar.ru/services/retention_period/" TargetMode="External"/><Relationship Id="rId51" Type="http://schemas.openxmlformats.org/officeDocument/2006/relationships/hyperlink" Target="consultantplus://offline/ref=EC760DFABBDC4DABFA5582AAE61AAE9D4DC2FB2E6FA875CAF13C59A0D942A41C357C05435B629991s8G6L" TargetMode="External"/><Relationship Id="rId72" Type="http://schemas.openxmlformats.org/officeDocument/2006/relationships/hyperlink" Target="consultantplus://offline/ref=EC760DFABBDC4DABFA5582AAE61AAE9D4DC7F6216FAE75CAF13C59A0D942A41C357C05435B629999s8GAL" TargetMode="External"/><Relationship Id="rId3" Type="http://schemas.openxmlformats.org/officeDocument/2006/relationships/styles" Target="styles.xml"/><Relationship Id="rId12" Type="http://schemas.openxmlformats.org/officeDocument/2006/relationships/hyperlink" Target="consultantplus://offline/ref=905E0472C8C4848AB271AC4A30DF7E53ECEDF863A8FAADE19DF2B7E16BG6K9I" TargetMode="External"/><Relationship Id="rId17" Type="http://schemas.openxmlformats.org/officeDocument/2006/relationships/hyperlink" Target="http://delo-ved.ru/deloproizvodstvo/deloproizvodstvo-i-arhiv-normativno-metodicheskie-dokumenty.html" TargetMode="External"/><Relationship Id="rId25" Type="http://schemas.openxmlformats.org/officeDocument/2006/relationships/hyperlink" Target="mailto:fbmse@fbmse.ru" TargetMode="External"/><Relationship Id="rId33" Type="http://schemas.openxmlformats.org/officeDocument/2006/relationships/hyperlink" Target="mailto:fbmse@fbmse.ru" TargetMode="External"/><Relationship Id="rId38" Type="http://schemas.openxmlformats.org/officeDocument/2006/relationships/hyperlink" Target="http://www.fbmse.ru" TargetMode="External"/><Relationship Id="rId46" Type="http://schemas.openxmlformats.org/officeDocument/2006/relationships/hyperlink" Target="consultantplus://offline/ref=F724B5532AF3A2EA8920FC9F86561563C027647BD56B06D0EEEC8A2379BB929CF5D9358BC5E0D03A37IEO" TargetMode="External"/><Relationship Id="rId59" Type="http://schemas.openxmlformats.org/officeDocument/2006/relationships/hyperlink" Target="consultantplus://offline/ref=EC760DFABBDC4DABFA5582AAE61AAE9D4DC7FB2D6EAD75CAF13C59A0D9s4G2L" TargetMode="External"/><Relationship Id="rId67" Type="http://schemas.openxmlformats.org/officeDocument/2006/relationships/hyperlink" Target="consultantplus://offline/ref=EC760DFABBDC4DABFA5582AAE61AAE9D45C0FC2168A428C0F96555A2sDGEL" TargetMode="External"/><Relationship Id="rId20" Type="http://schemas.openxmlformats.org/officeDocument/2006/relationships/footer" Target="footer1.xml"/><Relationship Id="rId41" Type="http://schemas.openxmlformats.org/officeDocument/2006/relationships/footer" Target="footer8.xml"/><Relationship Id="rId54" Type="http://schemas.openxmlformats.org/officeDocument/2006/relationships/hyperlink" Target="consultantplus://offline/ref=EC760DFABBDC4DABFA5582AAE61AAE9D4DC0FB2B66A775CAF13C59A0D942A41C357C05435B62999As8G0L" TargetMode="External"/><Relationship Id="rId62" Type="http://schemas.openxmlformats.org/officeDocument/2006/relationships/hyperlink" Target="consultantplus://offline/ref=F724B5532AF3A2EA8920FC9F86561563C0246577D76906D0EEEC8A23793BIBO" TargetMode="External"/><Relationship Id="rId70" Type="http://schemas.openxmlformats.org/officeDocument/2006/relationships/hyperlink" Target="consultantplus://offline/ref=EC760DFABBDC4DABFA5582AAE61AAE9D4DC1FF2D69AA75CAF13C59A0D9s4G2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3C0B-86F8-4DED-9CD4-2C812208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39952</Words>
  <Characters>227727</Characters>
  <Application>Microsoft Office Word</Application>
  <DocSecurity>0</DocSecurity>
  <Lines>1897</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FomichevaYA</cp:lastModifiedBy>
  <cp:revision>3</cp:revision>
  <cp:lastPrinted>2015-03-12T12:25:00Z</cp:lastPrinted>
  <dcterms:created xsi:type="dcterms:W3CDTF">2015-03-12T12:28:00Z</dcterms:created>
  <dcterms:modified xsi:type="dcterms:W3CDTF">2015-03-12T12:29:00Z</dcterms:modified>
</cp:coreProperties>
</file>